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5.xml" ContentType="application/vnd.openxmlformats-officedocument.wordprocessingml.header+xml"/>
  <Override PartName="/word/header16.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6.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7.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25.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1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B9ADC" w14:textId="77777777" w:rsidR="0056677A" w:rsidRPr="00546EEC" w:rsidRDefault="0056677A" w:rsidP="0056677A">
      <w:pPr>
        <w:jc w:val="center"/>
        <w:rPr>
          <w:b/>
          <w:sz w:val="44"/>
          <w:lang w:val="es-ES"/>
        </w:rPr>
      </w:pPr>
      <w:bookmarkStart w:id="0" w:name="_Toc109554906"/>
      <w:bookmarkStart w:id="1" w:name="_Toc112839680"/>
      <w:bookmarkStart w:id="2" w:name="_Toc497454273"/>
      <w:bookmarkStart w:id="3" w:name="_Toc41971238"/>
      <w:bookmarkStart w:id="4" w:name="_GoBack"/>
      <w:bookmarkEnd w:id="4"/>
      <w:r w:rsidRPr="00546EEC">
        <w:rPr>
          <w:b/>
          <w:sz w:val="44"/>
          <w:lang w:val="es-ES"/>
        </w:rPr>
        <w:t>DOCUMENTOS ESTÁNDAR DE LICITACIÓN</w:t>
      </w:r>
      <w:bookmarkEnd w:id="0"/>
      <w:bookmarkEnd w:id="1"/>
      <w:bookmarkEnd w:id="2"/>
    </w:p>
    <w:p w14:paraId="33D0CEB4" w14:textId="77777777" w:rsidR="0056677A" w:rsidRPr="00546EEC" w:rsidRDefault="0056677A" w:rsidP="0056677A">
      <w:pPr>
        <w:jc w:val="center"/>
        <w:rPr>
          <w:b/>
          <w:sz w:val="52"/>
          <w:lang w:val="es-ES"/>
        </w:rPr>
      </w:pPr>
    </w:p>
    <w:p w14:paraId="040BFBD4" w14:textId="77777777" w:rsidR="001A2639" w:rsidRPr="00546EEC" w:rsidRDefault="001A2639" w:rsidP="0056677A">
      <w:pPr>
        <w:jc w:val="center"/>
        <w:rPr>
          <w:b/>
          <w:sz w:val="52"/>
          <w:lang w:val="es-ES"/>
        </w:rPr>
      </w:pPr>
    </w:p>
    <w:p w14:paraId="3FB68DE7" w14:textId="77777777" w:rsidR="0056677A" w:rsidRPr="00546EEC" w:rsidRDefault="0056677A" w:rsidP="0056677A">
      <w:pPr>
        <w:pStyle w:val="BodyText"/>
        <w:ind w:left="-360"/>
        <w:jc w:val="center"/>
        <w:rPr>
          <w:rFonts w:ascii="Times New Roman" w:hAnsi="Times New Roman" w:cs="Times New Roman"/>
          <w:b/>
          <w:bCs/>
          <w:sz w:val="72"/>
          <w:lang w:val="es-ES"/>
        </w:rPr>
      </w:pPr>
      <w:r w:rsidRPr="00546EEC">
        <w:rPr>
          <w:rFonts w:ascii="Times New Roman" w:hAnsi="Times New Roman" w:cs="Times New Roman"/>
          <w:b/>
          <w:bCs/>
          <w:sz w:val="72"/>
          <w:lang w:val="es-ES"/>
        </w:rPr>
        <w:t>Contratación de Diseño y Construcción de Obras Civiles</w:t>
      </w:r>
    </w:p>
    <w:p w14:paraId="596EB9F9" w14:textId="77777777" w:rsidR="0056677A" w:rsidRPr="00546EEC" w:rsidRDefault="0056677A" w:rsidP="0056677A">
      <w:pPr>
        <w:jc w:val="center"/>
        <w:rPr>
          <w:b/>
          <w:color w:val="000000"/>
          <w:sz w:val="40"/>
          <w:lang w:val="es-ES"/>
        </w:rPr>
      </w:pPr>
    </w:p>
    <w:p w14:paraId="07E1643F" w14:textId="77777777" w:rsidR="0056677A" w:rsidRPr="00546EEC" w:rsidRDefault="0056677A" w:rsidP="0056677A">
      <w:pPr>
        <w:rPr>
          <w:bCs/>
          <w:color w:val="000000"/>
          <w:sz w:val="40"/>
          <w:lang w:val="es-ES"/>
        </w:rPr>
      </w:pPr>
    </w:p>
    <w:p w14:paraId="6CCF6FBE" w14:textId="77777777" w:rsidR="0056677A" w:rsidRPr="00546EEC" w:rsidRDefault="0056677A" w:rsidP="0056677A">
      <w:pPr>
        <w:ind w:left="-567" w:firstLine="141"/>
        <w:jc w:val="center"/>
        <w:rPr>
          <w:b/>
          <w:color w:val="000000"/>
          <w:sz w:val="40"/>
          <w:lang w:val="es-ES"/>
        </w:rPr>
      </w:pPr>
      <w:r w:rsidRPr="00546EEC">
        <w:rPr>
          <w:b/>
          <w:color w:val="000000"/>
          <w:sz w:val="40"/>
          <w:lang w:val="es-ES"/>
        </w:rPr>
        <w:t xml:space="preserve"> Licitación Pública Internacional </w:t>
      </w:r>
    </w:p>
    <w:p w14:paraId="6CFEC854" w14:textId="77777777" w:rsidR="0056677A" w:rsidRPr="00546EEC" w:rsidRDefault="0056677A" w:rsidP="0056677A">
      <w:pPr>
        <w:ind w:left="-567" w:firstLine="141"/>
        <w:jc w:val="center"/>
        <w:rPr>
          <w:b/>
          <w:color w:val="000000"/>
          <w:sz w:val="40"/>
          <w:lang w:val="es-ES"/>
        </w:rPr>
      </w:pPr>
      <w:r w:rsidRPr="00546EEC">
        <w:rPr>
          <w:b/>
          <w:color w:val="000000"/>
          <w:sz w:val="40"/>
          <w:lang w:val="es-ES"/>
        </w:rPr>
        <w:t>de 1 Etapa con 2 Sobres</w:t>
      </w:r>
    </w:p>
    <w:p w14:paraId="0558258C" w14:textId="175A3788" w:rsidR="0056677A" w:rsidRPr="00546EEC" w:rsidRDefault="0056677A" w:rsidP="0056677A">
      <w:pPr>
        <w:ind w:left="-567" w:firstLine="141"/>
        <w:jc w:val="center"/>
        <w:rPr>
          <w:b/>
          <w:color w:val="000000"/>
          <w:sz w:val="40"/>
          <w:lang w:val="es-ES"/>
        </w:rPr>
      </w:pPr>
      <w:r w:rsidRPr="00546EEC">
        <w:rPr>
          <w:b/>
          <w:color w:val="000000"/>
          <w:sz w:val="40"/>
          <w:lang w:val="es-ES"/>
        </w:rPr>
        <w:t>(con precalificación previa)</w:t>
      </w:r>
    </w:p>
    <w:p w14:paraId="21A5160C" w14:textId="77777777" w:rsidR="0056677A" w:rsidRPr="00546EEC" w:rsidRDefault="0056677A" w:rsidP="0056677A">
      <w:pPr>
        <w:jc w:val="center"/>
        <w:rPr>
          <w:smallCaps/>
          <w:color w:val="000000"/>
          <w:lang w:val="es-ES"/>
        </w:rPr>
      </w:pPr>
    </w:p>
    <w:p w14:paraId="554B87F3" w14:textId="77777777" w:rsidR="0056677A" w:rsidRPr="00546EEC" w:rsidRDefault="0056677A" w:rsidP="0056677A">
      <w:pPr>
        <w:jc w:val="center"/>
        <w:rPr>
          <w:b/>
          <w:color w:val="000000"/>
          <w:sz w:val="40"/>
          <w:lang w:val="es-ES"/>
        </w:rPr>
      </w:pPr>
    </w:p>
    <w:p w14:paraId="41CD2F23" w14:textId="77777777" w:rsidR="0056677A" w:rsidRPr="00546EEC" w:rsidRDefault="0056677A" w:rsidP="0056677A">
      <w:pPr>
        <w:rPr>
          <w:lang w:val="es-ES"/>
        </w:rPr>
      </w:pPr>
    </w:p>
    <w:p w14:paraId="77962C26" w14:textId="77777777" w:rsidR="0056677A" w:rsidRPr="00546EEC" w:rsidRDefault="0056677A" w:rsidP="0056677A">
      <w:pPr>
        <w:rPr>
          <w:lang w:val="es-ES"/>
        </w:rPr>
      </w:pPr>
    </w:p>
    <w:p w14:paraId="5728B739" w14:textId="77777777" w:rsidR="0056677A" w:rsidRPr="00546EEC" w:rsidRDefault="0056677A" w:rsidP="0056677A">
      <w:pPr>
        <w:rPr>
          <w:lang w:val="es-ES"/>
        </w:rPr>
      </w:pPr>
    </w:p>
    <w:p w14:paraId="1DC752D1" w14:textId="77777777" w:rsidR="00B45C97" w:rsidRPr="00546EEC" w:rsidRDefault="00B45C97" w:rsidP="00B45C97">
      <w:pPr>
        <w:rPr>
          <w:lang w:val="es-ES"/>
        </w:rPr>
      </w:pPr>
    </w:p>
    <w:p w14:paraId="02C0E942" w14:textId="77777777" w:rsidR="00B45C97" w:rsidRPr="00546EEC" w:rsidRDefault="00B45C97" w:rsidP="00B45C97">
      <w:pPr>
        <w:rPr>
          <w:lang w:val="es-ES"/>
        </w:rPr>
      </w:pPr>
    </w:p>
    <w:p w14:paraId="3DC132F9" w14:textId="77777777" w:rsidR="00B45C97" w:rsidRPr="00546EEC" w:rsidRDefault="00B45C97" w:rsidP="00B45C97">
      <w:pPr>
        <w:shd w:val="clear" w:color="auto" w:fill="5B9BD5" w:themeFill="accent1"/>
        <w:jc w:val="center"/>
        <w:rPr>
          <w:b/>
          <w:color w:val="FFFFFF" w:themeColor="background1"/>
          <w:sz w:val="48"/>
          <w:szCs w:val="48"/>
          <w:lang w:val="es-ES"/>
        </w:rPr>
      </w:pPr>
      <w:r w:rsidRPr="00546EEC">
        <w:rPr>
          <w:b/>
          <w:color w:val="FFFFFF" w:themeColor="background1"/>
          <w:sz w:val="48"/>
          <w:szCs w:val="48"/>
          <w:lang w:val="es-ES"/>
        </w:rPr>
        <w:t>PERÍODO DE PRUEBA</w:t>
      </w:r>
    </w:p>
    <w:p w14:paraId="37CD602D" w14:textId="77777777" w:rsidR="00B45C97" w:rsidRPr="00546EEC" w:rsidRDefault="00B45C97" w:rsidP="00B45C97">
      <w:pPr>
        <w:rPr>
          <w:lang w:val="es-ES"/>
        </w:rPr>
      </w:pPr>
    </w:p>
    <w:p w14:paraId="5009E4A4" w14:textId="77777777" w:rsidR="0056677A" w:rsidRPr="00546EEC" w:rsidRDefault="0056677A" w:rsidP="0056677A">
      <w:pPr>
        <w:rPr>
          <w:lang w:val="es-ES"/>
        </w:rPr>
      </w:pPr>
    </w:p>
    <w:p w14:paraId="47C78E5C" w14:textId="77777777" w:rsidR="0056677A" w:rsidRPr="00546EEC" w:rsidRDefault="0056677A" w:rsidP="0056677A">
      <w:pPr>
        <w:rPr>
          <w:lang w:val="es-ES"/>
        </w:rPr>
      </w:pPr>
    </w:p>
    <w:p w14:paraId="4DAD471F" w14:textId="77777777" w:rsidR="0056677A" w:rsidRPr="00546EEC" w:rsidRDefault="0056677A" w:rsidP="0056677A">
      <w:pPr>
        <w:rPr>
          <w:lang w:val="es-ES"/>
        </w:rPr>
      </w:pPr>
    </w:p>
    <w:p w14:paraId="0B8E5917" w14:textId="77777777" w:rsidR="0056677A" w:rsidRPr="00546EEC"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546EEC">
        <w:rPr>
          <w:b/>
          <w:spacing w:val="-3"/>
          <w:sz w:val="44"/>
          <w:lang w:val="es-ES"/>
        </w:rPr>
        <w:t>Banco Interamericano de Desarrollo</w:t>
      </w:r>
    </w:p>
    <w:p w14:paraId="67AAA76B" w14:textId="77777777" w:rsidR="0056677A" w:rsidRPr="00546EEC"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3D3A6598" w14:textId="45BCA343" w:rsidR="0056677A" w:rsidRPr="00546EEC" w:rsidRDefault="00532314" w:rsidP="00330F12">
      <w:pPr>
        <w:tabs>
          <w:tab w:val="left" w:pos="180"/>
          <w:tab w:val="center" w:pos="3120"/>
          <w:tab w:val="left" w:pos="5820"/>
        </w:tabs>
        <w:suppressAutoHyphens/>
        <w:ind w:left="180"/>
        <w:jc w:val="center"/>
        <w:outlineLvl w:val="0"/>
        <w:rPr>
          <w:b/>
          <w:sz w:val="60"/>
          <w:szCs w:val="60"/>
          <w:lang w:val="es-ES"/>
        </w:rPr>
        <w:sectPr w:rsidR="0056677A" w:rsidRPr="00546EEC" w:rsidSect="00711EF6">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r w:rsidRPr="00546EEC">
        <w:rPr>
          <w:b/>
          <w:spacing w:val="-5"/>
          <w:sz w:val="40"/>
          <w:lang w:val="es-ES"/>
        </w:rPr>
        <w:t>Abril</w:t>
      </w:r>
      <w:r w:rsidR="00684CC8" w:rsidRPr="00546EEC">
        <w:rPr>
          <w:b/>
          <w:spacing w:val="-5"/>
          <w:sz w:val="40"/>
          <w:lang w:val="es-ES"/>
        </w:rPr>
        <w:t xml:space="preserve"> </w:t>
      </w:r>
      <w:r w:rsidR="00B45C97" w:rsidRPr="00546EEC">
        <w:rPr>
          <w:b/>
          <w:spacing w:val="-5"/>
          <w:sz w:val="40"/>
          <w:lang w:val="es-ES"/>
        </w:rPr>
        <w:t>2019</w:t>
      </w:r>
    </w:p>
    <w:p w14:paraId="1F6888C7" w14:textId="77777777" w:rsidR="002C231A" w:rsidRPr="00546EEC" w:rsidRDefault="002C231A" w:rsidP="005C14C5">
      <w:pPr>
        <w:rPr>
          <w:b/>
          <w:sz w:val="60"/>
          <w:szCs w:val="60"/>
          <w:lang w:val="es-ES"/>
        </w:rPr>
        <w:sectPr w:rsidR="002C231A" w:rsidRPr="00546EEC" w:rsidSect="00330F12">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p>
    <w:p w14:paraId="214797AC" w14:textId="77777777" w:rsidR="00040BCC" w:rsidRPr="00546EEC" w:rsidRDefault="00040BCC" w:rsidP="00040BCC">
      <w:pPr>
        <w:rPr>
          <w:lang w:val="es-ES"/>
        </w:rPr>
      </w:pPr>
    </w:p>
    <w:p w14:paraId="239114F9" w14:textId="77777777" w:rsidR="00B45C97" w:rsidRPr="00546EEC" w:rsidRDefault="00B45C97" w:rsidP="00B45C97">
      <w:pPr>
        <w:rPr>
          <w:b/>
          <w:bCs/>
          <w:sz w:val="44"/>
          <w:lang w:val="es-ES"/>
        </w:rPr>
      </w:pPr>
      <w:r w:rsidRPr="00546EEC">
        <w:rPr>
          <w:b/>
          <w:bCs/>
          <w:sz w:val="44"/>
          <w:lang w:val="es-ES"/>
        </w:rPr>
        <w:t>Revisiones</w:t>
      </w:r>
    </w:p>
    <w:p w14:paraId="0FDE4D08" w14:textId="77777777" w:rsidR="00B45C97" w:rsidRPr="00546EEC" w:rsidRDefault="00B45C97" w:rsidP="00B45C97">
      <w:pPr>
        <w:rPr>
          <w:lang w:val="es-ES"/>
        </w:rPr>
      </w:pPr>
    </w:p>
    <w:p w14:paraId="5E3DE4B3" w14:textId="77777777" w:rsidR="00B45C97" w:rsidRPr="00546EEC" w:rsidRDefault="00B45C97" w:rsidP="00B45C97">
      <w:pPr>
        <w:rPr>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B45C97" w:rsidRPr="00546EEC" w14:paraId="3044ACC7" w14:textId="77777777" w:rsidTr="007B6BE8">
        <w:trPr>
          <w:tblHeader/>
        </w:trPr>
        <w:tc>
          <w:tcPr>
            <w:tcW w:w="1843" w:type="dxa"/>
          </w:tcPr>
          <w:p w14:paraId="077B9B18" w14:textId="77777777" w:rsidR="00B45C97" w:rsidRPr="00546EEC" w:rsidRDefault="00B45C97" w:rsidP="007B6BE8">
            <w:pPr>
              <w:jc w:val="center"/>
              <w:rPr>
                <w:b/>
                <w:bCs/>
                <w:lang w:val="es-ES"/>
              </w:rPr>
            </w:pPr>
          </w:p>
          <w:p w14:paraId="2BF9A90F" w14:textId="77777777" w:rsidR="00B45C97" w:rsidRPr="00546EEC" w:rsidRDefault="00B45C97" w:rsidP="007B6BE8">
            <w:pPr>
              <w:jc w:val="center"/>
              <w:rPr>
                <w:b/>
                <w:bCs/>
                <w:lang w:val="es-ES"/>
              </w:rPr>
            </w:pPr>
            <w:r w:rsidRPr="00546EEC">
              <w:rPr>
                <w:b/>
                <w:bCs/>
                <w:lang w:val="es-ES"/>
              </w:rPr>
              <w:t>Versiones</w:t>
            </w:r>
          </w:p>
          <w:p w14:paraId="23D766EA" w14:textId="77777777" w:rsidR="00B45C97" w:rsidRPr="00546EEC" w:rsidRDefault="00B45C97" w:rsidP="007B6BE8">
            <w:pPr>
              <w:jc w:val="center"/>
              <w:rPr>
                <w:b/>
                <w:bCs/>
                <w:lang w:val="es-ES"/>
              </w:rPr>
            </w:pPr>
          </w:p>
        </w:tc>
        <w:tc>
          <w:tcPr>
            <w:tcW w:w="2495" w:type="dxa"/>
          </w:tcPr>
          <w:p w14:paraId="1993D6E8" w14:textId="77777777" w:rsidR="00B45C97" w:rsidRPr="00546EEC" w:rsidRDefault="00B45C97" w:rsidP="007B6BE8">
            <w:pPr>
              <w:jc w:val="center"/>
              <w:rPr>
                <w:b/>
                <w:bCs/>
                <w:lang w:val="es-ES"/>
              </w:rPr>
            </w:pPr>
          </w:p>
          <w:p w14:paraId="57A84916" w14:textId="77777777" w:rsidR="00B45C97" w:rsidRPr="00546EEC" w:rsidRDefault="00B45C97" w:rsidP="007B6BE8">
            <w:pPr>
              <w:jc w:val="center"/>
              <w:rPr>
                <w:b/>
                <w:bCs/>
                <w:lang w:val="es-ES"/>
              </w:rPr>
            </w:pPr>
            <w:r w:rsidRPr="00546EEC">
              <w:rPr>
                <w:b/>
                <w:bCs/>
                <w:lang w:val="es-ES"/>
              </w:rPr>
              <w:t>Modificaciones</w:t>
            </w:r>
          </w:p>
        </w:tc>
        <w:tc>
          <w:tcPr>
            <w:tcW w:w="5130" w:type="dxa"/>
          </w:tcPr>
          <w:p w14:paraId="6E08C3C8" w14:textId="77777777" w:rsidR="00B45C97" w:rsidRPr="00546EEC" w:rsidRDefault="00B45C97" w:rsidP="007B6BE8">
            <w:pPr>
              <w:jc w:val="center"/>
              <w:rPr>
                <w:b/>
                <w:bCs/>
                <w:lang w:val="es-ES"/>
              </w:rPr>
            </w:pPr>
          </w:p>
          <w:p w14:paraId="614BB3FC" w14:textId="77777777" w:rsidR="00B45C97" w:rsidRPr="00546EEC" w:rsidRDefault="00B45C97" w:rsidP="007B6BE8">
            <w:pPr>
              <w:jc w:val="center"/>
              <w:rPr>
                <w:b/>
                <w:bCs/>
                <w:lang w:val="es-ES"/>
              </w:rPr>
            </w:pPr>
            <w:r w:rsidRPr="00546EEC">
              <w:rPr>
                <w:b/>
                <w:bCs/>
                <w:lang w:val="es-ES"/>
              </w:rPr>
              <w:t>Motivo</w:t>
            </w:r>
          </w:p>
        </w:tc>
      </w:tr>
      <w:tr w:rsidR="00B45C97" w:rsidRPr="00546EEC" w14:paraId="12C091DA" w14:textId="77777777" w:rsidTr="007B6BE8">
        <w:tc>
          <w:tcPr>
            <w:tcW w:w="1843" w:type="dxa"/>
          </w:tcPr>
          <w:p w14:paraId="55A52D27" w14:textId="77777777" w:rsidR="00B45C97" w:rsidRPr="00546EEC" w:rsidRDefault="00B45C97" w:rsidP="007B6BE8">
            <w:pPr>
              <w:rPr>
                <w:lang w:val="es-ES"/>
              </w:rPr>
            </w:pPr>
            <w:r w:rsidRPr="00546EEC">
              <w:rPr>
                <w:lang w:val="es-ES"/>
              </w:rPr>
              <w:t>Enero 2018</w:t>
            </w:r>
          </w:p>
        </w:tc>
        <w:tc>
          <w:tcPr>
            <w:tcW w:w="2495" w:type="dxa"/>
          </w:tcPr>
          <w:p w14:paraId="3CC2095C" w14:textId="77777777" w:rsidR="00B45C97" w:rsidRPr="00546EEC" w:rsidRDefault="00B45C97" w:rsidP="007B6BE8">
            <w:pPr>
              <w:rPr>
                <w:lang w:val="es-ES"/>
              </w:rPr>
            </w:pPr>
            <w:r w:rsidRPr="00546EEC">
              <w:rPr>
                <w:lang w:val="es-ES"/>
              </w:rPr>
              <w:t>Primera publicación</w:t>
            </w:r>
          </w:p>
        </w:tc>
        <w:tc>
          <w:tcPr>
            <w:tcW w:w="5130" w:type="dxa"/>
          </w:tcPr>
          <w:p w14:paraId="6DAFF528" w14:textId="77777777" w:rsidR="00B45C97" w:rsidRPr="00546EEC" w:rsidRDefault="00B45C97" w:rsidP="007B6BE8">
            <w:pPr>
              <w:rPr>
                <w:lang w:val="es-ES"/>
              </w:rPr>
            </w:pPr>
            <w:r w:rsidRPr="00546EEC">
              <w:rPr>
                <w:lang w:val="es-ES"/>
              </w:rPr>
              <w:t>Primera publicación de prueba</w:t>
            </w:r>
          </w:p>
          <w:p w14:paraId="7AEDE03E" w14:textId="50D3F021" w:rsidR="00366D99" w:rsidRPr="00546EEC" w:rsidRDefault="00366D99" w:rsidP="007B6BE8">
            <w:pPr>
              <w:rPr>
                <w:lang w:val="es-ES"/>
              </w:rPr>
            </w:pPr>
          </w:p>
        </w:tc>
      </w:tr>
      <w:tr w:rsidR="00B45C97" w:rsidRPr="00546EEC" w14:paraId="100CB54F" w14:textId="77777777" w:rsidTr="007B6BE8">
        <w:tc>
          <w:tcPr>
            <w:tcW w:w="1843" w:type="dxa"/>
            <w:tcBorders>
              <w:top w:val="single" w:sz="4" w:space="0" w:color="auto"/>
              <w:left w:val="single" w:sz="4" w:space="0" w:color="auto"/>
              <w:bottom w:val="single" w:sz="4" w:space="0" w:color="auto"/>
              <w:right w:val="single" w:sz="4" w:space="0" w:color="auto"/>
            </w:tcBorders>
          </w:tcPr>
          <w:p w14:paraId="00A81E42" w14:textId="7FEF2A55" w:rsidR="00B45C97" w:rsidRPr="00546EEC" w:rsidRDefault="008612C7" w:rsidP="007B6BE8">
            <w:pPr>
              <w:rPr>
                <w:lang w:val="es-ES"/>
              </w:rPr>
            </w:pPr>
            <w:r w:rsidRPr="00546EEC">
              <w:rPr>
                <w:lang w:val="es-ES"/>
              </w:rPr>
              <w:t xml:space="preserve">Abril </w:t>
            </w:r>
            <w:r w:rsidR="00B45C97" w:rsidRPr="00546EEC">
              <w:rPr>
                <w:lang w:val="es-ES"/>
              </w:rPr>
              <w:t>2019</w:t>
            </w:r>
          </w:p>
        </w:tc>
        <w:tc>
          <w:tcPr>
            <w:tcW w:w="2495" w:type="dxa"/>
            <w:tcBorders>
              <w:top w:val="single" w:sz="4" w:space="0" w:color="auto"/>
              <w:left w:val="single" w:sz="4" w:space="0" w:color="auto"/>
              <w:bottom w:val="single" w:sz="4" w:space="0" w:color="auto"/>
              <w:right w:val="single" w:sz="4" w:space="0" w:color="auto"/>
            </w:tcBorders>
          </w:tcPr>
          <w:p w14:paraId="4C9D7715" w14:textId="77777777" w:rsidR="00B45C97" w:rsidRPr="00546EEC" w:rsidRDefault="00B45C97" w:rsidP="007B6BE8">
            <w:pPr>
              <w:rPr>
                <w:lang w:val="es-ES"/>
              </w:rPr>
            </w:pPr>
            <w:r w:rsidRPr="00546EEC">
              <w:rPr>
                <w:lang w:val="es-ES"/>
              </w:rPr>
              <w:t>IAO, CGC y CEC</w:t>
            </w:r>
          </w:p>
        </w:tc>
        <w:tc>
          <w:tcPr>
            <w:tcW w:w="5130" w:type="dxa"/>
            <w:tcBorders>
              <w:top w:val="single" w:sz="4" w:space="0" w:color="auto"/>
              <w:left w:val="single" w:sz="4" w:space="0" w:color="auto"/>
              <w:bottom w:val="single" w:sz="4" w:space="0" w:color="auto"/>
              <w:right w:val="single" w:sz="4" w:space="0" w:color="auto"/>
            </w:tcBorders>
          </w:tcPr>
          <w:p w14:paraId="4FEE47CE" w14:textId="1023770F" w:rsidR="00B45C97" w:rsidRPr="00546EEC" w:rsidRDefault="00B45C97" w:rsidP="007B6BE8">
            <w:pPr>
              <w:rPr>
                <w:lang w:val="es-ES"/>
              </w:rPr>
            </w:pPr>
            <w:r w:rsidRPr="00546EEC">
              <w:rPr>
                <w:lang w:val="es-ES"/>
              </w:rPr>
              <w:t xml:space="preserve">Modernización del Documento en materia de medidas ambientales, sociales, de salud y seguridad en el trabajo (ASSS) </w:t>
            </w:r>
            <w:r w:rsidRPr="00546EEC">
              <w:rPr>
                <w:spacing w:val="-3"/>
                <w:lang w:val="es-ES"/>
              </w:rPr>
              <w:t>(incluyendo explotación y abuso sexual - EAS - y violencia de género VBG), tratamiento</w:t>
            </w:r>
            <w:r w:rsidRPr="00546EEC">
              <w:rPr>
                <w:lang w:val="es-ES"/>
              </w:rPr>
              <w:t xml:space="preserve"> de ofertas excesivamente bajas, requerimiento de demostración de propiedad efectiva, mejoras en el examen y aprobación de variaciones e introduce ingeniería de valor en las Condiciones Contractuales. </w:t>
            </w:r>
          </w:p>
          <w:p w14:paraId="034593B7" w14:textId="77777777" w:rsidR="00B45C97" w:rsidRPr="00546EEC" w:rsidRDefault="00B45C97" w:rsidP="007B6BE8">
            <w:pPr>
              <w:rPr>
                <w:lang w:val="es-ES"/>
              </w:rPr>
            </w:pPr>
          </w:p>
          <w:p w14:paraId="1F4079D9" w14:textId="77777777" w:rsidR="00B45C97" w:rsidRPr="00546EEC" w:rsidRDefault="00B45C97" w:rsidP="007B6BE8">
            <w:pPr>
              <w:rPr>
                <w:lang w:val="es-ES"/>
              </w:rPr>
            </w:pPr>
            <w:r w:rsidRPr="00546EEC">
              <w:rPr>
                <w:lang w:val="es-ES"/>
              </w:rPr>
              <w:t>Las instrucciones sobre conflicto de interés son mejoradas y alineadas a los requisitos de los otros BMD.</w:t>
            </w:r>
          </w:p>
          <w:p w14:paraId="078F2D50" w14:textId="77777777" w:rsidR="00B45C97" w:rsidRPr="00546EEC" w:rsidRDefault="00B45C97" w:rsidP="007B6BE8">
            <w:pPr>
              <w:rPr>
                <w:lang w:val="es-ES"/>
              </w:rPr>
            </w:pPr>
          </w:p>
          <w:p w14:paraId="1ACA1860" w14:textId="77777777" w:rsidR="00B45C97" w:rsidRPr="00546EEC" w:rsidRDefault="00B45C97" w:rsidP="007B6BE8">
            <w:pPr>
              <w:rPr>
                <w:lang w:val="es-ES"/>
              </w:rPr>
            </w:pPr>
            <w:r w:rsidRPr="00546EEC">
              <w:rPr>
                <w:lang w:val="es-ES"/>
              </w:rPr>
              <w:t xml:space="preserve">Se separan las instrucciones sobre corrección de errores aritméticos en la evaluación de Ofertas de contratos por suma alzada o contratos por precios unitarios y cantidades de obra. </w:t>
            </w:r>
          </w:p>
          <w:p w14:paraId="5615EB32" w14:textId="77777777" w:rsidR="00B45C97" w:rsidRPr="00546EEC" w:rsidRDefault="00B45C97" w:rsidP="007B6BE8">
            <w:pPr>
              <w:rPr>
                <w:lang w:val="es-ES"/>
              </w:rPr>
            </w:pPr>
          </w:p>
          <w:p w14:paraId="21ECD294" w14:textId="77777777" w:rsidR="00B45C97" w:rsidRPr="00546EEC" w:rsidRDefault="00B45C97" w:rsidP="007B6BE8">
            <w:pPr>
              <w:rPr>
                <w:lang w:val="es-ES"/>
              </w:rPr>
            </w:pPr>
            <w:r w:rsidRPr="00546EEC">
              <w:rPr>
                <w:lang w:val="es-ES"/>
              </w:rPr>
              <w:t>Se agregan instrucciones más detalladas para completar los Datos de la Licitación.</w:t>
            </w:r>
          </w:p>
          <w:p w14:paraId="15574372" w14:textId="77777777" w:rsidR="00B45C97" w:rsidRPr="00546EEC" w:rsidRDefault="00B45C97" w:rsidP="007B6BE8">
            <w:pPr>
              <w:rPr>
                <w:lang w:val="es-ES"/>
              </w:rPr>
            </w:pPr>
          </w:p>
          <w:p w14:paraId="4FC3316C" w14:textId="2A17097E" w:rsidR="00B45C97" w:rsidRPr="00546EEC" w:rsidRDefault="00B45C97" w:rsidP="007B6BE8">
            <w:pPr>
              <w:rPr>
                <w:lang w:val="es-ES"/>
              </w:rPr>
            </w:pPr>
            <w:r w:rsidRPr="00546EEC">
              <w:rPr>
                <w:lang w:val="es-ES"/>
              </w:rPr>
              <w:t xml:space="preserve">Se ajustan algunos textos por recomendación de la OII </w:t>
            </w:r>
            <w:r w:rsidR="00005A18" w:rsidRPr="00546EEC">
              <w:rPr>
                <w:lang w:val="es-ES"/>
              </w:rPr>
              <w:t xml:space="preserve">y LEG </w:t>
            </w:r>
            <w:r w:rsidRPr="00546EEC">
              <w:rPr>
                <w:lang w:val="es-ES"/>
              </w:rPr>
              <w:t>del Banco</w:t>
            </w:r>
            <w:r w:rsidR="00005A18" w:rsidRPr="00546EEC">
              <w:rPr>
                <w:lang w:val="es-ES"/>
              </w:rPr>
              <w:t xml:space="preserve"> y se agregan instrucciones y el Formulario de Divulgación de la Propiedad</w:t>
            </w:r>
            <w:r w:rsidR="00366D99" w:rsidRPr="00546EEC">
              <w:rPr>
                <w:lang w:val="es-ES"/>
              </w:rPr>
              <w:t xml:space="preserve"> Efectiva del Oferente seleccionado.</w:t>
            </w:r>
          </w:p>
          <w:p w14:paraId="0E4BE13E" w14:textId="77777777" w:rsidR="00B45C97" w:rsidRPr="00546EEC" w:rsidRDefault="00B45C97" w:rsidP="007B6BE8">
            <w:pPr>
              <w:rPr>
                <w:lang w:val="es-ES"/>
              </w:rPr>
            </w:pPr>
          </w:p>
        </w:tc>
      </w:tr>
    </w:tbl>
    <w:p w14:paraId="65776970" w14:textId="77777777" w:rsidR="00B45C97" w:rsidRPr="00546EEC" w:rsidRDefault="00B45C97">
      <w:pPr>
        <w:rPr>
          <w:b/>
          <w:sz w:val="32"/>
          <w:szCs w:val="32"/>
          <w:lang w:val="es-ES"/>
        </w:rPr>
      </w:pPr>
      <w:r w:rsidRPr="00546EEC">
        <w:rPr>
          <w:b/>
          <w:sz w:val="32"/>
          <w:szCs w:val="32"/>
          <w:lang w:val="es-ES"/>
        </w:rPr>
        <w:br w:type="page"/>
      </w:r>
    </w:p>
    <w:p w14:paraId="2431F24F" w14:textId="522B62BA" w:rsidR="00297D48" w:rsidRPr="00546EEC" w:rsidRDefault="00297D48" w:rsidP="00297D48">
      <w:pPr>
        <w:jc w:val="center"/>
        <w:rPr>
          <w:b/>
          <w:sz w:val="32"/>
          <w:szCs w:val="32"/>
          <w:lang w:val="es-ES"/>
        </w:rPr>
      </w:pPr>
      <w:r w:rsidRPr="00546EEC">
        <w:rPr>
          <w:b/>
          <w:sz w:val="32"/>
          <w:szCs w:val="32"/>
          <w:lang w:val="es-ES"/>
        </w:rPr>
        <w:lastRenderedPageBreak/>
        <w:t>Prefacio</w:t>
      </w:r>
    </w:p>
    <w:p w14:paraId="2B29869C" w14:textId="77777777" w:rsidR="00297D48" w:rsidRPr="00546EEC" w:rsidRDefault="00297D48" w:rsidP="00297D48">
      <w:pPr>
        <w:pStyle w:val="Heading2"/>
        <w:rPr>
          <w:rFonts w:ascii="Times New Roman" w:hAnsi="Times New Roman"/>
          <w:lang w:val="es-ES"/>
        </w:rPr>
      </w:pPr>
    </w:p>
    <w:p w14:paraId="731DD434" w14:textId="39B55EDD" w:rsidR="00297D48" w:rsidRPr="00546EEC" w:rsidRDefault="00297D48" w:rsidP="00366D99">
      <w:pPr>
        <w:jc w:val="both"/>
        <w:rPr>
          <w:lang w:val="es-ES"/>
        </w:rPr>
      </w:pPr>
      <w:r w:rsidRPr="00546EEC">
        <w:rPr>
          <w:lang w:val="es-ES"/>
        </w:rPr>
        <w:t xml:space="preserve">Este documento ha sido preparado por el BID para los </w:t>
      </w:r>
      <w:r w:rsidR="004B6AC2" w:rsidRPr="00546EEC">
        <w:rPr>
          <w:lang w:val="es-ES"/>
        </w:rPr>
        <w:t>E</w:t>
      </w:r>
      <w:r w:rsidRPr="00546EEC">
        <w:rPr>
          <w:lang w:val="es-ES"/>
        </w:rPr>
        <w:t xml:space="preserve">jecutores y Contratantes en proyectos </w:t>
      </w:r>
      <w:r w:rsidR="00154A6C" w:rsidRPr="00546EEC">
        <w:rPr>
          <w:lang w:val="es-ES"/>
        </w:rPr>
        <w:t xml:space="preserve">que requieren licitar obras civiles mediante contratos de diseño y construcción. </w:t>
      </w:r>
      <w:r w:rsidRPr="00546EEC">
        <w:rPr>
          <w:lang w:val="es-ES"/>
        </w:rPr>
        <w:t xml:space="preserve">El documento dispone de una Guía para asistir a las personas que preparan el Documento de Licitación en algunos aspectos que requieren atención y cuidadosa redacción final. </w:t>
      </w:r>
    </w:p>
    <w:p w14:paraId="5A62BE4F" w14:textId="77777777" w:rsidR="00297D48" w:rsidRPr="00546EEC" w:rsidRDefault="00297D48" w:rsidP="00366D99">
      <w:pPr>
        <w:jc w:val="both"/>
        <w:rPr>
          <w:lang w:val="es-ES"/>
        </w:rPr>
      </w:pPr>
    </w:p>
    <w:p w14:paraId="78BF9529" w14:textId="77777777" w:rsidR="00005A18" w:rsidRPr="00546EEC" w:rsidRDefault="00005A18" w:rsidP="00366D99">
      <w:pPr>
        <w:jc w:val="both"/>
        <w:rPr>
          <w:lang w:val="es-ES"/>
        </w:rPr>
      </w:pPr>
      <w:r w:rsidRPr="00546EEC">
        <w:rPr>
          <w:lang w:val="es-ES"/>
        </w:rPr>
        <w:t xml:space="preserve">Este DEL ha sido preparado bajo la Política de Adquisiciones GN-2349-9. Las </w:t>
      </w:r>
      <w:r w:rsidRPr="00546EEC">
        <w:rPr>
          <w:szCs w:val="20"/>
          <w:lang w:val="es-ES"/>
        </w:rPr>
        <w:t>contrataciones previstas en el marco de un contrato de préstamo al cual apliquen Políticas</w:t>
      </w:r>
      <w:r w:rsidRPr="00546EEC">
        <w:rPr>
          <w:lang w:val="es-ES"/>
        </w:rPr>
        <w:t xml:space="preserve"> </w:t>
      </w:r>
      <w:r w:rsidRPr="00546EEC">
        <w:rPr>
          <w:szCs w:val="20"/>
          <w:lang w:val="es-ES"/>
        </w:rPr>
        <w:t xml:space="preserve">de Adquisiciones anteriores </w:t>
      </w:r>
      <w:r w:rsidRPr="00546EEC">
        <w:rPr>
          <w:lang w:val="es-ES"/>
        </w:rPr>
        <w:t>deberán efectuar los ajustes sobre la mención de las Prácticas Prohibidas sustituyendo la instrucción correspondiente por la mención de Fraude y Corrupción en los Datos de Licitación (DDL), en las Condiciones de Contrato y todas las otras partes que mencionan las Prácticas Prohibidas.</w:t>
      </w:r>
    </w:p>
    <w:p w14:paraId="31E9FDEF" w14:textId="77777777" w:rsidR="00005A18" w:rsidRPr="00546EEC" w:rsidRDefault="00005A18" w:rsidP="00366D99">
      <w:pPr>
        <w:jc w:val="both"/>
        <w:rPr>
          <w:lang w:val="es-ES"/>
        </w:rPr>
      </w:pPr>
    </w:p>
    <w:p w14:paraId="192BBA70" w14:textId="0A2C41DB" w:rsidR="00297D48" w:rsidRPr="00546EEC" w:rsidRDefault="00297D48" w:rsidP="00366D99">
      <w:pPr>
        <w:jc w:val="both"/>
        <w:rPr>
          <w:lang w:val="es-ES"/>
        </w:rPr>
      </w:pPr>
      <w:r w:rsidRPr="00546EEC">
        <w:rPr>
          <w:lang w:val="es-ES"/>
        </w:rPr>
        <w:t xml:space="preserve">La invitación a licitar es </w:t>
      </w:r>
      <w:r w:rsidR="007F7B23" w:rsidRPr="00546EEC">
        <w:rPr>
          <w:lang w:val="es-ES"/>
        </w:rPr>
        <w:t>dirigida exclusivamente a los Contratistas precalificados</w:t>
      </w:r>
      <w:r w:rsidRPr="00546EEC">
        <w:rPr>
          <w:lang w:val="es-ES"/>
        </w:rPr>
        <w:t xml:space="preserve">. </w:t>
      </w:r>
      <w:r w:rsidR="00361EEE" w:rsidRPr="00546EEC">
        <w:rPr>
          <w:lang w:val="es-ES"/>
        </w:rPr>
        <w:t xml:space="preserve">El Banco dispone de otro Documento de Licitación </w:t>
      </w:r>
      <w:r w:rsidR="00E5694D" w:rsidRPr="00546EEC">
        <w:rPr>
          <w:lang w:val="es-ES"/>
        </w:rPr>
        <w:t xml:space="preserve">de diseño y construcción </w:t>
      </w:r>
      <w:r w:rsidR="00361EEE" w:rsidRPr="00546EEC">
        <w:rPr>
          <w:lang w:val="es-ES"/>
        </w:rPr>
        <w:t xml:space="preserve">para el caso en que </w:t>
      </w:r>
      <w:r w:rsidR="007F7B23" w:rsidRPr="00546EEC">
        <w:rPr>
          <w:lang w:val="es-ES"/>
        </w:rPr>
        <w:t xml:space="preserve">no </w:t>
      </w:r>
      <w:r w:rsidRPr="00546EEC">
        <w:rPr>
          <w:lang w:val="es-ES"/>
        </w:rPr>
        <w:t>haya ocurrido una precalificación previa de Contratistas</w:t>
      </w:r>
      <w:r w:rsidR="00361EEE" w:rsidRPr="00546EEC">
        <w:rPr>
          <w:lang w:val="es-ES"/>
        </w:rPr>
        <w:t xml:space="preserve">. </w:t>
      </w:r>
    </w:p>
    <w:p w14:paraId="3D9C1715" w14:textId="77777777" w:rsidR="00297D48" w:rsidRPr="00546EEC" w:rsidRDefault="00297D48" w:rsidP="00366D99">
      <w:pPr>
        <w:jc w:val="both"/>
        <w:rPr>
          <w:lang w:val="es-ES"/>
        </w:rPr>
      </w:pPr>
    </w:p>
    <w:p w14:paraId="7E186E5A" w14:textId="2AA86976" w:rsidR="0056677A" w:rsidRPr="00546EEC" w:rsidRDefault="00D503F9" w:rsidP="00366D99">
      <w:pPr>
        <w:jc w:val="both"/>
        <w:rPr>
          <w:color w:val="000000" w:themeColor="text1"/>
          <w:lang w:val="es-ES"/>
        </w:rPr>
      </w:pPr>
      <w:r w:rsidRPr="00546EEC">
        <w:rPr>
          <w:color w:val="000000" w:themeColor="text1"/>
          <w:lang w:val="es-ES"/>
        </w:rPr>
        <w:t>El Documento</w:t>
      </w:r>
      <w:r w:rsidR="00585E90" w:rsidRPr="00546EEC">
        <w:rPr>
          <w:color w:val="000000" w:themeColor="text1"/>
          <w:lang w:val="es-ES"/>
        </w:rPr>
        <w:t xml:space="preserve"> de Licitación Diseño y Construcción de Obras Civiles tiene dos importantes innovaciones respecto a los Documentos Estándar de Licitación (DEL) del Banco: </w:t>
      </w:r>
    </w:p>
    <w:p w14:paraId="00B71AFE" w14:textId="77777777" w:rsidR="0056677A" w:rsidRPr="00546EEC" w:rsidRDefault="0056677A" w:rsidP="00366D99">
      <w:pPr>
        <w:jc w:val="both"/>
        <w:rPr>
          <w:color w:val="000000" w:themeColor="text1"/>
          <w:lang w:val="es-ES"/>
        </w:rPr>
      </w:pPr>
    </w:p>
    <w:p w14:paraId="0B9334C7" w14:textId="2930F45B" w:rsidR="0056677A" w:rsidRPr="00546EEC" w:rsidRDefault="00585E90" w:rsidP="00366D99">
      <w:pPr>
        <w:ind w:left="1134" w:hanging="414"/>
        <w:jc w:val="both"/>
        <w:rPr>
          <w:color w:val="000000" w:themeColor="text1"/>
          <w:lang w:val="es-ES"/>
        </w:rPr>
      </w:pPr>
      <w:r w:rsidRPr="00546EEC">
        <w:rPr>
          <w:color w:val="000000" w:themeColor="text1"/>
          <w:lang w:val="es-ES"/>
        </w:rPr>
        <w:t xml:space="preserve">(a) </w:t>
      </w:r>
      <w:r w:rsidR="00897DB9" w:rsidRPr="00546EEC">
        <w:rPr>
          <w:color w:val="000000" w:themeColor="text1"/>
          <w:lang w:val="es-ES"/>
        </w:rPr>
        <w:t xml:space="preserve"> </w:t>
      </w:r>
      <w:r w:rsidRPr="00546EEC">
        <w:rPr>
          <w:lang w:val="es-ES"/>
        </w:rPr>
        <w:t xml:space="preserve">el procedimiento de licitación es de dos sobres con apertura diferida del sobre con la Oferta - </w:t>
      </w:r>
      <w:r w:rsidR="0056677A" w:rsidRPr="00546EEC">
        <w:rPr>
          <w:lang w:val="es-ES"/>
        </w:rPr>
        <w:t xml:space="preserve">Parte </w:t>
      </w:r>
      <w:r w:rsidRPr="00546EEC">
        <w:rPr>
          <w:lang w:val="es-ES"/>
        </w:rPr>
        <w:t xml:space="preserve">Financiera. </w:t>
      </w:r>
      <w:r w:rsidR="0056677A" w:rsidRPr="00546EEC">
        <w:rPr>
          <w:lang w:val="es-ES"/>
        </w:rPr>
        <w:t xml:space="preserve"> </w:t>
      </w:r>
      <w:r w:rsidR="00AC3042" w:rsidRPr="00546EEC">
        <w:rPr>
          <w:lang w:val="es-ES"/>
        </w:rPr>
        <w:t xml:space="preserve">El examen de la calificación de los Oferentes y </w:t>
      </w:r>
      <w:r w:rsidR="000F2B0B" w:rsidRPr="00546EEC">
        <w:rPr>
          <w:lang w:val="es-ES"/>
        </w:rPr>
        <w:t xml:space="preserve">la </w:t>
      </w:r>
      <w:r w:rsidRPr="00546EEC">
        <w:rPr>
          <w:lang w:val="es-ES"/>
        </w:rPr>
        <w:t xml:space="preserve">evaluación técnica </w:t>
      </w:r>
      <w:r w:rsidR="0056677A" w:rsidRPr="00546EEC">
        <w:rPr>
          <w:lang w:val="es-ES"/>
        </w:rPr>
        <w:t xml:space="preserve">de las Ofertas - Parte Técnica </w:t>
      </w:r>
      <w:r w:rsidR="00D503F9" w:rsidRPr="00546EEC">
        <w:rPr>
          <w:lang w:val="es-ES"/>
        </w:rPr>
        <w:t>tiene lugar</w:t>
      </w:r>
      <w:r w:rsidRPr="00546EEC">
        <w:rPr>
          <w:lang w:val="es-ES"/>
        </w:rPr>
        <w:t xml:space="preserve"> antes de efectuar la evaluación financiera y, si corresponde, </w:t>
      </w:r>
      <w:r w:rsidR="00387245" w:rsidRPr="00546EEC">
        <w:rPr>
          <w:lang w:val="es-ES"/>
        </w:rPr>
        <w:t xml:space="preserve">de </w:t>
      </w:r>
      <w:r w:rsidRPr="00546EEC">
        <w:rPr>
          <w:lang w:val="es-ES"/>
        </w:rPr>
        <w:t xml:space="preserve">la evaluación combinada de las ofertas.  El Documento </w:t>
      </w:r>
      <w:r w:rsidR="000F2B0B" w:rsidRPr="00546EEC">
        <w:rPr>
          <w:lang w:val="es-ES"/>
        </w:rPr>
        <w:t xml:space="preserve">requiere siempre evaluar las Ofertas </w:t>
      </w:r>
      <w:r w:rsidR="00D503F9" w:rsidRPr="00546EEC">
        <w:rPr>
          <w:lang w:val="es-ES"/>
        </w:rPr>
        <w:t>– Parte</w:t>
      </w:r>
      <w:r w:rsidR="000F2B0B" w:rsidRPr="00546EEC">
        <w:rPr>
          <w:lang w:val="es-ES"/>
        </w:rPr>
        <w:t xml:space="preserve"> Técnica mediante un sistema de </w:t>
      </w:r>
      <w:r w:rsidR="00D503F9" w:rsidRPr="00546EEC">
        <w:rPr>
          <w:lang w:val="es-ES"/>
        </w:rPr>
        <w:t>puntos,</w:t>
      </w:r>
      <w:r w:rsidR="000F2B0B" w:rsidRPr="00546EEC">
        <w:rPr>
          <w:lang w:val="es-ES"/>
        </w:rPr>
        <w:t xml:space="preserve"> pero </w:t>
      </w:r>
      <w:r w:rsidRPr="00546EEC">
        <w:rPr>
          <w:lang w:val="es-ES"/>
        </w:rPr>
        <w:t xml:space="preserve">permite </w:t>
      </w:r>
      <w:r w:rsidR="000F2B0B" w:rsidRPr="00546EEC">
        <w:rPr>
          <w:i/>
          <w:lang w:val="es-ES"/>
        </w:rPr>
        <w:t xml:space="preserve">combinar </w:t>
      </w:r>
      <w:r w:rsidRPr="00546EEC">
        <w:rPr>
          <w:i/>
          <w:lang w:val="es-ES"/>
        </w:rPr>
        <w:t>o no</w:t>
      </w:r>
      <w:r w:rsidR="000F2B0B" w:rsidRPr="00546EEC">
        <w:rPr>
          <w:i/>
          <w:lang w:val="es-ES"/>
        </w:rPr>
        <w:t xml:space="preserve"> combinar</w:t>
      </w:r>
      <w:r w:rsidRPr="00546EEC">
        <w:rPr>
          <w:lang w:val="es-ES"/>
        </w:rPr>
        <w:t xml:space="preserve"> </w:t>
      </w:r>
      <w:r w:rsidR="000F2B0B" w:rsidRPr="00546EEC">
        <w:rPr>
          <w:lang w:val="es-ES"/>
        </w:rPr>
        <w:t>el puntaje obtenido en la evaluación técnica junto con la puntuación financiera para determinar la Oferta Más Conveniente</w:t>
      </w:r>
      <w:r w:rsidRPr="00546EEC">
        <w:rPr>
          <w:lang w:val="es-ES"/>
        </w:rPr>
        <w:t xml:space="preserve">. Cuando se </w:t>
      </w:r>
      <w:r w:rsidR="000F2B0B" w:rsidRPr="00546EEC">
        <w:rPr>
          <w:lang w:val="es-ES"/>
        </w:rPr>
        <w:t xml:space="preserve">combinan los </w:t>
      </w:r>
      <w:r w:rsidRPr="00546EEC">
        <w:rPr>
          <w:lang w:val="es-ES"/>
        </w:rPr>
        <w:t xml:space="preserve">puntos </w:t>
      </w:r>
      <w:r w:rsidR="000F2B0B" w:rsidRPr="00546EEC">
        <w:rPr>
          <w:lang w:val="es-ES"/>
        </w:rPr>
        <w:t xml:space="preserve">de </w:t>
      </w:r>
      <w:r w:rsidRPr="00546EEC">
        <w:rPr>
          <w:lang w:val="es-ES"/>
        </w:rPr>
        <w:t>la evaluación técnica</w:t>
      </w:r>
      <w:r w:rsidR="000F2B0B" w:rsidRPr="00546EEC">
        <w:rPr>
          <w:lang w:val="es-ES"/>
        </w:rPr>
        <w:t xml:space="preserve"> con la puntuación financiera</w:t>
      </w:r>
      <w:r w:rsidRPr="00546EEC">
        <w:rPr>
          <w:lang w:val="es-ES"/>
        </w:rPr>
        <w:t xml:space="preserve">, el Contrato se adjudica a la Oferta Más Conveniente que es la que cumple con los requisitos </w:t>
      </w:r>
      <w:r w:rsidR="00387245" w:rsidRPr="00546EEC">
        <w:rPr>
          <w:lang w:val="es-ES"/>
        </w:rPr>
        <w:t xml:space="preserve">del Documento de Licitación </w:t>
      </w:r>
      <w:r w:rsidRPr="00546EEC">
        <w:rPr>
          <w:lang w:val="es-ES"/>
        </w:rPr>
        <w:t>y tiene el puntaje combinado más alto</w:t>
      </w:r>
      <w:r w:rsidR="000F2B0B" w:rsidRPr="00546EEC">
        <w:rPr>
          <w:lang w:val="es-ES"/>
        </w:rPr>
        <w:t xml:space="preserve">. En la opción en la que </w:t>
      </w:r>
      <w:r w:rsidR="000F2B0B" w:rsidRPr="00546EEC">
        <w:rPr>
          <w:i/>
          <w:lang w:val="es-ES"/>
        </w:rPr>
        <w:t>no se combinan</w:t>
      </w:r>
      <w:r w:rsidR="000F2B0B" w:rsidRPr="00546EEC">
        <w:rPr>
          <w:lang w:val="es-ES"/>
        </w:rPr>
        <w:t xml:space="preserve"> las evaluaciones técnica y financiera, la Oferta se adjudica a la </w:t>
      </w:r>
      <w:r w:rsidR="0071711E" w:rsidRPr="00546EEC">
        <w:rPr>
          <w:lang w:val="es-ES"/>
        </w:rPr>
        <w:t>oferta</w:t>
      </w:r>
      <w:r w:rsidR="000F2B0B" w:rsidRPr="00546EEC">
        <w:rPr>
          <w:lang w:val="es-ES"/>
        </w:rPr>
        <w:t xml:space="preserve"> de menor costo evaluado que alcanza o supera el puntaje técnico mínimo establecido; </w:t>
      </w:r>
      <w:r w:rsidRPr="00546EEC">
        <w:rPr>
          <w:lang w:val="es-ES"/>
        </w:rPr>
        <w:t xml:space="preserve">y </w:t>
      </w:r>
    </w:p>
    <w:p w14:paraId="5BC52B8C" w14:textId="77777777" w:rsidR="0056677A" w:rsidRPr="00546EEC" w:rsidRDefault="0056677A" w:rsidP="00366D99">
      <w:pPr>
        <w:ind w:left="720"/>
        <w:jc w:val="both"/>
        <w:rPr>
          <w:color w:val="000000" w:themeColor="text1"/>
          <w:lang w:val="es-ES"/>
        </w:rPr>
      </w:pPr>
    </w:p>
    <w:p w14:paraId="597B23E7" w14:textId="0FBA5982" w:rsidR="00585E90" w:rsidRPr="00546EEC" w:rsidRDefault="00585E90" w:rsidP="00366D99">
      <w:pPr>
        <w:ind w:left="1134" w:hanging="414"/>
        <w:jc w:val="both"/>
        <w:rPr>
          <w:color w:val="000000" w:themeColor="text1"/>
          <w:lang w:val="es-ES"/>
        </w:rPr>
      </w:pPr>
      <w:r w:rsidRPr="00546EEC">
        <w:rPr>
          <w:color w:val="000000" w:themeColor="text1"/>
          <w:lang w:val="es-ES"/>
        </w:rPr>
        <w:t xml:space="preserve">(b) </w:t>
      </w:r>
      <w:r w:rsidR="00897DB9" w:rsidRPr="00546EEC">
        <w:rPr>
          <w:color w:val="000000" w:themeColor="text1"/>
          <w:lang w:val="es-ES"/>
        </w:rPr>
        <w:t>empl</w:t>
      </w:r>
      <w:r w:rsidR="00F37159" w:rsidRPr="00546EEC">
        <w:rPr>
          <w:color w:val="000000" w:themeColor="text1"/>
          <w:lang w:val="es-ES"/>
        </w:rPr>
        <w:t>e</w:t>
      </w:r>
      <w:r w:rsidR="00897DB9" w:rsidRPr="00546EEC">
        <w:rPr>
          <w:color w:val="000000" w:themeColor="text1"/>
          <w:lang w:val="es-ES"/>
        </w:rPr>
        <w:t>a c</w:t>
      </w:r>
      <w:r w:rsidRPr="00546EEC">
        <w:rPr>
          <w:color w:val="000000" w:themeColor="text1"/>
          <w:lang w:val="es-ES"/>
        </w:rPr>
        <w:t>ondiciones contractuales internacionalmente reconocidas de diseño y construcción y, en algunos casos, operación de obras civiles de FIDIC.</w:t>
      </w:r>
    </w:p>
    <w:p w14:paraId="11E1E6D8" w14:textId="77777777" w:rsidR="00297D48" w:rsidRPr="00546EEC" w:rsidRDefault="00297D48" w:rsidP="00366D99">
      <w:pPr>
        <w:jc w:val="both"/>
        <w:rPr>
          <w:lang w:val="es-ES"/>
        </w:rPr>
      </w:pPr>
    </w:p>
    <w:p w14:paraId="194834E1" w14:textId="087EAA62" w:rsidR="0016603A" w:rsidRPr="00546EEC" w:rsidRDefault="0016603A" w:rsidP="00366D99">
      <w:pPr>
        <w:jc w:val="both"/>
        <w:rPr>
          <w:lang w:val="es-ES"/>
        </w:rPr>
      </w:pPr>
      <w:r w:rsidRPr="00546EEC">
        <w:rPr>
          <w:lang w:val="es-ES"/>
        </w:rPr>
        <w:t>En contratos de diseño y construcción, es una buena prá</w:t>
      </w:r>
      <w:r w:rsidR="00C978E9" w:rsidRPr="00546EEC">
        <w:rPr>
          <w:lang w:val="es-ES"/>
        </w:rPr>
        <w:t>ctica que el C</w:t>
      </w:r>
      <w:r w:rsidRPr="00546EEC">
        <w:rPr>
          <w:lang w:val="es-ES"/>
        </w:rPr>
        <w:t xml:space="preserve">ontratista opere y mantenga (O&amp;M) las instalaciones por un período. En </w:t>
      </w:r>
      <w:r w:rsidR="00C978E9" w:rsidRPr="00546EEC">
        <w:rPr>
          <w:lang w:val="es-ES"/>
        </w:rPr>
        <w:t>el diseño de este</w:t>
      </w:r>
      <w:r w:rsidRPr="00546EEC">
        <w:rPr>
          <w:lang w:val="es-ES"/>
        </w:rPr>
        <w:t xml:space="preserve"> Documento </w:t>
      </w:r>
      <w:r w:rsidR="00C978E9" w:rsidRPr="00546EEC">
        <w:rPr>
          <w:lang w:val="es-ES"/>
        </w:rPr>
        <w:t xml:space="preserve">de Licitación </w:t>
      </w:r>
      <w:r w:rsidRPr="00546EEC">
        <w:rPr>
          <w:lang w:val="es-ES"/>
        </w:rPr>
        <w:t>se asume que O&amp;M no es un requisito del Contratante, pero deja abierta la posibilidad de incluir O&amp;M entre las obligaciones del Contratista, por lo que el Contratante deberá disponer de especificaciones</w:t>
      </w:r>
      <w:r w:rsidR="00C978E9" w:rsidRPr="00546EEC">
        <w:rPr>
          <w:lang w:val="es-ES"/>
        </w:rPr>
        <w:t xml:space="preserve"> </w:t>
      </w:r>
      <w:r w:rsidRPr="00546EEC">
        <w:rPr>
          <w:lang w:val="es-ES"/>
        </w:rPr>
        <w:t xml:space="preserve">y </w:t>
      </w:r>
      <w:r w:rsidRPr="00546EEC">
        <w:rPr>
          <w:lang w:val="es-ES"/>
        </w:rPr>
        <w:lastRenderedPageBreak/>
        <w:t xml:space="preserve">estipulaciones contractuales adicionales que cubran la </w:t>
      </w:r>
      <w:r w:rsidR="00C978E9" w:rsidRPr="00546EEC">
        <w:rPr>
          <w:lang w:val="es-ES"/>
        </w:rPr>
        <w:t xml:space="preserve">fase de </w:t>
      </w:r>
      <w:r w:rsidRPr="00546EEC">
        <w:rPr>
          <w:lang w:val="es-ES"/>
        </w:rPr>
        <w:t>operación y mantenimiento</w:t>
      </w:r>
      <w:r w:rsidR="00D00738" w:rsidRPr="00546EEC">
        <w:rPr>
          <w:rStyle w:val="FootnoteReference"/>
          <w:lang w:val="es-ES"/>
        </w:rPr>
        <w:footnoteReference w:id="2"/>
      </w:r>
      <w:r w:rsidRPr="00546EEC">
        <w:rPr>
          <w:lang w:val="es-ES"/>
        </w:rPr>
        <w:t xml:space="preserve">.  Esos ajustes podrían conllevar la sustitución de las </w:t>
      </w:r>
      <w:r w:rsidR="00FD4FC4" w:rsidRPr="00546EEC">
        <w:rPr>
          <w:lang w:val="es-ES"/>
        </w:rPr>
        <w:t xml:space="preserve">Condiciones Generales del Libro Amarillo de FIDIC que cita este documento por el Libro Oro </w:t>
      </w:r>
      <w:r w:rsidR="000F2B0B" w:rsidRPr="00546EEC">
        <w:rPr>
          <w:lang w:val="es-ES"/>
        </w:rPr>
        <w:t xml:space="preserve">(DBO) </w:t>
      </w:r>
      <w:r w:rsidR="00FD4FC4" w:rsidRPr="00546EEC">
        <w:rPr>
          <w:lang w:val="es-ES"/>
        </w:rPr>
        <w:t>de FIDIC</w:t>
      </w:r>
      <w:r w:rsidRPr="00546EEC">
        <w:rPr>
          <w:lang w:val="es-ES"/>
        </w:rPr>
        <w:t xml:space="preserve">, si la O&amp;M es de largo plazo, i.e., 10 años o más.  </w:t>
      </w:r>
    </w:p>
    <w:p w14:paraId="53B7B957" w14:textId="77777777" w:rsidR="0016603A" w:rsidRPr="00546EEC" w:rsidRDefault="0016603A" w:rsidP="00366D99">
      <w:pPr>
        <w:jc w:val="both"/>
        <w:rPr>
          <w:lang w:val="es-ES"/>
        </w:rPr>
      </w:pPr>
    </w:p>
    <w:p w14:paraId="37518522" w14:textId="77777777" w:rsidR="00166175" w:rsidRPr="00546EEC" w:rsidRDefault="00297D48" w:rsidP="00366D99">
      <w:pPr>
        <w:jc w:val="both"/>
        <w:rPr>
          <w:lang w:val="es-ES"/>
        </w:rPr>
      </w:pPr>
      <w:r w:rsidRPr="00546EEC">
        <w:rPr>
          <w:lang w:val="es-ES"/>
        </w:rPr>
        <w:t xml:space="preserve">En la preparación de este Documento, el equipo del Banco ha utilizado ejemplos, partes y secciones de licitaciones </w:t>
      </w:r>
      <w:r w:rsidR="00154A6C" w:rsidRPr="00546EEC">
        <w:rPr>
          <w:lang w:val="es-ES"/>
        </w:rPr>
        <w:t xml:space="preserve">o solicitudes de propuestas </w:t>
      </w:r>
      <w:r w:rsidRPr="00546EEC">
        <w:rPr>
          <w:lang w:val="es-ES"/>
        </w:rPr>
        <w:t>semejantes</w:t>
      </w:r>
      <w:r w:rsidR="000F2B0B" w:rsidRPr="00546EEC">
        <w:rPr>
          <w:lang w:val="es-ES"/>
        </w:rPr>
        <w:t xml:space="preserve">, </w:t>
      </w:r>
      <w:r w:rsidRPr="00546EEC">
        <w:rPr>
          <w:lang w:val="es-ES"/>
        </w:rPr>
        <w:t xml:space="preserve">particularmente provenientes del Banco </w:t>
      </w:r>
      <w:r w:rsidR="00154A6C" w:rsidRPr="00546EEC">
        <w:rPr>
          <w:lang w:val="es-ES"/>
        </w:rPr>
        <w:t>Mundial (BIRD) (por ejemplo, las Instrucciones a los Oferentes en un proceso de una etapa y dos sobres y formularios de cotización de suma alzada</w:t>
      </w:r>
      <w:r w:rsidRPr="00546EEC">
        <w:rPr>
          <w:lang w:val="es-ES"/>
        </w:rPr>
        <w:t>) cuya referencia, el Banco reconoce y agradece.</w:t>
      </w:r>
    </w:p>
    <w:p w14:paraId="708A0512" w14:textId="77777777" w:rsidR="00166175" w:rsidRPr="00546EEC" w:rsidRDefault="00166175" w:rsidP="00366D99">
      <w:pPr>
        <w:jc w:val="both"/>
        <w:rPr>
          <w:lang w:val="es-ES"/>
        </w:rPr>
      </w:pPr>
    </w:p>
    <w:p w14:paraId="2128A9DF" w14:textId="68AD5607" w:rsidR="00D30F68" w:rsidRPr="00546EEC" w:rsidRDefault="00062E5B" w:rsidP="00366D99">
      <w:pPr>
        <w:jc w:val="both"/>
        <w:rPr>
          <w:lang w:val="es-ES"/>
        </w:rPr>
      </w:pPr>
      <w:r w:rsidRPr="00546EEC">
        <w:rPr>
          <w:lang w:val="es-ES"/>
        </w:rPr>
        <w:t xml:space="preserve">Este </w:t>
      </w:r>
      <w:r w:rsidR="00166175" w:rsidRPr="00546EEC">
        <w:rPr>
          <w:lang w:val="es-ES"/>
        </w:rPr>
        <w:t xml:space="preserve">DEL incluye nuevas disposiciones en materia ambiental, social y de seguridad y salud en el trabajo (ASSS) que han sido revisadas y mejoradas por </w:t>
      </w:r>
      <w:r w:rsidR="00D30F68" w:rsidRPr="00546EEC">
        <w:rPr>
          <w:lang w:val="es-ES"/>
        </w:rPr>
        <w:t>la Unidad de Salvaguardias Ambientales y Sociales del Banco.</w:t>
      </w:r>
      <w:r w:rsidR="00BE3D16" w:rsidRPr="00546EEC">
        <w:rPr>
          <w:lang w:val="es-ES"/>
        </w:rPr>
        <w:t xml:space="preserve"> </w:t>
      </w:r>
      <w:r w:rsidR="00366D99" w:rsidRPr="00546EEC">
        <w:rPr>
          <w:lang w:val="es-ES"/>
        </w:rPr>
        <w:t xml:space="preserve">Este documento incluye instrucciones sobre el </w:t>
      </w:r>
      <w:r w:rsidR="00D503F9" w:rsidRPr="00546EEC">
        <w:rPr>
          <w:lang w:val="es-ES"/>
        </w:rPr>
        <w:t>Formulario</w:t>
      </w:r>
      <w:r w:rsidR="00366D99" w:rsidRPr="00546EEC">
        <w:rPr>
          <w:lang w:val="es-ES"/>
        </w:rPr>
        <w:t xml:space="preserve"> de Divulgación de la Propiedad Efectiva del Oferente seleccionado. </w:t>
      </w:r>
      <w:r w:rsidR="00BE3D16" w:rsidRPr="00546EEC">
        <w:rPr>
          <w:lang w:val="es-ES"/>
        </w:rPr>
        <w:t>Este DEL también ha sido examinado por el Departamento Legal y la OII del Banco.</w:t>
      </w:r>
    </w:p>
    <w:p w14:paraId="1572E1E6" w14:textId="77777777" w:rsidR="00297D48" w:rsidRPr="00546EEC" w:rsidRDefault="00297D48" w:rsidP="00366D99">
      <w:pPr>
        <w:jc w:val="both"/>
        <w:rPr>
          <w:lang w:val="es-ES"/>
        </w:rPr>
      </w:pPr>
    </w:p>
    <w:p w14:paraId="24367AE7" w14:textId="2FD3086B" w:rsidR="00B45C97" w:rsidRPr="00546EEC" w:rsidRDefault="00B45C97" w:rsidP="00366D99">
      <w:pPr>
        <w:jc w:val="both"/>
        <w:rPr>
          <w:lang w:val="es-ES"/>
        </w:rPr>
      </w:pPr>
      <w:r w:rsidRPr="00546EEC">
        <w:rPr>
          <w:lang w:val="es-ES"/>
        </w:rPr>
        <w:t xml:space="preserve">Las condiciones generales no pueden publicarse sin que el Contratante adquiera la licencia correspondiente. </w:t>
      </w:r>
      <w:r w:rsidR="00366D99" w:rsidRPr="00546EEC">
        <w:rPr>
          <w:lang w:val="es-ES"/>
        </w:rPr>
        <w:t xml:space="preserve"> </w:t>
      </w:r>
      <w:r w:rsidRPr="00546EEC">
        <w:rPr>
          <w:lang w:val="es-ES"/>
        </w:rPr>
        <w:t>El Contratante, los potenciales Oferentes</w:t>
      </w:r>
      <w:r w:rsidR="00366D99" w:rsidRPr="00546EEC">
        <w:rPr>
          <w:lang w:val="es-ES"/>
        </w:rPr>
        <w:t xml:space="preserve">, el Ingeniero </w:t>
      </w:r>
      <w:r w:rsidRPr="00546EEC">
        <w:rPr>
          <w:lang w:val="es-ES"/>
        </w:rPr>
        <w:t>y el Contratista seleccionado deben adquirir la licencia de FIDIC Libro Amarillo de 1999.</w:t>
      </w:r>
    </w:p>
    <w:p w14:paraId="0609DCBB" w14:textId="77777777" w:rsidR="00297D48" w:rsidRPr="00546EEC" w:rsidRDefault="00297D48" w:rsidP="00366D99">
      <w:pPr>
        <w:jc w:val="both"/>
        <w:rPr>
          <w:lang w:val="es-ES"/>
        </w:rPr>
      </w:pPr>
    </w:p>
    <w:p w14:paraId="4365AEB3" w14:textId="2743BC95" w:rsidR="00297D48" w:rsidRPr="00546EEC" w:rsidRDefault="00297D48" w:rsidP="00366D99">
      <w:pPr>
        <w:jc w:val="both"/>
        <w:rPr>
          <w:lang w:val="es-ES"/>
        </w:rPr>
      </w:pPr>
      <w:r w:rsidRPr="00546EEC">
        <w:rPr>
          <w:lang w:val="es-ES"/>
        </w:rPr>
        <w:t xml:space="preserve">Durante el período de prueba del </w:t>
      </w:r>
      <w:r w:rsidR="00154A6C" w:rsidRPr="00546EEC">
        <w:rPr>
          <w:lang w:val="es-ES"/>
        </w:rPr>
        <w:t>D</w:t>
      </w:r>
      <w:r w:rsidRPr="00546EEC">
        <w:rPr>
          <w:lang w:val="es-ES"/>
        </w:rPr>
        <w:t xml:space="preserve">ocumento de Licitación y </w:t>
      </w:r>
      <w:r w:rsidR="00154A6C" w:rsidRPr="00546EEC">
        <w:rPr>
          <w:lang w:val="es-ES"/>
        </w:rPr>
        <w:t>la</w:t>
      </w:r>
      <w:r w:rsidRPr="00546EEC">
        <w:rPr>
          <w:lang w:val="es-ES"/>
        </w:rPr>
        <w:t xml:space="preserve"> Guía, el Banco agradecerá comentarios y observaciones para hacer est</w:t>
      </w:r>
      <w:r w:rsidR="00EA0AA7" w:rsidRPr="00546EEC">
        <w:rPr>
          <w:lang w:val="es-ES"/>
        </w:rPr>
        <w:t>e</w:t>
      </w:r>
      <w:r w:rsidRPr="00546EEC">
        <w:rPr>
          <w:lang w:val="es-ES"/>
        </w:rPr>
        <w:t xml:space="preserve"> documento más efectivo. Para estos efectos, favor dirigirse a:</w:t>
      </w:r>
    </w:p>
    <w:p w14:paraId="2C343BC2" w14:textId="76E7B46C" w:rsidR="00297D48" w:rsidRPr="00546EEC" w:rsidRDefault="00297D48" w:rsidP="00297D48">
      <w:pPr>
        <w:rPr>
          <w:lang w:val="es-ES"/>
        </w:rPr>
      </w:pPr>
    </w:p>
    <w:p w14:paraId="320194B6" w14:textId="77777777" w:rsidR="00062E5B" w:rsidRPr="00546EEC" w:rsidRDefault="00062E5B" w:rsidP="00297D48">
      <w:pPr>
        <w:rPr>
          <w:lang w:val="es-ES"/>
        </w:rPr>
      </w:pPr>
    </w:p>
    <w:p w14:paraId="6888669D" w14:textId="77777777" w:rsidR="00B45C97" w:rsidRPr="00546EEC" w:rsidRDefault="00B45C97" w:rsidP="00B45C97">
      <w:pPr>
        <w:jc w:val="center"/>
        <w:rPr>
          <w:lang w:val="es-ES"/>
        </w:rPr>
      </w:pPr>
      <w:r w:rsidRPr="00546EEC">
        <w:rPr>
          <w:lang w:val="es-ES"/>
        </w:rPr>
        <w:t>Oficina de Servicios de Gestión Financiera y Adquisiciones para Operaciones (VPC/FMP)</w:t>
      </w:r>
    </w:p>
    <w:p w14:paraId="53D57159" w14:textId="77777777" w:rsidR="00B45C97" w:rsidRPr="00546EEC" w:rsidRDefault="00B45C97" w:rsidP="00B45C97">
      <w:pPr>
        <w:jc w:val="center"/>
        <w:rPr>
          <w:lang w:val="es-ES"/>
        </w:rPr>
      </w:pPr>
      <w:r w:rsidRPr="00546EEC">
        <w:rPr>
          <w:lang w:val="es-ES"/>
        </w:rPr>
        <w:t>Banco Interamericano de Desarrollo</w:t>
      </w:r>
    </w:p>
    <w:p w14:paraId="1AA6546E" w14:textId="19E8E64B" w:rsidR="00297D48" w:rsidRPr="00546EEC" w:rsidRDefault="00297D48" w:rsidP="00297D48">
      <w:pPr>
        <w:jc w:val="center"/>
        <w:rPr>
          <w:lang w:val="es-ES"/>
        </w:rPr>
      </w:pPr>
      <w:r w:rsidRPr="00546EEC">
        <w:rPr>
          <w:lang w:val="es-ES"/>
        </w:rPr>
        <w:t>1300 New York Avenue, N.W. Washington, D.C. 20577, USA</w:t>
      </w:r>
      <w:r w:rsidRPr="00546EEC">
        <w:rPr>
          <w:lang w:val="es-ES"/>
        </w:rPr>
        <w:br/>
        <w:t>E-mail:</w:t>
      </w:r>
      <w:hyperlink r:id="rId11" w:history="1">
        <w:r w:rsidR="00366D99" w:rsidRPr="00546EEC">
          <w:rPr>
            <w:rStyle w:val="Hyperlink"/>
            <w:lang w:val="es-ES"/>
          </w:rPr>
          <w:br/>
          <w:t>procurement@iadb.org</w:t>
        </w:r>
      </w:hyperlink>
    </w:p>
    <w:p w14:paraId="52925D93" w14:textId="77777777" w:rsidR="00040BCC" w:rsidRPr="00546EEC" w:rsidRDefault="00040BCC" w:rsidP="00040BCC">
      <w:pPr>
        <w:rPr>
          <w:lang w:val="es-ES"/>
        </w:rPr>
      </w:pPr>
    </w:p>
    <w:p w14:paraId="541CC42A" w14:textId="77777777" w:rsidR="00040BCC" w:rsidRPr="00546EEC" w:rsidRDefault="00040BCC" w:rsidP="00040BCC">
      <w:pPr>
        <w:rPr>
          <w:lang w:val="es-ES"/>
        </w:rPr>
      </w:pPr>
    </w:p>
    <w:p w14:paraId="7A464E0F" w14:textId="77777777" w:rsidR="00297D48" w:rsidRPr="00546EEC" w:rsidRDefault="00297D48">
      <w:pPr>
        <w:rPr>
          <w:b/>
          <w:sz w:val="32"/>
          <w:szCs w:val="32"/>
          <w:lang w:val="es-ES"/>
        </w:rPr>
      </w:pPr>
      <w:r w:rsidRPr="00546EEC">
        <w:rPr>
          <w:b/>
          <w:sz w:val="32"/>
          <w:szCs w:val="32"/>
          <w:lang w:val="es-ES"/>
        </w:rPr>
        <w:br w:type="page"/>
      </w:r>
    </w:p>
    <w:p w14:paraId="5C02DBE4" w14:textId="77777777" w:rsidR="00457093" w:rsidRPr="00546EEC" w:rsidRDefault="00457093" w:rsidP="00040BCC">
      <w:pPr>
        <w:jc w:val="center"/>
        <w:rPr>
          <w:b/>
          <w:sz w:val="32"/>
          <w:szCs w:val="32"/>
          <w:lang w:val="es-ES"/>
        </w:rPr>
      </w:pPr>
    </w:p>
    <w:p w14:paraId="33F981B8" w14:textId="77777777" w:rsidR="00457093" w:rsidRPr="00546EEC" w:rsidRDefault="00457093" w:rsidP="00040BCC">
      <w:pPr>
        <w:jc w:val="center"/>
        <w:rPr>
          <w:b/>
          <w:sz w:val="32"/>
          <w:szCs w:val="32"/>
          <w:lang w:val="es-ES"/>
        </w:rPr>
      </w:pPr>
    </w:p>
    <w:p w14:paraId="3791F7D2" w14:textId="77777777" w:rsidR="00457093" w:rsidRPr="00546EEC" w:rsidRDefault="00457093" w:rsidP="00040BCC">
      <w:pPr>
        <w:jc w:val="center"/>
        <w:rPr>
          <w:b/>
          <w:sz w:val="32"/>
          <w:szCs w:val="32"/>
          <w:lang w:val="es-ES"/>
        </w:rPr>
      </w:pPr>
    </w:p>
    <w:p w14:paraId="3B7E85F9" w14:textId="77777777" w:rsidR="00457093" w:rsidRPr="00546EEC" w:rsidRDefault="00457093" w:rsidP="00040BCC">
      <w:pPr>
        <w:jc w:val="center"/>
        <w:rPr>
          <w:b/>
          <w:sz w:val="32"/>
          <w:szCs w:val="32"/>
          <w:lang w:val="es-ES"/>
        </w:rPr>
      </w:pPr>
    </w:p>
    <w:p w14:paraId="6E9E7172" w14:textId="75DD07BB" w:rsidR="00040BCC" w:rsidRPr="00546EEC" w:rsidRDefault="00040BCC" w:rsidP="00040BCC">
      <w:pPr>
        <w:jc w:val="center"/>
        <w:rPr>
          <w:b/>
          <w:sz w:val="32"/>
          <w:szCs w:val="32"/>
          <w:lang w:val="es-ES"/>
        </w:rPr>
      </w:pPr>
      <w:r w:rsidRPr="00546EEC">
        <w:rPr>
          <w:b/>
          <w:sz w:val="32"/>
          <w:szCs w:val="32"/>
          <w:lang w:val="es-ES"/>
        </w:rPr>
        <w:t>Índice</w:t>
      </w:r>
    </w:p>
    <w:p w14:paraId="1590A6EF" w14:textId="77777777" w:rsidR="00CA7BD5" w:rsidRPr="00546EEC" w:rsidRDefault="00CA7BD5" w:rsidP="00040BCC">
      <w:pPr>
        <w:jc w:val="center"/>
        <w:rPr>
          <w:b/>
          <w:lang w:val="es-ES"/>
        </w:rPr>
      </w:pPr>
    </w:p>
    <w:p w14:paraId="3C85BB28" w14:textId="212F9197" w:rsidR="00277EAF" w:rsidRPr="00546EEC" w:rsidRDefault="00040BCC" w:rsidP="00D503F9">
      <w:pPr>
        <w:pStyle w:val="TOC1"/>
        <w:tabs>
          <w:tab w:val="right" w:leader="dot" w:pos="9350"/>
        </w:tabs>
        <w:spacing w:line="276" w:lineRule="auto"/>
        <w:rPr>
          <w:rFonts w:ascii="Times New Roman" w:eastAsiaTheme="minorEastAsia" w:hAnsi="Times New Roman"/>
          <w:b w:val="0"/>
          <w:noProof/>
          <w:lang w:val="es-ES"/>
        </w:rPr>
      </w:pPr>
      <w:r w:rsidRPr="00546EEC">
        <w:rPr>
          <w:rFonts w:ascii="Times New Roman" w:hAnsi="Times New Roman"/>
          <w:b w:val="0"/>
          <w:noProof/>
          <w:lang w:val="es-ES"/>
        </w:rPr>
        <w:fldChar w:fldCharType="begin"/>
      </w:r>
      <w:r w:rsidRPr="00546EEC">
        <w:rPr>
          <w:rFonts w:ascii="Times New Roman" w:hAnsi="Times New Roman"/>
          <w:b w:val="0"/>
          <w:noProof/>
          <w:lang w:val="es-ES"/>
        </w:rPr>
        <w:instrText xml:space="preserve"> TOC \h \z \t "Seccion,1,Subseccion,2" </w:instrText>
      </w:r>
      <w:r w:rsidRPr="00546EEC">
        <w:rPr>
          <w:rFonts w:ascii="Times New Roman" w:hAnsi="Times New Roman"/>
          <w:b w:val="0"/>
          <w:noProof/>
          <w:lang w:val="es-ES"/>
        </w:rPr>
        <w:fldChar w:fldCharType="separate"/>
      </w:r>
      <w:hyperlink w:anchor="_Toc183846" w:history="1">
        <w:r w:rsidR="00277EAF" w:rsidRPr="00546EEC">
          <w:rPr>
            <w:rStyle w:val="Hyperlink"/>
            <w:rFonts w:ascii="Times New Roman" w:hAnsi="Times New Roman"/>
            <w:noProof/>
            <w:lang w:val="es-ES"/>
          </w:rPr>
          <w:t>PRIMERA PARTE. Procedimientos de Licitación</w:t>
        </w:r>
        <w:r w:rsidR="00277EAF" w:rsidRPr="00546EEC">
          <w:rPr>
            <w:rFonts w:ascii="Times New Roman" w:hAnsi="Times New Roman"/>
            <w:noProof/>
            <w:webHidden/>
            <w:lang w:val="es-ES"/>
          </w:rPr>
          <w:tab/>
        </w:r>
        <w:r w:rsidR="00277EAF" w:rsidRPr="00546EEC">
          <w:rPr>
            <w:rFonts w:ascii="Times New Roman" w:hAnsi="Times New Roman"/>
            <w:noProof/>
            <w:webHidden/>
            <w:lang w:val="es-ES"/>
          </w:rPr>
          <w:fldChar w:fldCharType="begin"/>
        </w:r>
        <w:r w:rsidR="00277EAF" w:rsidRPr="00546EEC">
          <w:rPr>
            <w:rFonts w:ascii="Times New Roman" w:hAnsi="Times New Roman"/>
            <w:noProof/>
            <w:webHidden/>
            <w:lang w:val="es-ES"/>
          </w:rPr>
          <w:instrText xml:space="preserve"> PAGEREF _Toc183846 \h </w:instrText>
        </w:r>
        <w:r w:rsidR="00277EAF" w:rsidRPr="00546EEC">
          <w:rPr>
            <w:rFonts w:ascii="Times New Roman" w:hAnsi="Times New Roman"/>
            <w:noProof/>
            <w:webHidden/>
            <w:lang w:val="es-ES"/>
          </w:rPr>
        </w:r>
        <w:r w:rsidR="00277EAF" w:rsidRPr="00546EEC">
          <w:rPr>
            <w:rFonts w:ascii="Times New Roman" w:hAnsi="Times New Roman"/>
            <w:noProof/>
            <w:webHidden/>
            <w:lang w:val="es-ES"/>
          </w:rPr>
          <w:fldChar w:fldCharType="separate"/>
        </w:r>
        <w:r w:rsidR="00277EAF" w:rsidRPr="00546EEC">
          <w:rPr>
            <w:rFonts w:ascii="Times New Roman" w:hAnsi="Times New Roman"/>
            <w:noProof/>
            <w:webHidden/>
            <w:lang w:val="es-ES"/>
          </w:rPr>
          <w:t>1</w:t>
        </w:r>
        <w:r w:rsidR="00277EAF" w:rsidRPr="00546EEC">
          <w:rPr>
            <w:rFonts w:ascii="Times New Roman" w:hAnsi="Times New Roman"/>
            <w:noProof/>
            <w:webHidden/>
            <w:lang w:val="es-ES"/>
          </w:rPr>
          <w:fldChar w:fldCharType="end"/>
        </w:r>
      </w:hyperlink>
    </w:p>
    <w:p w14:paraId="7169C665" w14:textId="77B2222F" w:rsidR="00277EAF" w:rsidRPr="00546EEC" w:rsidRDefault="00D73D2C" w:rsidP="00D503F9">
      <w:pPr>
        <w:pStyle w:val="TOC2"/>
        <w:tabs>
          <w:tab w:val="right" w:leader="dot" w:pos="9350"/>
        </w:tabs>
        <w:spacing w:line="276" w:lineRule="auto"/>
        <w:rPr>
          <w:rFonts w:ascii="Times New Roman" w:eastAsiaTheme="minorEastAsia" w:hAnsi="Times New Roman"/>
          <w:b w:val="0"/>
          <w:noProof/>
          <w:sz w:val="24"/>
          <w:szCs w:val="24"/>
          <w:lang w:val="es-ES"/>
        </w:rPr>
      </w:pPr>
      <w:hyperlink w:anchor="_Toc183847" w:history="1">
        <w:r w:rsidR="00277EAF" w:rsidRPr="00546EEC">
          <w:rPr>
            <w:rStyle w:val="Hyperlink"/>
            <w:rFonts w:ascii="Times New Roman" w:hAnsi="Times New Roman"/>
            <w:noProof/>
            <w:sz w:val="24"/>
            <w:szCs w:val="24"/>
            <w:lang w:val="es-ES"/>
          </w:rPr>
          <w:t>Sección I. Instrucciones a los Oferentes (IAO)</w:t>
        </w:r>
        <w:r w:rsidR="00277EAF" w:rsidRPr="00546EEC">
          <w:rPr>
            <w:rFonts w:ascii="Times New Roman" w:hAnsi="Times New Roman"/>
            <w:noProof/>
            <w:webHidden/>
            <w:sz w:val="24"/>
            <w:szCs w:val="24"/>
            <w:lang w:val="es-ES"/>
          </w:rPr>
          <w:tab/>
        </w:r>
        <w:r w:rsidR="00277EAF" w:rsidRPr="00546EEC">
          <w:rPr>
            <w:rFonts w:ascii="Times New Roman" w:hAnsi="Times New Roman"/>
            <w:noProof/>
            <w:webHidden/>
            <w:sz w:val="24"/>
            <w:szCs w:val="24"/>
            <w:lang w:val="es-ES"/>
          </w:rPr>
          <w:fldChar w:fldCharType="begin"/>
        </w:r>
        <w:r w:rsidR="00277EAF" w:rsidRPr="00546EEC">
          <w:rPr>
            <w:rFonts w:ascii="Times New Roman" w:hAnsi="Times New Roman"/>
            <w:noProof/>
            <w:webHidden/>
            <w:sz w:val="24"/>
            <w:szCs w:val="24"/>
            <w:lang w:val="es-ES"/>
          </w:rPr>
          <w:instrText xml:space="preserve"> PAGEREF _Toc183847 \h </w:instrText>
        </w:r>
        <w:r w:rsidR="00277EAF" w:rsidRPr="00546EEC">
          <w:rPr>
            <w:rFonts w:ascii="Times New Roman" w:hAnsi="Times New Roman"/>
            <w:noProof/>
            <w:webHidden/>
            <w:sz w:val="24"/>
            <w:szCs w:val="24"/>
            <w:lang w:val="es-ES"/>
          </w:rPr>
        </w:r>
        <w:r w:rsidR="00277EAF" w:rsidRPr="00546EEC">
          <w:rPr>
            <w:rFonts w:ascii="Times New Roman" w:hAnsi="Times New Roman"/>
            <w:noProof/>
            <w:webHidden/>
            <w:sz w:val="24"/>
            <w:szCs w:val="24"/>
            <w:lang w:val="es-ES"/>
          </w:rPr>
          <w:fldChar w:fldCharType="separate"/>
        </w:r>
        <w:r w:rsidR="00277EAF" w:rsidRPr="00546EEC">
          <w:rPr>
            <w:rFonts w:ascii="Times New Roman" w:hAnsi="Times New Roman"/>
            <w:noProof/>
            <w:webHidden/>
            <w:sz w:val="24"/>
            <w:szCs w:val="24"/>
            <w:lang w:val="es-ES"/>
          </w:rPr>
          <w:t>1</w:t>
        </w:r>
        <w:r w:rsidR="00277EAF" w:rsidRPr="00546EEC">
          <w:rPr>
            <w:rFonts w:ascii="Times New Roman" w:hAnsi="Times New Roman"/>
            <w:noProof/>
            <w:webHidden/>
            <w:sz w:val="24"/>
            <w:szCs w:val="24"/>
            <w:lang w:val="es-ES"/>
          </w:rPr>
          <w:fldChar w:fldCharType="end"/>
        </w:r>
      </w:hyperlink>
    </w:p>
    <w:p w14:paraId="01ECFADE" w14:textId="58D94C0D" w:rsidR="00277EAF" w:rsidRPr="00546EEC" w:rsidRDefault="00D73D2C" w:rsidP="00D503F9">
      <w:pPr>
        <w:pStyle w:val="TOC2"/>
        <w:tabs>
          <w:tab w:val="right" w:leader="dot" w:pos="9350"/>
        </w:tabs>
        <w:spacing w:line="276" w:lineRule="auto"/>
        <w:rPr>
          <w:rFonts w:ascii="Times New Roman" w:eastAsiaTheme="minorEastAsia" w:hAnsi="Times New Roman"/>
          <w:b w:val="0"/>
          <w:noProof/>
          <w:sz w:val="24"/>
          <w:szCs w:val="24"/>
          <w:lang w:val="es-ES"/>
        </w:rPr>
      </w:pPr>
      <w:hyperlink w:anchor="_Toc183848" w:history="1">
        <w:r w:rsidR="00277EAF" w:rsidRPr="00546EEC">
          <w:rPr>
            <w:rStyle w:val="Hyperlink"/>
            <w:rFonts w:ascii="Times New Roman" w:hAnsi="Times New Roman"/>
            <w:noProof/>
            <w:sz w:val="24"/>
            <w:szCs w:val="24"/>
            <w:lang w:val="es-ES"/>
          </w:rPr>
          <w:t>Sección II. Datos de la Licitación (DDL)</w:t>
        </w:r>
        <w:r w:rsidR="00277EAF" w:rsidRPr="00546EEC">
          <w:rPr>
            <w:rFonts w:ascii="Times New Roman" w:hAnsi="Times New Roman"/>
            <w:noProof/>
            <w:webHidden/>
            <w:sz w:val="24"/>
            <w:szCs w:val="24"/>
            <w:lang w:val="es-ES"/>
          </w:rPr>
          <w:tab/>
        </w:r>
        <w:r w:rsidR="00277EAF" w:rsidRPr="00546EEC">
          <w:rPr>
            <w:rFonts w:ascii="Times New Roman" w:hAnsi="Times New Roman"/>
            <w:noProof/>
            <w:webHidden/>
            <w:sz w:val="24"/>
            <w:szCs w:val="24"/>
            <w:lang w:val="es-ES"/>
          </w:rPr>
          <w:fldChar w:fldCharType="begin"/>
        </w:r>
        <w:r w:rsidR="00277EAF" w:rsidRPr="00546EEC">
          <w:rPr>
            <w:rFonts w:ascii="Times New Roman" w:hAnsi="Times New Roman"/>
            <w:noProof/>
            <w:webHidden/>
            <w:sz w:val="24"/>
            <w:szCs w:val="24"/>
            <w:lang w:val="es-ES"/>
          </w:rPr>
          <w:instrText xml:space="preserve"> PAGEREF _Toc183848 \h </w:instrText>
        </w:r>
        <w:r w:rsidR="00277EAF" w:rsidRPr="00546EEC">
          <w:rPr>
            <w:rFonts w:ascii="Times New Roman" w:hAnsi="Times New Roman"/>
            <w:noProof/>
            <w:webHidden/>
            <w:sz w:val="24"/>
            <w:szCs w:val="24"/>
            <w:lang w:val="es-ES"/>
          </w:rPr>
        </w:r>
        <w:r w:rsidR="00277EAF" w:rsidRPr="00546EEC">
          <w:rPr>
            <w:rFonts w:ascii="Times New Roman" w:hAnsi="Times New Roman"/>
            <w:noProof/>
            <w:webHidden/>
            <w:sz w:val="24"/>
            <w:szCs w:val="24"/>
            <w:lang w:val="es-ES"/>
          </w:rPr>
          <w:fldChar w:fldCharType="separate"/>
        </w:r>
        <w:r w:rsidR="00277EAF" w:rsidRPr="00546EEC">
          <w:rPr>
            <w:rFonts w:ascii="Times New Roman" w:hAnsi="Times New Roman"/>
            <w:noProof/>
            <w:webHidden/>
            <w:sz w:val="24"/>
            <w:szCs w:val="24"/>
            <w:lang w:val="es-ES"/>
          </w:rPr>
          <w:t>37</w:t>
        </w:r>
        <w:r w:rsidR="00277EAF" w:rsidRPr="00546EEC">
          <w:rPr>
            <w:rFonts w:ascii="Times New Roman" w:hAnsi="Times New Roman"/>
            <w:noProof/>
            <w:webHidden/>
            <w:sz w:val="24"/>
            <w:szCs w:val="24"/>
            <w:lang w:val="es-ES"/>
          </w:rPr>
          <w:fldChar w:fldCharType="end"/>
        </w:r>
      </w:hyperlink>
    </w:p>
    <w:p w14:paraId="7B60D8F5" w14:textId="10890B6C" w:rsidR="00277EAF" w:rsidRPr="00546EEC" w:rsidRDefault="00D73D2C" w:rsidP="00D503F9">
      <w:pPr>
        <w:pStyle w:val="TOC2"/>
        <w:tabs>
          <w:tab w:val="right" w:leader="dot" w:pos="9350"/>
        </w:tabs>
        <w:spacing w:line="276" w:lineRule="auto"/>
        <w:rPr>
          <w:rFonts w:ascii="Times New Roman" w:eastAsiaTheme="minorEastAsia" w:hAnsi="Times New Roman"/>
          <w:b w:val="0"/>
          <w:noProof/>
          <w:sz w:val="24"/>
          <w:szCs w:val="24"/>
          <w:lang w:val="es-ES"/>
        </w:rPr>
      </w:pPr>
      <w:hyperlink w:anchor="_Toc183849" w:history="1">
        <w:r w:rsidR="00277EAF" w:rsidRPr="00546EEC">
          <w:rPr>
            <w:rStyle w:val="Hyperlink"/>
            <w:rFonts w:ascii="Times New Roman" w:hAnsi="Times New Roman"/>
            <w:noProof/>
            <w:sz w:val="24"/>
            <w:szCs w:val="24"/>
            <w:lang w:val="es-ES"/>
          </w:rPr>
          <w:t>Sección III. Criterios de Evaluación y Calificación</w:t>
        </w:r>
        <w:r w:rsidR="00277EAF" w:rsidRPr="00546EEC">
          <w:rPr>
            <w:rFonts w:ascii="Times New Roman" w:hAnsi="Times New Roman"/>
            <w:noProof/>
            <w:webHidden/>
            <w:sz w:val="24"/>
            <w:szCs w:val="24"/>
            <w:lang w:val="es-ES"/>
          </w:rPr>
          <w:tab/>
        </w:r>
        <w:r w:rsidR="00277EAF" w:rsidRPr="00546EEC">
          <w:rPr>
            <w:rFonts w:ascii="Times New Roman" w:hAnsi="Times New Roman"/>
            <w:noProof/>
            <w:webHidden/>
            <w:sz w:val="24"/>
            <w:szCs w:val="24"/>
            <w:lang w:val="es-ES"/>
          </w:rPr>
          <w:fldChar w:fldCharType="begin"/>
        </w:r>
        <w:r w:rsidR="00277EAF" w:rsidRPr="00546EEC">
          <w:rPr>
            <w:rFonts w:ascii="Times New Roman" w:hAnsi="Times New Roman"/>
            <w:noProof/>
            <w:webHidden/>
            <w:sz w:val="24"/>
            <w:szCs w:val="24"/>
            <w:lang w:val="es-ES"/>
          </w:rPr>
          <w:instrText xml:space="preserve"> PAGEREF _Toc183849 \h </w:instrText>
        </w:r>
        <w:r w:rsidR="00277EAF" w:rsidRPr="00546EEC">
          <w:rPr>
            <w:rFonts w:ascii="Times New Roman" w:hAnsi="Times New Roman"/>
            <w:noProof/>
            <w:webHidden/>
            <w:sz w:val="24"/>
            <w:szCs w:val="24"/>
            <w:lang w:val="es-ES"/>
          </w:rPr>
        </w:r>
        <w:r w:rsidR="00277EAF" w:rsidRPr="00546EEC">
          <w:rPr>
            <w:rFonts w:ascii="Times New Roman" w:hAnsi="Times New Roman"/>
            <w:noProof/>
            <w:webHidden/>
            <w:sz w:val="24"/>
            <w:szCs w:val="24"/>
            <w:lang w:val="es-ES"/>
          </w:rPr>
          <w:fldChar w:fldCharType="separate"/>
        </w:r>
        <w:r w:rsidR="00277EAF" w:rsidRPr="00546EEC">
          <w:rPr>
            <w:rFonts w:ascii="Times New Roman" w:hAnsi="Times New Roman"/>
            <w:noProof/>
            <w:webHidden/>
            <w:sz w:val="24"/>
            <w:szCs w:val="24"/>
            <w:lang w:val="es-ES"/>
          </w:rPr>
          <w:t>54</w:t>
        </w:r>
        <w:r w:rsidR="00277EAF" w:rsidRPr="00546EEC">
          <w:rPr>
            <w:rFonts w:ascii="Times New Roman" w:hAnsi="Times New Roman"/>
            <w:noProof/>
            <w:webHidden/>
            <w:sz w:val="24"/>
            <w:szCs w:val="24"/>
            <w:lang w:val="es-ES"/>
          </w:rPr>
          <w:fldChar w:fldCharType="end"/>
        </w:r>
      </w:hyperlink>
    </w:p>
    <w:p w14:paraId="4D7025B1" w14:textId="54A07232" w:rsidR="00277EAF" w:rsidRPr="00546EEC" w:rsidRDefault="00D73D2C" w:rsidP="00D503F9">
      <w:pPr>
        <w:pStyle w:val="TOC2"/>
        <w:tabs>
          <w:tab w:val="right" w:leader="dot" w:pos="9350"/>
        </w:tabs>
        <w:spacing w:line="276" w:lineRule="auto"/>
        <w:rPr>
          <w:rFonts w:ascii="Times New Roman" w:eastAsiaTheme="minorEastAsia" w:hAnsi="Times New Roman"/>
          <w:b w:val="0"/>
          <w:noProof/>
          <w:sz w:val="24"/>
          <w:szCs w:val="24"/>
          <w:lang w:val="es-ES"/>
        </w:rPr>
      </w:pPr>
      <w:hyperlink w:anchor="_Toc183850" w:history="1">
        <w:r w:rsidR="00277EAF" w:rsidRPr="00546EEC">
          <w:rPr>
            <w:rStyle w:val="Hyperlink"/>
            <w:rFonts w:ascii="Times New Roman" w:hAnsi="Times New Roman"/>
            <w:noProof/>
            <w:sz w:val="24"/>
            <w:szCs w:val="24"/>
            <w:lang w:val="es-ES"/>
          </w:rPr>
          <w:t>Sección IV. Países Elegibles</w:t>
        </w:r>
        <w:r w:rsidR="00277EAF" w:rsidRPr="00546EEC">
          <w:rPr>
            <w:rFonts w:ascii="Times New Roman" w:hAnsi="Times New Roman"/>
            <w:noProof/>
            <w:webHidden/>
            <w:sz w:val="24"/>
            <w:szCs w:val="24"/>
            <w:lang w:val="es-ES"/>
          </w:rPr>
          <w:tab/>
        </w:r>
        <w:r w:rsidR="00277EAF" w:rsidRPr="00546EEC">
          <w:rPr>
            <w:rFonts w:ascii="Times New Roman" w:hAnsi="Times New Roman"/>
            <w:noProof/>
            <w:webHidden/>
            <w:sz w:val="24"/>
            <w:szCs w:val="24"/>
            <w:lang w:val="es-ES"/>
          </w:rPr>
          <w:fldChar w:fldCharType="begin"/>
        </w:r>
        <w:r w:rsidR="00277EAF" w:rsidRPr="00546EEC">
          <w:rPr>
            <w:rFonts w:ascii="Times New Roman" w:hAnsi="Times New Roman"/>
            <w:noProof/>
            <w:webHidden/>
            <w:sz w:val="24"/>
            <w:szCs w:val="24"/>
            <w:lang w:val="es-ES"/>
          </w:rPr>
          <w:instrText xml:space="preserve"> PAGEREF _Toc183850 \h </w:instrText>
        </w:r>
        <w:r w:rsidR="00277EAF" w:rsidRPr="00546EEC">
          <w:rPr>
            <w:rFonts w:ascii="Times New Roman" w:hAnsi="Times New Roman"/>
            <w:noProof/>
            <w:webHidden/>
            <w:sz w:val="24"/>
            <w:szCs w:val="24"/>
            <w:lang w:val="es-ES"/>
          </w:rPr>
        </w:r>
        <w:r w:rsidR="00277EAF" w:rsidRPr="00546EEC">
          <w:rPr>
            <w:rFonts w:ascii="Times New Roman" w:hAnsi="Times New Roman"/>
            <w:noProof/>
            <w:webHidden/>
            <w:sz w:val="24"/>
            <w:szCs w:val="24"/>
            <w:lang w:val="es-ES"/>
          </w:rPr>
          <w:fldChar w:fldCharType="separate"/>
        </w:r>
        <w:r w:rsidR="00277EAF" w:rsidRPr="00546EEC">
          <w:rPr>
            <w:rFonts w:ascii="Times New Roman" w:hAnsi="Times New Roman"/>
            <w:noProof/>
            <w:webHidden/>
            <w:sz w:val="24"/>
            <w:szCs w:val="24"/>
            <w:lang w:val="es-ES"/>
          </w:rPr>
          <w:t>66</w:t>
        </w:r>
        <w:r w:rsidR="00277EAF" w:rsidRPr="00546EEC">
          <w:rPr>
            <w:rFonts w:ascii="Times New Roman" w:hAnsi="Times New Roman"/>
            <w:noProof/>
            <w:webHidden/>
            <w:sz w:val="24"/>
            <w:szCs w:val="24"/>
            <w:lang w:val="es-ES"/>
          </w:rPr>
          <w:fldChar w:fldCharType="end"/>
        </w:r>
      </w:hyperlink>
    </w:p>
    <w:p w14:paraId="6262DD6D" w14:textId="49B4D086" w:rsidR="00277EAF" w:rsidRPr="00546EEC" w:rsidRDefault="00D73D2C" w:rsidP="00D503F9">
      <w:pPr>
        <w:pStyle w:val="TOC2"/>
        <w:tabs>
          <w:tab w:val="right" w:leader="dot" w:pos="9350"/>
        </w:tabs>
        <w:spacing w:line="276" w:lineRule="auto"/>
        <w:rPr>
          <w:rFonts w:ascii="Times New Roman" w:eastAsiaTheme="minorEastAsia" w:hAnsi="Times New Roman"/>
          <w:b w:val="0"/>
          <w:noProof/>
          <w:sz w:val="24"/>
          <w:szCs w:val="24"/>
          <w:lang w:val="es-ES"/>
        </w:rPr>
      </w:pPr>
      <w:hyperlink w:anchor="_Toc183851" w:history="1">
        <w:r w:rsidR="00277EAF" w:rsidRPr="00546EEC">
          <w:rPr>
            <w:rStyle w:val="Hyperlink"/>
            <w:rFonts w:ascii="Times New Roman" w:hAnsi="Times New Roman"/>
            <w:noProof/>
            <w:sz w:val="24"/>
            <w:szCs w:val="24"/>
            <w:lang w:val="es-ES"/>
          </w:rPr>
          <w:t>Sección V. Formularios de Licitación</w:t>
        </w:r>
        <w:r w:rsidR="00277EAF" w:rsidRPr="00546EEC">
          <w:rPr>
            <w:rFonts w:ascii="Times New Roman" w:hAnsi="Times New Roman"/>
            <w:noProof/>
            <w:webHidden/>
            <w:sz w:val="24"/>
            <w:szCs w:val="24"/>
            <w:lang w:val="es-ES"/>
          </w:rPr>
          <w:tab/>
        </w:r>
        <w:r w:rsidR="00277EAF" w:rsidRPr="00546EEC">
          <w:rPr>
            <w:rFonts w:ascii="Times New Roman" w:hAnsi="Times New Roman"/>
            <w:noProof/>
            <w:webHidden/>
            <w:sz w:val="24"/>
            <w:szCs w:val="24"/>
            <w:lang w:val="es-ES"/>
          </w:rPr>
          <w:fldChar w:fldCharType="begin"/>
        </w:r>
        <w:r w:rsidR="00277EAF" w:rsidRPr="00546EEC">
          <w:rPr>
            <w:rFonts w:ascii="Times New Roman" w:hAnsi="Times New Roman"/>
            <w:noProof/>
            <w:webHidden/>
            <w:sz w:val="24"/>
            <w:szCs w:val="24"/>
            <w:lang w:val="es-ES"/>
          </w:rPr>
          <w:instrText xml:space="preserve"> PAGEREF _Toc183851 \h </w:instrText>
        </w:r>
        <w:r w:rsidR="00277EAF" w:rsidRPr="00546EEC">
          <w:rPr>
            <w:rFonts w:ascii="Times New Roman" w:hAnsi="Times New Roman"/>
            <w:noProof/>
            <w:webHidden/>
            <w:sz w:val="24"/>
            <w:szCs w:val="24"/>
            <w:lang w:val="es-ES"/>
          </w:rPr>
        </w:r>
        <w:r w:rsidR="00277EAF" w:rsidRPr="00546EEC">
          <w:rPr>
            <w:rFonts w:ascii="Times New Roman" w:hAnsi="Times New Roman"/>
            <w:noProof/>
            <w:webHidden/>
            <w:sz w:val="24"/>
            <w:szCs w:val="24"/>
            <w:lang w:val="es-ES"/>
          </w:rPr>
          <w:fldChar w:fldCharType="separate"/>
        </w:r>
        <w:r w:rsidR="00277EAF" w:rsidRPr="00546EEC">
          <w:rPr>
            <w:rFonts w:ascii="Times New Roman" w:hAnsi="Times New Roman"/>
            <w:noProof/>
            <w:webHidden/>
            <w:sz w:val="24"/>
            <w:szCs w:val="24"/>
            <w:lang w:val="es-ES"/>
          </w:rPr>
          <w:t>69</w:t>
        </w:r>
        <w:r w:rsidR="00277EAF" w:rsidRPr="00546EEC">
          <w:rPr>
            <w:rFonts w:ascii="Times New Roman" w:hAnsi="Times New Roman"/>
            <w:noProof/>
            <w:webHidden/>
            <w:sz w:val="24"/>
            <w:szCs w:val="24"/>
            <w:lang w:val="es-ES"/>
          </w:rPr>
          <w:fldChar w:fldCharType="end"/>
        </w:r>
      </w:hyperlink>
    </w:p>
    <w:p w14:paraId="05D58E8B" w14:textId="4AFED37D" w:rsidR="00277EAF" w:rsidRPr="00546EEC" w:rsidRDefault="00D73D2C" w:rsidP="00D503F9">
      <w:pPr>
        <w:pStyle w:val="TOC1"/>
        <w:tabs>
          <w:tab w:val="right" w:leader="dot" w:pos="9350"/>
        </w:tabs>
        <w:spacing w:line="276" w:lineRule="auto"/>
        <w:rPr>
          <w:rFonts w:ascii="Times New Roman" w:eastAsiaTheme="minorEastAsia" w:hAnsi="Times New Roman"/>
          <w:b w:val="0"/>
          <w:noProof/>
          <w:lang w:val="es-ES"/>
        </w:rPr>
      </w:pPr>
      <w:hyperlink w:anchor="_Toc183852" w:history="1">
        <w:r w:rsidR="00277EAF" w:rsidRPr="00546EEC">
          <w:rPr>
            <w:rStyle w:val="Hyperlink"/>
            <w:rFonts w:ascii="Times New Roman" w:hAnsi="Times New Roman"/>
            <w:noProof/>
            <w:lang w:val="es-ES"/>
          </w:rPr>
          <w:t>SEGUNDA PARTE. Requisitos del Contratante</w:t>
        </w:r>
        <w:r w:rsidR="00277EAF" w:rsidRPr="00546EEC">
          <w:rPr>
            <w:rFonts w:ascii="Times New Roman" w:hAnsi="Times New Roman"/>
            <w:noProof/>
            <w:webHidden/>
            <w:lang w:val="es-ES"/>
          </w:rPr>
          <w:tab/>
        </w:r>
        <w:r w:rsidR="00277EAF" w:rsidRPr="00546EEC">
          <w:rPr>
            <w:rFonts w:ascii="Times New Roman" w:hAnsi="Times New Roman"/>
            <w:noProof/>
            <w:webHidden/>
            <w:lang w:val="es-ES"/>
          </w:rPr>
          <w:fldChar w:fldCharType="begin"/>
        </w:r>
        <w:r w:rsidR="00277EAF" w:rsidRPr="00546EEC">
          <w:rPr>
            <w:rFonts w:ascii="Times New Roman" w:hAnsi="Times New Roman"/>
            <w:noProof/>
            <w:webHidden/>
            <w:lang w:val="es-ES"/>
          </w:rPr>
          <w:instrText xml:space="preserve"> PAGEREF _Toc183852 \h </w:instrText>
        </w:r>
        <w:r w:rsidR="00277EAF" w:rsidRPr="00546EEC">
          <w:rPr>
            <w:rFonts w:ascii="Times New Roman" w:hAnsi="Times New Roman"/>
            <w:noProof/>
            <w:webHidden/>
            <w:lang w:val="es-ES"/>
          </w:rPr>
        </w:r>
        <w:r w:rsidR="00277EAF" w:rsidRPr="00546EEC">
          <w:rPr>
            <w:rFonts w:ascii="Times New Roman" w:hAnsi="Times New Roman"/>
            <w:noProof/>
            <w:webHidden/>
            <w:lang w:val="es-ES"/>
          </w:rPr>
          <w:fldChar w:fldCharType="separate"/>
        </w:r>
        <w:r w:rsidR="00277EAF" w:rsidRPr="00546EEC">
          <w:rPr>
            <w:rFonts w:ascii="Times New Roman" w:hAnsi="Times New Roman"/>
            <w:noProof/>
            <w:webHidden/>
            <w:lang w:val="es-ES"/>
          </w:rPr>
          <w:t>138</w:t>
        </w:r>
        <w:r w:rsidR="00277EAF" w:rsidRPr="00546EEC">
          <w:rPr>
            <w:rFonts w:ascii="Times New Roman" w:hAnsi="Times New Roman"/>
            <w:noProof/>
            <w:webHidden/>
            <w:lang w:val="es-ES"/>
          </w:rPr>
          <w:fldChar w:fldCharType="end"/>
        </w:r>
      </w:hyperlink>
    </w:p>
    <w:p w14:paraId="6CCA2C35" w14:textId="2BC3E594" w:rsidR="00277EAF" w:rsidRPr="00546EEC" w:rsidRDefault="00D73D2C" w:rsidP="00D503F9">
      <w:pPr>
        <w:pStyle w:val="TOC2"/>
        <w:tabs>
          <w:tab w:val="right" w:leader="dot" w:pos="9350"/>
        </w:tabs>
        <w:spacing w:line="276" w:lineRule="auto"/>
        <w:rPr>
          <w:rFonts w:ascii="Times New Roman" w:eastAsiaTheme="minorEastAsia" w:hAnsi="Times New Roman"/>
          <w:b w:val="0"/>
          <w:noProof/>
          <w:sz w:val="24"/>
          <w:szCs w:val="24"/>
          <w:lang w:val="es-ES"/>
        </w:rPr>
      </w:pPr>
      <w:hyperlink w:anchor="_Toc183853" w:history="1">
        <w:r w:rsidR="00277EAF" w:rsidRPr="00546EEC">
          <w:rPr>
            <w:rStyle w:val="Hyperlink"/>
            <w:rFonts w:ascii="Times New Roman" w:hAnsi="Times New Roman"/>
            <w:noProof/>
            <w:sz w:val="24"/>
            <w:szCs w:val="24"/>
            <w:lang w:val="es-ES"/>
          </w:rPr>
          <w:t>Sección VI. Requisitos del Contratante</w:t>
        </w:r>
        <w:r w:rsidR="00277EAF" w:rsidRPr="00546EEC">
          <w:rPr>
            <w:rFonts w:ascii="Times New Roman" w:hAnsi="Times New Roman"/>
            <w:noProof/>
            <w:webHidden/>
            <w:sz w:val="24"/>
            <w:szCs w:val="24"/>
            <w:lang w:val="es-ES"/>
          </w:rPr>
          <w:tab/>
        </w:r>
        <w:r w:rsidR="00277EAF" w:rsidRPr="00546EEC">
          <w:rPr>
            <w:rFonts w:ascii="Times New Roman" w:hAnsi="Times New Roman"/>
            <w:noProof/>
            <w:webHidden/>
            <w:sz w:val="24"/>
            <w:szCs w:val="24"/>
            <w:lang w:val="es-ES"/>
          </w:rPr>
          <w:fldChar w:fldCharType="begin"/>
        </w:r>
        <w:r w:rsidR="00277EAF" w:rsidRPr="00546EEC">
          <w:rPr>
            <w:rFonts w:ascii="Times New Roman" w:hAnsi="Times New Roman"/>
            <w:noProof/>
            <w:webHidden/>
            <w:sz w:val="24"/>
            <w:szCs w:val="24"/>
            <w:lang w:val="es-ES"/>
          </w:rPr>
          <w:instrText xml:space="preserve"> PAGEREF _Toc183853 \h </w:instrText>
        </w:r>
        <w:r w:rsidR="00277EAF" w:rsidRPr="00546EEC">
          <w:rPr>
            <w:rFonts w:ascii="Times New Roman" w:hAnsi="Times New Roman"/>
            <w:noProof/>
            <w:webHidden/>
            <w:sz w:val="24"/>
            <w:szCs w:val="24"/>
            <w:lang w:val="es-ES"/>
          </w:rPr>
        </w:r>
        <w:r w:rsidR="00277EAF" w:rsidRPr="00546EEC">
          <w:rPr>
            <w:rFonts w:ascii="Times New Roman" w:hAnsi="Times New Roman"/>
            <w:noProof/>
            <w:webHidden/>
            <w:sz w:val="24"/>
            <w:szCs w:val="24"/>
            <w:lang w:val="es-ES"/>
          </w:rPr>
          <w:fldChar w:fldCharType="separate"/>
        </w:r>
        <w:r w:rsidR="00277EAF" w:rsidRPr="00546EEC">
          <w:rPr>
            <w:rFonts w:ascii="Times New Roman" w:hAnsi="Times New Roman"/>
            <w:noProof/>
            <w:webHidden/>
            <w:sz w:val="24"/>
            <w:szCs w:val="24"/>
            <w:lang w:val="es-ES"/>
          </w:rPr>
          <w:t>139</w:t>
        </w:r>
        <w:r w:rsidR="00277EAF" w:rsidRPr="00546EEC">
          <w:rPr>
            <w:rFonts w:ascii="Times New Roman" w:hAnsi="Times New Roman"/>
            <w:noProof/>
            <w:webHidden/>
            <w:sz w:val="24"/>
            <w:szCs w:val="24"/>
            <w:lang w:val="es-ES"/>
          </w:rPr>
          <w:fldChar w:fldCharType="end"/>
        </w:r>
      </w:hyperlink>
    </w:p>
    <w:p w14:paraId="230ED28F" w14:textId="4264DD0C" w:rsidR="00277EAF" w:rsidRPr="00546EEC" w:rsidRDefault="00D73D2C" w:rsidP="00D503F9">
      <w:pPr>
        <w:pStyle w:val="TOC1"/>
        <w:tabs>
          <w:tab w:val="right" w:leader="dot" w:pos="9350"/>
        </w:tabs>
        <w:spacing w:line="276" w:lineRule="auto"/>
        <w:rPr>
          <w:rFonts w:ascii="Times New Roman" w:eastAsiaTheme="minorEastAsia" w:hAnsi="Times New Roman"/>
          <w:b w:val="0"/>
          <w:noProof/>
          <w:lang w:val="es-ES"/>
        </w:rPr>
      </w:pPr>
      <w:hyperlink w:anchor="_Toc183854" w:history="1">
        <w:r w:rsidR="00277EAF" w:rsidRPr="00546EEC">
          <w:rPr>
            <w:rStyle w:val="Hyperlink"/>
            <w:rFonts w:ascii="Times New Roman" w:hAnsi="Times New Roman"/>
            <w:noProof/>
            <w:lang w:val="es-ES"/>
          </w:rPr>
          <w:t>TERCERA PARTE. Condiciones Contractuales y Formularios del Contrato</w:t>
        </w:r>
        <w:r w:rsidR="00277EAF" w:rsidRPr="00546EEC">
          <w:rPr>
            <w:rFonts w:ascii="Times New Roman" w:hAnsi="Times New Roman"/>
            <w:noProof/>
            <w:webHidden/>
            <w:lang w:val="es-ES"/>
          </w:rPr>
          <w:tab/>
        </w:r>
        <w:r w:rsidR="00277EAF" w:rsidRPr="00546EEC">
          <w:rPr>
            <w:rFonts w:ascii="Times New Roman" w:hAnsi="Times New Roman"/>
            <w:noProof/>
            <w:webHidden/>
            <w:lang w:val="es-ES"/>
          </w:rPr>
          <w:fldChar w:fldCharType="begin"/>
        </w:r>
        <w:r w:rsidR="00277EAF" w:rsidRPr="00546EEC">
          <w:rPr>
            <w:rFonts w:ascii="Times New Roman" w:hAnsi="Times New Roman"/>
            <w:noProof/>
            <w:webHidden/>
            <w:lang w:val="es-ES"/>
          </w:rPr>
          <w:instrText xml:space="preserve"> PAGEREF _Toc183854 \h </w:instrText>
        </w:r>
        <w:r w:rsidR="00277EAF" w:rsidRPr="00546EEC">
          <w:rPr>
            <w:rFonts w:ascii="Times New Roman" w:hAnsi="Times New Roman"/>
            <w:noProof/>
            <w:webHidden/>
            <w:lang w:val="es-ES"/>
          </w:rPr>
        </w:r>
        <w:r w:rsidR="00277EAF" w:rsidRPr="00546EEC">
          <w:rPr>
            <w:rFonts w:ascii="Times New Roman" w:hAnsi="Times New Roman"/>
            <w:noProof/>
            <w:webHidden/>
            <w:lang w:val="es-ES"/>
          </w:rPr>
          <w:fldChar w:fldCharType="separate"/>
        </w:r>
        <w:r w:rsidR="00277EAF" w:rsidRPr="00546EEC">
          <w:rPr>
            <w:rFonts w:ascii="Times New Roman" w:hAnsi="Times New Roman"/>
            <w:noProof/>
            <w:webHidden/>
            <w:lang w:val="es-ES"/>
          </w:rPr>
          <w:t>154</w:t>
        </w:r>
        <w:r w:rsidR="00277EAF" w:rsidRPr="00546EEC">
          <w:rPr>
            <w:rFonts w:ascii="Times New Roman" w:hAnsi="Times New Roman"/>
            <w:noProof/>
            <w:webHidden/>
            <w:lang w:val="es-ES"/>
          </w:rPr>
          <w:fldChar w:fldCharType="end"/>
        </w:r>
      </w:hyperlink>
    </w:p>
    <w:p w14:paraId="0AB0819B" w14:textId="3BFA4876" w:rsidR="00277EAF" w:rsidRPr="00546EEC" w:rsidRDefault="00D73D2C" w:rsidP="00D503F9">
      <w:pPr>
        <w:pStyle w:val="TOC2"/>
        <w:tabs>
          <w:tab w:val="right" w:leader="dot" w:pos="9350"/>
        </w:tabs>
        <w:spacing w:line="276" w:lineRule="auto"/>
        <w:rPr>
          <w:rFonts w:ascii="Times New Roman" w:eastAsiaTheme="minorEastAsia" w:hAnsi="Times New Roman"/>
          <w:b w:val="0"/>
          <w:noProof/>
          <w:sz w:val="24"/>
          <w:szCs w:val="24"/>
          <w:lang w:val="es-ES"/>
        </w:rPr>
      </w:pPr>
      <w:hyperlink w:anchor="_Toc183855" w:history="1">
        <w:r w:rsidR="00277EAF" w:rsidRPr="00546EEC">
          <w:rPr>
            <w:rStyle w:val="Hyperlink"/>
            <w:rFonts w:ascii="Times New Roman" w:hAnsi="Times New Roman"/>
            <w:noProof/>
            <w:sz w:val="24"/>
            <w:szCs w:val="24"/>
            <w:lang w:val="es-ES"/>
          </w:rPr>
          <w:t>Sección VII. Condiciones Generales del Contrato</w:t>
        </w:r>
        <w:r w:rsidR="00277EAF" w:rsidRPr="00546EEC">
          <w:rPr>
            <w:rFonts w:ascii="Times New Roman" w:hAnsi="Times New Roman"/>
            <w:noProof/>
            <w:webHidden/>
            <w:sz w:val="24"/>
            <w:szCs w:val="24"/>
            <w:lang w:val="es-ES"/>
          </w:rPr>
          <w:tab/>
        </w:r>
        <w:r w:rsidR="00277EAF" w:rsidRPr="00546EEC">
          <w:rPr>
            <w:rFonts w:ascii="Times New Roman" w:hAnsi="Times New Roman"/>
            <w:noProof/>
            <w:webHidden/>
            <w:sz w:val="24"/>
            <w:szCs w:val="24"/>
            <w:lang w:val="es-ES"/>
          </w:rPr>
          <w:fldChar w:fldCharType="begin"/>
        </w:r>
        <w:r w:rsidR="00277EAF" w:rsidRPr="00546EEC">
          <w:rPr>
            <w:rFonts w:ascii="Times New Roman" w:hAnsi="Times New Roman"/>
            <w:noProof/>
            <w:webHidden/>
            <w:sz w:val="24"/>
            <w:szCs w:val="24"/>
            <w:lang w:val="es-ES"/>
          </w:rPr>
          <w:instrText xml:space="preserve"> PAGEREF _Toc183855 \h </w:instrText>
        </w:r>
        <w:r w:rsidR="00277EAF" w:rsidRPr="00546EEC">
          <w:rPr>
            <w:rFonts w:ascii="Times New Roman" w:hAnsi="Times New Roman"/>
            <w:noProof/>
            <w:webHidden/>
            <w:sz w:val="24"/>
            <w:szCs w:val="24"/>
            <w:lang w:val="es-ES"/>
          </w:rPr>
        </w:r>
        <w:r w:rsidR="00277EAF" w:rsidRPr="00546EEC">
          <w:rPr>
            <w:rFonts w:ascii="Times New Roman" w:hAnsi="Times New Roman"/>
            <w:noProof/>
            <w:webHidden/>
            <w:sz w:val="24"/>
            <w:szCs w:val="24"/>
            <w:lang w:val="es-ES"/>
          </w:rPr>
          <w:fldChar w:fldCharType="separate"/>
        </w:r>
        <w:r w:rsidR="00277EAF" w:rsidRPr="00546EEC">
          <w:rPr>
            <w:rFonts w:ascii="Times New Roman" w:hAnsi="Times New Roman"/>
            <w:noProof/>
            <w:webHidden/>
            <w:sz w:val="24"/>
            <w:szCs w:val="24"/>
            <w:lang w:val="es-ES"/>
          </w:rPr>
          <w:t>155</w:t>
        </w:r>
        <w:r w:rsidR="00277EAF" w:rsidRPr="00546EEC">
          <w:rPr>
            <w:rFonts w:ascii="Times New Roman" w:hAnsi="Times New Roman"/>
            <w:noProof/>
            <w:webHidden/>
            <w:sz w:val="24"/>
            <w:szCs w:val="24"/>
            <w:lang w:val="es-ES"/>
          </w:rPr>
          <w:fldChar w:fldCharType="end"/>
        </w:r>
      </w:hyperlink>
    </w:p>
    <w:p w14:paraId="3068DFFE" w14:textId="7A2FCB2A" w:rsidR="00277EAF" w:rsidRPr="00546EEC" w:rsidRDefault="00D73D2C" w:rsidP="00D503F9">
      <w:pPr>
        <w:pStyle w:val="TOC2"/>
        <w:tabs>
          <w:tab w:val="right" w:leader="dot" w:pos="9350"/>
        </w:tabs>
        <w:spacing w:line="276" w:lineRule="auto"/>
        <w:rPr>
          <w:rFonts w:ascii="Times New Roman" w:eastAsiaTheme="minorEastAsia" w:hAnsi="Times New Roman"/>
          <w:b w:val="0"/>
          <w:noProof/>
          <w:sz w:val="24"/>
          <w:szCs w:val="24"/>
          <w:lang w:val="es-ES"/>
        </w:rPr>
      </w:pPr>
      <w:hyperlink w:anchor="_Toc183856" w:history="1">
        <w:r w:rsidR="00277EAF" w:rsidRPr="00546EEC">
          <w:rPr>
            <w:rStyle w:val="Hyperlink"/>
            <w:rFonts w:ascii="Times New Roman" w:hAnsi="Times New Roman"/>
            <w:noProof/>
            <w:sz w:val="24"/>
            <w:szCs w:val="24"/>
            <w:lang w:val="es-ES"/>
          </w:rPr>
          <w:t>Sección VIII. Condiciones Particulares de Contrato</w:t>
        </w:r>
        <w:r w:rsidR="00277EAF" w:rsidRPr="00546EEC">
          <w:rPr>
            <w:rFonts w:ascii="Times New Roman" w:hAnsi="Times New Roman"/>
            <w:noProof/>
            <w:webHidden/>
            <w:sz w:val="24"/>
            <w:szCs w:val="24"/>
            <w:lang w:val="es-ES"/>
          </w:rPr>
          <w:tab/>
        </w:r>
        <w:r w:rsidR="00277EAF" w:rsidRPr="00546EEC">
          <w:rPr>
            <w:rFonts w:ascii="Times New Roman" w:hAnsi="Times New Roman"/>
            <w:noProof/>
            <w:webHidden/>
            <w:sz w:val="24"/>
            <w:szCs w:val="24"/>
            <w:lang w:val="es-ES"/>
          </w:rPr>
          <w:fldChar w:fldCharType="begin"/>
        </w:r>
        <w:r w:rsidR="00277EAF" w:rsidRPr="00546EEC">
          <w:rPr>
            <w:rFonts w:ascii="Times New Roman" w:hAnsi="Times New Roman"/>
            <w:noProof/>
            <w:webHidden/>
            <w:sz w:val="24"/>
            <w:szCs w:val="24"/>
            <w:lang w:val="es-ES"/>
          </w:rPr>
          <w:instrText xml:space="preserve"> PAGEREF _Toc183856 \h </w:instrText>
        </w:r>
        <w:r w:rsidR="00277EAF" w:rsidRPr="00546EEC">
          <w:rPr>
            <w:rFonts w:ascii="Times New Roman" w:hAnsi="Times New Roman"/>
            <w:noProof/>
            <w:webHidden/>
            <w:sz w:val="24"/>
            <w:szCs w:val="24"/>
            <w:lang w:val="es-ES"/>
          </w:rPr>
        </w:r>
        <w:r w:rsidR="00277EAF" w:rsidRPr="00546EEC">
          <w:rPr>
            <w:rFonts w:ascii="Times New Roman" w:hAnsi="Times New Roman"/>
            <w:noProof/>
            <w:webHidden/>
            <w:sz w:val="24"/>
            <w:szCs w:val="24"/>
            <w:lang w:val="es-ES"/>
          </w:rPr>
          <w:fldChar w:fldCharType="separate"/>
        </w:r>
        <w:r w:rsidR="00277EAF" w:rsidRPr="00546EEC">
          <w:rPr>
            <w:rFonts w:ascii="Times New Roman" w:hAnsi="Times New Roman"/>
            <w:noProof/>
            <w:webHidden/>
            <w:sz w:val="24"/>
            <w:szCs w:val="24"/>
            <w:lang w:val="es-ES"/>
          </w:rPr>
          <w:t>159</w:t>
        </w:r>
        <w:r w:rsidR="00277EAF" w:rsidRPr="00546EEC">
          <w:rPr>
            <w:rFonts w:ascii="Times New Roman" w:hAnsi="Times New Roman"/>
            <w:noProof/>
            <w:webHidden/>
            <w:sz w:val="24"/>
            <w:szCs w:val="24"/>
            <w:lang w:val="es-ES"/>
          </w:rPr>
          <w:fldChar w:fldCharType="end"/>
        </w:r>
      </w:hyperlink>
    </w:p>
    <w:p w14:paraId="4265CE18" w14:textId="40F14EC9" w:rsidR="00277EAF" w:rsidRPr="00546EEC" w:rsidRDefault="00D73D2C" w:rsidP="00D503F9">
      <w:pPr>
        <w:pStyle w:val="TOC2"/>
        <w:tabs>
          <w:tab w:val="right" w:leader="dot" w:pos="9350"/>
        </w:tabs>
        <w:spacing w:line="276" w:lineRule="auto"/>
        <w:rPr>
          <w:rFonts w:ascii="Times New Roman" w:eastAsiaTheme="minorEastAsia" w:hAnsi="Times New Roman"/>
          <w:b w:val="0"/>
          <w:noProof/>
          <w:sz w:val="24"/>
          <w:szCs w:val="24"/>
          <w:lang w:val="es-ES"/>
        </w:rPr>
      </w:pPr>
      <w:hyperlink w:anchor="_Toc183857" w:history="1">
        <w:r w:rsidR="00277EAF" w:rsidRPr="00546EEC">
          <w:rPr>
            <w:rStyle w:val="Hyperlink"/>
            <w:rFonts w:ascii="Times New Roman" w:hAnsi="Times New Roman"/>
            <w:noProof/>
            <w:sz w:val="24"/>
            <w:szCs w:val="24"/>
            <w:lang w:val="es-ES"/>
          </w:rPr>
          <w:t>Sección IX. Formularios del Contrato</w:t>
        </w:r>
        <w:r w:rsidR="00277EAF" w:rsidRPr="00546EEC">
          <w:rPr>
            <w:rFonts w:ascii="Times New Roman" w:hAnsi="Times New Roman"/>
            <w:noProof/>
            <w:webHidden/>
            <w:sz w:val="24"/>
            <w:szCs w:val="24"/>
            <w:lang w:val="es-ES"/>
          </w:rPr>
          <w:tab/>
        </w:r>
        <w:r w:rsidR="00277EAF" w:rsidRPr="00546EEC">
          <w:rPr>
            <w:rFonts w:ascii="Times New Roman" w:hAnsi="Times New Roman"/>
            <w:noProof/>
            <w:webHidden/>
            <w:sz w:val="24"/>
            <w:szCs w:val="24"/>
            <w:lang w:val="es-ES"/>
          </w:rPr>
          <w:fldChar w:fldCharType="begin"/>
        </w:r>
        <w:r w:rsidR="00277EAF" w:rsidRPr="00546EEC">
          <w:rPr>
            <w:rFonts w:ascii="Times New Roman" w:hAnsi="Times New Roman"/>
            <w:noProof/>
            <w:webHidden/>
            <w:sz w:val="24"/>
            <w:szCs w:val="24"/>
            <w:lang w:val="es-ES"/>
          </w:rPr>
          <w:instrText xml:space="preserve"> PAGEREF _Toc183857 \h </w:instrText>
        </w:r>
        <w:r w:rsidR="00277EAF" w:rsidRPr="00546EEC">
          <w:rPr>
            <w:rFonts w:ascii="Times New Roman" w:hAnsi="Times New Roman"/>
            <w:noProof/>
            <w:webHidden/>
            <w:sz w:val="24"/>
            <w:szCs w:val="24"/>
            <w:lang w:val="es-ES"/>
          </w:rPr>
        </w:r>
        <w:r w:rsidR="00277EAF" w:rsidRPr="00546EEC">
          <w:rPr>
            <w:rFonts w:ascii="Times New Roman" w:hAnsi="Times New Roman"/>
            <w:noProof/>
            <w:webHidden/>
            <w:sz w:val="24"/>
            <w:szCs w:val="24"/>
            <w:lang w:val="es-ES"/>
          </w:rPr>
          <w:fldChar w:fldCharType="separate"/>
        </w:r>
        <w:r w:rsidR="00277EAF" w:rsidRPr="00546EEC">
          <w:rPr>
            <w:rFonts w:ascii="Times New Roman" w:hAnsi="Times New Roman"/>
            <w:noProof/>
            <w:webHidden/>
            <w:sz w:val="24"/>
            <w:szCs w:val="24"/>
            <w:lang w:val="es-ES"/>
          </w:rPr>
          <w:t>225</w:t>
        </w:r>
        <w:r w:rsidR="00277EAF" w:rsidRPr="00546EEC">
          <w:rPr>
            <w:rFonts w:ascii="Times New Roman" w:hAnsi="Times New Roman"/>
            <w:noProof/>
            <w:webHidden/>
            <w:sz w:val="24"/>
            <w:szCs w:val="24"/>
            <w:lang w:val="es-ES"/>
          </w:rPr>
          <w:fldChar w:fldCharType="end"/>
        </w:r>
      </w:hyperlink>
    </w:p>
    <w:p w14:paraId="01DB52FB" w14:textId="5E1DE923" w:rsidR="00040BCC" w:rsidRPr="00546EEC" w:rsidRDefault="00040BCC" w:rsidP="00040BCC">
      <w:pPr>
        <w:pStyle w:val="Part"/>
        <w:rPr>
          <w:b w:val="0"/>
          <w:noProof/>
          <w:sz w:val="24"/>
          <w:szCs w:val="20"/>
          <w:lang w:val="es-ES"/>
        </w:rPr>
        <w:sectPr w:rsidR="00040BCC" w:rsidRPr="00546EEC" w:rsidSect="00330F12">
          <w:headerReference w:type="even" r:id="rId12"/>
          <w:headerReference w:type="default" r:id="rId13"/>
          <w:headerReference w:type="first" r:id="rId14"/>
          <w:pgSz w:w="12240" w:h="15840" w:code="1"/>
          <w:pgMar w:top="1440" w:right="1440" w:bottom="1440" w:left="1440" w:header="720" w:footer="720" w:gutter="0"/>
          <w:paperSrc w:first="15" w:other="15"/>
          <w:pgNumType w:fmt="lowerRoman"/>
          <w:cols w:space="720"/>
          <w:titlePg/>
          <w:docGrid w:linePitch="326"/>
        </w:sectPr>
      </w:pPr>
      <w:r w:rsidRPr="00546EEC">
        <w:rPr>
          <w:b w:val="0"/>
          <w:noProof/>
          <w:sz w:val="24"/>
          <w:lang w:val="es-ES"/>
        </w:rPr>
        <w:fldChar w:fldCharType="end"/>
      </w:r>
    </w:p>
    <w:p w14:paraId="560B1065" w14:textId="77777777" w:rsidR="00040BCC" w:rsidRPr="00546EEC" w:rsidRDefault="00040BCC" w:rsidP="00040BCC">
      <w:pPr>
        <w:rPr>
          <w:lang w:val="es-ES"/>
        </w:rPr>
        <w:sectPr w:rsidR="00040BCC" w:rsidRPr="00546EEC" w:rsidSect="00330F12">
          <w:headerReference w:type="even" r:id="rId15"/>
          <w:headerReference w:type="default" r:id="rId16"/>
          <w:headerReference w:type="first" r:id="rId17"/>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546EEC" w:rsidRDefault="00040BCC">
      <w:pPr>
        <w:rPr>
          <w:iCs/>
          <w:sz w:val="36"/>
          <w:szCs w:val="36"/>
          <w:lang w:val="es-ES"/>
        </w:rPr>
      </w:pPr>
    </w:p>
    <w:p w14:paraId="2CFCA628" w14:textId="77777777" w:rsidR="00040BCC" w:rsidRPr="00546EEC" w:rsidRDefault="00040BCC" w:rsidP="00040BCC">
      <w:pPr>
        <w:pStyle w:val="Seccion"/>
        <w:rPr>
          <w:rFonts w:cs="Times New Roman"/>
        </w:rPr>
      </w:pPr>
    </w:p>
    <w:p w14:paraId="737F1E5A" w14:textId="77777777" w:rsidR="00040BCC" w:rsidRPr="00546EEC" w:rsidRDefault="00040BCC" w:rsidP="00040BCC">
      <w:pPr>
        <w:pStyle w:val="Seccion"/>
        <w:rPr>
          <w:rFonts w:cs="Times New Roman"/>
        </w:rPr>
      </w:pPr>
    </w:p>
    <w:p w14:paraId="6EBC4A05" w14:textId="77777777" w:rsidR="00040BCC" w:rsidRPr="00546EEC" w:rsidRDefault="00040BCC" w:rsidP="00040BCC">
      <w:pPr>
        <w:pStyle w:val="Seccion"/>
        <w:rPr>
          <w:rFonts w:cs="Times New Roman"/>
        </w:rPr>
      </w:pPr>
    </w:p>
    <w:p w14:paraId="48708E3D" w14:textId="77777777" w:rsidR="00040BCC" w:rsidRPr="00546EEC" w:rsidRDefault="00040BCC" w:rsidP="00040BCC">
      <w:pPr>
        <w:pStyle w:val="Seccion"/>
        <w:rPr>
          <w:rFonts w:cs="Times New Roman"/>
        </w:rPr>
      </w:pPr>
    </w:p>
    <w:p w14:paraId="46827663" w14:textId="77777777" w:rsidR="00457093" w:rsidRPr="00546EEC" w:rsidRDefault="00457093" w:rsidP="00040BCC">
      <w:pPr>
        <w:pStyle w:val="Seccion"/>
        <w:rPr>
          <w:rFonts w:cs="Times New Roman"/>
        </w:rPr>
      </w:pPr>
      <w:bookmarkStart w:id="5" w:name="_Toc183846"/>
    </w:p>
    <w:p w14:paraId="47EEE770" w14:textId="77777777" w:rsidR="00457093" w:rsidRPr="00546EEC" w:rsidRDefault="00457093" w:rsidP="00040BCC">
      <w:pPr>
        <w:pStyle w:val="Seccion"/>
        <w:rPr>
          <w:rFonts w:cs="Times New Roman"/>
        </w:rPr>
      </w:pPr>
    </w:p>
    <w:p w14:paraId="109BF3DF" w14:textId="77777777" w:rsidR="00457093" w:rsidRPr="00546EEC" w:rsidRDefault="00457093" w:rsidP="00040BCC">
      <w:pPr>
        <w:pStyle w:val="Seccion"/>
        <w:rPr>
          <w:rFonts w:cs="Times New Roman"/>
        </w:rPr>
      </w:pPr>
    </w:p>
    <w:p w14:paraId="4E1EB338" w14:textId="77777777" w:rsidR="00457093" w:rsidRPr="00546EEC" w:rsidRDefault="00457093" w:rsidP="00040BCC">
      <w:pPr>
        <w:pStyle w:val="Seccion"/>
        <w:rPr>
          <w:rFonts w:cs="Times New Roman"/>
        </w:rPr>
      </w:pPr>
    </w:p>
    <w:p w14:paraId="260D3013" w14:textId="77777777" w:rsidR="00457093" w:rsidRPr="00546EEC" w:rsidRDefault="00457093" w:rsidP="00040BCC">
      <w:pPr>
        <w:pStyle w:val="Seccion"/>
        <w:rPr>
          <w:rFonts w:cs="Times New Roman"/>
        </w:rPr>
      </w:pPr>
    </w:p>
    <w:p w14:paraId="646E98DC" w14:textId="0ACE43D6" w:rsidR="0056677A" w:rsidRPr="00546EEC" w:rsidRDefault="00040BCC" w:rsidP="00040BCC">
      <w:pPr>
        <w:pStyle w:val="Seccion"/>
        <w:rPr>
          <w:rFonts w:cs="Times New Roman"/>
          <w:b w:val="0"/>
          <w:iCs/>
          <w:szCs w:val="36"/>
        </w:rPr>
      </w:pPr>
      <w:r w:rsidRPr="00546EEC">
        <w:rPr>
          <w:rFonts w:cs="Times New Roman"/>
        </w:rPr>
        <w:t>PRIMERA PART</w:t>
      </w:r>
      <w:bookmarkStart w:id="6" w:name="_Toc466057461"/>
      <w:r w:rsidRPr="00546EEC">
        <w:rPr>
          <w:rFonts w:cs="Times New Roman"/>
        </w:rPr>
        <w:t>E. Procedimientos de Licitación</w:t>
      </w:r>
      <w:bookmarkEnd w:id="5"/>
      <w:bookmarkEnd w:id="6"/>
      <w:r w:rsidRPr="00546EEC">
        <w:rPr>
          <w:rFonts w:cs="Times New Roman"/>
          <w:b w:val="0"/>
          <w:iCs/>
          <w:szCs w:val="36"/>
        </w:rPr>
        <w:t xml:space="preserve"> </w:t>
      </w:r>
    </w:p>
    <w:p w14:paraId="1E390665" w14:textId="77777777" w:rsidR="0056677A" w:rsidRPr="00546EEC" w:rsidRDefault="0056677A" w:rsidP="00040BCC">
      <w:pPr>
        <w:pStyle w:val="Seccion"/>
        <w:rPr>
          <w:rFonts w:cs="Times New Roman"/>
          <w:b w:val="0"/>
          <w:iCs/>
          <w:szCs w:val="36"/>
        </w:rPr>
        <w:sectPr w:rsidR="0056677A" w:rsidRPr="00546EEC" w:rsidSect="00330F12">
          <w:headerReference w:type="default" r:id="rId18"/>
          <w:footnotePr>
            <w:numRestart w:val="eachSect"/>
          </w:footnotePr>
          <w:pgSz w:w="12240" w:h="15840" w:code="1"/>
          <w:pgMar w:top="1440" w:right="1440" w:bottom="1440" w:left="1440" w:header="720" w:footer="720" w:gutter="0"/>
          <w:paperSrc w:first="15" w:other="15"/>
          <w:pgNumType w:start="1"/>
          <w:cols w:space="720"/>
        </w:sectPr>
      </w:pPr>
    </w:p>
    <w:p w14:paraId="29936667" w14:textId="786A9896" w:rsidR="00040BCC" w:rsidRPr="00546EEC" w:rsidRDefault="00040BCC" w:rsidP="00040BCC">
      <w:pPr>
        <w:pStyle w:val="Seccion"/>
        <w:rPr>
          <w:rFonts w:cs="Times New Roman"/>
        </w:rPr>
      </w:pPr>
    </w:p>
    <w:p w14:paraId="50104036" w14:textId="77777777" w:rsidR="00040BCC" w:rsidRPr="00546EEC" w:rsidRDefault="00040BCC">
      <w:pPr>
        <w:rPr>
          <w:iCs/>
          <w:sz w:val="36"/>
          <w:szCs w:val="36"/>
          <w:lang w:val="es-ES"/>
        </w:rPr>
      </w:pPr>
    </w:p>
    <w:p w14:paraId="461004F0" w14:textId="7AE83089" w:rsidR="00040BCC" w:rsidRPr="00546EEC" w:rsidRDefault="00040BCC" w:rsidP="00040BCC">
      <w:pPr>
        <w:pStyle w:val="Subseccion"/>
        <w:rPr>
          <w:lang w:val="es-ES"/>
        </w:rPr>
      </w:pPr>
      <w:bookmarkStart w:id="7" w:name="_Toc466057462"/>
      <w:bookmarkStart w:id="8" w:name="_Toc183847"/>
      <w:r w:rsidRPr="00546EEC">
        <w:rPr>
          <w:lang w:val="es-ES"/>
        </w:rPr>
        <w:t xml:space="preserve">Sección I. Instrucciones a los </w:t>
      </w:r>
      <w:bookmarkEnd w:id="7"/>
      <w:r w:rsidR="00E65D3F" w:rsidRPr="00546EEC">
        <w:rPr>
          <w:lang w:val="es-ES"/>
        </w:rPr>
        <w:t>Oferentes</w:t>
      </w:r>
      <w:r w:rsidR="005C1903" w:rsidRPr="00546EEC">
        <w:rPr>
          <w:lang w:val="es-ES"/>
        </w:rPr>
        <w:t xml:space="preserve"> (IAO)</w:t>
      </w:r>
      <w:bookmarkEnd w:id="8"/>
    </w:p>
    <w:bookmarkEnd w:id="3"/>
    <w:p w14:paraId="1B2177FE" w14:textId="77777777" w:rsidR="007B586E" w:rsidRPr="00546EEC"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546EEC" w:rsidRDefault="00177CCD" w:rsidP="00C65741">
      <w:pPr>
        <w:pStyle w:val="Subtitle2"/>
        <w:rPr>
          <w:lang w:val="es-ES"/>
        </w:rPr>
      </w:pPr>
      <w:bookmarkStart w:id="9" w:name="_Toc432663653"/>
      <w:r w:rsidRPr="00546EEC">
        <w:rPr>
          <w:lang w:val="es-ES"/>
        </w:rPr>
        <w:t>Índice</w:t>
      </w:r>
    </w:p>
    <w:p w14:paraId="522F6393" w14:textId="77777777" w:rsidR="00166595" w:rsidRPr="00546EEC" w:rsidRDefault="00166595" w:rsidP="00166595">
      <w:pPr>
        <w:pStyle w:val="TOC2"/>
        <w:ind w:left="0"/>
        <w:rPr>
          <w:rFonts w:ascii="Times New Roman" w:hAnsi="Times New Roman"/>
          <w:lang w:val="es-ES"/>
        </w:rPr>
      </w:pPr>
    </w:p>
    <w:bookmarkEnd w:id="9"/>
    <w:p w14:paraId="5C7260CD" w14:textId="5FDEE92C" w:rsidR="00C47CBB" w:rsidRPr="00546EEC" w:rsidRDefault="00D45AEF">
      <w:pPr>
        <w:pStyle w:val="TOC1"/>
        <w:tabs>
          <w:tab w:val="left" w:pos="452"/>
          <w:tab w:val="right" w:leader="dot" w:pos="9350"/>
        </w:tabs>
        <w:rPr>
          <w:rFonts w:ascii="Times New Roman" w:eastAsiaTheme="minorEastAsia" w:hAnsi="Times New Roman"/>
          <w:b w:val="0"/>
          <w:noProof/>
          <w:lang w:val="es-ES" w:eastAsia="ja-JP"/>
        </w:rPr>
      </w:pPr>
      <w:r w:rsidRPr="00546EEC">
        <w:rPr>
          <w:rFonts w:ascii="Times New Roman" w:hAnsi="Times New Roman"/>
          <w:lang w:val="es-ES"/>
        </w:rPr>
        <w:fldChar w:fldCharType="begin"/>
      </w:r>
      <w:r w:rsidRPr="00546EEC">
        <w:rPr>
          <w:rFonts w:ascii="Times New Roman" w:hAnsi="Times New Roman"/>
          <w:lang w:val="es-ES"/>
        </w:rPr>
        <w:instrText xml:space="preserve"> TOC \t "Aheader1DCIAO,1,Aheader2DCIAO,2" </w:instrText>
      </w:r>
      <w:r w:rsidRPr="00546EEC">
        <w:rPr>
          <w:rFonts w:ascii="Times New Roman" w:hAnsi="Times New Roman"/>
          <w:lang w:val="es-ES"/>
        </w:rPr>
        <w:fldChar w:fldCharType="separate"/>
      </w:r>
      <w:r w:rsidR="00C47CBB" w:rsidRPr="00546EEC">
        <w:rPr>
          <w:rFonts w:ascii="Times New Roman" w:hAnsi="Times New Roman"/>
          <w:noProof/>
          <w:lang w:val="es-ES"/>
        </w:rPr>
        <w:t>A.</w:t>
      </w:r>
      <w:r w:rsidR="00C47CBB" w:rsidRPr="00546EEC">
        <w:rPr>
          <w:rFonts w:ascii="Times New Roman" w:eastAsiaTheme="minorEastAsia" w:hAnsi="Times New Roman"/>
          <w:b w:val="0"/>
          <w:noProof/>
          <w:lang w:val="es-ES" w:eastAsia="ja-JP"/>
        </w:rPr>
        <w:tab/>
      </w:r>
      <w:r w:rsidR="00C47CBB" w:rsidRPr="00546EEC">
        <w:rPr>
          <w:rFonts w:ascii="Times New Roman" w:hAnsi="Times New Roman"/>
          <w:noProof/>
          <w:lang w:val="es-ES"/>
        </w:rPr>
        <w:t>Disposiciones Generales</w:t>
      </w:r>
      <w:r w:rsidR="00C47CBB" w:rsidRPr="00546EEC">
        <w:rPr>
          <w:rFonts w:ascii="Times New Roman" w:hAnsi="Times New Roman"/>
          <w:noProof/>
          <w:lang w:val="es-ES"/>
        </w:rPr>
        <w:tab/>
      </w:r>
      <w:r w:rsidR="00C47CBB" w:rsidRPr="00546EEC">
        <w:rPr>
          <w:rFonts w:ascii="Times New Roman" w:hAnsi="Times New Roman"/>
          <w:noProof/>
          <w:lang w:val="es-ES"/>
        </w:rPr>
        <w:fldChar w:fldCharType="begin"/>
      </w:r>
      <w:r w:rsidR="00C47CBB" w:rsidRPr="00546EEC">
        <w:rPr>
          <w:rFonts w:ascii="Times New Roman" w:hAnsi="Times New Roman"/>
          <w:noProof/>
          <w:lang w:val="es-ES"/>
        </w:rPr>
        <w:instrText xml:space="preserve"> PAGEREF _Toc377486011 \h </w:instrText>
      </w:r>
      <w:r w:rsidR="00C47CBB" w:rsidRPr="00546EEC">
        <w:rPr>
          <w:rFonts w:ascii="Times New Roman" w:hAnsi="Times New Roman"/>
          <w:noProof/>
          <w:lang w:val="es-ES"/>
        </w:rPr>
      </w:r>
      <w:r w:rsidR="00C47CBB" w:rsidRPr="00546EEC">
        <w:rPr>
          <w:rFonts w:ascii="Times New Roman" w:hAnsi="Times New Roman"/>
          <w:noProof/>
          <w:lang w:val="es-ES"/>
        </w:rPr>
        <w:fldChar w:fldCharType="separate"/>
      </w:r>
      <w:r w:rsidR="007B6BE8" w:rsidRPr="00546EEC">
        <w:rPr>
          <w:rFonts w:ascii="Times New Roman" w:hAnsi="Times New Roman"/>
          <w:noProof/>
          <w:lang w:val="es-ES"/>
        </w:rPr>
        <w:t>3</w:t>
      </w:r>
      <w:r w:rsidR="00C47CBB" w:rsidRPr="00546EEC">
        <w:rPr>
          <w:rFonts w:ascii="Times New Roman" w:hAnsi="Times New Roman"/>
          <w:noProof/>
          <w:lang w:val="es-ES"/>
        </w:rPr>
        <w:fldChar w:fldCharType="end"/>
      </w:r>
    </w:p>
    <w:p w14:paraId="2AF88C9D" w14:textId="05A43553" w:rsidR="00C47CBB" w:rsidRPr="00546EEC" w:rsidRDefault="00C47CBB">
      <w:pPr>
        <w:pStyle w:val="TOC2"/>
        <w:tabs>
          <w:tab w:val="left" w:pos="661"/>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1.</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Alcance de la Licitación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_Toc377486012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3</w:t>
      </w:r>
      <w:r w:rsidRPr="00546EEC">
        <w:rPr>
          <w:rFonts w:ascii="Times New Roman" w:hAnsi="Times New Roman"/>
          <w:noProof/>
          <w:lang w:val="es-ES"/>
        </w:rPr>
        <w:fldChar w:fldCharType="end"/>
      </w:r>
    </w:p>
    <w:p w14:paraId="1C372B58" w14:textId="079E59B1" w:rsidR="00C47CBB" w:rsidRPr="00546EEC" w:rsidRDefault="00C47CBB">
      <w:pPr>
        <w:pStyle w:val="TOC2"/>
        <w:tabs>
          <w:tab w:val="left" w:pos="661"/>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2.</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Fuente de Financiamiento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_Toc377486013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3</w:t>
      </w:r>
      <w:r w:rsidRPr="00546EEC">
        <w:rPr>
          <w:rFonts w:ascii="Times New Roman" w:hAnsi="Times New Roman"/>
          <w:noProof/>
          <w:lang w:val="es-ES"/>
        </w:rPr>
        <w:fldChar w:fldCharType="end"/>
      </w:r>
    </w:p>
    <w:p w14:paraId="0B868D50" w14:textId="60E3990A" w:rsidR="00C47CBB" w:rsidRPr="00546EEC" w:rsidRDefault="00C47CBB">
      <w:pPr>
        <w:pStyle w:val="TOC2"/>
        <w:tabs>
          <w:tab w:val="left" w:pos="661"/>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3.</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Prácticas Prohibidas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_Toc377486014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4</w:t>
      </w:r>
      <w:r w:rsidRPr="00546EEC">
        <w:rPr>
          <w:rFonts w:ascii="Times New Roman" w:hAnsi="Times New Roman"/>
          <w:noProof/>
          <w:lang w:val="es-ES"/>
        </w:rPr>
        <w:fldChar w:fldCharType="end"/>
      </w:r>
    </w:p>
    <w:p w14:paraId="43E7EE55" w14:textId="16730840" w:rsidR="00C47CBB" w:rsidRPr="00546EEC" w:rsidRDefault="00C47CBB">
      <w:pPr>
        <w:pStyle w:val="TOC2"/>
        <w:tabs>
          <w:tab w:val="left" w:pos="661"/>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4.</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Oferentes Elegibles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_Toc377486015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9</w:t>
      </w:r>
      <w:r w:rsidRPr="00546EEC">
        <w:rPr>
          <w:rFonts w:ascii="Times New Roman" w:hAnsi="Times New Roman"/>
          <w:noProof/>
          <w:lang w:val="es-ES"/>
        </w:rPr>
        <w:fldChar w:fldCharType="end"/>
      </w:r>
    </w:p>
    <w:p w14:paraId="33AF1C87" w14:textId="56103D24" w:rsidR="00C47CBB" w:rsidRPr="00546EEC" w:rsidRDefault="00C47CBB">
      <w:pPr>
        <w:pStyle w:val="TOC2"/>
        <w:tabs>
          <w:tab w:val="left" w:pos="661"/>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iCs/>
          <w:noProof/>
          <w:lang w:val="es-ES"/>
        </w:rPr>
        <w:t>5.</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Elegibilidad de Materiales, Equipos y Servicios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_Toc377486016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11</w:t>
      </w:r>
      <w:r w:rsidRPr="00546EEC">
        <w:rPr>
          <w:rFonts w:ascii="Times New Roman" w:hAnsi="Times New Roman"/>
          <w:noProof/>
          <w:lang w:val="es-ES"/>
        </w:rPr>
        <w:fldChar w:fldCharType="end"/>
      </w:r>
    </w:p>
    <w:p w14:paraId="5FE6453A" w14:textId="48066944" w:rsidR="00C47CBB" w:rsidRPr="00546EEC" w:rsidRDefault="00C47CBB">
      <w:pPr>
        <w:pStyle w:val="TOC1"/>
        <w:tabs>
          <w:tab w:val="left" w:pos="452"/>
          <w:tab w:val="right" w:leader="dot" w:pos="9350"/>
        </w:tabs>
        <w:rPr>
          <w:rFonts w:ascii="Times New Roman" w:eastAsiaTheme="minorEastAsia" w:hAnsi="Times New Roman"/>
          <w:b w:val="0"/>
          <w:noProof/>
          <w:lang w:val="es-ES" w:eastAsia="ja-JP"/>
        </w:rPr>
      </w:pPr>
      <w:r w:rsidRPr="00546EEC">
        <w:rPr>
          <w:rFonts w:ascii="Times New Roman" w:hAnsi="Times New Roman"/>
          <w:noProof/>
          <w:lang w:val="es-ES"/>
        </w:rPr>
        <w:t>B.</w:t>
      </w:r>
      <w:r w:rsidRPr="00546EEC">
        <w:rPr>
          <w:rFonts w:ascii="Times New Roman" w:eastAsiaTheme="minorEastAsia" w:hAnsi="Times New Roman"/>
          <w:b w:val="0"/>
          <w:noProof/>
          <w:lang w:val="es-ES" w:eastAsia="ja-JP"/>
        </w:rPr>
        <w:tab/>
      </w:r>
      <w:r w:rsidRPr="00546EEC">
        <w:rPr>
          <w:rFonts w:ascii="Times New Roman" w:hAnsi="Times New Roman"/>
          <w:noProof/>
          <w:lang w:val="es-ES"/>
        </w:rPr>
        <w:t>Contenido del Documento de Licitación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_Toc377486017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11</w:t>
      </w:r>
      <w:r w:rsidRPr="00546EEC">
        <w:rPr>
          <w:rFonts w:ascii="Times New Roman" w:hAnsi="Times New Roman"/>
          <w:noProof/>
          <w:lang w:val="es-ES"/>
        </w:rPr>
        <w:fldChar w:fldCharType="end"/>
      </w:r>
    </w:p>
    <w:p w14:paraId="1FFAA846" w14:textId="390131B7" w:rsidR="00C47CBB" w:rsidRPr="00546EEC" w:rsidRDefault="00C47CBB">
      <w:pPr>
        <w:pStyle w:val="TOC2"/>
        <w:tabs>
          <w:tab w:val="left" w:pos="661"/>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6.</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Secciones del Documento de Licitación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_Toc377486018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11</w:t>
      </w:r>
      <w:r w:rsidRPr="00546EEC">
        <w:rPr>
          <w:rFonts w:ascii="Times New Roman" w:hAnsi="Times New Roman"/>
          <w:noProof/>
          <w:lang w:val="es-ES"/>
        </w:rPr>
        <w:fldChar w:fldCharType="end"/>
      </w:r>
    </w:p>
    <w:p w14:paraId="6E1655FA" w14:textId="7DDD156A" w:rsidR="00C47CBB" w:rsidRPr="00546EEC" w:rsidRDefault="00C47CBB">
      <w:pPr>
        <w:pStyle w:val="TOC2"/>
        <w:tabs>
          <w:tab w:val="left" w:pos="661"/>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7.</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Aclaraciones al Documento, Visita al Sitio y la Reunión Previa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_Toc377486019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12</w:t>
      </w:r>
      <w:r w:rsidRPr="00546EEC">
        <w:rPr>
          <w:rFonts w:ascii="Times New Roman" w:hAnsi="Times New Roman"/>
          <w:noProof/>
          <w:lang w:val="es-ES"/>
        </w:rPr>
        <w:fldChar w:fldCharType="end"/>
      </w:r>
    </w:p>
    <w:p w14:paraId="69ED3BC6" w14:textId="258B7ED7" w:rsidR="00C47CBB" w:rsidRPr="00546EEC" w:rsidRDefault="00C47CBB">
      <w:pPr>
        <w:pStyle w:val="TOC2"/>
        <w:tabs>
          <w:tab w:val="left" w:pos="661"/>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8.</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Modificación del Documento de Licitación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_Toc377486020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13</w:t>
      </w:r>
      <w:r w:rsidRPr="00546EEC">
        <w:rPr>
          <w:rFonts w:ascii="Times New Roman" w:hAnsi="Times New Roman"/>
          <w:noProof/>
          <w:lang w:val="es-ES"/>
        </w:rPr>
        <w:fldChar w:fldCharType="end"/>
      </w:r>
    </w:p>
    <w:p w14:paraId="4D1B00C2" w14:textId="738DD758" w:rsidR="00C47CBB" w:rsidRPr="00546EEC" w:rsidRDefault="00C47CBB">
      <w:pPr>
        <w:pStyle w:val="TOC1"/>
        <w:tabs>
          <w:tab w:val="left" w:pos="433"/>
          <w:tab w:val="right" w:leader="dot" w:pos="9350"/>
        </w:tabs>
        <w:rPr>
          <w:rFonts w:ascii="Times New Roman" w:eastAsiaTheme="minorEastAsia" w:hAnsi="Times New Roman"/>
          <w:b w:val="0"/>
          <w:noProof/>
          <w:lang w:val="es-ES" w:eastAsia="ja-JP"/>
        </w:rPr>
      </w:pPr>
      <w:r w:rsidRPr="00546EEC">
        <w:rPr>
          <w:rFonts w:ascii="Times New Roman" w:hAnsi="Times New Roman"/>
          <w:noProof/>
          <w:lang w:val="es-ES"/>
        </w:rPr>
        <w:t>C.</w:t>
      </w:r>
      <w:r w:rsidRPr="00546EEC">
        <w:rPr>
          <w:rFonts w:ascii="Times New Roman" w:eastAsiaTheme="minorEastAsia" w:hAnsi="Times New Roman"/>
          <w:b w:val="0"/>
          <w:noProof/>
          <w:lang w:val="es-ES" w:eastAsia="ja-JP"/>
        </w:rPr>
        <w:tab/>
      </w:r>
      <w:r w:rsidRPr="00546EEC">
        <w:rPr>
          <w:rFonts w:ascii="Times New Roman" w:hAnsi="Times New Roman"/>
          <w:noProof/>
          <w:lang w:val="es-ES"/>
        </w:rPr>
        <w:t>Preparación de las Ofertas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_Toc377486021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14</w:t>
      </w:r>
      <w:r w:rsidRPr="00546EEC">
        <w:rPr>
          <w:rFonts w:ascii="Times New Roman" w:hAnsi="Times New Roman"/>
          <w:noProof/>
          <w:lang w:val="es-ES"/>
        </w:rPr>
        <w:fldChar w:fldCharType="end"/>
      </w:r>
    </w:p>
    <w:p w14:paraId="1FF8E68C" w14:textId="238B319F" w:rsidR="00C47CBB" w:rsidRPr="00546EEC" w:rsidRDefault="00C47CBB">
      <w:pPr>
        <w:pStyle w:val="TOC2"/>
        <w:tabs>
          <w:tab w:val="left" w:pos="661"/>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9.</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Costo de la Oferta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_Toc377486022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14</w:t>
      </w:r>
      <w:r w:rsidRPr="00546EEC">
        <w:rPr>
          <w:rFonts w:ascii="Times New Roman" w:hAnsi="Times New Roman"/>
          <w:noProof/>
          <w:lang w:val="es-ES"/>
        </w:rPr>
        <w:fldChar w:fldCharType="end"/>
      </w:r>
    </w:p>
    <w:p w14:paraId="2AB15B0F" w14:textId="2DFB74E8"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10.</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Idioma de la Oferta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_Toc377486023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14</w:t>
      </w:r>
      <w:r w:rsidRPr="00546EEC">
        <w:rPr>
          <w:rFonts w:ascii="Times New Roman" w:hAnsi="Times New Roman"/>
          <w:noProof/>
          <w:lang w:val="es-ES"/>
        </w:rPr>
        <w:fldChar w:fldCharType="end"/>
      </w:r>
    </w:p>
    <w:p w14:paraId="70FF0BE3" w14:textId="22C0C173"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11.</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Documentos que Componen la Oferta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_Toc377486024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14</w:t>
      </w:r>
      <w:r w:rsidRPr="00546EEC">
        <w:rPr>
          <w:rFonts w:ascii="Times New Roman" w:hAnsi="Times New Roman"/>
          <w:noProof/>
          <w:lang w:val="es-ES"/>
        </w:rPr>
        <w:fldChar w:fldCharType="end"/>
      </w:r>
    </w:p>
    <w:p w14:paraId="03780193" w14:textId="57CA1219"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12.</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Cartas de Oferta y Formularios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_Toc377486025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16</w:t>
      </w:r>
      <w:r w:rsidRPr="00546EEC">
        <w:rPr>
          <w:rFonts w:ascii="Times New Roman" w:hAnsi="Times New Roman"/>
          <w:noProof/>
          <w:lang w:val="es-ES"/>
        </w:rPr>
        <w:fldChar w:fldCharType="end"/>
      </w:r>
    </w:p>
    <w:p w14:paraId="2DE10C7E" w14:textId="7E252132"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13.</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Ofertas Técnicas Alternativas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_Toc377486026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16</w:t>
      </w:r>
      <w:r w:rsidRPr="00546EEC">
        <w:rPr>
          <w:rFonts w:ascii="Times New Roman" w:hAnsi="Times New Roman"/>
          <w:noProof/>
          <w:lang w:val="es-ES"/>
        </w:rPr>
        <w:fldChar w:fldCharType="end"/>
      </w:r>
    </w:p>
    <w:p w14:paraId="2DA8F812" w14:textId="71776C61"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14.</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Precios de la Oferta y Descuentos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_Toc377486027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16</w:t>
      </w:r>
      <w:r w:rsidRPr="00546EEC">
        <w:rPr>
          <w:rFonts w:ascii="Times New Roman" w:hAnsi="Times New Roman"/>
          <w:noProof/>
          <w:lang w:val="es-ES"/>
        </w:rPr>
        <w:fldChar w:fldCharType="end"/>
      </w:r>
    </w:p>
    <w:p w14:paraId="46418A27" w14:textId="0D85B0C4"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15.</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Monedas de la Oferta y de los Pagos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_Toc377486028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18</w:t>
      </w:r>
      <w:r w:rsidRPr="00546EEC">
        <w:rPr>
          <w:rFonts w:ascii="Times New Roman" w:hAnsi="Times New Roman"/>
          <w:noProof/>
          <w:lang w:val="es-ES"/>
        </w:rPr>
        <w:fldChar w:fldCharType="end"/>
      </w:r>
    </w:p>
    <w:p w14:paraId="5B5DDC2C" w14:textId="5CDAF57D"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16.</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Documentos que Componen la Propuesta Técnica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_Toc377486029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18</w:t>
      </w:r>
      <w:r w:rsidRPr="00546EEC">
        <w:rPr>
          <w:rFonts w:ascii="Times New Roman" w:hAnsi="Times New Roman"/>
          <w:noProof/>
          <w:lang w:val="es-ES"/>
        </w:rPr>
        <w:fldChar w:fldCharType="end"/>
      </w:r>
    </w:p>
    <w:p w14:paraId="3AD4744D" w14:textId="5708B5A5"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17.</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Documentos que establecen la Elegibilidad y las Calificaciones del Oferente</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_Toc377486030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18</w:t>
      </w:r>
      <w:r w:rsidRPr="00546EEC">
        <w:rPr>
          <w:rFonts w:ascii="Times New Roman" w:hAnsi="Times New Roman"/>
          <w:noProof/>
          <w:lang w:val="es-ES"/>
        </w:rPr>
        <w:fldChar w:fldCharType="end"/>
      </w:r>
    </w:p>
    <w:p w14:paraId="037E9288" w14:textId="042D50BD"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18.</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Período de Validez de las Ofertas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_Toc377486031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19</w:t>
      </w:r>
      <w:r w:rsidRPr="00546EEC">
        <w:rPr>
          <w:rFonts w:ascii="Times New Roman" w:hAnsi="Times New Roman"/>
          <w:noProof/>
          <w:lang w:val="es-ES"/>
        </w:rPr>
        <w:fldChar w:fldCharType="end"/>
      </w:r>
    </w:p>
    <w:p w14:paraId="29C815BE" w14:textId="597F154F"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19.</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 xml:space="preserve">Garantía de </w:t>
      </w:r>
      <w:r w:rsidRPr="00546EEC">
        <w:rPr>
          <w:rFonts w:ascii="Times New Roman" w:hAnsi="Times New Roman"/>
          <w:noProof/>
          <w:spacing w:val="-2"/>
          <w:lang w:val="es-ES"/>
        </w:rPr>
        <w:t>Mantenimiento</w:t>
      </w:r>
      <w:r w:rsidRPr="00546EEC">
        <w:rPr>
          <w:rFonts w:ascii="Times New Roman" w:hAnsi="Times New Roman"/>
          <w:noProof/>
          <w:lang w:val="es-ES"/>
        </w:rPr>
        <w:t xml:space="preserve"> de la Oferta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_Toc377486032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20</w:t>
      </w:r>
      <w:r w:rsidRPr="00546EEC">
        <w:rPr>
          <w:rFonts w:ascii="Times New Roman" w:hAnsi="Times New Roman"/>
          <w:noProof/>
          <w:lang w:val="es-ES"/>
        </w:rPr>
        <w:fldChar w:fldCharType="end"/>
      </w:r>
    </w:p>
    <w:p w14:paraId="7BF6E58C" w14:textId="7B616FCE"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20.</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Formato y Firma de la Oferta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_Toc377486033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22</w:t>
      </w:r>
      <w:r w:rsidRPr="00546EEC">
        <w:rPr>
          <w:rFonts w:ascii="Times New Roman" w:hAnsi="Times New Roman"/>
          <w:noProof/>
          <w:lang w:val="es-ES"/>
        </w:rPr>
        <w:fldChar w:fldCharType="end"/>
      </w:r>
    </w:p>
    <w:p w14:paraId="49D12FA8" w14:textId="640B388E" w:rsidR="00C47CBB" w:rsidRPr="00546EEC" w:rsidRDefault="00C47CBB">
      <w:pPr>
        <w:pStyle w:val="TOC1"/>
        <w:tabs>
          <w:tab w:val="left" w:pos="465"/>
          <w:tab w:val="right" w:leader="dot" w:pos="9350"/>
        </w:tabs>
        <w:rPr>
          <w:rFonts w:ascii="Times New Roman" w:eastAsiaTheme="minorEastAsia" w:hAnsi="Times New Roman"/>
          <w:b w:val="0"/>
          <w:noProof/>
          <w:lang w:val="es-ES" w:eastAsia="ja-JP"/>
        </w:rPr>
      </w:pPr>
      <w:r w:rsidRPr="00546EEC">
        <w:rPr>
          <w:rFonts w:ascii="Times New Roman" w:hAnsi="Times New Roman"/>
          <w:noProof/>
          <w:lang w:val="es-ES"/>
        </w:rPr>
        <w:t>D.</w:t>
      </w:r>
      <w:r w:rsidRPr="00546EEC">
        <w:rPr>
          <w:rFonts w:ascii="Times New Roman" w:eastAsiaTheme="minorEastAsia" w:hAnsi="Times New Roman"/>
          <w:b w:val="0"/>
          <w:noProof/>
          <w:lang w:val="es-ES" w:eastAsia="ja-JP"/>
        </w:rPr>
        <w:tab/>
      </w:r>
      <w:r w:rsidRPr="00546EEC">
        <w:rPr>
          <w:rFonts w:ascii="Times New Roman" w:hAnsi="Times New Roman"/>
          <w:noProof/>
          <w:lang w:val="es-ES"/>
        </w:rPr>
        <w:t>Presentación de las Ofertas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_Toc377486034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22</w:t>
      </w:r>
      <w:r w:rsidRPr="00546EEC">
        <w:rPr>
          <w:rFonts w:ascii="Times New Roman" w:hAnsi="Times New Roman"/>
          <w:noProof/>
          <w:lang w:val="es-ES"/>
        </w:rPr>
        <w:fldChar w:fldCharType="end"/>
      </w:r>
    </w:p>
    <w:p w14:paraId="791E2D59" w14:textId="1D859035"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21.</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Cierre e Identificación de las Ofertas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_Toc377486035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22</w:t>
      </w:r>
      <w:r w:rsidRPr="00546EEC">
        <w:rPr>
          <w:rFonts w:ascii="Times New Roman" w:hAnsi="Times New Roman"/>
          <w:noProof/>
          <w:lang w:val="es-ES"/>
        </w:rPr>
        <w:fldChar w:fldCharType="end"/>
      </w:r>
    </w:p>
    <w:p w14:paraId="15BEB010" w14:textId="27F9F4F5"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22.</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Plazo para la Presentación de las Ofertas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_Toc377486036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24</w:t>
      </w:r>
      <w:r w:rsidRPr="00546EEC">
        <w:rPr>
          <w:rFonts w:ascii="Times New Roman" w:hAnsi="Times New Roman"/>
          <w:noProof/>
          <w:lang w:val="es-ES"/>
        </w:rPr>
        <w:fldChar w:fldCharType="end"/>
      </w:r>
    </w:p>
    <w:p w14:paraId="4F750BAF" w14:textId="3B371B38"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23.</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Ofertas Tardías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_Toc377486037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24</w:t>
      </w:r>
      <w:r w:rsidRPr="00546EEC">
        <w:rPr>
          <w:rFonts w:ascii="Times New Roman" w:hAnsi="Times New Roman"/>
          <w:noProof/>
          <w:lang w:val="es-ES"/>
        </w:rPr>
        <w:fldChar w:fldCharType="end"/>
      </w:r>
    </w:p>
    <w:p w14:paraId="584E296A" w14:textId="4C1C005F"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24.</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Retiro, Sustitución y Modificación de las Ofertas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_Toc377486038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24</w:t>
      </w:r>
      <w:r w:rsidRPr="00546EEC">
        <w:rPr>
          <w:rFonts w:ascii="Times New Roman" w:hAnsi="Times New Roman"/>
          <w:noProof/>
          <w:lang w:val="es-ES"/>
        </w:rPr>
        <w:fldChar w:fldCharType="end"/>
      </w:r>
    </w:p>
    <w:p w14:paraId="4997B67A" w14:textId="69470BDC" w:rsidR="00C47CBB" w:rsidRPr="00546EEC" w:rsidRDefault="00C47CBB">
      <w:pPr>
        <w:pStyle w:val="TOC1"/>
        <w:tabs>
          <w:tab w:val="left" w:pos="434"/>
          <w:tab w:val="right" w:leader="dot" w:pos="9350"/>
        </w:tabs>
        <w:rPr>
          <w:rFonts w:ascii="Times New Roman" w:eastAsiaTheme="minorEastAsia" w:hAnsi="Times New Roman"/>
          <w:b w:val="0"/>
          <w:noProof/>
          <w:lang w:val="es-ES" w:eastAsia="ja-JP"/>
        </w:rPr>
      </w:pPr>
      <w:r w:rsidRPr="00546EEC">
        <w:rPr>
          <w:rFonts w:ascii="Times New Roman" w:hAnsi="Times New Roman"/>
          <w:noProof/>
          <w:lang w:val="es-ES"/>
        </w:rPr>
        <w:t>E.</w:t>
      </w:r>
      <w:r w:rsidRPr="00546EEC">
        <w:rPr>
          <w:rFonts w:ascii="Times New Roman" w:eastAsiaTheme="minorEastAsia" w:hAnsi="Times New Roman"/>
          <w:b w:val="0"/>
          <w:noProof/>
          <w:lang w:val="es-ES" w:eastAsia="ja-JP"/>
        </w:rPr>
        <w:tab/>
      </w:r>
      <w:r w:rsidRPr="00546EEC">
        <w:rPr>
          <w:rFonts w:ascii="Times New Roman" w:hAnsi="Times New Roman"/>
          <w:noProof/>
          <w:lang w:val="es-ES"/>
        </w:rPr>
        <w:t>Apertura Pública de las Partes Técnicas de las Ofertas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_Toc377486039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25</w:t>
      </w:r>
      <w:r w:rsidRPr="00546EEC">
        <w:rPr>
          <w:rFonts w:ascii="Times New Roman" w:hAnsi="Times New Roman"/>
          <w:noProof/>
          <w:lang w:val="es-ES"/>
        </w:rPr>
        <w:fldChar w:fldCharType="end"/>
      </w:r>
    </w:p>
    <w:p w14:paraId="5C404088" w14:textId="659EDE79"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25.</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Apertura Pública de las Partes Técnicas de las Ofertas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_Toc377486040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25</w:t>
      </w:r>
      <w:r w:rsidRPr="00546EEC">
        <w:rPr>
          <w:rFonts w:ascii="Times New Roman" w:hAnsi="Times New Roman"/>
          <w:noProof/>
          <w:lang w:val="es-ES"/>
        </w:rPr>
        <w:fldChar w:fldCharType="end"/>
      </w:r>
    </w:p>
    <w:p w14:paraId="27F895EC" w14:textId="1AC9A2D9" w:rsidR="00C47CBB" w:rsidRPr="00546EEC" w:rsidRDefault="00C47CBB">
      <w:pPr>
        <w:pStyle w:val="TOC1"/>
        <w:tabs>
          <w:tab w:val="left" w:pos="428"/>
          <w:tab w:val="right" w:leader="dot" w:pos="9350"/>
        </w:tabs>
        <w:rPr>
          <w:rFonts w:ascii="Times New Roman" w:eastAsiaTheme="minorEastAsia" w:hAnsi="Times New Roman"/>
          <w:b w:val="0"/>
          <w:noProof/>
          <w:lang w:val="es-ES" w:eastAsia="ja-JP"/>
        </w:rPr>
      </w:pPr>
      <w:r w:rsidRPr="00546EEC">
        <w:rPr>
          <w:rFonts w:ascii="Times New Roman" w:hAnsi="Times New Roman"/>
          <w:noProof/>
          <w:lang w:val="es-ES"/>
        </w:rPr>
        <w:t>F.</w:t>
      </w:r>
      <w:r w:rsidRPr="00546EEC">
        <w:rPr>
          <w:rFonts w:ascii="Times New Roman" w:eastAsiaTheme="minorEastAsia" w:hAnsi="Times New Roman"/>
          <w:b w:val="0"/>
          <w:noProof/>
          <w:lang w:val="es-ES" w:eastAsia="ja-JP"/>
        </w:rPr>
        <w:tab/>
      </w:r>
      <w:r w:rsidRPr="00546EEC">
        <w:rPr>
          <w:rFonts w:ascii="Times New Roman" w:hAnsi="Times New Roman"/>
          <w:noProof/>
          <w:lang w:val="es-ES"/>
        </w:rPr>
        <w:t>Evaluación de las Ofertas. Disposiciones Generales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_Toc377486041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26</w:t>
      </w:r>
      <w:r w:rsidRPr="00546EEC">
        <w:rPr>
          <w:rFonts w:ascii="Times New Roman" w:hAnsi="Times New Roman"/>
          <w:noProof/>
          <w:lang w:val="es-ES"/>
        </w:rPr>
        <w:fldChar w:fldCharType="end"/>
      </w:r>
    </w:p>
    <w:p w14:paraId="069C4386" w14:textId="44791EF9"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26.</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Confidencialidad</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_Toc377486042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26</w:t>
      </w:r>
      <w:r w:rsidRPr="00546EEC">
        <w:rPr>
          <w:rFonts w:ascii="Times New Roman" w:hAnsi="Times New Roman"/>
          <w:noProof/>
          <w:lang w:val="es-ES"/>
        </w:rPr>
        <w:fldChar w:fldCharType="end"/>
      </w:r>
    </w:p>
    <w:p w14:paraId="33D7156A" w14:textId="75A5FC83"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27.</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Aclaraciones sobre las Ofertas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_Toc377486043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27</w:t>
      </w:r>
      <w:r w:rsidRPr="00546EEC">
        <w:rPr>
          <w:rFonts w:ascii="Times New Roman" w:hAnsi="Times New Roman"/>
          <w:noProof/>
          <w:lang w:val="es-ES"/>
        </w:rPr>
        <w:fldChar w:fldCharType="end"/>
      </w:r>
    </w:p>
    <w:p w14:paraId="5D5D6404" w14:textId="7BD5276C"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28.</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Desviaciones, Reservas y Omisiones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_Toc377486044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27</w:t>
      </w:r>
      <w:r w:rsidRPr="00546EEC">
        <w:rPr>
          <w:rFonts w:ascii="Times New Roman" w:hAnsi="Times New Roman"/>
          <w:noProof/>
          <w:lang w:val="es-ES"/>
        </w:rPr>
        <w:fldChar w:fldCharType="end"/>
      </w:r>
    </w:p>
    <w:p w14:paraId="62D2C57E" w14:textId="3B564190"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29.</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Faltas de Conformidad  No Significativas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_Toc377486045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27</w:t>
      </w:r>
      <w:r w:rsidRPr="00546EEC">
        <w:rPr>
          <w:rFonts w:ascii="Times New Roman" w:hAnsi="Times New Roman"/>
          <w:noProof/>
          <w:lang w:val="es-ES"/>
        </w:rPr>
        <w:fldChar w:fldCharType="end"/>
      </w:r>
    </w:p>
    <w:p w14:paraId="4AEF5D05" w14:textId="771DF75E" w:rsidR="00C47CBB" w:rsidRPr="00546EEC" w:rsidRDefault="00C47CBB">
      <w:pPr>
        <w:pStyle w:val="TOC1"/>
        <w:tabs>
          <w:tab w:val="left" w:pos="451"/>
          <w:tab w:val="right" w:leader="dot" w:pos="9350"/>
        </w:tabs>
        <w:rPr>
          <w:rFonts w:ascii="Times New Roman" w:eastAsiaTheme="minorEastAsia" w:hAnsi="Times New Roman"/>
          <w:b w:val="0"/>
          <w:noProof/>
          <w:lang w:val="es-ES" w:eastAsia="ja-JP"/>
        </w:rPr>
      </w:pPr>
      <w:r w:rsidRPr="00546EEC">
        <w:rPr>
          <w:rFonts w:ascii="Times New Roman" w:hAnsi="Times New Roman"/>
          <w:noProof/>
          <w:lang w:val="es-ES"/>
        </w:rPr>
        <w:t>G.</w:t>
      </w:r>
      <w:r w:rsidRPr="00546EEC">
        <w:rPr>
          <w:rFonts w:ascii="Times New Roman" w:eastAsiaTheme="minorEastAsia" w:hAnsi="Times New Roman"/>
          <w:b w:val="0"/>
          <w:noProof/>
          <w:lang w:val="es-ES" w:eastAsia="ja-JP"/>
        </w:rPr>
        <w:tab/>
      </w:r>
      <w:r w:rsidRPr="00546EEC">
        <w:rPr>
          <w:rFonts w:ascii="Times New Roman" w:hAnsi="Times New Roman"/>
          <w:noProof/>
          <w:lang w:val="es-ES"/>
        </w:rPr>
        <w:t>Evaluación Técnica de las Partes Técnicas de las Ofertas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_Toc377486046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28</w:t>
      </w:r>
      <w:r w:rsidRPr="00546EEC">
        <w:rPr>
          <w:rFonts w:ascii="Times New Roman" w:hAnsi="Times New Roman"/>
          <w:noProof/>
          <w:lang w:val="es-ES"/>
        </w:rPr>
        <w:fldChar w:fldCharType="end"/>
      </w:r>
    </w:p>
    <w:p w14:paraId="5BD07862" w14:textId="53A7CAFB"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30.</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Evaluación Técnica de las Partes Técnicas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_Toc377486047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28</w:t>
      </w:r>
      <w:r w:rsidRPr="00546EEC">
        <w:rPr>
          <w:rFonts w:ascii="Times New Roman" w:hAnsi="Times New Roman"/>
          <w:noProof/>
          <w:lang w:val="es-ES"/>
        </w:rPr>
        <w:fldChar w:fldCharType="end"/>
      </w:r>
    </w:p>
    <w:p w14:paraId="67A73332" w14:textId="6722E682"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31.</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Determinación del Cumplimiento de las Ofertas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_Toc377486048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28</w:t>
      </w:r>
      <w:r w:rsidRPr="00546EEC">
        <w:rPr>
          <w:rFonts w:ascii="Times New Roman" w:hAnsi="Times New Roman"/>
          <w:noProof/>
          <w:lang w:val="es-ES"/>
        </w:rPr>
        <w:fldChar w:fldCharType="end"/>
      </w:r>
    </w:p>
    <w:p w14:paraId="1463FF13" w14:textId="40F1F593"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32.</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Calificación de los Oferentes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_Toc377486049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29</w:t>
      </w:r>
      <w:r w:rsidRPr="00546EEC">
        <w:rPr>
          <w:rFonts w:ascii="Times New Roman" w:hAnsi="Times New Roman"/>
          <w:noProof/>
          <w:lang w:val="es-ES"/>
        </w:rPr>
        <w:fldChar w:fldCharType="end"/>
      </w:r>
    </w:p>
    <w:p w14:paraId="5B3D43AF" w14:textId="1D66D4E8"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33.</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Subcontratistas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_Toc377486050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29</w:t>
      </w:r>
      <w:r w:rsidRPr="00546EEC">
        <w:rPr>
          <w:rFonts w:ascii="Times New Roman" w:hAnsi="Times New Roman"/>
          <w:noProof/>
          <w:lang w:val="es-ES"/>
        </w:rPr>
        <w:fldChar w:fldCharType="end"/>
      </w:r>
    </w:p>
    <w:p w14:paraId="585A6ADD" w14:textId="0D028D38" w:rsidR="00C47CBB" w:rsidRPr="00546EEC" w:rsidRDefault="00C47CBB">
      <w:pPr>
        <w:pStyle w:val="TOC1"/>
        <w:tabs>
          <w:tab w:val="left" w:pos="469"/>
          <w:tab w:val="right" w:leader="dot" w:pos="9350"/>
        </w:tabs>
        <w:rPr>
          <w:rFonts w:ascii="Times New Roman" w:eastAsiaTheme="minorEastAsia" w:hAnsi="Times New Roman"/>
          <w:b w:val="0"/>
          <w:noProof/>
          <w:lang w:val="es-ES" w:eastAsia="ja-JP"/>
        </w:rPr>
      </w:pPr>
      <w:r w:rsidRPr="00546EEC">
        <w:rPr>
          <w:rFonts w:ascii="Times New Roman" w:hAnsi="Times New Roman"/>
          <w:noProof/>
          <w:lang w:val="es-ES"/>
        </w:rPr>
        <w:t>H.</w:t>
      </w:r>
      <w:r w:rsidRPr="00546EEC">
        <w:rPr>
          <w:rFonts w:ascii="Times New Roman" w:eastAsiaTheme="minorEastAsia" w:hAnsi="Times New Roman"/>
          <w:b w:val="0"/>
          <w:noProof/>
          <w:lang w:val="es-ES" w:eastAsia="ja-JP"/>
        </w:rPr>
        <w:tab/>
      </w:r>
      <w:r w:rsidRPr="00546EEC">
        <w:rPr>
          <w:rFonts w:ascii="Times New Roman" w:hAnsi="Times New Roman"/>
          <w:noProof/>
          <w:lang w:val="es-ES"/>
        </w:rPr>
        <w:t>Apertura Pública de las Partes Financieras de las Ofertas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_Toc377486051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29</w:t>
      </w:r>
      <w:r w:rsidRPr="00546EEC">
        <w:rPr>
          <w:rFonts w:ascii="Times New Roman" w:hAnsi="Times New Roman"/>
          <w:noProof/>
          <w:lang w:val="es-ES"/>
        </w:rPr>
        <w:fldChar w:fldCharType="end"/>
      </w:r>
    </w:p>
    <w:p w14:paraId="1FC27568" w14:textId="35F05504"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34.</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Apertura Pública de las Partes Financieras de las Ofertas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_Toc377486052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29</w:t>
      </w:r>
      <w:r w:rsidRPr="00546EEC">
        <w:rPr>
          <w:rFonts w:ascii="Times New Roman" w:hAnsi="Times New Roman"/>
          <w:noProof/>
          <w:lang w:val="es-ES"/>
        </w:rPr>
        <w:fldChar w:fldCharType="end"/>
      </w:r>
    </w:p>
    <w:p w14:paraId="021ED773" w14:textId="5FFA52B8" w:rsidR="00C47CBB" w:rsidRPr="00546EEC" w:rsidRDefault="00C47CBB">
      <w:pPr>
        <w:pStyle w:val="TOC1"/>
        <w:tabs>
          <w:tab w:val="left" w:pos="380"/>
          <w:tab w:val="right" w:leader="dot" w:pos="9350"/>
        </w:tabs>
        <w:rPr>
          <w:rFonts w:ascii="Times New Roman" w:eastAsiaTheme="minorEastAsia" w:hAnsi="Times New Roman"/>
          <w:b w:val="0"/>
          <w:noProof/>
          <w:lang w:val="es-ES" w:eastAsia="ja-JP"/>
        </w:rPr>
      </w:pPr>
      <w:r w:rsidRPr="00546EEC">
        <w:rPr>
          <w:rFonts w:ascii="Times New Roman" w:hAnsi="Times New Roman"/>
          <w:noProof/>
          <w:lang w:val="es-ES"/>
        </w:rPr>
        <w:t>I.</w:t>
      </w:r>
      <w:r w:rsidRPr="00546EEC">
        <w:rPr>
          <w:rFonts w:ascii="Times New Roman" w:eastAsiaTheme="minorEastAsia" w:hAnsi="Times New Roman"/>
          <w:b w:val="0"/>
          <w:noProof/>
          <w:lang w:val="es-ES" w:eastAsia="ja-JP"/>
        </w:rPr>
        <w:tab/>
      </w:r>
      <w:r w:rsidRPr="00546EEC">
        <w:rPr>
          <w:rFonts w:ascii="Times New Roman" w:hAnsi="Times New Roman"/>
          <w:noProof/>
          <w:lang w:val="es-ES"/>
        </w:rPr>
        <w:t>Evaluación de las Partes Financieras de las Ofertas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_Toc377486053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31</w:t>
      </w:r>
      <w:r w:rsidRPr="00546EEC">
        <w:rPr>
          <w:rFonts w:ascii="Times New Roman" w:hAnsi="Times New Roman"/>
          <w:noProof/>
          <w:lang w:val="es-ES"/>
        </w:rPr>
        <w:fldChar w:fldCharType="end"/>
      </w:r>
    </w:p>
    <w:p w14:paraId="743C00E2" w14:textId="214435A3"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35.</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Evaluación de las Partes Financieras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_Toc377486054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31</w:t>
      </w:r>
      <w:r w:rsidRPr="00546EEC">
        <w:rPr>
          <w:rFonts w:ascii="Times New Roman" w:hAnsi="Times New Roman"/>
          <w:noProof/>
          <w:lang w:val="es-ES"/>
        </w:rPr>
        <w:fldChar w:fldCharType="end"/>
      </w:r>
    </w:p>
    <w:p w14:paraId="3CFAE174" w14:textId="50CA6B0E"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36.</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Corrección de Errores Aritméticos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_Toc377486055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32</w:t>
      </w:r>
      <w:r w:rsidRPr="00546EEC">
        <w:rPr>
          <w:rFonts w:ascii="Times New Roman" w:hAnsi="Times New Roman"/>
          <w:noProof/>
          <w:lang w:val="es-ES"/>
        </w:rPr>
        <w:fldChar w:fldCharType="end"/>
      </w:r>
    </w:p>
    <w:p w14:paraId="7FA7F993" w14:textId="0079E4D0"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37.</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Conversión a una Moneda Única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_Toc377486056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32</w:t>
      </w:r>
      <w:r w:rsidRPr="00546EEC">
        <w:rPr>
          <w:rFonts w:ascii="Times New Roman" w:hAnsi="Times New Roman"/>
          <w:noProof/>
          <w:lang w:val="es-ES"/>
        </w:rPr>
        <w:fldChar w:fldCharType="end"/>
      </w:r>
    </w:p>
    <w:p w14:paraId="6A1E85D2" w14:textId="5F4BA22E"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38.</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Margen de Preferencia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_Toc377486057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32</w:t>
      </w:r>
      <w:r w:rsidRPr="00546EEC">
        <w:rPr>
          <w:rFonts w:ascii="Times New Roman" w:hAnsi="Times New Roman"/>
          <w:noProof/>
          <w:lang w:val="es-ES"/>
        </w:rPr>
        <w:fldChar w:fldCharType="end"/>
      </w:r>
    </w:p>
    <w:p w14:paraId="3000A839" w14:textId="73999567"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39.</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Comparación de las Partes Financieras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_Toc377486058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32</w:t>
      </w:r>
      <w:r w:rsidRPr="00546EEC">
        <w:rPr>
          <w:rFonts w:ascii="Times New Roman" w:hAnsi="Times New Roman"/>
          <w:noProof/>
          <w:lang w:val="es-ES"/>
        </w:rPr>
        <w:fldChar w:fldCharType="end"/>
      </w:r>
    </w:p>
    <w:p w14:paraId="244271DE" w14:textId="66057BCA"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40.</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Ofertas Excesivamente Bajas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_Toc377486059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33</w:t>
      </w:r>
      <w:r w:rsidRPr="00546EEC">
        <w:rPr>
          <w:rFonts w:ascii="Times New Roman" w:hAnsi="Times New Roman"/>
          <w:noProof/>
          <w:lang w:val="es-ES"/>
        </w:rPr>
        <w:fldChar w:fldCharType="end"/>
      </w:r>
    </w:p>
    <w:p w14:paraId="24171F5A" w14:textId="7B6AD975" w:rsidR="00C47CBB" w:rsidRPr="00546EEC" w:rsidRDefault="00C47CBB">
      <w:pPr>
        <w:pStyle w:val="TOC1"/>
        <w:tabs>
          <w:tab w:val="left" w:pos="377"/>
          <w:tab w:val="right" w:leader="dot" w:pos="9350"/>
        </w:tabs>
        <w:rPr>
          <w:rFonts w:ascii="Times New Roman" w:eastAsiaTheme="minorEastAsia" w:hAnsi="Times New Roman"/>
          <w:b w:val="0"/>
          <w:noProof/>
          <w:lang w:val="es-ES" w:eastAsia="ja-JP"/>
        </w:rPr>
      </w:pPr>
      <w:r w:rsidRPr="00546EEC">
        <w:rPr>
          <w:rFonts w:ascii="Times New Roman" w:hAnsi="Times New Roman"/>
          <w:noProof/>
          <w:lang w:val="es-ES"/>
        </w:rPr>
        <w:t>J.</w:t>
      </w:r>
      <w:r w:rsidRPr="00546EEC">
        <w:rPr>
          <w:rFonts w:ascii="Times New Roman" w:eastAsiaTheme="minorEastAsia" w:hAnsi="Times New Roman"/>
          <w:b w:val="0"/>
          <w:noProof/>
          <w:lang w:val="es-ES" w:eastAsia="ja-JP"/>
        </w:rPr>
        <w:tab/>
      </w:r>
      <w:r w:rsidRPr="00546EEC">
        <w:rPr>
          <w:rFonts w:ascii="Times New Roman" w:hAnsi="Times New Roman"/>
          <w:noProof/>
          <w:lang w:val="es-ES"/>
        </w:rPr>
        <w:t>Evaluación Combinada de las Ofertas Técnicas y Financieras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_Toc377486060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33</w:t>
      </w:r>
      <w:r w:rsidRPr="00546EEC">
        <w:rPr>
          <w:rFonts w:ascii="Times New Roman" w:hAnsi="Times New Roman"/>
          <w:noProof/>
          <w:lang w:val="es-ES"/>
        </w:rPr>
        <w:fldChar w:fldCharType="end"/>
      </w:r>
    </w:p>
    <w:p w14:paraId="261A8109" w14:textId="4D255EFB"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41.</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Evaluación Combinada Técnica y Financiera, cuando corresponde</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_Toc377486061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33</w:t>
      </w:r>
      <w:r w:rsidRPr="00546EEC">
        <w:rPr>
          <w:rFonts w:ascii="Times New Roman" w:hAnsi="Times New Roman"/>
          <w:noProof/>
          <w:lang w:val="es-ES"/>
        </w:rPr>
        <w:fldChar w:fldCharType="end"/>
      </w:r>
    </w:p>
    <w:p w14:paraId="61D4F8BB" w14:textId="2DB9983B"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iCs/>
          <w:noProof/>
          <w:lang w:val="es-ES"/>
        </w:rPr>
        <w:t>42.</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Oferta Más Conveniente</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_Toc377486062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33</w:t>
      </w:r>
      <w:r w:rsidRPr="00546EEC">
        <w:rPr>
          <w:rFonts w:ascii="Times New Roman" w:hAnsi="Times New Roman"/>
          <w:noProof/>
          <w:lang w:val="es-ES"/>
        </w:rPr>
        <w:fldChar w:fldCharType="end"/>
      </w:r>
    </w:p>
    <w:p w14:paraId="4256FC32" w14:textId="4411C921"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43.</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Derecho del Contratante a Aceptar Cualquier Oferta y Rechazar Alguna o Todas las Ofertas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_Toc377486063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34</w:t>
      </w:r>
      <w:r w:rsidRPr="00546EEC">
        <w:rPr>
          <w:rFonts w:ascii="Times New Roman" w:hAnsi="Times New Roman"/>
          <w:noProof/>
          <w:lang w:val="es-ES"/>
        </w:rPr>
        <w:fldChar w:fldCharType="end"/>
      </w:r>
    </w:p>
    <w:p w14:paraId="1E15D0F9" w14:textId="795DCB94" w:rsidR="00C47CBB" w:rsidRPr="00546EEC" w:rsidRDefault="00C47CBB">
      <w:pPr>
        <w:pStyle w:val="TOC1"/>
        <w:tabs>
          <w:tab w:val="left" w:pos="459"/>
          <w:tab w:val="right" w:leader="dot" w:pos="9350"/>
        </w:tabs>
        <w:rPr>
          <w:rFonts w:ascii="Times New Roman" w:eastAsiaTheme="minorEastAsia" w:hAnsi="Times New Roman"/>
          <w:b w:val="0"/>
          <w:noProof/>
          <w:lang w:val="es-ES" w:eastAsia="ja-JP"/>
        </w:rPr>
      </w:pPr>
      <w:r w:rsidRPr="00546EEC">
        <w:rPr>
          <w:rFonts w:ascii="Times New Roman" w:hAnsi="Times New Roman"/>
          <w:noProof/>
          <w:lang w:val="es-ES"/>
        </w:rPr>
        <w:t>K.</w:t>
      </w:r>
      <w:r w:rsidRPr="00546EEC">
        <w:rPr>
          <w:rFonts w:ascii="Times New Roman" w:eastAsiaTheme="minorEastAsia" w:hAnsi="Times New Roman"/>
          <w:b w:val="0"/>
          <w:noProof/>
          <w:lang w:val="es-ES" w:eastAsia="ja-JP"/>
        </w:rPr>
        <w:tab/>
      </w:r>
      <w:r w:rsidRPr="00546EEC">
        <w:rPr>
          <w:rFonts w:ascii="Times New Roman" w:hAnsi="Times New Roman"/>
          <w:noProof/>
          <w:lang w:val="es-ES"/>
        </w:rPr>
        <w:t>Adjudicación del Contrato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_Toc377486064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34</w:t>
      </w:r>
      <w:r w:rsidRPr="00546EEC">
        <w:rPr>
          <w:rFonts w:ascii="Times New Roman" w:hAnsi="Times New Roman"/>
          <w:noProof/>
          <w:lang w:val="es-ES"/>
        </w:rPr>
        <w:fldChar w:fldCharType="end"/>
      </w:r>
    </w:p>
    <w:p w14:paraId="45FEACE2" w14:textId="1E57EFBE"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45.</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Notificación de la Adjudicación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_Toc377486065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34</w:t>
      </w:r>
      <w:r w:rsidRPr="00546EEC">
        <w:rPr>
          <w:rFonts w:ascii="Times New Roman" w:hAnsi="Times New Roman"/>
          <w:noProof/>
          <w:lang w:val="es-ES"/>
        </w:rPr>
        <w:fldChar w:fldCharType="end"/>
      </w:r>
    </w:p>
    <w:p w14:paraId="563B3E6E" w14:textId="2E9512FB"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46.</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Firma del Contrato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_Toc377486066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34</w:t>
      </w:r>
      <w:r w:rsidRPr="00546EEC">
        <w:rPr>
          <w:rFonts w:ascii="Times New Roman" w:hAnsi="Times New Roman"/>
          <w:noProof/>
          <w:lang w:val="es-ES"/>
        </w:rPr>
        <w:fldChar w:fldCharType="end"/>
      </w:r>
    </w:p>
    <w:p w14:paraId="39D6E41E" w14:textId="2806018D" w:rsidR="00C47CBB" w:rsidRPr="00546EEC" w:rsidRDefault="00C47CBB">
      <w:pPr>
        <w:pStyle w:val="TOC2"/>
        <w:tabs>
          <w:tab w:val="left" w:pos="792"/>
          <w:tab w:val="right" w:leader="dot" w:pos="9350"/>
        </w:tabs>
        <w:rPr>
          <w:rFonts w:ascii="Times New Roman" w:eastAsiaTheme="minorEastAsia" w:hAnsi="Times New Roman"/>
          <w:b w:val="0"/>
          <w:noProof/>
          <w:sz w:val="24"/>
          <w:szCs w:val="24"/>
          <w:lang w:val="es-ES" w:eastAsia="ja-JP"/>
        </w:rPr>
      </w:pPr>
      <w:r w:rsidRPr="00546EEC">
        <w:rPr>
          <w:rFonts w:ascii="Times New Roman" w:hAnsi="Times New Roman"/>
          <w:noProof/>
          <w:lang w:val="es-ES"/>
        </w:rPr>
        <w:t>47.</w:t>
      </w:r>
      <w:r w:rsidRPr="00546EEC">
        <w:rPr>
          <w:rFonts w:ascii="Times New Roman" w:eastAsiaTheme="minorEastAsia" w:hAnsi="Times New Roman"/>
          <w:b w:val="0"/>
          <w:noProof/>
          <w:sz w:val="24"/>
          <w:szCs w:val="24"/>
          <w:lang w:val="es-ES" w:eastAsia="ja-JP"/>
        </w:rPr>
        <w:tab/>
      </w:r>
      <w:r w:rsidRPr="00546EEC">
        <w:rPr>
          <w:rFonts w:ascii="Times New Roman" w:hAnsi="Times New Roman"/>
          <w:noProof/>
          <w:lang w:val="es-ES"/>
        </w:rPr>
        <w:t>Garantía de Cumplimiento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_Toc377486067 \h </w:instrText>
      </w:r>
      <w:r w:rsidRPr="00546EEC">
        <w:rPr>
          <w:rFonts w:ascii="Times New Roman" w:hAnsi="Times New Roman"/>
          <w:noProof/>
          <w:lang w:val="es-ES"/>
        </w:rPr>
      </w:r>
      <w:r w:rsidRPr="00546EEC">
        <w:rPr>
          <w:rFonts w:ascii="Times New Roman" w:hAnsi="Times New Roman"/>
          <w:noProof/>
          <w:lang w:val="es-ES"/>
        </w:rPr>
        <w:fldChar w:fldCharType="separate"/>
      </w:r>
      <w:r w:rsidR="007B6BE8" w:rsidRPr="00546EEC">
        <w:rPr>
          <w:rFonts w:ascii="Times New Roman" w:hAnsi="Times New Roman"/>
          <w:noProof/>
          <w:lang w:val="es-ES"/>
        </w:rPr>
        <w:t>34</w:t>
      </w:r>
      <w:r w:rsidRPr="00546EEC">
        <w:rPr>
          <w:rFonts w:ascii="Times New Roman" w:hAnsi="Times New Roman"/>
          <w:noProof/>
          <w:lang w:val="es-ES"/>
        </w:rPr>
        <w:fldChar w:fldCharType="end"/>
      </w:r>
    </w:p>
    <w:p w14:paraId="4FADBAB7" w14:textId="6BF5BECE" w:rsidR="007B586E" w:rsidRPr="00546EEC" w:rsidRDefault="00D45AEF" w:rsidP="00166595">
      <w:pPr>
        <w:pStyle w:val="TOC2"/>
        <w:ind w:left="0"/>
        <w:rPr>
          <w:rFonts w:ascii="Times New Roman" w:hAnsi="Times New Roman"/>
          <w:sz w:val="28"/>
          <w:lang w:val="es-ES"/>
        </w:rPr>
      </w:pPr>
      <w:r w:rsidRPr="00546EEC">
        <w:rPr>
          <w:rFonts w:ascii="Times New Roman" w:hAnsi="Times New Roman"/>
          <w:lang w:val="es-ES"/>
        </w:rPr>
        <w:fldChar w:fldCharType="end"/>
      </w:r>
    </w:p>
    <w:p w14:paraId="16FC415A" w14:textId="77777777" w:rsidR="00703778" w:rsidRPr="00546EEC" w:rsidRDefault="00703778" w:rsidP="00703778">
      <w:pPr>
        <w:pStyle w:val="Parte"/>
        <w:rPr>
          <w:rFonts w:cs="Times New Roman"/>
          <w:lang w:val="es-ES"/>
        </w:rPr>
        <w:sectPr w:rsidR="00703778" w:rsidRPr="00546EEC" w:rsidSect="00330F12">
          <w:headerReference w:type="default" r:id="rId19"/>
          <w:footnotePr>
            <w:numRestart w:val="eachSect"/>
          </w:footnotePr>
          <w:pgSz w:w="12240" w:h="15840" w:code="1"/>
          <w:pgMar w:top="1440" w:right="1440" w:bottom="1440" w:left="1440" w:header="720" w:footer="720" w:gutter="0"/>
          <w:paperSrc w:first="15" w:other="15"/>
          <w:pgNumType w:start="1"/>
          <w:cols w:space="720"/>
        </w:sectPr>
      </w:pPr>
      <w:bookmarkStart w:id="10" w:name="_Hlt438532663"/>
      <w:bookmarkStart w:id="11" w:name="_Toc438266923"/>
      <w:bookmarkStart w:id="12" w:name="_Toc438267877"/>
      <w:bookmarkStart w:id="13" w:name="_Toc438366664"/>
      <w:bookmarkEnd w:id="10"/>
    </w:p>
    <w:p w14:paraId="27021895" w14:textId="77777777" w:rsidR="00703778" w:rsidRPr="00546EEC" w:rsidRDefault="00703778" w:rsidP="005C1903">
      <w:pPr>
        <w:pStyle w:val="Parte"/>
        <w:jc w:val="left"/>
        <w:rPr>
          <w:rFonts w:cs="Times New Roman"/>
          <w:lang w:val="es-ES"/>
        </w:rPr>
      </w:pPr>
      <w:bookmarkStart w:id="14" w:name="_Toc450041025"/>
      <w:bookmarkStart w:id="15" w:name="_Toc450041026"/>
    </w:p>
    <w:bookmarkEnd w:id="11"/>
    <w:bookmarkEnd w:id="12"/>
    <w:bookmarkEnd w:id="13"/>
    <w:bookmarkEnd w:id="14"/>
    <w:bookmarkEnd w:id="15"/>
    <w:p w14:paraId="02353B9B" w14:textId="151E06F8" w:rsidR="0064137A" w:rsidRPr="00546EEC" w:rsidRDefault="0064137A" w:rsidP="005C1903">
      <w:pPr>
        <w:jc w:val="center"/>
        <w:rPr>
          <w:b/>
          <w:sz w:val="36"/>
          <w:lang w:val="es-ES"/>
        </w:rPr>
      </w:pPr>
      <w:r w:rsidRPr="00546EEC">
        <w:rPr>
          <w:b/>
          <w:sz w:val="36"/>
          <w:lang w:val="es-ES"/>
        </w:rPr>
        <w:t xml:space="preserve">Sección I. Instrucciones a los </w:t>
      </w:r>
      <w:r w:rsidR="00E65D3F" w:rsidRPr="00546EEC">
        <w:rPr>
          <w:b/>
          <w:sz w:val="36"/>
          <w:lang w:val="es-ES"/>
        </w:rPr>
        <w:t xml:space="preserve">Oferentes </w:t>
      </w:r>
      <w:r w:rsidR="003660EC" w:rsidRPr="00546EEC">
        <w:rPr>
          <w:b/>
          <w:sz w:val="36"/>
          <w:lang w:val="es-ES"/>
        </w:rPr>
        <w:t>(IAO)</w:t>
      </w:r>
    </w:p>
    <w:tbl>
      <w:tblPr>
        <w:tblW w:w="9865" w:type="dxa"/>
        <w:jc w:val="center"/>
        <w:tblLayout w:type="fixed"/>
        <w:tblLook w:val="0000" w:firstRow="0" w:lastRow="0" w:firstColumn="0" w:lastColumn="0" w:noHBand="0" w:noVBand="0"/>
      </w:tblPr>
      <w:tblGrid>
        <w:gridCol w:w="2755"/>
        <w:gridCol w:w="7110"/>
      </w:tblGrid>
      <w:tr w:rsidR="006B364B" w:rsidRPr="00546EEC" w14:paraId="32248C49" w14:textId="77777777" w:rsidTr="00C915C0">
        <w:trPr>
          <w:jc w:val="center"/>
        </w:trPr>
        <w:tc>
          <w:tcPr>
            <w:tcW w:w="9865" w:type="dxa"/>
            <w:gridSpan w:val="2"/>
            <w:vAlign w:val="center"/>
          </w:tcPr>
          <w:p w14:paraId="0DD15131" w14:textId="706519FA" w:rsidR="006B364B" w:rsidRPr="00546EEC" w:rsidRDefault="006B364B" w:rsidP="00D45AEF">
            <w:pPr>
              <w:pStyle w:val="Aheader1DCIAO"/>
            </w:pPr>
            <w:bookmarkStart w:id="16" w:name="_Toc438438819"/>
            <w:bookmarkStart w:id="17" w:name="_Toc438532553"/>
            <w:bookmarkStart w:id="18" w:name="_Toc438733963"/>
            <w:bookmarkStart w:id="19" w:name="_Toc438962045"/>
            <w:bookmarkStart w:id="20" w:name="_Toc461939616"/>
            <w:bookmarkStart w:id="21" w:name="_Toc97371001"/>
            <w:bookmarkStart w:id="22" w:name="_Toc325723916"/>
            <w:bookmarkStart w:id="23" w:name="_Toc440526009"/>
            <w:bookmarkStart w:id="24" w:name="_Toc435624807"/>
            <w:bookmarkStart w:id="25" w:name="_Toc377486011"/>
            <w:r w:rsidRPr="00546EEC">
              <w:t xml:space="preserve">Disposiciones </w:t>
            </w:r>
            <w:r w:rsidR="00D45AEF" w:rsidRPr="00546EEC">
              <w:t>G</w:t>
            </w:r>
            <w:r w:rsidRPr="00546EEC">
              <w:t>eneral</w:t>
            </w:r>
            <w:bookmarkEnd w:id="16"/>
            <w:bookmarkEnd w:id="17"/>
            <w:bookmarkEnd w:id="18"/>
            <w:bookmarkEnd w:id="19"/>
            <w:bookmarkEnd w:id="20"/>
            <w:bookmarkEnd w:id="21"/>
            <w:bookmarkEnd w:id="22"/>
            <w:bookmarkEnd w:id="23"/>
            <w:bookmarkEnd w:id="24"/>
            <w:r w:rsidRPr="00546EEC">
              <w:t>es</w:t>
            </w:r>
            <w:bookmarkEnd w:id="25"/>
          </w:p>
        </w:tc>
      </w:tr>
      <w:tr w:rsidR="007B586E" w:rsidRPr="00546EEC" w14:paraId="35F7B320" w14:textId="77777777" w:rsidTr="00C915C0">
        <w:trPr>
          <w:jc w:val="center"/>
        </w:trPr>
        <w:tc>
          <w:tcPr>
            <w:tcW w:w="2755" w:type="dxa"/>
          </w:tcPr>
          <w:p w14:paraId="3F268AEF" w14:textId="050159AE" w:rsidR="007B586E" w:rsidRPr="00546EEC" w:rsidRDefault="00863993" w:rsidP="00D45AEF">
            <w:pPr>
              <w:pStyle w:val="Aheader2DCIAO"/>
            </w:pPr>
            <w:bookmarkStart w:id="26" w:name="_Toc377486012"/>
            <w:r w:rsidRPr="00546EEC">
              <w:t>Alcance de la Licitación</w:t>
            </w:r>
            <w:bookmarkEnd w:id="26"/>
          </w:p>
        </w:tc>
        <w:tc>
          <w:tcPr>
            <w:tcW w:w="7110" w:type="dxa"/>
          </w:tcPr>
          <w:p w14:paraId="44ACD86D" w14:textId="77F9F106" w:rsidR="007B586E" w:rsidRPr="00546EEC" w:rsidRDefault="00863993" w:rsidP="008928CB">
            <w:pPr>
              <w:pStyle w:val="Header2-SubClauses"/>
              <w:tabs>
                <w:tab w:val="clear" w:pos="2844"/>
              </w:tabs>
              <w:ind w:left="511" w:hanging="443"/>
              <w:rPr>
                <w:rFonts w:cs="Times New Roman"/>
                <w:lang w:val="es-ES"/>
              </w:rPr>
            </w:pPr>
            <w:r w:rsidRPr="00546EEC">
              <w:rPr>
                <w:rFonts w:cs="Times New Roman"/>
                <w:color w:val="000000"/>
                <w:spacing w:val="-3"/>
                <w:lang w:val="es-ES"/>
              </w:rPr>
              <w:t xml:space="preserve">El </w:t>
            </w:r>
            <w:r w:rsidRPr="00546EEC">
              <w:rPr>
                <w:rFonts w:cs="Times New Roman"/>
                <w:color w:val="000000"/>
                <w:lang w:val="es-ES"/>
              </w:rPr>
              <w:t>Contratante indicado en los Datos de la Licitación (DDL), según la definición</w:t>
            </w:r>
            <w:r w:rsidRPr="00546EEC">
              <w:rPr>
                <w:rFonts w:cs="Times New Roman"/>
                <w:color w:val="000000"/>
                <w:spacing w:val="-3"/>
                <w:lang w:val="es-ES"/>
              </w:rPr>
              <w:t xml:space="preserve"> que consta</w:t>
            </w:r>
            <w:r w:rsidRPr="00546EEC">
              <w:rPr>
                <w:rFonts w:cs="Times New Roman"/>
                <w:b/>
                <w:color w:val="000000"/>
                <w:spacing w:val="-3"/>
                <w:lang w:val="es-ES"/>
              </w:rPr>
              <w:t xml:space="preserve"> </w:t>
            </w:r>
            <w:r w:rsidRPr="00546EEC">
              <w:rPr>
                <w:rFonts w:cs="Times New Roman"/>
                <w:color w:val="000000"/>
                <w:spacing w:val="-3"/>
                <w:lang w:val="es-ES"/>
              </w:rPr>
              <w:t xml:space="preserve">en las “Condiciones Generales del Contrato” (CGC) identificado en la </w:t>
            </w:r>
            <w:r w:rsidRPr="00546EEC">
              <w:rPr>
                <w:rFonts w:cs="Times New Roman"/>
                <w:bCs/>
                <w:color w:val="000000"/>
                <w:spacing w:val="-3"/>
                <w:lang w:val="es-ES"/>
              </w:rPr>
              <w:t>Sección II, “Datos de la Licitación” (DDL)</w:t>
            </w:r>
            <w:r w:rsidRPr="00546EEC">
              <w:rPr>
                <w:rFonts w:cs="Times New Roman"/>
                <w:color w:val="000000"/>
                <w:spacing w:val="-3"/>
                <w:lang w:val="es-ES"/>
              </w:rPr>
              <w:t xml:space="preserve"> invita los Oferentes </w:t>
            </w:r>
            <w:r w:rsidR="007F7B23" w:rsidRPr="00546EEC">
              <w:rPr>
                <w:rFonts w:cs="Times New Roman"/>
                <w:color w:val="000000"/>
                <w:spacing w:val="-3"/>
                <w:lang w:val="es-ES"/>
              </w:rPr>
              <w:t xml:space="preserve">precalificados </w:t>
            </w:r>
            <w:r w:rsidRPr="00546EEC">
              <w:rPr>
                <w:rFonts w:cs="Times New Roman"/>
                <w:color w:val="000000"/>
                <w:spacing w:val="-3"/>
                <w:lang w:val="es-ES"/>
              </w:rPr>
              <w:t xml:space="preserve">a presentar Ofertas para la </w:t>
            </w:r>
            <w:r w:rsidRPr="00546EEC">
              <w:rPr>
                <w:rFonts w:cs="Times New Roman"/>
                <w:b/>
                <w:color w:val="000000"/>
                <w:spacing w:val="-3"/>
                <w:lang w:val="es-ES"/>
              </w:rPr>
              <w:t>Contratación del Diseño, la Construcción</w:t>
            </w:r>
            <w:r w:rsidRPr="00546EEC">
              <w:rPr>
                <w:rFonts w:cs="Times New Roman"/>
                <w:color w:val="000000"/>
                <w:spacing w:val="-3"/>
                <w:lang w:val="es-ES"/>
              </w:rPr>
              <w:t xml:space="preserve"> y</w:t>
            </w:r>
            <w:r w:rsidR="00FA33CA" w:rsidRPr="00546EEC">
              <w:rPr>
                <w:rFonts w:cs="Times New Roman"/>
                <w:color w:val="000000"/>
                <w:spacing w:val="-3"/>
                <w:lang w:val="es-ES"/>
              </w:rPr>
              <w:t xml:space="preserve">, si así se </w:t>
            </w:r>
            <w:r w:rsidR="008928CB" w:rsidRPr="00546EEC">
              <w:rPr>
                <w:rFonts w:cs="Times New Roman"/>
                <w:color w:val="000000"/>
                <w:spacing w:val="-3"/>
                <w:lang w:val="es-ES"/>
              </w:rPr>
              <w:t>especifica</w:t>
            </w:r>
            <w:r w:rsidR="00FA33CA" w:rsidRPr="00546EEC">
              <w:rPr>
                <w:rFonts w:cs="Times New Roman"/>
                <w:color w:val="000000"/>
                <w:spacing w:val="-3"/>
                <w:lang w:val="es-ES"/>
              </w:rPr>
              <w:t xml:space="preserve"> </w:t>
            </w:r>
            <w:r w:rsidR="00FA33CA" w:rsidRPr="00546EEC">
              <w:rPr>
                <w:rFonts w:cs="Times New Roman"/>
                <w:b/>
                <w:color w:val="000000"/>
                <w:spacing w:val="-3"/>
                <w:lang w:val="es-ES"/>
              </w:rPr>
              <w:t>en los DDL</w:t>
            </w:r>
            <w:r w:rsidR="00FA33CA" w:rsidRPr="00546EEC">
              <w:rPr>
                <w:rFonts w:cs="Times New Roman"/>
                <w:color w:val="000000"/>
                <w:spacing w:val="-3"/>
                <w:lang w:val="es-ES"/>
              </w:rPr>
              <w:t>,</w:t>
            </w:r>
            <w:r w:rsidRPr="00546EEC">
              <w:rPr>
                <w:rFonts w:cs="Times New Roman"/>
                <w:color w:val="000000"/>
                <w:spacing w:val="-3"/>
                <w:lang w:val="es-ES"/>
              </w:rPr>
              <w:t xml:space="preserve"> la </w:t>
            </w:r>
            <w:r w:rsidRPr="00546EEC">
              <w:rPr>
                <w:rFonts w:cs="Times New Roman"/>
                <w:b/>
                <w:color w:val="000000"/>
                <w:spacing w:val="-3"/>
                <w:lang w:val="es-ES"/>
              </w:rPr>
              <w:t xml:space="preserve">Operación </w:t>
            </w:r>
            <w:r w:rsidR="00AE74F6" w:rsidRPr="00546EEC">
              <w:rPr>
                <w:rFonts w:cs="Times New Roman"/>
                <w:b/>
                <w:color w:val="000000"/>
                <w:spacing w:val="-3"/>
                <w:lang w:val="es-ES"/>
              </w:rPr>
              <w:t xml:space="preserve">y Mantenimiento </w:t>
            </w:r>
            <w:r w:rsidRPr="00546EEC">
              <w:rPr>
                <w:rFonts w:cs="Times New Roman"/>
                <w:b/>
                <w:color w:val="000000"/>
                <w:spacing w:val="-3"/>
                <w:lang w:val="es-ES"/>
              </w:rPr>
              <w:t>de las Obras</w:t>
            </w:r>
            <w:r w:rsidRPr="00546EEC">
              <w:rPr>
                <w:rFonts w:cs="Times New Roman"/>
                <w:color w:val="000000"/>
                <w:spacing w:val="-3"/>
                <w:lang w:val="es-ES"/>
              </w:rPr>
              <w:t xml:space="preserve"> que se especifican en la Sección VI. "</w:t>
            </w:r>
            <w:r w:rsidR="008F555B" w:rsidRPr="00546EEC">
              <w:rPr>
                <w:rFonts w:cs="Times New Roman"/>
                <w:color w:val="000000"/>
                <w:spacing w:val="-3"/>
                <w:lang w:val="es-ES"/>
              </w:rPr>
              <w:t>Requisitos del Contratante</w:t>
            </w:r>
            <w:r w:rsidRPr="00546EEC">
              <w:rPr>
                <w:rFonts w:cs="Times New Roman"/>
                <w:color w:val="000000"/>
                <w:spacing w:val="-3"/>
                <w:lang w:val="es-ES"/>
              </w:rPr>
              <w:t>."  El nombre y el número de identificación de lotes (contratos) de la Licitación Pública Internacional están indicados en</w:t>
            </w:r>
            <w:r w:rsidRPr="00546EEC">
              <w:rPr>
                <w:rFonts w:cs="Times New Roman"/>
                <w:b/>
                <w:color w:val="000000"/>
                <w:spacing w:val="-3"/>
                <w:lang w:val="es-ES"/>
              </w:rPr>
              <w:t xml:space="preserve"> los DDL.</w:t>
            </w:r>
          </w:p>
        </w:tc>
      </w:tr>
      <w:tr w:rsidR="007B586E" w:rsidRPr="00546EEC" w14:paraId="6A2ECA7B" w14:textId="77777777" w:rsidTr="00C915C0">
        <w:trPr>
          <w:jc w:val="center"/>
        </w:trPr>
        <w:tc>
          <w:tcPr>
            <w:tcW w:w="2755" w:type="dxa"/>
          </w:tcPr>
          <w:p w14:paraId="7A9FB12E" w14:textId="77777777" w:rsidR="007B586E" w:rsidRPr="00546EEC" w:rsidRDefault="007B586E" w:rsidP="00FD0130">
            <w:pPr>
              <w:spacing w:before="180" w:after="180"/>
              <w:jc w:val="both"/>
              <w:rPr>
                <w:lang w:val="es-ES"/>
              </w:rPr>
            </w:pPr>
          </w:p>
        </w:tc>
        <w:tc>
          <w:tcPr>
            <w:tcW w:w="7110" w:type="dxa"/>
          </w:tcPr>
          <w:p w14:paraId="774569C2" w14:textId="57B47AFB" w:rsidR="00863993" w:rsidRPr="00546EEC" w:rsidRDefault="00863993" w:rsidP="00863993">
            <w:pPr>
              <w:pStyle w:val="Header2-SubClauses"/>
              <w:tabs>
                <w:tab w:val="left" w:pos="612"/>
                <w:tab w:val="left" w:pos="882"/>
              </w:tabs>
              <w:spacing w:before="120" w:after="120"/>
              <w:ind w:left="612" w:hanging="630"/>
              <w:rPr>
                <w:rFonts w:cs="Times New Roman"/>
                <w:lang w:val="es-ES"/>
              </w:rPr>
            </w:pPr>
            <w:r w:rsidRPr="00546EEC">
              <w:rPr>
                <w:rFonts w:cs="Times New Roman"/>
                <w:color w:val="000000"/>
                <w:lang w:val="es-ES"/>
              </w:rPr>
              <w:t>Para todos los efectos de est</w:t>
            </w:r>
            <w:r w:rsidR="00603BCE" w:rsidRPr="00546EEC">
              <w:rPr>
                <w:rFonts w:cs="Times New Roman"/>
                <w:color w:val="000000"/>
                <w:lang w:val="es-ES"/>
              </w:rPr>
              <w:t>e</w:t>
            </w:r>
            <w:r w:rsidRPr="00546EEC">
              <w:rPr>
                <w:rFonts w:cs="Times New Roman"/>
                <w:color w:val="000000"/>
                <w:lang w:val="es-ES"/>
              </w:rPr>
              <w:t xml:space="preserve"> Documento de Licitación:</w:t>
            </w:r>
            <w:r w:rsidRPr="00546EEC">
              <w:rPr>
                <w:rFonts w:cs="Times New Roman"/>
                <w:lang w:val="es-ES"/>
              </w:rPr>
              <w:t xml:space="preserve"> </w:t>
            </w:r>
          </w:p>
          <w:p w14:paraId="4632BD89" w14:textId="1A0DAB8F" w:rsidR="00585E90" w:rsidRPr="00546EEC" w:rsidRDefault="00585E90" w:rsidP="00387245">
            <w:pPr>
              <w:pStyle w:val="P3Header1-Clauses"/>
              <w:ind w:hanging="376"/>
              <w:rPr>
                <w:b/>
                <w:lang w:val="es-ES"/>
              </w:rPr>
            </w:pPr>
            <w:r w:rsidRPr="00546EEC">
              <w:rPr>
                <w:lang w:val="es-ES"/>
              </w:rPr>
              <w:t xml:space="preserve">Por el término “por escrito” se entiende comunicado de manera escrita (por ejemplo, por correo postal, correo electrónico, fax, e incluso, si así se especifica </w:t>
            </w:r>
            <w:r w:rsidRPr="00546EEC">
              <w:rPr>
                <w:b/>
                <w:lang w:val="es-ES"/>
              </w:rPr>
              <w:t>en los DDL</w:t>
            </w:r>
            <w:r w:rsidRPr="00546EEC">
              <w:rPr>
                <w:lang w:val="es-ES"/>
              </w:rPr>
              <w:t>, distribuido o recibido a través del sistema electrónico de adquisiciones utilizado por el Contratante), con prueba de recibo;</w:t>
            </w:r>
          </w:p>
          <w:p w14:paraId="415437D3" w14:textId="41DED383" w:rsidR="00863993" w:rsidRPr="00546EEC" w:rsidRDefault="00863993" w:rsidP="00330F12">
            <w:pPr>
              <w:pStyle w:val="P3Header1-Clauses"/>
              <w:rPr>
                <w:lang w:val="es-ES"/>
              </w:rPr>
            </w:pPr>
            <w:r w:rsidRPr="00546EEC">
              <w:rPr>
                <w:lang w:val="es-ES"/>
              </w:rPr>
              <w:t xml:space="preserve">salvo en los casos en que el contexto requiera otra cosa, las palabras en singular también incluyen el plural y las palabras en plural también incluyen el singular; </w:t>
            </w:r>
          </w:p>
          <w:p w14:paraId="141F80AD" w14:textId="77777777" w:rsidR="00EA0AA7" w:rsidRPr="00546EEC" w:rsidRDefault="00863993" w:rsidP="00330F12">
            <w:pPr>
              <w:pStyle w:val="P3Header1-Clauses"/>
              <w:rPr>
                <w:szCs w:val="24"/>
                <w:lang w:val="es-ES"/>
              </w:rPr>
            </w:pPr>
            <w:r w:rsidRPr="00546EEC">
              <w:rPr>
                <w:lang w:val="es-ES"/>
              </w:rPr>
              <w:t>la palabra “día” significa día calendario</w:t>
            </w:r>
            <w:r w:rsidR="00EA0AA7" w:rsidRPr="00546EEC">
              <w:rPr>
                <w:lang w:val="es-ES"/>
              </w:rPr>
              <w:t xml:space="preserve">; </w:t>
            </w:r>
          </w:p>
          <w:p w14:paraId="7209EE57" w14:textId="77777777" w:rsidR="007B586E" w:rsidRPr="00546EEC" w:rsidRDefault="00EA0AA7" w:rsidP="005A2E1E">
            <w:pPr>
              <w:pStyle w:val="P3Header1-Clauses"/>
              <w:rPr>
                <w:szCs w:val="24"/>
                <w:lang w:val="es-ES"/>
              </w:rPr>
            </w:pPr>
            <w:r w:rsidRPr="00546EEC">
              <w:rPr>
                <w:lang w:val="es-ES"/>
              </w:rPr>
              <w:t xml:space="preserve">“ASSS” significa las medidas ambientales, sociales y de seguridad y salud en el trabajo </w:t>
            </w:r>
            <w:r w:rsidR="007B6BE8" w:rsidRPr="00546EEC">
              <w:rPr>
                <w:lang w:val="es-ES"/>
              </w:rPr>
              <w:t>(incluyendo explotación y abuso sexual -EAS - y violencia de género -VBG) que el Contratista debe adoptar en la ejecución del diseño y ejecución de las obras y en la operación y mantenimiento de la infraestructura, si corresponde</w:t>
            </w:r>
            <w:r w:rsidR="00F9295F" w:rsidRPr="00546EEC">
              <w:rPr>
                <w:lang w:val="es-ES"/>
              </w:rPr>
              <w:t>.</w:t>
            </w:r>
          </w:p>
          <w:p w14:paraId="7D4F66FC" w14:textId="66436AF0" w:rsidR="007B6BE8" w:rsidRPr="00546EEC" w:rsidRDefault="007B6BE8" w:rsidP="00A660E2">
            <w:pPr>
              <w:pStyle w:val="Header2-SubClauses"/>
              <w:tabs>
                <w:tab w:val="left" w:pos="612"/>
                <w:tab w:val="left" w:pos="882"/>
              </w:tabs>
              <w:spacing w:before="120" w:after="120"/>
              <w:ind w:left="612" w:hanging="630"/>
              <w:rPr>
                <w:lang w:val="es-ES"/>
              </w:rPr>
            </w:pPr>
            <w:r w:rsidRPr="00546EEC">
              <w:rPr>
                <w:rFonts w:cs="Times New Roman"/>
                <w:color w:val="000000"/>
                <w:lang w:val="es-ES"/>
              </w:rPr>
              <w:t xml:space="preserve">Si se especifica </w:t>
            </w:r>
            <w:r w:rsidRPr="00546EEC">
              <w:rPr>
                <w:rFonts w:cs="Times New Roman"/>
                <w:b/>
                <w:bCs/>
                <w:color w:val="000000"/>
                <w:lang w:val="es-ES"/>
              </w:rPr>
              <w:t>en los DDL</w:t>
            </w:r>
            <w:r w:rsidRPr="00546EEC">
              <w:rPr>
                <w:rFonts w:cs="Times New Roman"/>
                <w:color w:val="000000"/>
                <w:lang w:val="es-ES"/>
              </w:rPr>
              <w:t xml:space="preserve">, el Contratante tiene la intención de usar el sistema electrónico de adquisiciones, indicado </w:t>
            </w:r>
            <w:r w:rsidRPr="00546EEC">
              <w:rPr>
                <w:rFonts w:cs="Times New Roman"/>
                <w:b/>
                <w:bCs/>
                <w:color w:val="000000"/>
                <w:lang w:val="es-ES"/>
              </w:rPr>
              <w:t xml:space="preserve">en los </w:t>
            </w:r>
            <w:r w:rsidRPr="00546EEC">
              <w:rPr>
                <w:rFonts w:cs="Times New Roman"/>
                <w:color w:val="000000"/>
                <w:lang w:val="es-ES"/>
              </w:rPr>
              <w:t xml:space="preserve">DDL y que será utilizado </w:t>
            </w:r>
            <w:r w:rsidR="00D503F9" w:rsidRPr="00546EEC">
              <w:rPr>
                <w:rFonts w:cs="Times New Roman"/>
                <w:color w:val="000000"/>
                <w:lang w:val="es-ES"/>
              </w:rPr>
              <w:t>para gestionar</w:t>
            </w:r>
            <w:r w:rsidRPr="00546EEC">
              <w:rPr>
                <w:rFonts w:cs="Times New Roman"/>
                <w:color w:val="000000"/>
                <w:lang w:val="es-ES"/>
              </w:rPr>
              <w:t xml:space="preserve"> los aspectos de la licitación indicados </w:t>
            </w:r>
            <w:r w:rsidRPr="00546EEC">
              <w:rPr>
                <w:rFonts w:cs="Times New Roman"/>
                <w:b/>
                <w:color w:val="000000"/>
                <w:lang w:val="es-ES"/>
              </w:rPr>
              <w:t>en los DDL</w:t>
            </w:r>
            <w:r w:rsidR="00005A18" w:rsidRPr="00546EEC">
              <w:rPr>
                <w:rStyle w:val="FootnoteReference"/>
                <w:rFonts w:cs="Times New Roman"/>
                <w:b/>
                <w:color w:val="000000"/>
                <w:lang w:val="es-ES"/>
              </w:rPr>
              <w:footnoteReference w:id="3"/>
            </w:r>
            <w:r w:rsidRPr="00546EEC">
              <w:rPr>
                <w:rFonts w:cs="Times New Roman"/>
                <w:color w:val="000000"/>
                <w:lang w:val="es-ES"/>
              </w:rPr>
              <w:t>.</w:t>
            </w:r>
          </w:p>
        </w:tc>
      </w:tr>
      <w:tr w:rsidR="007B586E" w:rsidRPr="00546EEC" w14:paraId="7AD7C476" w14:textId="77777777" w:rsidTr="00C915C0">
        <w:trPr>
          <w:jc w:val="center"/>
        </w:trPr>
        <w:tc>
          <w:tcPr>
            <w:tcW w:w="2755" w:type="dxa"/>
          </w:tcPr>
          <w:p w14:paraId="201AB11E" w14:textId="690E9979" w:rsidR="007B586E" w:rsidRPr="00546EEC" w:rsidRDefault="001E7CF8" w:rsidP="00D45AEF">
            <w:pPr>
              <w:pStyle w:val="Aheader2DCIAO"/>
            </w:pPr>
            <w:bookmarkStart w:id="27" w:name="_Toc438530847"/>
            <w:bookmarkStart w:id="28" w:name="_Toc438532555"/>
            <w:bookmarkStart w:id="29" w:name="_Toc438438821"/>
            <w:bookmarkStart w:id="30" w:name="_Toc438532556"/>
            <w:bookmarkStart w:id="31" w:name="_Toc438733965"/>
            <w:bookmarkStart w:id="32" w:name="_Toc438907006"/>
            <w:bookmarkStart w:id="33" w:name="_Toc438907205"/>
            <w:bookmarkStart w:id="34" w:name="_Toc97371003"/>
            <w:bookmarkStart w:id="35" w:name="_Toc139863104"/>
            <w:bookmarkStart w:id="36" w:name="_Toc325723918"/>
            <w:bookmarkStart w:id="37" w:name="_Toc440526011"/>
            <w:bookmarkStart w:id="38" w:name="_Toc435624809"/>
            <w:bookmarkStart w:id="39" w:name="_Toc455487595"/>
            <w:bookmarkStart w:id="40" w:name="_Toc377486013"/>
            <w:bookmarkEnd w:id="27"/>
            <w:bookmarkEnd w:id="28"/>
            <w:r w:rsidRPr="00546EEC">
              <w:t xml:space="preserve">Fuente </w:t>
            </w:r>
            <w:bookmarkEnd w:id="29"/>
            <w:bookmarkEnd w:id="30"/>
            <w:bookmarkEnd w:id="31"/>
            <w:bookmarkEnd w:id="32"/>
            <w:bookmarkEnd w:id="33"/>
            <w:bookmarkEnd w:id="34"/>
            <w:bookmarkEnd w:id="35"/>
            <w:bookmarkEnd w:id="36"/>
            <w:bookmarkEnd w:id="37"/>
            <w:bookmarkEnd w:id="38"/>
            <w:bookmarkEnd w:id="39"/>
            <w:r w:rsidR="00B74375" w:rsidRPr="00546EEC">
              <w:t>de Financiamiento</w:t>
            </w:r>
            <w:bookmarkEnd w:id="40"/>
          </w:p>
        </w:tc>
        <w:tc>
          <w:tcPr>
            <w:tcW w:w="7110" w:type="dxa"/>
          </w:tcPr>
          <w:p w14:paraId="3B099CF9" w14:textId="343D0E89" w:rsidR="007B586E" w:rsidRPr="00546EEC" w:rsidRDefault="00863993">
            <w:pPr>
              <w:pStyle w:val="Header2-SubClauses"/>
              <w:tabs>
                <w:tab w:val="clear" w:pos="2844"/>
              </w:tabs>
              <w:ind w:left="511" w:hanging="443"/>
              <w:rPr>
                <w:rFonts w:cs="Times New Roman"/>
                <w:lang w:val="es-ES"/>
              </w:rPr>
            </w:pPr>
            <w:r w:rsidRPr="00546EEC">
              <w:rPr>
                <w:rFonts w:cs="Times New Roman"/>
                <w:color w:val="000000"/>
                <w:lang w:val="es-ES"/>
              </w:rPr>
              <w:t xml:space="preserve">El Prestatario </w:t>
            </w:r>
            <w:r w:rsidRPr="00546EEC">
              <w:rPr>
                <w:rFonts w:cs="Times New Roman"/>
                <w:bCs/>
                <w:color w:val="000000"/>
                <w:lang w:val="es-ES"/>
              </w:rPr>
              <w:t>indicado en</w:t>
            </w:r>
            <w:r w:rsidRPr="00546EEC">
              <w:rPr>
                <w:rFonts w:cs="Times New Roman"/>
                <w:b/>
                <w:bCs/>
                <w:color w:val="000000"/>
                <w:lang w:val="es-ES"/>
              </w:rPr>
              <w:t xml:space="preserve"> los DDL </w:t>
            </w:r>
            <w:r w:rsidRPr="00546EEC">
              <w:rPr>
                <w:rFonts w:cs="Times New Roman"/>
                <w:color w:val="000000"/>
                <w:lang w:val="es-ES"/>
              </w:rPr>
              <w:t xml:space="preserve">ha solicitado o recibido financiamiento (en adelante denominados “fondos”) del Banco Interamericano de Desarrollo (en adelante denominado "el BID" o “el Banco”) para sufragar en parte el costo del proyecto </w:t>
            </w:r>
            <w:r w:rsidRPr="00546EEC">
              <w:rPr>
                <w:rFonts w:cs="Times New Roman"/>
                <w:bCs/>
                <w:color w:val="000000"/>
                <w:lang w:val="es-ES"/>
              </w:rPr>
              <w:t>especificado en</w:t>
            </w:r>
            <w:r w:rsidRPr="00546EEC">
              <w:rPr>
                <w:rFonts w:cs="Times New Roman"/>
                <w:b/>
                <w:bCs/>
                <w:color w:val="000000"/>
                <w:lang w:val="es-ES"/>
              </w:rPr>
              <w:t xml:space="preserve"> los DDL</w:t>
            </w:r>
            <w:r w:rsidRPr="00546EEC">
              <w:rPr>
                <w:rFonts w:cs="Times New Roman"/>
                <w:color w:val="000000"/>
                <w:lang w:val="es-ES"/>
              </w:rPr>
              <w:t xml:space="preserve">. El Prestatario destinará una porción de dichos recursos para efectuar pagos elegibles en virtud del contrato o los contratos para el cual o los cuales se emite </w:t>
            </w:r>
            <w:r w:rsidR="00EA0AA7" w:rsidRPr="00546EEC">
              <w:rPr>
                <w:rFonts w:cs="Times New Roman"/>
                <w:color w:val="000000"/>
                <w:lang w:val="es-ES"/>
              </w:rPr>
              <w:t xml:space="preserve">el </w:t>
            </w:r>
            <w:r w:rsidRPr="00546EEC">
              <w:rPr>
                <w:rFonts w:cs="Times New Roman"/>
                <w:color w:val="000000"/>
                <w:lang w:val="es-ES"/>
              </w:rPr>
              <w:t>presente Documento de Licitación.</w:t>
            </w:r>
          </w:p>
        </w:tc>
      </w:tr>
      <w:tr w:rsidR="007B586E" w:rsidRPr="00546EEC" w14:paraId="7B813AD3" w14:textId="77777777" w:rsidTr="00C915C0">
        <w:trPr>
          <w:jc w:val="center"/>
        </w:trPr>
        <w:tc>
          <w:tcPr>
            <w:tcW w:w="2755" w:type="dxa"/>
          </w:tcPr>
          <w:p w14:paraId="4298D210" w14:textId="77777777" w:rsidR="007B586E" w:rsidRPr="00546EEC" w:rsidRDefault="007B586E">
            <w:pPr>
              <w:spacing w:before="180" w:after="180"/>
              <w:rPr>
                <w:lang w:val="es-ES"/>
              </w:rPr>
            </w:pPr>
            <w:bookmarkStart w:id="41" w:name="_Toc438532557"/>
            <w:bookmarkEnd w:id="41"/>
          </w:p>
        </w:tc>
        <w:tc>
          <w:tcPr>
            <w:tcW w:w="7110" w:type="dxa"/>
          </w:tcPr>
          <w:p w14:paraId="7BBF7891" w14:textId="7C2C5921" w:rsidR="007B586E" w:rsidRPr="00546EEC" w:rsidRDefault="00863993" w:rsidP="00C413F5">
            <w:pPr>
              <w:pStyle w:val="Header2-SubClauses"/>
              <w:tabs>
                <w:tab w:val="clear" w:pos="2844"/>
              </w:tabs>
              <w:ind w:left="511" w:hanging="443"/>
              <w:rPr>
                <w:rFonts w:cs="Times New Roman"/>
                <w:i/>
                <w:iCs/>
                <w:lang w:val="es-ES"/>
              </w:rPr>
            </w:pPr>
            <w:r w:rsidRPr="00546EEC">
              <w:rPr>
                <w:rFonts w:cs="Times New Roman"/>
                <w:color w:val="000000"/>
                <w:lang w:val="es-ES"/>
              </w:rPr>
              <w:t xml:space="preserve">El </w:t>
            </w:r>
            <w:r w:rsidRPr="00546EEC">
              <w:rPr>
                <w:rFonts w:cs="Times New Roman"/>
                <w:color w:val="000000"/>
                <w:spacing w:val="-3"/>
                <w:lang w:val="es-ES"/>
              </w:rPr>
              <w:t xml:space="preserve">Banco efectuará pagos solamente a pedido del Prestatario y una vez que el Banco los haya aprobado de conformidad con las estipulaciones </w:t>
            </w:r>
            <w:r w:rsidRPr="00546EEC">
              <w:rPr>
                <w:rFonts w:cs="Times New Roman"/>
                <w:color w:val="000000"/>
                <w:lang w:val="es-ES"/>
              </w:rPr>
              <w:t xml:space="preserve">establecidas en el acuerdo financiero entre el Prestatario y el Banco (en adelante denominado “el Contrato de Préstamo”). </w:t>
            </w:r>
            <w:r w:rsidRPr="00546EEC">
              <w:rPr>
                <w:rFonts w:cs="Times New Roman"/>
                <w:color w:val="000000"/>
                <w:spacing w:val="-3"/>
                <w:lang w:val="es-ES"/>
              </w:rPr>
              <w:t>Dichos pagos se ajustarán en todos sus aspectos a las condiciones de dicho</w:t>
            </w:r>
            <w:r w:rsidRPr="00546EEC">
              <w:rPr>
                <w:rFonts w:cs="Times New Roman"/>
                <w:color w:val="000000"/>
                <w:lang w:val="es-ES"/>
              </w:rPr>
              <w:t xml:space="preserve"> Contrato de Préstamo.</w:t>
            </w:r>
            <w:r w:rsidRPr="00546EEC">
              <w:rPr>
                <w:rFonts w:cs="Times New Roman"/>
                <w:color w:val="000000"/>
                <w:spacing w:val="-3"/>
                <w:lang w:val="es-ES"/>
              </w:rPr>
              <w:t xml:space="preserve"> Nadie más que el Prestatario podrá tener derecho alguno en virtud del Contrato de Préstamo ni tendrá ningún derecho a los fondos del financiamiento.</w:t>
            </w:r>
          </w:p>
        </w:tc>
      </w:tr>
      <w:tr w:rsidR="00863993" w:rsidRPr="00546EEC" w14:paraId="07127C3E" w14:textId="77777777" w:rsidTr="00C915C0">
        <w:trPr>
          <w:jc w:val="center"/>
        </w:trPr>
        <w:tc>
          <w:tcPr>
            <w:tcW w:w="2755" w:type="dxa"/>
          </w:tcPr>
          <w:p w14:paraId="27BA9D13" w14:textId="762F55D7" w:rsidR="00863993" w:rsidRPr="00546EEC" w:rsidRDefault="00863993" w:rsidP="00D45AEF">
            <w:pPr>
              <w:pStyle w:val="Aheader2DCIAO"/>
            </w:pPr>
            <w:bookmarkStart w:id="42" w:name="_Toc438532558"/>
            <w:bookmarkStart w:id="43" w:name="_Toc438002631"/>
            <w:bookmarkEnd w:id="42"/>
            <w:r w:rsidRPr="00546EEC">
              <w:br w:type="page"/>
            </w:r>
            <w:bookmarkStart w:id="44" w:name="_Toc377486014"/>
            <w:bookmarkEnd w:id="43"/>
            <w:r w:rsidRPr="00546EEC">
              <w:t>Prácticas Prohibidas</w:t>
            </w:r>
            <w:bookmarkEnd w:id="44"/>
          </w:p>
        </w:tc>
        <w:tc>
          <w:tcPr>
            <w:tcW w:w="7110" w:type="dxa"/>
          </w:tcPr>
          <w:p w14:paraId="4A7C1C33" w14:textId="4F8C4D3C" w:rsidR="00863993" w:rsidRPr="00546EEC" w:rsidRDefault="00863993" w:rsidP="001E361C">
            <w:pPr>
              <w:tabs>
                <w:tab w:val="num" w:pos="1872"/>
              </w:tabs>
              <w:ind w:left="432" w:hanging="432"/>
              <w:jc w:val="both"/>
              <w:rPr>
                <w:bCs/>
                <w:color w:val="000000"/>
                <w:lang w:val="es-ES"/>
              </w:rPr>
            </w:pPr>
            <w:r w:rsidRPr="00546EEC">
              <w:rPr>
                <w:color w:val="000000"/>
                <w:lang w:val="es-ES"/>
              </w:rPr>
              <w:t>3.1 El</w:t>
            </w:r>
            <w:r w:rsidRPr="00546EEC">
              <w:rPr>
                <w:bCs/>
                <w:color w:val="000000"/>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w:t>
            </w:r>
            <w:r w:rsidR="0075392F" w:rsidRPr="00546EEC">
              <w:rPr>
                <w:bCs/>
                <w:color w:val="000000"/>
                <w:lang w:val="es-ES"/>
              </w:rPr>
              <w:t xml:space="preserve"> Banco incluyendo, entre otros </w:t>
            </w:r>
            <w:r w:rsidRPr="00546EEC">
              <w:rPr>
                <w:bCs/>
                <w:color w:val="000000"/>
                <w:lang w:val="es-ES"/>
              </w:rPr>
              <w:t xml:space="preserve">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w:t>
            </w:r>
            <w:r w:rsidR="0085177A" w:rsidRPr="00546EEC">
              <w:rPr>
                <w:bCs/>
                <w:color w:val="000000"/>
                <w:lang w:val="es-ES"/>
              </w:rPr>
              <w:t xml:space="preserve">denunciar </w:t>
            </w:r>
            <w:r w:rsidRPr="00546EEC">
              <w:rPr>
                <w:bCs/>
                <w:color w:val="000000"/>
                <w:lang w:val="es-ES"/>
              </w:rPr>
              <w:t>al Banco</w:t>
            </w:r>
            <w:r w:rsidRPr="00546EEC">
              <w:rPr>
                <w:rStyle w:val="FootnoteReference"/>
                <w:bCs/>
                <w:color w:val="000000"/>
                <w:lang w:val="es-ES"/>
              </w:rPr>
              <w:footnoteReference w:id="4"/>
            </w:r>
            <w:r w:rsidRPr="00546EEC">
              <w:rPr>
                <w:bCs/>
                <w:color w:val="000000"/>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2CF443AB" w14:textId="77777777" w:rsidR="00B74375" w:rsidRPr="00546EEC" w:rsidRDefault="00B74375" w:rsidP="00FD0130">
            <w:pPr>
              <w:tabs>
                <w:tab w:val="num" w:pos="1872"/>
              </w:tabs>
              <w:jc w:val="both"/>
              <w:rPr>
                <w:bCs/>
                <w:color w:val="000000"/>
                <w:lang w:val="es-ES"/>
              </w:rPr>
            </w:pPr>
          </w:p>
          <w:p w14:paraId="1652AFFD" w14:textId="1E812275" w:rsidR="00863993" w:rsidRPr="00546EEC" w:rsidRDefault="00863993" w:rsidP="003B7A94">
            <w:pPr>
              <w:pStyle w:val="ListParagraph"/>
              <w:numPr>
                <w:ilvl w:val="0"/>
                <w:numId w:val="42"/>
              </w:numPr>
              <w:jc w:val="both"/>
              <w:rPr>
                <w:bCs/>
                <w:color w:val="000000"/>
                <w:lang w:val="es-ES"/>
              </w:rPr>
            </w:pPr>
            <w:r w:rsidRPr="00546EEC">
              <w:rPr>
                <w:bCs/>
                <w:color w:val="000000"/>
                <w:lang w:val="es-ES"/>
              </w:rPr>
              <w:t xml:space="preserve">El Banco define, para efectos de esta disposición, los términos que figuran a continuación: </w:t>
            </w:r>
          </w:p>
          <w:p w14:paraId="4686052B" w14:textId="77777777" w:rsidR="00B74375" w:rsidRPr="00546EEC" w:rsidRDefault="00B74375" w:rsidP="00B46D2C">
            <w:pPr>
              <w:numPr>
                <w:ilvl w:val="1"/>
                <w:numId w:val="2"/>
              </w:numPr>
              <w:ind w:left="18"/>
              <w:jc w:val="both"/>
              <w:rPr>
                <w:bCs/>
                <w:color w:val="000000"/>
                <w:lang w:val="es-ES"/>
              </w:rPr>
            </w:pPr>
          </w:p>
          <w:p w14:paraId="7D36401E" w14:textId="77777777" w:rsidR="00863993" w:rsidRPr="00546EEC" w:rsidRDefault="00863993" w:rsidP="005C14C5">
            <w:pPr>
              <w:pStyle w:val="BodyTextIndent3"/>
              <w:spacing w:before="240" w:after="60"/>
              <w:ind w:left="1242" w:firstLine="0"/>
              <w:jc w:val="both"/>
              <w:outlineLvl w:val="7"/>
              <w:rPr>
                <w:rFonts w:ascii="Times New Roman" w:hAnsi="Times New Roman" w:cs="Times New Roman"/>
                <w:bCs/>
                <w:color w:val="000000"/>
                <w:sz w:val="24"/>
                <w:lang w:val="es-ES"/>
              </w:rPr>
            </w:pPr>
            <w:r w:rsidRPr="00546EEC">
              <w:rPr>
                <w:rFonts w:ascii="Times New Roman" w:hAnsi="Times New Roman" w:cs="Times New Roman"/>
                <w:bCs/>
                <w:color w:val="000000"/>
                <w:sz w:val="24"/>
                <w:lang w:val="es-ES"/>
              </w:rPr>
              <w:t>(i) Una práctica corruptiva consiste en ofrecer, dar, recibir o solicitar, directa o indirectamente, cualquier cosa de valor para influenciar indebidamente las acciones de otra parte;</w:t>
            </w:r>
          </w:p>
          <w:p w14:paraId="2546BC7B" w14:textId="77777777" w:rsidR="00863993" w:rsidRPr="00546EEC" w:rsidRDefault="00863993" w:rsidP="005C14C5">
            <w:pPr>
              <w:pStyle w:val="BodyTextIndent3"/>
              <w:spacing w:before="240" w:after="60"/>
              <w:ind w:left="1242" w:firstLine="0"/>
              <w:jc w:val="both"/>
              <w:outlineLvl w:val="7"/>
              <w:rPr>
                <w:rFonts w:ascii="Times New Roman" w:hAnsi="Times New Roman" w:cs="Times New Roman"/>
                <w:bCs/>
                <w:color w:val="000000"/>
                <w:sz w:val="24"/>
                <w:lang w:val="es-ES"/>
              </w:rPr>
            </w:pPr>
            <w:r w:rsidRPr="00546EEC">
              <w:rPr>
                <w:rFonts w:ascii="Times New Roman" w:hAnsi="Times New Roman" w:cs="Times New Roman"/>
                <w:bCs/>
                <w:color w:val="000000"/>
                <w:sz w:val="24"/>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5B97EA5" w14:textId="77777777" w:rsidR="00863993" w:rsidRPr="00546EEC" w:rsidRDefault="00863993" w:rsidP="005C14C5">
            <w:pPr>
              <w:pStyle w:val="BodyTextIndent3"/>
              <w:spacing w:before="240" w:after="60"/>
              <w:ind w:left="1242" w:firstLine="0"/>
              <w:jc w:val="both"/>
              <w:outlineLvl w:val="7"/>
              <w:rPr>
                <w:rFonts w:ascii="Times New Roman" w:hAnsi="Times New Roman" w:cs="Times New Roman"/>
                <w:bCs/>
                <w:color w:val="000000"/>
                <w:sz w:val="24"/>
                <w:lang w:val="es-ES"/>
              </w:rPr>
            </w:pPr>
            <w:r w:rsidRPr="00546EEC">
              <w:rPr>
                <w:rFonts w:ascii="Times New Roman" w:hAnsi="Times New Roman" w:cs="Times New Roman"/>
                <w:bCs/>
                <w:color w:val="000000"/>
                <w:sz w:val="24"/>
                <w:lang w:val="es-ES"/>
              </w:rPr>
              <w:t>(iii) Una práctica coercitiva consiste en perjudicar o causar daño, o amenazar con perjudicar o causar daño, directa o indirectamente, a cualquier parte o a sus bienes para influenciar indebidamente las acciones de una parte;</w:t>
            </w:r>
          </w:p>
          <w:p w14:paraId="583C501D" w14:textId="77777777" w:rsidR="00863993" w:rsidRPr="00546EEC" w:rsidRDefault="00863993" w:rsidP="005C14C5">
            <w:pPr>
              <w:pStyle w:val="BodyTextIndent3"/>
              <w:tabs>
                <w:tab w:val="num" w:pos="1440"/>
              </w:tabs>
              <w:spacing w:before="240" w:after="60"/>
              <w:ind w:left="1242" w:firstLine="0"/>
              <w:jc w:val="both"/>
              <w:outlineLvl w:val="7"/>
              <w:rPr>
                <w:rFonts w:ascii="Times New Roman" w:hAnsi="Times New Roman" w:cs="Times New Roman"/>
                <w:bCs/>
                <w:color w:val="000000"/>
                <w:sz w:val="24"/>
                <w:lang w:val="es-ES"/>
              </w:rPr>
            </w:pPr>
            <w:r w:rsidRPr="00546EEC">
              <w:rPr>
                <w:rFonts w:ascii="Times New Roman" w:hAnsi="Times New Roman" w:cs="Times New Roman"/>
                <w:bCs/>
                <w:color w:val="000000"/>
                <w:sz w:val="24"/>
                <w:lang w:val="es-ES"/>
              </w:rPr>
              <w:t>(iv)Una práctica colusoria es un acuerdo entre dos o más partes realizado con la intención de alcanzar un propósito inapropiado, lo que incluye influenciar en forma inapropiada las acciones de otra parte; y</w:t>
            </w:r>
          </w:p>
          <w:p w14:paraId="1CDA5003" w14:textId="77777777" w:rsidR="00863993" w:rsidRPr="00546EEC" w:rsidRDefault="00863993" w:rsidP="005C14C5">
            <w:pPr>
              <w:pStyle w:val="BodyTextIndent3"/>
              <w:tabs>
                <w:tab w:val="num" w:pos="1440"/>
              </w:tabs>
              <w:spacing w:before="240" w:after="60"/>
              <w:ind w:left="1242" w:firstLine="0"/>
              <w:jc w:val="both"/>
              <w:outlineLvl w:val="7"/>
              <w:rPr>
                <w:rFonts w:ascii="Times New Roman" w:hAnsi="Times New Roman" w:cs="Times New Roman"/>
                <w:bCs/>
                <w:color w:val="000000"/>
                <w:sz w:val="24"/>
                <w:lang w:val="es-ES"/>
              </w:rPr>
            </w:pPr>
            <w:r w:rsidRPr="00546EEC">
              <w:rPr>
                <w:rFonts w:ascii="Times New Roman" w:hAnsi="Times New Roman" w:cs="Times New Roman"/>
                <w:bCs/>
                <w:color w:val="000000"/>
                <w:sz w:val="24"/>
                <w:lang w:val="es-ES"/>
              </w:rPr>
              <w:t>(v) Una práctica obstructiva consiste en:</w:t>
            </w:r>
          </w:p>
          <w:p w14:paraId="7E3C5702" w14:textId="77777777" w:rsidR="00863993" w:rsidRPr="00546EEC" w:rsidRDefault="00863993" w:rsidP="00A60FB2">
            <w:pPr>
              <w:pStyle w:val="BodyTextIndent3"/>
              <w:spacing w:before="240" w:after="60"/>
              <w:ind w:left="1266" w:firstLine="0"/>
              <w:jc w:val="both"/>
              <w:outlineLvl w:val="7"/>
              <w:rPr>
                <w:rFonts w:ascii="Times New Roman" w:hAnsi="Times New Roman" w:cs="Times New Roman"/>
                <w:bCs/>
                <w:color w:val="000000"/>
                <w:sz w:val="24"/>
                <w:lang w:val="es-ES"/>
              </w:rPr>
            </w:pPr>
            <w:r w:rsidRPr="00546EEC">
              <w:rPr>
                <w:rFonts w:ascii="Times New Roman" w:hAnsi="Times New Roman" w:cs="Times New Roman"/>
                <w:bCs/>
                <w:color w:val="000000"/>
                <w:sz w:val="24"/>
                <w:lang w:val="es-ES"/>
              </w:rPr>
              <w:t>a.a.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6BE2D259" w14:textId="77777777" w:rsidR="00863993" w:rsidRPr="00546EEC" w:rsidRDefault="00863993" w:rsidP="00A60FB2">
            <w:pPr>
              <w:pStyle w:val="BodyTextIndent3"/>
              <w:spacing w:before="240" w:after="60"/>
              <w:ind w:left="1266" w:firstLine="0"/>
              <w:jc w:val="both"/>
              <w:outlineLvl w:val="7"/>
              <w:rPr>
                <w:rFonts w:ascii="Times New Roman" w:hAnsi="Times New Roman" w:cs="Times New Roman"/>
                <w:bCs/>
                <w:color w:val="000000"/>
                <w:sz w:val="24"/>
                <w:lang w:val="es-ES"/>
              </w:rPr>
            </w:pPr>
            <w:r w:rsidRPr="00546EEC">
              <w:rPr>
                <w:rFonts w:ascii="Times New Roman" w:hAnsi="Times New Roman" w:cs="Times New Roman"/>
                <w:bCs/>
                <w:color w:val="000000"/>
                <w:sz w:val="24"/>
                <w:lang w:val="es-ES"/>
              </w:rPr>
              <w:t>b.b. todo acto dirigido a impedir materialmente el ejercicio de inspección del Banco y los derechos de auditoría previstos en el párrafo 3.1 (f) de abajo.</w:t>
            </w:r>
          </w:p>
          <w:p w14:paraId="77AC8C73" w14:textId="019B4584" w:rsidR="00863993" w:rsidRPr="00546EEC" w:rsidRDefault="00863993" w:rsidP="001E361C">
            <w:pPr>
              <w:ind w:left="882" w:hanging="360"/>
              <w:jc w:val="both"/>
              <w:rPr>
                <w:bCs/>
                <w:color w:val="000000"/>
                <w:lang w:val="es-ES"/>
              </w:rPr>
            </w:pPr>
            <w:r w:rsidRPr="00546EEC">
              <w:rPr>
                <w:bCs/>
                <w:color w:val="000000"/>
                <w:lang w:val="es-ES"/>
              </w:rPr>
              <w:t>(b) Si se determina que, de conformidad con los Procedimientos de sanciones  del Banco, cualquier firma, entidad o individuo actuando como oferente o participando en una actividad financiada por el Banco incluidos, entre otros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p>
          <w:p w14:paraId="31951C2D" w14:textId="77777777" w:rsidR="00863993" w:rsidRPr="00546EEC" w:rsidRDefault="00863993" w:rsidP="005C14C5">
            <w:pPr>
              <w:pStyle w:val="BodyTextIndent3"/>
              <w:spacing w:before="240" w:after="60"/>
              <w:ind w:left="1242" w:firstLine="0"/>
              <w:jc w:val="both"/>
              <w:outlineLvl w:val="7"/>
              <w:rPr>
                <w:rFonts w:ascii="Times New Roman" w:hAnsi="Times New Roman" w:cs="Times New Roman"/>
                <w:bCs/>
                <w:color w:val="000000"/>
                <w:sz w:val="24"/>
                <w:lang w:val="es-ES"/>
              </w:rPr>
            </w:pPr>
            <w:r w:rsidRPr="00546EEC">
              <w:rPr>
                <w:rFonts w:ascii="Times New Roman" w:hAnsi="Times New Roman" w:cs="Times New Roman"/>
                <w:bCs/>
                <w:color w:val="000000"/>
                <w:sz w:val="24"/>
                <w:lang w:val="es-ES"/>
              </w:rPr>
              <w:t>(i) no financiar ninguna propuesta de adjudicación de un contrato para la adquisición de bienes o servicios, la contratación de obras, o servicios de consultoría;</w:t>
            </w:r>
          </w:p>
          <w:p w14:paraId="4066C2B0" w14:textId="77777777" w:rsidR="00863993" w:rsidRPr="00546EEC" w:rsidRDefault="00863993" w:rsidP="005C14C5">
            <w:pPr>
              <w:pStyle w:val="BodyTextIndent3"/>
              <w:spacing w:before="240" w:after="60"/>
              <w:ind w:left="1242" w:firstLine="0"/>
              <w:jc w:val="both"/>
              <w:outlineLvl w:val="7"/>
              <w:rPr>
                <w:rFonts w:ascii="Times New Roman" w:hAnsi="Times New Roman" w:cs="Times New Roman"/>
                <w:bCs/>
                <w:color w:val="000000"/>
                <w:sz w:val="24"/>
                <w:lang w:val="es-ES"/>
              </w:rPr>
            </w:pPr>
            <w:r w:rsidRPr="00546EEC">
              <w:rPr>
                <w:rFonts w:ascii="Times New Roman" w:hAnsi="Times New Roman" w:cs="Times New Roman"/>
                <w:bCs/>
                <w:color w:val="000000"/>
                <w:sz w:val="24"/>
                <w:lang w:val="es-ES"/>
              </w:rPr>
              <w:t>(ii) suspender los desembolsos de la operación, si se determina, en cualquier etapa, que un empleado, agencia o representante del Prestatario, el Organismo Ejecutor o el Organismo Contratante ha cometido una Práctica Prohibida;</w:t>
            </w:r>
          </w:p>
          <w:p w14:paraId="4147B9B2" w14:textId="77777777" w:rsidR="00863993" w:rsidRPr="00546EEC" w:rsidRDefault="00863993" w:rsidP="005C14C5">
            <w:pPr>
              <w:pStyle w:val="BodyTextIndent3"/>
              <w:spacing w:before="240" w:after="60"/>
              <w:ind w:left="1242" w:firstLine="0"/>
              <w:jc w:val="both"/>
              <w:outlineLvl w:val="7"/>
              <w:rPr>
                <w:rFonts w:ascii="Times New Roman" w:hAnsi="Times New Roman" w:cs="Times New Roman"/>
                <w:bCs/>
                <w:color w:val="000000"/>
                <w:sz w:val="24"/>
                <w:lang w:val="es-ES"/>
              </w:rPr>
            </w:pPr>
            <w:r w:rsidRPr="00546EEC">
              <w:rPr>
                <w:rFonts w:ascii="Times New Roman" w:hAnsi="Times New Roman" w:cs="Times New Roman"/>
                <w:bCs/>
                <w:color w:val="000000"/>
                <w:sz w:val="24"/>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7ABC0BF" w14:textId="77777777" w:rsidR="00863993" w:rsidRPr="00546EEC" w:rsidRDefault="00863993" w:rsidP="005C14C5">
            <w:pPr>
              <w:pStyle w:val="BodyTextIndent3"/>
              <w:spacing w:before="240" w:after="60"/>
              <w:ind w:left="1242" w:firstLine="0"/>
              <w:jc w:val="both"/>
              <w:outlineLvl w:val="7"/>
              <w:rPr>
                <w:rFonts w:ascii="Times New Roman" w:hAnsi="Times New Roman" w:cs="Times New Roman"/>
                <w:bCs/>
                <w:color w:val="000000"/>
                <w:sz w:val="24"/>
                <w:lang w:val="es-ES"/>
              </w:rPr>
            </w:pPr>
            <w:r w:rsidRPr="00546EEC">
              <w:rPr>
                <w:rFonts w:ascii="Times New Roman" w:hAnsi="Times New Roman" w:cs="Times New Roman"/>
                <w:bCs/>
                <w:color w:val="000000"/>
                <w:sz w:val="24"/>
                <w:lang w:val="es-ES"/>
              </w:rPr>
              <w:t>(iv) emitir una amonestación a la firma, entidad o individuo en el formato de una carta formal de censura por su conducta;</w:t>
            </w:r>
          </w:p>
          <w:p w14:paraId="130E4C7C" w14:textId="77777777" w:rsidR="00863993" w:rsidRPr="00546EEC" w:rsidRDefault="00863993" w:rsidP="005C14C5">
            <w:pPr>
              <w:pStyle w:val="BodyTextIndent3"/>
              <w:spacing w:before="240" w:after="60"/>
              <w:ind w:left="1242" w:firstLine="0"/>
              <w:jc w:val="both"/>
              <w:outlineLvl w:val="7"/>
              <w:rPr>
                <w:rFonts w:ascii="Times New Roman" w:hAnsi="Times New Roman" w:cs="Times New Roman"/>
                <w:bCs/>
                <w:color w:val="000000"/>
                <w:sz w:val="24"/>
                <w:lang w:val="es-ES"/>
              </w:rPr>
            </w:pPr>
            <w:r w:rsidRPr="00546EEC">
              <w:rPr>
                <w:rFonts w:ascii="Times New Roman" w:hAnsi="Times New Roman" w:cs="Times New Roman"/>
                <w:bCs/>
                <w:color w:val="000000"/>
                <w:sz w:val="24"/>
                <w:lang w:val="es-ES"/>
              </w:rPr>
              <w:t xml:space="preserve">(v) declarar a una firma, entidad o individuo inelegible, en forma permanente o por determinado período de tiempo, para que (i) se le adjudiquen contratos o participe en actividades financiadas por el Banco, y (ii) sea designado subconsultor, subcontratista o proveedor de bienes o servicios por otra firma elegible a la que se adjudique un contrato para ejecutar actividades financiadas por el Banco; </w:t>
            </w:r>
          </w:p>
          <w:p w14:paraId="2698F682" w14:textId="77777777" w:rsidR="00863993" w:rsidRPr="00546EEC" w:rsidRDefault="00863993" w:rsidP="005C14C5">
            <w:pPr>
              <w:pStyle w:val="BodyTextIndent3"/>
              <w:spacing w:before="240" w:after="60"/>
              <w:ind w:left="1242" w:firstLine="0"/>
              <w:jc w:val="both"/>
              <w:outlineLvl w:val="7"/>
              <w:rPr>
                <w:rFonts w:ascii="Times New Roman" w:hAnsi="Times New Roman" w:cs="Times New Roman"/>
                <w:bCs/>
                <w:color w:val="000000"/>
                <w:sz w:val="24"/>
                <w:lang w:val="es-ES"/>
              </w:rPr>
            </w:pPr>
            <w:r w:rsidRPr="00546EEC">
              <w:rPr>
                <w:rFonts w:ascii="Times New Roman" w:hAnsi="Times New Roman" w:cs="Times New Roman"/>
                <w:bCs/>
                <w:color w:val="000000"/>
                <w:sz w:val="24"/>
                <w:lang w:val="es-ES"/>
              </w:rPr>
              <w:t>(vi) remitir el tema a las autoridades pertinentes encargadas de hacer cumplir las leyes; y/o;</w:t>
            </w:r>
          </w:p>
          <w:p w14:paraId="55359B50" w14:textId="77777777" w:rsidR="00863993" w:rsidRPr="00546EEC" w:rsidRDefault="00863993" w:rsidP="005C14C5">
            <w:pPr>
              <w:pStyle w:val="BodyTextIndent3"/>
              <w:spacing w:before="240" w:after="60"/>
              <w:ind w:left="1242" w:firstLine="0"/>
              <w:jc w:val="both"/>
              <w:outlineLvl w:val="7"/>
              <w:rPr>
                <w:rFonts w:ascii="Times New Roman" w:hAnsi="Times New Roman" w:cs="Times New Roman"/>
                <w:bCs/>
                <w:color w:val="000000"/>
                <w:sz w:val="24"/>
                <w:lang w:val="es-ES"/>
              </w:rPr>
            </w:pPr>
            <w:r w:rsidRPr="00546EEC">
              <w:rPr>
                <w:rFonts w:ascii="Times New Roman" w:hAnsi="Times New Roman" w:cs="Times New Roman"/>
                <w:bCs/>
                <w:color w:val="000000"/>
                <w:sz w:val="24"/>
                <w:lang w:val="es-E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04942DD9" w14:textId="77777777" w:rsidR="00863993" w:rsidRPr="00546EEC" w:rsidRDefault="00863993" w:rsidP="00AA40F1">
            <w:pPr>
              <w:pStyle w:val="BodyTextIndent3"/>
              <w:ind w:left="1242" w:firstLine="0"/>
              <w:jc w:val="both"/>
              <w:rPr>
                <w:rFonts w:ascii="Times New Roman" w:hAnsi="Times New Roman" w:cs="Times New Roman"/>
                <w:bCs/>
                <w:color w:val="000000"/>
                <w:sz w:val="24"/>
                <w:lang w:val="es-ES"/>
              </w:rPr>
            </w:pPr>
          </w:p>
          <w:p w14:paraId="43AF92E2" w14:textId="77777777" w:rsidR="00863993" w:rsidRPr="00546EEC" w:rsidRDefault="00863993" w:rsidP="001E361C">
            <w:pPr>
              <w:tabs>
                <w:tab w:val="left" w:pos="4825"/>
              </w:tabs>
              <w:ind w:left="882" w:hanging="360"/>
              <w:jc w:val="both"/>
              <w:rPr>
                <w:bCs/>
                <w:color w:val="000000"/>
                <w:lang w:val="es-ES"/>
              </w:rPr>
            </w:pPr>
            <w:r w:rsidRPr="00546EEC">
              <w:rPr>
                <w:bCs/>
                <w:color w:val="000000"/>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41A2B2A8" w14:textId="77777777" w:rsidR="00863993" w:rsidRPr="00546EEC" w:rsidRDefault="00863993" w:rsidP="001E361C">
            <w:pPr>
              <w:ind w:left="882" w:hanging="360"/>
              <w:jc w:val="both"/>
              <w:rPr>
                <w:bCs/>
                <w:color w:val="000000"/>
                <w:lang w:val="es-ES"/>
              </w:rPr>
            </w:pPr>
            <w:r w:rsidRPr="00546EEC">
              <w:rPr>
                <w:bCs/>
                <w:color w:val="000000"/>
                <w:lang w:val="es-ES"/>
              </w:rPr>
              <w:t>(d) La imposición de cualquier medida que sea tomada por el Banco de conformidad con las provisiones referidas anteriormente será de carácter público.</w:t>
            </w:r>
          </w:p>
          <w:p w14:paraId="19ACA69C" w14:textId="77777777" w:rsidR="00863993" w:rsidRPr="00546EEC" w:rsidRDefault="00863993" w:rsidP="00B46D2C">
            <w:pPr>
              <w:numPr>
                <w:ilvl w:val="1"/>
                <w:numId w:val="2"/>
              </w:numPr>
              <w:ind w:left="18"/>
              <w:jc w:val="both"/>
              <w:rPr>
                <w:bCs/>
                <w:color w:val="000000"/>
                <w:lang w:val="es-ES"/>
              </w:rPr>
            </w:pPr>
          </w:p>
          <w:p w14:paraId="0F805E68" w14:textId="5683C1A3" w:rsidR="00863993" w:rsidRPr="00546EEC" w:rsidRDefault="00863993" w:rsidP="001E361C">
            <w:pPr>
              <w:ind w:left="882" w:hanging="360"/>
              <w:jc w:val="both"/>
              <w:rPr>
                <w:bCs/>
                <w:color w:val="000000"/>
                <w:lang w:val="es-ES"/>
              </w:rPr>
            </w:pPr>
            <w:r w:rsidRPr="00546EEC">
              <w:rPr>
                <w:bCs/>
                <w:color w:val="000000"/>
                <w:lang w:val="es-ES"/>
              </w:rPr>
              <w:t>(e) Asimismo, cualquier firma, entidad o individuo actuando como oferente o participando en una actividad financiada por el Banco, incluidos, entre otros</w:t>
            </w:r>
            <w:r w:rsidR="0075392F" w:rsidRPr="00546EEC">
              <w:rPr>
                <w:bCs/>
                <w:color w:val="000000"/>
                <w:lang w:val="es-ES"/>
              </w:rPr>
              <w:t xml:space="preserve"> </w:t>
            </w:r>
            <w:r w:rsidRPr="00546EEC">
              <w:rPr>
                <w:bCs/>
                <w:color w:val="000000"/>
                <w:lang w:val="es-ES"/>
              </w:rPr>
              <w:t>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4AB263F1" w14:textId="77777777" w:rsidR="00863993" w:rsidRPr="00546EEC" w:rsidRDefault="00863993" w:rsidP="00B46D2C">
            <w:pPr>
              <w:numPr>
                <w:ilvl w:val="1"/>
                <w:numId w:val="2"/>
              </w:numPr>
              <w:ind w:left="18"/>
              <w:jc w:val="both"/>
              <w:rPr>
                <w:bCs/>
                <w:color w:val="000000"/>
                <w:lang w:val="es-ES"/>
              </w:rPr>
            </w:pPr>
          </w:p>
          <w:p w14:paraId="38B0FC2D" w14:textId="185CF32F" w:rsidR="00863993" w:rsidRPr="00546EEC" w:rsidRDefault="00863993" w:rsidP="001E361C">
            <w:pPr>
              <w:ind w:left="882" w:hanging="360"/>
              <w:jc w:val="both"/>
              <w:rPr>
                <w:bCs/>
                <w:color w:val="000000"/>
                <w:lang w:val="es-ES"/>
              </w:rPr>
            </w:pPr>
            <w:r w:rsidRPr="00546EEC">
              <w:rPr>
                <w:bCs/>
                <w:color w:val="000000"/>
                <w:lang w:val="es-ES"/>
              </w:rPr>
              <w:t>(f) El Banco exige que los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oferente, proveedor de bienes y su representante, contratista, consultor, miembro del personal, subcontratista, subconsultor, proveedor de servicios y concesionario deberá prestar plena asistencia al Banco en su investigación.  El Banco también requiere que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oferente, proveedor de bienes y su representante, contratista, consultor, miembro del personal, subcontratista, subconsultor, proveedor de servicios, o concesionario.</w:t>
            </w:r>
          </w:p>
          <w:p w14:paraId="78C72C33" w14:textId="77777777" w:rsidR="00863993" w:rsidRPr="00546EEC" w:rsidRDefault="00863993" w:rsidP="00B46D2C">
            <w:pPr>
              <w:numPr>
                <w:ilvl w:val="1"/>
                <w:numId w:val="2"/>
              </w:numPr>
              <w:ind w:left="18"/>
              <w:jc w:val="both"/>
              <w:rPr>
                <w:bCs/>
                <w:color w:val="000000"/>
                <w:lang w:val="es-ES"/>
              </w:rPr>
            </w:pPr>
          </w:p>
          <w:p w14:paraId="0BF7A946" w14:textId="06C9DB3B" w:rsidR="00863993" w:rsidRPr="00546EEC" w:rsidRDefault="00863993" w:rsidP="001E361C">
            <w:pPr>
              <w:ind w:left="882" w:hanging="360"/>
              <w:jc w:val="both"/>
              <w:rPr>
                <w:bCs/>
                <w:color w:val="000000"/>
                <w:lang w:val="es-ES"/>
              </w:rPr>
            </w:pPr>
            <w:r w:rsidRPr="00546EEC">
              <w:rPr>
                <w:bCs/>
                <w:color w:val="000000"/>
                <w:lang w:val="es-ES"/>
              </w:rPr>
              <w:t>(g) Cuando un Prestatario adquiera bienes, servicios distintos de servicios de consultoría, obras o servicios de consultoría directamente de una agencia especializada, todas las disposiciones contempladas en el párrafo 3 relativas a sanciones y Prácticas Prohibidas se aplicarán íntegramente a los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3725A8F0" w14:textId="77777777" w:rsidR="00863993" w:rsidRPr="00546EEC" w:rsidRDefault="00863993" w:rsidP="00B46D2C">
            <w:pPr>
              <w:numPr>
                <w:ilvl w:val="1"/>
                <w:numId w:val="2"/>
              </w:numPr>
              <w:ind w:left="18"/>
              <w:jc w:val="both"/>
              <w:rPr>
                <w:bCs/>
                <w:color w:val="000000"/>
                <w:lang w:val="es-ES"/>
              </w:rPr>
            </w:pPr>
          </w:p>
          <w:p w14:paraId="3ACED61B" w14:textId="1792FA70" w:rsidR="00863993" w:rsidRPr="00546EEC" w:rsidRDefault="00863993" w:rsidP="00387245">
            <w:pPr>
              <w:ind w:left="488" w:hanging="567"/>
              <w:jc w:val="both"/>
              <w:rPr>
                <w:bCs/>
                <w:color w:val="000000"/>
                <w:lang w:val="es-ES"/>
              </w:rPr>
            </w:pPr>
            <w:r w:rsidRPr="00546EEC">
              <w:rPr>
                <w:bCs/>
                <w:color w:val="000000"/>
                <w:lang w:val="es-ES"/>
              </w:rPr>
              <w:t xml:space="preserve">3.2 </w:t>
            </w:r>
            <w:r w:rsidR="00387245" w:rsidRPr="00546EEC">
              <w:rPr>
                <w:bCs/>
                <w:color w:val="000000"/>
                <w:lang w:val="es-ES"/>
              </w:rPr>
              <w:t xml:space="preserve">    </w:t>
            </w:r>
            <w:r w:rsidRPr="00546EEC">
              <w:rPr>
                <w:bCs/>
                <w:color w:val="000000"/>
                <w:lang w:val="es-ES"/>
              </w:rPr>
              <w:t>Los Oferentes, al presentar sus ofertas, declaran y garantizan:</w:t>
            </w:r>
          </w:p>
          <w:p w14:paraId="2BF89843" w14:textId="77777777" w:rsidR="00863993" w:rsidRPr="00546EEC" w:rsidRDefault="00863993" w:rsidP="00FD0130">
            <w:pPr>
              <w:jc w:val="both"/>
              <w:rPr>
                <w:bCs/>
                <w:color w:val="000000"/>
                <w:lang w:val="es-ES"/>
              </w:rPr>
            </w:pPr>
          </w:p>
          <w:p w14:paraId="7AF5FCA1" w14:textId="77777777" w:rsidR="00863993" w:rsidRPr="00546EEC" w:rsidRDefault="00863993" w:rsidP="00387245">
            <w:pPr>
              <w:ind w:left="913" w:hanging="391"/>
              <w:jc w:val="both"/>
              <w:rPr>
                <w:bCs/>
                <w:color w:val="000000"/>
                <w:lang w:val="es-ES"/>
              </w:rPr>
            </w:pPr>
            <w:r w:rsidRPr="00546EEC">
              <w:rPr>
                <w:bCs/>
                <w:color w:val="000000"/>
                <w:lang w:val="es-ES"/>
              </w:rPr>
              <w:t>(a) que han leído y entendido las definiciones de Prácticas Prohibidas del Banco y las sanciones aplicables a la comisión de las mismas que constan de este documento y se obligan a observar las normas pertinentes sobre las mismas;</w:t>
            </w:r>
          </w:p>
          <w:p w14:paraId="49E9B8D4" w14:textId="77777777" w:rsidR="00863993" w:rsidRPr="00546EEC" w:rsidRDefault="00863993" w:rsidP="00387245">
            <w:pPr>
              <w:tabs>
                <w:tab w:val="num" w:pos="913"/>
              </w:tabs>
              <w:jc w:val="both"/>
              <w:rPr>
                <w:bCs/>
                <w:color w:val="000000"/>
                <w:lang w:val="es-ES"/>
              </w:rPr>
            </w:pPr>
          </w:p>
          <w:p w14:paraId="26647F19" w14:textId="13C1BF8A" w:rsidR="00863993" w:rsidRPr="00546EEC" w:rsidRDefault="00863993" w:rsidP="00387245">
            <w:pPr>
              <w:ind w:left="913" w:hanging="391"/>
              <w:jc w:val="both"/>
              <w:rPr>
                <w:bCs/>
                <w:color w:val="000000"/>
                <w:lang w:val="es-ES"/>
              </w:rPr>
            </w:pPr>
            <w:r w:rsidRPr="00546EEC">
              <w:rPr>
                <w:bCs/>
                <w:color w:val="000000"/>
                <w:lang w:val="es-ES"/>
              </w:rPr>
              <w:t xml:space="preserve">(b) </w:t>
            </w:r>
            <w:r w:rsidR="00005A18" w:rsidRPr="00546EEC">
              <w:rPr>
                <w:bCs/>
                <w:lang w:val="es-ES"/>
              </w:rPr>
              <w:t>que no han incurrido o no incurrirán en ninguna Práctica Prohibida descrita en este documento durante los procesos de selección, negociación, adjudicación o ejecución de este contrato</w:t>
            </w:r>
            <w:r w:rsidRPr="00546EEC">
              <w:rPr>
                <w:bCs/>
                <w:color w:val="000000"/>
                <w:lang w:val="es-ES"/>
              </w:rPr>
              <w:t>;</w:t>
            </w:r>
          </w:p>
          <w:p w14:paraId="786CB300" w14:textId="77777777" w:rsidR="00863993" w:rsidRPr="00546EEC" w:rsidRDefault="00863993" w:rsidP="00387245">
            <w:pPr>
              <w:tabs>
                <w:tab w:val="num" w:pos="913"/>
              </w:tabs>
              <w:jc w:val="both"/>
              <w:rPr>
                <w:bCs/>
                <w:color w:val="000000"/>
                <w:lang w:val="es-ES"/>
              </w:rPr>
            </w:pPr>
          </w:p>
          <w:p w14:paraId="7D1C0DCB" w14:textId="0ADDCF54" w:rsidR="00863993" w:rsidRPr="00546EEC" w:rsidRDefault="00863993" w:rsidP="00387245">
            <w:pPr>
              <w:ind w:left="882" w:hanging="360"/>
              <w:jc w:val="both"/>
              <w:rPr>
                <w:bCs/>
                <w:color w:val="000000"/>
                <w:lang w:val="es-ES"/>
              </w:rPr>
            </w:pPr>
            <w:r w:rsidRPr="00546EEC">
              <w:rPr>
                <w:bCs/>
                <w:color w:val="000000"/>
                <w:lang w:val="es-ES"/>
              </w:rPr>
              <w:t xml:space="preserve">(c) que no han tergiversado ni ocultado ningún hecho sustancial durante los procesos de selección, negociación, adjudicación o ejecución de </w:t>
            </w:r>
            <w:r w:rsidR="00005A18" w:rsidRPr="00546EEC">
              <w:rPr>
                <w:bCs/>
                <w:color w:val="000000"/>
                <w:lang w:val="es-ES"/>
              </w:rPr>
              <w:t xml:space="preserve">este </w:t>
            </w:r>
            <w:r w:rsidRPr="00546EEC">
              <w:rPr>
                <w:bCs/>
                <w:color w:val="000000"/>
                <w:lang w:val="es-ES"/>
              </w:rPr>
              <w:t>contrato;</w:t>
            </w:r>
          </w:p>
          <w:p w14:paraId="384A1C42" w14:textId="77777777" w:rsidR="00863993" w:rsidRPr="00546EEC" w:rsidRDefault="00863993" w:rsidP="00387245">
            <w:pPr>
              <w:tabs>
                <w:tab w:val="num" w:pos="913"/>
              </w:tabs>
              <w:jc w:val="both"/>
              <w:rPr>
                <w:bCs/>
                <w:color w:val="000000"/>
                <w:lang w:val="es-ES"/>
              </w:rPr>
            </w:pPr>
          </w:p>
          <w:p w14:paraId="6A6D7EFD" w14:textId="7A6773D9" w:rsidR="00005A18" w:rsidRPr="00546EEC" w:rsidRDefault="00863993" w:rsidP="00CD7E7E">
            <w:pPr>
              <w:ind w:left="986" w:hanging="464"/>
              <w:jc w:val="both"/>
              <w:rPr>
                <w:bCs/>
                <w:color w:val="000000"/>
                <w:lang w:val="es-ES"/>
              </w:rPr>
            </w:pPr>
            <w:r w:rsidRPr="00546EEC">
              <w:rPr>
                <w:bCs/>
                <w:color w:val="000000"/>
                <w:lang w:val="es-ES"/>
              </w:rPr>
              <w:t>(d)</w:t>
            </w:r>
            <w:r w:rsidR="00F61AA0" w:rsidRPr="00546EEC">
              <w:rPr>
                <w:bCs/>
                <w:color w:val="000000"/>
                <w:lang w:val="es-ES"/>
              </w:rPr>
              <w:t xml:space="preserve"> </w:t>
            </w:r>
            <w:r w:rsidR="00005A18" w:rsidRPr="00546EEC">
              <w:rPr>
                <w:bCs/>
                <w:lang w:val="es-ES"/>
              </w:rPr>
              <w:t xml:space="preserve">que ni ellos ni sus agentes, subcontratistas, subconsultores, directores, </w:t>
            </w:r>
            <w:r w:rsidR="00F61AA0" w:rsidRPr="00546EEC">
              <w:rPr>
                <w:bCs/>
                <w:lang w:val="es-ES"/>
              </w:rPr>
              <w:t>personal clave</w:t>
            </w:r>
            <w:r w:rsidR="00005A18" w:rsidRPr="00546EEC">
              <w:rPr>
                <w:bCs/>
                <w:lang w:val="es-ES"/>
              </w:rPr>
              <w:t xml:space="preserve"> o accionistas principales son inelegibles para que se les adjudiquen contratos financiados por el Banco o por otra Institución Financiera Internacional (IFI) con la cual el Banco haya suscrito un acuerdo para el reconocimiento recíproco de sanciones por conductas vinculadas con la comisión de Prácticas Prohibidas</w:t>
            </w:r>
            <w:r w:rsidR="00005A18" w:rsidRPr="00546EEC">
              <w:rPr>
                <w:bCs/>
                <w:color w:val="000000"/>
                <w:lang w:val="es-ES"/>
              </w:rPr>
              <w:t>;</w:t>
            </w:r>
            <w:r w:rsidR="00F61AA0" w:rsidRPr="00546EEC">
              <w:rPr>
                <w:bCs/>
                <w:color w:val="000000"/>
                <w:lang w:val="es-ES"/>
              </w:rPr>
              <w:t xml:space="preserve"> </w:t>
            </w:r>
          </w:p>
          <w:p w14:paraId="4C04F77C" w14:textId="77777777" w:rsidR="00863993" w:rsidRPr="00546EEC" w:rsidRDefault="00863993" w:rsidP="00CD7E7E">
            <w:pPr>
              <w:tabs>
                <w:tab w:val="num" w:pos="913"/>
              </w:tabs>
              <w:ind w:left="-486"/>
              <w:jc w:val="both"/>
              <w:rPr>
                <w:bCs/>
                <w:color w:val="000000"/>
                <w:lang w:val="es-ES"/>
              </w:rPr>
            </w:pPr>
          </w:p>
          <w:p w14:paraId="75972430" w14:textId="6DD43DB8" w:rsidR="00863993" w:rsidRPr="00546EEC" w:rsidRDefault="00863993" w:rsidP="00387245">
            <w:pPr>
              <w:ind w:left="913" w:hanging="391"/>
              <w:jc w:val="both"/>
              <w:rPr>
                <w:bCs/>
                <w:color w:val="000000"/>
                <w:lang w:val="es-ES"/>
              </w:rPr>
            </w:pPr>
            <w:r w:rsidRPr="00546EEC">
              <w:rPr>
                <w:bCs/>
                <w:color w:val="000000"/>
                <w:lang w:val="es-ES"/>
              </w:rPr>
              <w:t>(</w:t>
            </w:r>
            <w:r w:rsidR="00F61AA0" w:rsidRPr="00546EEC">
              <w:rPr>
                <w:bCs/>
                <w:color w:val="000000"/>
                <w:lang w:val="es-ES"/>
              </w:rPr>
              <w:t>e</w:t>
            </w:r>
            <w:r w:rsidRPr="00546EEC">
              <w:rPr>
                <w:bCs/>
                <w:color w:val="000000"/>
                <w:lang w:val="es-ES"/>
              </w:rPr>
              <w:t>) que han declarado todas las comisiones, honorarios de representantes, pagos por servicios de facilitación o acuerdos para compartir ingresos relacionados con actividades financiadas por el Banco;</w:t>
            </w:r>
          </w:p>
          <w:p w14:paraId="425444F7" w14:textId="77777777" w:rsidR="00863993" w:rsidRPr="00546EEC" w:rsidRDefault="00863993" w:rsidP="00CD7E7E">
            <w:pPr>
              <w:tabs>
                <w:tab w:val="num" w:pos="913"/>
              </w:tabs>
              <w:ind w:left="-486"/>
              <w:jc w:val="both"/>
              <w:rPr>
                <w:bCs/>
                <w:color w:val="000000"/>
                <w:lang w:val="es-ES"/>
              </w:rPr>
            </w:pPr>
          </w:p>
          <w:p w14:paraId="35E69791" w14:textId="0250BFA6" w:rsidR="00863993" w:rsidRPr="00546EEC" w:rsidRDefault="00863993" w:rsidP="00387245">
            <w:pPr>
              <w:ind w:left="882" w:hanging="360"/>
              <w:jc w:val="both"/>
              <w:rPr>
                <w:bCs/>
                <w:color w:val="000000"/>
                <w:lang w:val="es-ES"/>
              </w:rPr>
            </w:pPr>
            <w:r w:rsidRPr="00546EEC">
              <w:rPr>
                <w:bCs/>
                <w:color w:val="000000"/>
                <w:lang w:val="es-ES"/>
              </w:rPr>
              <w:t>(</w:t>
            </w:r>
            <w:r w:rsidR="00F61AA0" w:rsidRPr="00546EEC">
              <w:rPr>
                <w:bCs/>
                <w:color w:val="000000"/>
                <w:lang w:val="es-ES"/>
              </w:rPr>
              <w:t>f</w:t>
            </w:r>
            <w:r w:rsidRPr="00546EEC">
              <w:rPr>
                <w:bCs/>
                <w:color w:val="000000"/>
                <w:lang w:val="es-ES"/>
              </w:rPr>
              <w:t>) que reconocen que el incumplimiento de cualquiera de estas garantías constituye el fundamento para la imposición por el Banco de una o más de las medidas que se describen en la IAO 3.1 (b).</w:t>
            </w:r>
          </w:p>
          <w:p w14:paraId="5DC5C48F" w14:textId="76A2313B" w:rsidR="00863993" w:rsidRPr="00546EEC" w:rsidRDefault="00863993" w:rsidP="001914DD">
            <w:pPr>
              <w:pStyle w:val="StyleHeader2-SubClausesAfter6pt"/>
              <w:ind w:left="511" w:right="117" w:hanging="511"/>
              <w:rPr>
                <w:i/>
                <w:lang w:val="es-ES"/>
              </w:rPr>
            </w:pPr>
          </w:p>
        </w:tc>
      </w:tr>
      <w:tr w:rsidR="00863993" w:rsidRPr="00546EEC" w14:paraId="0A5BC24A" w14:textId="77777777" w:rsidTr="00C915C0">
        <w:trPr>
          <w:jc w:val="center"/>
        </w:trPr>
        <w:tc>
          <w:tcPr>
            <w:tcW w:w="2755" w:type="dxa"/>
          </w:tcPr>
          <w:p w14:paraId="6B350547" w14:textId="49D9B8E1" w:rsidR="00863993" w:rsidRPr="00546EEC" w:rsidRDefault="00B74375" w:rsidP="00D45AEF">
            <w:pPr>
              <w:pStyle w:val="Aheader2DCIAO"/>
            </w:pPr>
            <w:bookmarkStart w:id="45" w:name="_Toc435519177"/>
            <w:bookmarkStart w:id="46" w:name="_Toc435624811"/>
            <w:bookmarkStart w:id="47" w:name="_Toc455487597"/>
            <w:bookmarkStart w:id="48" w:name="_Toc377486015"/>
            <w:bookmarkEnd w:id="45"/>
            <w:bookmarkEnd w:id="46"/>
            <w:r w:rsidRPr="00546EEC">
              <w:t xml:space="preserve">Oferentes </w:t>
            </w:r>
            <w:bookmarkEnd w:id="47"/>
            <w:r w:rsidRPr="00546EEC">
              <w:t>Elegibles</w:t>
            </w:r>
            <w:bookmarkEnd w:id="48"/>
          </w:p>
          <w:p w14:paraId="6C185BD1" w14:textId="77777777" w:rsidR="00863993" w:rsidRPr="00546EEC"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546EEC" w:rsidRDefault="00863993">
            <w:pPr>
              <w:pStyle w:val="Header1-Clauses"/>
              <w:numPr>
                <w:ilvl w:val="0"/>
                <w:numId w:val="0"/>
              </w:numPr>
              <w:spacing w:after="120"/>
              <w:ind w:left="432" w:hanging="432"/>
              <w:jc w:val="both"/>
              <w:rPr>
                <w:rFonts w:ascii="Times New Roman" w:hAnsi="Times New Roman"/>
                <w:b w:val="0"/>
                <w:bCs/>
                <w:sz w:val="24"/>
                <w:szCs w:val="24"/>
                <w:lang w:val="es-ES"/>
              </w:rPr>
            </w:pPr>
          </w:p>
        </w:tc>
        <w:tc>
          <w:tcPr>
            <w:tcW w:w="7110" w:type="dxa"/>
          </w:tcPr>
          <w:p w14:paraId="7A9C7727" w14:textId="77777777" w:rsidR="00863993" w:rsidRPr="00546EEC" w:rsidRDefault="00863993" w:rsidP="003B7A94">
            <w:pPr>
              <w:pStyle w:val="Sub-ClauseText"/>
              <w:numPr>
                <w:ilvl w:val="1"/>
                <w:numId w:val="40"/>
              </w:numPr>
              <w:overflowPunct/>
              <w:autoSpaceDE/>
              <w:autoSpaceDN/>
              <w:adjustRightInd/>
              <w:spacing w:before="0" w:after="200"/>
              <w:ind w:left="432" w:hanging="432"/>
              <w:textAlignment w:val="auto"/>
              <w:rPr>
                <w:color w:val="000000"/>
                <w:spacing w:val="0"/>
                <w:lang w:val="es-ES"/>
              </w:rPr>
            </w:pPr>
            <w:r w:rsidRPr="00546EEC">
              <w:rPr>
                <w:color w:val="000000"/>
                <w:lang w:val="es-ES"/>
              </w:rPr>
              <w:tab/>
              <w:t>Un Oferente, y todas las partes que constituyen el Oferente, deberán ser originarios de países miembros del Banco. Los Oferentes de otros países no serán elegibles para participar en contratos financiados en todo o en parte con fondos del Banco. En la Sección IV de este documento se indican los países miembros del Banco al igual que los criterios para determinar la nacionalidad de los Oferentes y el país de origen de los bienes y servicios. Los Oferentes cuya nacionalidad sea la de un país miembro del Banco, al igual que las obras y los bienes suministrados en virtud del contrato, no serán elegibles si:</w:t>
            </w:r>
          </w:p>
          <w:p w14:paraId="5F93FE04" w14:textId="77777777" w:rsidR="00863993" w:rsidRPr="00546EEC" w:rsidRDefault="00863993" w:rsidP="003B7A94">
            <w:pPr>
              <w:numPr>
                <w:ilvl w:val="0"/>
                <w:numId w:val="41"/>
              </w:numPr>
              <w:tabs>
                <w:tab w:val="num" w:pos="792"/>
              </w:tabs>
              <w:ind w:left="792" w:hanging="360"/>
              <w:jc w:val="both"/>
              <w:rPr>
                <w:color w:val="000000"/>
                <w:lang w:val="es-ES"/>
              </w:rPr>
            </w:pPr>
            <w:r w:rsidRPr="00546EEC">
              <w:rPr>
                <w:color w:val="000000"/>
                <w:lang w:val="es-ES"/>
              </w:rPr>
              <w:t>las leyes o las reglamentaciones oficiales del país del Prestatario prohíben las relaciones comerciales con ese país; o</w:t>
            </w:r>
          </w:p>
          <w:p w14:paraId="4B84BA31" w14:textId="77777777" w:rsidR="00863993" w:rsidRPr="00546EEC" w:rsidRDefault="00863993" w:rsidP="00CD7E7E">
            <w:pPr>
              <w:ind w:left="-576"/>
              <w:jc w:val="both"/>
              <w:rPr>
                <w:color w:val="000000"/>
                <w:lang w:val="es-ES"/>
              </w:rPr>
            </w:pPr>
          </w:p>
          <w:p w14:paraId="3DE7C25E" w14:textId="77777777" w:rsidR="00863993" w:rsidRPr="00546EEC" w:rsidRDefault="00863993" w:rsidP="003B7A94">
            <w:pPr>
              <w:numPr>
                <w:ilvl w:val="0"/>
                <w:numId w:val="41"/>
              </w:numPr>
              <w:tabs>
                <w:tab w:val="num" w:pos="792"/>
              </w:tabs>
              <w:ind w:left="792" w:hanging="360"/>
              <w:jc w:val="both"/>
              <w:rPr>
                <w:color w:val="000000"/>
                <w:lang w:val="es-ES"/>
              </w:rPr>
            </w:pPr>
            <w:r w:rsidRPr="00546EEC">
              <w:rPr>
                <w:color w:val="000000"/>
                <w:lang w:val="es-ES"/>
              </w:rPr>
              <w:t xml:space="preserve">por un acto de conformidad con una decisión del Consejo de Seguridad de las Naciones Unidas adoptada en virtud del Capítulo VII de la Carta de esa Organización, el país del Prestatario prohíbe la importación de bienes de ese país o pagos a una persona o una entidad. </w:t>
            </w:r>
          </w:p>
          <w:p w14:paraId="4C4190C5" w14:textId="25C1C7D7" w:rsidR="00863993" w:rsidRPr="00546EEC" w:rsidRDefault="00863993" w:rsidP="00DB301F">
            <w:pPr>
              <w:pStyle w:val="Header2-SubClauses"/>
              <w:numPr>
                <w:ilvl w:val="0"/>
                <w:numId w:val="0"/>
              </w:numPr>
              <w:rPr>
                <w:rFonts w:cs="Times New Roman"/>
                <w:lang w:val="es-ES"/>
              </w:rPr>
            </w:pPr>
          </w:p>
        </w:tc>
      </w:tr>
      <w:tr w:rsidR="00863993" w:rsidRPr="00546EEC" w14:paraId="7A915721" w14:textId="77777777" w:rsidTr="00C915C0">
        <w:trPr>
          <w:jc w:val="center"/>
        </w:trPr>
        <w:tc>
          <w:tcPr>
            <w:tcW w:w="2755" w:type="dxa"/>
          </w:tcPr>
          <w:p w14:paraId="7D3959DC" w14:textId="77777777" w:rsidR="00863993" w:rsidRPr="00546EEC"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4F734516" w14:textId="7837C8EB" w:rsidR="00863993" w:rsidRPr="00546EEC" w:rsidRDefault="00005A18" w:rsidP="00387245">
            <w:pPr>
              <w:pStyle w:val="ListParagraph"/>
              <w:numPr>
                <w:ilvl w:val="1"/>
                <w:numId w:val="40"/>
              </w:numPr>
              <w:jc w:val="both"/>
              <w:rPr>
                <w:color w:val="000000"/>
                <w:spacing w:val="-4"/>
                <w:lang w:val="es-ES"/>
              </w:rPr>
            </w:pPr>
            <w:r w:rsidRPr="00546EEC">
              <w:rPr>
                <w:lang w:val="es-ES"/>
              </w:rPr>
              <w:t xml:space="preserve">Un Oferente, incluidos, en todos los casos, los respectivos directores, </w:t>
            </w:r>
            <w:r w:rsidR="00F61AA0" w:rsidRPr="00546EEC">
              <w:rPr>
                <w:lang w:val="es-ES"/>
              </w:rPr>
              <w:t>personal clave</w:t>
            </w:r>
            <w:r w:rsidRPr="00546EEC">
              <w:rPr>
                <w:lang w:val="es-ES"/>
              </w:rPr>
              <w:t>, accionistas principales, personal propuesto y agentes no deberá tener conflicto de interés</w:t>
            </w:r>
            <w:r w:rsidR="00F61AA0" w:rsidRPr="00546EEC">
              <w:rPr>
                <w:lang w:val="es-ES"/>
              </w:rPr>
              <w:t xml:space="preserve"> a menos que haya sido resueltos a satisfacción del Banco</w:t>
            </w:r>
            <w:r w:rsidRPr="00546EEC">
              <w:rPr>
                <w:lang w:val="es-ES"/>
              </w:rPr>
              <w:t>.</w:t>
            </w:r>
            <w:r w:rsidR="00863993" w:rsidRPr="00546EEC">
              <w:rPr>
                <w:color w:val="000000"/>
                <w:spacing w:val="-4"/>
                <w:szCs w:val="20"/>
                <w:lang w:val="es-ES"/>
              </w:rPr>
              <w:t xml:space="preserve"> Los Oferentes que sean considerados que tienen conflictos de interés serán descalificados. Se considerará que los Oferentes tienen conflicto de interés con una o más partes en este proceso de Licitación, si ellos: </w:t>
            </w:r>
          </w:p>
          <w:p w14:paraId="03193EF8" w14:textId="4BA8A2AB" w:rsidR="00863993" w:rsidRPr="00546EEC" w:rsidRDefault="00863993" w:rsidP="00FD0130">
            <w:pPr>
              <w:jc w:val="both"/>
              <w:rPr>
                <w:b/>
                <w:i/>
                <w:lang w:val="es-ES"/>
              </w:rPr>
            </w:pPr>
          </w:p>
        </w:tc>
      </w:tr>
      <w:tr w:rsidR="007B6BE8" w:rsidRPr="00546EEC" w14:paraId="1A1D93F6" w14:textId="77777777" w:rsidTr="00C915C0">
        <w:trPr>
          <w:jc w:val="center"/>
        </w:trPr>
        <w:tc>
          <w:tcPr>
            <w:tcW w:w="2755" w:type="dxa"/>
          </w:tcPr>
          <w:p w14:paraId="34C87F2F" w14:textId="77777777" w:rsidR="007B6BE8" w:rsidRPr="00546EEC" w:rsidRDefault="007B6BE8" w:rsidP="007B6BE8">
            <w:pPr>
              <w:pStyle w:val="Header1-Clauses"/>
              <w:numPr>
                <w:ilvl w:val="0"/>
                <w:numId w:val="0"/>
              </w:numPr>
              <w:spacing w:after="120"/>
              <w:jc w:val="both"/>
              <w:rPr>
                <w:rFonts w:ascii="Times New Roman" w:hAnsi="Times New Roman"/>
                <w:i/>
                <w:sz w:val="24"/>
                <w:szCs w:val="24"/>
                <w:lang w:val="es-ES"/>
              </w:rPr>
            </w:pPr>
          </w:p>
        </w:tc>
        <w:tc>
          <w:tcPr>
            <w:tcW w:w="7110" w:type="dxa"/>
          </w:tcPr>
          <w:p w14:paraId="263B9A96" w14:textId="6C50B2A6" w:rsidR="007B6BE8" w:rsidRPr="00546EEC" w:rsidRDefault="00F61AA0">
            <w:pPr>
              <w:numPr>
                <w:ilvl w:val="0"/>
                <w:numId w:val="166"/>
              </w:numPr>
              <w:ind w:left="714" w:hanging="357"/>
              <w:jc w:val="both"/>
              <w:rPr>
                <w:lang w:val="es-ES"/>
              </w:rPr>
            </w:pPr>
            <w:r w:rsidRPr="00546EEC">
              <w:rPr>
                <w:lang w:val="es-ES"/>
              </w:rPr>
              <w:t>tienen control</w:t>
            </w:r>
            <w:r w:rsidRPr="00546EEC">
              <w:rPr>
                <w:rStyle w:val="FootnoteReference"/>
                <w:lang w:val="es-ES"/>
              </w:rPr>
              <w:footnoteReference w:id="5"/>
            </w:r>
            <w:r w:rsidRPr="00546EEC">
              <w:rPr>
                <w:lang w:val="es-ES"/>
              </w:rPr>
              <w:t xml:space="preserve"> de manera directa o indirecta sobre </w:t>
            </w:r>
            <w:r w:rsidR="007B6BE8" w:rsidRPr="00546EEC">
              <w:rPr>
                <w:lang w:val="es-ES"/>
              </w:rPr>
              <w:t xml:space="preserve">otro Oferente, es controlado de manera directa o indirecta por otro Oferente o es controlado junto a otro Oferente por </w:t>
            </w:r>
            <w:r w:rsidR="00005A18" w:rsidRPr="00546EEC">
              <w:rPr>
                <w:lang w:val="es-ES"/>
              </w:rPr>
              <w:t>una persona natural o jurídica</w:t>
            </w:r>
            <w:r w:rsidR="007B6BE8" w:rsidRPr="00546EEC">
              <w:rPr>
                <w:lang w:val="es-ES"/>
              </w:rPr>
              <w:t xml:space="preserve"> en común; o</w:t>
            </w:r>
          </w:p>
          <w:p w14:paraId="57A63ED6" w14:textId="77777777" w:rsidR="007B6BE8" w:rsidRPr="00546EEC" w:rsidRDefault="007B6BE8" w:rsidP="00A660E2">
            <w:pPr>
              <w:ind w:left="357"/>
              <w:jc w:val="both"/>
              <w:rPr>
                <w:b/>
                <w:lang w:val="es-ES"/>
              </w:rPr>
            </w:pPr>
          </w:p>
          <w:p w14:paraId="1FC5897C" w14:textId="6EE2852F" w:rsidR="007B6BE8" w:rsidRPr="00546EEC" w:rsidRDefault="00F61AA0">
            <w:pPr>
              <w:numPr>
                <w:ilvl w:val="0"/>
                <w:numId w:val="166"/>
              </w:numPr>
              <w:ind w:left="714" w:hanging="357"/>
              <w:jc w:val="both"/>
              <w:rPr>
                <w:lang w:val="es-ES"/>
              </w:rPr>
            </w:pPr>
            <w:r w:rsidRPr="00546EEC">
              <w:rPr>
                <w:lang w:val="es-ES"/>
              </w:rPr>
              <w:t xml:space="preserve">reciben </w:t>
            </w:r>
            <w:r w:rsidR="007B6BE8" w:rsidRPr="00546EEC">
              <w:rPr>
                <w:lang w:val="es-ES"/>
              </w:rPr>
              <w:t>o ha</w:t>
            </w:r>
            <w:r w:rsidRPr="00546EEC">
              <w:rPr>
                <w:lang w:val="es-ES"/>
              </w:rPr>
              <w:t>n</w:t>
            </w:r>
            <w:r w:rsidR="007B6BE8" w:rsidRPr="00546EEC">
              <w:rPr>
                <w:lang w:val="es-ES"/>
              </w:rPr>
              <w:t xml:space="preserve"> recibido algún subsidio directo o indirecto de otro Oferente; o</w:t>
            </w:r>
          </w:p>
          <w:p w14:paraId="7838298B" w14:textId="77777777" w:rsidR="007B6BE8" w:rsidRPr="00546EEC" w:rsidRDefault="007B6BE8" w:rsidP="00A660E2">
            <w:pPr>
              <w:jc w:val="both"/>
              <w:rPr>
                <w:b/>
                <w:lang w:val="es-ES"/>
              </w:rPr>
            </w:pPr>
          </w:p>
          <w:p w14:paraId="1D9EAEFC" w14:textId="031C5816" w:rsidR="007B6BE8" w:rsidRPr="00546EEC" w:rsidRDefault="00F61AA0">
            <w:pPr>
              <w:numPr>
                <w:ilvl w:val="0"/>
                <w:numId w:val="166"/>
              </w:numPr>
              <w:ind w:left="714" w:hanging="357"/>
              <w:jc w:val="both"/>
              <w:rPr>
                <w:lang w:val="es-ES"/>
              </w:rPr>
            </w:pPr>
            <w:r w:rsidRPr="00546EEC">
              <w:rPr>
                <w:lang w:val="es-ES"/>
              </w:rPr>
              <w:t xml:space="preserve">comparte </w:t>
            </w:r>
            <w:r w:rsidR="007B6BE8" w:rsidRPr="00546EEC">
              <w:rPr>
                <w:lang w:val="es-ES"/>
              </w:rPr>
              <w:t>el mismo representante legal con otro Oferente</w:t>
            </w:r>
            <w:r w:rsidRPr="00546EEC">
              <w:rPr>
                <w:lang w:val="es-ES"/>
              </w:rPr>
              <w:t xml:space="preserve"> para fines de esta Licitación</w:t>
            </w:r>
            <w:r w:rsidR="007B6BE8" w:rsidRPr="00546EEC">
              <w:rPr>
                <w:lang w:val="es-ES"/>
              </w:rPr>
              <w:t>; o</w:t>
            </w:r>
          </w:p>
          <w:p w14:paraId="6BABCC31" w14:textId="77777777" w:rsidR="007B6BE8" w:rsidRPr="00546EEC" w:rsidRDefault="007B6BE8" w:rsidP="00A660E2">
            <w:pPr>
              <w:jc w:val="both"/>
              <w:rPr>
                <w:b/>
                <w:lang w:val="es-ES"/>
              </w:rPr>
            </w:pPr>
          </w:p>
          <w:p w14:paraId="38C55B0E" w14:textId="53CE219D" w:rsidR="007B6BE8" w:rsidRPr="00546EEC" w:rsidRDefault="00F61AA0">
            <w:pPr>
              <w:numPr>
                <w:ilvl w:val="0"/>
                <w:numId w:val="166"/>
              </w:numPr>
              <w:ind w:left="714" w:hanging="357"/>
              <w:jc w:val="both"/>
              <w:rPr>
                <w:lang w:val="es-ES"/>
              </w:rPr>
            </w:pPr>
            <w:r w:rsidRPr="00546EEC">
              <w:rPr>
                <w:lang w:val="es-ES"/>
              </w:rPr>
              <w:t xml:space="preserve">poseen </w:t>
            </w:r>
            <w:r w:rsidR="007B6BE8" w:rsidRPr="00546EEC">
              <w:rPr>
                <w:lang w:val="es-ES"/>
              </w:rPr>
              <w:t xml:space="preserve">una relación con otro Oferente, directamente o a través de terceros en común, que le permite influir en la Oferta de otro Oferente o en las decisiones del Contratante en relación con esta </w:t>
            </w:r>
            <w:r w:rsidRPr="00546EEC">
              <w:rPr>
                <w:lang w:val="es-ES"/>
              </w:rPr>
              <w:t>Licitación</w:t>
            </w:r>
            <w:r w:rsidR="007B6BE8" w:rsidRPr="00546EEC">
              <w:rPr>
                <w:lang w:val="es-ES"/>
              </w:rPr>
              <w:t>; o</w:t>
            </w:r>
          </w:p>
          <w:p w14:paraId="0642E741" w14:textId="77777777" w:rsidR="007B6BE8" w:rsidRPr="00546EEC" w:rsidRDefault="007B6BE8" w:rsidP="00A660E2">
            <w:pPr>
              <w:jc w:val="both"/>
              <w:rPr>
                <w:b/>
                <w:lang w:val="es-ES"/>
              </w:rPr>
            </w:pPr>
          </w:p>
          <w:p w14:paraId="4FAE60CF" w14:textId="7B8EC15E" w:rsidR="007B6BE8" w:rsidRPr="00546EEC" w:rsidRDefault="00F61AA0">
            <w:pPr>
              <w:numPr>
                <w:ilvl w:val="0"/>
                <w:numId w:val="166"/>
              </w:numPr>
              <w:ind w:left="714" w:hanging="357"/>
              <w:jc w:val="both"/>
              <w:rPr>
                <w:lang w:val="es-ES"/>
              </w:rPr>
            </w:pPr>
            <w:r w:rsidRPr="00546EEC">
              <w:rPr>
                <w:lang w:val="es-ES"/>
              </w:rPr>
              <w:t xml:space="preserve">cualquiera </w:t>
            </w:r>
            <w:r w:rsidR="007B6BE8" w:rsidRPr="00546EEC">
              <w:rPr>
                <w:lang w:val="es-ES"/>
              </w:rPr>
              <w:t xml:space="preserve">de sus afiliados ha participado como consultora en </w:t>
            </w:r>
            <w:r w:rsidR="00005A18" w:rsidRPr="00546EEC">
              <w:rPr>
                <w:lang w:val="es-ES"/>
              </w:rPr>
              <w:t xml:space="preserve">la preparación de los estudios preliminares, del diseño conceptual o de </w:t>
            </w:r>
            <w:r w:rsidR="007B6BE8" w:rsidRPr="00546EEC">
              <w:rPr>
                <w:lang w:val="es-ES"/>
              </w:rPr>
              <w:t xml:space="preserve">las especificaciones técnicas de las obras que constituyen el objeto de la Oferta; </w:t>
            </w:r>
            <w:r w:rsidR="009F1E23" w:rsidRPr="00546EEC">
              <w:rPr>
                <w:lang w:val="es-ES"/>
              </w:rPr>
              <w:t>o</w:t>
            </w:r>
          </w:p>
          <w:p w14:paraId="6FC4C7E1" w14:textId="77777777" w:rsidR="007B6BE8" w:rsidRPr="00546EEC" w:rsidRDefault="007B6BE8" w:rsidP="00A660E2">
            <w:pPr>
              <w:jc w:val="both"/>
              <w:rPr>
                <w:b/>
                <w:lang w:val="es-ES"/>
              </w:rPr>
            </w:pPr>
          </w:p>
          <w:p w14:paraId="6B34E50B" w14:textId="2E9D21AB" w:rsidR="007B6BE8" w:rsidRPr="00546EEC" w:rsidRDefault="00F61AA0">
            <w:pPr>
              <w:numPr>
                <w:ilvl w:val="0"/>
                <w:numId w:val="166"/>
              </w:numPr>
              <w:ind w:left="714" w:hanging="357"/>
              <w:jc w:val="both"/>
              <w:rPr>
                <w:lang w:val="es-ES"/>
              </w:rPr>
            </w:pPr>
            <w:r w:rsidRPr="00546EEC">
              <w:rPr>
                <w:lang w:val="es-ES"/>
              </w:rPr>
              <w:t xml:space="preserve">cualquiera </w:t>
            </w:r>
            <w:r w:rsidR="007B6BE8" w:rsidRPr="00546EEC">
              <w:rPr>
                <w:lang w:val="es-ES"/>
              </w:rPr>
              <w:t>de sus afiliados ha sido contratado (o se propone para ser contratada) por el Contratante o por el Prestatario como Gerente de Proyecto para la ejecución del Contrato; o</w:t>
            </w:r>
          </w:p>
          <w:p w14:paraId="6743BCD2" w14:textId="77777777" w:rsidR="007B6BE8" w:rsidRPr="00546EEC" w:rsidRDefault="007B6BE8" w:rsidP="00A660E2">
            <w:pPr>
              <w:jc w:val="both"/>
              <w:rPr>
                <w:b/>
                <w:lang w:val="es-ES"/>
              </w:rPr>
            </w:pPr>
          </w:p>
          <w:p w14:paraId="2CAFBECC" w14:textId="5D2173F6" w:rsidR="007B6BE8" w:rsidRPr="00546EEC" w:rsidRDefault="00F61AA0">
            <w:pPr>
              <w:numPr>
                <w:ilvl w:val="0"/>
                <w:numId w:val="166"/>
              </w:numPr>
              <w:ind w:left="714" w:hanging="357"/>
              <w:jc w:val="both"/>
              <w:rPr>
                <w:lang w:val="es-ES"/>
              </w:rPr>
            </w:pPr>
            <w:r w:rsidRPr="00546EEC">
              <w:rPr>
                <w:lang w:val="es-ES"/>
              </w:rPr>
              <w:t xml:space="preserve">proveerán </w:t>
            </w:r>
            <w:r w:rsidR="007B6BE8" w:rsidRPr="00546EEC">
              <w:rPr>
                <w:lang w:val="es-ES"/>
              </w:rPr>
              <w:t>bienes, obras y servicios distintos de los de consultoría resultantes de los servicios de consultoría, o directamente relacionados con ellos, para la preparación o ejecución del proyecto especificado en la IAO 2.1</w:t>
            </w:r>
            <w:r w:rsidR="007B6BE8" w:rsidRPr="00546EEC">
              <w:rPr>
                <w:b/>
                <w:lang w:val="es-ES"/>
              </w:rPr>
              <w:t xml:space="preserve"> de los DDL</w:t>
            </w:r>
            <w:r w:rsidR="007B6BE8" w:rsidRPr="00546EEC">
              <w:rPr>
                <w:lang w:val="es-ES"/>
              </w:rPr>
              <w:t xml:space="preserve"> que él haya provisto o que hayan sido provistos por cualquier filial que controle de manera directa o indirecta a esa firma, sea controlada de manera directa o indirecta por esa firma o sea controlada junto a esa firma por una entidad en común; o</w:t>
            </w:r>
          </w:p>
          <w:p w14:paraId="6D377146" w14:textId="77777777" w:rsidR="007B6BE8" w:rsidRPr="00546EEC" w:rsidRDefault="007B6BE8" w:rsidP="00A660E2">
            <w:pPr>
              <w:jc w:val="both"/>
              <w:rPr>
                <w:b/>
                <w:lang w:val="es-ES"/>
              </w:rPr>
            </w:pPr>
          </w:p>
          <w:p w14:paraId="7E45D235" w14:textId="5D9A364B" w:rsidR="007B6BE8" w:rsidRPr="00546EEC" w:rsidRDefault="00F61AA0" w:rsidP="00143F26">
            <w:pPr>
              <w:numPr>
                <w:ilvl w:val="0"/>
                <w:numId w:val="166"/>
              </w:numPr>
              <w:ind w:left="714" w:hanging="357"/>
              <w:jc w:val="both"/>
              <w:rPr>
                <w:bCs/>
                <w:lang w:val="es-ES"/>
              </w:rPr>
            </w:pPr>
            <w:r w:rsidRPr="00546EEC">
              <w:rPr>
                <w:lang w:val="es-ES"/>
              </w:rPr>
              <w:t xml:space="preserve">poseen </w:t>
            </w:r>
            <w:r w:rsidR="007B6BE8" w:rsidRPr="00546EEC">
              <w:rPr>
                <w:lang w:val="es-ES"/>
              </w:rPr>
              <w:t xml:space="preserve">una </w:t>
            </w:r>
            <w:r w:rsidRPr="00546EEC">
              <w:rPr>
                <w:lang w:val="es-ES"/>
              </w:rPr>
              <w:t>estrecha</w:t>
            </w:r>
            <w:r w:rsidRPr="00546EEC">
              <w:rPr>
                <w:rStyle w:val="FootnoteReference"/>
                <w:lang w:val="es-ES"/>
              </w:rPr>
              <w:footnoteReference w:id="6"/>
            </w:r>
            <w:r w:rsidRPr="00546EEC">
              <w:rPr>
                <w:lang w:val="es-ES"/>
              </w:rPr>
              <w:t xml:space="preserve"> </w:t>
            </w:r>
            <w:r w:rsidR="007B6BE8" w:rsidRPr="00546EEC">
              <w:rPr>
                <w:lang w:val="es-ES"/>
              </w:rPr>
              <w:t>relación familiar</w:t>
            </w:r>
            <w:r w:rsidR="00005A18" w:rsidRPr="00546EEC">
              <w:rPr>
                <w:lang w:val="es-ES"/>
              </w:rPr>
              <w:t>, financiera o de empleo previo o subsiguiente</w:t>
            </w:r>
            <w:r w:rsidR="007B6BE8" w:rsidRPr="00546EEC">
              <w:rPr>
                <w:lang w:val="es-ES"/>
              </w:rPr>
              <w:t xml:space="preserve"> con algún profesional del personal del Prestatario (o del organismo de ejecución del proyecto, o de un beneficiario de parte del préstamo) que: (i) esté directa o indirectamente relacionado con la preparación del 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r w:rsidR="007B6BE8" w:rsidRPr="00546EEC">
              <w:rPr>
                <w:bCs/>
                <w:lang w:val="es-ES"/>
              </w:rPr>
              <w:t xml:space="preserve"> </w:t>
            </w:r>
          </w:p>
          <w:p w14:paraId="579E44D2" w14:textId="77777777" w:rsidR="00143F26" w:rsidRPr="00546EEC" w:rsidRDefault="00143F26" w:rsidP="00A660E2">
            <w:pPr>
              <w:pStyle w:val="ListParagraph"/>
              <w:rPr>
                <w:b/>
                <w:bCs/>
                <w:lang w:val="es-ES"/>
              </w:rPr>
            </w:pPr>
          </w:p>
          <w:p w14:paraId="0AC3F1BD" w14:textId="60C4F05C" w:rsidR="00143F26" w:rsidRPr="00546EEC" w:rsidRDefault="00143F26" w:rsidP="00A660E2">
            <w:pPr>
              <w:jc w:val="both"/>
              <w:rPr>
                <w:b/>
                <w:bCs/>
                <w:lang w:val="es-ES"/>
              </w:rPr>
            </w:pPr>
          </w:p>
        </w:tc>
      </w:tr>
      <w:tr w:rsidR="00863993" w:rsidRPr="00546EEC" w14:paraId="01D4E585" w14:textId="77777777" w:rsidTr="00C915C0">
        <w:trPr>
          <w:jc w:val="center"/>
        </w:trPr>
        <w:tc>
          <w:tcPr>
            <w:tcW w:w="2755" w:type="dxa"/>
          </w:tcPr>
          <w:p w14:paraId="7BC215F6" w14:textId="77777777" w:rsidR="00863993" w:rsidRPr="00546EEC"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66D40E10" w14:textId="0F4F8018" w:rsidR="00863993" w:rsidRPr="00546EEC" w:rsidRDefault="00BE3D16" w:rsidP="00A660E2">
            <w:pPr>
              <w:pStyle w:val="Sub-ClauseText"/>
              <w:numPr>
                <w:ilvl w:val="1"/>
                <w:numId w:val="40"/>
              </w:numPr>
              <w:tabs>
                <w:tab w:val="clear" w:pos="360"/>
                <w:tab w:val="num" w:pos="612"/>
              </w:tabs>
              <w:overflowPunct/>
              <w:autoSpaceDE/>
              <w:autoSpaceDN/>
              <w:adjustRightInd/>
              <w:spacing w:before="0" w:after="200"/>
              <w:ind w:left="612" w:hanging="612"/>
              <w:textAlignment w:val="auto"/>
              <w:rPr>
                <w:color w:val="000000"/>
                <w:lang w:val="es-ES"/>
              </w:rPr>
            </w:pPr>
            <w:r w:rsidRPr="00546EEC">
              <w:rPr>
                <w:color w:val="000000"/>
                <w:lang w:val="es-ES"/>
              </w:rPr>
              <w:t xml:space="preserve">No es elegible un Oferente </w:t>
            </w:r>
            <w:r w:rsidR="00005A18" w:rsidRPr="00546EEC">
              <w:rPr>
                <w:color w:val="000000"/>
                <w:lang w:val="es-ES"/>
              </w:rPr>
              <w:t xml:space="preserve">si </w:t>
            </w:r>
            <w:r w:rsidR="00F61AA0" w:rsidRPr="00546EEC">
              <w:rPr>
                <w:color w:val="000000"/>
                <w:lang w:val="es-ES"/>
              </w:rPr>
              <w:t>é</w:t>
            </w:r>
            <w:r w:rsidR="00005A18" w:rsidRPr="00546EEC">
              <w:rPr>
                <w:color w:val="000000"/>
                <w:lang w:val="es-ES"/>
              </w:rPr>
              <w:t>l mismo o su</w:t>
            </w:r>
            <w:r w:rsidR="00F61AA0" w:rsidRPr="00546EEC">
              <w:rPr>
                <w:color w:val="000000"/>
                <w:lang w:val="es-ES"/>
              </w:rPr>
              <w:t>s</w:t>
            </w:r>
            <w:r w:rsidR="00005A18" w:rsidRPr="00546EEC">
              <w:rPr>
                <w:color w:val="000000"/>
                <w:lang w:val="es-ES"/>
              </w:rPr>
              <w:t xml:space="preserve"> </w:t>
            </w:r>
            <w:r w:rsidRPr="00546EEC">
              <w:rPr>
                <w:lang w:val="es-ES"/>
              </w:rPr>
              <w:t xml:space="preserve">subcontratistas, proveedores, consultores, fabricantes o prestadores de servicios </w:t>
            </w:r>
            <w:r w:rsidRPr="00546EEC">
              <w:rPr>
                <w:lang w:val="es-ES" w:bidi="es-ES"/>
              </w:rPr>
              <w:t xml:space="preserve">que intervienen en alguna parte del Contrato (incluidos, en todos los casos, los respectivos directores, </w:t>
            </w:r>
            <w:r w:rsidR="00F61AA0" w:rsidRPr="00546EEC">
              <w:rPr>
                <w:lang w:val="es-ES" w:bidi="es-ES"/>
              </w:rPr>
              <w:t>personal clave</w:t>
            </w:r>
            <w:r w:rsidRPr="00546EEC">
              <w:rPr>
                <w:lang w:val="es-ES" w:bidi="es-ES"/>
              </w:rPr>
              <w:t>,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w:t>
            </w:r>
            <w:r w:rsidRPr="00546EEC">
              <w:rPr>
                <w:color w:val="000000"/>
                <w:lang w:val="es-ES"/>
              </w:rPr>
              <w:t>.</w:t>
            </w:r>
            <w:r w:rsidR="008D63B5" w:rsidRPr="00546EEC">
              <w:rPr>
                <w:color w:val="000000"/>
                <w:lang w:val="es-ES"/>
              </w:rPr>
              <w:t xml:space="preserve"> La lista de tales firmas e individuos inelegibles se indica </w:t>
            </w:r>
            <w:r w:rsidR="008D63B5" w:rsidRPr="00546EEC">
              <w:rPr>
                <w:b/>
                <w:color w:val="000000"/>
                <w:lang w:val="es-ES"/>
              </w:rPr>
              <w:t>en los DDL</w:t>
            </w:r>
            <w:r w:rsidR="008D63B5" w:rsidRPr="00546EEC">
              <w:rPr>
                <w:color w:val="000000"/>
                <w:lang w:val="es-ES"/>
              </w:rPr>
              <w:t>.</w:t>
            </w:r>
          </w:p>
          <w:p w14:paraId="12CE869A" w14:textId="06E04FFC" w:rsidR="00143F26" w:rsidRPr="00546EEC" w:rsidRDefault="00143F26" w:rsidP="00A660E2">
            <w:pPr>
              <w:pStyle w:val="Sub-ClauseText"/>
              <w:numPr>
                <w:ilvl w:val="1"/>
                <w:numId w:val="40"/>
              </w:numPr>
              <w:tabs>
                <w:tab w:val="clear" w:pos="360"/>
              </w:tabs>
              <w:overflowPunct/>
              <w:autoSpaceDE/>
              <w:autoSpaceDN/>
              <w:adjustRightInd/>
              <w:spacing w:before="0" w:after="200"/>
              <w:ind w:left="640" w:hanging="640"/>
              <w:textAlignment w:val="auto"/>
              <w:rPr>
                <w:lang w:val="es-ES"/>
              </w:rPr>
            </w:pPr>
            <w:r w:rsidRPr="00546EEC">
              <w:rPr>
                <w:color w:val="000000"/>
                <w:lang w:val="es-ES"/>
              </w:rPr>
              <w:t xml:space="preserve">Una firma que sea Oferente (ya sea individualmente o como integrante de una Asociación en Participación, Consorcio o Asociación (“APCA”)) no podrá participar como Oferente o como integrante de una APCA en más de una Oferta, salvo en el caso de Ofertas alternativas permitidas. Tal participación redundará en la descalificación de todas las Ofertas en las que haya estado involucrada la firma en cuestión. </w:t>
            </w:r>
            <w:r w:rsidRPr="00546EEC">
              <w:rPr>
                <w:lang w:val="es-ES"/>
              </w:rPr>
              <w:t>Una firma que no es un Oferente ni un miembro de una APCA puede participar como subcontratista en más de una Oferta.</w:t>
            </w:r>
            <w:r w:rsidRPr="00546EEC">
              <w:rPr>
                <w:color w:val="000000"/>
                <w:lang w:val="es-ES"/>
              </w:rPr>
              <w:t xml:space="preserve"> Salvo que se especifique </w:t>
            </w:r>
            <w:r w:rsidRPr="00546EEC">
              <w:rPr>
                <w:b/>
                <w:color w:val="000000"/>
                <w:lang w:val="es-ES"/>
              </w:rPr>
              <w:t>en los DDL</w:t>
            </w:r>
            <w:r w:rsidR="00241C04" w:rsidRPr="00546EEC">
              <w:rPr>
                <w:b/>
                <w:color w:val="000000"/>
                <w:lang w:val="es-ES"/>
              </w:rPr>
              <w:t xml:space="preserve"> </w:t>
            </w:r>
            <w:r w:rsidR="00241C04" w:rsidRPr="00546EEC">
              <w:rPr>
                <w:color w:val="000000"/>
                <w:lang w:val="es-ES"/>
              </w:rPr>
              <w:t>o fuese una condición de la precalificación</w:t>
            </w:r>
            <w:r w:rsidRPr="00546EEC">
              <w:rPr>
                <w:color w:val="000000"/>
                <w:lang w:val="es-ES"/>
              </w:rPr>
              <w:t>, no existe límite en el número de miembros de una APCA.</w:t>
            </w:r>
          </w:p>
          <w:p w14:paraId="304227E0" w14:textId="77777777" w:rsidR="00863993" w:rsidRPr="00546EEC" w:rsidRDefault="00863993" w:rsidP="00A660E2">
            <w:pPr>
              <w:pStyle w:val="Sub-ClauseText"/>
              <w:numPr>
                <w:ilvl w:val="1"/>
                <w:numId w:val="40"/>
              </w:numPr>
              <w:tabs>
                <w:tab w:val="clear" w:pos="360"/>
                <w:tab w:val="num" w:pos="612"/>
              </w:tabs>
              <w:overflowPunct/>
              <w:autoSpaceDE/>
              <w:autoSpaceDN/>
              <w:adjustRightInd/>
              <w:spacing w:before="0" w:after="200"/>
              <w:ind w:left="612" w:hanging="612"/>
              <w:textAlignment w:val="auto"/>
              <w:rPr>
                <w:lang w:val="es-ES"/>
              </w:rPr>
            </w:pPr>
            <w:r w:rsidRPr="00546EEC">
              <w:rPr>
                <w:color w:val="000000"/>
                <w:lang w:val="es-ES"/>
              </w:rPr>
              <w:t xml:space="preserve">Las empresas estatales del país Prestatario serán elegibles solamente si pueden demostrar que (i) tienen autonomía legal y financiera; (ii) operan conforme a las leyes comerciales; y (iii) no dependen de ninguna agencia del Contratante. </w:t>
            </w:r>
          </w:p>
          <w:p w14:paraId="5FD17726" w14:textId="32E5C9C6" w:rsidR="00143F26" w:rsidRPr="00546EEC" w:rsidRDefault="00143F26" w:rsidP="00A660E2">
            <w:pPr>
              <w:pStyle w:val="Sub-ClauseText"/>
              <w:numPr>
                <w:ilvl w:val="1"/>
                <w:numId w:val="40"/>
              </w:numPr>
              <w:tabs>
                <w:tab w:val="clear" w:pos="360"/>
                <w:tab w:val="num" w:pos="612"/>
              </w:tabs>
              <w:overflowPunct/>
              <w:autoSpaceDE/>
              <w:autoSpaceDN/>
              <w:adjustRightInd/>
              <w:spacing w:before="0" w:after="200"/>
              <w:ind w:left="612" w:hanging="612"/>
              <w:textAlignment w:val="auto"/>
              <w:rPr>
                <w:lang w:val="es-ES"/>
              </w:rPr>
            </w:pPr>
            <w:r w:rsidRPr="00546EEC">
              <w:rPr>
                <w:bCs/>
                <w:lang w:val="es-ES"/>
              </w:rPr>
              <w:t xml:space="preserve">Un Oferente no debe estar suspendido por el Contratante para </w:t>
            </w:r>
            <w:r w:rsidRPr="00546EEC">
              <w:rPr>
                <w:lang w:val="es-ES"/>
              </w:rPr>
              <w:t>presentar</w:t>
            </w:r>
            <w:r w:rsidRPr="00546EEC">
              <w:rPr>
                <w:bCs/>
                <w:lang w:val="es-ES"/>
              </w:rPr>
              <w:t xml:space="preserve"> </w:t>
            </w:r>
            <w:r w:rsidRPr="00546EEC">
              <w:rPr>
                <w:lang w:val="es-ES"/>
              </w:rPr>
              <w:t>ofertas</w:t>
            </w:r>
            <w:r w:rsidRPr="00546EEC">
              <w:rPr>
                <w:bCs/>
                <w:lang w:val="es-ES"/>
              </w:rPr>
              <w:t xml:space="preserve"> o propuestas como resultado del incumplimiento con una Declaración de Mantenimiento de la Oferta o la Propuesta.</w:t>
            </w:r>
          </w:p>
        </w:tc>
      </w:tr>
      <w:tr w:rsidR="00863993" w:rsidRPr="00546EEC" w14:paraId="5F562F5D" w14:textId="77777777" w:rsidTr="00C915C0">
        <w:trPr>
          <w:trHeight w:val="2152"/>
          <w:jc w:val="center"/>
        </w:trPr>
        <w:tc>
          <w:tcPr>
            <w:tcW w:w="2755" w:type="dxa"/>
          </w:tcPr>
          <w:p w14:paraId="5F75C454" w14:textId="77777777" w:rsidR="00863993" w:rsidRPr="00546EEC"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4BBFDADE" w14:textId="1319F2B9" w:rsidR="003E76F2" w:rsidRPr="00546EEC" w:rsidRDefault="00863993" w:rsidP="003B7A94">
            <w:pPr>
              <w:pStyle w:val="Sub-ClauseText"/>
              <w:numPr>
                <w:ilvl w:val="1"/>
                <w:numId w:val="40"/>
              </w:numPr>
              <w:tabs>
                <w:tab w:val="clear" w:pos="360"/>
                <w:tab w:val="num" w:pos="612"/>
              </w:tabs>
              <w:overflowPunct/>
              <w:autoSpaceDE/>
              <w:autoSpaceDN/>
              <w:adjustRightInd/>
              <w:spacing w:before="0" w:after="200"/>
              <w:ind w:left="612" w:hanging="612"/>
              <w:textAlignment w:val="auto"/>
              <w:rPr>
                <w:bCs/>
                <w:lang w:val="es-ES"/>
              </w:rPr>
            </w:pPr>
            <w:r w:rsidRPr="00546EEC">
              <w:rPr>
                <w:color w:val="000000"/>
                <w:lang w:val="es-ES"/>
              </w:rPr>
              <w:t>Los Oferentes deberán proporcionar al Contratante evidencia satisfactoria de que continúan siendo elegibles, cuando el Contratante razonablemente la solicite.</w:t>
            </w:r>
          </w:p>
          <w:p w14:paraId="43F9C061" w14:textId="300970AD" w:rsidR="00143F26" w:rsidRPr="00546EEC" w:rsidRDefault="002B20BF" w:rsidP="00C915C0">
            <w:pPr>
              <w:pStyle w:val="Sub-ClauseText"/>
              <w:numPr>
                <w:ilvl w:val="1"/>
                <w:numId w:val="40"/>
              </w:numPr>
              <w:tabs>
                <w:tab w:val="clear" w:pos="360"/>
                <w:tab w:val="num" w:pos="612"/>
              </w:tabs>
              <w:overflowPunct/>
              <w:autoSpaceDE/>
              <w:autoSpaceDN/>
              <w:adjustRightInd/>
              <w:spacing w:before="0" w:after="200"/>
              <w:ind w:left="612" w:hanging="612"/>
              <w:textAlignment w:val="auto"/>
              <w:rPr>
                <w:bCs/>
                <w:lang w:val="es-ES"/>
              </w:rPr>
            </w:pPr>
            <w:r w:rsidRPr="00546EEC">
              <w:rPr>
                <w:color w:val="000000"/>
                <w:lang w:val="es-ES"/>
              </w:rPr>
              <w:t xml:space="preserve">En esta Licitación solo podrán participar los </w:t>
            </w:r>
            <w:r w:rsidR="00703141" w:rsidRPr="00546EEC">
              <w:rPr>
                <w:color w:val="000000"/>
                <w:lang w:val="es-ES"/>
              </w:rPr>
              <w:t>Oferente</w:t>
            </w:r>
            <w:r w:rsidRPr="00546EEC">
              <w:rPr>
                <w:color w:val="000000"/>
                <w:lang w:val="es-ES"/>
              </w:rPr>
              <w:t>s precalificados.</w:t>
            </w:r>
            <w:r w:rsidR="003E76F2" w:rsidRPr="00546EEC" w:rsidDel="003E76F2">
              <w:rPr>
                <w:bCs/>
                <w:lang w:val="es-ES"/>
              </w:rPr>
              <w:t xml:space="preserve"> </w:t>
            </w:r>
          </w:p>
        </w:tc>
      </w:tr>
      <w:tr w:rsidR="00863993" w:rsidRPr="00546EEC" w14:paraId="0086DDC4" w14:textId="77777777" w:rsidTr="00C915C0">
        <w:trPr>
          <w:jc w:val="center"/>
        </w:trPr>
        <w:tc>
          <w:tcPr>
            <w:tcW w:w="2755" w:type="dxa"/>
          </w:tcPr>
          <w:p w14:paraId="2503C1EE" w14:textId="2E8AD276" w:rsidR="00863993" w:rsidRPr="00546EEC" w:rsidRDefault="00863993" w:rsidP="00D45AEF">
            <w:pPr>
              <w:pStyle w:val="Aheader2DCIAO"/>
              <w:rPr>
                <w:iCs/>
              </w:rPr>
            </w:pPr>
            <w:bookmarkStart w:id="49" w:name="_Toc438532561"/>
            <w:bookmarkStart w:id="50" w:name="_Toc438532562"/>
            <w:bookmarkStart w:id="51" w:name="_Toc438532563"/>
            <w:bookmarkStart w:id="52" w:name="_Toc438532564"/>
            <w:bookmarkStart w:id="53" w:name="_Toc438532565"/>
            <w:bookmarkStart w:id="54" w:name="_Toc438532567"/>
            <w:bookmarkStart w:id="55" w:name="_Toc455487598"/>
            <w:bookmarkStart w:id="56" w:name="_Toc377486016"/>
            <w:bookmarkEnd w:id="49"/>
            <w:bookmarkEnd w:id="50"/>
            <w:bookmarkEnd w:id="51"/>
            <w:bookmarkEnd w:id="52"/>
            <w:bookmarkEnd w:id="53"/>
            <w:bookmarkEnd w:id="54"/>
            <w:r w:rsidRPr="00546EEC">
              <w:t xml:space="preserve">Elegibilidad de </w:t>
            </w:r>
            <w:r w:rsidR="00B74375" w:rsidRPr="00546EEC">
              <w:t>Materiales</w:t>
            </w:r>
            <w:r w:rsidRPr="00546EEC">
              <w:t xml:space="preserve">, </w:t>
            </w:r>
            <w:r w:rsidR="00B74375" w:rsidRPr="00546EEC">
              <w:t xml:space="preserve">Equipos </w:t>
            </w:r>
            <w:r w:rsidRPr="00546EEC">
              <w:t xml:space="preserve">y </w:t>
            </w:r>
            <w:bookmarkEnd w:id="55"/>
            <w:r w:rsidR="00B74375" w:rsidRPr="00546EEC">
              <w:t>Servicios</w:t>
            </w:r>
            <w:bookmarkEnd w:id="56"/>
          </w:p>
        </w:tc>
        <w:tc>
          <w:tcPr>
            <w:tcW w:w="7110" w:type="dxa"/>
          </w:tcPr>
          <w:p w14:paraId="1C338BCC" w14:textId="14EA2107" w:rsidR="00863993" w:rsidRPr="00546EEC" w:rsidRDefault="00863993" w:rsidP="003E76F2">
            <w:pPr>
              <w:pStyle w:val="Header2-SubClauses"/>
              <w:tabs>
                <w:tab w:val="clear" w:pos="2844"/>
              </w:tabs>
              <w:ind w:left="558" w:hanging="567"/>
              <w:rPr>
                <w:rFonts w:cs="Times New Roman"/>
                <w:iCs/>
                <w:lang w:val="es-ES"/>
              </w:rPr>
            </w:pPr>
            <w:r w:rsidRPr="00546EEC">
              <w:rPr>
                <w:rFonts w:cs="Times New Roman"/>
                <w:lang w:val="es-ES"/>
              </w:rPr>
              <w:t>Los materiales, equipos y servicios</w:t>
            </w:r>
            <w:r w:rsidRPr="00546EEC">
              <w:rPr>
                <w:rFonts w:cs="Times New Roman"/>
                <w:iCs/>
                <w:lang w:val="es-ES"/>
              </w:rPr>
              <w:t xml:space="preserve"> que se suministrarán en virtud del Contrato y serán financiados por el </w:t>
            </w:r>
            <w:r w:rsidRPr="00546EEC">
              <w:rPr>
                <w:rFonts w:cs="Times New Roman"/>
                <w:lang w:val="es-ES"/>
              </w:rPr>
              <w:t xml:space="preserve">Banco pueden tener origen en cualquier país, con sujeción a las restricciones establecidas en la Sección </w:t>
            </w:r>
            <w:r w:rsidR="008A6E54" w:rsidRPr="00546EEC">
              <w:rPr>
                <w:rFonts w:cs="Times New Roman"/>
                <w:lang w:val="es-ES"/>
              </w:rPr>
              <w:t>I</w:t>
            </w:r>
            <w:r w:rsidRPr="00546EEC">
              <w:rPr>
                <w:rFonts w:cs="Times New Roman"/>
                <w:lang w:val="es-ES"/>
              </w:rPr>
              <w:t xml:space="preserve">V, “Países </w:t>
            </w:r>
            <w:r w:rsidR="00FA33CA" w:rsidRPr="00546EEC">
              <w:rPr>
                <w:rFonts w:cs="Times New Roman"/>
                <w:lang w:val="es-ES"/>
              </w:rPr>
              <w:t>Elegibles</w:t>
            </w:r>
            <w:r w:rsidRPr="00546EEC">
              <w:rPr>
                <w:rFonts w:cs="Times New Roman"/>
                <w:lang w:val="es-ES"/>
              </w:rPr>
              <w:t xml:space="preserve">”, y ninguno de los gastos previstos en el Contrato contravendrán dichas restricciones. </w:t>
            </w:r>
            <w:r w:rsidRPr="00546EEC">
              <w:rPr>
                <w:rFonts w:cs="Times New Roman"/>
                <w:iCs/>
                <w:lang w:val="es-ES"/>
              </w:rPr>
              <w:t xml:space="preserve">A solicitud del Contratante, se podrá pedir a los </w:t>
            </w:r>
            <w:r w:rsidR="008774E3" w:rsidRPr="00546EEC">
              <w:rPr>
                <w:rFonts w:cs="Times New Roman"/>
                <w:iCs/>
                <w:lang w:val="es-ES"/>
              </w:rPr>
              <w:t>Oferente</w:t>
            </w:r>
            <w:r w:rsidRPr="00546EEC">
              <w:rPr>
                <w:rFonts w:cs="Times New Roman"/>
                <w:iCs/>
                <w:lang w:val="es-ES"/>
              </w:rPr>
              <w:t xml:space="preserve">s que presenten pruebas del origen de los </w:t>
            </w:r>
            <w:r w:rsidRPr="00546EEC">
              <w:rPr>
                <w:rFonts w:cs="Times New Roman"/>
                <w:lang w:val="es-ES"/>
              </w:rPr>
              <w:t>materiales, equipos y servicios</w:t>
            </w:r>
            <w:r w:rsidRPr="00546EEC">
              <w:rPr>
                <w:rFonts w:cs="Times New Roman"/>
                <w:iCs/>
                <w:lang w:val="es-ES"/>
              </w:rPr>
              <w:t>.</w:t>
            </w:r>
          </w:p>
        </w:tc>
      </w:tr>
      <w:tr w:rsidR="00863993" w:rsidRPr="00546EEC" w14:paraId="151C9FEA" w14:textId="77777777" w:rsidTr="00C915C0">
        <w:trPr>
          <w:jc w:val="center"/>
        </w:trPr>
        <w:tc>
          <w:tcPr>
            <w:tcW w:w="9865" w:type="dxa"/>
            <w:gridSpan w:val="2"/>
          </w:tcPr>
          <w:p w14:paraId="50F654B6" w14:textId="7C23064B" w:rsidR="00863993" w:rsidRPr="00546EEC" w:rsidRDefault="00863993" w:rsidP="00D45AEF">
            <w:pPr>
              <w:pStyle w:val="Aheader1DCIAO"/>
            </w:pPr>
            <w:bookmarkStart w:id="57" w:name="_Toc438532569"/>
            <w:bookmarkStart w:id="58" w:name="_Toc438532572"/>
            <w:bookmarkStart w:id="59" w:name="_Toc438438825"/>
            <w:bookmarkStart w:id="60" w:name="_Toc438532573"/>
            <w:bookmarkStart w:id="61" w:name="_Toc438733969"/>
            <w:bookmarkStart w:id="62" w:name="_Toc438962051"/>
            <w:bookmarkStart w:id="63" w:name="_Toc461939617"/>
            <w:bookmarkStart w:id="64" w:name="_Toc97371007"/>
            <w:bookmarkStart w:id="65" w:name="_Toc325723922"/>
            <w:bookmarkStart w:id="66" w:name="_Toc440526015"/>
            <w:bookmarkStart w:id="67" w:name="_Toc435624816"/>
            <w:bookmarkStart w:id="68" w:name="_Toc377486017"/>
            <w:bookmarkEnd w:id="57"/>
            <w:bookmarkEnd w:id="58"/>
            <w:r w:rsidRPr="00546EEC">
              <w:t xml:space="preserve">Contenido del </w:t>
            </w:r>
            <w:bookmarkEnd w:id="59"/>
            <w:bookmarkEnd w:id="60"/>
            <w:bookmarkEnd w:id="61"/>
            <w:bookmarkEnd w:id="62"/>
            <w:bookmarkEnd w:id="63"/>
            <w:r w:rsidRPr="00546EEC">
              <w:t xml:space="preserve">Documento de </w:t>
            </w:r>
            <w:bookmarkEnd w:id="64"/>
            <w:bookmarkEnd w:id="65"/>
            <w:bookmarkEnd w:id="66"/>
            <w:bookmarkEnd w:id="67"/>
            <w:r w:rsidRPr="00546EEC">
              <w:t>Licitación</w:t>
            </w:r>
            <w:bookmarkEnd w:id="68"/>
          </w:p>
        </w:tc>
      </w:tr>
      <w:tr w:rsidR="00863993" w:rsidRPr="00546EEC" w14:paraId="732A75D3" w14:textId="77777777" w:rsidTr="00C915C0">
        <w:trPr>
          <w:jc w:val="center"/>
        </w:trPr>
        <w:tc>
          <w:tcPr>
            <w:tcW w:w="2755" w:type="dxa"/>
          </w:tcPr>
          <w:p w14:paraId="062F9221" w14:textId="71C711B5" w:rsidR="00863993" w:rsidRPr="00546EEC" w:rsidRDefault="00863993" w:rsidP="00D45AEF">
            <w:pPr>
              <w:pStyle w:val="Aheader2DCIAO"/>
            </w:pPr>
            <w:bookmarkStart w:id="69" w:name="_Toc438438826"/>
            <w:bookmarkStart w:id="70" w:name="_Toc438532574"/>
            <w:bookmarkStart w:id="71" w:name="_Toc438733970"/>
            <w:bookmarkStart w:id="72" w:name="_Toc438907010"/>
            <w:bookmarkStart w:id="73" w:name="_Toc438907209"/>
            <w:bookmarkStart w:id="74" w:name="_Toc97371008"/>
            <w:bookmarkStart w:id="75" w:name="_Toc139863108"/>
            <w:bookmarkStart w:id="76" w:name="_Toc325723923"/>
            <w:bookmarkStart w:id="77" w:name="_Toc440526016"/>
            <w:bookmarkStart w:id="78" w:name="_Toc435624817"/>
            <w:bookmarkStart w:id="79" w:name="_Toc455487599"/>
            <w:bookmarkStart w:id="80" w:name="_Toc377486018"/>
            <w:r w:rsidRPr="00546EEC">
              <w:t xml:space="preserve">Secciones del </w:t>
            </w:r>
            <w:bookmarkEnd w:id="69"/>
            <w:bookmarkEnd w:id="70"/>
            <w:bookmarkEnd w:id="71"/>
            <w:bookmarkEnd w:id="72"/>
            <w:bookmarkEnd w:id="73"/>
            <w:r w:rsidR="00B74375" w:rsidRPr="00546EEC">
              <w:t xml:space="preserve">Documento </w:t>
            </w:r>
            <w:r w:rsidRPr="00546EEC">
              <w:t xml:space="preserve">de </w:t>
            </w:r>
            <w:bookmarkEnd w:id="74"/>
            <w:bookmarkEnd w:id="75"/>
            <w:bookmarkEnd w:id="76"/>
            <w:bookmarkEnd w:id="77"/>
            <w:bookmarkEnd w:id="78"/>
            <w:bookmarkEnd w:id="79"/>
            <w:r w:rsidR="00B74375" w:rsidRPr="00546EEC">
              <w:t>Licitación</w:t>
            </w:r>
            <w:bookmarkEnd w:id="80"/>
          </w:p>
        </w:tc>
        <w:tc>
          <w:tcPr>
            <w:tcW w:w="7110" w:type="dxa"/>
          </w:tcPr>
          <w:p w14:paraId="6A059F5A" w14:textId="0B1F4E7D" w:rsidR="00863993" w:rsidRPr="00546EEC" w:rsidRDefault="00863993" w:rsidP="003E76F2">
            <w:pPr>
              <w:pStyle w:val="Header2-SubClauses"/>
              <w:tabs>
                <w:tab w:val="clear" w:pos="2844"/>
              </w:tabs>
              <w:ind w:left="509" w:hanging="509"/>
              <w:rPr>
                <w:rFonts w:cs="Times New Roman"/>
                <w:lang w:val="es-ES"/>
              </w:rPr>
            </w:pPr>
            <w:r w:rsidRPr="00546EEC">
              <w:rPr>
                <w:rFonts w:cs="Times New Roman"/>
                <w:lang w:val="es-ES"/>
              </w:rPr>
              <w:t xml:space="preserve">El </w:t>
            </w:r>
            <w:r w:rsidR="00E61D33" w:rsidRPr="00546EEC">
              <w:rPr>
                <w:rFonts w:cs="Times New Roman"/>
                <w:lang w:val="es-ES"/>
              </w:rPr>
              <w:t>D</w:t>
            </w:r>
            <w:r w:rsidRPr="00546EEC">
              <w:rPr>
                <w:rFonts w:cs="Times New Roman"/>
                <w:lang w:val="es-ES"/>
              </w:rPr>
              <w:t xml:space="preserve">ocumento de </w:t>
            </w:r>
            <w:r w:rsidR="00E61D33" w:rsidRPr="00546EEC">
              <w:rPr>
                <w:rFonts w:cs="Times New Roman"/>
                <w:lang w:val="es-ES"/>
              </w:rPr>
              <w:t>L</w:t>
            </w:r>
            <w:r w:rsidRPr="00546EEC">
              <w:rPr>
                <w:rFonts w:cs="Times New Roman"/>
                <w:lang w:val="es-ES"/>
              </w:rPr>
              <w:t xml:space="preserve">icitación consta de las partes primera, segunda y tercera, que comprenden las secciones indicadas a continuación, y debe leerse junto con cualquier </w:t>
            </w:r>
            <w:r w:rsidR="008920DB" w:rsidRPr="00546EEC">
              <w:rPr>
                <w:rFonts w:cs="Times New Roman"/>
                <w:lang w:val="es-ES"/>
              </w:rPr>
              <w:t>enmienda</w:t>
            </w:r>
            <w:r w:rsidRPr="00546EEC">
              <w:rPr>
                <w:rFonts w:cs="Times New Roman"/>
                <w:lang w:val="es-ES"/>
              </w:rPr>
              <w:t xml:space="preserve"> que se formule de conformidad con la </w:t>
            </w:r>
            <w:r w:rsidR="00B07AAD" w:rsidRPr="00546EEC">
              <w:rPr>
                <w:rFonts w:cs="Times New Roman"/>
                <w:lang w:val="es-ES"/>
              </w:rPr>
              <w:t>IAO</w:t>
            </w:r>
            <w:r w:rsidRPr="00546EEC">
              <w:rPr>
                <w:rFonts w:cs="Times New Roman"/>
                <w:lang w:val="es-ES"/>
              </w:rPr>
              <w:t xml:space="preserve"> 8.</w:t>
            </w:r>
          </w:p>
          <w:p w14:paraId="74BF35B4" w14:textId="5D95EE84" w:rsidR="00863993" w:rsidRPr="00546EEC" w:rsidRDefault="00863993" w:rsidP="00F439EB">
            <w:pPr>
              <w:tabs>
                <w:tab w:val="left" w:pos="1422"/>
              </w:tabs>
              <w:spacing w:line="276" w:lineRule="auto"/>
              <w:ind w:left="522"/>
              <w:rPr>
                <w:b/>
                <w:lang w:val="es-ES"/>
              </w:rPr>
            </w:pPr>
            <w:r w:rsidRPr="00546EEC">
              <w:rPr>
                <w:b/>
                <w:lang w:val="es-ES"/>
              </w:rPr>
              <w:t xml:space="preserve">PRIMERA PARTE </w:t>
            </w:r>
            <w:r w:rsidRPr="00546EEC">
              <w:rPr>
                <w:b/>
                <w:lang w:val="es-ES"/>
              </w:rPr>
              <w:tab/>
              <w:t>Procedimientos de Licitación</w:t>
            </w:r>
          </w:p>
          <w:p w14:paraId="667C3DD0" w14:textId="0D57386E" w:rsidR="00863993" w:rsidRPr="00546EEC" w:rsidRDefault="00863993" w:rsidP="003B7A94">
            <w:pPr>
              <w:pStyle w:val="ListParagraph"/>
              <w:numPr>
                <w:ilvl w:val="0"/>
                <w:numId w:val="34"/>
              </w:numPr>
              <w:spacing w:line="276" w:lineRule="auto"/>
              <w:ind w:left="1239" w:right="690" w:hanging="567"/>
              <w:rPr>
                <w:lang w:val="es-ES"/>
              </w:rPr>
            </w:pPr>
            <w:r w:rsidRPr="00546EEC">
              <w:rPr>
                <w:lang w:val="es-ES"/>
              </w:rPr>
              <w:t xml:space="preserve">Sección I. Instrucciones a los </w:t>
            </w:r>
            <w:r w:rsidR="008774E3" w:rsidRPr="00546EEC">
              <w:rPr>
                <w:lang w:val="es-ES"/>
              </w:rPr>
              <w:t>Oferente</w:t>
            </w:r>
            <w:r w:rsidRPr="00546EEC">
              <w:rPr>
                <w:lang w:val="es-ES"/>
              </w:rPr>
              <w:t>s (</w:t>
            </w:r>
            <w:r w:rsidR="00B07AAD" w:rsidRPr="00546EEC">
              <w:rPr>
                <w:lang w:val="es-ES"/>
              </w:rPr>
              <w:t>IAO</w:t>
            </w:r>
            <w:r w:rsidRPr="00546EEC">
              <w:rPr>
                <w:lang w:val="es-ES"/>
              </w:rPr>
              <w:t>)</w:t>
            </w:r>
          </w:p>
          <w:p w14:paraId="475C457B" w14:textId="40B35761" w:rsidR="00863993" w:rsidRPr="00546EEC" w:rsidRDefault="00863993" w:rsidP="003B7A94">
            <w:pPr>
              <w:pStyle w:val="ListParagraph"/>
              <w:numPr>
                <w:ilvl w:val="0"/>
                <w:numId w:val="34"/>
              </w:numPr>
              <w:spacing w:line="276" w:lineRule="auto"/>
              <w:ind w:left="1239" w:right="690" w:hanging="567"/>
              <w:rPr>
                <w:lang w:val="es-ES"/>
              </w:rPr>
            </w:pPr>
            <w:r w:rsidRPr="00546EEC">
              <w:rPr>
                <w:lang w:val="es-ES"/>
              </w:rPr>
              <w:t>Sección II. Datos de la Licitación (DDL)</w:t>
            </w:r>
          </w:p>
          <w:p w14:paraId="39E24F42" w14:textId="4CF0EA0E" w:rsidR="00863993" w:rsidRPr="00546EEC" w:rsidRDefault="00863993" w:rsidP="003B7A94">
            <w:pPr>
              <w:pStyle w:val="ListParagraph"/>
              <w:numPr>
                <w:ilvl w:val="0"/>
                <w:numId w:val="34"/>
              </w:numPr>
              <w:spacing w:line="276" w:lineRule="auto"/>
              <w:ind w:left="1239" w:right="690" w:hanging="567"/>
              <w:rPr>
                <w:lang w:val="es-ES"/>
              </w:rPr>
            </w:pPr>
            <w:r w:rsidRPr="00546EEC">
              <w:rPr>
                <w:lang w:val="es-ES"/>
              </w:rPr>
              <w:t xml:space="preserve">Sección III. Criterios de Evaluación y Calificación </w:t>
            </w:r>
          </w:p>
          <w:p w14:paraId="3A076D12" w14:textId="661C8B68" w:rsidR="00863993" w:rsidRPr="00546EEC" w:rsidRDefault="00863993" w:rsidP="003B7A94">
            <w:pPr>
              <w:pStyle w:val="ListParagraph"/>
              <w:numPr>
                <w:ilvl w:val="0"/>
                <w:numId w:val="34"/>
              </w:numPr>
              <w:spacing w:line="276" w:lineRule="auto"/>
              <w:ind w:left="1239" w:right="690" w:hanging="567"/>
              <w:rPr>
                <w:lang w:val="es-ES"/>
              </w:rPr>
            </w:pPr>
            <w:r w:rsidRPr="00546EEC">
              <w:rPr>
                <w:lang w:val="es-ES"/>
              </w:rPr>
              <w:t xml:space="preserve">Sección IV. </w:t>
            </w:r>
            <w:r w:rsidR="00B74375" w:rsidRPr="00546EEC">
              <w:rPr>
                <w:lang w:val="es-ES"/>
              </w:rPr>
              <w:t xml:space="preserve">Países </w:t>
            </w:r>
            <w:r w:rsidR="00FA33CA" w:rsidRPr="00546EEC">
              <w:rPr>
                <w:lang w:val="es-ES"/>
              </w:rPr>
              <w:t>E</w:t>
            </w:r>
            <w:r w:rsidR="00B74375" w:rsidRPr="00546EEC">
              <w:rPr>
                <w:lang w:val="es-ES"/>
              </w:rPr>
              <w:t xml:space="preserve">legibles </w:t>
            </w:r>
          </w:p>
          <w:p w14:paraId="49F01A10" w14:textId="701CFE81" w:rsidR="00863993" w:rsidRPr="00546EEC" w:rsidRDefault="00863993" w:rsidP="003B7A94">
            <w:pPr>
              <w:pStyle w:val="ListParagraph"/>
              <w:numPr>
                <w:ilvl w:val="0"/>
                <w:numId w:val="34"/>
              </w:numPr>
              <w:spacing w:line="276" w:lineRule="auto"/>
              <w:ind w:left="1239" w:right="690" w:hanging="567"/>
              <w:rPr>
                <w:lang w:val="es-ES"/>
              </w:rPr>
            </w:pPr>
            <w:r w:rsidRPr="00546EEC">
              <w:rPr>
                <w:lang w:val="es-ES"/>
              </w:rPr>
              <w:t xml:space="preserve">Sección V. </w:t>
            </w:r>
            <w:r w:rsidR="00B74375" w:rsidRPr="00546EEC">
              <w:rPr>
                <w:lang w:val="es-ES"/>
              </w:rPr>
              <w:t>Formularios de Licitación</w:t>
            </w:r>
          </w:p>
          <w:p w14:paraId="2CD3E086" w14:textId="77777777" w:rsidR="00863993" w:rsidRPr="00546EEC" w:rsidRDefault="00863993" w:rsidP="00FD0130">
            <w:pPr>
              <w:tabs>
                <w:tab w:val="left" w:pos="1422"/>
              </w:tabs>
              <w:spacing w:line="276" w:lineRule="auto"/>
              <w:jc w:val="both"/>
              <w:rPr>
                <w:b/>
                <w:lang w:val="es-ES"/>
              </w:rPr>
            </w:pPr>
          </w:p>
          <w:p w14:paraId="6BD10D8B" w14:textId="40551F90" w:rsidR="00863993" w:rsidRPr="00546EEC" w:rsidRDefault="00863993" w:rsidP="00F439EB">
            <w:pPr>
              <w:tabs>
                <w:tab w:val="left" w:pos="1422"/>
              </w:tabs>
              <w:spacing w:line="276" w:lineRule="auto"/>
              <w:ind w:left="522"/>
              <w:rPr>
                <w:iCs/>
                <w:lang w:val="es-ES"/>
              </w:rPr>
            </w:pPr>
            <w:r w:rsidRPr="00546EEC">
              <w:rPr>
                <w:b/>
                <w:lang w:val="es-ES"/>
              </w:rPr>
              <w:t>SEGUNDA PARTE</w:t>
            </w:r>
            <w:r w:rsidRPr="00546EEC">
              <w:rPr>
                <w:b/>
                <w:lang w:val="es-ES"/>
              </w:rPr>
              <w:tab/>
            </w:r>
            <w:r w:rsidR="008F555B" w:rsidRPr="00546EEC">
              <w:rPr>
                <w:b/>
                <w:lang w:val="es-ES"/>
              </w:rPr>
              <w:t>Requisitos del Contratante</w:t>
            </w:r>
          </w:p>
          <w:p w14:paraId="4E016FE0" w14:textId="0CA9ED7A" w:rsidR="00863993" w:rsidRPr="00546EEC" w:rsidRDefault="00863993" w:rsidP="003B7A94">
            <w:pPr>
              <w:pStyle w:val="ListParagraph"/>
              <w:numPr>
                <w:ilvl w:val="0"/>
                <w:numId w:val="34"/>
              </w:numPr>
              <w:spacing w:line="276" w:lineRule="auto"/>
              <w:ind w:left="1239" w:right="690" w:hanging="567"/>
              <w:rPr>
                <w:lang w:val="es-ES"/>
              </w:rPr>
            </w:pPr>
            <w:r w:rsidRPr="00546EEC">
              <w:rPr>
                <w:lang w:val="es-ES"/>
              </w:rPr>
              <w:t xml:space="preserve">Sección VI. </w:t>
            </w:r>
            <w:r w:rsidR="008F555B" w:rsidRPr="00546EEC">
              <w:rPr>
                <w:lang w:val="es-ES"/>
              </w:rPr>
              <w:t>Requisitos del Contratante</w:t>
            </w:r>
          </w:p>
          <w:p w14:paraId="2200E1B1" w14:textId="77777777" w:rsidR="00B74375" w:rsidRPr="00546EEC" w:rsidRDefault="00B74375" w:rsidP="00FD0130">
            <w:pPr>
              <w:spacing w:line="276" w:lineRule="auto"/>
              <w:ind w:right="1334"/>
              <w:jc w:val="both"/>
              <w:rPr>
                <w:lang w:val="es-ES"/>
              </w:rPr>
            </w:pPr>
          </w:p>
          <w:p w14:paraId="282DD13F" w14:textId="4A2376F4" w:rsidR="00863993" w:rsidRPr="00546EEC" w:rsidRDefault="008541B3" w:rsidP="00F439EB">
            <w:pPr>
              <w:tabs>
                <w:tab w:val="left" w:pos="1422"/>
              </w:tabs>
              <w:spacing w:line="276" w:lineRule="auto"/>
              <w:ind w:left="522"/>
              <w:rPr>
                <w:b/>
                <w:lang w:val="es-ES"/>
              </w:rPr>
            </w:pPr>
            <w:r w:rsidRPr="00546EEC">
              <w:rPr>
                <w:b/>
                <w:lang w:val="es-ES"/>
              </w:rPr>
              <w:t>TERCERA PARTE</w:t>
            </w:r>
            <w:r w:rsidRPr="00546EEC">
              <w:rPr>
                <w:b/>
                <w:lang w:val="es-ES"/>
              </w:rPr>
              <w:tab/>
              <w:t>Condiciones C</w:t>
            </w:r>
            <w:r w:rsidR="00863993" w:rsidRPr="00546EEC">
              <w:rPr>
                <w:b/>
                <w:lang w:val="es-ES"/>
              </w:rPr>
              <w:t xml:space="preserve">ontractuales y </w:t>
            </w:r>
            <w:r w:rsidRPr="00546EEC">
              <w:rPr>
                <w:b/>
                <w:lang w:val="es-ES"/>
              </w:rPr>
              <w:t>F</w:t>
            </w:r>
            <w:r w:rsidR="00863993" w:rsidRPr="00546EEC">
              <w:rPr>
                <w:b/>
                <w:lang w:val="es-ES"/>
              </w:rPr>
              <w:t>ormularios del Contrato</w:t>
            </w:r>
          </w:p>
          <w:p w14:paraId="00C134CF" w14:textId="31144584" w:rsidR="00863993" w:rsidRPr="00546EEC" w:rsidRDefault="00863993" w:rsidP="003B7A94">
            <w:pPr>
              <w:pStyle w:val="ListParagraph"/>
              <w:numPr>
                <w:ilvl w:val="0"/>
                <w:numId w:val="34"/>
              </w:numPr>
              <w:spacing w:line="276" w:lineRule="auto"/>
              <w:ind w:left="1239" w:right="1334" w:hanging="567"/>
              <w:rPr>
                <w:lang w:val="es-ES"/>
              </w:rPr>
            </w:pPr>
            <w:r w:rsidRPr="00546EEC">
              <w:rPr>
                <w:lang w:val="es-ES"/>
              </w:rPr>
              <w:t>Sección VII. Condiciones Generales (CGC)</w:t>
            </w:r>
          </w:p>
          <w:p w14:paraId="0F13914A" w14:textId="4B12C5EF" w:rsidR="00863993" w:rsidRPr="00546EEC" w:rsidRDefault="00863993" w:rsidP="003B7A94">
            <w:pPr>
              <w:pStyle w:val="ListParagraph"/>
              <w:numPr>
                <w:ilvl w:val="0"/>
                <w:numId w:val="34"/>
              </w:numPr>
              <w:spacing w:line="276" w:lineRule="auto"/>
              <w:ind w:left="1239" w:right="1334" w:hanging="567"/>
              <w:rPr>
                <w:lang w:val="es-ES"/>
              </w:rPr>
            </w:pPr>
            <w:r w:rsidRPr="00546EEC">
              <w:rPr>
                <w:lang w:val="es-ES"/>
              </w:rPr>
              <w:t xml:space="preserve">Sección </w:t>
            </w:r>
            <w:r w:rsidR="00B74375" w:rsidRPr="00546EEC">
              <w:rPr>
                <w:lang w:val="es-ES"/>
              </w:rPr>
              <w:t>VIII</w:t>
            </w:r>
            <w:r w:rsidRPr="00546EEC">
              <w:rPr>
                <w:lang w:val="es-ES"/>
              </w:rPr>
              <w:t xml:space="preserve">. </w:t>
            </w:r>
            <w:r w:rsidR="004E6547" w:rsidRPr="00546EEC">
              <w:rPr>
                <w:lang w:val="es-ES"/>
              </w:rPr>
              <w:t>Condiciones Particulares</w:t>
            </w:r>
            <w:r w:rsidRPr="00546EEC">
              <w:rPr>
                <w:lang w:val="es-ES"/>
              </w:rPr>
              <w:t xml:space="preserve"> (</w:t>
            </w:r>
            <w:r w:rsidR="00A95E38" w:rsidRPr="00546EEC">
              <w:rPr>
                <w:lang w:val="es-ES"/>
              </w:rPr>
              <w:t>CPC</w:t>
            </w:r>
            <w:r w:rsidRPr="00546EEC">
              <w:rPr>
                <w:lang w:val="es-ES"/>
              </w:rPr>
              <w:t>)</w:t>
            </w:r>
          </w:p>
          <w:p w14:paraId="5124BF24" w14:textId="4E0892D3" w:rsidR="00863993" w:rsidRPr="00546EEC" w:rsidRDefault="00863993" w:rsidP="003B7A94">
            <w:pPr>
              <w:pStyle w:val="ListParagraph"/>
              <w:numPr>
                <w:ilvl w:val="0"/>
                <w:numId w:val="34"/>
              </w:numPr>
              <w:spacing w:line="276" w:lineRule="auto"/>
              <w:ind w:left="1239" w:right="1334" w:hanging="567"/>
              <w:rPr>
                <w:lang w:val="es-ES"/>
              </w:rPr>
            </w:pPr>
            <w:r w:rsidRPr="00546EEC">
              <w:rPr>
                <w:lang w:val="es-ES"/>
              </w:rPr>
              <w:t xml:space="preserve">Sección </w:t>
            </w:r>
            <w:r w:rsidR="00B74375" w:rsidRPr="00546EEC">
              <w:rPr>
                <w:lang w:val="es-ES"/>
              </w:rPr>
              <w:t>I</w:t>
            </w:r>
            <w:r w:rsidRPr="00546EEC">
              <w:rPr>
                <w:lang w:val="es-ES"/>
              </w:rPr>
              <w:t xml:space="preserve">X. Formularios del Contrato </w:t>
            </w:r>
          </w:p>
          <w:p w14:paraId="7CB97E2D" w14:textId="2A6F58C2" w:rsidR="00863993" w:rsidRPr="00546EEC" w:rsidRDefault="00863993" w:rsidP="00FD0130">
            <w:pPr>
              <w:spacing w:line="276" w:lineRule="auto"/>
              <w:ind w:right="1334"/>
              <w:jc w:val="both"/>
              <w:rPr>
                <w:lang w:val="es-ES"/>
              </w:rPr>
            </w:pPr>
          </w:p>
        </w:tc>
      </w:tr>
      <w:tr w:rsidR="00863993" w:rsidRPr="00546EEC" w14:paraId="071FE939" w14:textId="77777777" w:rsidTr="00C915C0">
        <w:trPr>
          <w:jc w:val="center"/>
        </w:trPr>
        <w:tc>
          <w:tcPr>
            <w:tcW w:w="2755" w:type="dxa"/>
          </w:tcPr>
          <w:p w14:paraId="3EF7106B"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273DC0F3" w14:textId="409EC69F" w:rsidR="00863993" w:rsidRPr="00546EEC" w:rsidRDefault="00FD4FC4" w:rsidP="00FD4FC4">
            <w:pPr>
              <w:pStyle w:val="Header2-SubClauses"/>
              <w:tabs>
                <w:tab w:val="clear" w:pos="2844"/>
              </w:tabs>
              <w:ind w:left="601" w:hanging="450"/>
              <w:rPr>
                <w:rFonts w:cs="Times New Roman"/>
                <w:i/>
                <w:lang w:val="es-ES"/>
              </w:rPr>
            </w:pPr>
            <w:r w:rsidRPr="00546EEC">
              <w:rPr>
                <w:rFonts w:cs="Times New Roman"/>
                <w:lang w:val="es-ES"/>
              </w:rPr>
              <w:t>La Invitación a Licitar a los Contratistas Precalificados del</w:t>
            </w:r>
            <w:r w:rsidR="00863993" w:rsidRPr="00546EEC">
              <w:rPr>
                <w:rFonts w:cs="Times New Roman"/>
                <w:lang w:val="es-ES"/>
              </w:rPr>
              <w:t xml:space="preserve"> Contratante</w:t>
            </w:r>
            <w:r w:rsidRPr="00546EEC">
              <w:rPr>
                <w:rFonts w:cs="Times New Roman"/>
                <w:lang w:val="es-ES"/>
              </w:rPr>
              <w:t xml:space="preserve"> </w:t>
            </w:r>
            <w:r w:rsidR="00F62113" w:rsidRPr="00546EEC">
              <w:rPr>
                <w:rFonts w:cs="Times New Roman"/>
                <w:lang w:val="es-ES"/>
              </w:rPr>
              <w:t xml:space="preserve">y </w:t>
            </w:r>
            <w:r w:rsidRPr="00546EEC">
              <w:rPr>
                <w:rFonts w:cs="Times New Roman"/>
                <w:lang w:val="es-ES"/>
              </w:rPr>
              <w:t>el Data Room, si corresponde,</w:t>
            </w:r>
            <w:r w:rsidR="00863993" w:rsidRPr="00546EEC">
              <w:rPr>
                <w:rFonts w:cs="Times New Roman"/>
                <w:lang w:val="es-ES"/>
              </w:rPr>
              <w:t xml:space="preserve"> no forma</w:t>
            </w:r>
            <w:r w:rsidRPr="00546EEC">
              <w:rPr>
                <w:rFonts w:cs="Times New Roman"/>
                <w:lang w:val="es-ES"/>
              </w:rPr>
              <w:t>n</w:t>
            </w:r>
            <w:r w:rsidR="00863993" w:rsidRPr="00546EEC">
              <w:rPr>
                <w:rFonts w:cs="Times New Roman"/>
                <w:lang w:val="es-ES"/>
              </w:rPr>
              <w:t xml:space="preserve"> parte del presente </w:t>
            </w:r>
            <w:r w:rsidR="00804D10" w:rsidRPr="00546EEC">
              <w:rPr>
                <w:rFonts w:cs="Times New Roman"/>
                <w:lang w:val="es-ES"/>
              </w:rPr>
              <w:t>Documento de Licitación</w:t>
            </w:r>
            <w:r w:rsidR="00863993" w:rsidRPr="00546EEC">
              <w:rPr>
                <w:rFonts w:cs="Times New Roman"/>
                <w:lang w:val="es-ES"/>
              </w:rPr>
              <w:t>.</w:t>
            </w:r>
          </w:p>
        </w:tc>
      </w:tr>
      <w:tr w:rsidR="00863993" w:rsidRPr="00546EEC" w14:paraId="29BA478B" w14:textId="77777777" w:rsidTr="00C915C0">
        <w:trPr>
          <w:jc w:val="center"/>
        </w:trPr>
        <w:tc>
          <w:tcPr>
            <w:tcW w:w="2755" w:type="dxa"/>
          </w:tcPr>
          <w:p w14:paraId="6E42D2FF"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14A56FAF" w14:textId="7CB7CB12" w:rsidR="00863993" w:rsidRPr="00546EEC" w:rsidRDefault="00863993" w:rsidP="00F62376">
            <w:pPr>
              <w:pStyle w:val="Header2-SubClauses"/>
              <w:tabs>
                <w:tab w:val="clear" w:pos="2844"/>
              </w:tabs>
              <w:ind w:left="601" w:hanging="450"/>
              <w:rPr>
                <w:rFonts w:cs="Times New Roman"/>
                <w:lang w:val="es-ES"/>
              </w:rPr>
            </w:pPr>
            <w:r w:rsidRPr="00546EEC">
              <w:rPr>
                <w:rFonts w:cs="Times New Roman"/>
                <w:lang w:val="es-ES"/>
              </w:rPr>
              <w:t xml:space="preserve">Salvo que los documentos sean obtenidos directamente del Contratante, este no es responsable del grado de integridad del </w:t>
            </w:r>
            <w:r w:rsidR="00804D10" w:rsidRPr="00546EEC">
              <w:rPr>
                <w:rFonts w:cs="Times New Roman"/>
                <w:lang w:val="es-ES"/>
              </w:rPr>
              <w:t>Documento de Licitación</w:t>
            </w:r>
            <w:r w:rsidRPr="00546EEC">
              <w:rPr>
                <w:rFonts w:cs="Times New Roman"/>
                <w:lang w:val="es-ES"/>
              </w:rPr>
              <w:t xml:space="preserve">, las respuestas a los pedidos de aclaración, las actas de la reunión previa a la licitación (si la hubiera) o las enmiendas al </w:t>
            </w:r>
            <w:r w:rsidR="00804D10" w:rsidRPr="00546EEC">
              <w:rPr>
                <w:rFonts w:cs="Times New Roman"/>
                <w:lang w:val="es-ES"/>
              </w:rPr>
              <w:t>Documento de Licitación</w:t>
            </w:r>
            <w:r w:rsidRPr="00546EEC">
              <w:rPr>
                <w:rFonts w:cs="Times New Roman"/>
                <w:lang w:val="es-ES"/>
              </w:rPr>
              <w:t xml:space="preserve">, con arreglo a lo dispuesto en la </w:t>
            </w:r>
            <w:r w:rsidR="00B07AAD" w:rsidRPr="00546EEC">
              <w:rPr>
                <w:rFonts w:cs="Times New Roman"/>
                <w:lang w:val="es-ES"/>
              </w:rPr>
              <w:t>IAO</w:t>
            </w:r>
            <w:r w:rsidRPr="00546EEC">
              <w:rPr>
                <w:rFonts w:cs="Times New Roman"/>
                <w:lang w:val="es-ES"/>
              </w:rPr>
              <w:t xml:space="preserve"> 8. En caso de contradicción, prevalecerán los documentos obtenidos directamente del Contratante.</w:t>
            </w:r>
          </w:p>
        </w:tc>
      </w:tr>
      <w:tr w:rsidR="00863993" w:rsidRPr="00546EEC" w14:paraId="5960F821" w14:textId="77777777" w:rsidTr="00C915C0">
        <w:trPr>
          <w:jc w:val="center"/>
        </w:trPr>
        <w:tc>
          <w:tcPr>
            <w:tcW w:w="2755" w:type="dxa"/>
          </w:tcPr>
          <w:p w14:paraId="6A577776"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388ECD26" w14:textId="0B40FAE4" w:rsidR="00863993" w:rsidRPr="00546EEC" w:rsidRDefault="00387245" w:rsidP="00AF3293">
            <w:pPr>
              <w:pStyle w:val="Header2-SubClauses"/>
              <w:tabs>
                <w:tab w:val="clear" w:pos="2844"/>
              </w:tabs>
              <w:ind w:left="601" w:hanging="450"/>
              <w:rPr>
                <w:rFonts w:cs="Times New Roman"/>
                <w:lang w:val="es-ES"/>
              </w:rPr>
            </w:pPr>
            <w:r w:rsidRPr="00546EEC">
              <w:rPr>
                <w:rFonts w:cs="Times New Roman"/>
                <w:lang w:val="es-ES"/>
              </w:rPr>
              <w:t xml:space="preserve">Los Oferentes deberán estudiar todas las instrucciones, formularios, condiciones y especificaciones contenidas en el Documento de Licitación. El incumplimiento por parte </w:t>
            </w:r>
            <w:r w:rsidR="00D503F9" w:rsidRPr="00546EEC">
              <w:rPr>
                <w:rFonts w:cs="Times New Roman"/>
                <w:lang w:val="es-ES"/>
              </w:rPr>
              <w:t>del Oferente</w:t>
            </w:r>
            <w:r w:rsidRPr="00546EEC">
              <w:rPr>
                <w:rFonts w:cs="Times New Roman"/>
                <w:lang w:val="es-ES"/>
              </w:rPr>
              <w:t xml:space="preserve"> del suministro de toda la información o documentación que se exige en </w:t>
            </w:r>
            <w:r w:rsidR="00AF3293" w:rsidRPr="00546EEC">
              <w:rPr>
                <w:rFonts w:cs="Times New Roman"/>
                <w:lang w:val="es-ES"/>
              </w:rPr>
              <w:t xml:space="preserve">el </w:t>
            </w:r>
            <w:r w:rsidRPr="00546EEC">
              <w:rPr>
                <w:rFonts w:cs="Times New Roman"/>
                <w:lang w:val="es-ES"/>
              </w:rPr>
              <w:t>Documento de Licitación podría traer como consecuencia el rechazo de su Oferta.</w:t>
            </w:r>
          </w:p>
        </w:tc>
      </w:tr>
      <w:tr w:rsidR="00863993" w:rsidRPr="00546EEC" w14:paraId="49E9E91C" w14:textId="77777777" w:rsidTr="00C915C0">
        <w:trPr>
          <w:jc w:val="center"/>
        </w:trPr>
        <w:tc>
          <w:tcPr>
            <w:tcW w:w="2755" w:type="dxa"/>
          </w:tcPr>
          <w:p w14:paraId="781BF535" w14:textId="6DA453EE" w:rsidR="00863993" w:rsidRPr="00546EEC" w:rsidRDefault="00863993" w:rsidP="003E5337">
            <w:pPr>
              <w:pStyle w:val="Aheader2DCIAO"/>
            </w:pPr>
            <w:bookmarkStart w:id="81" w:name="_Toc438438827"/>
            <w:bookmarkStart w:id="82" w:name="_Toc438532575"/>
            <w:bookmarkStart w:id="83" w:name="_Toc438733971"/>
            <w:bookmarkStart w:id="84" w:name="_Toc438907011"/>
            <w:bookmarkStart w:id="85" w:name="_Toc438907210"/>
            <w:bookmarkStart w:id="86" w:name="_Toc377486019"/>
            <w:bookmarkStart w:id="87" w:name="_Toc97371009"/>
            <w:bookmarkStart w:id="88" w:name="_Toc139863109"/>
            <w:bookmarkStart w:id="89" w:name="_Toc325723924"/>
            <w:bookmarkStart w:id="90" w:name="_Toc440526017"/>
            <w:bookmarkStart w:id="91" w:name="_Toc435624818"/>
            <w:bookmarkStart w:id="92" w:name="_Toc455487600"/>
            <w:r w:rsidRPr="00546EEC">
              <w:t>Aclaraci</w:t>
            </w:r>
            <w:r w:rsidR="00CA7BD5" w:rsidRPr="00546EEC">
              <w:t>ones al</w:t>
            </w:r>
            <w:r w:rsidRPr="00546EEC">
              <w:t xml:space="preserve"> </w:t>
            </w:r>
            <w:r w:rsidR="001E361C" w:rsidRPr="00546EEC">
              <w:t>Documento</w:t>
            </w:r>
            <w:bookmarkEnd w:id="81"/>
            <w:bookmarkEnd w:id="82"/>
            <w:bookmarkEnd w:id="83"/>
            <w:bookmarkEnd w:id="84"/>
            <w:bookmarkEnd w:id="85"/>
            <w:r w:rsidRPr="00546EEC">
              <w:t xml:space="preserve">, </w:t>
            </w:r>
            <w:r w:rsidR="001E361C" w:rsidRPr="00546EEC">
              <w:t xml:space="preserve">Visita </w:t>
            </w:r>
            <w:r w:rsidRPr="00546EEC">
              <w:t xml:space="preserve">al Sitio y la </w:t>
            </w:r>
            <w:r w:rsidR="001E361C" w:rsidRPr="00546EEC">
              <w:t>Reunión P</w:t>
            </w:r>
            <w:r w:rsidRPr="00546EEC">
              <w:t>revia</w:t>
            </w:r>
            <w:bookmarkEnd w:id="86"/>
            <w:r w:rsidRPr="00546EEC">
              <w:t xml:space="preserve"> </w:t>
            </w:r>
            <w:bookmarkEnd w:id="87"/>
            <w:bookmarkEnd w:id="88"/>
            <w:bookmarkEnd w:id="89"/>
            <w:bookmarkEnd w:id="90"/>
            <w:bookmarkEnd w:id="91"/>
            <w:bookmarkEnd w:id="92"/>
          </w:p>
        </w:tc>
        <w:tc>
          <w:tcPr>
            <w:tcW w:w="7110" w:type="dxa"/>
          </w:tcPr>
          <w:p w14:paraId="639AEFAF" w14:textId="6DB882CD" w:rsidR="00863993" w:rsidRPr="00546EEC" w:rsidRDefault="00863993" w:rsidP="006E2121">
            <w:pPr>
              <w:pStyle w:val="Header2-SubClauses"/>
              <w:tabs>
                <w:tab w:val="clear" w:pos="2844"/>
              </w:tabs>
              <w:ind w:left="601" w:hanging="450"/>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que necesite alguna aclaración respecto del </w:t>
            </w:r>
            <w:r w:rsidR="00804D10" w:rsidRPr="00546EEC">
              <w:rPr>
                <w:rFonts w:cs="Times New Roman"/>
                <w:lang w:val="es-ES"/>
              </w:rPr>
              <w:t>Documento de Licitación</w:t>
            </w:r>
            <w:r w:rsidRPr="00546EEC">
              <w:rPr>
                <w:rFonts w:cs="Times New Roman"/>
                <w:lang w:val="es-ES"/>
              </w:rPr>
              <w:t xml:space="preserve"> deberá comunicarse por escrito con el Contratante en la dirección del Contratante especificada </w:t>
            </w:r>
            <w:r w:rsidRPr="00546EEC">
              <w:rPr>
                <w:rFonts w:cs="Times New Roman"/>
                <w:b/>
                <w:lang w:val="es-ES"/>
              </w:rPr>
              <w:t>en los DDL</w:t>
            </w:r>
            <w:r w:rsidRPr="00546EEC">
              <w:rPr>
                <w:rFonts w:cs="Times New Roman"/>
                <w:lang w:val="es-ES"/>
              </w:rPr>
              <w:t xml:space="preserve">, o plantear sus dudas durante la reunión previa a la Licitación, si se dispusiera su celebración de acuerdo con la </w:t>
            </w:r>
            <w:r w:rsidR="00B07AAD" w:rsidRPr="00546EEC">
              <w:rPr>
                <w:rFonts w:cs="Times New Roman"/>
                <w:lang w:val="es-ES"/>
              </w:rPr>
              <w:t>IAO</w:t>
            </w:r>
            <w:r w:rsidRPr="00546EEC">
              <w:rPr>
                <w:rFonts w:cs="Times New Roman"/>
                <w:lang w:val="es-ES"/>
              </w:rPr>
              <w:t xml:space="preserve"> 7.4. El </w:t>
            </w:r>
            <w:r w:rsidRPr="00546EEC">
              <w:rPr>
                <w:rStyle w:val="StyleHeader2-SubClausesItalicChar"/>
                <w:rFonts w:cs="Times New Roman"/>
                <w:i w:val="0"/>
                <w:lang w:val="es-ES"/>
              </w:rPr>
              <w:t>Contratante</w:t>
            </w:r>
            <w:r w:rsidRPr="00546EEC">
              <w:rPr>
                <w:rFonts w:cs="Times New Roman"/>
                <w:lang w:val="es-ES"/>
              </w:rPr>
              <w:t xml:space="preserve"> responderá por escrito a toda solicitud de aclaración, siempre y cuando la reciba antes de la fecha límite para la presentación de las Ofertas y dentro del periodo establecido </w:t>
            </w:r>
            <w:r w:rsidRPr="00546EEC">
              <w:rPr>
                <w:rFonts w:cs="Times New Roman"/>
                <w:b/>
                <w:lang w:val="es-ES"/>
              </w:rPr>
              <w:t>en los DDL</w:t>
            </w:r>
            <w:r w:rsidRPr="00546EEC">
              <w:rPr>
                <w:rFonts w:cs="Times New Roman"/>
                <w:lang w:val="es-ES"/>
              </w:rPr>
              <w:t xml:space="preserve">. El Contratante enviará una copia de su respuesta (con una descripción de la consulta, pero sin identificar su procedencia) a todos los </w:t>
            </w:r>
            <w:r w:rsidR="008774E3" w:rsidRPr="00546EEC">
              <w:rPr>
                <w:rFonts w:cs="Times New Roman"/>
                <w:lang w:val="es-ES"/>
              </w:rPr>
              <w:t>Oferente</w:t>
            </w:r>
            <w:r w:rsidRPr="00546EEC">
              <w:rPr>
                <w:rFonts w:cs="Times New Roman"/>
                <w:lang w:val="es-ES"/>
              </w:rPr>
              <w:t xml:space="preserve">s que hayan adquirido el </w:t>
            </w:r>
            <w:r w:rsidR="00804D10" w:rsidRPr="00546EEC">
              <w:rPr>
                <w:rFonts w:cs="Times New Roman"/>
                <w:lang w:val="es-ES"/>
              </w:rPr>
              <w:t>Documento de Licitación</w:t>
            </w:r>
            <w:r w:rsidRPr="00546EEC">
              <w:rPr>
                <w:rFonts w:cs="Times New Roman"/>
                <w:lang w:val="es-ES"/>
              </w:rPr>
              <w:t xml:space="preserve"> según lo dispuesto en la </w:t>
            </w:r>
            <w:r w:rsidR="00B07AAD" w:rsidRPr="00546EEC">
              <w:rPr>
                <w:rFonts w:cs="Times New Roman"/>
                <w:lang w:val="es-ES"/>
              </w:rPr>
              <w:t>IAO</w:t>
            </w:r>
            <w:r w:rsidRPr="00546EEC">
              <w:rPr>
                <w:rFonts w:cs="Times New Roman"/>
                <w:lang w:val="es-ES"/>
              </w:rPr>
              <w:t xml:space="preserve"> 6.3. Si así se especifica </w:t>
            </w:r>
            <w:r w:rsidRPr="00546EEC">
              <w:rPr>
                <w:rFonts w:cs="Times New Roman"/>
                <w:b/>
                <w:lang w:val="es-ES"/>
              </w:rPr>
              <w:t>en los DDL</w:t>
            </w:r>
            <w:r w:rsidRPr="00546EEC">
              <w:rPr>
                <w:rFonts w:cs="Times New Roman"/>
                <w:lang w:val="es-ES"/>
              </w:rPr>
              <w:t xml:space="preserve">, el Contratante también publicará sin demora su respuesta en la página web mencionada </w:t>
            </w:r>
            <w:r w:rsidRPr="00546EEC">
              <w:rPr>
                <w:rFonts w:cs="Times New Roman"/>
                <w:b/>
                <w:lang w:val="es-ES"/>
              </w:rPr>
              <w:t>en los DDL.</w:t>
            </w:r>
            <w:r w:rsidRPr="00546EEC">
              <w:rPr>
                <w:rFonts w:cs="Times New Roman"/>
                <w:lang w:val="es-ES"/>
              </w:rPr>
              <w:t xml:space="preserve"> En caso de que la aclaración llevara aparejados cambios en los elementos esenciales del </w:t>
            </w:r>
            <w:r w:rsidR="00804D10" w:rsidRPr="00546EEC">
              <w:rPr>
                <w:rFonts w:cs="Times New Roman"/>
                <w:lang w:val="es-ES"/>
              </w:rPr>
              <w:t>Documento de Licitación</w:t>
            </w:r>
            <w:r w:rsidRPr="00546EEC">
              <w:rPr>
                <w:rFonts w:cs="Times New Roman"/>
                <w:lang w:val="es-ES"/>
              </w:rPr>
              <w:t>, el Contratante lo modificará siguiendo el procedimiento que se describe en las </w:t>
            </w:r>
            <w:r w:rsidR="00B07AAD" w:rsidRPr="00546EEC">
              <w:rPr>
                <w:rFonts w:cs="Times New Roman"/>
                <w:lang w:val="es-ES"/>
              </w:rPr>
              <w:t>IAO</w:t>
            </w:r>
            <w:r w:rsidRPr="00546EEC">
              <w:rPr>
                <w:rFonts w:cs="Times New Roman"/>
                <w:lang w:val="es-ES"/>
              </w:rPr>
              <w:t xml:space="preserve"> 8 y 22.2.</w:t>
            </w:r>
          </w:p>
        </w:tc>
      </w:tr>
      <w:tr w:rsidR="00863993" w:rsidRPr="00546EEC" w14:paraId="5BDAD2F8" w14:textId="77777777" w:rsidTr="00C915C0">
        <w:trPr>
          <w:jc w:val="center"/>
        </w:trPr>
        <w:tc>
          <w:tcPr>
            <w:tcW w:w="2755" w:type="dxa"/>
          </w:tcPr>
          <w:p w14:paraId="2DA0BD86" w14:textId="77777777" w:rsidR="00863993" w:rsidRPr="00546EEC"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0A939C2B" w14:textId="2A404854" w:rsidR="00863993" w:rsidRPr="00546EEC" w:rsidRDefault="00863993" w:rsidP="00585E90">
            <w:pPr>
              <w:pStyle w:val="Header2-SubClauses"/>
              <w:tabs>
                <w:tab w:val="clear" w:pos="2844"/>
              </w:tabs>
              <w:ind w:left="601" w:hanging="450"/>
              <w:rPr>
                <w:rFonts w:cs="Times New Roman"/>
                <w:lang w:val="es-ES"/>
              </w:rPr>
            </w:pPr>
            <w:r w:rsidRPr="00546EEC">
              <w:rPr>
                <w:rFonts w:cs="Times New Roman"/>
                <w:lang w:val="es-ES"/>
              </w:rPr>
              <w:t xml:space="preserve">Se recomienda al </w:t>
            </w:r>
            <w:r w:rsidR="003660EC" w:rsidRPr="00546EEC">
              <w:rPr>
                <w:rFonts w:cs="Times New Roman"/>
                <w:lang w:val="es-ES"/>
              </w:rPr>
              <w:t>Oferente</w:t>
            </w:r>
            <w:r w:rsidRPr="00546EEC">
              <w:rPr>
                <w:rFonts w:cs="Times New Roman"/>
                <w:lang w:val="es-ES"/>
              </w:rPr>
              <w:t xml:space="preserve"> que visite e inspeccione el Sitio de las Obras y sus alrededores y obtenga por sí mismo, bajo su propia responsabilidad, toda la información que pueda necesitar para preparar la Oferta y celebrar un Contrato para la construcción de las Obras. El costo de la visita correrá por cuenta del </w:t>
            </w:r>
            <w:r w:rsidR="003660EC" w:rsidRPr="00546EEC">
              <w:rPr>
                <w:rFonts w:cs="Times New Roman"/>
                <w:lang w:val="es-ES"/>
              </w:rPr>
              <w:t>Oferente</w:t>
            </w:r>
            <w:r w:rsidR="00FA33CA" w:rsidRPr="00546EEC">
              <w:rPr>
                <w:rFonts w:cs="Times New Roman"/>
                <w:lang w:val="es-ES"/>
              </w:rPr>
              <w:t>.</w:t>
            </w:r>
          </w:p>
        </w:tc>
      </w:tr>
      <w:tr w:rsidR="00863993" w:rsidRPr="00546EEC" w14:paraId="6ADDAE4E" w14:textId="77777777" w:rsidTr="00C915C0">
        <w:trPr>
          <w:jc w:val="center"/>
        </w:trPr>
        <w:tc>
          <w:tcPr>
            <w:tcW w:w="2755" w:type="dxa"/>
          </w:tcPr>
          <w:p w14:paraId="74DC5A85" w14:textId="77777777" w:rsidR="00863993" w:rsidRPr="00546EEC"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448985C5" w14:textId="3FCD3CDA" w:rsidR="00863993" w:rsidRPr="00546EEC" w:rsidRDefault="00863993" w:rsidP="002C302A">
            <w:pPr>
              <w:pStyle w:val="Header2-SubClauses"/>
              <w:tabs>
                <w:tab w:val="clear" w:pos="2844"/>
              </w:tabs>
              <w:ind w:left="601" w:hanging="450"/>
              <w:rPr>
                <w:rFonts w:cs="Times New Roman"/>
                <w:lang w:val="es-ES"/>
              </w:rPr>
            </w:pPr>
            <w:r w:rsidRPr="00546EEC">
              <w:rPr>
                <w:rFonts w:cs="Times New Roman"/>
                <w:lang w:val="es-ES"/>
              </w:rPr>
              <w:t xml:space="preserve">El Contratante autorizará el ingreso del </w:t>
            </w:r>
            <w:r w:rsidR="003660EC" w:rsidRPr="00546EEC">
              <w:rPr>
                <w:rFonts w:cs="Times New Roman"/>
                <w:lang w:val="es-ES"/>
              </w:rPr>
              <w:t>Oferente</w:t>
            </w:r>
            <w:r w:rsidRPr="00546EEC">
              <w:rPr>
                <w:rFonts w:cs="Times New Roman"/>
                <w:lang w:val="es-ES"/>
              </w:rPr>
              <w:t xml:space="preserve"> y cualquier miembro de su personal o agente a sus recintos y terrenos para los fines de dicha inspección, pero solo con la condición expresa de que el </w:t>
            </w:r>
            <w:r w:rsidR="003660EC" w:rsidRPr="00546EEC">
              <w:rPr>
                <w:rFonts w:cs="Times New Roman"/>
                <w:lang w:val="es-ES"/>
              </w:rPr>
              <w:t>Oferente</w:t>
            </w:r>
            <w:r w:rsidRPr="00546EEC">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p>
        </w:tc>
      </w:tr>
      <w:tr w:rsidR="00863993" w:rsidRPr="00546EEC" w14:paraId="07B7E7B3" w14:textId="77777777" w:rsidTr="00C915C0">
        <w:trPr>
          <w:jc w:val="center"/>
        </w:trPr>
        <w:tc>
          <w:tcPr>
            <w:tcW w:w="2755" w:type="dxa"/>
          </w:tcPr>
          <w:p w14:paraId="5574DB13"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F0541BD" w14:textId="7F238492" w:rsidR="00863993" w:rsidRPr="00546EEC" w:rsidRDefault="00863993" w:rsidP="00585E90">
            <w:pPr>
              <w:pStyle w:val="Header2-SubClauses"/>
              <w:tabs>
                <w:tab w:val="clear" w:pos="2844"/>
              </w:tabs>
              <w:ind w:left="601" w:hanging="450"/>
              <w:rPr>
                <w:rFonts w:cs="Times New Roman"/>
                <w:lang w:val="es-ES"/>
              </w:rPr>
            </w:pPr>
            <w:r w:rsidRPr="00546EEC">
              <w:rPr>
                <w:rFonts w:cs="Times New Roman"/>
                <w:lang w:val="es-ES"/>
              </w:rPr>
              <w:t xml:space="preserve">Si así se especifica </w:t>
            </w:r>
            <w:r w:rsidRPr="00546EEC">
              <w:rPr>
                <w:rFonts w:cs="Times New Roman"/>
                <w:b/>
                <w:lang w:val="es-ES"/>
              </w:rPr>
              <w:t>en los DDL</w:t>
            </w:r>
            <w:r w:rsidRPr="00546EEC">
              <w:rPr>
                <w:rFonts w:cs="Times New Roman"/>
                <w:lang w:val="es-ES"/>
              </w:rPr>
              <w:t xml:space="preserve">, se invitará al representante designado por el </w:t>
            </w:r>
            <w:r w:rsidR="003660EC" w:rsidRPr="00546EEC">
              <w:rPr>
                <w:rFonts w:cs="Times New Roman"/>
                <w:lang w:val="es-ES"/>
              </w:rPr>
              <w:t>Oferente</w:t>
            </w:r>
            <w:r w:rsidRPr="00546EEC">
              <w:rPr>
                <w:rFonts w:cs="Times New Roman"/>
                <w:lang w:val="es-ES"/>
              </w:rPr>
              <w:t xml:space="preserve"> a asistir a una reunión previa a la Licitación y/o a una visita al Sitio de las Obras. La reunión tendrá por finalidad ofrecer aclaraciones y responder preguntas sobre cualquier asunto que pudiera plantearse en esa etapa.</w:t>
            </w:r>
          </w:p>
        </w:tc>
      </w:tr>
      <w:tr w:rsidR="00863993" w:rsidRPr="00546EEC" w14:paraId="345F4099" w14:textId="77777777" w:rsidTr="00C915C0">
        <w:trPr>
          <w:jc w:val="center"/>
        </w:trPr>
        <w:tc>
          <w:tcPr>
            <w:tcW w:w="2755" w:type="dxa"/>
          </w:tcPr>
          <w:p w14:paraId="35407134"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0443B40E" w14:textId="0D5B2DE5" w:rsidR="00863993" w:rsidRPr="00546EEC" w:rsidRDefault="00863993" w:rsidP="00F1129F">
            <w:pPr>
              <w:pStyle w:val="Header2-SubClauses"/>
              <w:tabs>
                <w:tab w:val="clear" w:pos="2844"/>
              </w:tabs>
              <w:ind w:left="601" w:hanging="450"/>
              <w:rPr>
                <w:rFonts w:cs="Times New Roman"/>
                <w:lang w:val="es-ES"/>
              </w:rPr>
            </w:pPr>
            <w:r w:rsidRPr="00546EEC">
              <w:rPr>
                <w:rFonts w:cs="Times New Roman"/>
                <w:lang w:val="es-ES"/>
              </w:rPr>
              <w:t xml:space="preserve">Se pide al </w:t>
            </w:r>
            <w:r w:rsidR="003660EC" w:rsidRPr="00546EEC">
              <w:rPr>
                <w:rFonts w:cs="Times New Roman"/>
                <w:lang w:val="es-ES"/>
              </w:rPr>
              <w:t>Oferente</w:t>
            </w:r>
            <w:r w:rsidRPr="00546EEC">
              <w:rPr>
                <w:rFonts w:cs="Times New Roman"/>
                <w:lang w:val="es-ES"/>
              </w:rPr>
              <w:t xml:space="preserve"> que haga llegar sus preguntas por escrito al Contratante a más tardar una semana antes de la reunión</w:t>
            </w:r>
          </w:p>
        </w:tc>
      </w:tr>
      <w:tr w:rsidR="00863993" w:rsidRPr="00546EEC" w14:paraId="4274B9CE" w14:textId="77777777" w:rsidTr="00C915C0">
        <w:trPr>
          <w:jc w:val="center"/>
        </w:trPr>
        <w:tc>
          <w:tcPr>
            <w:tcW w:w="2755" w:type="dxa"/>
          </w:tcPr>
          <w:p w14:paraId="453DFA4F"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682BBC08" w14:textId="7FD8B687" w:rsidR="00863993" w:rsidRPr="00546EEC" w:rsidRDefault="00863993">
            <w:pPr>
              <w:pStyle w:val="Header2-SubClauses"/>
              <w:tabs>
                <w:tab w:val="clear" w:pos="2844"/>
              </w:tabs>
              <w:ind w:left="601" w:hanging="450"/>
              <w:rPr>
                <w:rFonts w:cs="Times New Roman"/>
                <w:lang w:val="es-ES"/>
              </w:rPr>
            </w:pPr>
            <w:r w:rsidRPr="00546EEC">
              <w:rPr>
                <w:rFonts w:cs="Times New Roman"/>
                <w:lang w:val="es-ES"/>
              </w:rPr>
              <w:t xml:space="preserve">Las actas de la reunión, si procede, incluido el texto de las preguntas formuladas por los </w:t>
            </w:r>
            <w:r w:rsidR="008774E3" w:rsidRPr="00546EEC">
              <w:rPr>
                <w:rFonts w:cs="Times New Roman"/>
                <w:lang w:val="es-ES"/>
              </w:rPr>
              <w:t>Oferente</w:t>
            </w:r>
            <w:r w:rsidRPr="00546EEC">
              <w:rPr>
                <w:rFonts w:cs="Times New Roman"/>
                <w:lang w:val="es-ES"/>
              </w:rPr>
              <w:t xml:space="preserve">s (sin identificar la fuente) y sus respectivas respuestas, además de las eventuales respuestas preparadas después de la reunión, se harán llegar sin demora a todos los </w:t>
            </w:r>
            <w:r w:rsidR="008774E3" w:rsidRPr="00546EEC">
              <w:rPr>
                <w:rFonts w:cs="Times New Roman"/>
                <w:lang w:val="es-ES"/>
              </w:rPr>
              <w:t>Oferente</w:t>
            </w:r>
            <w:r w:rsidRPr="00546EEC">
              <w:rPr>
                <w:rFonts w:cs="Times New Roman"/>
                <w:lang w:val="es-ES"/>
              </w:rPr>
              <w:t xml:space="preserve">s que hayan adquirido el </w:t>
            </w:r>
            <w:r w:rsidR="00804D10" w:rsidRPr="00546EEC">
              <w:rPr>
                <w:rFonts w:cs="Times New Roman"/>
                <w:lang w:val="es-ES"/>
              </w:rPr>
              <w:t>Documento de Licitación</w:t>
            </w:r>
            <w:r w:rsidRPr="00546EEC">
              <w:rPr>
                <w:rFonts w:cs="Times New Roman"/>
                <w:lang w:val="es-ES"/>
              </w:rPr>
              <w:t xml:space="preserve"> según se dispone en la </w:t>
            </w:r>
            <w:r w:rsidR="00B07AAD" w:rsidRPr="00546EEC">
              <w:rPr>
                <w:rFonts w:cs="Times New Roman"/>
                <w:lang w:val="es-ES"/>
              </w:rPr>
              <w:t>IAO</w:t>
            </w:r>
            <w:r w:rsidRPr="00546EEC">
              <w:rPr>
                <w:rFonts w:cs="Times New Roman"/>
                <w:lang w:val="es-ES"/>
              </w:rPr>
              <w:t xml:space="preserve"> 6.3. Si así se especifica en </w:t>
            </w:r>
            <w:r w:rsidRPr="00546EEC">
              <w:rPr>
                <w:rFonts w:cs="Times New Roman"/>
                <w:b/>
                <w:lang w:val="es-ES"/>
              </w:rPr>
              <w:t>los DDL</w:t>
            </w:r>
            <w:r w:rsidRPr="00546EEC">
              <w:rPr>
                <w:rFonts w:cs="Times New Roman"/>
                <w:lang w:val="es-ES"/>
              </w:rPr>
              <w:t xml:space="preserve">, el Contratante publicará también sin demoras las actas de la reunión previa a la Licitación en la página web consignada </w:t>
            </w:r>
            <w:r w:rsidRPr="00546EEC">
              <w:rPr>
                <w:rFonts w:cs="Times New Roman"/>
                <w:b/>
                <w:lang w:val="es-ES"/>
              </w:rPr>
              <w:t>en los DDL</w:t>
            </w:r>
            <w:r w:rsidRPr="00546EEC">
              <w:rPr>
                <w:rFonts w:cs="Times New Roman"/>
                <w:lang w:val="es-ES"/>
              </w:rPr>
              <w:t xml:space="preserve">. En caso de que fuera preciso introducir alguna modificación en el </w:t>
            </w:r>
            <w:r w:rsidR="00804D10" w:rsidRPr="00546EEC">
              <w:rPr>
                <w:rFonts w:cs="Times New Roman"/>
                <w:lang w:val="es-ES"/>
              </w:rPr>
              <w:t>Documento de Licitación</w:t>
            </w:r>
            <w:r w:rsidRPr="00546EEC">
              <w:rPr>
                <w:rFonts w:cs="Times New Roman"/>
                <w:lang w:val="es-ES"/>
              </w:rPr>
              <w:t xml:space="preserve"> como consecuencia de la reunión previa a la Licitación, el Contratante no efectuará la enmienda pertinente por medio de las actas de la reunión, sino exclusivamente mediante la publicación de una </w:t>
            </w:r>
            <w:r w:rsidR="008920DB" w:rsidRPr="00546EEC">
              <w:rPr>
                <w:rFonts w:cs="Times New Roman"/>
                <w:lang w:val="es-ES"/>
              </w:rPr>
              <w:t>enmienda</w:t>
            </w:r>
            <w:r w:rsidRPr="00546EEC">
              <w:rPr>
                <w:rFonts w:cs="Times New Roman"/>
                <w:lang w:val="es-ES"/>
              </w:rPr>
              <w:t xml:space="preserve">, con arreglo a la </w:t>
            </w:r>
            <w:r w:rsidR="00B07AAD" w:rsidRPr="00546EEC">
              <w:rPr>
                <w:rFonts w:cs="Times New Roman"/>
                <w:lang w:val="es-ES"/>
              </w:rPr>
              <w:t>IAO</w:t>
            </w:r>
            <w:r w:rsidRPr="00546EEC">
              <w:rPr>
                <w:rFonts w:cs="Times New Roman"/>
                <w:lang w:val="es-ES"/>
              </w:rPr>
              <w:t xml:space="preserve"> 8. </w:t>
            </w:r>
          </w:p>
          <w:p w14:paraId="75B88289" w14:textId="3DF97D8F" w:rsidR="00387245" w:rsidRPr="00546EEC" w:rsidRDefault="00387245" w:rsidP="0054665D">
            <w:pPr>
              <w:pStyle w:val="Header2-SubClauses"/>
              <w:tabs>
                <w:tab w:val="clear" w:pos="2844"/>
              </w:tabs>
              <w:ind w:left="601" w:hanging="450"/>
              <w:rPr>
                <w:rFonts w:cs="Times New Roman"/>
                <w:lang w:val="es-ES"/>
              </w:rPr>
            </w:pPr>
            <w:r w:rsidRPr="00546EEC">
              <w:rPr>
                <w:rFonts w:cs="Times New Roman"/>
                <w:lang w:val="es-ES"/>
              </w:rPr>
              <w:t>No se descalificará a los Oferentes que no asistan a la reunión previa a la Licitación.</w:t>
            </w:r>
          </w:p>
        </w:tc>
      </w:tr>
      <w:tr w:rsidR="00863993" w:rsidRPr="00546EEC" w14:paraId="5B493B24" w14:textId="77777777" w:rsidTr="00C915C0">
        <w:trPr>
          <w:trHeight w:val="846"/>
          <w:jc w:val="center"/>
        </w:trPr>
        <w:tc>
          <w:tcPr>
            <w:tcW w:w="2755" w:type="dxa"/>
          </w:tcPr>
          <w:p w14:paraId="1308ED61" w14:textId="74332D4C" w:rsidR="00863993" w:rsidRPr="00546EEC" w:rsidRDefault="00863993" w:rsidP="00D45AEF">
            <w:pPr>
              <w:pStyle w:val="Aheader2DCIAO"/>
            </w:pPr>
            <w:bookmarkStart w:id="93" w:name="_Toc438438828"/>
            <w:bookmarkStart w:id="94" w:name="_Toc438532576"/>
            <w:bookmarkStart w:id="95" w:name="_Toc438733972"/>
            <w:bookmarkStart w:id="96" w:name="_Toc438907012"/>
            <w:bookmarkStart w:id="97" w:name="_Toc438907211"/>
            <w:bookmarkStart w:id="98" w:name="_Toc97371010"/>
            <w:bookmarkStart w:id="99" w:name="_Toc139863110"/>
            <w:bookmarkStart w:id="100" w:name="_Toc325723925"/>
            <w:bookmarkStart w:id="101" w:name="_Toc440526018"/>
            <w:bookmarkStart w:id="102" w:name="_Toc435624819"/>
            <w:bookmarkStart w:id="103" w:name="_Toc455487601"/>
            <w:bookmarkStart w:id="104" w:name="_Toc377486020"/>
            <w:r w:rsidRPr="00546EEC">
              <w:t xml:space="preserve">Modificación del Documento de </w:t>
            </w:r>
            <w:bookmarkEnd w:id="93"/>
            <w:bookmarkEnd w:id="94"/>
            <w:bookmarkEnd w:id="95"/>
            <w:bookmarkEnd w:id="96"/>
            <w:bookmarkEnd w:id="97"/>
            <w:bookmarkEnd w:id="98"/>
            <w:bookmarkEnd w:id="99"/>
            <w:bookmarkEnd w:id="100"/>
            <w:bookmarkEnd w:id="101"/>
            <w:bookmarkEnd w:id="102"/>
            <w:bookmarkEnd w:id="103"/>
            <w:r w:rsidRPr="00546EEC">
              <w:t>Licitación</w:t>
            </w:r>
            <w:bookmarkEnd w:id="104"/>
          </w:p>
        </w:tc>
        <w:tc>
          <w:tcPr>
            <w:tcW w:w="7110" w:type="dxa"/>
          </w:tcPr>
          <w:p w14:paraId="58875809" w14:textId="3290A2BD" w:rsidR="00863993" w:rsidRPr="00546EEC" w:rsidRDefault="00863993" w:rsidP="00F62376">
            <w:pPr>
              <w:pStyle w:val="Header2-SubClauses"/>
              <w:tabs>
                <w:tab w:val="clear" w:pos="2844"/>
              </w:tabs>
              <w:ind w:left="601" w:hanging="450"/>
              <w:rPr>
                <w:rFonts w:cs="Times New Roman"/>
                <w:lang w:val="es-ES"/>
              </w:rPr>
            </w:pPr>
            <w:r w:rsidRPr="00546EEC">
              <w:rPr>
                <w:rFonts w:cs="Times New Roman"/>
                <w:lang w:val="es-ES"/>
              </w:rPr>
              <w:t xml:space="preserve">El Contratante podrá, en cualquier momento antes de que venza el plazo de presentación de Ofertas, modificar el </w:t>
            </w:r>
            <w:r w:rsidR="00804D10" w:rsidRPr="00546EEC">
              <w:rPr>
                <w:rFonts w:cs="Times New Roman"/>
                <w:lang w:val="es-ES"/>
              </w:rPr>
              <w:t>Documento de Licitación</w:t>
            </w:r>
            <w:r w:rsidRPr="00546EEC">
              <w:rPr>
                <w:rFonts w:cs="Times New Roman"/>
                <w:lang w:val="es-ES"/>
              </w:rPr>
              <w:t xml:space="preserve"> mediante la publicación de enmiendas. </w:t>
            </w:r>
          </w:p>
        </w:tc>
      </w:tr>
      <w:tr w:rsidR="00863993" w:rsidRPr="00546EEC" w14:paraId="6227FE8A" w14:textId="77777777" w:rsidTr="00C915C0">
        <w:trPr>
          <w:jc w:val="center"/>
        </w:trPr>
        <w:tc>
          <w:tcPr>
            <w:tcW w:w="2755" w:type="dxa"/>
          </w:tcPr>
          <w:p w14:paraId="236EC72C"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6BDB9675" w14:textId="2838A746" w:rsidR="00863993" w:rsidRPr="00546EEC" w:rsidRDefault="00863993" w:rsidP="00F62376">
            <w:pPr>
              <w:pStyle w:val="Header2-SubClauses"/>
              <w:tabs>
                <w:tab w:val="clear" w:pos="2844"/>
              </w:tabs>
              <w:ind w:left="601" w:hanging="450"/>
              <w:rPr>
                <w:rFonts w:cs="Times New Roman"/>
                <w:lang w:val="es-ES"/>
              </w:rPr>
            </w:pPr>
            <w:r w:rsidRPr="00546EEC">
              <w:rPr>
                <w:rFonts w:cs="Times New Roman"/>
                <w:lang w:val="es-ES"/>
              </w:rPr>
              <w:t xml:space="preserve">Todas las enmiendas publicadas formarán parte del </w:t>
            </w:r>
            <w:r w:rsidR="00804D10" w:rsidRPr="00546EEC">
              <w:rPr>
                <w:rFonts w:cs="Times New Roman"/>
                <w:lang w:val="es-ES"/>
              </w:rPr>
              <w:t>Documento de Licitación</w:t>
            </w:r>
            <w:r w:rsidRPr="00546EEC">
              <w:rPr>
                <w:rFonts w:cs="Times New Roman"/>
                <w:lang w:val="es-ES"/>
              </w:rPr>
              <w:t xml:space="preserve"> y se comunicarán por escrito a todos los interesados que hayan obtenido el </w:t>
            </w:r>
            <w:r w:rsidR="00804D10" w:rsidRPr="00546EEC">
              <w:rPr>
                <w:rFonts w:cs="Times New Roman"/>
                <w:lang w:val="es-ES"/>
              </w:rPr>
              <w:t>Documento de Licitación</w:t>
            </w:r>
            <w:r w:rsidRPr="00546EEC">
              <w:rPr>
                <w:rFonts w:cs="Times New Roman"/>
                <w:lang w:val="es-ES"/>
              </w:rPr>
              <w:t xml:space="preserve"> del Contratante de acuerdo con lo dispuesto en la </w:t>
            </w:r>
            <w:r w:rsidR="00B07AAD" w:rsidRPr="00546EEC">
              <w:rPr>
                <w:rFonts w:cs="Times New Roman"/>
                <w:lang w:val="es-ES"/>
              </w:rPr>
              <w:t>IAO</w:t>
            </w:r>
            <w:r w:rsidRPr="00546EEC">
              <w:rPr>
                <w:rFonts w:cs="Times New Roman"/>
                <w:lang w:val="es-ES"/>
              </w:rPr>
              <w:t xml:space="preserve"> 6.3. Asimismo, el Contratante publicará sin demora la enmienda en su página web, con arreglo a la </w:t>
            </w:r>
            <w:r w:rsidR="00B07AAD" w:rsidRPr="00546EEC">
              <w:rPr>
                <w:rFonts w:cs="Times New Roman"/>
                <w:lang w:val="es-ES"/>
              </w:rPr>
              <w:t>IAO</w:t>
            </w:r>
            <w:r w:rsidRPr="00546EEC">
              <w:rPr>
                <w:rFonts w:cs="Times New Roman"/>
                <w:lang w:val="es-ES"/>
              </w:rPr>
              <w:t xml:space="preserve"> 7.1.</w:t>
            </w:r>
          </w:p>
        </w:tc>
      </w:tr>
      <w:tr w:rsidR="00863993" w:rsidRPr="00546EEC" w14:paraId="7E7072D0" w14:textId="77777777" w:rsidTr="00C915C0">
        <w:trPr>
          <w:jc w:val="center"/>
        </w:trPr>
        <w:tc>
          <w:tcPr>
            <w:tcW w:w="2755" w:type="dxa"/>
          </w:tcPr>
          <w:p w14:paraId="335CCDAC" w14:textId="77777777" w:rsidR="00863993" w:rsidRPr="00546EEC" w:rsidRDefault="00863993">
            <w:pPr>
              <w:pStyle w:val="Header1-Clauses"/>
              <w:keepNext/>
              <w:numPr>
                <w:ilvl w:val="0"/>
                <w:numId w:val="0"/>
              </w:numPr>
              <w:spacing w:after="120"/>
              <w:jc w:val="both"/>
              <w:rPr>
                <w:rFonts w:ascii="Times New Roman" w:hAnsi="Times New Roman"/>
                <w:b w:val="0"/>
                <w:sz w:val="24"/>
                <w:szCs w:val="24"/>
                <w:lang w:val="es-ES"/>
              </w:rPr>
            </w:pPr>
          </w:p>
        </w:tc>
        <w:tc>
          <w:tcPr>
            <w:tcW w:w="7110" w:type="dxa"/>
          </w:tcPr>
          <w:p w14:paraId="0A4B1BA6" w14:textId="0AACFCC9" w:rsidR="00863993" w:rsidRPr="00546EEC" w:rsidRDefault="00863993" w:rsidP="00A970D3">
            <w:pPr>
              <w:pStyle w:val="Header2-SubClauses"/>
              <w:tabs>
                <w:tab w:val="clear" w:pos="2844"/>
              </w:tabs>
              <w:ind w:left="601" w:hanging="450"/>
              <w:rPr>
                <w:rFonts w:cs="Times New Roman"/>
                <w:lang w:val="es-ES"/>
              </w:rPr>
            </w:pPr>
            <w:r w:rsidRPr="00546EEC">
              <w:rPr>
                <w:rFonts w:cs="Times New Roman"/>
                <w:lang w:val="es-ES"/>
              </w:rPr>
              <w:t xml:space="preserve">A fin de dar a los posibles </w:t>
            </w:r>
            <w:r w:rsidR="008774E3" w:rsidRPr="00546EEC">
              <w:rPr>
                <w:rFonts w:cs="Times New Roman"/>
                <w:lang w:val="es-ES"/>
              </w:rPr>
              <w:t>Oferente</w:t>
            </w:r>
            <w:r w:rsidRPr="00546EEC">
              <w:rPr>
                <w:rFonts w:cs="Times New Roman"/>
                <w:lang w:val="es-ES"/>
              </w:rPr>
              <w:t xml:space="preserve">s un plazo razonable para que puedan tomar en cuenta la enmienda para la preparación de sus Ofertas, el Contratante podrá, a su discreción, prorrogar el plazo de presentación de Ofertas con arreglo a la </w:t>
            </w:r>
            <w:r w:rsidR="00B07AAD" w:rsidRPr="00546EEC">
              <w:rPr>
                <w:rFonts w:cs="Times New Roman"/>
                <w:lang w:val="es-ES"/>
              </w:rPr>
              <w:t>IAO</w:t>
            </w:r>
            <w:r w:rsidRPr="00546EEC">
              <w:rPr>
                <w:rFonts w:cs="Times New Roman"/>
                <w:lang w:val="es-ES"/>
              </w:rPr>
              <w:t xml:space="preserve"> 22.2.</w:t>
            </w:r>
          </w:p>
        </w:tc>
      </w:tr>
      <w:tr w:rsidR="00863993" w:rsidRPr="00546EEC" w14:paraId="5F144881" w14:textId="77777777" w:rsidTr="00C915C0">
        <w:trPr>
          <w:jc w:val="center"/>
        </w:trPr>
        <w:tc>
          <w:tcPr>
            <w:tcW w:w="9865" w:type="dxa"/>
            <w:gridSpan w:val="2"/>
          </w:tcPr>
          <w:p w14:paraId="3AF188A7" w14:textId="494567B0" w:rsidR="00863993" w:rsidRPr="00546EEC" w:rsidRDefault="00863993" w:rsidP="00D45AEF">
            <w:pPr>
              <w:pStyle w:val="Aheader1DCIAO"/>
            </w:pPr>
            <w:bookmarkStart w:id="105" w:name="_Toc438438829"/>
            <w:bookmarkStart w:id="106" w:name="_Toc438532577"/>
            <w:bookmarkStart w:id="107" w:name="_Toc438733973"/>
            <w:bookmarkStart w:id="108" w:name="_Toc438962055"/>
            <w:bookmarkStart w:id="109" w:name="_Toc461939618"/>
            <w:bookmarkStart w:id="110" w:name="_Toc97371011"/>
            <w:bookmarkStart w:id="111" w:name="_Toc325723926"/>
            <w:bookmarkStart w:id="112" w:name="_Toc440526019"/>
            <w:bookmarkStart w:id="113" w:name="_Toc435624820"/>
            <w:bookmarkStart w:id="114" w:name="_Toc377486021"/>
            <w:r w:rsidRPr="00546EEC">
              <w:t>Preparación de las Ofertas</w:t>
            </w:r>
            <w:bookmarkEnd w:id="105"/>
            <w:bookmarkEnd w:id="106"/>
            <w:bookmarkEnd w:id="107"/>
            <w:bookmarkEnd w:id="108"/>
            <w:bookmarkEnd w:id="109"/>
            <w:bookmarkEnd w:id="110"/>
            <w:bookmarkEnd w:id="111"/>
            <w:bookmarkEnd w:id="112"/>
            <w:bookmarkEnd w:id="113"/>
            <w:bookmarkEnd w:id="114"/>
          </w:p>
        </w:tc>
      </w:tr>
      <w:tr w:rsidR="00863993" w:rsidRPr="00546EEC" w14:paraId="655E3623" w14:textId="77777777" w:rsidTr="00C915C0">
        <w:trPr>
          <w:jc w:val="center"/>
        </w:trPr>
        <w:tc>
          <w:tcPr>
            <w:tcW w:w="2755" w:type="dxa"/>
          </w:tcPr>
          <w:p w14:paraId="282E74E6" w14:textId="4FB0B11E" w:rsidR="00863993" w:rsidRPr="00546EEC" w:rsidRDefault="00863993" w:rsidP="00D45AEF">
            <w:pPr>
              <w:pStyle w:val="Aheader2DCIAO"/>
            </w:pPr>
            <w:bookmarkStart w:id="115" w:name="_Toc438438830"/>
            <w:bookmarkStart w:id="116" w:name="_Toc438532578"/>
            <w:bookmarkStart w:id="117" w:name="_Toc438733974"/>
            <w:bookmarkStart w:id="118" w:name="_Toc438907013"/>
            <w:bookmarkStart w:id="119" w:name="_Toc438907212"/>
            <w:bookmarkStart w:id="120" w:name="_Toc97371012"/>
            <w:bookmarkStart w:id="121" w:name="_Toc139863111"/>
            <w:bookmarkStart w:id="122" w:name="_Toc325723927"/>
            <w:bookmarkStart w:id="123" w:name="_Toc440526020"/>
            <w:bookmarkStart w:id="124" w:name="_Toc435624821"/>
            <w:bookmarkStart w:id="125" w:name="_Toc455487602"/>
            <w:bookmarkStart w:id="126" w:name="_Toc377486022"/>
            <w:r w:rsidRPr="00546EEC">
              <w:t>Costo de la Oferta</w:t>
            </w:r>
            <w:bookmarkEnd w:id="115"/>
            <w:bookmarkEnd w:id="116"/>
            <w:bookmarkEnd w:id="117"/>
            <w:bookmarkEnd w:id="118"/>
            <w:bookmarkEnd w:id="119"/>
            <w:bookmarkEnd w:id="120"/>
            <w:bookmarkEnd w:id="121"/>
            <w:bookmarkEnd w:id="122"/>
            <w:bookmarkEnd w:id="123"/>
            <w:bookmarkEnd w:id="124"/>
            <w:bookmarkEnd w:id="125"/>
            <w:bookmarkEnd w:id="126"/>
          </w:p>
        </w:tc>
        <w:tc>
          <w:tcPr>
            <w:tcW w:w="7110" w:type="dxa"/>
          </w:tcPr>
          <w:p w14:paraId="194774F2" w14:textId="296A5295" w:rsidR="00863993" w:rsidRPr="00546EEC" w:rsidRDefault="00863993" w:rsidP="000D2738">
            <w:pPr>
              <w:pStyle w:val="Header2-SubClauses"/>
              <w:tabs>
                <w:tab w:val="clear" w:pos="2844"/>
              </w:tabs>
              <w:ind w:left="691" w:hanging="540"/>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asumirá todos los costos asociados a la preparación y la presentación de su Oferta, y el Contratante no tendrá responsabilidad ni obligación alguna respecto de tales costos, independientemente del desarrollo o el resultado del proceso licitatorio.</w:t>
            </w:r>
          </w:p>
        </w:tc>
      </w:tr>
      <w:tr w:rsidR="00863993" w:rsidRPr="00546EEC" w14:paraId="3341BCF1" w14:textId="77777777" w:rsidTr="00C915C0">
        <w:trPr>
          <w:jc w:val="center"/>
        </w:trPr>
        <w:tc>
          <w:tcPr>
            <w:tcW w:w="2755" w:type="dxa"/>
          </w:tcPr>
          <w:p w14:paraId="6A4FCED4" w14:textId="056E98B0" w:rsidR="00863993" w:rsidRPr="00546EEC" w:rsidRDefault="00863993" w:rsidP="00D45AEF">
            <w:pPr>
              <w:pStyle w:val="Aheader2DCIAO"/>
            </w:pPr>
            <w:bookmarkStart w:id="127" w:name="_Toc438438831"/>
            <w:bookmarkStart w:id="128" w:name="_Toc438532579"/>
            <w:bookmarkStart w:id="129" w:name="_Toc438733975"/>
            <w:bookmarkStart w:id="130" w:name="_Toc438907014"/>
            <w:bookmarkStart w:id="131" w:name="_Toc438907213"/>
            <w:bookmarkStart w:id="132" w:name="_Toc97371013"/>
            <w:bookmarkStart w:id="133" w:name="_Toc139863112"/>
            <w:bookmarkStart w:id="134" w:name="_Toc325723928"/>
            <w:bookmarkStart w:id="135" w:name="_Toc440526021"/>
            <w:bookmarkStart w:id="136" w:name="_Toc435624822"/>
            <w:bookmarkStart w:id="137" w:name="_Toc455487603"/>
            <w:bookmarkStart w:id="138" w:name="_Toc377486023"/>
            <w:r w:rsidRPr="00546EEC">
              <w:t>Idioma de la Oferta</w:t>
            </w:r>
            <w:bookmarkEnd w:id="127"/>
            <w:bookmarkEnd w:id="128"/>
            <w:bookmarkEnd w:id="129"/>
            <w:bookmarkEnd w:id="130"/>
            <w:bookmarkEnd w:id="131"/>
            <w:bookmarkEnd w:id="132"/>
            <w:bookmarkEnd w:id="133"/>
            <w:bookmarkEnd w:id="134"/>
            <w:bookmarkEnd w:id="135"/>
            <w:bookmarkEnd w:id="136"/>
            <w:bookmarkEnd w:id="137"/>
            <w:bookmarkEnd w:id="138"/>
          </w:p>
        </w:tc>
        <w:tc>
          <w:tcPr>
            <w:tcW w:w="7110" w:type="dxa"/>
          </w:tcPr>
          <w:p w14:paraId="12BE8D5C" w14:textId="37DF6011" w:rsidR="00863993" w:rsidRPr="00546EEC" w:rsidRDefault="00863993" w:rsidP="00B46D2C">
            <w:pPr>
              <w:pStyle w:val="Header2-SubClauses"/>
              <w:tabs>
                <w:tab w:val="clear" w:pos="2844"/>
              </w:tabs>
              <w:ind w:left="739" w:hanging="588"/>
              <w:rPr>
                <w:rFonts w:cs="Times New Roman"/>
                <w:lang w:val="es-ES"/>
              </w:rPr>
            </w:pPr>
            <w:r w:rsidRPr="00546EEC">
              <w:rPr>
                <w:rFonts w:cs="Times New Roman"/>
                <w:lang w:val="es-ES"/>
              </w:rPr>
              <w:t>La Oferta</w:t>
            </w:r>
            <w:r w:rsidR="00EA0AA7" w:rsidRPr="00546EEC">
              <w:rPr>
                <w:rFonts w:cs="Times New Roman"/>
                <w:lang w:val="es-ES"/>
              </w:rPr>
              <w:t xml:space="preserve">, </w:t>
            </w:r>
            <w:r w:rsidRPr="00546EEC">
              <w:rPr>
                <w:rFonts w:cs="Times New Roman"/>
                <w:lang w:val="es-ES"/>
              </w:rPr>
              <w:t xml:space="preserve">toda la correspondencia y los documentos relativos a ella que intercambien el </w:t>
            </w:r>
            <w:r w:rsidR="003660EC" w:rsidRPr="00546EEC">
              <w:rPr>
                <w:rFonts w:cs="Times New Roman"/>
                <w:lang w:val="es-ES"/>
              </w:rPr>
              <w:t>Oferente</w:t>
            </w:r>
            <w:r w:rsidRPr="00546EEC">
              <w:rPr>
                <w:rFonts w:cs="Times New Roman"/>
                <w:lang w:val="es-ES"/>
              </w:rPr>
              <w:t xml:space="preserve"> y el Contratante deberán redactarse en el idioma que se indica </w:t>
            </w:r>
            <w:r w:rsidRPr="00546EEC">
              <w:rPr>
                <w:rFonts w:cs="Times New Roman"/>
                <w:b/>
                <w:lang w:val="es-ES"/>
              </w:rPr>
              <w:t>en los DDL</w:t>
            </w:r>
            <w:r w:rsidRPr="00546EEC">
              <w:rPr>
                <w:rFonts w:cs="Times New Roman"/>
                <w:lang w:val="es-ES"/>
              </w:rPr>
              <w:t xml:space="preserve">. Los documentos justificativos y el material impreso que formen parte de la Oferta podrán estar escritos en otro idioma, siempre que vayan acompañados de una traducción fidedigna de las secciones pertinentes al idioma que se especifica </w:t>
            </w:r>
            <w:r w:rsidRPr="00546EEC">
              <w:rPr>
                <w:rFonts w:cs="Times New Roman"/>
                <w:b/>
                <w:lang w:val="es-ES"/>
              </w:rPr>
              <w:t>en los DDL</w:t>
            </w:r>
            <w:r w:rsidRPr="00546EEC">
              <w:rPr>
                <w:rFonts w:cs="Times New Roman"/>
                <w:lang w:val="es-ES"/>
              </w:rPr>
              <w:t>, en cuyo caso la traducción prevalecerá en lo que respecta a la interpretación de la Oferta</w:t>
            </w:r>
          </w:p>
        </w:tc>
      </w:tr>
      <w:tr w:rsidR="00863993" w:rsidRPr="00546EEC" w14:paraId="730C4A39" w14:textId="77777777" w:rsidTr="00C915C0">
        <w:trPr>
          <w:jc w:val="center"/>
        </w:trPr>
        <w:tc>
          <w:tcPr>
            <w:tcW w:w="2755" w:type="dxa"/>
          </w:tcPr>
          <w:p w14:paraId="7BFA3E11" w14:textId="3296F636" w:rsidR="00863993" w:rsidRPr="00546EEC" w:rsidRDefault="00863993" w:rsidP="00D45AEF">
            <w:pPr>
              <w:pStyle w:val="Aheader2DCIAO"/>
            </w:pPr>
            <w:bookmarkStart w:id="139" w:name="_Toc438438832"/>
            <w:bookmarkStart w:id="140" w:name="_Toc438532580"/>
            <w:bookmarkStart w:id="141" w:name="_Toc438733976"/>
            <w:bookmarkStart w:id="142" w:name="_Toc438907015"/>
            <w:bookmarkStart w:id="143" w:name="_Toc438907214"/>
            <w:bookmarkStart w:id="144" w:name="_Toc97371014"/>
            <w:bookmarkStart w:id="145" w:name="_Toc139863113"/>
            <w:bookmarkStart w:id="146" w:name="_Toc325723929"/>
            <w:bookmarkStart w:id="147" w:name="_Toc440526022"/>
            <w:bookmarkStart w:id="148" w:name="_Toc435624823"/>
            <w:bookmarkStart w:id="149" w:name="_Toc455487604"/>
            <w:bookmarkStart w:id="150" w:name="_Toc377486024"/>
            <w:r w:rsidRPr="00546EEC">
              <w:t xml:space="preserve">Documentos que </w:t>
            </w:r>
            <w:r w:rsidR="008541B3" w:rsidRPr="00546EEC">
              <w:t>C</w:t>
            </w:r>
            <w:r w:rsidRPr="00546EEC">
              <w:t>omponen la Oferta</w:t>
            </w:r>
            <w:bookmarkEnd w:id="139"/>
            <w:bookmarkEnd w:id="140"/>
            <w:bookmarkEnd w:id="141"/>
            <w:bookmarkEnd w:id="142"/>
            <w:bookmarkEnd w:id="143"/>
            <w:bookmarkEnd w:id="144"/>
            <w:bookmarkEnd w:id="145"/>
            <w:bookmarkEnd w:id="146"/>
            <w:bookmarkEnd w:id="147"/>
            <w:bookmarkEnd w:id="148"/>
            <w:bookmarkEnd w:id="149"/>
            <w:bookmarkEnd w:id="150"/>
          </w:p>
        </w:tc>
        <w:tc>
          <w:tcPr>
            <w:tcW w:w="7110" w:type="dxa"/>
          </w:tcPr>
          <w:p w14:paraId="4F5C8F7B" w14:textId="4AA5DEB0" w:rsidR="00863993" w:rsidRPr="00546EEC" w:rsidRDefault="00863993" w:rsidP="00B46D2C">
            <w:pPr>
              <w:pStyle w:val="Header2-SubClauses"/>
              <w:ind w:left="739" w:hanging="588"/>
              <w:rPr>
                <w:rFonts w:cs="Times New Roman"/>
                <w:lang w:val="es-ES"/>
              </w:rPr>
            </w:pPr>
            <w:r w:rsidRPr="00546EEC">
              <w:rPr>
                <w:rFonts w:cs="Times New Roman"/>
                <w:lang w:val="es-ES"/>
              </w:rPr>
              <w:t xml:space="preserve">La Oferta estará compuesta por dos partes, a saber: la Parte Técnica y la Parte Financiera. Estas dos partes deberán presentarse simultáneamente en dos sobres </w:t>
            </w:r>
            <w:r w:rsidR="00AF3293" w:rsidRPr="00546EEC">
              <w:rPr>
                <w:rFonts w:cs="Times New Roman"/>
                <w:lang w:val="es-ES"/>
              </w:rPr>
              <w:t xml:space="preserve">cerrados </w:t>
            </w:r>
            <w:r w:rsidRPr="00546EEC">
              <w:rPr>
                <w:rFonts w:cs="Times New Roman"/>
                <w:lang w:val="es-ES"/>
              </w:rPr>
              <w:t>distintos (</w:t>
            </w:r>
            <w:r w:rsidR="00387245" w:rsidRPr="00546EEC">
              <w:rPr>
                <w:rFonts w:cs="Times New Roman"/>
                <w:lang w:val="es-ES"/>
              </w:rPr>
              <w:t xml:space="preserve">por ser un </w:t>
            </w:r>
            <w:r w:rsidRPr="00546EEC">
              <w:rPr>
                <w:rFonts w:cs="Times New Roman"/>
                <w:lang w:val="es-ES"/>
              </w:rPr>
              <w:t xml:space="preserve">proceso de licitación con mecanismo de dos sobres). Uno contendrá solo la información vinculada con la Parte Técnica </w:t>
            </w:r>
            <w:r w:rsidR="00585E90" w:rsidRPr="00546EEC">
              <w:rPr>
                <w:lang w:val="es-ES"/>
              </w:rPr>
              <w:t>de conformidad con IAO 11.2</w:t>
            </w:r>
            <w:r w:rsidR="004B6AC2" w:rsidRPr="00546EEC">
              <w:rPr>
                <w:lang w:val="es-ES"/>
              </w:rPr>
              <w:t xml:space="preserve"> </w:t>
            </w:r>
            <w:r w:rsidRPr="00546EEC">
              <w:rPr>
                <w:rFonts w:cs="Times New Roman"/>
                <w:lang w:val="es-ES"/>
              </w:rPr>
              <w:t xml:space="preserve">y </w:t>
            </w:r>
            <w:r w:rsidR="00585E90" w:rsidRPr="00546EEC">
              <w:rPr>
                <w:rFonts w:cs="Times New Roman"/>
                <w:lang w:val="es-ES"/>
              </w:rPr>
              <w:t xml:space="preserve">en </w:t>
            </w:r>
            <w:r w:rsidRPr="00546EEC">
              <w:rPr>
                <w:rFonts w:cs="Times New Roman"/>
                <w:lang w:val="es-ES"/>
              </w:rPr>
              <w:t>el otro</w:t>
            </w:r>
            <w:r w:rsidR="002738AE" w:rsidRPr="00546EEC">
              <w:rPr>
                <w:rFonts w:cs="Times New Roman"/>
                <w:lang w:val="es-ES"/>
              </w:rPr>
              <w:t>,</w:t>
            </w:r>
            <w:r w:rsidRPr="00546EEC">
              <w:rPr>
                <w:rFonts w:cs="Times New Roman"/>
                <w:lang w:val="es-ES"/>
              </w:rPr>
              <w:t xml:space="preserve"> solo la información relacionada con la Parte Financiera</w:t>
            </w:r>
            <w:r w:rsidR="00585E90" w:rsidRPr="00546EEC">
              <w:rPr>
                <w:rFonts w:cs="Times New Roman"/>
                <w:lang w:val="es-ES"/>
              </w:rPr>
              <w:t xml:space="preserve"> de conformidad con IAO 11.3</w:t>
            </w:r>
            <w:r w:rsidRPr="00546EEC">
              <w:rPr>
                <w:rFonts w:cs="Times New Roman"/>
                <w:lang w:val="es-ES"/>
              </w:rPr>
              <w:t>. Estos dos sobres deberán colocarse en un sobre exterior, que deberá marcarse con la leyenda “</w:t>
            </w:r>
            <w:r w:rsidR="00EA0AA7" w:rsidRPr="00546EEC">
              <w:rPr>
                <w:rFonts w:cs="Times New Roman"/>
                <w:sz w:val="22"/>
                <w:lang w:val="es-ES"/>
              </w:rPr>
              <w:t>OFERTA ORIGINAL</w:t>
            </w:r>
            <w:r w:rsidRPr="00546EEC">
              <w:rPr>
                <w:rFonts w:cs="Times New Roman"/>
                <w:lang w:val="es-ES"/>
              </w:rPr>
              <w:t xml:space="preserve">”. </w:t>
            </w:r>
          </w:p>
          <w:p w14:paraId="4A2C0E2F" w14:textId="131BD19F" w:rsidR="00863993" w:rsidRPr="00546EEC" w:rsidRDefault="00863993" w:rsidP="00B46D2C">
            <w:pPr>
              <w:pStyle w:val="Header2-SubClauses"/>
              <w:ind w:left="739" w:hanging="588"/>
              <w:rPr>
                <w:rFonts w:cs="Times New Roman"/>
                <w:lang w:val="es-ES"/>
              </w:rPr>
            </w:pPr>
            <w:r w:rsidRPr="00546EEC">
              <w:rPr>
                <w:rFonts w:cs="Times New Roman"/>
                <w:lang w:val="es-ES"/>
              </w:rPr>
              <w:t xml:space="preserve">La </w:t>
            </w:r>
            <w:r w:rsidRPr="00546EEC">
              <w:rPr>
                <w:rFonts w:cs="Times New Roman"/>
                <w:b/>
                <w:lang w:val="es-ES"/>
              </w:rPr>
              <w:t>Parte Técnica</w:t>
            </w:r>
            <w:r w:rsidRPr="00546EEC">
              <w:rPr>
                <w:rFonts w:cs="Times New Roman"/>
                <w:lang w:val="es-ES"/>
              </w:rPr>
              <w:t xml:space="preserve"> deberá contener los siguientes documentos:</w:t>
            </w:r>
          </w:p>
          <w:p w14:paraId="1728EC3B" w14:textId="26933E43" w:rsidR="00863993" w:rsidRPr="00546EEC" w:rsidRDefault="00863993" w:rsidP="007A2F8E">
            <w:pPr>
              <w:pStyle w:val="P3Header1-Clauses"/>
              <w:numPr>
                <w:ilvl w:val="0"/>
                <w:numId w:val="19"/>
              </w:numPr>
              <w:ind w:left="1239" w:hanging="426"/>
              <w:rPr>
                <w:szCs w:val="24"/>
                <w:lang w:val="es-ES"/>
              </w:rPr>
            </w:pPr>
            <w:r w:rsidRPr="00546EEC">
              <w:rPr>
                <w:b/>
                <w:lang w:val="es-ES"/>
              </w:rPr>
              <w:t>Carta de Oferta</w:t>
            </w:r>
            <w:r w:rsidR="00A95E38" w:rsidRPr="00546EEC">
              <w:rPr>
                <w:b/>
                <w:lang w:val="es-ES"/>
              </w:rPr>
              <w:t xml:space="preserve"> </w:t>
            </w:r>
            <w:r w:rsidRPr="00546EEC">
              <w:rPr>
                <w:b/>
                <w:lang w:val="es-ES"/>
              </w:rPr>
              <w:t>-</w:t>
            </w:r>
            <w:r w:rsidR="00A95E38" w:rsidRPr="00546EEC">
              <w:rPr>
                <w:b/>
                <w:lang w:val="es-ES"/>
              </w:rPr>
              <w:t xml:space="preserve"> </w:t>
            </w:r>
            <w:r w:rsidRPr="00546EEC">
              <w:rPr>
                <w:b/>
                <w:lang w:val="es-ES"/>
              </w:rPr>
              <w:t xml:space="preserve">Parte Técnica, </w:t>
            </w:r>
            <w:r w:rsidRPr="00546EEC">
              <w:rPr>
                <w:lang w:val="es-ES"/>
              </w:rPr>
              <w:t xml:space="preserve">preparada con arreglo a la </w:t>
            </w:r>
            <w:r w:rsidR="00B07AAD" w:rsidRPr="00546EEC">
              <w:rPr>
                <w:lang w:val="es-ES"/>
              </w:rPr>
              <w:t>IAO</w:t>
            </w:r>
            <w:r w:rsidRPr="00546EEC">
              <w:rPr>
                <w:lang w:val="es-ES"/>
              </w:rPr>
              <w:t> 12</w:t>
            </w:r>
            <w:r w:rsidRPr="00546EEC">
              <w:rPr>
                <w:szCs w:val="24"/>
                <w:lang w:val="es-ES"/>
              </w:rPr>
              <w:t>;</w:t>
            </w:r>
          </w:p>
          <w:p w14:paraId="1EED3E08" w14:textId="095B7BFF" w:rsidR="00863993" w:rsidRPr="00546EEC" w:rsidRDefault="00863993" w:rsidP="007A2F8E">
            <w:pPr>
              <w:pStyle w:val="P3Header1-Clauses"/>
              <w:numPr>
                <w:ilvl w:val="0"/>
                <w:numId w:val="19"/>
              </w:numPr>
              <w:ind w:left="1239" w:hanging="426"/>
              <w:rPr>
                <w:szCs w:val="24"/>
                <w:lang w:val="es-ES"/>
              </w:rPr>
            </w:pPr>
            <w:r w:rsidRPr="00546EEC">
              <w:rPr>
                <w:b/>
                <w:lang w:val="es-ES"/>
              </w:rPr>
              <w:t xml:space="preserve">Garantía de </w:t>
            </w:r>
            <w:r w:rsidRPr="00546EEC">
              <w:rPr>
                <w:b/>
                <w:spacing w:val="-2"/>
                <w:lang w:val="es-ES"/>
              </w:rPr>
              <w:t>Mantenimiento</w:t>
            </w:r>
            <w:r w:rsidRPr="00546EEC">
              <w:rPr>
                <w:b/>
                <w:lang w:val="es-ES"/>
              </w:rPr>
              <w:t xml:space="preserve"> de la Oferta o Declaración de Mantenimiento de la Oferta</w:t>
            </w:r>
            <w:r w:rsidRPr="00546EEC">
              <w:rPr>
                <w:szCs w:val="24"/>
                <w:lang w:val="es-ES"/>
              </w:rPr>
              <w:t xml:space="preserve">, conforme a lo dispuesto en la </w:t>
            </w:r>
            <w:r w:rsidR="00B07AAD" w:rsidRPr="00546EEC">
              <w:rPr>
                <w:szCs w:val="24"/>
                <w:lang w:val="es-ES"/>
              </w:rPr>
              <w:t>IAO</w:t>
            </w:r>
            <w:r w:rsidRPr="00546EEC">
              <w:rPr>
                <w:szCs w:val="24"/>
                <w:lang w:val="es-ES"/>
              </w:rPr>
              <w:t xml:space="preserve"> 19.1;</w:t>
            </w:r>
          </w:p>
          <w:p w14:paraId="0E718A6E" w14:textId="04ADBA80" w:rsidR="00863993" w:rsidRPr="00546EEC" w:rsidRDefault="00863993" w:rsidP="007A2F8E">
            <w:pPr>
              <w:pStyle w:val="P3Header1-Clauses"/>
              <w:numPr>
                <w:ilvl w:val="0"/>
                <w:numId w:val="19"/>
              </w:numPr>
              <w:ind w:left="1239" w:hanging="426"/>
              <w:rPr>
                <w:szCs w:val="24"/>
                <w:lang w:val="es-ES"/>
              </w:rPr>
            </w:pPr>
            <w:r w:rsidRPr="00546EEC">
              <w:rPr>
                <w:b/>
                <w:szCs w:val="24"/>
                <w:lang w:val="es-ES"/>
              </w:rPr>
              <w:t>Oferta Alternativ</w:t>
            </w:r>
            <w:r w:rsidR="00C12F82" w:rsidRPr="00546EEC">
              <w:rPr>
                <w:szCs w:val="24"/>
                <w:lang w:val="es-ES"/>
              </w:rPr>
              <w:t xml:space="preserve">a - </w:t>
            </w:r>
            <w:r w:rsidRPr="00546EEC">
              <w:rPr>
                <w:b/>
                <w:szCs w:val="24"/>
                <w:lang w:val="es-ES"/>
              </w:rPr>
              <w:t>Parte Técnica</w:t>
            </w:r>
            <w:r w:rsidRPr="00546EEC">
              <w:rPr>
                <w:szCs w:val="24"/>
                <w:lang w:val="es-ES"/>
              </w:rPr>
              <w:t xml:space="preserve">: si se permite de conformidad con lo dispuesto en la </w:t>
            </w:r>
            <w:r w:rsidR="00B07AAD" w:rsidRPr="00546EEC">
              <w:rPr>
                <w:szCs w:val="24"/>
                <w:lang w:val="es-ES"/>
              </w:rPr>
              <w:t>IAO</w:t>
            </w:r>
            <w:r w:rsidRPr="00546EEC">
              <w:rPr>
                <w:szCs w:val="24"/>
                <w:lang w:val="es-ES"/>
              </w:rPr>
              <w:t xml:space="preserve"> 13, la Parte Técnica de cualquier Oferta Alternativa;</w:t>
            </w:r>
          </w:p>
          <w:p w14:paraId="34D8696A" w14:textId="63EC2640" w:rsidR="00863993" w:rsidRPr="00546EEC" w:rsidRDefault="00863993" w:rsidP="007A2F8E">
            <w:pPr>
              <w:pStyle w:val="P3Header1-Clauses"/>
              <w:numPr>
                <w:ilvl w:val="0"/>
                <w:numId w:val="19"/>
              </w:numPr>
              <w:ind w:left="1239" w:hanging="426"/>
              <w:rPr>
                <w:szCs w:val="24"/>
                <w:lang w:val="es-ES"/>
              </w:rPr>
            </w:pPr>
            <w:r w:rsidRPr="00546EEC">
              <w:rPr>
                <w:b/>
                <w:szCs w:val="24"/>
                <w:lang w:val="es-ES"/>
              </w:rPr>
              <w:t xml:space="preserve">Autorización: </w:t>
            </w:r>
            <w:r w:rsidRPr="00546EEC">
              <w:rPr>
                <w:lang w:val="es-ES"/>
              </w:rPr>
              <w:t xml:space="preserve">confirmación escrita por la que se autoriza al firmante de la Oferta a comprometer al </w:t>
            </w:r>
            <w:r w:rsidR="003660EC" w:rsidRPr="00546EEC">
              <w:rPr>
                <w:lang w:val="es-ES"/>
              </w:rPr>
              <w:t>Oferente</w:t>
            </w:r>
            <w:r w:rsidRPr="00546EEC">
              <w:rPr>
                <w:lang w:val="es-ES"/>
              </w:rPr>
              <w:t xml:space="preserve">, de acuerdo con lo establecido en </w:t>
            </w:r>
            <w:r w:rsidRPr="00546EEC">
              <w:rPr>
                <w:szCs w:val="24"/>
                <w:lang w:val="es-ES"/>
              </w:rPr>
              <w:t xml:space="preserve">la </w:t>
            </w:r>
            <w:r w:rsidR="00B07AAD" w:rsidRPr="00546EEC">
              <w:rPr>
                <w:szCs w:val="24"/>
                <w:lang w:val="es-ES"/>
              </w:rPr>
              <w:t>IAO</w:t>
            </w:r>
            <w:r w:rsidRPr="00546EEC">
              <w:rPr>
                <w:szCs w:val="24"/>
                <w:lang w:val="es-ES"/>
              </w:rPr>
              <w:t xml:space="preserve"> 20.3;</w:t>
            </w:r>
          </w:p>
          <w:p w14:paraId="6D50DDF9" w14:textId="381271FD" w:rsidR="00863993" w:rsidRPr="00546EEC" w:rsidRDefault="00863993" w:rsidP="007A2F8E">
            <w:pPr>
              <w:pStyle w:val="P3Header1-Clauses"/>
              <w:numPr>
                <w:ilvl w:val="0"/>
                <w:numId w:val="19"/>
              </w:numPr>
              <w:ind w:left="1239" w:hanging="426"/>
              <w:rPr>
                <w:szCs w:val="24"/>
                <w:lang w:val="es-ES"/>
              </w:rPr>
            </w:pPr>
            <w:r w:rsidRPr="00546EEC">
              <w:rPr>
                <w:b/>
                <w:szCs w:val="24"/>
                <w:lang w:val="es-ES"/>
              </w:rPr>
              <w:t xml:space="preserve">Elegibilidad del </w:t>
            </w:r>
            <w:r w:rsidR="003660EC" w:rsidRPr="00546EEC">
              <w:rPr>
                <w:b/>
                <w:szCs w:val="24"/>
                <w:lang w:val="es-ES"/>
              </w:rPr>
              <w:t>Oferente</w:t>
            </w:r>
            <w:r w:rsidRPr="00546EEC">
              <w:rPr>
                <w:b/>
                <w:szCs w:val="24"/>
                <w:lang w:val="es-ES"/>
              </w:rPr>
              <w:t xml:space="preserve">: </w:t>
            </w:r>
            <w:r w:rsidRPr="00546EEC">
              <w:rPr>
                <w:lang w:val="es-ES"/>
              </w:rPr>
              <w:t xml:space="preserve">prueba documental, de conformidad con </w:t>
            </w:r>
            <w:r w:rsidRPr="00546EEC">
              <w:rPr>
                <w:szCs w:val="24"/>
                <w:lang w:val="es-ES"/>
              </w:rPr>
              <w:t xml:space="preserve">la </w:t>
            </w:r>
            <w:r w:rsidR="00B07AAD" w:rsidRPr="00546EEC">
              <w:rPr>
                <w:szCs w:val="24"/>
                <w:lang w:val="es-ES"/>
              </w:rPr>
              <w:t>IAO</w:t>
            </w:r>
            <w:r w:rsidRPr="00546EEC">
              <w:rPr>
                <w:szCs w:val="24"/>
                <w:lang w:val="es-ES"/>
              </w:rPr>
              <w:t xml:space="preserve"> 17</w:t>
            </w:r>
            <w:r w:rsidRPr="00546EEC">
              <w:rPr>
                <w:lang w:val="es-ES"/>
              </w:rPr>
              <w:t>.1</w:t>
            </w:r>
            <w:r w:rsidRPr="00546EEC">
              <w:rPr>
                <w:szCs w:val="24"/>
                <w:lang w:val="es-ES"/>
              </w:rPr>
              <w:t>,</w:t>
            </w:r>
            <w:r w:rsidRPr="00546EEC">
              <w:rPr>
                <w:lang w:val="es-ES"/>
              </w:rPr>
              <w:t xml:space="preserve"> donde se establezca que el </w:t>
            </w:r>
            <w:r w:rsidR="003660EC" w:rsidRPr="00546EEC">
              <w:rPr>
                <w:lang w:val="es-ES"/>
              </w:rPr>
              <w:t>Oferente</w:t>
            </w:r>
            <w:r w:rsidRPr="00546EEC">
              <w:rPr>
                <w:lang w:val="es-ES"/>
              </w:rPr>
              <w:t xml:space="preserve"> </w:t>
            </w:r>
            <w:r w:rsidR="002B20BF" w:rsidRPr="00546EEC">
              <w:rPr>
                <w:lang w:val="es-ES"/>
              </w:rPr>
              <w:t xml:space="preserve">continúa reuniendo </w:t>
            </w:r>
            <w:r w:rsidRPr="00546EEC">
              <w:rPr>
                <w:lang w:val="es-ES"/>
              </w:rPr>
              <w:t xml:space="preserve">las condiciones </w:t>
            </w:r>
            <w:r w:rsidR="00EA0AA7" w:rsidRPr="00546EEC">
              <w:rPr>
                <w:lang w:val="es-ES"/>
              </w:rPr>
              <w:t xml:space="preserve">examinadas en la precalificación </w:t>
            </w:r>
            <w:r w:rsidRPr="00546EEC">
              <w:rPr>
                <w:lang w:val="es-ES"/>
              </w:rPr>
              <w:t>para presentar una Oferta;</w:t>
            </w:r>
          </w:p>
          <w:p w14:paraId="52608AD3" w14:textId="7C0DC343" w:rsidR="00863993" w:rsidRPr="00546EEC" w:rsidRDefault="00863993" w:rsidP="007A2F8E">
            <w:pPr>
              <w:pStyle w:val="P3Header1-Clauses"/>
              <w:numPr>
                <w:ilvl w:val="0"/>
                <w:numId w:val="19"/>
              </w:numPr>
              <w:ind w:left="1239" w:hanging="426"/>
              <w:rPr>
                <w:szCs w:val="24"/>
                <w:lang w:val="es-ES"/>
              </w:rPr>
            </w:pPr>
            <w:r w:rsidRPr="00546EEC">
              <w:rPr>
                <w:b/>
                <w:szCs w:val="24"/>
                <w:lang w:val="es-ES"/>
              </w:rPr>
              <w:t>Calificaciones</w:t>
            </w:r>
            <w:r w:rsidRPr="00546EEC">
              <w:rPr>
                <w:szCs w:val="24"/>
                <w:lang w:val="es-ES"/>
              </w:rPr>
              <w:t xml:space="preserve">: </w:t>
            </w:r>
            <w:r w:rsidRPr="00546EEC">
              <w:rPr>
                <w:lang w:val="es-ES"/>
              </w:rPr>
              <w:t xml:space="preserve">prueba documental, de acuerdo con </w:t>
            </w:r>
            <w:r w:rsidRPr="00546EEC">
              <w:rPr>
                <w:szCs w:val="24"/>
                <w:lang w:val="es-ES"/>
              </w:rPr>
              <w:t>la</w:t>
            </w:r>
            <w:r w:rsidR="00EA0AA7" w:rsidRPr="00546EEC">
              <w:rPr>
                <w:szCs w:val="24"/>
                <w:lang w:val="es-ES"/>
              </w:rPr>
              <w:t>s</w:t>
            </w:r>
            <w:r w:rsidRPr="00546EEC">
              <w:rPr>
                <w:szCs w:val="24"/>
                <w:lang w:val="es-ES"/>
              </w:rPr>
              <w:t xml:space="preserve"> </w:t>
            </w:r>
            <w:r w:rsidR="00B07AAD" w:rsidRPr="00546EEC">
              <w:rPr>
                <w:szCs w:val="24"/>
                <w:lang w:val="es-ES"/>
              </w:rPr>
              <w:t>IAO</w:t>
            </w:r>
            <w:r w:rsidRPr="00546EEC">
              <w:rPr>
                <w:szCs w:val="24"/>
                <w:lang w:val="es-ES"/>
              </w:rPr>
              <w:t xml:space="preserve"> </w:t>
            </w:r>
            <w:r w:rsidR="00EA0AA7" w:rsidRPr="00546EEC">
              <w:rPr>
                <w:szCs w:val="24"/>
                <w:lang w:val="es-ES"/>
              </w:rPr>
              <w:t xml:space="preserve">17.1 y </w:t>
            </w:r>
            <w:r w:rsidRPr="00546EEC">
              <w:rPr>
                <w:lang w:val="es-ES"/>
              </w:rPr>
              <w:t>17.2</w:t>
            </w:r>
            <w:r w:rsidRPr="00546EEC">
              <w:rPr>
                <w:szCs w:val="24"/>
                <w:lang w:val="es-ES"/>
              </w:rPr>
              <w:t xml:space="preserve">, donde se consigne </w:t>
            </w:r>
            <w:r w:rsidR="00EA0AA7" w:rsidRPr="00546EEC">
              <w:rPr>
                <w:szCs w:val="24"/>
                <w:lang w:val="es-ES"/>
              </w:rPr>
              <w:t>que el Oferente precalificado continua reuniendo las c</w:t>
            </w:r>
            <w:r w:rsidRPr="00546EEC">
              <w:rPr>
                <w:szCs w:val="24"/>
                <w:lang w:val="es-ES"/>
              </w:rPr>
              <w:t>alificaciones</w:t>
            </w:r>
            <w:r w:rsidR="00EA0AA7" w:rsidRPr="00546EEC">
              <w:rPr>
                <w:szCs w:val="24"/>
                <w:lang w:val="es-ES"/>
              </w:rPr>
              <w:t xml:space="preserve"> </w:t>
            </w:r>
            <w:r w:rsidRPr="00546EEC">
              <w:rPr>
                <w:szCs w:val="24"/>
                <w:lang w:val="es-ES"/>
              </w:rPr>
              <w:t>para ejecutar el Contrato, si se acepta su Oferta;</w:t>
            </w:r>
          </w:p>
          <w:p w14:paraId="5CBA93BF" w14:textId="5FA1F8E5" w:rsidR="00863993" w:rsidRPr="00546EEC" w:rsidRDefault="0056677A" w:rsidP="007A2F8E">
            <w:pPr>
              <w:pStyle w:val="P3Header1-Clauses"/>
              <w:numPr>
                <w:ilvl w:val="0"/>
                <w:numId w:val="19"/>
              </w:numPr>
              <w:ind w:left="1239" w:hanging="426"/>
              <w:rPr>
                <w:color w:val="000000"/>
                <w:szCs w:val="24"/>
                <w:lang w:val="es-ES"/>
              </w:rPr>
            </w:pPr>
            <w:r w:rsidRPr="00546EEC">
              <w:rPr>
                <w:b/>
                <w:color w:val="000000"/>
                <w:szCs w:val="24"/>
                <w:lang w:val="es-ES"/>
              </w:rPr>
              <w:t xml:space="preserve">Oferta </w:t>
            </w:r>
            <w:r w:rsidR="009F0FBD" w:rsidRPr="00546EEC">
              <w:rPr>
                <w:b/>
                <w:color w:val="000000"/>
                <w:szCs w:val="24"/>
                <w:lang w:val="es-ES"/>
              </w:rPr>
              <w:t>T</w:t>
            </w:r>
            <w:r w:rsidR="00863993" w:rsidRPr="00546EEC">
              <w:rPr>
                <w:b/>
                <w:color w:val="000000"/>
                <w:szCs w:val="24"/>
                <w:lang w:val="es-ES"/>
              </w:rPr>
              <w:t>écnica</w:t>
            </w:r>
            <w:r w:rsidR="00585E90" w:rsidRPr="00546EEC">
              <w:rPr>
                <w:color w:val="000000"/>
                <w:szCs w:val="24"/>
                <w:lang w:val="es-ES"/>
              </w:rPr>
              <w:t>:</w:t>
            </w:r>
            <w:r w:rsidR="00863993" w:rsidRPr="00546EEC">
              <w:rPr>
                <w:color w:val="000000"/>
                <w:szCs w:val="24"/>
                <w:lang w:val="es-ES"/>
              </w:rPr>
              <w:t xml:space="preserve"> conforme a lo dispuesto en </w:t>
            </w:r>
            <w:r w:rsidR="00863993" w:rsidRPr="00546EEC">
              <w:rPr>
                <w:szCs w:val="24"/>
                <w:lang w:val="es-ES"/>
              </w:rPr>
              <w:t xml:space="preserve">la </w:t>
            </w:r>
            <w:r w:rsidR="00B07AAD" w:rsidRPr="00546EEC">
              <w:rPr>
                <w:color w:val="000000"/>
                <w:lang w:val="es-ES"/>
              </w:rPr>
              <w:t>IAO</w:t>
            </w:r>
            <w:r w:rsidR="00863993" w:rsidRPr="00546EEC">
              <w:rPr>
                <w:color w:val="000000"/>
                <w:lang w:val="es-ES"/>
              </w:rPr>
              <w:t xml:space="preserve"> 16;</w:t>
            </w:r>
          </w:p>
          <w:p w14:paraId="7CC2F115" w14:textId="4CF9556F" w:rsidR="00863993" w:rsidRPr="00546EEC" w:rsidRDefault="00863993" w:rsidP="007A2F8E">
            <w:pPr>
              <w:pStyle w:val="P3Header1-Clauses"/>
              <w:numPr>
                <w:ilvl w:val="0"/>
                <w:numId w:val="19"/>
              </w:numPr>
              <w:ind w:left="1239" w:hanging="426"/>
              <w:rPr>
                <w:szCs w:val="24"/>
                <w:lang w:val="es-ES"/>
              </w:rPr>
            </w:pPr>
            <w:r w:rsidRPr="00546EEC">
              <w:rPr>
                <w:lang w:val="es-ES"/>
              </w:rPr>
              <w:t xml:space="preserve">cualquier otro documento exigido </w:t>
            </w:r>
            <w:r w:rsidRPr="00546EEC">
              <w:rPr>
                <w:b/>
                <w:lang w:val="es-ES"/>
              </w:rPr>
              <w:t>en los DDL</w:t>
            </w:r>
            <w:r w:rsidRPr="00546EEC">
              <w:rPr>
                <w:szCs w:val="24"/>
                <w:lang w:val="es-ES"/>
              </w:rPr>
              <w:t>.</w:t>
            </w:r>
          </w:p>
          <w:p w14:paraId="24AB8503" w14:textId="1E0E5B3E" w:rsidR="00863993" w:rsidRPr="00546EEC" w:rsidRDefault="00863993" w:rsidP="00B46D2C">
            <w:pPr>
              <w:pStyle w:val="Header2-SubClauses"/>
              <w:tabs>
                <w:tab w:val="clear" w:pos="2844"/>
              </w:tabs>
              <w:ind w:left="739" w:hanging="588"/>
              <w:rPr>
                <w:rFonts w:cs="Times New Roman"/>
                <w:lang w:val="es-ES"/>
              </w:rPr>
            </w:pPr>
            <w:r w:rsidRPr="00546EEC">
              <w:rPr>
                <w:rFonts w:cs="Times New Roman"/>
                <w:lang w:val="es-ES"/>
              </w:rPr>
              <w:t>La Parte Financiera deberá contener los siguientes documentos:</w:t>
            </w:r>
          </w:p>
          <w:p w14:paraId="6AD0B62A" w14:textId="6D743872" w:rsidR="00863993" w:rsidRPr="00546EEC" w:rsidRDefault="00863993" w:rsidP="003B7A94">
            <w:pPr>
              <w:pStyle w:val="P3Header1-Clauses"/>
              <w:numPr>
                <w:ilvl w:val="0"/>
                <w:numId w:val="31"/>
              </w:numPr>
              <w:ind w:left="1239" w:hanging="426"/>
              <w:rPr>
                <w:szCs w:val="24"/>
                <w:lang w:val="es-ES"/>
              </w:rPr>
            </w:pPr>
            <w:r w:rsidRPr="00546EEC">
              <w:rPr>
                <w:b/>
                <w:lang w:val="es-ES"/>
              </w:rPr>
              <w:t>Carta de Oferta</w:t>
            </w:r>
            <w:r w:rsidR="00585E90" w:rsidRPr="00546EEC">
              <w:rPr>
                <w:b/>
                <w:lang w:val="es-ES"/>
              </w:rPr>
              <w:t xml:space="preserve"> </w:t>
            </w:r>
            <w:r w:rsidRPr="00546EEC">
              <w:rPr>
                <w:b/>
                <w:lang w:val="es-ES"/>
              </w:rPr>
              <w:t>-</w:t>
            </w:r>
            <w:r w:rsidR="00585E90" w:rsidRPr="00546EEC">
              <w:rPr>
                <w:b/>
                <w:lang w:val="es-ES"/>
              </w:rPr>
              <w:t xml:space="preserve"> </w:t>
            </w:r>
            <w:r w:rsidRPr="00546EEC">
              <w:rPr>
                <w:b/>
                <w:lang w:val="es-ES"/>
              </w:rPr>
              <w:t xml:space="preserve">Parte Financiera, </w:t>
            </w:r>
            <w:r w:rsidRPr="00546EEC">
              <w:rPr>
                <w:lang w:val="es-ES"/>
              </w:rPr>
              <w:t xml:space="preserve">preparada de conformidad con las </w:t>
            </w:r>
            <w:r w:rsidR="00B07AAD" w:rsidRPr="00546EEC">
              <w:rPr>
                <w:lang w:val="es-ES"/>
              </w:rPr>
              <w:t>IAO</w:t>
            </w:r>
            <w:r w:rsidRPr="00546EEC">
              <w:rPr>
                <w:lang w:val="es-ES"/>
              </w:rPr>
              <w:t xml:space="preserve"> 12 y 14</w:t>
            </w:r>
            <w:r w:rsidRPr="00546EEC">
              <w:rPr>
                <w:szCs w:val="24"/>
                <w:lang w:val="es-ES"/>
              </w:rPr>
              <w:t>;</w:t>
            </w:r>
          </w:p>
          <w:p w14:paraId="133F2A99" w14:textId="29AD6ADA" w:rsidR="00863993" w:rsidRPr="00546EEC" w:rsidRDefault="004B6AC2" w:rsidP="003B7A94">
            <w:pPr>
              <w:pStyle w:val="P3Header1-Clauses"/>
              <w:numPr>
                <w:ilvl w:val="0"/>
                <w:numId w:val="31"/>
              </w:numPr>
              <w:ind w:left="1239" w:hanging="426"/>
              <w:rPr>
                <w:lang w:val="es-ES"/>
              </w:rPr>
            </w:pPr>
            <w:r w:rsidRPr="00546EEC">
              <w:rPr>
                <w:b/>
                <w:lang w:val="es-ES"/>
              </w:rPr>
              <w:t xml:space="preserve">Lista </w:t>
            </w:r>
            <w:r w:rsidR="00863993" w:rsidRPr="00546EEC">
              <w:rPr>
                <w:b/>
                <w:lang w:val="es-ES"/>
              </w:rPr>
              <w:t>de Actividades</w:t>
            </w:r>
            <w:r w:rsidRPr="00546EEC">
              <w:rPr>
                <w:b/>
                <w:lang w:val="es-ES"/>
              </w:rPr>
              <w:t xml:space="preserve"> con Precio</w:t>
            </w:r>
            <w:r w:rsidR="00863993" w:rsidRPr="00546EEC">
              <w:rPr>
                <w:lang w:val="es-ES"/>
              </w:rPr>
              <w:t xml:space="preserve">, completados de acuerdo con las </w:t>
            </w:r>
            <w:r w:rsidR="00B07AAD" w:rsidRPr="00546EEC">
              <w:rPr>
                <w:lang w:val="es-ES"/>
              </w:rPr>
              <w:t>IAO</w:t>
            </w:r>
            <w:r w:rsidR="00863993" w:rsidRPr="00546EEC">
              <w:rPr>
                <w:lang w:val="es-ES"/>
              </w:rPr>
              <w:t xml:space="preserve"> 12 y 14, </w:t>
            </w:r>
            <w:r w:rsidR="00720977" w:rsidRPr="00546EEC">
              <w:rPr>
                <w:lang w:val="es-ES"/>
              </w:rPr>
              <w:t>incluyendo la Operación y Mantenimiento, si así se es</w:t>
            </w:r>
            <w:r w:rsidR="0056677A" w:rsidRPr="00546EEC">
              <w:rPr>
                <w:lang w:val="es-ES"/>
              </w:rPr>
              <w:t>pecifica en los requisitos del C</w:t>
            </w:r>
            <w:r w:rsidR="00720977" w:rsidRPr="00546EEC">
              <w:rPr>
                <w:lang w:val="es-ES"/>
              </w:rPr>
              <w:t xml:space="preserve">ontratante, </w:t>
            </w:r>
            <w:r w:rsidR="00863993" w:rsidRPr="00546EEC">
              <w:rPr>
                <w:lang w:val="es-ES"/>
              </w:rPr>
              <w:t xml:space="preserve">como se especifica </w:t>
            </w:r>
            <w:r w:rsidR="00863993" w:rsidRPr="00546EEC">
              <w:rPr>
                <w:b/>
                <w:lang w:val="es-ES"/>
              </w:rPr>
              <w:t>en los DDL</w:t>
            </w:r>
            <w:r w:rsidR="00863993" w:rsidRPr="00546EEC">
              <w:rPr>
                <w:lang w:val="es-ES"/>
              </w:rPr>
              <w:t>;</w:t>
            </w:r>
          </w:p>
          <w:p w14:paraId="4E2B787C" w14:textId="38E22E1E" w:rsidR="00863993" w:rsidRPr="00546EEC" w:rsidRDefault="00863993" w:rsidP="003B7A94">
            <w:pPr>
              <w:pStyle w:val="P3Header1-Clauses"/>
              <w:numPr>
                <w:ilvl w:val="0"/>
                <w:numId w:val="31"/>
              </w:numPr>
              <w:ind w:left="1239" w:hanging="426"/>
              <w:rPr>
                <w:lang w:val="es-ES"/>
              </w:rPr>
            </w:pPr>
            <w:r w:rsidRPr="00546EEC">
              <w:rPr>
                <w:b/>
                <w:szCs w:val="24"/>
                <w:lang w:val="es-ES"/>
              </w:rPr>
              <w:t>Oferta Alternativa</w:t>
            </w:r>
            <w:r w:rsidR="00C12F82" w:rsidRPr="00546EEC">
              <w:rPr>
                <w:szCs w:val="24"/>
                <w:lang w:val="es-ES"/>
              </w:rPr>
              <w:t xml:space="preserve"> </w:t>
            </w:r>
            <w:r w:rsidR="004B6AC2" w:rsidRPr="00546EEC">
              <w:rPr>
                <w:szCs w:val="24"/>
                <w:lang w:val="es-ES"/>
              </w:rPr>
              <w:t>–</w:t>
            </w:r>
            <w:r w:rsidR="00C12F82" w:rsidRPr="00546EEC">
              <w:rPr>
                <w:szCs w:val="24"/>
                <w:lang w:val="es-ES"/>
              </w:rPr>
              <w:t xml:space="preserve"> </w:t>
            </w:r>
            <w:r w:rsidRPr="00546EEC">
              <w:rPr>
                <w:b/>
                <w:szCs w:val="24"/>
                <w:lang w:val="es-ES"/>
              </w:rPr>
              <w:t>Parte Financiera</w:t>
            </w:r>
            <w:r w:rsidRPr="00546EEC">
              <w:rPr>
                <w:szCs w:val="24"/>
                <w:lang w:val="es-ES"/>
              </w:rPr>
              <w:t xml:space="preserve">: si se permite de conformidad con lo dispuesto en la </w:t>
            </w:r>
            <w:r w:rsidR="00B07AAD" w:rsidRPr="00546EEC">
              <w:rPr>
                <w:szCs w:val="24"/>
                <w:lang w:val="es-ES"/>
              </w:rPr>
              <w:t>IAO</w:t>
            </w:r>
            <w:r w:rsidRPr="00546EEC">
              <w:rPr>
                <w:szCs w:val="24"/>
                <w:lang w:val="es-ES"/>
              </w:rPr>
              <w:t xml:space="preserve"> 13, la Parte Financiera de cualquier Oferta Alternativa; </w:t>
            </w:r>
          </w:p>
          <w:p w14:paraId="392C203C" w14:textId="073A5D76" w:rsidR="00863993" w:rsidRPr="00546EEC" w:rsidRDefault="00863993" w:rsidP="003B7A94">
            <w:pPr>
              <w:pStyle w:val="P3Header1-Clauses"/>
              <w:numPr>
                <w:ilvl w:val="0"/>
                <w:numId w:val="31"/>
              </w:numPr>
              <w:ind w:left="1239" w:hanging="426"/>
              <w:rPr>
                <w:lang w:val="es-ES"/>
              </w:rPr>
            </w:pPr>
            <w:r w:rsidRPr="00546EEC">
              <w:rPr>
                <w:lang w:val="es-ES"/>
              </w:rPr>
              <w:t xml:space="preserve">cualquier otro documento exigido </w:t>
            </w:r>
            <w:r w:rsidRPr="00546EEC">
              <w:rPr>
                <w:b/>
                <w:lang w:val="es-ES"/>
              </w:rPr>
              <w:t>en los DDL</w:t>
            </w:r>
            <w:r w:rsidRPr="00546EEC">
              <w:rPr>
                <w:lang w:val="es-ES"/>
              </w:rPr>
              <w:t>.</w:t>
            </w:r>
          </w:p>
          <w:p w14:paraId="464099E8" w14:textId="0B51B585" w:rsidR="00863993" w:rsidRPr="00546EEC" w:rsidRDefault="00863993" w:rsidP="00B46D2C">
            <w:pPr>
              <w:pStyle w:val="Header2-SubClauses"/>
              <w:tabs>
                <w:tab w:val="clear" w:pos="2844"/>
              </w:tabs>
              <w:ind w:left="743" w:hanging="590"/>
              <w:rPr>
                <w:rFonts w:cs="Times New Roman"/>
                <w:lang w:val="es-ES"/>
              </w:rPr>
            </w:pPr>
            <w:r w:rsidRPr="00546EEC">
              <w:rPr>
                <w:rFonts w:cs="Times New Roman"/>
                <w:lang w:val="es-ES"/>
              </w:rPr>
              <w:t xml:space="preserve">La Parte Técnica no deberá incluir información vinculada con el precio de la Oferta. En caso de que la Parte Técnica contenga información financiera significativa relacionada con el precio de la Oferta, se considerará que dicha Oferta no cumple con los requisitos exigidos. </w:t>
            </w:r>
          </w:p>
          <w:p w14:paraId="5DA7A5A4" w14:textId="508146D4" w:rsidR="00863993" w:rsidRPr="00546EEC" w:rsidRDefault="00863993" w:rsidP="00B46D2C">
            <w:pPr>
              <w:pStyle w:val="Header2-SubClauses"/>
              <w:tabs>
                <w:tab w:val="clear" w:pos="2844"/>
              </w:tabs>
              <w:ind w:left="743" w:hanging="590"/>
              <w:rPr>
                <w:rFonts w:cs="Times New Roman"/>
                <w:lang w:val="es-ES"/>
              </w:rPr>
            </w:pPr>
            <w:r w:rsidRPr="00546EEC">
              <w:rPr>
                <w:rFonts w:cs="Times New Roman"/>
                <w:lang w:val="es-ES"/>
              </w:rPr>
              <w:t xml:space="preserve">Además de los requisitos previstos en la </w:t>
            </w:r>
            <w:r w:rsidR="00B07AAD" w:rsidRPr="00546EEC">
              <w:rPr>
                <w:rFonts w:cs="Times New Roman"/>
                <w:lang w:val="es-ES"/>
              </w:rPr>
              <w:t>IAO</w:t>
            </w:r>
            <w:r w:rsidRPr="00546EEC">
              <w:rPr>
                <w:rFonts w:cs="Times New Roman"/>
                <w:lang w:val="es-ES"/>
              </w:rPr>
              <w:t xml:space="preserve"> 11.2, las Ofertas presentadas por una APCA incluirán una copia del Acuerdo de APCA suscrito por todos sus miembros. Como alternativa, todos los miembros firmarán y presentarán, junto con la Oferta, una carta de intención donde conste que suscribirán un Acuerdo de APCA si la Oferta es aceptada y una copia del acuerdo propuesto.</w:t>
            </w:r>
          </w:p>
          <w:p w14:paraId="038A7DE4" w14:textId="4EFDAB2A" w:rsidR="00863993" w:rsidRPr="00546EEC" w:rsidRDefault="00863993" w:rsidP="00B46D2C">
            <w:pPr>
              <w:pStyle w:val="Header2-SubClauses"/>
              <w:tabs>
                <w:tab w:val="clear" w:pos="2844"/>
              </w:tabs>
              <w:ind w:left="743" w:hanging="590"/>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proporcionará, en la Carta de Oferta</w:t>
            </w:r>
            <w:r w:rsidR="00EA0AA7" w:rsidRPr="00546EEC">
              <w:rPr>
                <w:rFonts w:cs="Times New Roman"/>
                <w:lang w:val="es-ES"/>
              </w:rPr>
              <w:t xml:space="preserve"> – </w:t>
            </w:r>
            <w:r w:rsidRPr="00546EEC">
              <w:rPr>
                <w:rFonts w:cs="Times New Roman"/>
                <w:lang w:val="es-ES"/>
              </w:rPr>
              <w:t>Parte Financiera, información sobre las comisiones y las gratificaciones, si las hubiera, pagadas o pagaderas a los agentes o a cualquier otra parte relacionada con esta Oferta.</w:t>
            </w:r>
          </w:p>
        </w:tc>
      </w:tr>
      <w:tr w:rsidR="00863993" w:rsidRPr="00546EEC" w14:paraId="1B0CA7E8" w14:textId="77777777" w:rsidTr="00C915C0">
        <w:trPr>
          <w:jc w:val="center"/>
        </w:trPr>
        <w:tc>
          <w:tcPr>
            <w:tcW w:w="2755" w:type="dxa"/>
          </w:tcPr>
          <w:p w14:paraId="398867F7" w14:textId="22B1087A" w:rsidR="00863993" w:rsidRPr="00546EEC" w:rsidRDefault="00863993" w:rsidP="00D45AEF">
            <w:pPr>
              <w:pStyle w:val="Aheader2DCIAO"/>
            </w:pPr>
            <w:bookmarkStart w:id="151" w:name="_Toc455487605"/>
            <w:bookmarkStart w:id="152" w:name="_Toc139863114"/>
            <w:bookmarkStart w:id="153" w:name="_Toc325723930"/>
            <w:bookmarkStart w:id="154" w:name="_Toc440526023"/>
            <w:bookmarkStart w:id="155" w:name="_Toc435624824"/>
            <w:bookmarkStart w:id="156" w:name="_Toc377486025"/>
            <w:r w:rsidRPr="00546EEC">
              <w:t xml:space="preserve">Cartas de Oferta y </w:t>
            </w:r>
            <w:bookmarkEnd w:id="151"/>
            <w:bookmarkEnd w:id="152"/>
            <w:bookmarkEnd w:id="153"/>
            <w:bookmarkEnd w:id="154"/>
            <w:bookmarkEnd w:id="155"/>
            <w:r w:rsidR="00C12F82" w:rsidRPr="00546EEC">
              <w:t>Formularios</w:t>
            </w:r>
            <w:bookmarkEnd w:id="156"/>
            <w:r w:rsidR="00C12F82" w:rsidRPr="00546EEC">
              <w:t xml:space="preserve"> </w:t>
            </w:r>
          </w:p>
        </w:tc>
        <w:tc>
          <w:tcPr>
            <w:tcW w:w="7110" w:type="dxa"/>
          </w:tcPr>
          <w:p w14:paraId="410940ED" w14:textId="482D3DC1" w:rsidR="00863993" w:rsidRPr="00546EEC" w:rsidRDefault="00863993" w:rsidP="006367D9">
            <w:pPr>
              <w:pStyle w:val="Header2-SubClauses"/>
              <w:tabs>
                <w:tab w:val="clear" w:pos="2844"/>
              </w:tabs>
              <w:ind w:left="620" w:hanging="634"/>
              <w:rPr>
                <w:rFonts w:cs="Times New Roman"/>
                <w:lang w:val="es-ES"/>
              </w:rPr>
            </w:pPr>
            <w:r w:rsidRPr="00546EEC">
              <w:rPr>
                <w:rFonts w:cs="Times New Roman"/>
                <w:lang w:val="es-ES"/>
              </w:rPr>
              <w:t>La Carta de Oferta</w:t>
            </w:r>
            <w:r w:rsidR="00EA0AA7" w:rsidRPr="00546EEC">
              <w:rPr>
                <w:rFonts w:cs="Times New Roman"/>
                <w:lang w:val="es-ES"/>
              </w:rPr>
              <w:t xml:space="preserve"> </w:t>
            </w:r>
            <w:r w:rsidRPr="00546EEC">
              <w:rPr>
                <w:rFonts w:cs="Times New Roman"/>
                <w:lang w:val="es-ES"/>
              </w:rPr>
              <w:t>-</w:t>
            </w:r>
            <w:r w:rsidR="00EA0AA7" w:rsidRPr="00546EEC">
              <w:rPr>
                <w:rFonts w:cs="Times New Roman"/>
                <w:lang w:val="es-ES"/>
              </w:rPr>
              <w:t xml:space="preserve"> </w:t>
            </w:r>
            <w:r w:rsidRPr="00546EEC">
              <w:rPr>
                <w:rFonts w:cs="Times New Roman"/>
                <w:lang w:val="es-ES"/>
              </w:rPr>
              <w:t>Parte Técnica, la Carta de Oferta</w:t>
            </w:r>
            <w:r w:rsidR="00C53D25" w:rsidRPr="00546EEC">
              <w:rPr>
                <w:rFonts w:cs="Times New Roman"/>
                <w:lang w:val="es-ES"/>
              </w:rPr>
              <w:t xml:space="preserve"> </w:t>
            </w:r>
            <w:r w:rsidRPr="00546EEC">
              <w:rPr>
                <w:rFonts w:cs="Times New Roman"/>
                <w:lang w:val="es-ES"/>
              </w:rPr>
              <w:t>-</w:t>
            </w:r>
            <w:r w:rsidR="00C53D25" w:rsidRPr="00546EEC">
              <w:rPr>
                <w:rFonts w:cs="Times New Roman"/>
                <w:lang w:val="es-ES"/>
              </w:rPr>
              <w:t xml:space="preserve"> </w:t>
            </w:r>
            <w:r w:rsidRPr="00546EEC">
              <w:rPr>
                <w:rFonts w:cs="Times New Roman"/>
                <w:lang w:val="es-ES"/>
              </w:rPr>
              <w:t xml:space="preserve">Parte Financiera y </w:t>
            </w:r>
            <w:r w:rsidR="006367D9" w:rsidRPr="00546EEC">
              <w:rPr>
                <w:rFonts w:cs="Times New Roman"/>
                <w:lang w:val="es-ES"/>
              </w:rPr>
              <w:t>l</w:t>
            </w:r>
            <w:r w:rsidR="00C53D25" w:rsidRPr="00546EEC">
              <w:rPr>
                <w:rFonts w:cs="Times New Roman"/>
                <w:lang w:val="es-ES"/>
              </w:rPr>
              <w:t>a Lista de</w:t>
            </w:r>
            <w:r w:rsidRPr="00546EEC">
              <w:rPr>
                <w:rFonts w:cs="Times New Roman"/>
                <w:lang w:val="es-ES"/>
              </w:rPr>
              <w:t xml:space="preserve"> Actividades con estipulación de precios se prepararán utilizando los modelos pertinent</w:t>
            </w:r>
            <w:r w:rsidR="008A6E54" w:rsidRPr="00546EEC">
              <w:rPr>
                <w:rFonts w:cs="Times New Roman"/>
                <w:lang w:val="es-ES"/>
              </w:rPr>
              <w:t>es suministrados en la Sección V</w:t>
            </w:r>
            <w:r w:rsidRPr="00546EEC">
              <w:rPr>
                <w:rFonts w:cs="Times New Roman"/>
                <w:lang w:val="es-ES"/>
              </w:rPr>
              <w:t xml:space="preserve">, “Formularios de Licitación”. Los formularios se deben completar sin alterar el texto, y no se admitirá que sean </w:t>
            </w:r>
            <w:r w:rsidR="00837F78" w:rsidRPr="00546EEC">
              <w:rPr>
                <w:rFonts w:cs="Times New Roman"/>
                <w:lang w:val="es-ES"/>
              </w:rPr>
              <w:t xml:space="preserve">alterados </w:t>
            </w:r>
            <w:r w:rsidRPr="00546EEC">
              <w:rPr>
                <w:rFonts w:cs="Times New Roman"/>
                <w:lang w:val="es-ES"/>
              </w:rPr>
              <w:t xml:space="preserve">por otros, salvo lo dispuesto en la </w:t>
            </w:r>
            <w:r w:rsidR="00B07AAD" w:rsidRPr="00546EEC">
              <w:rPr>
                <w:rFonts w:cs="Times New Roman"/>
                <w:lang w:val="es-ES"/>
              </w:rPr>
              <w:t>IAO</w:t>
            </w:r>
            <w:r w:rsidRPr="00546EEC">
              <w:rPr>
                <w:rFonts w:cs="Times New Roman"/>
                <w:lang w:val="es-ES"/>
              </w:rPr>
              <w:t xml:space="preserve"> 20.3. Todos los espacios en blanco se completarán con la información requerida.</w:t>
            </w:r>
          </w:p>
        </w:tc>
      </w:tr>
      <w:tr w:rsidR="00863993" w:rsidRPr="00546EEC" w14:paraId="5C457C41" w14:textId="77777777" w:rsidTr="00C915C0">
        <w:trPr>
          <w:jc w:val="center"/>
        </w:trPr>
        <w:tc>
          <w:tcPr>
            <w:tcW w:w="2755" w:type="dxa"/>
          </w:tcPr>
          <w:p w14:paraId="4F9220A9" w14:textId="5C3147CD" w:rsidR="00863993" w:rsidRPr="00546EEC" w:rsidRDefault="00863993" w:rsidP="00D45AEF">
            <w:pPr>
              <w:pStyle w:val="Aheader2DCIAO"/>
            </w:pPr>
            <w:bookmarkStart w:id="157" w:name="_Toc438438834"/>
            <w:bookmarkStart w:id="158" w:name="_Toc438532587"/>
            <w:bookmarkStart w:id="159" w:name="_Toc438733978"/>
            <w:bookmarkStart w:id="160" w:name="_Toc438907017"/>
            <w:bookmarkStart w:id="161" w:name="_Toc438907216"/>
            <w:bookmarkStart w:id="162" w:name="_Toc97371016"/>
            <w:bookmarkStart w:id="163" w:name="_Toc139863115"/>
            <w:bookmarkStart w:id="164" w:name="_Toc325723931"/>
            <w:bookmarkStart w:id="165" w:name="_Toc440526024"/>
            <w:bookmarkStart w:id="166" w:name="_Toc435624825"/>
            <w:bookmarkStart w:id="167" w:name="_Toc455487606"/>
            <w:bookmarkStart w:id="168" w:name="_Toc377486026"/>
            <w:r w:rsidRPr="00546EEC">
              <w:t>Ofertas</w:t>
            </w:r>
            <w:r w:rsidR="00C12F82" w:rsidRPr="00546EEC">
              <w:t xml:space="preserve"> Técnicas </w:t>
            </w:r>
            <w:bookmarkEnd w:id="157"/>
            <w:bookmarkEnd w:id="158"/>
            <w:bookmarkEnd w:id="159"/>
            <w:bookmarkEnd w:id="160"/>
            <w:bookmarkEnd w:id="161"/>
            <w:bookmarkEnd w:id="162"/>
            <w:bookmarkEnd w:id="163"/>
            <w:bookmarkEnd w:id="164"/>
            <w:bookmarkEnd w:id="165"/>
            <w:bookmarkEnd w:id="166"/>
            <w:bookmarkEnd w:id="167"/>
            <w:r w:rsidR="00C12F82" w:rsidRPr="00546EEC">
              <w:t>Alternativas</w:t>
            </w:r>
            <w:bookmarkEnd w:id="168"/>
          </w:p>
        </w:tc>
        <w:tc>
          <w:tcPr>
            <w:tcW w:w="7110" w:type="dxa"/>
          </w:tcPr>
          <w:p w14:paraId="33FBC1C5" w14:textId="1EE9581C" w:rsidR="00863993" w:rsidRPr="00546EEC" w:rsidRDefault="00863993" w:rsidP="00562CF7">
            <w:pPr>
              <w:pStyle w:val="Header2-SubClauses"/>
              <w:tabs>
                <w:tab w:val="num" w:pos="601"/>
              </w:tabs>
              <w:ind w:left="620" w:hanging="634"/>
              <w:rPr>
                <w:rFonts w:cs="Times New Roman"/>
                <w:lang w:val="es-ES"/>
              </w:rPr>
            </w:pPr>
            <w:r w:rsidRPr="00546EEC">
              <w:rPr>
                <w:rFonts w:cs="Times New Roman"/>
                <w:lang w:val="es-ES"/>
              </w:rPr>
              <w:t xml:space="preserve">Salvo que </w:t>
            </w:r>
            <w:r w:rsidRPr="00546EEC">
              <w:rPr>
                <w:rFonts w:cs="Times New Roman"/>
                <w:b/>
                <w:lang w:val="es-ES"/>
              </w:rPr>
              <w:t>en los DDL</w:t>
            </w:r>
            <w:r w:rsidRPr="00546EEC">
              <w:rPr>
                <w:rFonts w:cs="Times New Roman"/>
                <w:lang w:val="es-ES"/>
              </w:rPr>
              <w:t xml:space="preserve"> se especifique otra cosa, no se aceptarán Ofertas alternativas. </w:t>
            </w:r>
          </w:p>
        </w:tc>
      </w:tr>
      <w:tr w:rsidR="00863993" w:rsidRPr="00546EEC" w14:paraId="4FD9494D" w14:textId="77777777" w:rsidTr="00C915C0">
        <w:trPr>
          <w:jc w:val="center"/>
        </w:trPr>
        <w:tc>
          <w:tcPr>
            <w:tcW w:w="2755" w:type="dxa"/>
          </w:tcPr>
          <w:p w14:paraId="70BCB3B6" w14:textId="77777777" w:rsidR="00863993" w:rsidRPr="00546EEC" w:rsidRDefault="00863993">
            <w:pPr>
              <w:pStyle w:val="Header1-Clauses"/>
              <w:numPr>
                <w:ilvl w:val="0"/>
                <w:numId w:val="0"/>
              </w:numPr>
              <w:spacing w:before="140" w:after="120"/>
              <w:jc w:val="both"/>
              <w:rPr>
                <w:rFonts w:ascii="Times New Roman" w:hAnsi="Times New Roman"/>
                <w:sz w:val="24"/>
                <w:szCs w:val="24"/>
                <w:lang w:val="es-ES"/>
              </w:rPr>
            </w:pPr>
          </w:p>
        </w:tc>
        <w:tc>
          <w:tcPr>
            <w:tcW w:w="7110" w:type="dxa"/>
          </w:tcPr>
          <w:p w14:paraId="12472EC0" w14:textId="5F9B6524" w:rsidR="00863993" w:rsidRPr="00546EEC" w:rsidRDefault="00863993">
            <w:pPr>
              <w:pStyle w:val="Header2-SubClauses"/>
              <w:tabs>
                <w:tab w:val="num" w:pos="601"/>
              </w:tabs>
              <w:ind w:left="620" w:hanging="634"/>
              <w:rPr>
                <w:rFonts w:cs="Times New Roman"/>
                <w:lang w:val="es-ES"/>
              </w:rPr>
            </w:pPr>
            <w:r w:rsidRPr="00546EEC">
              <w:rPr>
                <w:rFonts w:cs="Times New Roman"/>
                <w:lang w:val="es-ES"/>
              </w:rPr>
              <w:t>Cuando se permitan expresamente plazos alternativos para la terminación de las Obras, se incluirá</w:t>
            </w:r>
            <w:r w:rsidRPr="00546EEC">
              <w:rPr>
                <w:rFonts w:cs="Times New Roman"/>
                <w:b/>
                <w:lang w:val="es-ES"/>
              </w:rPr>
              <w:t xml:space="preserve"> en los DDL</w:t>
            </w:r>
            <w:r w:rsidRPr="00546EEC">
              <w:rPr>
                <w:rFonts w:cs="Times New Roman"/>
                <w:lang w:val="es-ES"/>
              </w:rPr>
              <w:t xml:space="preserve"> un enunciado en este sentido, y la metodología de evaluación de los distintos plazos se </w:t>
            </w:r>
            <w:r w:rsidRPr="00546EEC">
              <w:rPr>
                <w:rFonts w:cs="Times New Roman"/>
                <w:noProof/>
                <w:lang w:val="es-ES"/>
              </w:rPr>
              <w:t>describirá en la Sección III, “Criterios de Evaluación y Calificación”.</w:t>
            </w:r>
          </w:p>
        </w:tc>
      </w:tr>
      <w:tr w:rsidR="00863993" w:rsidRPr="00546EEC" w14:paraId="32DB7E4C" w14:textId="77777777" w:rsidTr="00C915C0">
        <w:trPr>
          <w:jc w:val="center"/>
        </w:trPr>
        <w:tc>
          <w:tcPr>
            <w:tcW w:w="2755" w:type="dxa"/>
          </w:tcPr>
          <w:p w14:paraId="5DDDE8BC" w14:textId="77777777" w:rsidR="00863993" w:rsidRPr="00546EEC" w:rsidRDefault="00863993">
            <w:pPr>
              <w:pStyle w:val="Header1-Clauses"/>
              <w:numPr>
                <w:ilvl w:val="0"/>
                <w:numId w:val="0"/>
              </w:numPr>
              <w:spacing w:before="140" w:after="120"/>
              <w:jc w:val="both"/>
              <w:rPr>
                <w:rFonts w:ascii="Times New Roman" w:hAnsi="Times New Roman"/>
                <w:sz w:val="24"/>
                <w:szCs w:val="24"/>
                <w:lang w:val="es-ES"/>
              </w:rPr>
            </w:pPr>
          </w:p>
        </w:tc>
        <w:tc>
          <w:tcPr>
            <w:tcW w:w="7110" w:type="dxa"/>
          </w:tcPr>
          <w:p w14:paraId="2536655E" w14:textId="37B2AF91" w:rsidR="00863993" w:rsidRPr="00546EEC" w:rsidRDefault="003D077F">
            <w:pPr>
              <w:pStyle w:val="Header2-SubClauses"/>
              <w:tabs>
                <w:tab w:val="num" w:pos="601"/>
              </w:tabs>
              <w:ind w:left="620" w:hanging="634"/>
              <w:rPr>
                <w:rFonts w:cs="Times New Roman"/>
                <w:lang w:val="es-ES"/>
              </w:rPr>
            </w:pPr>
            <w:r w:rsidRPr="00546EEC">
              <w:rPr>
                <w:rFonts w:cs="Times New Roman"/>
                <w:lang w:val="es-ES"/>
              </w:rPr>
              <w:t xml:space="preserve">Cuando así lo especifique </w:t>
            </w:r>
            <w:r w:rsidRPr="00546EEC">
              <w:rPr>
                <w:rFonts w:cs="Times New Roman"/>
                <w:b/>
                <w:lang w:val="es-ES"/>
              </w:rPr>
              <w:t>en los DDL</w:t>
            </w:r>
            <w:r w:rsidRPr="00546EEC">
              <w:rPr>
                <w:rFonts w:cs="Times New Roman"/>
                <w:lang w:val="es-ES"/>
              </w:rPr>
              <w:t>,</w:t>
            </w:r>
            <w:r w:rsidR="00863993" w:rsidRPr="00546EEC">
              <w:rPr>
                <w:rFonts w:cs="Times New Roman"/>
                <w:lang w:val="es-ES"/>
              </w:rPr>
              <w:t xml:space="preserve"> los </w:t>
            </w:r>
            <w:r w:rsidR="008774E3" w:rsidRPr="00546EEC">
              <w:rPr>
                <w:rFonts w:cs="Times New Roman"/>
                <w:lang w:val="es-ES"/>
              </w:rPr>
              <w:t>Oferente</w:t>
            </w:r>
            <w:r w:rsidR="00863993" w:rsidRPr="00546EEC">
              <w:rPr>
                <w:rFonts w:cs="Times New Roman"/>
                <w:lang w:val="es-ES"/>
              </w:rPr>
              <w:t xml:space="preserve">s </w:t>
            </w:r>
            <w:r w:rsidR="00863993" w:rsidRPr="00546EEC">
              <w:rPr>
                <w:rFonts w:cs="Times New Roman"/>
                <w:iCs/>
                <w:lang w:val="es-ES"/>
              </w:rPr>
              <w:t xml:space="preserve">que deseen presentar </w:t>
            </w:r>
            <w:r w:rsidR="00B66599" w:rsidRPr="00546EEC">
              <w:rPr>
                <w:rFonts w:cs="Times New Roman"/>
                <w:iCs/>
                <w:lang w:val="es-ES"/>
              </w:rPr>
              <w:t xml:space="preserve">ofertas </w:t>
            </w:r>
            <w:r w:rsidR="00863993" w:rsidRPr="00546EEC">
              <w:rPr>
                <w:rFonts w:cs="Times New Roman"/>
                <w:iCs/>
                <w:lang w:val="es-ES"/>
              </w:rPr>
              <w:t xml:space="preserve">técnicas </w:t>
            </w:r>
            <w:r w:rsidR="009950FA" w:rsidRPr="00546EEC">
              <w:rPr>
                <w:rFonts w:cs="Times New Roman"/>
                <w:iCs/>
                <w:lang w:val="es-ES"/>
              </w:rPr>
              <w:t xml:space="preserve">alternativas </w:t>
            </w:r>
            <w:r w:rsidR="00863993" w:rsidRPr="00546EEC">
              <w:rPr>
                <w:rFonts w:cs="Times New Roman"/>
                <w:iCs/>
                <w:lang w:val="es-ES"/>
              </w:rPr>
              <w:t xml:space="preserve">a los requisitos del </w:t>
            </w:r>
            <w:r w:rsidR="00804D10" w:rsidRPr="00546EEC">
              <w:rPr>
                <w:rFonts w:cs="Times New Roman"/>
                <w:iCs/>
                <w:lang w:val="es-ES"/>
              </w:rPr>
              <w:t>Documento de Licitación</w:t>
            </w:r>
            <w:r w:rsidR="00863993" w:rsidRPr="00546EEC">
              <w:rPr>
                <w:rFonts w:cs="Times New Roman"/>
                <w:iCs/>
                <w:lang w:val="es-ES"/>
              </w:rPr>
              <w:t xml:space="preserve"> deberán </w:t>
            </w:r>
            <w:r w:rsidR="006B762E" w:rsidRPr="00546EEC">
              <w:rPr>
                <w:rFonts w:cs="Times New Roman"/>
                <w:iCs/>
                <w:lang w:val="es-ES"/>
              </w:rPr>
              <w:t xml:space="preserve">explicar en su Oferta Técnica por qué </w:t>
            </w:r>
            <w:r w:rsidR="00CE0144" w:rsidRPr="00546EEC">
              <w:rPr>
                <w:rFonts w:cs="Times New Roman"/>
                <w:iCs/>
                <w:lang w:val="es-ES"/>
              </w:rPr>
              <w:t xml:space="preserve">y en qué </w:t>
            </w:r>
            <w:r w:rsidR="006B762E" w:rsidRPr="00546EEC">
              <w:rPr>
                <w:rFonts w:cs="Times New Roman"/>
                <w:iCs/>
                <w:lang w:val="es-ES"/>
              </w:rPr>
              <w:t>difieren de</w:t>
            </w:r>
            <w:r w:rsidR="00863993" w:rsidRPr="00546EEC">
              <w:rPr>
                <w:rFonts w:cs="Times New Roman"/>
                <w:iCs/>
                <w:lang w:val="es-ES"/>
              </w:rPr>
              <w:t xml:space="preserve">l diseño </w:t>
            </w:r>
            <w:r w:rsidRPr="00546EEC">
              <w:rPr>
                <w:rFonts w:cs="Times New Roman"/>
                <w:iCs/>
                <w:lang w:val="es-ES"/>
              </w:rPr>
              <w:t xml:space="preserve">conceptual </w:t>
            </w:r>
            <w:r w:rsidR="00863993" w:rsidRPr="00546EEC">
              <w:rPr>
                <w:rFonts w:cs="Times New Roman"/>
                <w:iCs/>
                <w:lang w:val="es-ES"/>
              </w:rPr>
              <w:t xml:space="preserve">propuesto por el Contratante, descrito en el </w:t>
            </w:r>
            <w:r w:rsidR="00804D10" w:rsidRPr="00546EEC">
              <w:rPr>
                <w:rFonts w:cs="Times New Roman"/>
                <w:iCs/>
                <w:lang w:val="es-ES"/>
              </w:rPr>
              <w:t xml:space="preserve">Documento de </w:t>
            </w:r>
            <w:r w:rsidR="00D503F9" w:rsidRPr="00546EEC">
              <w:rPr>
                <w:rFonts w:cs="Times New Roman"/>
                <w:iCs/>
                <w:lang w:val="es-ES"/>
              </w:rPr>
              <w:t>Licitación en</w:t>
            </w:r>
            <w:r w:rsidR="008C75FC" w:rsidRPr="00546EEC">
              <w:rPr>
                <w:rFonts w:cs="Times New Roman"/>
                <w:lang w:val="es-ES"/>
              </w:rPr>
              <w:t xml:space="preserve"> la Sección V</w:t>
            </w:r>
            <w:r w:rsidR="008C75FC" w:rsidRPr="00546EEC">
              <w:rPr>
                <w:rStyle w:val="StyleHeader2-SubClausesItalicChar"/>
                <w:rFonts w:cs="Times New Roman"/>
                <w:i w:val="0"/>
                <w:lang w:val="es-ES"/>
              </w:rPr>
              <w:t>I, “</w:t>
            </w:r>
            <w:r w:rsidR="008F555B" w:rsidRPr="00546EEC">
              <w:rPr>
                <w:rStyle w:val="StyleHeader2-SubClausesItalicChar"/>
                <w:rFonts w:cs="Times New Roman"/>
                <w:i w:val="0"/>
                <w:lang w:val="es-ES"/>
              </w:rPr>
              <w:t>Requisitos del Contratante</w:t>
            </w:r>
            <w:r w:rsidR="008C75FC" w:rsidRPr="00546EEC">
              <w:rPr>
                <w:rStyle w:val="StyleHeader2-SubClausesItalicChar"/>
                <w:rFonts w:cs="Times New Roman"/>
                <w:i w:val="0"/>
                <w:lang w:val="es-ES"/>
              </w:rPr>
              <w:t xml:space="preserve">”. </w:t>
            </w:r>
            <w:r w:rsidR="00863993" w:rsidRPr="00546EEC">
              <w:rPr>
                <w:rFonts w:cs="Times New Roman"/>
                <w:iCs/>
                <w:lang w:val="es-ES"/>
              </w:rPr>
              <w:t xml:space="preserve">Deberán presentar además toda la información necesaria para que el Contratante pueda efectuar </w:t>
            </w:r>
            <w:r w:rsidR="001257C2" w:rsidRPr="00546EEC">
              <w:rPr>
                <w:rFonts w:cs="Times New Roman"/>
                <w:iCs/>
                <w:lang w:val="es-ES"/>
              </w:rPr>
              <w:t>un examen</w:t>
            </w:r>
            <w:r w:rsidR="00863993" w:rsidRPr="00546EEC">
              <w:rPr>
                <w:rFonts w:cs="Times New Roman"/>
                <w:iCs/>
                <w:lang w:val="es-ES"/>
              </w:rPr>
              <w:t xml:space="preserve"> complet</w:t>
            </w:r>
            <w:r w:rsidR="001257C2" w:rsidRPr="00546EEC">
              <w:rPr>
                <w:rFonts w:cs="Times New Roman"/>
                <w:iCs/>
                <w:lang w:val="es-ES"/>
              </w:rPr>
              <w:t>o</w:t>
            </w:r>
            <w:r w:rsidR="00863993" w:rsidRPr="00546EEC">
              <w:rPr>
                <w:rFonts w:cs="Times New Roman"/>
                <w:iCs/>
                <w:lang w:val="es-ES"/>
              </w:rPr>
              <w:t xml:space="preserve"> de la </w:t>
            </w:r>
            <w:r w:rsidR="009950FA" w:rsidRPr="00546EEC">
              <w:rPr>
                <w:rFonts w:cs="Times New Roman"/>
                <w:iCs/>
                <w:lang w:val="es-ES"/>
              </w:rPr>
              <w:t xml:space="preserve">solución técnica </w:t>
            </w:r>
            <w:r w:rsidR="00863993" w:rsidRPr="00546EEC">
              <w:rPr>
                <w:rFonts w:cs="Times New Roman"/>
                <w:iCs/>
                <w:lang w:val="es-ES"/>
              </w:rPr>
              <w:t xml:space="preserve">alternativa, incluidos </w:t>
            </w:r>
            <w:r w:rsidR="00FD7D24" w:rsidRPr="00546EEC">
              <w:rPr>
                <w:rFonts w:cs="Times New Roman"/>
                <w:iCs/>
                <w:lang w:val="es-ES"/>
              </w:rPr>
              <w:t xml:space="preserve">esquemas y </w:t>
            </w:r>
            <w:r w:rsidR="00863993" w:rsidRPr="00546EEC">
              <w:rPr>
                <w:rFonts w:cs="Times New Roman"/>
                <w:iCs/>
                <w:lang w:val="es-ES"/>
              </w:rPr>
              <w:t>cálculos de</w:t>
            </w:r>
            <w:r w:rsidR="00FD7D24" w:rsidRPr="00546EEC">
              <w:rPr>
                <w:rFonts w:cs="Times New Roman"/>
                <w:iCs/>
                <w:lang w:val="es-ES"/>
              </w:rPr>
              <w:t xml:space="preserve"> su</w:t>
            </w:r>
            <w:r w:rsidR="00863993" w:rsidRPr="00546EEC">
              <w:rPr>
                <w:rFonts w:cs="Times New Roman"/>
                <w:iCs/>
                <w:lang w:val="es-ES"/>
              </w:rPr>
              <w:t xml:space="preserve"> diseño</w:t>
            </w:r>
            <w:r w:rsidRPr="00546EEC">
              <w:rPr>
                <w:rFonts w:cs="Times New Roman"/>
                <w:iCs/>
                <w:lang w:val="es-ES"/>
              </w:rPr>
              <w:t xml:space="preserve"> preliminar</w:t>
            </w:r>
            <w:r w:rsidR="00FD7D24" w:rsidRPr="00546EEC">
              <w:rPr>
                <w:rFonts w:cs="Times New Roman"/>
                <w:iCs/>
                <w:lang w:val="es-ES"/>
              </w:rPr>
              <w:t xml:space="preserve"> alternativo</w:t>
            </w:r>
            <w:r w:rsidR="00863993" w:rsidRPr="00546EEC">
              <w:rPr>
                <w:rFonts w:cs="Times New Roman"/>
                <w:iCs/>
                <w:lang w:val="es-ES"/>
              </w:rPr>
              <w:t>, especificaciones técnicas</w:t>
            </w:r>
            <w:r w:rsidR="00FD7D24" w:rsidRPr="00546EEC">
              <w:rPr>
                <w:rFonts w:cs="Times New Roman"/>
                <w:iCs/>
                <w:lang w:val="es-ES"/>
              </w:rPr>
              <w:t xml:space="preserve"> modificadas</w:t>
            </w:r>
            <w:r w:rsidR="00863993" w:rsidRPr="00546EEC">
              <w:rPr>
                <w:rFonts w:cs="Times New Roman"/>
                <w:iCs/>
                <w:lang w:val="es-ES"/>
              </w:rPr>
              <w:t>, y la</w:t>
            </w:r>
            <w:r w:rsidRPr="00546EEC">
              <w:rPr>
                <w:rFonts w:cs="Times New Roman"/>
                <w:iCs/>
                <w:lang w:val="es-ES"/>
              </w:rPr>
              <w:t>s</w:t>
            </w:r>
            <w:r w:rsidR="00863993" w:rsidRPr="00546EEC">
              <w:rPr>
                <w:rFonts w:cs="Times New Roman"/>
                <w:iCs/>
                <w:lang w:val="es-ES"/>
              </w:rPr>
              <w:t xml:space="preserve"> metodología</w:t>
            </w:r>
            <w:r w:rsidRPr="00546EEC">
              <w:rPr>
                <w:rFonts w:cs="Times New Roman"/>
                <w:iCs/>
                <w:lang w:val="es-ES"/>
              </w:rPr>
              <w:t>s</w:t>
            </w:r>
            <w:r w:rsidR="00863993" w:rsidRPr="00546EEC">
              <w:rPr>
                <w:rFonts w:cs="Times New Roman"/>
                <w:iCs/>
                <w:lang w:val="es-ES"/>
              </w:rPr>
              <w:t xml:space="preserve"> de </w:t>
            </w:r>
            <w:r w:rsidRPr="00546EEC">
              <w:rPr>
                <w:rFonts w:cs="Times New Roman"/>
                <w:iCs/>
                <w:lang w:val="es-ES"/>
              </w:rPr>
              <w:t xml:space="preserve">diseño </w:t>
            </w:r>
            <w:r w:rsidR="00EA0AA7" w:rsidRPr="00546EEC">
              <w:rPr>
                <w:rFonts w:cs="Times New Roman"/>
                <w:iCs/>
                <w:lang w:val="es-ES"/>
              </w:rPr>
              <w:t xml:space="preserve">final </w:t>
            </w:r>
            <w:r w:rsidRPr="00546EEC">
              <w:rPr>
                <w:rFonts w:cs="Times New Roman"/>
                <w:iCs/>
                <w:lang w:val="es-ES"/>
              </w:rPr>
              <w:t>y de construcción propuestas,</w:t>
            </w:r>
            <w:r w:rsidR="00863993" w:rsidRPr="00546EEC">
              <w:rPr>
                <w:rFonts w:cs="Times New Roman"/>
                <w:iCs/>
                <w:lang w:val="es-ES"/>
              </w:rPr>
              <w:t xml:space="preserve"> así como cualquier otro detalle pertinente.</w:t>
            </w:r>
            <w:r w:rsidR="008C75FC" w:rsidRPr="00546EEC">
              <w:rPr>
                <w:rStyle w:val="StyleHeader2-SubClausesItalicChar"/>
                <w:rFonts w:cs="Times New Roman"/>
                <w:i w:val="0"/>
                <w:lang w:val="es-ES"/>
              </w:rPr>
              <w:t xml:space="preserve"> El método para su evaluación se establecerá en la </w:t>
            </w:r>
            <w:r w:rsidR="008C75FC" w:rsidRPr="00546EEC">
              <w:rPr>
                <w:rFonts w:cs="Times New Roman"/>
                <w:lang w:val="es-ES"/>
              </w:rPr>
              <w:t>Sección I</w:t>
            </w:r>
            <w:r w:rsidR="008C75FC" w:rsidRPr="00546EEC">
              <w:rPr>
                <w:rStyle w:val="StyleHeader2-SubClausesItalicChar"/>
                <w:rFonts w:cs="Times New Roman"/>
                <w:i w:val="0"/>
                <w:iCs w:val="0"/>
                <w:lang w:val="es-ES"/>
              </w:rPr>
              <w:t>II, “</w:t>
            </w:r>
            <w:r w:rsidR="008C75FC" w:rsidRPr="00546EEC">
              <w:rPr>
                <w:rFonts w:cs="Times New Roman"/>
                <w:lang w:val="es-ES"/>
              </w:rPr>
              <w:t>Criterios de Evaluación y Calificación”.</w:t>
            </w:r>
          </w:p>
        </w:tc>
      </w:tr>
      <w:tr w:rsidR="00863993" w:rsidRPr="00546EEC" w14:paraId="3AFCC971" w14:textId="77777777" w:rsidTr="00C915C0">
        <w:trPr>
          <w:jc w:val="center"/>
        </w:trPr>
        <w:tc>
          <w:tcPr>
            <w:tcW w:w="2755" w:type="dxa"/>
          </w:tcPr>
          <w:p w14:paraId="5CA30467" w14:textId="0481FCE8" w:rsidR="00863993" w:rsidRPr="00546EEC" w:rsidRDefault="00863993" w:rsidP="00D45AEF">
            <w:pPr>
              <w:pStyle w:val="Aheader2DCIAO"/>
            </w:pPr>
            <w:bookmarkStart w:id="169" w:name="_Toc438438835"/>
            <w:bookmarkStart w:id="170" w:name="_Toc438532588"/>
            <w:bookmarkStart w:id="171" w:name="_Toc438733979"/>
            <w:bookmarkStart w:id="172" w:name="_Toc438907018"/>
            <w:bookmarkStart w:id="173" w:name="_Toc438907217"/>
            <w:bookmarkStart w:id="174" w:name="_Toc97371017"/>
            <w:bookmarkStart w:id="175" w:name="_Toc139863116"/>
            <w:bookmarkStart w:id="176" w:name="_Toc325723932"/>
            <w:bookmarkStart w:id="177" w:name="_Toc440526025"/>
            <w:bookmarkStart w:id="178" w:name="_Toc435624826"/>
            <w:bookmarkStart w:id="179" w:name="_Toc455487607"/>
            <w:bookmarkStart w:id="180" w:name="_Toc377486027"/>
            <w:r w:rsidRPr="00546EEC">
              <w:t>Precios de la Oferta y Descuentos</w:t>
            </w:r>
            <w:bookmarkEnd w:id="169"/>
            <w:bookmarkEnd w:id="170"/>
            <w:bookmarkEnd w:id="171"/>
            <w:bookmarkEnd w:id="172"/>
            <w:bookmarkEnd w:id="173"/>
            <w:bookmarkEnd w:id="174"/>
            <w:bookmarkEnd w:id="175"/>
            <w:bookmarkEnd w:id="176"/>
            <w:bookmarkEnd w:id="177"/>
            <w:bookmarkEnd w:id="178"/>
            <w:bookmarkEnd w:id="179"/>
            <w:bookmarkEnd w:id="180"/>
          </w:p>
        </w:tc>
        <w:tc>
          <w:tcPr>
            <w:tcW w:w="7110" w:type="dxa"/>
          </w:tcPr>
          <w:p w14:paraId="74ECC98B" w14:textId="35684B65" w:rsidR="00863993" w:rsidRPr="00546EEC" w:rsidRDefault="00863993" w:rsidP="00D11816">
            <w:pPr>
              <w:pStyle w:val="Header2-SubClauses"/>
              <w:tabs>
                <w:tab w:val="num" w:pos="601"/>
              </w:tabs>
              <w:ind w:left="620" w:hanging="634"/>
              <w:rPr>
                <w:rFonts w:cs="Times New Roman"/>
                <w:lang w:val="es-ES"/>
              </w:rPr>
            </w:pPr>
            <w:r w:rsidRPr="00546EEC">
              <w:rPr>
                <w:rFonts w:cs="Times New Roman"/>
                <w:lang w:val="es-ES"/>
              </w:rPr>
              <w:t xml:space="preserve">Los precios y los descuentos cotizados por el </w:t>
            </w:r>
            <w:r w:rsidR="003660EC" w:rsidRPr="00546EEC">
              <w:rPr>
                <w:rFonts w:cs="Times New Roman"/>
                <w:lang w:val="es-ES"/>
              </w:rPr>
              <w:t>Oferente</w:t>
            </w:r>
            <w:r w:rsidRPr="00546EEC">
              <w:rPr>
                <w:rFonts w:cs="Times New Roman"/>
                <w:lang w:val="es-ES"/>
              </w:rPr>
              <w:t xml:space="preserve"> en la Carta de Oferta</w:t>
            </w:r>
            <w:r w:rsidR="00D11816" w:rsidRPr="00546EEC">
              <w:rPr>
                <w:rFonts w:cs="Times New Roman"/>
                <w:lang w:val="es-ES"/>
              </w:rPr>
              <w:t xml:space="preserve"> </w:t>
            </w:r>
            <w:r w:rsidRPr="00546EEC">
              <w:rPr>
                <w:rFonts w:cs="Times New Roman"/>
                <w:lang w:val="es-ES"/>
              </w:rPr>
              <w:t>-</w:t>
            </w:r>
            <w:r w:rsidR="00D11816" w:rsidRPr="00546EEC">
              <w:rPr>
                <w:rFonts w:cs="Times New Roman"/>
                <w:lang w:val="es-ES"/>
              </w:rPr>
              <w:t xml:space="preserve"> </w:t>
            </w:r>
            <w:r w:rsidRPr="00546EEC">
              <w:rPr>
                <w:rFonts w:cs="Times New Roman"/>
                <w:lang w:val="es-ES"/>
              </w:rPr>
              <w:t xml:space="preserve">Parte Financiera y en </w:t>
            </w:r>
            <w:r w:rsidR="00D11816" w:rsidRPr="00546EEC">
              <w:rPr>
                <w:rFonts w:cs="Times New Roman"/>
                <w:lang w:val="es-ES"/>
              </w:rPr>
              <w:t>la Lista</w:t>
            </w:r>
            <w:r w:rsidRPr="00546EEC">
              <w:rPr>
                <w:rFonts w:cs="Times New Roman"/>
                <w:lang w:val="es-ES"/>
              </w:rPr>
              <w:t xml:space="preserve"> de Actividades con estipulación de precios </w:t>
            </w:r>
            <w:r w:rsidR="00D11816" w:rsidRPr="00546EEC">
              <w:rPr>
                <w:rFonts w:cs="Times New Roman"/>
                <w:lang w:val="es-ES"/>
              </w:rPr>
              <w:t>(</w:t>
            </w:r>
            <w:r w:rsidRPr="00546EEC">
              <w:rPr>
                <w:rFonts w:cs="Times New Roman"/>
                <w:lang w:val="es-ES"/>
              </w:rPr>
              <w:t xml:space="preserve">o en la Lista de Cantidades </w:t>
            </w:r>
            <w:r w:rsidR="00D11816" w:rsidRPr="00546EEC">
              <w:rPr>
                <w:rFonts w:cs="Times New Roman"/>
                <w:lang w:val="es-ES"/>
              </w:rPr>
              <w:t xml:space="preserve">nominales si se incluye Trabajos por día) </w:t>
            </w:r>
            <w:r w:rsidRPr="00546EEC">
              <w:rPr>
                <w:rFonts w:cs="Times New Roman"/>
                <w:lang w:val="es-ES"/>
              </w:rPr>
              <w:t>se ajustarán a los requisitos especificados más abajo.</w:t>
            </w:r>
          </w:p>
        </w:tc>
      </w:tr>
      <w:tr w:rsidR="00863993" w:rsidRPr="00546EEC" w14:paraId="6A972BE0" w14:textId="77777777" w:rsidTr="00C915C0">
        <w:trPr>
          <w:jc w:val="center"/>
        </w:trPr>
        <w:tc>
          <w:tcPr>
            <w:tcW w:w="2755" w:type="dxa"/>
          </w:tcPr>
          <w:p w14:paraId="0EC8B5EB" w14:textId="77777777" w:rsidR="00863993" w:rsidRPr="00546EEC" w:rsidRDefault="00863993">
            <w:pPr>
              <w:pStyle w:val="Header1-Clauses"/>
              <w:numPr>
                <w:ilvl w:val="0"/>
                <w:numId w:val="0"/>
              </w:numPr>
              <w:spacing w:before="140" w:after="120"/>
              <w:jc w:val="both"/>
              <w:rPr>
                <w:rFonts w:ascii="Times New Roman" w:hAnsi="Times New Roman"/>
                <w:sz w:val="24"/>
                <w:szCs w:val="24"/>
                <w:lang w:val="es-ES"/>
              </w:rPr>
            </w:pPr>
          </w:p>
        </w:tc>
        <w:tc>
          <w:tcPr>
            <w:tcW w:w="7110" w:type="dxa"/>
          </w:tcPr>
          <w:p w14:paraId="56A051A6" w14:textId="4D4125FE" w:rsidR="008D63B5" w:rsidRPr="00546EEC" w:rsidRDefault="00863993" w:rsidP="00795AC2">
            <w:pPr>
              <w:pStyle w:val="Header2-SubClauses"/>
              <w:tabs>
                <w:tab w:val="num" w:pos="601"/>
              </w:tabs>
              <w:ind w:left="620" w:hanging="634"/>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presentará una Oferta por la totalidad de las Obras descritas en la </w:t>
            </w:r>
            <w:r w:rsidR="00B07AAD" w:rsidRPr="00546EEC">
              <w:rPr>
                <w:rFonts w:cs="Times New Roman"/>
                <w:lang w:val="es-ES"/>
              </w:rPr>
              <w:t>IAO</w:t>
            </w:r>
            <w:r w:rsidRPr="00546EEC">
              <w:rPr>
                <w:rFonts w:cs="Times New Roman"/>
                <w:lang w:val="es-ES"/>
              </w:rPr>
              <w:t xml:space="preserve"> 1.1</w:t>
            </w:r>
            <w:r w:rsidR="00AE36F5" w:rsidRPr="00546EEC">
              <w:rPr>
                <w:rFonts w:cs="Times New Roman"/>
                <w:lang w:val="es-ES"/>
              </w:rPr>
              <w:t xml:space="preserve"> bajo un esquema de “</w:t>
            </w:r>
            <w:r w:rsidR="00D503F9" w:rsidRPr="00546EEC">
              <w:rPr>
                <w:rFonts w:cs="Times New Roman"/>
                <w:lang w:val="es-ES"/>
              </w:rPr>
              <w:t>responsabilidad única</w:t>
            </w:r>
            <w:r w:rsidR="00AE36F5" w:rsidRPr="00546EEC">
              <w:rPr>
                <w:rFonts w:cs="Times New Roman"/>
                <w:lang w:val="es-ES"/>
              </w:rPr>
              <w:t>”</w:t>
            </w:r>
            <w:r w:rsidR="00585E90" w:rsidRPr="00546EEC">
              <w:rPr>
                <w:rFonts w:cs="Times New Roman"/>
                <w:lang w:val="es-ES"/>
              </w:rPr>
              <w:t xml:space="preserve"> contratada mediante una suma alzada para el diseño y la construcción, por la que el Oferente se compromete a ejecutar la totalidad de las obras en forma perfecta y de acuerdo al fin para que fuera proyectada. </w:t>
            </w:r>
            <w:r w:rsidR="00AE36F5" w:rsidRPr="00546EEC">
              <w:rPr>
                <w:rFonts w:cs="Times New Roman"/>
                <w:lang w:val="es-ES"/>
              </w:rPr>
              <w:t xml:space="preserve"> Para </w:t>
            </w:r>
            <w:r w:rsidRPr="00546EEC">
              <w:rPr>
                <w:rFonts w:cs="Times New Roman"/>
                <w:lang w:val="es-ES"/>
              </w:rPr>
              <w:t>ello deberá consignar los precios de todos los rubros de las Obras, c</w:t>
            </w:r>
            <w:r w:rsidR="008A6E54" w:rsidRPr="00546EEC">
              <w:rPr>
                <w:rFonts w:cs="Times New Roman"/>
                <w:lang w:val="es-ES"/>
              </w:rPr>
              <w:t xml:space="preserve">omo se establece en la Sección </w:t>
            </w:r>
            <w:r w:rsidRPr="00546EEC">
              <w:rPr>
                <w:rFonts w:cs="Times New Roman"/>
                <w:lang w:val="es-ES"/>
              </w:rPr>
              <w:t xml:space="preserve">V, “Formularios de Licitación”. </w:t>
            </w:r>
          </w:p>
          <w:p w14:paraId="44F79EE2" w14:textId="05269D2C" w:rsidR="00863993" w:rsidRPr="00546EEC" w:rsidRDefault="00863993" w:rsidP="00D11816">
            <w:pPr>
              <w:pStyle w:val="Header2-SubClauses"/>
              <w:tabs>
                <w:tab w:val="num" w:pos="601"/>
              </w:tabs>
              <w:ind w:left="620" w:hanging="634"/>
              <w:rPr>
                <w:rFonts w:cs="Times New Roman"/>
                <w:lang w:val="es-ES"/>
              </w:rPr>
            </w:pPr>
            <w:r w:rsidRPr="00546EEC">
              <w:rPr>
                <w:rFonts w:cs="Times New Roman"/>
                <w:lang w:val="es-ES"/>
              </w:rPr>
              <w:t xml:space="preserve">En el caso </w:t>
            </w:r>
            <w:r w:rsidR="00E37997" w:rsidRPr="00546EEC">
              <w:rPr>
                <w:rFonts w:cs="Times New Roman"/>
                <w:lang w:val="es-ES"/>
              </w:rPr>
              <w:t xml:space="preserve">de trabajos de carácter menor o incidental, el Contratante puede instruir una variación se ejecute en una base de </w:t>
            </w:r>
            <w:r w:rsidR="00F03EDE" w:rsidRPr="00546EEC">
              <w:rPr>
                <w:rFonts w:cs="Times New Roman"/>
                <w:lang w:val="es-ES"/>
              </w:rPr>
              <w:t>T</w:t>
            </w:r>
            <w:r w:rsidR="00E37997" w:rsidRPr="00546EEC">
              <w:rPr>
                <w:rFonts w:cs="Times New Roman"/>
                <w:lang w:val="es-ES"/>
              </w:rPr>
              <w:t xml:space="preserve">rabajo </w:t>
            </w:r>
            <w:r w:rsidR="00D11816" w:rsidRPr="00546EEC">
              <w:rPr>
                <w:rFonts w:cs="Times New Roman"/>
                <w:lang w:val="es-ES"/>
              </w:rPr>
              <w:t xml:space="preserve">por día </w:t>
            </w:r>
            <w:r w:rsidR="00E37997" w:rsidRPr="00546EEC">
              <w:rPr>
                <w:rFonts w:cs="Times New Roman"/>
                <w:lang w:val="es-ES"/>
              </w:rPr>
              <w:t xml:space="preserve">si así se establece </w:t>
            </w:r>
            <w:r w:rsidR="00E37997" w:rsidRPr="00546EEC">
              <w:rPr>
                <w:rFonts w:cs="Times New Roman"/>
                <w:b/>
                <w:lang w:val="es-ES"/>
              </w:rPr>
              <w:t xml:space="preserve">en los DDL. </w:t>
            </w:r>
            <w:r w:rsidR="00795AC2" w:rsidRPr="00546EEC">
              <w:rPr>
                <w:rFonts w:cs="Times New Roman"/>
                <w:lang w:val="es-ES"/>
              </w:rPr>
              <w:t xml:space="preserve"> </w:t>
            </w:r>
            <w:r w:rsidR="00E37997" w:rsidRPr="00546EEC">
              <w:rPr>
                <w:rFonts w:cs="Times New Roman"/>
                <w:lang w:val="es-ES"/>
              </w:rPr>
              <w:t xml:space="preserve">Si se incluye un Plan de Trabajo </w:t>
            </w:r>
            <w:r w:rsidR="00795AC2" w:rsidRPr="00546EEC">
              <w:rPr>
                <w:rFonts w:cs="Times New Roman"/>
                <w:lang w:val="es-ES"/>
              </w:rPr>
              <w:t>por Día</w:t>
            </w:r>
            <w:r w:rsidR="00E37997" w:rsidRPr="00546EEC">
              <w:rPr>
                <w:rFonts w:cs="Times New Roman"/>
                <w:lang w:val="es-ES"/>
              </w:rPr>
              <w:t xml:space="preserve"> </w:t>
            </w:r>
            <w:r w:rsidR="00795AC2" w:rsidRPr="00546EEC">
              <w:rPr>
                <w:rFonts w:cs="Times New Roman"/>
                <w:lang w:val="es-ES"/>
              </w:rPr>
              <w:t xml:space="preserve">en los </w:t>
            </w:r>
            <w:r w:rsidR="008F555B" w:rsidRPr="00546EEC">
              <w:rPr>
                <w:rFonts w:cs="Times New Roman"/>
                <w:lang w:val="es-ES"/>
              </w:rPr>
              <w:t>Requisitos del Contratante</w:t>
            </w:r>
            <w:r w:rsidR="00E37997" w:rsidRPr="00546EEC">
              <w:rPr>
                <w:rFonts w:cs="Times New Roman"/>
                <w:lang w:val="es-ES"/>
              </w:rPr>
              <w:t xml:space="preserve">, </w:t>
            </w:r>
            <w:r w:rsidR="00795AC2" w:rsidRPr="00546EEC">
              <w:rPr>
                <w:rFonts w:cs="Times New Roman"/>
                <w:lang w:val="es-ES"/>
              </w:rPr>
              <w:t xml:space="preserve">se incluirán en los Formularios de Licitación </w:t>
            </w:r>
            <w:r w:rsidR="00E37997" w:rsidRPr="00546EEC">
              <w:rPr>
                <w:rFonts w:cs="Times New Roman"/>
                <w:lang w:val="es-ES"/>
              </w:rPr>
              <w:t>cantidades nominales en relación con los ítems más probables de ser usados.</w:t>
            </w:r>
            <w:r w:rsidR="00795AC2" w:rsidRPr="00546EEC">
              <w:rPr>
                <w:rFonts w:cs="Times New Roman"/>
                <w:lang w:val="es-ES"/>
              </w:rPr>
              <w:t xml:space="preserve"> E</w:t>
            </w:r>
            <w:r w:rsidRPr="00546EEC">
              <w:rPr>
                <w:rFonts w:cs="Times New Roman"/>
                <w:lang w:val="es-ES"/>
              </w:rPr>
              <w:t xml:space="preserve">l </w:t>
            </w:r>
            <w:r w:rsidR="003660EC" w:rsidRPr="00546EEC">
              <w:rPr>
                <w:rFonts w:cs="Times New Roman"/>
                <w:lang w:val="es-ES"/>
              </w:rPr>
              <w:t>Oferente</w:t>
            </w:r>
            <w:r w:rsidRPr="00546EEC">
              <w:rPr>
                <w:rFonts w:cs="Times New Roman"/>
                <w:lang w:val="es-ES"/>
              </w:rPr>
              <w:t xml:space="preserve"> deberá incluir las tarifas y los precios de todos los rubros de las Obras descritos en la Lista</w:t>
            </w:r>
            <w:r w:rsidR="009A1727" w:rsidRPr="00546EEC">
              <w:rPr>
                <w:rFonts w:cs="Times New Roman"/>
                <w:lang w:val="es-ES"/>
              </w:rPr>
              <w:t>s</w:t>
            </w:r>
            <w:r w:rsidRPr="00546EEC">
              <w:rPr>
                <w:rFonts w:cs="Times New Roman"/>
                <w:lang w:val="es-ES"/>
              </w:rPr>
              <w:t xml:space="preserve"> </w:t>
            </w:r>
            <w:r w:rsidR="009A1727" w:rsidRPr="00546EEC">
              <w:rPr>
                <w:rFonts w:cs="Times New Roman"/>
                <w:lang w:val="es-ES"/>
              </w:rPr>
              <w:t>apropiadas en los Formularios</w:t>
            </w:r>
            <w:r w:rsidR="00B86F21" w:rsidRPr="00546EEC">
              <w:rPr>
                <w:rFonts w:cs="Times New Roman"/>
                <w:lang w:val="es-ES"/>
              </w:rPr>
              <w:t xml:space="preserve"> correspondientes</w:t>
            </w:r>
            <w:r w:rsidRPr="00546EEC">
              <w:rPr>
                <w:rFonts w:cs="Times New Roman"/>
                <w:lang w:val="es-ES"/>
              </w:rPr>
              <w:t xml:space="preserve">. </w:t>
            </w:r>
            <w:r w:rsidR="00536F91" w:rsidRPr="00546EEC">
              <w:rPr>
                <w:rFonts w:cs="Times New Roman"/>
                <w:lang w:val="es-ES"/>
              </w:rPr>
              <w:t xml:space="preserve">El costo de cualquier elemento que el Oferente haya omitido se considerará incluido en el precio de otros artículos en las Listas de Actividad y Sub-actividades y no será pagado por separado por el </w:t>
            </w:r>
            <w:r w:rsidR="00795AC2" w:rsidRPr="00546EEC">
              <w:rPr>
                <w:rFonts w:cs="Times New Roman"/>
                <w:lang w:val="es-ES"/>
              </w:rPr>
              <w:t>Contratante</w:t>
            </w:r>
            <w:r w:rsidR="00536F91" w:rsidRPr="00546EEC">
              <w:rPr>
                <w:rFonts w:cs="Times New Roman"/>
                <w:lang w:val="es-ES"/>
              </w:rPr>
              <w:t>.</w:t>
            </w:r>
          </w:p>
        </w:tc>
      </w:tr>
      <w:tr w:rsidR="00863993" w:rsidRPr="00546EEC" w14:paraId="599A5F05" w14:textId="77777777" w:rsidTr="00C915C0">
        <w:trPr>
          <w:jc w:val="center"/>
        </w:trPr>
        <w:tc>
          <w:tcPr>
            <w:tcW w:w="2755" w:type="dxa"/>
          </w:tcPr>
          <w:p w14:paraId="447B202B" w14:textId="77777777" w:rsidR="00863993" w:rsidRPr="00546EEC" w:rsidRDefault="00863993">
            <w:pPr>
              <w:pStyle w:val="Header1-Clauses"/>
              <w:numPr>
                <w:ilvl w:val="0"/>
                <w:numId w:val="0"/>
              </w:numPr>
              <w:spacing w:before="140" w:after="120"/>
              <w:jc w:val="both"/>
              <w:rPr>
                <w:rFonts w:ascii="Times New Roman" w:hAnsi="Times New Roman"/>
                <w:sz w:val="24"/>
                <w:szCs w:val="24"/>
                <w:lang w:val="es-ES"/>
              </w:rPr>
            </w:pPr>
          </w:p>
        </w:tc>
        <w:tc>
          <w:tcPr>
            <w:tcW w:w="7110" w:type="dxa"/>
          </w:tcPr>
          <w:p w14:paraId="428DEBC3" w14:textId="325B15E8" w:rsidR="00863993" w:rsidRPr="00546EEC" w:rsidRDefault="00863993" w:rsidP="00D46AF9">
            <w:pPr>
              <w:pStyle w:val="Header2-SubClauses"/>
              <w:tabs>
                <w:tab w:val="num" w:pos="601"/>
              </w:tabs>
              <w:ind w:left="620" w:hanging="634"/>
              <w:rPr>
                <w:rFonts w:cs="Times New Roman"/>
                <w:lang w:val="es-ES"/>
              </w:rPr>
            </w:pPr>
            <w:r w:rsidRPr="00546EEC">
              <w:rPr>
                <w:rFonts w:cs="Times New Roman"/>
                <w:lang w:val="es-ES"/>
              </w:rPr>
              <w:t>El precio cotizado en la Carta de Oferta</w:t>
            </w:r>
            <w:r w:rsidR="00D11816" w:rsidRPr="00546EEC">
              <w:rPr>
                <w:rFonts w:cs="Times New Roman"/>
                <w:lang w:val="es-ES"/>
              </w:rPr>
              <w:t xml:space="preserve"> </w:t>
            </w:r>
            <w:r w:rsidRPr="00546EEC">
              <w:rPr>
                <w:rFonts w:cs="Times New Roman"/>
                <w:lang w:val="es-ES"/>
              </w:rPr>
              <w:t>-</w:t>
            </w:r>
            <w:r w:rsidR="00D11816" w:rsidRPr="00546EEC">
              <w:rPr>
                <w:rFonts w:cs="Times New Roman"/>
                <w:lang w:val="es-ES"/>
              </w:rPr>
              <w:t xml:space="preserve"> </w:t>
            </w:r>
            <w:r w:rsidRPr="00546EEC">
              <w:rPr>
                <w:rFonts w:cs="Times New Roman"/>
                <w:lang w:val="es-ES"/>
              </w:rPr>
              <w:t xml:space="preserve">Parte Financiera, según lo dispuesto en la </w:t>
            </w:r>
            <w:r w:rsidR="00B07AAD" w:rsidRPr="00546EEC">
              <w:rPr>
                <w:rFonts w:cs="Times New Roman"/>
                <w:lang w:val="es-ES"/>
              </w:rPr>
              <w:t>IAO</w:t>
            </w:r>
            <w:r w:rsidRPr="00546EEC">
              <w:rPr>
                <w:rFonts w:cs="Times New Roman"/>
                <w:lang w:val="es-ES"/>
              </w:rPr>
              <w:t xml:space="preserve"> 12.1, será el precio total de la Oferta, excluidos los descuentos que se ofrezcan. </w:t>
            </w:r>
          </w:p>
        </w:tc>
      </w:tr>
      <w:tr w:rsidR="00863993" w:rsidRPr="00546EEC" w14:paraId="64316182" w14:textId="77777777" w:rsidTr="00C915C0">
        <w:trPr>
          <w:jc w:val="center"/>
        </w:trPr>
        <w:tc>
          <w:tcPr>
            <w:tcW w:w="2755" w:type="dxa"/>
          </w:tcPr>
          <w:p w14:paraId="123C3217" w14:textId="77777777" w:rsidR="00863993" w:rsidRPr="00546EEC" w:rsidRDefault="00863993">
            <w:pPr>
              <w:pStyle w:val="Header1-Clauses"/>
              <w:numPr>
                <w:ilvl w:val="0"/>
                <w:numId w:val="0"/>
              </w:numPr>
              <w:spacing w:before="140" w:after="120"/>
              <w:jc w:val="both"/>
              <w:rPr>
                <w:rFonts w:ascii="Times New Roman" w:hAnsi="Times New Roman"/>
                <w:sz w:val="24"/>
                <w:szCs w:val="24"/>
                <w:lang w:val="es-ES"/>
              </w:rPr>
            </w:pPr>
          </w:p>
        </w:tc>
        <w:tc>
          <w:tcPr>
            <w:tcW w:w="7110" w:type="dxa"/>
          </w:tcPr>
          <w:p w14:paraId="2A5A45B8" w14:textId="73481EB9" w:rsidR="00863993" w:rsidRPr="00546EEC" w:rsidRDefault="00863993" w:rsidP="00D46AF9">
            <w:pPr>
              <w:pStyle w:val="Header2-SubClauses"/>
              <w:tabs>
                <w:tab w:val="num" w:pos="601"/>
              </w:tabs>
              <w:ind w:left="620" w:hanging="634"/>
              <w:rPr>
                <w:rFonts w:cs="Times New Roman"/>
                <w:lang w:val="es-ES"/>
              </w:rPr>
            </w:pPr>
            <w:r w:rsidRPr="00546EEC">
              <w:rPr>
                <w:rFonts w:cs="Times New Roman"/>
                <w:lang w:val="es-ES"/>
              </w:rPr>
              <w:t xml:space="preserve">El </w:t>
            </w:r>
            <w:r w:rsidR="003660EC" w:rsidRPr="00546EEC">
              <w:rPr>
                <w:rFonts w:cs="Times New Roman"/>
                <w:color w:val="000000"/>
                <w:lang w:val="es-ES"/>
              </w:rPr>
              <w:t>Oferente</w:t>
            </w:r>
            <w:r w:rsidRPr="00546EEC">
              <w:rPr>
                <w:rFonts w:cs="Times New Roman"/>
                <w:lang w:val="es-ES"/>
              </w:rPr>
              <w:t xml:space="preserve"> cotizará cualquier descuento e indicará la metodología para su aplicación en la Carta de Oferta</w:t>
            </w:r>
            <w:r w:rsidR="00EA0AA7" w:rsidRPr="00546EEC">
              <w:rPr>
                <w:rFonts w:cs="Times New Roman"/>
                <w:lang w:val="es-ES"/>
              </w:rPr>
              <w:t xml:space="preserve"> </w:t>
            </w:r>
            <w:r w:rsidRPr="00546EEC">
              <w:rPr>
                <w:rFonts w:cs="Times New Roman"/>
                <w:lang w:val="es-ES"/>
              </w:rPr>
              <w:t>-</w:t>
            </w:r>
            <w:r w:rsidR="00EA0AA7" w:rsidRPr="00546EEC">
              <w:rPr>
                <w:rFonts w:cs="Times New Roman"/>
                <w:lang w:val="es-ES"/>
              </w:rPr>
              <w:t xml:space="preserve"> </w:t>
            </w:r>
            <w:r w:rsidRPr="00546EEC">
              <w:rPr>
                <w:rFonts w:cs="Times New Roman"/>
                <w:lang w:val="es-ES"/>
              </w:rPr>
              <w:t xml:space="preserve">Parte Financiera según lo establecido en la </w:t>
            </w:r>
            <w:r w:rsidR="00B07AAD" w:rsidRPr="00546EEC">
              <w:rPr>
                <w:rFonts w:cs="Times New Roman"/>
                <w:lang w:val="es-ES"/>
              </w:rPr>
              <w:t>IAO</w:t>
            </w:r>
            <w:r w:rsidRPr="00546EEC">
              <w:rPr>
                <w:rFonts w:cs="Times New Roman"/>
                <w:lang w:val="es-ES"/>
              </w:rPr>
              <w:t xml:space="preserve"> 12.1.</w:t>
            </w:r>
          </w:p>
        </w:tc>
      </w:tr>
      <w:tr w:rsidR="00863993" w:rsidRPr="00546EEC" w14:paraId="0F7100D4" w14:textId="77777777" w:rsidTr="00C915C0">
        <w:trPr>
          <w:jc w:val="center"/>
        </w:trPr>
        <w:tc>
          <w:tcPr>
            <w:tcW w:w="2755" w:type="dxa"/>
          </w:tcPr>
          <w:p w14:paraId="5576A4DF" w14:textId="77777777" w:rsidR="00863993" w:rsidRPr="00546EEC" w:rsidRDefault="00863993" w:rsidP="00FD0130">
            <w:pPr>
              <w:pStyle w:val="i"/>
              <w:suppressAutoHyphens w:val="0"/>
              <w:spacing w:after="200"/>
              <w:rPr>
                <w:sz w:val="24"/>
                <w:szCs w:val="24"/>
                <w:lang w:val="es-ES"/>
              </w:rPr>
            </w:pPr>
          </w:p>
        </w:tc>
        <w:tc>
          <w:tcPr>
            <w:tcW w:w="7110" w:type="dxa"/>
          </w:tcPr>
          <w:p w14:paraId="0B4A2CCD" w14:textId="749C5913" w:rsidR="00863993" w:rsidRPr="00546EEC" w:rsidRDefault="00863993" w:rsidP="00BA61CC">
            <w:pPr>
              <w:pStyle w:val="Header2-SubClauses"/>
              <w:tabs>
                <w:tab w:val="num" w:pos="601"/>
              </w:tabs>
              <w:ind w:left="620" w:hanging="634"/>
              <w:rPr>
                <w:rFonts w:cs="Times New Roman"/>
                <w:lang w:val="es-ES"/>
              </w:rPr>
            </w:pPr>
            <w:r w:rsidRPr="00546EEC">
              <w:rPr>
                <w:rFonts w:cs="Times New Roman"/>
                <w:color w:val="000000"/>
                <w:lang w:val="es-ES"/>
              </w:rPr>
              <w:t xml:space="preserve">A menos que se establezca otra cosa </w:t>
            </w:r>
            <w:r w:rsidRPr="00546EEC">
              <w:rPr>
                <w:rFonts w:cs="Times New Roman"/>
                <w:b/>
                <w:color w:val="000000"/>
                <w:lang w:val="es-ES"/>
              </w:rPr>
              <w:t xml:space="preserve">en los DDL </w:t>
            </w:r>
            <w:r w:rsidRPr="00546EEC">
              <w:rPr>
                <w:rFonts w:cs="Times New Roman"/>
                <w:color w:val="000000"/>
                <w:lang w:val="es-ES"/>
              </w:rPr>
              <w:t xml:space="preserve">y en las </w:t>
            </w:r>
            <w:r w:rsidR="00EA0AA7" w:rsidRPr="00546EEC">
              <w:rPr>
                <w:rFonts w:cs="Times New Roman"/>
                <w:color w:val="000000"/>
                <w:lang w:val="es-ES"/>
              </w:rPr>
              <w:t xml:space="preserve">condiciones </w:t>
            </w:r>
            <w:r w:rsidRPr="00546EEC">
              <w:rPr>
                <w:rFonts w:cs="Times New Roman"/>
                <w:color w:val="000000"/>
                <w:lang w:val="es-ES"/>
              </w:rPr>
              <w:t xml:space="preserve">contractuales, </w:t>
            </w:r>
            <w:r w:rsidRPr="00546EEC">
              <w:rPr>
                <w:rFonts w:cs="Times New Roman"/>
                <w:lang w:val="es-ES"/>
              </w:rPr>
              <w:t xml:space="preserve">los precios cotizados por el </w:t>
            </w:r>
            <w:r w:rsidR="003660EC" w:rsidRPr="00546EEC">
              <w:rPr>
                <w:rFonts w:cs="Times New Roman"/>
                <w:lang w:val="es-ES"/>
              </w:rPr>
              <w:t>Oferente</w:t>
            </w:r>
            <w:r w:rsidRPr="00546EEC">
              <w:rPr>
                <w:rFonts w:cs="Times New Roman"/>
                <w:lang w:val="es-ES"/>
              </w:rPr>
              <w:t xml:space="preserve"> serán fijos. Si los precios están sujetos a ajustes durante la ejecución del Contrato, conforme a lo dispuesto en las Condiciones contractuales, el </w:t>
            </w:r>
            <w:r w:rsidR="003660EC" w:rsidRPr="00546EEC">
              <w:rPr>
                <w:rFonts w:cs="Times New Roman"/>
                <w:lang w:val="es-ES"/>
              </w:rPr>
              <w:t>Oferente</w:t>
            </w:r>
            <w:r w:rsidRPr="00546EEC">
              <w:rPr>
                <w:rFonts w:cs="Times New Roman"/>
                <w:lang w:val="es-ES"/>
              </w:rPr>
              <w:t xml:space="preserve"> consignará los índices y los coeficientes de ponderación de las fórmulas de ajuste de precios en el Cuadro de</w:t>
            </w:r>
            <w:r w:rsidR="008A6E54" w:rsidRPr="00546EEC">
              <w:rPr>
                <w:rFonts w:cs="Times New Roman"/>
                <w:lang w:val="es-ES"/>
              </w:rPr>
              <w:t xml:space="preserve"> Datos de Ajuste de la Sección </w:t>
            </w:r>
            <w:r w:rsidRPr="00546EEC">
              <w:rPr>
                <w:rFonts w:cs="Times New Roman"/>
                <w:lang w:val="es-ES"/>
              </w:rPr>
              <w:t xml:space="preserve">V, “Formularios de Licitación”, y el Contratante puede pedir al </w:t>
            </w:r>
            <w:r w:rsidR="003660EC" w:rsidRPr="00546EEC">
              <w:rPr>
                <w:rFonts w:cs="Times New Roman"/>
                <w:lang w:val="es-ES"/>
              </w:rPr>
              <w:t>Oferente</w:t>
            </w:r>
            <w:r w:rsidRPr="00546EEC">
              <w:rPr>
                <w:rFonts w:cs="Times New Roman"/>
                <w:lang w:val="es-ES"/>
              </w:rPr>
              <w:t xml:space="preserve"> que justifique los índices y coeficientes de ponderación propuestos. </w:t>
            </w:r>
          </w:p>
          <w:p w14:paraId="687C9BC7" w14:textId="5C232FB9" w:rsidR="00863993" w:rsidRPr="00546EEC" w:rsidRDefault="00863993" w:rsidP="00AE74F6">
            <w:pPr>
              <w:pStyle w:val="Header2-SubClauses"/>
              <w:tabs>
                <w:tab w:val="num" w:pos="601"/>
              </w:tabs>
              <w:ind w:left="620" w:hanging="634"/>
              <w:rPr>
                <w:rFonts w:cs="Times New Roman"/>
                <w:lang w:val="es-ES"/>
              </w:rPr>
            </w:pPr>
            <w:r w:rsidRPr="00546EEC">
              <w:rPr>
                <w:rFonts w:cs="Times New Roman"/>
                <w:lang w:val="es-ES"/>
              </w:rPr>
              <w:t xml:space="preserve">Si así se especifica en la </w:t>
            </w:r>
            <w:r w:rsidR="00B07AAD" w:rsidRPr="00546EEC">
              <w:rPr>
                <w:rFonts w:cs="Times New Roman"/>
                <w:lang w:val="es-ES"/>
              </w:rPr>
              <w:t>IAO</w:t>
            </w:r>
            <w:r w:rsidRPr="00546EEC">
              <w:rPr>
                <w:rFonts w:cs="Times New Roman"/>
                <w:lang w:val="es-ES"/>
              </w:rPr>
              <w:t xml:space="preserve"> 1.1, las Ofertas se realizarán por lotes individuales (contratos) o por cualquier combinación de lotes (paquetes). Los </w:t>
            </w:r>
            <w:r w:rsidR="008774E3" w:rsidRPr="00546EEC">
              <w:rPr>
                <w:rFonts w:cs="Times New Roman"/>
                <w:lang w:val="es-ES"/>
              </w:rPr>
              <w:t>Oferente</w:t>
            </w:r>
            <w:r w:rsidRPr="00546EEC">
              <w:rPr>
                <w:rFonts w:cs="Times New Roman"/>
                <w:lang w:val="es-ES"/>
              </w:rPr>
              <w:t xml:space="preserve">s que deseen ofrecer descuentos por la adjudicación de más de un lote deberán indicar en su Oferta las reducciones de precio aplicables a cada paquete o, como alternativa, a cada lote dentro del paquete. Los descuentos se presentarán de acuerdo con lo dispuesto en la </w:t>
            </w:r>
            <w:r w:rsidR="00B07AAD" w:rsidRPr="00546EEC">
              <w:rPr>
                <w:rFonts w:cs="Times New Roman"/>
                <w:lang w:val="es-ES"/>
              </w:rPr>
              <w:t>IAO</w:t>
            </w:r>
            <w:r w:rsidRPr="00546EEC">
              <w:rPr>
                <w:rFonts w:cs="Times New Roman"/>
                <w:lang w:val="es-ES"/>
              </w:rPr>
              <w:t xml:space="preserve"> 14.</w:t>
            </w:r>
            <w:r w:rsidR="008D63B5" w:rsidRPr="00546EEC">
              <w:rPr>
                <w:rFonts w:cs="Times New Roman"/>
                <w:lang w:val="es-ES"/>
              </w:rPr>
              <w:t>5</w:t>
            </w:r>
            <w:r w:rsidRPr="00546EEC">
              <w:rPr>
                <w:rFonts w:cs="Times New Roman"/>
                <w:lang w:val="es-ES"/>
              </w:rPr>
              <w:t xml:space="preserve">, siempre que las Ofertas por todos los lotes </w:t>
            </w:r>
            <w:r w:rsidRPr="00546EEC">
              <w:rPr>
                <w:rFonts w:cs="Times New Roman"/>
                <w:iCs/>
                <w:lang w:val="es-ES"/>
              </w:rPr>
              <w:t>(contratos)</w:t>
            </w:r>
            <w:r w:rsidRPr="00546EEC">
              <w:rPr>
                <w:rFonts w:cs="Times New Roman"/>
                <w:lang w:val="es-ES"/>
              </w:rPr>
              <w:t xml:space="preserve"> se abran simultáneamente.</w:t>
            </w:r>
          </w:p>
        </w:tc>
      </w:tr>
      <w:tr w:rsidR="00863993" w:rsidRPr="00546EEC" w14:paraId="774282BF" w14:textId="77777777" w:rsidTr="00C915C0">
        <w:trPr>
          <w:jc w:val="center"/>
        </w:trPr>
        <w:tc>
          <w:tcPr>
            <w:tcW w:w="2755" w:type="dxa"/>
          </w:tcPr>
          <w:p w14:paraId="7D398F31" w14:textId="77777777" w:rsidR="00863993" w:rsidRPr="00546EEC" w:rsidRDefault="00863993" w:rsidP="00FD0130">
            <w:pPr>
              <w:pStyle w:val="i"/>
              <w:suppressAutoHyphens w:val="0"/>
              <w:spacing w:after="200"/>
              <w:rPr>
                <w:sz w:val="24"/>
                <w:szCs w:val="24"/>
                <w:lang w:val="es-ES"/>
              </w:rPr>
            </w:pPr>
          </w:p>
        </w:tc>
        <w:tc>
          <w:tcPr>
            <w:tcW w:w="7110" w:type="dxa"/>
          </w:tcPr>
          <w:p w14:paraId="4458BF15" w14:textId="77777777" w:rsidR="00863993" w:rsidRPr="00546EEC" w:rsidRDefault="00863993" w:rsidP="000A0F1E">
            <w:pPr>
              <w:pStyle w:val="Header2-SubClauses"/>
              <w:tabs>
                <w:tab w:val="num" w:pos="601"/>
              </w:tabs>
              <w:ind w:left="620" w:hanging="634"/>
              <w:rPr>
                <w:rFonts w:cs="Times New Roman"/>
                <w:b/>
                <w:color w:val="000000"/>
                <w:lang w:val="es-ES"/>
              </w:rPr>
            </w:pPr>
            <w:r w:rsidRPr="00546EEC">
              <w:rPr>
                <w:rFonts w:cs="Times New Roman"/>
                <w:lang w:val="es-ES"/>
              </w:rPr>
              <w:t xml:space="preserve">Todos los derechos, los impuestos y demás gravámenes que deba pagar el Contratista en virtud de este Contrato, o por cualquier otra razón, hasta 28 días antes de la fecha del plazo para la presentación de las Ofertas, se incluirán los precios y en el precio total de la Oferta presentada por el </w:t>
            </w:r>
            <w:r w:rsidR="003660EC" w:rsidRPr="00546EEC">
              <w:rPr>
                <w:rFonts w:cs="Times New Roman"/>
                <w:lang w:val="es-ES"/>
              </w:rPr>
              <w:t>Oferente</w:t>
            </w:r>
            <w:r w:rsidRPr="00546EEC">
              <w:rPr>
                <w:rFonts w:cs="Times New Roman"/>
                <w:lang w:val="es-ES"/>
              </w:rPr>
              <w:t>.</w:t>
            </w:r>
          </w:p>
          <w:p w14:paraId="1BA75D13" w14:textId="5F3AB7CA" w:rsidR="00585E90" w:rsidRPr="00546EEC" w:rsidRDefault="00585E90" w:rsidP="000A0F1E">
            <w:pPr>
              <w:pStyle w:val="Header2-SubClauses"/>
              <w:tabs>
                <w:tab w:val="num" w:pos="601"/>
              </w:tabs>
              <w:ind w:left="620" w:hanging="634"/>
              <w:rPr>
                <w:rFonts w:cs="Times New Roman"/>
                <w:b/>
                <w:color w:val="000000"/>
                <w:lang w:val="es-ES"/>
              </w:rPr>
            </w:pPr>
            <w:r w:rsidRPr="00546EEC">
              <w:rPr>
                <w:color w:val="000000"/>
                <w:lang w:val="es-ES"/>
              </w:rPr>
              <w:t xml:space="preserve">Si el Contratante así lo indica </w:t>
            </w:r>
            <w:r w:rsidRPr="00546EEC">
              <w:rPr>
                <w:b/>
                <w:color w:val="000000"/>
                <w:lang w:val="es-ES"/>
              </w:rPr>
              <w:t xml:space="preserve">en los DDL </w:t>
            </w:r>
            <w:r w:rsidRPr="00546EEC">
              <w:rPr>
                <w:color w:val="000000"/>
                <w:lang w:val="es-ES"/>
              </w:rPr>
              <w:t xml:space="preserve">y solicita mediante Formularios o en los Requisitos del Contratante </w:t>
            </w:r>
            <w:r w:rsidR="00181AA7" w:rsidRPr="00546EEC">
              <w:rPr>
                <w:color w:val="000000"/>
                <w:lang w:val="es-ES"/>
              </w:rPr>
              <w:t xml:space="preserve">que </w:t>
            </w:r>
            <w:r w:rsidRPr="00546EEC">
              <w:rPr>
                <w:color w:val="000000"/>
                <w:lang w:val="es-ES"/>
              </w:rPr>
              <w:t>se presenten  precios unitarios para partes de las Obras, el Oferente indicará en la Oferta - Parte Financiera los precios y las cantidades como estimaciones que de ningún modo limitarán la obligación del Contratista de ejecutar la obra completa por la suma global cotizada, ni le otorgarán derecho a reclamar pagos adicionales por rubros omitidos o  por cantidades ejecutadas conforme a los diseños y especificaciones técnicas que excedan a las consignadas en esas planillas.</w:t>
            </w:r>
          </w:p>
          <w:p w14:paraId="7EAA7093" w14:textId="294D7A72" w:rsidR="00585E90" w:rsidRPr="00546EEC" w:rsidRDefault="00585E90" w:rsidP="000A0F1E">
            <w:pPr>
              <w:pStyle w:val="Header2-SubClauses"/>
              <w:tabs>
                <w:tab w:val="num" w:pos="601"/>
              </w:tabs>
              <w:ind w:left="620" w:hanging="634"/>
              <w:rPr>
                <w:rFonts w:cs="Times New Roman"/>
                <w:b/>
                <w:color w:val="000000"/>
                <w:lang w:val="es-ES"/>
              </w:rPr>
            </w:pPr>
            <w:r w:rsidRPr="00546EEC">
              <w:rPr>
                <w:color w:val="000000"/>
                <w:lang w:val="es-ES"/>
              </w:rPr>
              <w:t>Excepto en los casos en que alguna parte de la Obra efectivamente se ejecute mediante mediciones de cantidades de obra y precios unitarios, cualquier otra cantidades de obras y los precios unitarios tienen el único objetivo de facilitar la preparación de la Oferta y la posterior administración del contrato.  En caso de contradicción entre el total resultante de multiplicar las cantidades por los precios unitarios y el precio global indicado por el Oferente en su Oferta – Parte Financiera, prevalecerá este último. En este caso, los precios unitarios serán corregidos en la proporción necesaria para llegar al precio global cotizado.</w:t>
            </w:r>
          </w:p>
          <w:p w14:paraId="24374443" w14:textId="12778985" w:rsidR="00585E90" w:rsidRPr="00546EEC" w:rsidRDefault="00585E90" w:rsidP="000A0F1E">
            <w:pPr>
              <w:pStyle w:val="Header2-SubClauses"/>
              <w:tabs>
                <w:tab w:val="num" w:pos="601"/>
              </w:tabs>
              <w:ind w:left="620" w:hanging="634"/>
              <w:rPr>
                <w:rFonts w:cs="Times New Roman"/>
                <w:b/>
                <w:color w:val="000000"/>
                <w:lang w:val="es-ES"/>
              </w:rPr>
            </w:pPr>
            <w:r w:rsidRPr="00546EEC">
              <w:rPr>
                <w:color w:val="000000"/>
                <w:lang w:val="es-ES"/>
              </w:rPr>
              <w:t>Si corresponde, la cotización por los servicios de operación y mantenimiento se cotizarán de conformidad con el Formulario correspondiente de la Sección V mediante sumas globales mensuales claramente separadas de las sumas por el diseño y la construcción.</w:t>
            </w:r>
          </w:p>
        </w:tc>
      </w:tr>
      <w:tr w:rsidR="00863993" w:rsidRPr="00546EEC" w14:paraId="18068A8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755" w:type="dxa"/>
            <w:tcBorders>
              <w:top w:val="nil"/>
              <w:left w:val="nil"/>
              <w:bottom w:val="nil"/>
              <w:right w:val="nil"/>
            </w:tcBorders>
          </w:tcPr>
          <w:p w14:paraId="4D9ED35F" w14:textId="24B4CD14" w:rsidR="00863993" w:rsidRPr="00546EEC" w:rsidRDefault="00863993" w:rsidP="00D45AEF">
            <w:pPr>
              <w:pStyle w:val="Aheader2DCIAO"/>
            </w:pPr>
            <w:bookmarkStart w:id="181" w:name="_Toc455487608"/>
            <w:bookmarkStart w:id="182" w:name="_Toc377486028"/>
            <w:r w:rsidRPr="00546EEC">
              <w:t>Monedas de la Oferta y de los Pagos</w:t>
            </w:r>
            <w:bookmarkEnd w:id="181"/>
            <w:bookmarkEnd w:id="182"/>
          </w:p>
        </w:tc>
        <w:tc>
          <w:tcPr>
            <w:tcW w:w="7110" w:type="dxa"/>
            <w:tcBorders>
              <w:top w:val="nil"/>
              <w:left w:val="nil"/>
              <w:bottom w:val="nil"/>
              <w:right w:val="nil"/>
            </w:tcBorders>
          </w:tcPr>
          <w:p w14:paraId="611FB242" w14:textId="3811EFEE" w:rsidR="00863993" w:rsidRPr="00546EEC" w:rsidRDefault="00863993" w:rsidP="00F82402">
            <w:pPr>
              <w:pStyle w:val="Header2-SubClauses"/>
              <w:tabs>
                <w:tab w:val="num" w:pos="601"/>
              </w:tabs>
              <w:ind w:left="620" w:hanging="634"/>
              <w:rPr>
                <w:rFonts w:cs="Times New Roman"/>
                <w:i/>
                <w:lang w:val="es-ES"/>
              </w:rPr>
            </w:pPr>
            <w:r w:rsidRPr="00546EEC">
              <w:rPr>
                <w:rFonts w:cs="Times New Roman"/>
                <w:lang w:val="es-ES"/>
              </w:rPr>
              <w:t xml:space="preserve">La moneda o las monedas de la Oferta serán las mismas que las de los pagos y estarán especificadas </w:t>
            </w:r>
            <w:r w:rsidRPr="00546EEC">
              <w:rPr>
                <w:rFonts w:cs="Times New Roman"/>
                <w:b/>
                <w:lang w:val="es-ES"/>
              </w:rPr>
              <w:t>en los DDL</w:t>
            </w:r>
            <w:r w:rsidRPr="00546EEC">
              <w:rPr>
                <w:rFonts w:cs="Times New Roman"/>
                <w:lang w:val="es-ES"/>
              </w:rPr>
              <w:t>.</w:t>
            </w:r>
          </w:p>
        </w:tc>
      </w:tr>
      <w:tr w:rsidR="00863993" w:rsidRPr="00546EEC" w14:paraId="23B0989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FC72B8" w14:textId="77777777" w:rsidR="00863993" w:rsidRPr="00546EEC" w:rsidRDefault="00863993">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68C9E059" w14:textId="6A014F5B" w:rsidR="00863993" w:rsidRPr="00546EEC" w:rsidRDefault="00863993" w:rsidP="00213530">
            <w:pPr>
              <w:pStyle w:val="Header2-SubClauses"/>
              <w:tabs>
                <w:tab w:val="num" w:pos="601"/>
              </w:tabs>
              <w:ind w:left="620" w:hanging="634"/>
              <w:rPr>
                <w:rFonts w:cs="Times New Roman"/>
                <w:lang w:val="es-ES"/>
              </w:rPr>
            </w:pPr>
            <w:r w:rsidRPr="00546EEC">
              <w:rPr>
                <w:rFonts w:cs="Times New Roman"/>
                <w:lang w:val="es-ES"/>
              </w:rPr>
              <w:t xml:space="preserve">El Contratante podrá requerir a los </w:t>
            </w:r>
            <w:r w:rsidR="008774E3" w:rsidRPr="00546EEC">
              <w:rPr>
                <w:rFonts w:cs="Times New Roman"/>
                <w:lang w:val="es-ES"/>
              </w:rPr>
              <w:t>Oferente</w:t>
            </w:r>
            <w:r w:rsidRPr="00546EEC">
              <w:rPr>
                <w:rFonts w:cs="Times New Roman"/>
                <w:lang w:val="es-ES"/>
              </w:rPr>
              <w:t xml:space="preserve">s que justifiquen, a satisfacción del Contratante, sus necesidades de pago en moneda extranjera, y demuestren que las cantidades incluidas en </w:t>
            </w:r>
            <w:r w:rsidR="000A0F1E" w:rsidRPr="00546EEC">
              <w:rPr>
                <w:rFonts w:cs="Times New Roman"/>
                <w:lang w:val="es-ES"/>
              </w:rPr>
              <w:t>la suma global</w:t>
            </w:r>
            <w:r w:rsidRPr="00546EEC">
              <w:rPr>
                <w:rFonts w:cs="Times New Roman"/>
                <w:lang w:val="es-ES"/>
              </w:rPr>
              <w:t xml:space="preserve">, en cuyo caso los </w:t>
            </w:r>
            <w:r w:rsidR="008774E3" w:rsidRPr="00546EEC">
              <w:rPr>
                <w:rFonts w:cs="Times New Roman"/>
                <w:lang w:val="es-ES"/>
              </w:rPr>
              <w:t>Oferente</w:t>
            </w:r>
            <w:r w:rsidRPr="00546EEC">
              <w:rPr>
                <w:rFonts w:cs="Times New Roman"/>
                <w:lang w:val="es-ES"/>
              </w:rPr>
              <w:t>s presentarán un desglose detallado de las necesidades de moneda extranjera.</w:t>
            </w:r>
          </w:p>
        </w:tc>
      </w:tr>
      <w:tr w:rsidR="00863993" w:rsidRPr="00546EEC" w14:paraId="4EE983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D9AB2C" w14:textId="553909F2" w:rsidR="00863993" w:rsidRPr="00546EEC" w:rsidRDefault="00863993" w:rsidP="00D45AEF">
            <w:pPr>
              <w:pStyle w:val="Aheader2DCIAO"/>
            </w:pPr>
            <w:bookmarkStart w:id="183" w:name="_Toc97371019"/>
            <w:bookmarkStart w:id="184" w:name="_Toc139863118"/>
            <w:bookmarkStart w:id="185" w:name="_Toc325723934"/>
            <w:bookmarkStart w:id="186" w:name="_Toc440526027"/>
            <w:bookmarkStart w:id="187" w:name="_Toc435624828"/>
            <w:bookmarkStart w:id="188" w:name="_Toc455487609"/>
            <w:bookmarkStart w:id="189" w:name="_Toc377486029"/>
            <w:r w:rsidRPr="00546EEC">
              <w:t xml:space="preserve">Documentos que </w:t>
            </w:r>
            <w:r w:rsidR="008541B3" w:rsidRPr="00546EEC">
              <w:t>C</w:t>
            </w:r>
            <w:r w:rsidRPr="00546EEC">
              <w:t>omponen la Propuesta Técnica</w:t>
            </w:r>
            <w:bookmarkEnd w:id="183"/>
            <w:bookmarkEnd w:id="184"/>
            <w:bookmarkEnd w:id="185"/>
            <w:bookmarkEnd w:id="186"/>
            <w:bookmarkEnd w:id="187"/>
            <w:bookmarkEnd w:id="188"/>
            <w:bookmarkEnd w:id="189"/>
          </w:p>
        </w:tc>
        <w:tc>
          <w:tcPr>
            <w:tcW w:w="7110" w:type="dxa"/>
            <w:tcBorders>
              <w:top w:val="nil"/>
              <w:left w:val="nil"/>
              <w:bottom w:val="nil"/>
              <w:right w:val="nil"/>
            </w:tcBorders>
          </w:tcPr>
          <w:p w14:paraId="0ECEA7AF" w14:textId="77777777" w:rsidR="00863993" w:rsidRPr="00546EEC" w:rsidRDefault="00863993">
            <w:pPr>
              <w:pStyle w:val="Header2-SubClauses"/>
              <w:tabs>
                <w:tab w:val="num" w:pos="601"/>
              </w:tabs>
              <w:ind w:left="620" w:hanging="634"/>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entregará una propuesta técnica en la Parte Técnica de la Oferta con una descripción de los métodos de trabajo, los equipos, el personal y el calendario de las obras, así como cualquier otra inform</w:t>
            </w:r>
            <w:r w:rsidR="008A6E54" w:rsidRPr="00546EEC">
              <w:rPr>
                <w:rFonts w:cs="Times New Roman"/>
                <w:lang w:val="es-ES"/>
              </w:rPr>
              <w:t xml:space="preserve">ación estipulada en la Sección </w:t>
            </w:r>
            <w:r w:rsidRPr="00546EEC">
              <w:rPr>
                <w:rFonts w:cs="Times New Roman"/>
                <w:lang w:val="es-ES"/>
              </w:rPr>
              <w:t xml:space="preserve">V, “Formularios de Licitación”, con detalles suficientes para demostrar que la propuesta del </w:t>
            </w:r>
            <w:r w:rsidR="003660EC" w:rsidRPr="00546EEC">
              <w:rPr>
                <w:rFonts w:cs="Times New Roman"/>
                <w:lang w:val="es-ES"/>
              </w:rPr>
              <w:t>Oferente</w:t>
            </w:r>
            <w:r w:rsidRPr="00546EEC">
              <w:rPr>
                <w:rFonts w:cs="Times New Roman"/>
                <w:lang w:val="es-ES"/>
              </w:rPr>
              <w:t xml:space="preserve"> cumple adecuadamente con los </w:t>
            </w:r>
            <w:r w:rsidR="008F555B" w:rsidRPr="00546EEC">
              <w:rPr>
                <w:rFonts w:cs="Times New Roman"/>
                <w:lang w:val="es-ES"/>
              </w:rPr>
              <w:t>Requisitos del Contratante</w:t>
            </w:r>
            <w:r w:rsidRPr="00546EEC">
              <w:rPr>
                <w:rFonts w:cs="Times New Roman"/>
                <w:lang w:val="es-ES"/>
              </w:rPr>
              <w:t xml:space="preserve"> y el plazo para completarla. </w:t>
            </w:r>
          </w:p>
          <w:p w14:paraId="61888F2C" w14:textId="462AEA6A" w:rsidR="00AF4D36" w:rsidRPr="00546EEC" w:rsidRDefault="00AF4D36" w:rsidP="008D6DDE">
            <w:pPr>
              <w:pStyle w:val="Header2-SubClauses"/>
              <w:tabs>
                <w:tab w:val="num" w:pos="601"/>
              </w:tabs>
              <w:ind w:left="620" w:hanging="634"/>
              <w:rPr>
                <w:rFonts w:cs="Times New Roman"/>
                <w:lang w:val="es-ES"/>
              </w:rPr>
            </w:pPr>
            <w:r w:rsidRPr="00546EEC">
              <w:rPr>
                <w:rFonts w:cs="Times New Roman"/>
                <w:lang w:val="es-ES"/>
              </w:rPr>
              <w:t>Si e</w:t>
            </w:r>
            <w:r w:rsidR="008D6DDE" w:rsidRPr="00546EEC">
              <w:rPr>
                <w:rFonts w:cs="Times New Roman"/>
                <w:lang w:val="es-ES"/>
              </w:rPr>
              <w:t>se especifica</w:t>
            </w:r>
            <w:r w:rsidRPr="00546EEC">
              <w:rPr>
                <w:rFonts w:cs="Times New Roman"/>
                <w:lang w:val="es-ES"/>
              </w:rPr>
              <w:t xml:space="preserve"> </w:t>
            </w:r>
            <w:r w:rsidRPr="00546EEC">
              <w:rPr>
                <w:rFonts w:cs="Times New Roman"/>
                <w:b/>
                <w:lang w:val="es-ES"/>
              </w:rPr>
              <w:t>en los DDL</w:t>
            </w:r>
            <w:r w:rsidRPr="00546EEC">
              <w:rPr>
                <w:rFonts w:cs="Times New Roman"/>
                <w:lang w:val="es-ES"/>
              </w:rPr>
              <w:t>, el Contratista deb</w:t>
            </w:r>
            <w:r w:rsidR="001558FE" w:rsidRPr="00546EEC">
              <w:rPr>
                <w:rFonts w:cs="Times New Roman"/>
                <w:lang w:val="es-ES"/>
              </w:rPr>
              <w:t>erá proporcionar servicios de o</w:t>
            </w:r>
            <w:r w:rsidRPr="00546EEC">
              <w:rPr>
                <w:rFonts w:cs="Times New Roman"/>
                <w:lang w:val="es-ES"/>
              </w:rPr>
              <w:t>p</w:t>
            </w:r>
            <w:r w:rsidR="001558FE" w:rsidRPr="00546EEC">
              <w:rPr>
                <w:rFonts w:cs="Times New Roman"/>
                <w:lang w:val="es-ES"/>
              </w:rPr>
              <w:t>eració</w:t>
            </w:r>
            <w:r w:rsidRPr="00546EEC">
              <w:rPr>
                <w:rFonts w:cs="Times New Roman"/>
                <w:lang w:val="es-ES"/>
              </w:rPr>
              <w:t>n y m</w:t>
            </w:r>
            <w:r w:rsidR="001558FE" w:rsidRPr="00546EEC">
              <w:rPr>
                <w:rFonts w:cs="Times New Roman"/>
                <w:lang w:val="es-ES"/>
              </w:rPr>
              <w:t>a</w:t>
            </w:r>
            <w:r w:rsidRPr="00546EEC">
              <w:rPr>
                <w:rFonts w:cs="Times New Roman"/>
                <w:lang w:val="es-ES"/>
              </w:rPr>
              <w:t>ntenimiento</w:t>
            </w:r>
            <w:r w:rsidR="001558FE" w:rsidRPr="00546EEC">
              <w:rPr>
                <w:rFonts w:cs="Times New Roman"/>
                <w:lang w:val="es-ES"/>
              </w:rPr>
              <w:t xml:space="preserve"> de las Obras por el período especificado </w:t>
            </w:r>
            <w:r w:rsidR="001558FE" w:rsidRPr="00546EEC">
              <w:rPr>
                <w:rFonts w:cs="Times New Roman"/>
                <w:b/>
                <w:lang w:val="es-ES"/>
              </w:rPr>
              <w:t>en los DDL</w:t>
            </w:r>
            <w:r w:rsidR="001558FE" w:rsidRPr="00546EEC">
              <w:rPr>
                <w:rFonts w:cs="Times New Roman"/>
                <w:lang w:val="es-ES"/>
              </w:rPr>
              <w:t xml:space="preserve">. En tal caso, </w:t>
            </w:r>
            <w:r w:rsidR="001558FE" w:rsidRPr="00546EEC">
              <w:rPr>
                <w:lang w:val="es-ES"/>
              </w:rPr>
              <w:t xml:space="preserve">el Oferente deberá incluir en su </w:t>
            </w:r>
            <w:r w:rsidR="008D6DDE" w:rsidRPr="00546EEC">
              <w:rPr>
                <w:lang w:val="es-ES"/>
              </w:rPr>
              <w:t>Oferta - Parte T</w:t>
            </w:r>
            <w:r w:rsidR="001558FE" w:rsidRPr="00546EEC">
              <w:rPr>
                <w:lang w:val="es-ES"/>
              </w:rPr>
              <w:t>écnica la estrategia para proporcionar los servicios de operación y mantenimiento de las Obras por el período especificado.</w:t>
            </w:r>
          </w:p>
        </w:tc>
      </w:tr>
      <w:tr w:rsidR="00863993" w:rsidRPr="00546EEC" w14:paraId="3CCAFC2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59EFF2" w14:textId="180FAF15" w:rsidR="00863993" w:rsidRPr="00546EEC" w:rsidRDefault="00863993" w:rsidP="00D45AEF">
            <w:pPr>
              <w:pStyle w:val="Aheader2DCIAO"/>
            </w:pPr>
            <w:bookmarkStart w:id="190" w:name="_Toc455487610"/>
            <w:bookmarkStart w:id="191" w:name="_Toc377486030"/>
            <w:r w:rsidRPr="00546EEC">
              <w:t xml:space="preserve">Documentos que establecen </w:t>
            </w:r>
            <w:bookmarkStart w:id="192" w:name="_Toc206489940"/>
            <w:r w:rsidRPr="00546EEC">
              <w:t xml:space="preserve">la Elegibilidad y las Calificaciones del </w:t>
            </w:r>
            <w:bookmarkEnd w:id="190"/>
            <w:bookmarkEnd w:id="192"/>
            <w:r w:rsidR="003660EC" w:rsidRPr="00546EEC">
              <w:t>Oferente</w:t>
            </w:r>
            <w:bookmarkEnd w:id="191"/>
          </w:p>
        </w:tc>
        <w:tc>
          <w:tcPr>
            <w:tcW w:w="7110" w:type="dxa"/>
            <w:tcBorders>
              <w:top w:val="nil"/>
              <w:left w:val="nil"/>
              <w:bottom w:val="nil"/>
              <w:right w:val="nil"/>
            </w:tcBorders>
          </w:tcPr>
          <w:p w14:paraId="655F6FF2" w14:textId="2427317E" w:rsidR="002B20BF" w:rsidRPr="00546EEC" w:rsidRDefault="002B20BF" w:rsidP="002B20BF">
            <w:pPr>
              <w:pStyle w:val="Header2-SubClauses"/>
              <w:tabs>
                <w:tab w:val="num" w:pos="601"/>
              </w:tabs>
              <w:ind w:left="620" w:hanging="634"/>
              <w:rPr>
                <w:rFonts w:cs="Times New Roman"/>
                <w:lang w:val="es-ES"/>
              </w:rPr>
            </w:pPr>
            <w:r w:rsidRPr="00546EEC">
              <w:rPr>
                <w:lang w:val="es-ES"/>
              </w:rPr>
              <w:t xml:space="preserve">Con el fin de demostrar que continúa cumpliendo los criterios aplicados al momento de la precalificación y de conformidad con la Sección III, Criterios de Evaluación y Calificación, </w:t>
            </w:r>
            <w:r w:rsidR="00711EF6" w:rsidRPr="00546EEC">
              <w:rPr>
                <w:lang w:val="es-ES"/>
              </w:rPr>
              <w:t xml:space="preserve">los </w:t>
            </w:r>
            <w:r w:rsidR="00703141" w:rsidRPr="00546EEC">
              <w:rPr>
                <w:lang w:val="es-ES"/>
              </w:rPr>
              <w:t>Oferente</w:t>
            </w:r>
            <w:r w:rsidR="00711EF6" w:rsidRPr="00546EEC">
              <w:rPr>
                <w:lang w:val="es-ES"/>
              </w:rPr>
              <w:t>s</w:t>
            </w:r>
            <w:r w:rsidRPr="00546EEC">
              <w:rPr>
                <w:lang w:val="es-ES"/>
              </w:rPr>
              <w:t xml:space="preserve"> proporcionará</w:t>
            </w:r>
            <w:r w:rsidR="00711EF6" w:rsidRPr="00546EEC">
              <w:rPr>
                <w:lang w:val="es-ES"/>
              </w:rPr>
              <w:t>n</w:t>
            </w:r>
            <w:r w:rsidRPr="00546EEC">
              <w:rPr>
                <w:lang w:val="es-ES"/>
              </w:rPr>
              <w:t xml:space="preserve"> información actualizada de los aspectos que hayan cambiado desde ese momento.</w:t>
            </w:r>
          </w:p>
          <w:p w14:paraId="6D24EDFD" w14:textId="425BF08F" w:rsidR="00863993" w:rsidRPr="00546EEC" w:rsidRDefault="002B20BF" w:rsidP="002B20BF">
            <w:pPr>
              <w:pStyle w:val="Header2-SubClauses"/>
              <w:tabs>
                <w:tab w:val="num" w:pos="601"/>
              </w:tabs>
              <w:ind w:left="620" w:hanging="634"/>
              <w:rPr>
                <w:rFonts w:cs="Times New Roman"/>
                <w:lang w:val="es-ES"/>
              </w:rPr>
            </w:pPr>
            <w:r w:rsidRPr="00546EEC">
              <w:rPr>
                <w:lang w:val="es-ES"/>
              </w:rPr>
              <w:t xml:space="preserve">Todo cambio en la estructura o formación de un </w:t>
            </w:r>
            <w:r w:rsidR="00703141" w:rsidRPr="00546EEC">
              <w:rPr>
                <w:lang w:val="es-ES"/>
              </w:rPr>
              <w:t>Oferente</w:t>
            </w:r>
            <w:r w:rsidRPr="00546EEC">
              <w:rPr>
                <w:lang w:val="es-ES"/>
              </w:rPr>
              <w:t xml:space="preserve"> después de resultar precalificado y recibir la invitación a presentar una oferta (inclusive, en el caso de una APCA, todo cambio en la estructura o formación de uno de sus miembros) estará sujeto a la aprobación por escrito del Contratante antes de la fecha límite para la presentación de las Ofertas. Esa aprobación no se otorgará si (i) el </w:t>
            </w:r>
            <w:r w:rsidR="00703141" w:rsidRPr="00546EEC">
              <w:rPr>
                <w:lang w:val="es-ES"/>
              </w:rPr>
              <w:t>Oferente</w:t>
            </w:r>
            <w:r w:rsidRPr="00546EEC">
              <w:rPr>
                <w:lang w:val="es-ES"/>
              </w:rPr>
              <w:t xml:space="preserve"> tuviera la intención de asociarse con un </w:t>
            </w:r>
            <w:r w:rsidR="00703141" w:rsidRPr="00546EEC">
              <w:rPr>
                <w:lang w:val="es-ES"/>
              </w:rPr>
              <w:t>Oferente</w:t>
            </w:r>
            <w:r w:rsidRPr="00546EEC">
              <w:rPr>
                <w:lang w:val="es-ES"/>
              </w:rPr>
              <w:t xml:space="preserve"> inhabilitado o en el caso de una asociación temporal, con cualquiera de sus miembros; (ii) como consecuencia del cambio, el </w:t>
            </w:r>
            <w:r w:rsidR="00703141" w:rsidRPr="00546EEC">
              <w:rPr>
                <w:lang w:val="es-ES"/>
              </w:rPr>
              <w:t>Oferente</w:t>
            </w:r>
            <w:r w:rsidRPr="00546EEC">
              <w:rPr>
                <w:lang w:val="es-ES"/>
              </w:rPr>
              <w:t xml:space="preserve"> dejara de cumplir sustancialmente los criterios de calificación, o (iii) en opinión del Contratante, el cambio ocasionaría una disminución sustancial de la competencia. Cualquiera de dichos cambios deberá presentarse al Contratante a más tardar catorce (14) días después de la fecha del llamado a licitación cursado a los </w:t>
            </w:r>
            <w:r w:rsidR="00703141" w:rsidRPr="00546EEC">
              <w:rPr>
                <w:lang w:val="es-ES"/>
              </w:rPr>
              <w:t>Oferente</w:t>
            </w:r>
            <w:r w:rsidRPr="00546EEC">
              <w:rPr>
                <w:lang w:val="es-ES"/>
              </w:rPr>
              <w:t>s precalificados</w:t>
            </w:r>
            <w:r w:rsidR="00703141" w:rsidRPr="00546EEC">
              <w:rPr>
                <w:lang w:val="es-ES"/>
              </w:rPr>
              <w:t>.</w:t>
            </w:r>
          </w:p>
        </w:tc>
      </w:tr>
      <w:tr w:rsidR="00863993" w:rsidRPr="00546EEC" w14:paraId="22819D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9CE777" w14:textId="65A95BF9" w:rsidR="00863993" w:rsidRPr="00546EEC" w:rsidRDefault="00863993" w:rsidP="00D45AEF">
            <w:pPr>
              <w:pStyle w:val="Aheader2DCIAO"/>
            </w:pPr>
            <w:bookmarkStart w:id="193" w:name="_Toc438438841"/>
            <w:bookmarkStart w:id="194" w:name="_Toc438532604"/>
            <w:bookmarkStart w:id="195" w:name="_Toc438733985"/>
            <w:bookmarkStart w:id="196" w:name="_Toc438907024"/>
            <w:bookmarkStart w:id="197" w:name="_Toc438907223"/>
            <w:bookmarkStart w:id="198" w:name="_Toc97371021"/>
            <w:bookmarkStart w:id="199" w:name="_Toc139863120"/>
            <w:bookmarkStart w:id="200" w:name="_Toc325723936"/>
            <w:bookmarkStart w:id="201" w:name="_Toc440526029"/>
            <w:bookmarkStart w:id="202" w:name="_Toc435624830"/>
            <w:bookmarkStart w:id="203" w:name="_Toc455487611"/>
            <w:bookmarkStart w:id="204" w:name="_Toc377486031"/>
            <w:r w:rsidRPr="00546EEC">
              <w:t>Período de Validez de las Ofertas</w:t>
            </w:r>
            <w:bookmarkEnd w:id="193"/>
            <w:bookmarkEnd w:id="194"/>
            <w:bookmarkEnd w:id="195"/>
            <w:bookmarkEnd w:id="196"/>
            <w:bookmarkEnd w:id="197"/>
            <w:bookmarkEnd w:id="198"/>
            <w:bookmarkEnd w:id="199"/>
            <w:bookmarkEnd w:id="200"/>
            <w:bookmarkEnd w:id="201"/>
            <w:bookmarkEnd w:id="202"/>
            <w:bookmarkEnd w:id="203"/>
            <w:bookmarkEnd w:id="204"/>
          </w:p>
        </w:tc>
        <w:tc>
          <w:tcPr>
            <w:tcW w:w="7110" w:type="dxa"/>
            <w:tcBorders>
              <w:top w:val="nil"/>
              <w:left w:val="nil"/>
              <w:bottom w:val="nil"/>
              <w:right w:val="nil"/>
            </w:tcBorders>
          </w:tcPr>
          <w:p w14:paraId="7668834A" w14:textId="348EE5F1" w:rsidR="00863993" w:rsidRPr="00546EEC" w:rsidRDefault="00863993" w:rsidP="00BC13E7">
            <w:pPr>
              <w:pStyle w:val="Header2-SubClauses"/>
              <w:ind w:left="620" w:hanging="634"/>
              <w:rPr>
                <w:rFonts w:cs="Times New Roman"/>
                <w:lang w:val="es-ES"/>
              </w:rPr>
            </w:pPr>
            <w:r w:rsidRPr="00546EEC">
              <w:rPr>
                <w:rFonts w:cs="Times New Roman"/>
                <w:lang w:val="es-ES"/>
              </w:rPr>
              <w:t xml:space="preserve">Las Ofertas serán válidas durante el Período de Validez establecido </w:t>
            </w:r>
            <w:r w:rsidRPr="00546EEC">
              <w:rPr>
                <w:rFonts w:cs="Times New Roman"/>
                <w:b/>
                <w:lang w:val="es-ES"/>
              </w:rPr>
              <w:t>en los DDL</w:t>
            </w:r>
            <w:r w:rsidRPr="00546EEC">
              <w:rPr>
                <w:rFonts w:cs="Times New Roman"/>
                <w:lang w:val="es-ES"/>
              </w:rPr>
              <w:t xml:space="preserve">. El Período de Validez de las Ofertas se inicia en la fecha límite para la presentación de las Ofertas (fijada por el Contratante de acuerdo con la </w:t>
            </w:r>
            <w:r w:rsidR="00B07AAD" w:rsidRPr="00546EEC">
              <w:rPr>
                <w:rFonts w:cs="Times New Roman"/>
                <w:lang w:val="es-ES"/>
              </w:rPr>
              <w:t>IAO</w:t>
            </w:r>
            <w:r w:rsidRPr="00546EEC">
              <w:rPr>
                <w:rFonts w:cs="Times New Roman"/>
                <w:lang w:val="es-ES"/>
              </w:rPr>
              <w:t xml:space="preserve"> 22.1). Toda Oferta con un plazo menor será rechazada por el Contratante por incumplir los requisitos pertinentes.</w:t>
            </w:r>
          </w:p>
        </w:tc>
      </w:tr>
      <w:tr w:rsidR="00863993" w:rsidRPr="00546EEC" w14:paraId="5A84690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1851065" w14:textId="77777777" w:rsidR="00863993" w:rsidRPr="00546EEC" w:rsidRDefault="00863993" w:rsidP="007A67B9">
            <w:pPr>
              <w:pStyle w:val="S1-Header2"/>
              <w:numPr>
                <w:ilvl w:val="0"/>
                <w:numId w:val="0"/>
              </w:numPr>
              <w:ind w:left="432"/>
              <w:jc w:val="both"/>
              <w:rPr>
                <w:lang w:val="es-ES"/>
              </w:rPr>
            </w:pPr>
          </w:p>
        </w:tc>
        <w:tc>
          <w:tcPr>
            <w:tcW w:w="7110" w:type="dxa"/>
            <w:tcBorders>
              <w:top w:val="nil"/>
              <w:left w:val="nil"/>
              <w:bottom w:val="nil"/>
              <w:right w:val="nil"/>
            </w:tcBorders>
          </w:tcPr>
          <w:p w14:paraId="48D2D00D" w14:textId="092B0B6D" w:rsidR="00863993" w:rsidRPr="00546EEC" w:rsidRDefault="00863993" w:rsidP="006667F0">
            <w:pPr>
              <w:pStyle w:val="Header2-SubClauses"/>
              <w:ind w:left="620" w:hanging="634"/>
              <w:rPr>
                <w:rFonts w:cs="Times New Roman"/>
                <w:lang w:val="es-ES"/>
              </w:rPr>
            </w:pPr>
            <w:r w:rsidRPr="00546EEC">
              <w:rPr>
                <w:rFonts w:cs="Times New Roman"/>
                <w:lang w:val="es-ES"/>
              </w:rPr>
              <w:t xml:space="preserve">En circunstancias excepcionales, antes del vencimiento del Período de Validez de la Oferta, el Contratante puede solicitar a los </w:t>
            </w:r>
            <w:r w:rsidR="008774E3" w:rsidRPr="00546EEC">
              <w:rPr>
                <w:rFonts w:cs="Times New Roman"/>
                <w:lang w:val="es-ES"/>
              </w:rPr>
              <w:t>Oferente</w:t>
            </w:r>
            <w:r w:rsidRPr="00546EEC">
              <w:rPr>
                <w:rFonts w:cs="Times New Roman"/>
                <w:lang w:val="es-ES"/>
              </w:rPr>
              <w:t xml:space="preserve">s que extiendan dicho período. Tanto la solicitud como las respuestas se formularán por escrito. Si se ha solicitado una Garantía de </w:t>
            </w:r>
            <w:r w:rsidRPr="00546EEC">
              <w:rPr>
                <w:rFonts w:cs="Times New Roman"/>
                <w:spacing w:val="-2"/>
                <w:lang w:val="es-ES"/>
              </w:rPr>
              <w:t>Mantenimiento</w:t>
            </w:r>
            <w:r w:rsidRPr="00546EEC">
              <w:rPr>
                <w:rFonts w:cs="Times New Roman"/>
                <w:i/>
                <w:spacing w:val="-2"/>
                <w:lang w:val="es-ES"/>
              </w:rPr>
              <w:t xml:space="preserve"> </w:t>
            </w:r>
            <w:r w:rsidRPr="00546EEC">
              <w:rPr>
                <w:rFonts w:cs="Times New Roman"/>
                <w:lang w:val="es-ES"/>
              </w:rPr>
              <w:t xml:space="preserve">de la Oferta de conformidad con la </w:t>
            </w:r>
            <w:r w:rsidR="00B07AAD" w:rsidRPr="00546EEC">
              <w:rPr>
                <w:rFonts w:cs="Times New Roman"/>
                <w:lang w:val="es-ES"/>
              </w:rPr>
              <w:t>IAO</w:t>
            </w:r>
            <w:r w:rsidRPr="00546EEC">
              <w:rPr>
                <w:rFonts w:cs="Times New Roman"/>
                <w:lang w:val="es-ES"/>
              </w:rPr>
              <w:t xml:space="preserve"> 19, esta también se prorrogará por veintiocho (28) días a partir de la fecha límite del Período de Validez extendido. Los </w:t>
            </w:r>
            <w:r w:rsidR="008774E3" w:rsidRPr="00546EEC">
              <w:rPr>
                <w:rFonts w:cs="Times New Roman"/>
                <w:lang w:val="es-ES"/>
              </w:rPr>
              <w:t>Oferente</w:t>
            </w:r>
            <w:r w:rsidRPr="00546EEC">
              <w:rPr>
                <w:rFonts w:cs="Times New Roman"/>
                <w:lang w:val="es-ES"/>
              </w:rPr>
              <w:t xml:space="preserve">s podrán rechazar la solicitud sin que la Garantía de </w:t>
            </w:r>
            <w:r w:rsidRPr="00546EEC">
              <w:rPr>
                <w:rFonts w:cs="Times New Roman"/>
                <w:spacing w:val="-2"/>
                <w:lang w:val="es-ES"/>
              </w:rPr>
              <w:t>Mantenimiento</w:t>
            </w:r>
            <w:r w:rsidRPr="00546EEC">
              <w:rPr>
                <w:rFonts w:cs="Times New Roman"/>
                <w:i/>
                <w:spacing w:val="-2"/>
                <w:lang w:val="es-ES"/>
              </w:rPr>
              <w:t xml:space="preserve"> </w:t>
            </w:r>
            <w:r w:rsidRPr="00546EEC">
              <w:rPr>
                <w:rFonts w:cs="Times New Roman"/>
                <w:lang w:val="es-ES"/>
              </w:rPr>
              <w:t xml:space="preserve">de su Oferta se ejecute. A los </w:t>
            </w:r>
            <w:r w:rsidR="008774E3" w:rsidRPr="00546EEC">
              <w:rPr>
                <w:rFonts w:cs="Times New Roman"/>
                <w:lang w:val="es-ES"/>
              </w:rPr>
              <w:t>Oferente</w:t>
            </w:r>
            <w:r w:rsidRPr="00546EEC">
              <w:rPr>
                <w:rFonts w:cs="Times New Roman"/>
                <w:lang w:val="es-ES"/>
              </w:rPr>
              <w:t xml:space="preserve">s que acepten la solicitud no se les pedirá ni permitirá que modifiquen su Oferta, excepto según lo dispuesto en la </w:t>
            </w:r>
            <w:r w:rsidR="00B07AAD" w:rsidRPr="00546EEC">
              <w:rPr>
                <w:rFonts w:cs="Times New Roman"/>
                <w:lang w:val="es-ES"/>
              </w:rPr>
              <w:t>IAO</w:t>
            </w:r>
            <w:r w:rsidRPr="00546EEC">
              <w:rPr>
                <w:rFonts w:cs="Times New Roman"/>
                <w:lang w:val="es-ES"/>
              </w:rPr>
              <w:t xml:space="preserve"> 18.3.</w:t>
            </w:r>
          </w:p>
        </w:tc>
      </w:tr>
      <w:tr w:rsidR="00863993" w:rsidRPr="00546EEC" w14:paraId="313F8C1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BCFC85" w14:textId="77777777" w:rsidR="00863993" w:rsidRPr="00546EEC" w:rsidRDefault="00863993" w:rsidP="007A67B9">
            <w:pPr>
              <w:pStyle w:val="S1-Header2"/>
              <w:numPr>
                <w:ilvl w:val="0"/>
                <w:numId w:val="0"/>
              </w:numPr>
              <w:ind w:left="432"/>
              <w:jc w:val="both"/>
              <w:rPr>
                <w:lang w:val="es-ES"/>
              </w:rPr>
            </w:pPr>
          </w:p>
        </w:tc>
        <w:tc>
          <w:tcPr>
            <w:tcW w:w="7110" w:type="dxa"/>
            <w:tcBorders>
              <w:top w:val="nil"/>
              <w:left w:val="nil"/>
              <w:bottom w:val="nil"/>
              <w:right w:val="nil"/>
            </w:tcBorders>
          </w:tcPr>
          <w:p w14:paraId="013033CA" w14:textId="77777777" w:rsidR="00863993" w:rsidRPr="00546EEC" w:rsidRDefault="00863993" w:rsidP="00B01469">
            <w:pPr>
              <w:pStyle w:val="Header2-SubClauses"/>
              <w:ind w:left="620" w:hanging="634"/>
              <w:rPr>
                <w:rFonts w:cs="Times New Roman"/>
                <w:lang w:val="es-ES"/>
              </w:rPr>
            </w:pPr>
            <w:r w:rsidRPr="00546EEC">
              <w:rPr>
                <w:rFonts w:cs="Times New Roman"/>
                <w:lang w:val="es-ES"/>
              </w:rPr>
              <w:t xml:space="preserve">Si </w:t>
            </w:r>
            <w:r w:rsidRPr="00546EEC">
              <w:rPr>
                <w:rFonts w:cs="Times New Roman"/>
                <w:iCs/>
                <w:lang w:val="es-ES"/>
              </w:rPr>
              <w:t>la adjudicación se demora más de cincuenta y seis (56) días a partir del vencimiento del Período de Validez inicial de la Oferta, el precio del</w:t>
            </w:r>
            <w:r w:rsidRPr="00546EEC">
              <w:rPr>
                <w:rFonts w:cs="Times New Roman"/>
                <w:lang w:val="es-ES"/>
              </w:rPr>
              <w:t xml:space="preserve"> Contrato se determinará de la manera siguiente:</w:t>
            </w:r>
          </w:p>
        </w:tc>
      </w:tr>
      <w:tr w:rsidR="00863993" w:rsidRPr="00546EEC" w14:paraId="6514C9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2755" w:type="dxa"/>
            <w:tcBorders>
              <w:top w:val="nil"/>
              <w:left w:val="nil"/>
              <w:bottom w:val="nil"/>
              <w:right w:val="nil"/>
            </w:tcBorders>
          </w:tcPr>
          <w:p w14:paraId="6DED7783" w14:textId="77777777" w:rsidR="00863993" w:rsidRPr="00546EEC" w:rsidRDefault="00863993">
            <w:pPr>
              <w:pStyle w:val="Header1-Clauses"/>
              <w:keepNext/>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4A0ED44A" w14:textId="28B39B2D" w:rsidR="00863993" w:rsidRPr="00546EEC" w:rsidRDefault="00863993" w:rsidP="005C14C5">
            <w:pPr>
              <w:pStyle w:val="P3Header1-Clauses"/>
              <w:rPr>
                <w:i/>
                <w:lang w:val="es-ES"/>
              </w:rPr>
            </w:pPr>
            <w:r w:rsidRPr="00546EEC">
              <w:rPr>
                <w:lang w:val="es-ES"/>
              </w:rPr>
              <w:t xml:space="preserve">En el caso de los Contratos de </w:t>
            </w:r>
            <w:r w:rsidRPr="00546EEC">
              <w:rPr>
                <w:b/>
                <w:lang w:val="es-ES"/>
              </w:rPr>
              <w:t>precio fijo</w:t>
            </w:r>
            <w:r w:rsidRPr="00546EEC">
              <w:rPr>
                <w:lang w:val="es-ES"/>
              </w:rPr>
              <w:t>, el precio contractual será el de la Oferta, ajustado por un factor especificado e</w:t>
            </w:r>
            <w:r w:rsidRPr="00546EEC">
              <w:rPr>
                <w:b/>
                <w:lang w:val="es-ES"/>
              </w:rPr>
              <w:t>n los DDL</w:t>
            </w:r>
            <w:r w:rsidRPr="00546EEC">
              <w:rPr>
                <w:lang w:val="es-ES"/>
              </w:rPr>
              <w:t xml:space="preserve">. </w:t>
            </w:r>
          </w:p>
          <w:p w14:paraId="35F2E823" w14:textId="0A2AF129" w:rsidR="00863993" w:rsidRPr="00546EEC" w:rsidRDefault="00863993" w:rsidP="004C3435">
            <w:pPr>
              <w:pStyle w:val="P3Header1-Clauses"/>
              <w:spacing w:after="0"/>
              <w:ind w:left="862" w:hanging="357"/>
              <w:rPr>
                <w:lang w:val="es-ES"/>
              </w:rPr>
            </w:pPr>
            <w:r w:rsidRPr="00546EEC">
              <w:rPr>
                <w:lang w:val="es-ES"/>
              </w:rPr>
              <w:t xml:space="preserve">En el caso de los Contratos de </w:t>
            </w:r>
            <w:r w:rsidRPr="00546EEC">
              <w:rPr>
                <w:b/>
                <w:lang w:val="es-ES"/>
              </w:rPr>
              <w:t>precio ajustable</w:t>
            </w:r>
            <w:r w:rsidRPr="00546EEC">
              <w:rPr>
                <w:lang w:val="es-ES"/>
              </w:rPr>
              <w:t>, no se efectuarán ajustes.</w:t>
            </w:r>
          </w:p>
          <w:p w14:paraId="15361739" w14:textId="77777777" w:rsidR="00863993" w:rsidRPr="00546EEC" w:rsidRDefault="00863993" w:rsidP="004C3435">
            <w:pPr>
              <w:pStyle w:val="P3Header1-Clauses"/>
              <w:spacing w:after="0"/>
              <w:ind w:left="862" w:hanging="357"/>
              <w:rPr>
                <w:lang w:val="es-ES"/>
              </w:rPr>
            </w:pPr>
            <w:r w:rsidRPr="00546EEC">
              <w:rPr>
                <w:lang w:val="es-ES"/>
              </w:rPr>
              <w:t>En todos los casos, la evaluación de la Oferta se basará en el precio de la Oferta sin tener en cuenta la corrección aplicable en los casos indicados más arriba.</w:t>
            </w:r>
          </w:p>
          <w:p w14:paraId="42C0449B" w14:textId="77777777" w:rsidR="00FA33CA" w:rsidRPr="00546EEC" w:rsidRDefault="00FA33CA" w:rsidP="005C14C5">
            <w:pPr>
              <w:pStyle w:val="P3Header1-Clauses"/>
              <w:numPr>
                <w:ilvl w:val="0"/>
                <w:numId w:val="0"/>
              </w:numPr>
              <w:spacing w:after="0"/>
              <w:ind w:left="505"/>
              <w:rPr>
                <w:lang w:val="es-ES"/>
              </w:rPr>
            </w:pPr>
          </w:p>
        </w:tc>
      </w:tr>
      <w:tr w:rsidR="00863993" w:rsidRPr="00546EEC" w14:paraId="06A277F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982E925" w14:textId="4D334386" w:rsidR="00863993" w:rsidRPr="00546EEC" w:rsidRDefault="00863993" w:rsidP="00D45AEF">
            <w:pPr>
              <w:pStyle w:val="Aheader2DCIAO"/>
            </w:pPr>
            <w:bookmarkStart w:id="205" w:name="_Toc455487612"/>
            <w:bookmarkStart w:id="206" w:name="_Toc377486032"/>
            <w:r w:rsidRPr="00546EEC">
              <w:t xml:space="preserve">Garantía de </w:t>
            </w:r>
            <w:r w:rsidRPr="00546EEC">
              <w:rPr>
                <w:spacing w:val="-2"/>
              </w:rPr>
              <w:t>Mantenimiento</w:t>
            </w:r>
            <w:r w:rsidRPr="00546EEC">
              <w:t xml:space="preserve"> de la Oferta</w:t>
            </w:r>
            <w:bookmarkEnd w:id="205"/>
            <w:bookmarkEnd w:id="206"/>
          </w:p>
        </w:tc>
        <w:tc>
          <w:tcPr>
            <w:tcW w:w="7110" w:type="dxa"/>
            <w:tcBorders>
              <w:top w:val="nil"/>
              <w:left w:val="nil"/>
              <w:bottom w:val="nil"/>
              <w:right w:val="nil"/>
            </w:tcBorders>
          </w:tcPr>
          <w:p w14:paraId="5E3732BD" w14:textId="5362115D" w:rsidR="00863993" w:rsidRPr="00546EEC" w:rsidRDefault="00863993" w:rsidP="0035163E">
            <w:pPr>
              <w:pStyle w:val="Header2-SubClauses"/>
              <w:ind w:left="620" w:hanging="634"/>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proporcionará en la Parte Técnica de su Oferta una Declaración de Mantenimiento de la Oferta o bien una Garantía de </w:t>
            </w:r>
            <w:r w:rsidRPr="00546EEC">
              <w:rPr>
                <w:rFonts w:cs="Times New Roman"/>
                <w:spacing w:val="-2"/>
                <w:lang w:val="es-ES"/>
              </w:rPr>
              <w:t>Mantenimiento</w:t>
            </w:r>
            <w:r w:rsidRPr="00546EEC">
              <w:rPr>
                <w:rFonts w:cs="Times New Roman"/>
                <w:i/>
                <w:spacing w:val="-2"/>
                <w:lang w:val="es-ES"/>
              </w:rPr>
              <w:t xml:space="preserve"> </w:t>
            </w:r>
            <w:r w:rsidRPr="00546EEC">
              <w:rPr>
                <w:rFonts w:cs="Times New Roman"/>
                <w:lang w:val="es-ES"/>
              </w:rPr>
              <w:t xml:space="preserve">de la Oferta, según lo especificado </w:t>
            </w:r>
            <w:r w:rsidRPr="00546EEC">
              <w:rPr>
                <w:rFonts w:cs="Times New Roman"/>
                <w:b/>
                <w:lang w:val="es-ES"/>
              </w:rPr>
              <w:t>en los DDL</w:t>
            </w:r>
            <w:r w:rsidRPr="00546EEC">
              <w:rPr>
                <w:rFonts w:cs="Times New Roman"/>
                <w:lang w:val="es-ES"/>
              </w:rPr>
              <w:t xml:space="preserve">, en un formulario original y, en el caso de una Garantía de </w:t>
            </w:r>
            <w:r w:rsidRPr="00546EEC">
              <w:rPr>
                <w:rFonts w:cs="Times New Roman"/>
                <w:spacing w:val="-2"/>
                <w:lang w:val="es-ES"/>
              </w:rPr>
              <w:t>Mantenimiento</w:t>
            </w:r>
            <w:r w:rsidRPr="00546EEC">
              <w:rPr>
                <w:rFonts w:cs="Times New Roman"/>
                <w:i/>
                <w:spacing w:val="-2"/>
                <w:lang w:val="es-ES"/>
              </w:rPr>
              <w:t xml:space="preserve"> </w:t>
            </w:r>
            <w:r w:rsidRPr="00546EEC">
              <w:rPr>
                <w:rFonts w:cs="Times New Roman"/>
                <w:lang w:val="es-ES"/>
              </w:rPr>
              <w:t xml:space="preserve">de la Oferta, por el monto y en la moneda establecidos </w:t>
            </w:r>
            <w:r w:rsidRPr="00546EEC">
              <w:rPr>
                <w:rStyle w:val="StyleHeader2-SubClausesBoldChar"/>
                <w:rFonts w:cs="Times New Roman"/>
                <w:lang w:val="es-ES"/>
              </w:rPr>
              <w:t>en los DDL</w:t>
            </w:r>
            <w:r w:rsidRPr="00546EEC">
              <w:rPr>
                <w:rFonts w:cs="Times New Roman"/>
                <w:lang w:val="es-ES"/>
              </w:rPr>
              <w:t>.</w:t>
            </w:r>
          </w:p>
        </w:tc>
      </w:tr>
      <w:tr w:rsidR="00863993" w:rsidRPr="00546EEC" w14:paraId="58ACF6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1E2245E"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7B99DC7F" w14:textId="7F408858" w:rsidR="00863993" w:rsidRPr="00546EEC" w:rsidRDefault="00863993">
            <w:pPr>
              <w:pStyle w:val="Header2-SubClauses"/>
              <w:ind w:left="620" w:hanging="634"/>
              <w:rPr>
                <w:rFonts w:cs="Times New Roman"/>
                <w:lang w:val="es-ES"/>
              </w:rPr>
            </w:pPr>
            <w:r w:rsidRPr="00546EEC">
              <w:rPr>
                <w:rFonts w:cs="Times New Roman"/>
                <w:lang w:val="es-ES"/>
              </w:rPr>
              <w:t>Para la Declaración de Mantenimiento de la Oferta se utilizará el formulario per</w:t>
            </w:r>
            <w:r w:rsidR="008A6E54" w:rsidRPr="00546EEC">
              <w:rPr>
                <w:rFonts w:cs="Times New Roman"/>
                <w:lang w:val="es-ES"/>
              </w:rPr>
              <w:t xml:space="preserve">tinente incluido en la Sección </w:t>
            </w:r>
            <w:r w:rsidRPr="00546EEC">
              <w:rPr>
                <w:rFonts w:cs="Times New Roman"/>
                <w:lang w:val="es-ES"/>
              </w:rPr>
              <w:t>V, “Formularios de Licitación”.</w:t>
            </w:r>
          </w:p>
        </w:tc>
      </w:tr>
      <w:tr w:rsidR="00863993" w:rsidRPr="00546EEC" w14:paraId="0D9EEAF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827B36" w14:textId="77777777" w:rsidR="00863993" w:rsidRPr="00546EEC" w:rsidRDefault="00863993" w:rsidP="00FD0130">
            <w:pPr>
              <w:jc w:val="both"/>
              <w:rPr>
                <w:lang w:val="es-ES"/>
              </w:rPr>
            </w:pPr>
          </w:p>
        </w:tc>
        <w:tc>
          <w:tcPr>
            <w:tcW w:w="7110" w:type="dxa"/>
            <w:tcBorders>
              <w:top w:val="nil"/>
              <w:left w:val="nil"/>
              <w:bottom w:val="nil"/>
              <w:right w:val="nil"/>
            </w:tcBorders>
          </w:tcPr>
          <w:p w14:paraId="6EBDBC8D" w14:textId="7D0B353B" w:rsidR="00863993" w:rsidRPr="00546EEC" w:rsidRDefault="00863993" w:rsidP="00F50707">
            <w:pPr>
              <w:pStyle w:val="Header2-SubClauses"/>
              <w:ind w:left="620" w:hanging="634"/>
              <w:rPr>
                <w:rFonts w:cs="Times New Roman"/>
                <w:lang w:val="es-ES"/>
              </w:rPr>
            </w:pPr>
            <w:r w:rsidRPr="00546EEC">
              <w:rPr>
                <w:rStyle w:val="StyleHeader2-SubClausesItalicChar"/>
                <w:rFonts w:cs="Times New Roman"/>
                <w:i w:val="0"/>
                <w:lang w:val="es-ES"/>
              </w:rPr>
              <w:t xml:space="preserve">Si, según lo especificado en la </w:t>
            </w:r>
            <w:r w:rsidR="00B07AAD" w:rsidRPr="00546EEC">
              <w:rPr>
                <w:rStyle w:val="StyleHeader2-SubClausesItalicChar"/>
                <w:rFonts w:cs="Times New Roman"/>
                <w:i w:val="0"/>
                <w:lang w:val="es-ES"/>
              </w:rPr>
              <w:t>IAO</w:t>
            </w:r>
            <w:r w:rsidRPr="00546EEC">
              <w:rPr>
                <w:rStyle w:val="StyleHeader2-SubClausesItalicChar"/>
                <w:rFonts w:cs="Times New Roman"/>
                <w:i w:val="0"/>
                <w:lang w:val="es-ES"/>
              </w:rPr>
              <w:t xml:space="preserve"> 19.1, se debe presentar una Garantía de </w:t>
            </w:r>
            <w:r w:rsidRPr="00546EEC">
              <w:rPr>
                <w:rFonts w:cs="Times New Roman"/>
                <w:spacing w:val="-2"/>
                <w:lang w:val="es-ES"/>
              </w:rPr>
              <w:t>Mantenimiento</w:t>
            </w:r>
            <w:r w:rsidRPr="00546EEC">
              <w:rPr>
                <w:rFonts w:cs="Times New Roman"/>
                <w:i/>
                <w:spacing w:val="-2"/>
                <w:lang w:val="es-ES"/>
              </w:rPr>
              <w:t xml:space="preserve"> </w:t>
            </w:r>
            <w:r w:rsidRPr="00546EEC">
              <w:rPr>
                <w:rStyle w:val="StyleHeader2-SubClausesItalicChar"/>
                <w:rFonts w:cs="Times New Roman"/>
                <w:i w:val="0"/>
                <w:lang w:val="es-ES"/>
              </w:rPr>
              <w:t>de la Oferta</w:t>
            </w:r>
            <w:r w:rsidRPr="00546EEC">
              <w:rPr>
                <w:rFonts w:cs="Times New Roman"/>
                <w:i/>
                <w:lang w:val="es-ES"/>
              </w:rPr>
              <w:t xml:space="preserve">, </w:t>
            </w:r>
            <w:r w:rsidRPr="00546EEC">
              <w:rPr>
                <w:rFonts w:cs="Times New Roman"/>
                <w:lang w:val="es-ES"/>
              </w:rPr>
              <w:t xml:space="preserve">esta debe ser una garantía pagadera a primer requerimiento y tendrá cualquiera de las formas siguientes, a opción del </w:t>
            </w:r>
            <w:r w:rsidR="003660EC" w:rsidRPr="00546EEC">
              <w:rPr>
                <w:rFonts w:cs="Times New Roman"/>
                <w:lang w:val="es-ES"/>
              </w:rPr>
              <w:t>Oferente</w:t>
            </w:r>
            <w:r w:rsidRPr="00546EEC">
              <w:rPr>
                <w:rFonts w:cs="Times New Roman"/>
                <w:lang w:val="es-ES"/>
              </w:rPr>
              <w:t xml:space="preserve">, y será </w:t>
            </w:r>
            <w:r w:rsidRPr="00546EEC">
              <w:rPr>
                <w:rFonts w:cs="Times New Roman"/>
                <w:bCs/>
                <w:lang w:val="es-ES"/>
              </w:rPr>
              <w:t>emitida por una institución de prestigio de un país elegible</w:t>
            </w:r>
            <w:r w:rsidRPr="00546EEC">
              <w:rPr>
                <w:rFonts w:cs="Times New Roman"/>
                <w:lang w:val="es-ES"/>
              </w:rPr>
              <w:t>:</w:t>
            </w:r>
          </w:p>
          <w:p w14:paraId="7FF769D3" w14:textId="3F7C877A" w:rsidR="00863993" w:rsidRPr="00546EEC" w:rsidRDefault="00863993" w:rsidP="003B7A94">
            <w:pPr>
              <w:pStyle w:val="P3Header1-Clauses"/>
              <w:numPr>
                <w:ilvl w:val="0"/>
                <w:numId w:val="43"/>
              </w:numPr>
              <w:rPr>
                <w:i/>
                <w:lang w:val="es-ES"/>
              </w:rPr>
            </w:pPr>
            <w:r w:rsidRPr="00546EEC">
              <w:rPr>
                <w:lang w:val="es-ES"/>
              </w:rPr>
              <w:t xml:space="preserve">una garantía incondicional emitida por un banco o una institución financiera no bancaria (como una compañía de seguros, fianzas o avales); </w:t>
            </w:r>
          </w:p>
          <w:p w14:paraId="51A3C68D" w14:textId="2A9592E4" w:rsidR="00863993" w:rsidRPr="00546EEC" w:rsidRDefault="00863993" w:rsidP="003B7A94">
            <w:pPr>
              <w:pStyle w:val="P3Header1-Clauses"/>
              <w:numPr>
                <w:ilvl w:val="0"/>
                <w:numId w:val="43"/>
              </w:numPr>
              <w:rPr>
                <w:i/>
                <w:lang w:val="es-ES"/>
              </w:rPr>
            </w:pPr>
            <w:r w:rsidRPr="00546EEC">
              <w:rPr>
                <w:lang w:val="es-ES"/>
              </w:rPr>
              <w:t xml:space="preserve">una carta de crédito irrevocable; </w:t>
            </w:r>
          </w:p>
          <w:p w14:paraId="1304F5A7" w14:textId="0C195F33" w:rsidR="00863993" w:rsidRPr="00546EEC" w:rsidRDefault="00863993" w:rsidP="003B7A94">
            <w:pPr>
              <w:pStyle w:val="P3Header1-Clauses"/>
              <w:numPr>
                <w:ilvl w:val="0"/>
                <w:numId w:val="43"/>
              </w:numPr>
              <w:rPr>
                <w:i/>
                <w:lang w:val="es-ES"/>
              </w:rPr>
            </w:pPr>
            <w:r w:rsidRPr="00546EEC">
              <w:rPr>
                <w:lang w:val="es-ES"/>
              </w:rPr>
              <w:t>un cheque de caja o cheque certificado, o</w:t>
            </w:r>
          </w:p>
          <w:p w14:paraId="4050C6C2" w14:textId="49CB9690" w:rsidR="00863993" w:rsidRPr="00546EEC" w:rsidRDefault="00863993" w:rsidP="003B7A94">
            <w:pPr>
              <w:pStyle w:val="P3Header1-Clauses"/>
              <w:numPr>
                <w:ilvl w:val="0"/>
                <w:numId w:val="43"/>
              </w:numPr>
              <w:rPr>
                <w:i/>
                <w:lang w:val="es-ES"/>
              </w:rPr>
            </w:pPr>
            <w:r w:rsidRPr="00546EEC">
              <w:rPr>
                <w:lang w:val="es-ES"/>
              </w:rPr>
              <w:t xml:space="preserve">otra garantía definida </w:t>
            </w:r>
            <w:r w:rsidRPr="00546EEC">
              <w:rPr>
                <w:b/>
                <w:lang w:val="es-ES"/>
              </w:rPr>
              <w:t>en los DDL</w:t>
            </w:r>
            <w:r w:rsidR="008541B3" w:rsidRPr="00546EEC">
              <w:rPr>
                <w:lang w:val="es-ES"/>
              </w:rPr>
              <w:t xml:space="preserve">, </w:t>
            </w:r>
          </w:p>
          <w:p w14:paraId="75E5D811" w14:textId="3EED52FA" w:rsidR="00863993" w:rsidRPr="00546EEC" w:rsidRDefault="008541B3" w:rsidP="00103DA8">
            <w:pPr>
              <w:pStyle w:val="Header2-SubClauses"/>
              <w:numPr>
                <w:ilvl w:val="0"/>
                <w:numId w:val="0"/>
              </w:numPr>
              <w:ind w:left="504"/>
              <w:rPr>
                <w:rFonts w:cs="Times New Roman"/>
                <w:lang w:val="es-ES"/>
              </w:rPr>
            </w:pPr>
            <w:r w:rsidRPr="00546EEC">
              <w:rPr>
                <w:rFonts w:cs="Times New Roman"/>
                <w:lang w:val="es-ES"/>
              </w:rPr>
              <w:t>s</w:t>
            </w:r>
            <w:r w:rsidR="00863993" w:rsidRPr="00546EEC">
              <w:rPr>
                <w:rFonts w:cs="Times New Roman"/>
                <w:lang w:val="es-ES"/>
              </w:rPr>
              <w:t xml:space="preserve">i una garantía incondicional es emitida por una institución financiera no bancaria situada fuera del país del </w:t>
            </w:r>
            <w:r w:rsidR="00863993" w:rsidRPr="00546EEC">
              <w:rPr>
                <w:rFonts w:cs="Times New Roman"/>
                <w:bCs/>
                <w:lang w:val="es-ES"/>
              </w:rPr>
              <w:t>Contratante, la institución emisora deberá tener una institución financiera corresponsal en el país del Contratante que permita hacer efectiva la garantía, a menos que el Contratante conviniera por escrito, antes de la presentación de la Oferta, en que no requiere tal institución financiera corresponsal</w:t>
            </w:r>
            <w:r w:rsidR="00863993" w:rsidRPr="00546EEC">
              <w:rPr>
                <w:rFonts w:cs="Times New Roman"/>
                <w:lang w:val="es-ES"/>
              </w:rPr>
              <w:t>.</w:t>
            </w:r>
            <w:r w:rsidR="00863993" w:rsidRPr="00546EEC">
              <w:rPr>
                <w:rFonts w:cs="Times New Roman"/>
                <w:bCs/>
                <w:lang w:val="es-ES"/>
              </w:rPr>
              <w:t xml:space="preserve"> Si se trata de una </w:t>
            </w:r>
            <w:r w:rsidR="00863993" w:rsidRPr="00546EEC">
              <w:rPr>
                <w:rFonts w:cs="Times New Roman"/>
                <w:lang w:val="es-ES"/>
              </w:rPr>
              <w:t xml:space="preserve">garantía bancaria, la Garantía de </w:t>
            </w:r>
            <w:r w:rsidR="00863993" w:rsidRPr="00546EEC">
              <w:rPr>
                <w:rFonts w:cs="Times New Roman"/>
                <w:spacing w:val="-2"/>
                <w:lang w:val="es-ES"/>
              </w:rPr>
              <w:t>Mantenimiento</w:t>
            </w:r>
            <w:r w:rsidR="00863993" w:rsidRPr="00546EEC">
              <w:rPr>
                <w:rFonts w:cs="Times New Roman"/>
                <w:lang w:val="es-ES"/>
              </w:rPr>
              <w:t xml:space="preserve"> de la Oferta se presentará utilizando el formulario de Garantía de Mantenimiento de Ofert</w:t>
            </w:r>
            <w:r w:rsidR="008A6E54" w:rsidRPr="00546EEC">
              <w:rPr>
                <w:rFonts w:cs="Times New Roman"/>
                <w:lang w:val="es-ES"/>
              </w:rPr>
              <w:t xml:space="preserve">a que se incluye en la Sección </w:t>
            </w:r>
            <w:r w:rsidR="00863993" w:rsidRPr="00546EEC">
              <w:rPr>
                <w:rFonts w:cs="Times New Roman"/>
                <w:lang w:val="es-ES"/>
              </w:rPr>
              <w:t>V, “Formularios de Licitación”, o bien</w:t>
            </w:r>
            <w:r w:rsidR="00863993" w:rsidRPr="00546EEC">
              <w:rPr>
                <w:rFonts w:cs="Times New Roman"/>
                <w:bCs/>
                <w:lang w:val="es-ES"/>
              </w:rPr>
              <w:t xml:space="preserve"> otro formato sustancialmente similar aprobado por el Contratante con anterioridad a la presentación de la Oferta. La </w:t>
            </w:r>
            <w:r w:rsidR="00863993" w:rsidRPr="00546EEC">
              <w:rPr>
                <w:rFonts w:cs="Times New Roman"/>
                <w:lang w:val="es-ES"/>
              </w:rPr>
              <w:t>Garantía de Mantenimiento de la Oferta</w:t>
            </w:r>
            <w:r w:rsidR="00863993" w:rsidRPr="00546EEC">
              <w:rPr>
                <w:rFonts w:cs="Times New Roman"/>
                <w:bCs/>
                <w:lang w:val="es-ES"/>
              </w:rPr>
              <w:t xml:space="preserve"> tendrá una validez de veintiocho (28) días a partir de la fecha límite de validez de la Oferta o de cualquier período de prórroga, si esta se hubiera solicitado de conformidad con la </w:t>
            </w:r>
            <w:r w:rsidR="00B07AAD" w:rsidRPr="00546EEC">
              <w:rPr>
                <w:rFonts w:cs="Times New Roman"/>
                <w:bCs/>
                <w:lang w:val="es-ES"/>
              </w:rPr>
              <w:t>IAO</w:t>
            </w:r>
            <w:r w:rsidR="00863993" w:rsidRPr="00546EEC">
              <w:rPr>
                <w:rFonts w:cs="Times New Roman"/>
                <w:bCs/>
                <w:lang w:val="es-ES"/>
              </w:rPr>
              <w:t xml:space="preserve"> 18.2</w:t>
            </w:r>
            <w:r w:rsidR="00863993" w:rsidRPr="00546EEC">
              <w:rPr>
                <w:rFonts w:cs="Times New Roman"/>
                <w:lang w:val="es-ES"/>
              </w:rPr>
              <w:t>.</w:t>
            </w:r>
          </w:p>
        </w:tc>
      </w:tr>
      <w:tr w:rsidR="00863993" w:rsidRPr="00546EEC" w14:paraId="1F98E4C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A95AC1"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100B611A" w14:textId="2E67BCE9" w:rsidR="00863993" w:rsidRPr="00546EEC" w:rsidRDefault="00863993" w:rsidP="00103DA8">
            <w:pPr>
              <w:pStyle w:val="Header2-SubClauses"/>
              <w:ind w:left="620" w:hanging="634"/>
              <w:rPr>
                <w:rFonts w:cs="Times New Roman"/>
                <w:lang w:val="es-ES"/>
              </w:rPr>
            </w:pPr>
            <w:r w:rsidRPr="00546EEC">
              <w:rPr>
                <w:rFonts w:cs="Times New Roman"/>
                <w:lang w:val="es-ES"/>
              </w:rPr>
              <w:t xml:space="preserve">Si en la </w:t>
            </w:r>
            <w:r w:rsidR="00B07AAD" w:rsidRPr="00546EEC">
              <w:rPr>
                <w:rFonts w:cs="Times New Roman"/>
                <w:lang w:val="es-ES"/>
              </w:rPr>
              <w:t>IAO</w:t>
            </w:r>
            <w:r w:rsidRPr="00546EEC">
              <w:rPr>
                <w:rFonts w:cs="Times New Roman"/>
                <w:lang w:val="es-ES"/>
              </w:rPr>
              <w:t xml:space="preserve"> 19.1 se especifica que se debe presentar una Garantía de </w:t>
            </w:r>
            <w:r w:rsidRPr="00546EEC">
              <w:rPr>
                <w:rFonts w:cs="Times New Roman"/>
                <w:spacing w:val="-2"/>
                <w:lang w:val="es-ES"/>
              </w:rPr>
              <w:t>Mantenimiento</w:t>
            </w:r>
            <w:r w:rsidRPr="00546EEC">
              <w:rPr>
                <w:rFonts w:cs="Times New Roman"/>
                <w:i/>
                <w:spacing w:val="-2"/>
                <w:lang w:val="es-ES"/>
              </w:rPr>
              <w:t xml:space="preserve"> </w:t>
            </w:r>
            <w:r w:rsidRPr="00546EEC">
              <w:rPr>
                <w:rFonts w:cs="Times New Roman"/>
                <w:lang w:val="es-ES"/>
              </w:rPr>
              <w:t>de la Oferta o una Declaración de Mantenimiento de la Oferta, toda Oferta que no vaya acompañada de una</w:t>
            </w:r>
            <w:r w:rsidRPr="00546EEC">
              <w:rPr>
                <w:rStyle w:val="StyleHeader2-SubClausesItalicChar"/>
                <w:rFonts w:cs="Times New Roman"/>
                <w:i w:val="0"/>
                <w:lang w:val="es-ES"/>
              </w:rPr>
              <w:t xml:space="preserve"> </w:t>
            </w:r>
            <w:r w:rsidRPr="00546EEC">
              <w:rPr>
                <w:rFonts w:cs="Times New Roman"/>
                <w:lang w:val="es-ES"/>
              </w:rPr>
              <w:t xml:space="preserve">Garantía de </w:t>
            </w:r>
            <w:r w:rsidRPr="00546EEC">
              <w:rPr>
                <w:rFonts w:cs="Times New Roman"/>
                <w:spacing w:val="-2"/>
                <w:lang w:val="es-ES"/>
              </w:rPr>
              <w:t>Mantenimiento</w:t>
            </w:r>
            <w:r w:rsidRPr="00546EEC">
              <w:rPr>
                <w:rFonts w:cs="Times New Roman"/>
                <w:i/>
                <w:spacing w:val="-2"/>
                <w:lang w:val="es-ES"/>
              </w:rPr>
              <w:t xml:space="preserve"> </w:t>
            </w:r>
            <w:r w:rsidRPr="00546EEC">
              <w:rPr>
                <w:rFonts w:cs="Times New Roman"/>
                <w:lang w:val="es-ES"/>
              </w:rPr>
              <w:t xml:space="preserve">de la Oferta o una Declaración de Mantenimiento de la Oferta que se ajusten sustancialmente a los requisitos pertinentes será rechazada por el Contratante por incumplimiento. </w:t>
            </w:r>
          </w:p>
        </w:tc>
      </w:tr>
      <w:tr w:rsidR="00863993" w:rsidRPr="00546EEC" w14:paraId="49D3D15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78CB6CD"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7C4DA585" w14:textId="38249C66" w:rsidR="00863993" w:rsidRPr="00546EEC" w:rsidRDefault="00863993">
            <w:pPr>
              <w:pStyle w:val="Header2-SubClauses"/>
              <w:ind w:left="620" w:hanging="634"/>
              <w:rPr>
                <w:rFonts w:cs="Times New Roman"/>
                <w:lang w:val="es-ES"/>
              </w:rPr>
            </w:pPr>
            <w:r w:rsidRPr="00546EEC">
              <w:rPr>
                <w:rFonts w:cs="Times New Roman"/>
                <w:lang w:val="es-ES"/>
              </w:rPr>
              <w:t xml:space="preserve">Si en la </w:t>
            </w:r>
            <w:r w:rsidR="00B07AAD" w:rsidRPr="00546EEC">
              <w:rPr>
                <w:rFonts w:cs="Times New Roman"/>
                <w:lang w:val="es-ES"/>
              </w:rPr>
              <w:t>IAO</w:t>
            </w:r>
            <w:r w:rsidRPr="00546EEC">
              <w:rPr>
                <w:rFonts w:cs="Times New Roman"/>
                <w:lang w:val="es-ES"/>
              </w:rPr>
              <w:t xml:space="preserve"> 19.1 se especifica que se debe presentar una Garantía de Mantenimiento de la Oferta, la Garantía de Mantenimiento de la Oferta de los </w:t>
            </w:r>
            <w:r w:rsidR="008774E3" w:rsidRPr="00546EEC">
              <w:rPr>
                <w:rFonts w:cs="Times New Roman"/>
                <w:lang w:val="es-ES"/>
              </w:rPr>
              <w:t>Oferente</w:t>
            </w:r>
            <w:r w:rsidRPr="00546EEC">
              <w:rPr>
                <w:rFonts w:cs="Times New Roman"/>
                <w:lang w:val="es-ES"/>
              </w:rPr>
              <w:t xml:space="preserve">s no seleccionados se devolverá a estos tan pronto como sea posible, después de que el </w:t>
            </w:r>
            <w:r w:rsidR="003660EC" w:rsidRPr="00546EEC">
              <w:rPr>
                <w:rFonts w:cs="Times New Roman"/>
                <w:lang w:val="es-ES"/>
              </w:rPr>
              <w:t>Oferente</w:t>
            </w:r>
            <w:r w:rsidRPr="00546EEC">
              <w:rPr>
                <w:rFonts w:cs="Times New Roman"/>
                <w:lang w:val="es-ES"/>
              </w:rPr>
              <w:t xml:space="preserve"> seleccionado suscriba el Contrato y proporcione la Garantía de Cumplimiento, de conformidad con la </w:t>
            </w:r>
            <w:r w:rsidR="00B07AAD" w:rsidRPr="00546EEC">
              <w:rPr>
                <w:rFonts w:cs="Times New Roman"/>
                <w:lang w:val="es-ES"/>
              </w:rPr>
              <w:t>IAO</w:t>
            </w:r>
            <w:r w:rsidRPr="00546EEC">
              <w:rPr>
                <w:rFonts w:cs="Times New Roman"/>
                <w:lang w:val="es-ES"/>
              </w:rPr>
              <w:t xml:space="preserve"> 50.</w:t>
            </w:r>
          </w:p>
        </w:tc>
      </w:tr>
      <w:tr w:rsidR="00863993" w:rsidRPr="00546EEC" w14:paraId="31C51EA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137B94"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2C78CFB5" w14:textId="6047D17A" w:rsidR="00863993" w:rsidRPr="00546EEC" w:rsidRDefault="00863993">
            <w:pPr>
              <w:pStyle w:val="Header2-SubClauses"/>
              <w:ind w:left="620" w:hanging="634"/>
              <w:rPr>
                <w:rFonts w:cs="Times New Roman"/>
                <w:lang w:val="es-ES"/>
              </w:rPr>
            </w:pPr>
            <w:r w:rsidRPr="00546EEC">
              <w:rPr>
                <w:rFonts w:cs="Times New Roman"/>
                <w:lang w:val="es-ES"/>
              </w:rPr>
              <w:t xml:space="preserve">La Garantía de Mantenimiento de la Oferta del </w:t>
            </w:r>
            <w:r w:rsidR="003660EC" w:rsidRPr="00546EEC">
              <w:rPr>
                <w:rFonts w:cs="Times New Roman"/>
                <w:lang w:val="es-ES"/>
              </w:rPr>
              <w:t>Oferente</w:t>
            </w:r>
            <w:r w:rsidRPr="00546EEC">
              <w:rPr>
                <w:rFonts w:cs="Times New Roman"/>
                <w:lang w:val="es-ES"/>
              </w:rPr>
              <w:t xml:space="preserve"> seleccionado se devolverá al </w:t>
            </w:r>
            <w:r w:rsidR="003660EC" w:rsidRPr="00546EEC">
              <w:rPr>
                <w:rFonts w:cs="Times New Roman"/>
                <w:lang w:val="es-ES"/>
              </w:rPr>
              <w:t>Oferente</w:t>
            </w:r>
            <w:r w:rsidRPr="00546EEC">
              <w:rPr>
                <w:rFonts w:cs="Times New Roman"/>
                <w:lang w:val="es-ES"/>
              </w:rPr>
              <w:t xml:space="preserve"> seleccionado tan pronto como sea posible después de que este haya suscrito el Contrato y haya proporcionado la Garantía de Cumplimiento</w:t>
            </w:r>
            <w:r w:rsidR="001E361C" w:rsidRPr="00546EEC">
              <w:rPr>
                <w:rFonts w:cs="Times New Roman"/>
                <w:lang w:val="es-ES"/>
              </w:rPr>
              <w:t xml:space="preserve"> </w:t>
            </w:r>
            <w:r w:rsidRPr="00546EEC">
              <w:rPr>
                <w:rFonts w:cs="Times New Roman"/>
                <w:lang w:val="es-ES"/>
              </w:rPr>
              <w:t>exigid</w:t>
            </w:r>
            <w:r w:rsidR="001E361C" w:rsidRPr="00546EEC">
              <w:rPr>
                <w:rFonts w:cs="Times New Roman"/>
                <w:lang w:val="es-ES"/>
              </w:rPr>
              <w:t>a</w:t>
            </w:r>
            <w:r w:rsidRPr="00546EEC">
              <w:rPr>
                <w:rFonts w:cs="Times New Roman"/>
                <w:lang w:val="es-ES"/>
              </w:rPr>
              <w:t>.</w:t>
            </w:r>
          </w:p>
        </w:tc>
      </w:tr>
      <w:tr w:rsidR="00863993" w:rsidRPr="00546EEC" w14:paraId="691CF18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235ECF1"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19CFD88F" w14:textId="53ACE486" w:rsidR="00863993" w:rsidRPr="00546EEC" w:rsidRDefault="00863993" w:rsidP="00F50707">
            <w:pPr>
              <w:pStyle w:val="Header2-SubClauses"/>
              <w:ind w:left="620" w:hanging="634"/>
              <w:rPr>
                <w:rFonts w:cs="Times New Roman"/>
                <w:lang w:val="es-ES"/>
              </w:rPr>
            </w:pPr>
            <w:r w:rsidRPr="00546EEC">
              <w:rPr>
                <w:rFonts w:cs="Times New Roman"/>
                <w:lang w:val="es-ES"/>
              </w:rPr>
              <w:t>La Garantía de Mantenimiento de la Oferta se podrá hacer efectiva o la Declaración de Mantenimiento de la Oferta se podrá ejecutar:</w:t>
            </w:r>
          </w:p>
          <w:p w14:paraId="55B394EE" w14:textId="4467EE54" w:rsidR="00863993" w:rsidRPr="00546EEC" w:rsidRDefault="00863993" w:rsidP="003B7A94">
            <w:pPr>
              <w:pStyle w:val="P3Header1-Clauses"/>
              <w:numPr>
                <w:ilvl w:val="0"/>
                <w:numId w:val="63"/>
              </w:numPr>
              <w:rPr>
                <w:szCs w:val="24"/>
                <w:lang w:val="es-ES"/>
              </w:rPr>
            </w:pPr>
            <w:r w:rsidRPr="00546EEC">
              <w:rPr>
                <w:szCs w:val="24"/>
                <w:lang w:val="es-ES"/>
              </w:rPr>
              <w:t xml:space="preserve">si un </w:t>
            </w:r>
            <w:r w:rsidR="003660EC" w:rsidRPr="00546EEC">
              <w:rPr>
                <w:szCs w:val="24"/>
                <w:lang w:val="es-ES"/>
              </w:rPr>
              <w:t>Oferente</w:t>
            </w:r>
            <w:r w:rsidRPr="00546EEC">
              <w:rPr>
                <w:szCs w:val="24"/>
                <w:lang w:val="es-ES"/>
              </w:rPr>
              <w:t xml:space="preserve"> retira la Oferta durante el Período de Validez de la Oferta especificado por el </w:t>
            </w:r>
            <w:r w:rsidR="003660EC" w:rsidRPr="00546EEC">
              <w:rPr>
                <w:szCs w:val="24"/>
                <w:lang w:val="es-ES"/>
              </w:rPr>
              <w:t>Oferente</w:t>
            </w:r>
            <w:r w:rsidRPr="00546EEC">
              <w:rPr>
                <w:szCs w:val="24"/>
                <w:lang w:val="es-ES"/>
              </w:rPr>
              <w:t xml:space="preserve"> en la Carta de Oferta</w:t>
            </w:r>
            <w:r w:rsidR="00EB4FAD" w:rsidRPr="00546EEC">
              <w:rPr>
                <w:szCs w:val="24"/>
                <w:lang w:val="es-ES"/>
              </w:rPr>
              <w:t xml:space="preserve"> </w:t>
            </w:r>
            <w:r w:rsidR="004B6AC2" w:rsidRPr="00546EEC">
              <w:rPr>
                <w:szCs w:val="24"/>
                <w:lang w:val="es-ES"/>
              </w:rPr>
              <w:t>–</w:t>
            </w:r>
            <w:r w:rsidR="00EB4FAD" w:rsidRPr="00546EEC">
              <w:rPr>
                <w:szCs w:val="24"/>
                <w:lang w:val="es-ES"/>
              </w:rPr>
              <w:t xml:space="preserve"> </w:t>
            </w:r>
            <w:r w:rsidRPr="00546EEC">
              <w:rPr>
                <w:szCs w:val="24"/>
                <w:lang w:val="es-ES"/>
              </w:rPr>
              <w:t>Parte Técnica y repetido en la Carta de Oferta</w:t>
            </w:r>
            <w:r w:rsidR="00EB4FAD" w:rsidRPr="00546EEC">
              <w:rPr>
                <w:szCs w:val="24"/>
                <w:lang w:val="es-ES"/>
              </w:rPr>
              <w:t xml:space="preserve"> </w:t>
            </w:r>
            <w:r w:rsidR="004B6AC2" w:rsidRPr="00546EEC">
              <w:rPr>
                <w:szCs w:val="24"/>
                <w:lang w:val="es-ES"/>
              </w:rPr>
              <w:t>–</w:t>
            </w:r>
            <w:r w:rsidR="00DB301F" w:rsidRPr="00546EEC">
              <w:rPr>
                <w:szCs w:val="24"/>
                <w:lang w:val="es-ES"/>
              </w:rPr>
              <w:t xml:space="preserve"> </w:t>
            </w:r>
            <w:r w:rsidRPr="00546EEC">
              <w:rPr>
                <w:szCs w:val="24"/>
                <w:lang w:val="es-ES"/>
              </w:rPr>
              <w:t xml:space="preserve">Parte Financiera, o durante cualquier prórroga de ese período dispuesta por el </w:t>
            </w:r>
            <w:r w:rsidR="003660EC" w:rsidRPr="00546EEC">
              <w:rPr>
                <w:szCs w:val="24"/>
                <w:lang w:val="es-ES"/>
              </w:rPr>
              <w:t>Oferente</w:t>
            </w:r>
            <w:r w:rsidRPr="00546EEC">
              <w:rPr>
                <w:szCs w:val="24"/>
                <w:lang w:val="es-ES"/>
              </w:rPr>
              <w:t>; o</w:t>
            </w:r>
          </w:p>
          <w:p w14:paraId="65654407" w14:textId="0E3C6A22" w:rsidR="00863993" w:rsidRPr="00546EEC" w:rsidRDefault="00863993" w:rsidP="003B7A94">
            <w:pPr>
              <w:pStyle w:val="P3Header1-Clauses"/>
              <w:numPr>
                <w:ilvl w:val="0"/>
                <w:numId w:val="63"/>
              </w:numPr>
              <w:rPr>
                <w:szCs w:val="24"/>
                <w:lang w:val="es-ES"/>
              </w:rPr>
            </w:pPr>
            <w:r w:rsidRPr="00546EEC">
              <w:rPr>
                <w:szCs w:val="24"/>
                <w:lang w:val="es-ES"/>
              </w:rPr>
              <w:t xml:space="preserve">si el </w:t>
            </w:r>
            <w:r w:rsidR="003660EC" w:rsidRPr="00546EEC">
              <w:rPr>
                <w:szCs w:val="24"/>
                <w:lang w:val="es-ES"/>
              </w:rPr>
              <w:t>Oferente</w:t>
            </w:r>
            <w:r w:rsidRPr="00546EEC">
              <w:rPr>
                <w:szCs w:val="24"/>
                <w:lang w:val="es-ES"/>
              </w:rPr>
              <w:t xml:space="preserve"> seleccionado: </w:t>
            </w:r>
          </w:p>
          <w:p w14:paraId="78EFAB03" w14:textId="547BD308" w:rsidR="00863993" w:rsidRPr="00546EEC" w:rsidRDefault="00863993" w:rsidP="007A2F8E">
            <w:pPr>
              <w:pStyle w:val="Heading4"/>
              <w:numPr>
                <w:ilvl w:val="1"/>
                <w:numId w:val="20"/>
              </w:numPr>
              <w:spacing w:before="0" w:after="200"/>
              <w:ind w:left="1467"/>
              <w:rPr>
                <w:rFonts w:ascii="Times New Roman" w:hAnsi="Times New Roman" w:cs="Times New Roman"/>
                <w:sz w:val="24"/>
                <w:szCs w:val="24"/>
                <w:lang w:val="es-ES"/>
              </w:rPr>
            </w:pPr>
            <w:r w:rsidRPr="00546EEC">
              <w:rPr>
                <w:rFonts w:ascii="Times New Roman" w:hAnsi="Times New Roman" w:cs="Times New Roman"/>
                <w:sz w:val="24"/>
                <w:szCs w:val="24"/>
                <w:lang w:val="es-ES"/>
              </w:rPr>
              <w:t xml:space="preserve">no subscribe el Contrato de conformidad con la </w:t>
            </w:r>
            <w:r w:rsidR="00B07AAD" w:rsidRPr="00546EEC">
              <w:rPr>
                <w:rFonts w:ascii="Times New Roman" w:hAnsi="Times New Roman" w:cs="Times New Roman"/>
                <w:sz w:val="24"/>
                <w:szCs w:val="24"/>
                <w:lang w:val="es-ES"/>
              </w:rPr>
              <w:t>IAO</w:t>
            </w:r>
            <w:r w:rsidRPr="00546EEC">
              <w:rPr>
                <w:rFonts w:ascii="Times New Roman" w:hAnsi="Times New Roman" w:cs="Times New Roman"/>
                <w:sz w:val="24"/>
                <w:szCs w:val="24"/>
                <w:lang w:val="es-ES"/>
              </w:rPr>
              <w:t xml:space="preserve"> </w:t>
            </w:r>
            <w:r w:rsidR="004F3A8E" w:rsidRPr="00546EEC">
              <w:rPr>
                <w:rFonts w:ascii="Times New Roman" w:hAnsi="Times New Roman" w:cs="Times New Roman"/>
                <w:sz w:val="24"/>
                <w:szCs w:val="24"/>
                <w:lang w:val="es-ES"/>
              </w:rPr>
              <w:t>46</w:t>
            </w:r>
            <w:r w:rsidRPr="00546EEC">
              <w:rPr>
                <w:rFonts w:ascii="Times New Roman" w:hAnsi="Times New Roman" w:cs="Times New Roman"/>
                <w:sz w:val="24"/>
                <w:lang w:val="es-ES"/>
              </w:rPr>
              <w:t>;</w:t>
            </w:r>
            <w:r w:rsidRPr="00546EEC">
              <w:rPr>
                <w:rFonts w:ascii="Times New Roman" w:hAnsi="Times New Roman" w:cs="Times New Roman"/>
                <w:sz w:val="24"/>
                <w:szCs w:val="24"/>
                <w:lang w:val="es-ES"/>
              </w:rPr>
              <w:t xml:space="preserve"> o</w:t>
            </w:r>
          </w:p>
          <w:p w14:paraId="1D809691" w14:textId="2D5BCAC0" w:rsidR="00863993" w:rsidRPr="00546EEC" w:rsidRDefault="00863993" w:rsidP="007A2F8E">
            <w:pPr>
              <w:pStyle w:val="Heading4"/>
              <w:numPr>
                <w:ilvl w:val="1"/>
                <w:numId w:val="20"/>
              </w:numPr>
              <w:spacing w:before="0" w:after="200"/>
              <w:ind w:left="1467"/>
              <w:rPr>
                <w:rFonts w:ascii="Times New Roman" w:hAnsi="Times New Roman" w:cs="Times New Roman"/>
                <w:sz w:val="24"/>
                <w:szCs w:val="24"/>
                <w:lang w:val="es-ES"/>
              </w:rPr>
            </w:pPr>
            <w:r w:rsidRPr="00546EEC">
              <w:rPr>
                <w:rFonts w:ascii="Times New Roman" w:hAnsi="Times New Roman" w:cs="Times New Roman"/>
                <w:sz w:val="24"/>
                <w:szCs w:val="24"/>
                <w:lang w:val="es-ES"/>
              </w:rPr>
              <w:t>no suministra</w:t>
            </w:r>
            <w:r w:rsidR="00070255" w:rsidRPr="00546EEC">
              <w:rPr>
                <w:rFonts w:ascii="Times New Roman" w:hAnsi="Times New Roman" w:cs="Times New Roman"/>
                <w:sz w:val="24"/>
                <w:szCs w:val="24"/>
                <w:lang w:val="es-ES"/>
              </w:rPr>
              <w:t xml:space="preserve"> una Garantía de Cumplimiento,</w:t>
            </w:r>
            <w:r w:rsidRPr="00546EEC">
              <w:rPr>
                <w:rFonts w:ascii="Times New Roman" w:hAnsi="Times New Roman" w:cs="Times New Roman"/>
                <w:sz w:val="24"/>
                <w:szCs w:val="24"/>
                <w:lang w:val="es-ES"/>
              </w:rPr>
              <w:t xml:space="preserve"> conforme a lo establecido en la </w:t>
            </w:r>
            <w:r w:rsidR="00B07AAD" w:rsidRPr="00546EEC">
              <w:rPr>
                <w:rFonts w:ascii="Times New Roman" w:hAnsi="Times New Roman" w:cs="Times New Roman"/>
                <w:sz w:val="24"/>
                <w:szCs w:val="24"/>
                <w:lang w:val="es-ES"/>
              </w:rPr>
              <w:t>IAO</w:t>
            </w:r>
            <w:r w:rsidRPr="00546EEC">
              <w:rPr>
                <w:rFonts w:ascii="Times New Roman" w:hAnsi="Times New Roman" w:cs="Times New Roman"/>
                <w:sz w:val="24"/>
                <w:szCs w:val="24"/>
                <w:lang w:val="es-ES"/>
              </w:rPr>
              <w:t xml:space="preserve"> </w:t>
            </w:r>
            <w:r w:rsidR="004F3A8E" w:rsidRPr="00546EEC">
              <w:rPr>
                <w:rFonts w:ascii="Times New Roman" w:hAnsi="Times New Roman" w:cs="Times New Roman"/>
                <w:sz w:val="24"/>
                <w:szCs w:val="24"/>
                <w:lang w:val="es-ES"/>
              </w:rPr>
              <w:t>47</w:t>
            </w:r>
            <w:r w:rsidRPr="00546EEC">
              <w:rPr>
                <w:rFonts w:ascii="Times New Roman" w:hAnsi="Times New Roman" w:cs="Times New Roman"/>
                <w:sz w:val="24"/>
                <w:szCs w:val="24"/>
                <w:lang w:val="es-ES"/>
              </w:rPr>
              <w:t>.</w:t>
            </w:r>
          </w:p>
        </w:tc>
      </w:tr>
      <w:tr w:rsidR="00863993" w:rsidRPr="00546EEC" w14:paraId="61D7DEF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6B5C88"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FC98AA0" w14:textId="0B5F0825" w:rsidR="00863993" w:rsidRPr="00546EEC" w:rsidRDefault="00863993" w:rsidP="00A75AFC">
            <w:pPr>
              <w:pStyle w:val="Header2-SubClauses"/>
              <w:ind w:left="620" w:hanging="634"/>
              <w:rPr>
                <w:rFonts w:cs="Times New Roman"/>
                <w:lang w:val="es-ES"/>
              </w:rPr>
            </w:pPr>
            <w:r w:rsidRPr="00546EEC">
              <w:rPr>
                <w:rFonts w:cs="Times New Roman"/>
                <w:lang w:val="es-ES"/>
              </w:rPr>
              <w:t xml:space="preserve">La Garantía de Mantenimiento de la Oferta o la Declaración de Mantenimiento de la Oferta de una </w:t>
            </w:r>
            <w:r w:rsidRPr="00546EEC">
              <w:rPr>
                <w:rStyle w:val="StyleHeader2-SubClausesItalicChar"/>
                <w:rFonts w:cs="Times New Roman"/>
                <w:i w:val="0"/>
                <w:lang w:val="es-ES"/>
              </w:rPr>
              <w:t xml:space="preserve">APCA </w:t>
            </w:r>
            <w:r w:rsidRPr="00546EEC">
              <w:rPr>
                <w:rFonts w:cs="Times New Roman"/>
                <w:lang w:val="es-ES"/>
              </w:rPr>
              <w:t>se emitirán en nombre de la a</w:t>
            </w:r>
            <w:r w:rsidRPr="00546EEC">
              <w:rPr>
                <w:rStyle w:val="StyleHeader2-SubClausesItalicChar"/>
                <w:rFonts w:cs="Times New Roman"/>
                <w:i w:val="0"/>
                <w:lang w:val="es-ES"/>
              </w:rPr>
              <w:t xml:space="preserve">sociación que presenta la Oferta. </w:t>
            </w:r>
            <w:r w:rsidRPr="00546EEC">
              <w:rPr>
                <w:rFonts w:cs="Times New Roman"/>
                <w:lang w:val="es-ES"/>
              </w:rPr>
              <w:t xml:space="preserve">Si </w:t>
            </w:r>
            <w:r w:rsidRPr="00546EEC">
              <w:rPr>
                <w:rStyle w:val="StyleHeader2-SubClausesItalicChar"/>
                <w:rFonts w:cs="Times New Roman"/>
                <w:i w:val="0"/>
                <w:lang w:val="es-ES"/>
              </w:rPr>
              <w:t xml:space="preserve">APCA </w:t>
            </w:r>
            <w:r w:rsidRPr="00546EEC">
              <w:rPr>
                <w:rFonts w:cs="Times New Roman"/>
                <w:lang w:val="es-ES"/>
              </w:rPr>
              <w:t>no se hubiera constituido formalmente como entidad jurídica al momento de presentar la Oferta</w:t>
            </w:r>
            <w:r w:rsidRPr="00546EEC">
              <w:rPr>
                <w:rFonts w:cs="Times New Roman"/>
                <w:i/>
                <w:lang w:val="es-ES"/>
              </w:rPr>
              <w:t>,</w:t>
            </w:r>
            <w:r w:rsidRPr="00546EEC">
              <w:rPr>
                <w:rFonts w:cs="Times New Roman"/>
                <w:lang w:val="es-ES"/>
              </w:rPr>
              <w:t xml:space="preserve"> la Garantía de Mantenimiento de la Oferta o la Declaración de Mantenimiento de la Oferta se emitirán en nombre de todos los futuros miembros que figuren en la carta de intención mencionada en </w:t>
            </w:r>
            <w:r w:rsidR="00A75AFC" w:rsidRPr="00546EEC">
              <w:rPr>
                <w:rFonts w:cs="Times New Roman"/>
                <w:lang w:val="es-ES"/>
              </w:rPr>
              <w:t>la IAO</w:t>
            </w:r>
            <w:r w:rsidRPr="00546EEC">
              <w:rPr>
                <w:rFonts w:cs="Times New Roman"/>
                <w:lang w:val="es-ES"/>
              </w:rPr>
              <w:t xml:space="preserve"> 11.5. </w:t>
            </w:r>
          </w:p>
        </w:tc>
      </w:tr>
      <w:tr w:rsidR="00863993" w:rsidRPr="00546EEC" w14:paraId="35334DF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1915E1B" w14:textId="77777777" w:rsidR="00863993" w:rsidRPr="00546EEC" w:rsidRDefault="00863993" w:rsidP="00FD0130">
            <w:pPr>
              <w:jc w:val="both"/>
              <w:rPr>
                <w:lang w:val="es-ES"/>
              </w:rPr>
            </w:pPr>
          </w:p>
        </w:tc>
        <w:tc>
          <w:tcPr>
            <w:tcW w:w="7110" w:type="dxa"/>
            <w:tcBorders>
              <w:top w:val="nil"/>
              <w:left w:val="nil"/>
              <w:bottom w:val="nil"/>
              <w:right w:val="nil"/>
            </w:tcBorders>
          </w:tcPr>
          <w:p w14:paraId="30D40A60" w14:textId="21869DE6" w:rsidR="00863993" w:rsidRPr="00546EEC" w:rsidRDefault="00863993" w:rsidP="0038125F">
            <w:pPr>
              <w:pStyle w:val="Header2-SubClauses"/>
              <w:ind w:left="620" w:hanging="634"/>
              <w:rPr>
                <w:rFonts w:cs="Times New Roman"/>
                <w:lang w:val="es-ES"/>
              </w:rPr>
            </w:pPr>
            <w:r w:rsidRPr="00546EEC">
              <w:rPr>
                <w:rFonts w:cs="Times New Roman"/>
                <w:lang w:val="es-ES"/>
              </w:rPr>
              <w:t>Si</w:t>
            </w:r>
            <w:r w:rsidRPr="00546EEC">
              <w:rPr>
                <w:rStyle w:val="StyleHeader2-SubClausesBoldChar"/>
                <w:rFonts w:cs="Times New Roman"/>
                <w:b w:val="0"/>
                <w:lang w:val="es-ES"/>
              </w:rPr>
              <w:t xml:space="preserve"> en </w:t>
            </w:r>
            <w:r w:rsidRPr="00546EEC">
              <w:rPr>
                <w:rStyle w:val="StyleHeader2-SubClausesBoldChar"/>
                <w:rFonts w:cs="Times New Roman"/>
                <w:lang w:val="es-ES"/>
              </w:rPr>
              <w:t>los DDL</w:t>
            </w:r>
            <w:r w:rsidRPr="00546EEC">
              <w:rPr>
                <w:rFonts w:cs="Times New Roman"/>
                <w:lang w:val="es-ES"/>
              </w:rPr>
              <w:t xml:space="preserve">, de conformidad con la </w:t>
            </w:r>
            <w:r w:rsidR="00B07AAD" w:rsidRPr="00546EEC">
              <w:rPr>
                <w:rFonts w:cs="Times New Roman"/>
                <w:lang w:val="es-ES"/>
              </w:rPr>
              <w:t>IAO</w:t>
            </w:r>
            <w:r w:rsidRPr="00546EEC">
              <w:rPr>
                <w:rFonts w:cs="Times New Roman"/>
                <w:lang w:val="es-ES"/>
              </w:rPr>
              <w:t xml:space="preserve"> 19.1, no se exige una Garantía de Mantenimiento de la Oferta, y</w:t>
            </w:r>
          </w:p>
          <w:p w14:paraId="519ED32D" w14:textId="54BC769A" w:rsidR="00863993" w:rsidRPr="00546EEC" w:rsidRDefault="00863993" w:rsidP="003B7A94">
            <w:pPr>
              <w:pStyle w:val="P3Header1-Clauses"/>
              <w:numPr>
                <w:ilvl w:val="0"/>
                <w:numId w:val="44"/>
              </w:numPr>
              <w:rPr>
                <w:i/>
                <w:szCs w:val="24"/>
                <w:lang w:val="es-ES"/>
              </w:rPr>
            </w:pPr>
            <w:r w:rsidRPr="00546EEC">
              <w:rPr>
                <w:szCs w:val="24"/>
                <w:lang w:val="es-ES"/>
              </w:rPr>
              <w:t xml:space="preserve">si un </w:t>
            </w:r>
            <w:r w:rsidR="003660EC" w:rsidRPr="00546EEC">
              <w:rPr>
                <w:szCs w:val="24"/>
                <w:lang w:val="es-ES"/>
              </w:rPr>
              <w:t>Oferente</w:t>
            </w:r>
            <w:r w:rsidRPr="00546EEC">
              <w:rPr>
                <w:szCs w:val="24"/>
                <w:lang w:val="es-ES"/>
              </w:rPr>
              <w:t xml:space="preserve"> retira su Oferta durante el Período de Validez de la Oferta especificado por el </w:t>
            </w:r>
            <w:r w:rsidR="003660EC" w:rsidRPr="00546EEC">
              <w:rPr>
                <w:szCs w:val="24"/>
                <w:lang w:val="es-ES"/>
              </w:rPr>
              <w:t>Oferente</w:t>
            </w:r>
            <w:r w:rsidRPr="00546EEC">
              <w:rPr>
                <w:szCs w:val="24"/>
                <w:lang w:val="es-ES"/>
              </w:rPr>
              <w:t xml:space="preserve"> en las Cartas de Oferta, o</w:t>
            </w:r>
          </w:p>
          <w:p w14:paraId="55183811" w14:textId="3B7AAD46" w:rsidR="00863993" w:rsidRPr="00546EEC" w:rsidRDefault="00863993" w:rsidP="003B7A94">
            <w:pPr>
              <w:pStyle w:val="P3Header1-Clauses"/>
              <w:numPr>
                <w:ilvl w:val="0"/>
                <w:numId w:val="44"/>
              </w:numPr>
              <w:rPr>
                <w:i/>
                <w:lang w:val="es-ES"/>
              </w:rPr>
            </w:pPr>
            <w:r w:rsidRPr="00546EEC">
              <w:rPr>
                <w:szCs w:val="24"/>
                <w:lang w:val="es-ES"/>
              </w:rPr>
              <w:t xml:space="preserve">si el </w:t>
            </w:r>
            <w:r w:rsidR="003660EC" w:rsidRPr="00546EEC">
              <w:rPr>
                <w:szCs w:val="24"/>
                <w:lang w:val="es-ES"/>
              </w:rPr>
              <w:t>Oferente</w:t>
            </w:r>
            <w:r w:rsidRPr="00546EEC">
              <w:rPr>
                <w:szCs w:val="24"/>
                <w:lang w:val="es-ES"/>
              </w:rPr>
              <w:t xml:space="preserve"> seleccionado no subscribe el Contrato con arreglo a lo dispuesto en la </w:t>
            </w:r>
            <w:r w:rsidR="00B07AAD" w:rsidRPr="00546EEC">
              <w:rPr>
                <w:szCs w:val="24"/>
                <w:lang w:val="es-ES"/>
              </w:rPr>
              <w:t>IAO</w:t>
            </w:r>
            <w:r w:rsidRPr="00546EEC">
              <w:rPr>
                <w:szCs w:val="24"/>
                <w:lang w:val="es-ES"/>
              </w:rPr>
              <w:t xml:space="preserve"> </w:t>
            </w:r>
            <w:r w:rsidR="004F3A8E" w:rsidRPr="00546EEC">
              <w:rPr>
                <w:szCs w:val="24"/>
                <w:lang w:val="es-ES"/>
              </w:rPr>
              <w:t xml:space="preserve">46 </w:t>
            </w:r>
            <w:r w:rsidRPr="00546EEC">
              <w:rPr>
                <w:szCs w:val="24"/>
                <w:lang w:val="es-ES"/>
              </w:rPr>
              <w:t xml:space="preserve">o no suministra una Garantía de Cumplimiento conforme a lo establecido en la </w:t>
            </w:r>
            <w:r w:rsidR="00B07AAD" w:rsidRPr="00546EEC">
              <w:rPr>
                <w:szCs w:val="24"/>
                <w:lang w:val="es-ES"/>
              </w:rPr>
              <w:t>IAO</w:t>
            </w:r>
            <w:r w:rsidRPr="00546EEC">
              <w:rPr>
                <w:szCs w:val="24"/>
                <w:lang w:val="es-ES"/>
              </w:rPr>
              <w:t xml:space="preserve"> </w:t>
            </w:r>
            <w:r w:rsidR="004F3A8E" w:rsidRPr="00546EEC">
              <w:rPr>
                <w:szCs w:val="24"/>
                <w:lang w:val="es-ES"/>
              </w:rPr>
              <w:t>47</w:t>
            </w:r>
            <w:r w:rsidRPr="00546EEC">
              <w:rPr>
                <w:szCs w:val="24"/>
                <w:lang w:val="es-ES"/>
              </w:rPr>
              <w:t>,</w:t>
            </w:r>
          </w:p>
          <w:p w14:paraId="1D2BD266" w14:textId="6C562494" w:rsidR="00863993" w:rsidRPr="00546EEC" w:rsidRDefault="00863993" w:rsidP="00AD7DCE">
            <w:pPr>
              <w:spacing w:after="200"/>
              <w:ind w:left="562"/>
              <w:jc w:val="both"/>
              <w:rPr>
                <w:lang w:val="es-ES"/>
              </w:rPr>
            </w:pPr>
            <w:r w:rsidRPr="00546EEC">
              <w:rPr>
                <w:lang w:val="es-ES"/>
              </w:rPr>
              <w:t xml:space="preserve">el Prestatario puede, cuando así se disponga </w:t>
            </w:r>
            <w:r w:rsidRPr="00546EEC">
              <w:rPr>
                <w:rStyle w:val="StyleHeader2-SubClausesBoldChar"/>
                <w:b w:val="0"/>
                <w:lang w:val="es-ES"/>
              </w:rPr>
              <w:t>en</w:t>
            </w:r>
            <w:r w:rsidRPr="00546EEC">
              <w:rPr>
                <w:rStyle w:val="StyleHeader2-SubClausesBoldChar"/>
                <w:lang w:val="es-ES"/>
              </w:rPr>
              <w:t xml:space="preserve"> los DDL</w:t>
            </w:r>
            <w:r w:rsidRPr="00546EEC">
              <w:rPr>
                <w:b/>
                <w:lang w:val="es-ES"/>
              </w:rPr>
              <w:t>,</w:t>
            </w:r>
            <w:r w:rsidRPr="00546EEC">
              <w:rPr>
                <w:lang w:val="es-ES"/>
              </w:rPr>
              <w:t xml:space="preserve"> declarar al </w:t>
            </w:r>
            <w:r w:rsidR="003660EC" w:rsidRPr="00546EEC">
              <w:rPr>
                <w:lang w:val="es-ES"/>
              </w:rPr>
              <w:t>Oferente</w:t>
            </w:r>
            <w:r w:rsidRPr="00546EEC">
              <w:rPr>
                <w:lang w:val="es-ES"/>
              </w:rPr>
              <w:t xml:space="preserve"> no elegible para ser adjudicatario de un </w:t>
            </w:r>
            <w:r w:rsidR="00BE3D16" w:rsidRPr="00546EEC">
              <w:rPr>
                <w:lang w:val="es-ES"/>
              </w:rPr>
              <w:t xml:space="preserve">contrato </w:t>
            </w:r>
            <w:r w:rsidRPr="00546EEC">
              <w:rPr>
                <w:lang w:val="es-ES"/>
              </w:rPr>
              <w:t xml:space="preserve">por parte del Contratante durante el período que se establezca </w:t>
            </w:r>
            <w:r w:rsidRPr="00546EEC">
              <w:rPr>
                <w:rStyle w:val="StyleHeader2-SubClausesBoldChar"/>
                <w:b w:val="0"/>
                <w:lang w:val="es-ES"/>
              </w:rPr>
              <w:t>en</w:t>
            </w:r>
            <w:r w:rsidRPr="00546EEC">
              <w:rPr>
                <w:rStyle w:val="StyleHeader2-SubClausesBoldChar"/>
                <w:lang w:val="es-ES"/>
              </w:rPr>
              <w:t xml:space="preserve"> los DDL</w:t>
            </w:r>
            <w:r w:rsidRPr="00546EEC">
              <w:rPr>
                <w:lang w:val="es-ES"/>
              </w:rPr>
              <w:t>.</w:t>
            </w:r>
          </w:p>
        </w:tc>
      </w:tr>
      <w:tr w:rsidR="00863993" w:rsidRPr="00546EEC" w14:paraId="37E2E05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C423447" w14:textId="59519216" w:rsidR="00863993" w:rsidRPr="00546EEC" w:rsidRDefault="00863993" w:rsidP="00D45AEF">
            <w:pPr>
              <w:pStyle w:val="Aheader2DCIAO"/>
            </w:pPr>
            <w:bookmarkStart w:id="207" w:name="_Toc438438843"/>
            <w:bookmarkStart w:id="208" w:name="_Toc438532612"/>
            <w:bookmarkStart w:id="209" w:name="_Toc438733987"/>
            <w:bookmarkStart w:id="210" w:name="_Toc438907026"/>
            <w:bookmarkStart w:id="211" w:name="_Toc438907225"/>
            <w:bookmarkStart w:id="212" w:name="_Toc97371023"/>
            <w:bookmarkStart w:id="213" w:name="_Toc139863122"/>
            <w:bookmarkStart w:id="214" w:name="_Toc325723938"/>
            <w:bookmarkStart w:id="215" w:name="_Toc440526031"/>
            <w:bookmarkStart w:id="216" w:name="_Toc435624832"/>
            <w:bookmarkStart w:id="217" w:name="_Toc455487613"/>
            <w:bookmarkStart w:id="218" w:name="_Toc377486033"/>
            <w:r w:rsidRPr="00546EEC">
              <w:t xml:space="preserve">Formato y </w:t>
            </w:r>
            <w:r w:rsidR="00A60FB2" w:rsidRPr="00546EEC">
              <w:t>F</w:t>
            </w:r>
            <w:r w:rsidRPr="00546EEC">
              <w:t>irma de la Oferta</w:t>
            </w:r>
            <w:bookmarkEnd w:id="207"/>
            <w:bookmarkEnd w:id="208"/>
            <w:bookmarkEnd w:id="209"/>
            <w:bookmarkEnd w:id="210"/>
            <w:bookmarkEnd w:id="211"/>
            <w:bookmarkEnd w:id="212"/>
            <w:bookmarkEnd w:id="213"/>
            <w:bookmarkEnd w:id="214"/>
            <w:bookmarkEnd w:id="215"/>
            <w:bookmarkEnd w:id="216"/>
            <w:bookmarkEnd w:id="217"/>
            <w:bookmarkEnd w:id="218"/>
          </w:p>
        </w:tc>
        <w:tc>
          <w:tcPr>
            <w:tcW w:w="7110" w:type="dxa"/>
            <w:tcBorders>
              <w:top w:val="nil"/>
              <w:left w:val="nil"/>
              <w:bottom w:val="nil"/>
              <w:right w:val="nil"/>
            </w:tcBorders>
          </w:tcPr>
          <w:p w14:paraId="62DC48D4" w14:textId="6682D642" w:rsidR="00863993" w:rsidRPr="00546EEC" w:rsidRDefault="00863993" w:rsidP="00041721">
            <w:pPr>
              <w:pStyle w:val="Header2-SubClauses"/>
              <w:ind w:left="620" w:hanging="634"/>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preparará la Oferta de conformidad con esta instrucción y con las </w:t>
            </w:r>
            <w:r w:rsidR="00B07AAD" w:rsidRPr="00546EEC">
              <w:rPr>
                <w:rFonts w:cs="Times New Roman"/>
                <w:lang w:val="es-ES"/>
              </w:rPr>
              <w:t>IAO</w:t>
            </w:r>
            <w:r w:rsidRPr="00546EEC">
              <w:rPr>
                <w:rFonts w:cs="Times New Roman"/>
                <w:lang w:val="es-ES"/>
              </w:rPr>
              <w:t xml:space="preserve"> 11 y 21. </w:t>
            </w:r>
          </w:p>
        </w:tc>
      </w:tr>
      <w:tr w:rsidR="00863993" w:rsidRPr="00546EEC" w14:paraId="24D1BAD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5C4E543" w14:textId="77777777" w:rsidR="00863993" w:rsidRPr="00546EEC" w:rsidRDefault="00863993" w:rsidP="007A67B9">
            <w:pPr>
              <w:pStyle w:val="S1-Header2"/>
              <w:numPr>
                <w:ilvl w:val="0"/>
                <w:numId w:val="0"/>
              </w:numPr>
              <w:ind w:left="432"/>
              <w:jc w:val="both"/>
              <w:rPr>
                <w:lang w:val="es-ES"/>
              </w:rPr>
            </w:pPr>
          </w:p>
        </w:tc>
        <w:tc>
          <w:tcPr>
            <w:tcW w:w="7110" w:type="dxa"/>
            <w:tcBorders>
              <w:top w:val="nil"/>
              <w:left w:val="nil"/>
              <w:bottom w:val="nil"/>
              <w:right w:val="nil"/>
            </w:tcBorders>
          </w:tcPr>
          <w:p w14:paraId="3D9C00A6" w14:textId="446299B6" w:rsidR="00863993" w:rsidRPr="00546EEC" w:rsidRDefault="00863993" w:rsidP="00F119A2">
            <w:pPr>
              <w:pStyle w:val="Header2-SubClauses"/>
              <w:ind w:left="620" w:hanging="634"/>
              <w:rPr>
                <w:rFonts w:cs="Times New Roman"/>
                <w:lang w:val="es-ES"/>
              </w:rPr>
            </w:pPr>
            <w:r w:rsidRPr="00546EEC">
              <w:rPr>
                <w:rFonts w:cs="Times New Roman"/>
                <w:color w:val="000000" w:themeColor="text1"/>
                <w:lang w:val="es-ES"/>
              </w:rPr>
              <w:t xml:space="preserve">Los </w:t>
            </w:r>
            <w:r w:rsidR="008774E3" w:rsidRPr="00546EEC">
              <w:rPr>
                <w:rFonts w:cs="Times New Roman"/>
                <w:color w:val="000000" w:themeColor="text1"/>
                <w:lang w:val="es-ES"/>
              </w:rPr>
              <w:t>Oferente</w:t>
            </w:r>
            <w:r w:rsidRPr="00546EEC">
              <w:rPr>
                <w:rFonts w:cs="Times New Roman"/>
                <w:color w:val="000000" w:themeColor="text1"/>
                <w:lang w:val="es-ES"/>
              </w:rPr>
              <w:t xml:space="preserve">s marcarán como </w:t>
            </w:r>
            <w:r w:rsidRPr="00546EEC">
              <w:rPr>
                <w:rFonts w:cs="Times New Roman"/>
                <w:color w:val="000000" w:themeColor="text1"/>
                <w:sz w:val="22"/>
                <w:lang w:val="es-ES"/>
              </w:rPr>
              <w:t>“</w:t>
            </w:r>
            <w:r w:rsidRPr="00546EEC">
              <w:rPr>
                <w:rFonts w:cs="Times New Roman"/>
                <w:smallCaps/>
                <w:color w:val="000000" w:themeColor="text1"/>
                <w:sz w:val="22"/>
                <w:lang w:val="es-ES"/>
              </w:rPr>
              <w:t>Confidencial</w:t>
            </w:r>
            <w:r w:rsidRPr="00546EEC">
              <w:rPr>
                <w:rFonts w:cs="Times New Roman"/>
                <w:color w:val="000000" w:themeColor="text1"/>
                <w:sz w:val="22"/>
                <w:lang w:val="es-ES"/>
              </w:rPr>
              <w:t xml:space="preserve">” </w:t>
            </w:r>
            <w:r w:rsidRPr="00546EEC">
              <w:rPr>
                <w:rFonts w:cs="Times New Roman"/>
                <w:color w:val="000000" w:themeColor="text1"/>
                <w:lang w:val="es-ES"/>
              </w:rPr>
              <w:t>la información relativa a sus actividades comerciales consignada en sus Ofertas que tenga ese carácter, como, por ejemplo, la información amparada por patentes, los secretos de fabricación o la información delicada de índole comercial o financiera.</w:t>
            </w:r>
          </w:p>
        </w:tc>
      </w:tr>
      <w:tr w:rsidR="00863993" w:rsidRPr="00546EEC" w14:paraId="2DE0982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F8CDF4"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1001BDF2" w14:textId="15AFBF00" w:rsidR="00863993" w:rsidRPr="00546EEC" w:rsidRDefault="00863993" w:rsidP="00FE6F9B">
            <w:pPr>
              <w:pStyle w:val="Header2-SubClauses"/>
              <w:ind w:left="620" w:hanging="634"/>
              <w:rPr>
                <w:rFonts w:cs="Times New Roman"/>
                <w:lang w:val="es-ES"/>
              </w:rPr>
            </w:pPr>
            <w:r w:rsidRPr="00546EEC">
              <w:rPr>
                <w:rFonts w:cs="Times New Roman"/>
                <w:lang w:val="es-ES"/>
              </w:rPr>
              <w:t xml:space="preserve">El original y todas las copias de la Oferta deberán ser mecanografiadas o escritas con tinta indeleble y deberán estar firmadas por la persona debidamente autorizada para firmar en nombre del </w:t>
            </w:r>
            <w:r w:rsidR="003660EC" w:rsidRPr="00546EEC">
              <w:rPr>
                <w:rFonts w:cs="Times New Roman"/>
                <w:lang w:val="es-ES"/>
              </w:rPr>
              <w:t>Oferente</w:t>
            </w:r>
            <w:r w:rsidRPr="00546EEC">
              <w:rPr>
                <w:rFonts w:cs="Times New Roman"/>
                <w:lang w:val="es-ES"/>
              </w:rPr>
              <w:t xml:space="preserve">. </w:t>
            </w:r>
            <w:r w:rsidRPr="00546EEC">
              <w:rPr>
                <w:rFonts w:cs="Times New Roman"/>
                <w:iCs/>
                <w:lang w:val="es-ES"/>
              </w:rPr>
              <w:t xml:space="preserve">Esta autorización consistirá en una confirmación escrita, según se </w:t>
            </w:r>
            <w:r w:rsidRPr="00546EEC">
              <w:rPr>
                <w:rFonts w:cs="Times New Roman"/>
                <w:bCs/>
                <w:iCs/>
                <w:lang w:val="es-ES"/>
              </w:rPr>
              <w:t xml:space="preserve">especifica </w:t>
            </w:r>
            <w:r w:rsidRPr="00546EEC">
              <w:rPr>
                <w:rFonts w:cs="Times New Roman"/>
                <w:b/>
                <w:bCs/>
                <w:iCs/>
                <w:lang w:val="es-ES"/>
              </w:rPr>
              <w:t>en los DDL</w:t>
            </w:r>
            <w:r w:rsidRPr="00546EEC">
              <w:rPr>
                <w:rFonts w:cs="Times New Roman"/>
                <w:iCs/>
                <w:lang w:val="es-ES"/>
              </w:rPr>
              <w:t xml:space="preserve">, la cual deberá adjuntarse a la Oferta. El nombre y el cargo de cada persona que firme la autorización deberán escribirse en letra de imprenta o imprimirse bajo su firma. </w:t>
            </w:r>
            <w:r w:rsidRPr="00546EEC">
              <w:rPr>
                <w:rFonts w:cs="Times New Roman"/>
                <w:lang w:val="es-ES"/>
              </w:rPr>
              <w:t>Todas las páginas de la Oferta que contengan anotaciones o enmiendas deberán estar firmadas o inicialadas por la persona que suscriba la Oferta</w:t>
            </w:r>
            <w:r w:rsidRPr="00546EEC">
              <w:rPr>
                <w:rFonts w:cs="Times New Roman"/>
                <w:iCs/>
                <w:lang w:val="es-ES"/>
              </w:rPr>
              <w:t>.</w:t>
            </w:r>
          </w:p>
        </w:tc>
      </w:tr>
      <w:tr w:rsidR="00863993" w:rsidRPr="00546EEC" w14:paraId="3AA2F1E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39BC3A"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6DF6CF6A" w14:textId="123F1B59" w:rsidR="00863993" w:rsidRPr="00546EEC" w:rsidRDefault="00863993" w:rsidP="00F50707">
            <w:pPr>
              <w:pStyle w:val="Header2-SubClauses"/>
              <w:ind w:left="620" w:hanging="634"/>
              <w:rPr>
                <w:rFonts w:cs="Times New Roman"/>
                <w:lang w:val="es-ES"/>
              </w:rPr>
            </w:pPr>
            <w:r w:rsidRPr="00546EEC">
              <w:rPr>
                <w:rFonts w:cs="Times New Roman"/>
                <w:lang w:val="es-ES"/>
              </w:rPr>
              <w:t xml:space="preserve">Cuando el </w:t>
            </w:r>
            <w:r w:rsidR="003660EC" w:rsidRPr="00546EEC">
              <w:rPr>
                <w:rFonts w:cs="Times New Roman"/>
                <w:lang w:val="es-ES"/>
              </w:rPr>
              <w:t>Oferente</w:t>
            </w:r>
            <w:r w:rsidRPr="00546EEC">
              <w:rPr>
                <w:rFonts w:cs="Times New Roman"/>
                <w:lang w:val="es-ES"/>
              </w:rPr>
              <w:t xml:space="preserve"> sea una APCA, la Oferta debe estar firmada por un representante autorizado de la APCA en nombre de esta, de manera que sea jurídicamente vinculante para todos los miembros, como lo demuestre un poder suscrito por sus representantes legalmente autorizados.</w:t>
            </w:r>
          </w:p>
          <w:p w14:paraId="30800740" w14:textId="77777777" w:rsidR="00863993" w:rsidRPr="00546EEC" w:rsidRDefault="00863993" w:rsidP="0062771E">
            <w:pPr>
              <w:pStyle w:val="Header2-SubClauses"/>
              <w:ind w:left="620" w:hanging="634"/>
              <w:rPr>
                <w:rFonts w:cs="Times New Roman"/>
                <w:lang w:val="es-ES"/>
              </w:rPr>
            </w:pPr>
            <w:r w:rsidRPr="00546EEC">
              <w:rPr>
                <w:rFonts w:cs="Times New Roman"/>
                <w:lang w:val="es-ES"/>
              </w:rPr>
              <w:t>Las interlineaciones, las raspaduras o las enmiendas solo serán válidas si están firmadas o inicialadas por la persona que suscriba la Oferta.</w:t>
            </w:r>
          </w:p>
        </w:tc>
      </w:tr>
      <w:tr w:rsidR="00863993" w:rsidRPr="00546EEC" w14:paraId="26AA34C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826E19E" w14:textId="0E396CE8" w:rsidR="00863993" w:rsidRPr="00546EEC" w:rsidRDefault="00863993" w:rsidP="00D45AEF">
            <w:pPr>
              <w:pStyle w:val="Aheader1DCIAO"/>
            </w:pPr>
            <w:bookmarkStart w:id="219" w:name="_Toc377486034"/>
            <w:r w:rsidRPr="00546EEC">
              <w:t>Presentación de las Ofertas</w:t>
            </w:r>
            <w:bookmarkEnd w:id="219"/>
          </w:p>
        </w:tc>
      </w:tr>
      <w:tr w:rsidR="00863993" w:rsidRPr="00546EEC" w14:paraId="6A273C6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B88479" w14:textId="1A08EF97" w:rsidR="00863993" w:rsidRPr="00546EEC" w:rsidRDefault="00863993" w:rsidP="00D45AEF">
            <w:pPr>
              <w:pStyle w:val="Aheader2DCIAO"/>
            </w:pPr>
            <w:bookmarkStart w:id="220" w:name="_Toc438438845"/>
            <w:bookmarkStart w:id="221" w:name="_Toc438532614"/>
            <w:bookmarkStart w:id="222" w:name="_Toc438733989"/>
            <w:bookmarkStart w:id="223" w:name="_Toc438907027"/>
            <w:bookmarkStart w:id="224" w:name="_Toc438907226"/>
            <w:bookmarkStart w:id="225" w:name="_Toc97371025"/>
            <w:bookmarkStart w:id="226" w:name="_Toc139863123"/>
            <w:bookmarkStart w:id="227" w:name="_Toc325723940"/>
            <w:bookmarkStart w:id="228" w:name="_Toc440526033"/>
            <w:bookmarkStart w:id="229" w:name="_Toc435624834"/>
            <w:bookmarkStart w:id="230" w:name="_Toc455487614"/>
            <w:bookmarkStart w:id="231" w:name="_Toc377486035"/>
            <w:r w:rsidRPr="00546EEC">
              <w:t xml:space="preserve">Cierre e </w:t>
            </w:r>
            <w:r w:rsidR="00B07AAD" w:rsidRPr="00546EEC">
              <w:t xml:space="preserve">Identificación </w:t>
            </w:r>
            <w:r w:rsidRPr="00546EEC">
              <w:t>de las Ofertas</w:t>
            </w:r>
            <w:bookmarkEnd w:id="220"/>
            <w:bookmarkEnd w:id="221"/>
            <w:bookmarkEnd w:id="222"/>
            <w:bookmarkEnd w:id="223"/>
            <w:bookmarkEnd w:id="224"/>
            <w:bookmarkEnd w:id="225"/>
            <w:bookmarkEnd w:id="226"/>
            <w:bookmarkEnd w:id="227"/>
            <w:bookmarkEnd w:id="228"/>
            <w:bookmarkEnd w:id="229"/>
            <w:bookmarkEnd w:id="230"/>
            <w:bookmarkEnd w:id="231"/>
          </w:p>
        </w:tc>
        <w:tc>
          <w:tcPr>
            <w:tcW w:w="7110" w:type="dxa"/>
            <w:tcBorders>
              <w:top w:val="nil"/>
              <w:left w:val="nil"/>
              <w:bottom w:val="nil"/>
              <w:right w:val="nil"/>
            </w:tcBorders>
          </w:tcPr>
          <w:p w14:paraId="43BEF44B" w14:textId="21A0F4AE" w:rsidR="00863993" w:rsidRPr="00546EEC" w:rsidRDefault="00863993" w:rsidP="00F50707">
            <w:pPr>
              <w:pStyle w:val="Header2-SubClauses"/>
              <w:ind w:left="620" w:hanging="634"/>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deberá presentar la Oferta en dos sobres </w:t>
            </w:r>
            <w:r w:rsidR="00F62113" w:rsidRPr="00546EEC">
              <w:rPr>
                <w:rFonts w:cs="Times New Roman"/>
                <w:lang w:val="es-ES"/>
              </w:rPr>
              <w:t>cerrados</w:t>
            </w:r>
            <w:r w:rsidRPr="00546EEC">
              <w:rPr>
                <w:rFonts w:cs="Times New Roman"/>
                <w:lang w:val="es-ES"/>
              </w:rPr>
              <w:t xml:space="preserve"> separados (la Parte Técnica y la Parte Financiera). Estos dos sobres se colocarán en un sobre exterior sellado que tendrá la leyenda “</w:t>
            </w:r>
            <w:r w:rsidRPr="00546EEC">
              <w:rPr>
                <w:rFonts w:cs="Times New Roman"/>
                <w:smallCaps/>
                <w:lang w:val="es-ES"/>
              </w:rPr>
              <w:t>Oferta Original”.</w:t>
            </w:r>
          </w:p>
          <w:p w14:paraId="1489C831" w14:textId="3CD2F9EE" w:rsidR="00863993" w:rsidRPr="00546EEC" w:rsidRDefault="00863993" w:rsidP="00F50707">
            <w:pPr>
              <w:pStyle w:val="Header2-SubClauses"/>
              <w:ind w:left="620" w:hanging="634"/>
              <w:rPr>
                <w:rFonts w:cs="Times New Roman"/>
                <w:lang w:val="es-ES"/>
              </w:rPr>
            </w:pPr>
            <w:r w:rsidRPr="00546EEC">
              <w:rPr>
                <w:rFonts w:cs="Times New Roman"/>
                <w:lang w:val="es-ES"/>
              </w:rPr>
              <w:t xml:space="preserve">Además, el </w:t>
            </w:r>
            <w:r w:rsidR="003660EC" w:rsidRPr="00546EEC">
              <w:rPr>
                <w:rFonts w:cs="Times New Roman"/>
                <w:lang w:val="es-ES"/>
              </w:rPr>
              <w:t>Oferente</w:t>
            </w:r>
            <w:r w:rsidRPr="00546EEC">
              <w:rPr>
                <w:rFonts w:cs="Times New Roman"/>
                <w:lang w:val="es-ES"/>
              </w:rPr>
              <w:t xml:space="preserve"> deberá presentar copias de la Oferta en la cantidad especificada </w:t>
            </w:r>
            <w:r w:rsidRPr="00546EEC">
              <w:rPr>
                <w:rFonts w:cs="Times New Roman"/>
                <w:b/>
                <w:lang w:val="es-ES"/>
              </w:rPr>
              <w:t>en los DDL</w:t>
            </w:r>
            <w:r w:rsidRPr="00546EEC">
              <w:rPr>
                <w:rFonts w:cs="Times New Roman"/>
                <w:lang w:val="es-ES"/>
              </w:rPr>
              <w:t>. Las copias de la Parte Técnica se colocarán en un sobre sellado separado marcado con la leyenda “</w:t>
            </w:r>
            <w:r w:rsidRPr="00546EEC">
              <w:rPr>
                <w:rFonts w:cs="Times New Roman"/>
                <w:smallCaps/>
                <w:lang w:val="es-ES"/>
              </w:rPr>
              <w:t>Copias: Parte Técnica</w:t>
            </w:r>
            <w:r w:rsidRPr="00546EEC">
              <w:rPr>
                <w:rFonts w:cs="Times New Roman"/>
                <w:lang w:val="es-ES"/>
              </w:rPr>
              <w:t>”. Las copias de la Parte Financiera se colocarán en un sobre sellado separado marcado con la leyenda “</w:t>
            </w:r>
            <w:r w:rsidRPr="00546EEC">
              <w:rPr>
                <w:rFonts w:cs="Times New Roman"/>
                <w:smallCaps/>
                <w:lang w:val="es-ES"/>
              </w:rPr>
              <w:t>Copias: Parte Financiera</w:t>
            </w:r>
            <w:r w:rsidRPr="00546EEC">
              <w:rPr>
                <w:rFonts w:cs="Times New Roman"/>
                <w:lang w:val="es-ES"/>
              </w:rPr>
              <w:t xml:space="preserve">”. El </w:t>
            </w:r>
            <w:r w:rsidR="003660EC" w:rsidRPr="00546EEC">
              <w:rPr>
                <w:rFonts w:cs="Times New Roman"/>
                <w:lang w:val="es-ES"/>
              </w:rPr>
              <w:t>Oferente</w:t>
            </w:r>
            <w:r w:rsidRPr="00546EEC">
              <w:rPr>
                <w:rFonts w:cs="Times New Roman"/>
                <w:lang w:val="es-ES"/>
              </w:rPr>
              <w:t xml:space="preserve"> colocará ambos sobres en un sobre exterior sellado marcado con la leyenda “</w:t>
            </w:r>
            <w:r w:rsidRPr="00546EEC">
              <w:rPr>
                <w:rFonts w:cs="Times New Roman"/>
                <w:smallCaps/>
                <w:lang w:val="es-ES"/>
              </w:rPr>
              <w:t>Copias de la Oferta</w:t>
            </w:r>
            <w:r w:rsidRPr="00546EEC">
              <w:rPr>
                <w:rFonts w:cs="Times New Roman"/>
                <w:lang w:val="es-ES"/>
              </w:rPr>
              <w:t xml:space="preserve">”. En caso de discrepancia entre el original y las copias, prevalecerá el original. Si se permiten las Ofertas Alternativas, de acuerdo con la </w:t>
            </w:r>
            <w:r w:rsidR="00B07AAD" w:rsidRPr="00546EEC">
              <w:rPr>
                <w:rFonts w:cs="Times New Roman"/>
                <w:lang w:val="es-ES"/>
              </w:rPr>
              <w:t>IAO</w:t>
            </w:r>
            <w:r w:rsidRPr="00546EEC">
              <w:rPr>
                <w:rFonts w:cs="Times New Roman"/>
                <w:lang w:val="es-ES"/>
              </w:rPr>
              <w:t xml:space="preserve"> 13, estas se presentarán de la siguiente manera: el original de la Parte Técnica de la Oferta Alternativa se colocará en un sobre sellado marcado con la leyenda “</w:t>
            </w:r>
            <w:r w:rsidRPr="00546EEC">
              <w:rPr>
                <w:rFonts w:cs="Times New Roman"/>
                <w:smallCaps/>
                <w:lang w:val="es-ES"/>
              </w:rPr>
              <w:t xml:space="preserve">Oferta Alternativa </w:t>
            </w:r>
            <w:r w:rsidR="004B6AC2" w:rsidRPr="00546EEC">
              <w:rPr>
                <w:rFonts w:cs="Times New Roman"/>
                <w:smallCaps/>
                <w:lang w:val="es-ES"/>
              </w:rPr>
              <w:t>–</w:t>
            </w:r>
            <w:r w:rsidRPr="00546EEC">
              <w:rPr>
                <w:rFonts w:cs="Times New Roman"/>
                <w:smallCaps/>
                <w:lang w:val="es-ES"/>
              </w:rPr>
              <w:t xml:space="preserve"> Parte Técnica</w:t>
            </w:r>
            <w:r w:rsidRPr="00546EEC">
              <w:rPr>
                <w:rFonts w:cs="Times New Roman"/>
                <w:lang w:val="es-ES"/>
              </w:rPr>
              <w:t>” y la Parte Financiera se colocará en un sobre sellado marcado con la leyenda “</w:t>
            </w:r>
            <w:r w:rsidRPr="00546EEC">
              <w:rPr>
                <w:rFonts w:cs="Times New Roman"/>
                <w:smallCaps/>
                <w:lang w:val="es-ES"/>
              </w:rPr>
              <w:t xml:space="preserve">Oferta Alternativa </w:t>
            </w:r>
            <w:r w:rsidR="004B6AC2" w:rsidRPr="00546EEC">
              <w:rPr>
                <w:rFonts w:cs="Times New Roman"/>
                <w:smallCaps/>
                <w:lang w:val="es-ES"/>
              </w:rPr>
              <w:t>–</w:t>
            </w:r>
            <w:r w:rsidRPr="00546EEC">
              <w:rPr>
                <w:rFonts w:cs="Times New Roman"/>
                <w:smallCaps/>
                <w:lang w:val="es-ES"/>
              </w:rPr>
              <w:t xml:space="preserve"> Parte Financiera</w:t>
            </w:r>
            <w:r w:rsidRPr="00546EEC">
              <w:rPr>
                <w:rFonts w:cs="Times New Roman"/>
                <w:lang w:val="es-ES"/>
              </w:rPr>
              <w:t>”; estos dos sobres sellados y separados se colocarán en un sobre exterior sellado marcado con la leyenda “</w:t>
            </w:r>
            <w:r w:rsidRPr="00546EEC">
              <w:rPr>
                <w:rFonts w:cs="Times New Roman"/>
                <w:smallCaps/>
                <w:lang w:val="es-ES"/>
              </w:rPr>
              <w:t xml:space="preserve">Oferta Alternativa </w:t>
            </w:r>
            <w:r w:rsidR="004B6AC2" w:rsidRPr="00546EEC">
              <w:rPr>
                <w:rFonts w:cs="Times New Roman"/>
                <w:smallCaps/>
                <w:lang w:val="es-ES"/>
              </w:rPr>
              <w:t>–</w:t>
            </w:r>
            <w:r w:rsidRPr="00546EEC">
              <w:rPr>
                <w:rFonts w:cs="Times New Roman"/>
                <w:smallCaps/>
                <w:lang w:val="es-ES"/>
              </w:rPr>
              <w:t xml:space="preserve"> Original</w:t>
            </w:r>
            <w:r w:rsidRPr="00546EEC">
              <w:rPr>
                <w:rFonts w:cs="Times New Roman"/>
                <w:lang w:val="es-ES"/>
              </w:rPr>
              <w:t>”. Las copias de la Oferta Alternativa se colocarán en sobres sellados separados marcados con las leyendas “</w:t>
            </w:r>
            <w:r w:rsidRPr="00546EEC">
              <w:rPr>
                <w:rFonts w:cs="Times New Roman"/>
                <w:smallCaps/>
                <w:lang w:val="es-ES"/>
              </w:rPr>
              <w:t xml:space="preserve">Oferta Alternativa </w:t>
            </w:r>
            <w:r w:rsidR="004B6AC2" w:rsidRPr="00546EEC">
              <w:rPr>
                <w:rFonts w:cs="Times New Roman"/>
                <w:smallCaps/>
                <w:lang w:val="es-ES"/>
              </w:rPr>
              <w:t>–</w:t>
            </w:r>
            <w:r w:rsidRPr="00546EEC">
              <w:rPr>
                <w:rFonts w:cs="Times New Roman"/>
                <w:smallCaps/>
                <w:lang w:val="es-ES"/>
              </w:rPr>
              <w:t xml:space="preserve"> Copias de la Parte Técnica</w:t>
            </w:r>
            <w:r w:rsidRPr="00546EEC">
              <w:rPr>
                <w:rFonts w:cs="Times New Roman"/>
                <w:lang w:val="es-ES"/>
              </w:rPr>
              <w:t>” y “</w:t>
            </w:r>
            <w:r w:rsidRPr="00546EEC">
              <w:rPr>
                <w:rFonts w:cs="Times New Roman"/>
                <w:smallCaps/>
                <w:lang w:val="es-ES"/>
              </w:rPr>
              <w:t xml:space="preserve">Oferta Alternativa </w:t>
            </w:r>
            <w:r w:rsidR="004B6AC2" w:rsidRPr="00546EEC">
              <w:rPr>
                <w:rFonts w:cs="Times New Roman"/>
                <w:smallCaps/>
                <w:lang w:val="es-ES"/>
              </w:rPr>
              <w:t>–</w:t>
            </w:r>
            <w:r w:rsidRPr="00546EEC">
              <w:rPr>
                <w:rFonts w:cs="Times New Roman"/>
                <w:smallCaps/>
                <w:lang w:val="es-ES"/>
              </w:rPr>
              <w:t xml:space="preserve"> Copias de la Parte Financiera</w:t>
            </w:r>
            <w:r w:rsidRPr="00546EEC">
              <w:rPr>
                <w:rFonts w:cs="Times New Roman"/>
                <w:lang w:val="es-ES"/>
              </w:rPr>
              <w:t>”, que se introducirán en un sobre exterior sellado separado, marcado con la leyenda “</w:t>
            </w:r>
            <w:r w:rsidRPr="00546EEC">
              <w:rPr>
                <w:rFonts w:cs="Times New Roman"/>
                <w:smallCaps/>
                <w:lang w:val="es-ES"/>
              </w:rPr>
              <w:t xml:space="preserve">Oferta Alternativa </w:t>
            </w:r>
            <w:r w:rsidR="004B6AC2" w:rsidRPr="00546EEC">
              <w:rPr>
                <w:rFonts w:cs="Times New Roman"/>
                <w:smallCaps/>
                <w:lang w:val="es-ES"/>
              </w:rPr>
              <w:t>–</w:t>
            </w:r>
            <w:r w:rsidRPr="00546EEC">
              <w:rPr>
                <w:rFonts w:cs="Times New Roman"/>
                <w:smallCaps/>
                <w:lang w:val="es-ES"/>
              </w:rPr>
              <w:t xml:space="preserve"> Copias</w:t>
            </w:r>
            <w:r w:rsidRPr="00546EEC">
              <w:rPr>
                <w:rFonts w:cs="Times New Roman"/>
                <w:lang w:val="es-ES"/>
              </w:rPr>
              <w:t>”.</w:t>
            </w:r>
          </w:p>
          <w:p w14:paraId="0DD97341" w14:textId="30003D67" w:rsidR="00863993" w:rsidRPr="00546EEC" w:rsidRDefault="00863993" w:rsidP="00863993">
            <w:pPr>
              <w:pStyle w:val="Header2-SubClauses"/>
              <w:ind w:left="620" w:hanging="634"/>
              <w:rPr>
                <w:rFonts w:cs="Times New Roman"/>
                <w:lang w:val="es-ES"/>
              </w:rPr>
            </w:pPr>
            <w:r w:rsidRPr="00546EEC">
              <w:rPr>
                <w:rFonts w:cs="Times New Roman"/>
                <w:lang w:val="es-ES"/>
              </w:rPr>
              <w:t>Los sobres marcados con las leyendas “</w:t>
            </w:r>
            <w:r w:rsidRPr="00546EEC">
              <w:rPr>
                <w:rFonts w:cs="Times New Roman"/>
                <w:smallCaps/>
                <w:lang w:val="es-ES"/>
              </w:rPr>
              <w:t>Oferta Original</w:t>
            </w:r>
            <w:r w:rsidRPr="00546EEC">
              <w:rPr>
                <w:rFonts w:cs="Times New Roman"/>
                <w:lang w:val="es-ES"/>
              </w:rPr>
              <w:t>” y “</w:t>
            </w:r>
            <w:r w:rsidRPr="00546EEC">
              <w:rPr>
                <w:rFonts w:cs="Times New Roman"/>
                <w:smallCaps/>
                <w:lang w:val="es-ES"/>
              </w:rPr>
              <w:t>Copias de la Oferta</w:t>
            </w:r>
            <w:r w:rsidRPr="00546EEC">
              <w:rPr>
                <w:rFonts w:cs="Times New Roman"/>
                <w:lang w:val="es-ES"/>
              </w:rPr>
              <w:t>” (y, si corresponde, un tercer sobre marcado con la leyenda “</w:t>
            </w:r>
            <w:r w:rsidRPr="00546EEC">
              <w:rPr>
                <w:rFonts w:cs="Times New Roman"/>
                <w:smallCaps/>
                <w:lang w:val="es-ES"/>
              </w:rPr>
              <w:t>Oferta Alternativa</w:t>
            </w:r>
            <w:r w:rsidRPr="00546EEC">
              <w:rPr>
                <w:rFonts w:cs="Times New Roman"/>
                <w:lang w:val="es-ES"/>
              </w:rPr>
              <w:t>”) se colocarán en un sobre exterior sellado separado que se hará llegar al Contratante.</w:t>
            </w:r>
          </w:p>
        </w:tc>
      </w:tr>
      <w:tr w:rsidR="00863993" w:rsidRPr="00546EEC" w14:paraId="6F71356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465486"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6B258F97" w14:textId="6FBD8AD6" w:rsidR="00863993" w:rsidRPr="00546EEC" w:rsidRDefault="00863993" w:rsidP="0038125F">
            <w:pPr>
              <w:pStyle w:val="Header2-SubClauses"/>
              <w:ind w:left="620" w:hanging="634"/>
              <w:rPr>
                <w:rFonts w:cs="Times New Roman"/>
                <w:lang w:val="es-ES"/>
              </w:rPr>
            </w:pPr>
            <w:r w:rsidRPr="00546EEC">
              <w:rPr>
                <w:rFonts w:cs="Times New Roman"/>
                <w:lang w:val="es-ES"/>
              </w:rPr>
              <w:t>Todos los sobres interiores y exteriores:</w:t>
            </w:r>
          </w:p>
          <w:p w14:paraId="1B0277E3" w14:textId="5BE62433" w:rsidR="00863993" w:rsidRPr="00546EEC" w:rsidRDefault="00863993" w:rsidP="00F439EB">
            <w:pPr>
              <w:pStyle w:val="P3Header1-Clauses"/>
              <w:ind w:left="1248" w:hanging="425"/>
              <w:rPr>
                <w:szCs w:val="24"/>
                <w:lang w:val="es-ES"/>
              </w:rPr>
            </w:pPr>
            <w:r w:rsidRPr="00546EEC">
              <w:rPr>
                <w:szCs w:val="24"/>
                <w:lang w:val="es-ES"/>
              </w:rPr>
              <w:t xml:space="preserve">llevarán el nombre y la dirección del </w:t>
            </w:r>
            <w:r w:rsidR="003660EC" w:rsidRPr="00546EEC">
              <w:rPr>
                <w:szCs w:val="24"/>
                <w:lang w:val="es-ES"/>
              </w:rPr>
              <w:t>Oferente</w:t>
            </w:r>
            <w:r w:rsidRPr="00546EEC">
              <w:rPr>
                <w:szCs w:val="24"/>
                <w:lang w:val="es-ES"/>
              </w:rPr>
              <w:t>;</w:t>
            </w:r>
          </w:p>
          <w:p w14:paraId="48BE05D3" w14:textId="2707936B" w:rsidR="00863993" w:rsidRPr="00546EEC" w:rsidRDefault="00863993" w:rsidP="00F439EB">
            <w:pPr>
              <w:pStyle w:val="P3Header1-Clauses"/>
              <w:ind w:left="1248" w:hanging="425"/>
              <w:rPr>
                <w:szCs w:val="24"/>
                <w:lang w:val="es-ES"/>
              </w:rPr>
            </w:pPr>
            <w:r w:rsidRPr="00546EEC">
              <w:rPr>
                <w:szCs w:val="24"/>
                <w:lang w:val="es-ES"/>
              </w:rPr>
              <w:t xml:space="preserve">estarán dirigidos al Contratante, como lo dispone la </w:t>
            </w:r>
            <w:r w:rsidR="00B07AAD" w:rsidRPr="00546EEC">
              <w:rPr>
                <w:szCs w:val="24"/>
                <w:lang w:val="es-ES"/>
              </w:rPr>
              <w:t>IAO</w:t>
            </w:r>
            <w:r w:rsidRPr="00546EEC">
              <w:rPr>
                <w:szCs w:val="24"/>
                <w:lang w:val="es-ES"/>
              </w:rPr>
              <w:t xml:space="preserve"> 22.1;</w:t>
            </w:r>
          </w:p>
          <w:p w14:paraId="3CF238A2" w14:textId="68AF3002" w:rsidR="00863993" w:rsidRPr="00546EEC" w:rsidRDefault="00863993" w:rsidP="00F439EB">
            <w:pPr>
              <w:pStyle w:val="P3Header1-Clauses"/>
              <w:ind w:left="1248" w:hanging="425"/>
              <w:rPr>
                <w:szCs w:val="24"/>
                <w:lang w:val="es-ES"/>
              </w:rPr>
            </w:pPr>
            <w:r w:rsidRPr="00546EEC">
              <w:rPr>
                <w:szCs w:val="24"/>
                <w:lang w:val="es-ES"/>
              </w:rPr>
              <w:t xml:space="preserve">llevarán la identificación específica de este proceso licitatorio según se indica en la </w:t>
            </w:r>
            <w:r w:rsidR="00B07AAD" w:rsidRPr="00546EEC">
              <w:rPr>
                <w:lang w:val="es-ES"/>
              </w:rPr>
              <w:t>IAO</w:t>
            </w:r>
            <w:r w:rsidRPr="00546EEC">
              <w:rPr>
                <w:lang w:val="es-ES"/>
              </w:rPr>
              <w:t> 1.1</w:t>
            </w:r>
            <w:r w:rsidRPr="00546EEC">
              <w:rPr>
                <w:szCs w:val="24"/>
                <w:lang w:val="es-ES"/>
              </w:rPr>
              <w:t>, y</w:t>
            </w:r>
          </w:p>
          <w:p w14:paraId="3373758B" w14:textId="271E7E64" w:rsidR="00863993" w:rsidRPr="00546EEC" w:rsidRDefault="00863993" w:rsidP="00FF06A3">
            <w:pPr>
              <w:pStyle w:val="P3Header1-Clauses"/>
              <w:ind w:left="1248" w:hanging="425"/>
              <w:rPr>
                <w:szCs w:val="24"/>
                <w:lang w:val="es-ES"/>
              </w:rPr>
            </w:pPr>
            <w:r w:rsidRPr="00546EEC">
              <w:rPr>
                <w:lang w:val="es-ES"/>
              </w:rPr>
              <w:t>llevarán la advertencia de no abrir antes de la fecha y hora de apertura de las Ofertas</w:t>
            </w:r>
            <w:r w:rsidRPr="00546EEC">
              <w:rPr>
                <w:szCs w:val="24"/>
                <w:lang w:val="es-ES"/>
              </w:rPr>
              <w:t>.</w:t>
            </w:r>
            <w:r w:rsidR="00FF06A3" w:rsidRPr="00546EEC">
              <w:rPr>
                <w:szCs w:val="24"/>
                <w:lang w:val="es-ES"/>
              </w:rPr>
              <w:t xml:space="preserve"> Los sobres </w:t>
            </w:r>
            <w:r w:rsidR="00C367AC" w:rsidRPr="00546EEC">
              <w:rPr>
                <w:szCs w:val="24"/>
                <w:lang w:val="es-ES"/>
              </w:rPr>
              <w:t>que</w:t>
            </w:r>
            <w:r w:rsidR="00FF06A3" w:rsidRPr="00546EEC">
              <w:rPr>
                <w:szCs w:val="24"/>
                <w:lang w:val="es-ES"/>
              </w:rPr>
              <w:t xml:space="preserve"> contienen el original y las copias de la Oferta – Parte Financiera deberán tener la leyenda: </w:t>
            </w:r>
            <w:r w:rsidR="00C367AC" w:rsidRPr="00546EEC">
              <w:rPr>
                <w:sz w:val="18"/>
                <w:szCs w:val="24"/>
                <w:lang w:val="es-ES"/>
              </w:rPr>
              <w:t>“NO ABRIR CON LA OFERTA – PARTE TÉCNICA NI ANTES DE COMPLETAR LA EVALUACIÓN TÉCNICA</w:t>
            </w:r>
            <w:r w:rsidR="00FF06A3" w:rsidRPr="00546EEC">
              <w:rPr>
                <w:szCs w:val="24"/>
                <w:lang w:val="es-ES"/>
              </w:rPr>
              <w:t>”.</w:t>
            </w:r>
          </w:p>
        </w:tc>
      </w:tr>
      <w:tr w:rsidR="00863993" w:rsidRPr="00546EEC" w14:paraId="0768989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1A9D70" w14:textId="77777777" w:rsidR="00863993" w:rsidRPr="00546EEC" w:rsidRDefault="00863993" w:rsidP="00FD0130">
            <w:pPr>
              <w:spacing w:before="100" w:after="120"/>
              <w:jc w:val="both"/>
              <w:rPr>
                <w:lang w:val="es-ES"/>
              </w:rPr>
            </w:pPr>
          </w:p>
        </w:tc>
        <w:tc>
          <w:tcPr>
            <w:tcW w:w="7110" w:type="dxa"/>
            <w:tcBorders>
              <w:top w:val="nil"/>
              <w:left w:val="nil"/>
              <w:bottom w:val="nil"/>
              <w:right w:val="nil"/>
            </w:tcBorders>
          </w:tcPr>
          <w:p w14:paraId="4916B69E" w14:textId="77777777" w:rsidR="00863993" w:rsidRPr="00546EEC" w:rsidRDefault="00863993" w:rsidP="00267722">
            <w:pPr>
              <w:pStyle w:val="Header2-SubClauses"/>
              <w:tabs>
                <w:tab w:val="clear" w:pos="2844"/>
                <w:tab w:val="left" w:pos="1323"/>
                <w:tab w:val="left" w:pos="2358"/>
                <w:tab w:val="left" w:pos="2603"/>
              </w:tabs>
              <w:ind w:left="614" w:hanging="567"/>
              <w:rPr>
                <w:rFonts w:cs="Times New Roman"/>
                <w:lang w:val="es-ES"/>
              </w:rPr>
            </w:pPr>
            <w:r w:rsidRPr="00546EEC">
              <w:rPr>
                <w:rFonts w:cs="Times New Roman"/>
                <w:lang w:val="es-ES"/>
              </w:rPr>
              <w:t>Si los sobres no están cerrados e identificados según lo requerido, el Contratante no se responsabilizará en caso de que la Oferta se extravíe o sea abierta prematuramente.</w:t>
            </w:r>
          </w:p>
        </w:tc>
      </w:tr>
      <w:tr w:rsidR="00863993" w:rsidRPr="00546EEC" w14:paraId="1C362B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755" w:type="dxa"/>
            <w:tcBorders>
              <w:top w:val="nil"/>
              <w:left w:val="nil"/>
              <w:bottom w:val="nil"/>
              <w:right w:val="nil"/>
            </w:tcBorders>
          </w:tcPr>
          <w:p w14:paraId="52B21CB0" w14:textId="0E08E893" w:rsidR="00863993" w:rsidRPr="00546EEC" w:rsidRDefault="00863993" w:rsidP="00D45AEF">
            <w:pPr>
              <w:pStyle w:val="Aheader2DCIAO"/>
            </w:pPr>
            <w:bookmarkStart w:id="232" w:name="_Toc455487615"/>
            <w:bookmarkStart w:id="233" w:name="_Toc377486036"/>
            <w:r w:rsidRPr="00546EEC">
              <w:t xml:space="preserve">Plazo para la </w:t>
            </w:r>
            <w:r w:rsidR="00FA33CA" w:rsidRPr="00546EEC">
              <w:t xml:space="preserve">Presentación </w:t>
            </w:r>
            <w:r w:rsidRPr="00546EEC">
              <w:t>de las Ofertas</w:t>
            </w:r>
            <w:bookmarkEnd w:id="232"/>
            <w:bookmarkEnd w:id="233"/>
          </w:p>
        </w:tc>
        <w:tc>
          <w:tcPr>
            <w:tcW w:w="7110" w:type="dxa"/>
            <w:tcBorders>
              <w:top w:val="nil"/>
              <w:left w:val="nil"/>
              <w:bottom w:val="nil"/>
              <w:right w:val="nil"/>
            </w:tcBorders>
          </w:tcPr>
          <w:p w14:paraId="16036B40" w14:textId="3D52EA46" w:rsidR="00863993" w:rsidRPr="00546EEC" w:rsidRDefault="00863993" w:rsidP="00B27DF3">
            <w:pPr>
              <w:pStyle w:val="Header2-SubClauses"/>
              <w:ind w:left="620" w:hanging="634"/>
              <w:rPr>
                <w:rFonts w:cs="Times New Roman"/>
                <w:lang w:val="es-ES"/>
              </w:rPr>
            </w:pPr>
            <w:r w:rsidRPr="00546EEC">
              <w:rPr>
                <w:rFonts w:cs="Times New Roman"/>
                <w:lang w:val="es-ES"/>
              </w:rPr>
              <w:t xml:space="preserve">El </w:t>
            </w:r>
            <w:r w:rsidRPr="00546EEC">
              <w:rPr>
                <w:rStyle w:val="StyleHeader2-SubClausesItalicChar"/>
                <w:rFonts w:cs="Times New Roman"/>
                <w:i w:val="0"/>
                <w:lang w:val="es-ES"/>
              </w:rPr>
              <w:t>Contratante</w:t>
            </w:r>
            <w:r w:rsidRPr="00546EEC">
              <w:rPr>
                <w:rFonts w:cs="Times New Roman"/>
                <w:lang w:val="es-ES"/>
              </w:rPr>
              <w:t xml:space="preserve"> debe recibir las Ofertas en la dirección y a más tardar en la fecha y hora que se indican </w:t>
            </w:r>
            <w:r w:rsidRPr="00546EEC">
              <w:rPr>
                <w:rFonts w:cs="Times New Roman"/>
                <w:b/>
                <w:lang w:val="es-ES"/>
              </w:rPr>
              <w:t>en los DDL</w:t>
            </w:r>
            <w:r w:rsidRPr="00546EEC">
              <w:rPr>
                <w:rFonts w:cs="Times New Roman"/>
                <w:lang w:val="es-ES"/>
              </w:rPr>
              <w:t xml:space="preserve">. Cuando se especifique </w:t>
            </w:r>
            <w:r w:rsidRPr="00546EEC">
              <w:rPr>
                <w:rStyle w:val="StyleHeader2-SubClausesBoldChar"/>
                <w:rFonts w:cs="Times New Roman"/>
                <w:lang w:val="es-ES"/>
              </w:rPr>
              <w:t>en los DDL</w:t>
            </w:r>
            <w:r w:rsidRPr="00546EEC">
              <w:rPr>
                <w:rFonts w:cs="Times New Roman"/>
                <w:lang w:val="es-ES"/>
              </w:rPr>
              <w:t xml:space="preserve">, los </w:t>
            </w:r>
            <w:r w:rsidR="008774E3" w:rsidRPr="00546EEC">
              <w:rPr>
                <w:rFonts w:cs="Times New Roman"/>
                <w:lang w:val="es-ES"/>
              </w:rPr>
              <w:t>Oferente</w:t>
            </w:r>
            <w:r w:rsidRPr="00546EEC">
              <w:rPr>
                <w:rFonts w:cs="Times New Roman"/>
                <w:lang w:val="es-ES"/>
              </w:rPr>
              <w:t xml:space="preserve">s tendrán la posibilidad de presentar sus Ofertas en forma electrónica. Los que opten por esta modalidad deberán ajustarse a los procedimientos de presentación electrónica de Ofertas establecidos </w:t>
            </w:r>
            <w:r w:rsidRPr="00546EEC">
              <w:rPr>
                <w:rFonts w:cs="Times New Roman"/>
                <w:b/>
                <w:lang w:val="es-ES"/>
              </w:rPr>
              <w:t>en</w:t>
            </w:r>
            <w:r w:rsidRPr="00546EEC">
              <w:rPr>
                <w:rStyle w:val="StyleHeader2-SubClausesBoldChar"/>
                <w:rFonts w:cs="Times New Roman"/>
                <w:lang w:val="es-ES"/>
              </w:rPr>
              <w:t xml:space="preserve"> los DDL.</w:t>
            </w:r>
          </w:p>
        </w:tc>
      </w:tr>
      <w:tr w:rsidR="00863993" w:rsidRPr="00546EEC" w14:paraId="1F4AE11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309323" w14:textId="77777777" w:rsidR="00863993" w:rsidRPr="00546EEC" w:rsidRDefault="00863993">
            <w:pPr>
              <w:pStyle w:val="Header1-Clauses"/>
              <w:numPr>
                <w:ilvl w:val="0"/>
                <w:numId w:val="0"/>
              </w:numPr>
              <w:spacing w:before="100" w:after="120"/>
              <w:jc w:val="both"/>
              <w:rPr>
                <w:rFonts w:ascii="Times New Roman" w:hAnsi="Times New Roman"/>
                <w:sz w:val="24"/>
                <w:szCs w:val="24"/>
                <w:lang w:val="es-ES"/>
              </w:rPr>
            </w:pPr>
          </w:p>
        </w:tc>
        <w:tc>
          <w:tcPr>
            <w:tcW w:w="7110" w:type="dxa"/>
            <w:tcBorders>
              <w:top w:val="nil"/>
              <w:left w:val="nil"/>
              <w:bottom w:val="nil"/>
              <w:right w:val="nil"/>
            </w:tcBorders>
          </w:tcPr>
          <w:p w14:paraId="13898F4B" w14:textId="338D66C8" w:rsidR="00863993" w:rsidRPr="00546EEC" w:rsidRDefault="00863993" w:rsidP="008712BE">
            <w:pPr>
              <w:pStyle w:val="Header2-SubClauses"/>
              <w:ind w:left="620" w:hanging="634"/>
              <w:rPr>
                <w:rFonts w:cs="Times New Roman"/>
                <w:lang w:val="es-ES"/>
              </w:rPr>
            </w:pPr>
            <w:r w:rsidRPr="00546EEC">
              <w:rPr>
                <w:rFonts w:cs="Times New Roman"/>
                <w:lang w:val="es-ES"/>
              </w:rPr>
              <w:t xml:space="preserve">El </w:t>
            </w:r>
            <w:r w:rsidRPr="00546EEC">
              <w:rPr>
                <w:rStyle w:val="StyleHeader2-SubClausesItalicChar"/>
                <w:rFonts w:cs="Times New Roman"/>
                <w:i w:val="0"/>
                <w:lang w:val="es-ES"/>
              </w:rPr>
              <w:t>Contratante</w:t>
            </w:r>
            <w:r w:rsidRPr="00546EEC">
              <w:rPr>
                <w:rFonts w:cs="Times New Roman"/>
                <w:lang w:val="es-ES"/>
              </w:rPr>
              <w:t xml:space="preserve"> puede, a su criterio, extender el plazo para la presentación de Ofertas modificando el </w:t>
            </w:r>
            <w:r w:rsidR="00804D10" w:rsidRPr="00546EEC">
              <w:rPr>
                <w:rFonts w:cs="Times New Roman"/>
                <w:lang w:val="es-ES"/>
              </w:rPr>
              <w:t>Documento de Licitación</w:t>
            </w:r>
            <w:r w:rsidRPr="00546EEC">
              <w:rPr>
                <w:rFonts w:cs="Times New Roman"/>
                <w:lang w:val="es-ES"/>
              </w:rPr>
              <w:t xml:space="preserve">, de acuerdo con la </w:t>
            </w:r>
            <w:r w:rsidR="00B07AAD" w:rsidRPr="00546EEC">
              <w:rPr>
                <w:rFonts w:cs="Times New Roman"/>
                <w:lang w:val="es-ES"/>
              </w:rPr>
              <w:t>IAO</w:t>
            </w:r>
            <w:r w:rsidRPr="00546EEC">
              <w:rPr>
                <w:rFonts w:cs="Times New Roman"/>
                <w:lang w:val="es-ES"/>
              </w:rPr>
              <w:t xml:space="preserve"> 8, en cuyo caso todos los derechos y las obligaciones del Contratante y de los </w:t>
            </w:r>
            <w:r w:rsidR="008774E3" w:rsidRPr="00546EEC">
              <w:rPr>
                <w:rFonts w:cs="Times New Roman"/>
                <w:lang w:val="es-ES"/>
              </w:rPr>
              <w:t>Oferente</w:t>
            </w:r>
            <w:r w:rsidRPr="00546EEC">
              <w:rPr>
                <w:rFonts w:cs="Times New Roman"/>
                <w:lang w:val="es-ES"/>
              </w:rPr>
              <w:t>s sujetos a la fecha límite original para presentar las Ofertas quedarán sujetos a la nueva fecha límite.</w:t>
            </w:r>
          </w:p>
        </w:tc>
      </w:tr>
      <w:tr w:rsidR="00863993" w:rsidRPr="00546EEC" w14:paraId="5E983F1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AA6668" w14:textId="62702A9B" w:rsidR="00863993" w:rsidRPr="00546EEC" w:rsidRDefault="00863993" w:rsidP="00D45AEF">
            <w:pPr>
              <w:pStyle w:val="Aheader2DCIAO"/>
            </w:pPr>
            <w:bookmarkStart w:id="234" w:name="_Toc455487616"/>
            <w:bookmarkStart w:id="235" w:name="_Toc377486037"/>
            <w:r w:rsidRPr="00546EEC">
              <w:t xml:space="preserve">Ofertas </w:t>
            </w:r>
            <w:r w:rsidR="00B07AAD" w:rsidRPr="00546EEC">
              <w:t>T</w:t>
            </w:r>
            <w:r w:rsidRPr="00546EEC">
              <w:t>ardías</w:t>
            </w:r>
            <w:bookmarkEnd w:id="234"/>
            <w:bookmarkEnd w:id="235"/>
          </w:p>
        </w:tc>
        <w:tc>
          <w:tcPr>
            <w:tcW w:w="7110" w:type="dxa"/>
            <w:tcBorders>
              <w:top w:val="nil"/>
              <w:left w:val="nil"/>
              <w:bottom w:val="nil"/>
              <w:right w:val="nil"/>
            </w:tcBorders>
          </w:tcPr>
          <w:p w14:paraId="222773F5" w14:textId="55AEE5FF" w:rsidR="00863993" w:rsidRPr="00546EEC" w:rsidRDefault="00863993" w:rsidP="00804D10">
            <w:pPr>
              <w:pStyle w:val="Header2-SubClauses"/>
              <w:ind w:left="620" w:hanging="634"/>
              <w:rPr>
                <w:rFonts w:cs="Times New Roman"/>
                <w:lang w:val="es-ES"/>
              </w:rPr>
            </w:pPr>
            <w:r w:rsidRPr="00546EEC">
              <w:rPr>
                <w:rFonts w:cs="Times New Roman"/>
                <w:lang w:val="es-ES"/>
              </w:rPr>
              <w:t xml:space="preserve">El </w:t>
            </w:r>
            <w:r w:rsidRPr="00546EEC">
              <w:rPr>
                <w:rStyle w:val="StyleHeader2-SubClausesItalicChar"/>
                <w:rFonts w:cs="Times New Roman"/>
                <w:i w:val="0"/>
                <w:lang w:val="es-ES"/>
              </w:rPr>
              <w:t>Contratante</w:t>
            </w:r>
            <w:r w:rsidRPr="00546EEC">
              <w:rPr>
                <w:rFonts w:cs="Times New Roman"/>
                <w:lang w:val="es-ES"/>
              </w:rPr>
              <w:t xml:space="preserve"> no tendrá en cuenta ninguna Oferta que reciba después de la fecha límite para la presentación de las Ofertas especificada de conformidad con la </w:t>
            </w:r>
            <w:r w:rsidR="00B07AAD" w:rsidRPr="00546EEC">
              <w:rPr>
                <w:rFonts w:cs="Times New Roman"/>
                <w:lang w:val="es-ES"/>
              </w:rPr>
              <w:t>IAO</w:t>
            </w:r>
            <w:r w:rsidRPr="00546EEC">
              <w:rPr>
                <w:rFonts w:cs="Times New Roman"/>
                <w:lang w:val="es-ES"/>
              </w:rPr>
              <w:t xml:space="preserve"> 22. Todas las Ofertas recibidas por el </w:t>
            </w:r>
            <w:r w:rsidRPr="00546EEC">
              <w:rPr>
                <w:rStyle w:val="StyleHeader2-SubClausesItalicChar"/>
                <w:rFonts w:cs="Times New Roman"/>
                <w:i w:val="0"/>
                <w:lang w:val="es-ES"/>
              </w:rPr>
              <w:t>Contratante</w:t>
            </w:r>
            <w:r w:rsidRPr="00546EEC">
              <w:rPr>
                <w:rFonts w:cs="Times New Roman"/>
                <w:lang w:val="es-ES"/>
              </w:rPr>
              <w:t xml:space="preserve"> una vez vencido dicho plazo serán declaradas tardías, rechazadas y </w:t>
            </w:r>
            <w:r w:rsidR="00804D10" w:rsidRPr="00546EEC">
              <w:rPr>
                <w:rFonts w:cs="Times New Roman"/>
                <w:lang w:val="es-ES"/>
              </w:rPr>
              <w:t xml:space="preserve">devueltas </w:t>
            </w:r>
            <w:r w:rsidRPr="00546EEC">
              <w:rPr>
                <w:rFonts w:cs="Times New Roman"/>
                <w:lang w:val="es-ES"/>
              </w:rPr>
              <w:t xml:space="preserve">sin abrir a los </w:t>
            </w:r>
            <w:r w:rsidR="003660EC" w:rsidRPr="00546EEC">
              <w:rPr>
                <w:rFonts w:cs="Times New Roman"/>
                <w:lang w:val="es-ES"/>
              </w:rPr>
              <w:t>Oferente</w:t>
            </w:r>
            <w:r w:rsidRPr="00546EEC">
              <w:rPr>
                <w:rFonts w:cs="Times New Roman"/>
                <w:lang w:val="es-ES"/>
              </w:rPr>
              <w:t xml:space="preserve"> respectivos.</w:t>
            </w:r>
          </w:p>
        </w:tc>
      </w:tr>
      <w:tr w:rsidR="00863993" w:rsidRPr="00546EEC" w14:paraId="09E5A8E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BA35D2" w14:textId="4460EC3E" w:rsidR="00863993" w:rsidRPr="00546EEC" w:rsidRDefault="00863993" w:rsidP="00D45AEF">
            <w:pPr>
              <w:pStyle w:val="Aheader2DCIAO"/>
            </w:pPr>
            <w:bookmarkStart w:id="236" w:name="_Toc455487617"/>
            <w:bookmarkStart w:id="237" w:name="_Toc377486038"/>
            <w:r w:rsidRPr="00546EEC">
              <w:t>Retiro, Sustitución y Modificación de las Ofertas</w:t>
            </w:r>
            <w:bookmarkEnd w:id="236"/>
            <w:bookmarkEnd w:id="237"/>
          </w:p>
        </w:tc>
        <w:tc>
          <w:tcPr>
            <w:tcW w:w="7110" w:type="dxa"/>
            <w:tcBorders>
              <w:top w:val="nil"/>
              <w:left w:val="nil"/>
              <w:bottom w:val="nil"/>
              <w:right w:val="nil"/>
            </w:tcBorders>
          </w:tcPr>
          <w:p w14:paraId="2FAF7D8D" w14:textId="57C83933" w:rsidR="00863993" w:rsidRPr="00546EEC" w:rsidRDefault="00863993" w:rsidP="0038125F">
            <w:pPr>
              <w:pStyle w:val="Header2-SubClauses"/>
              <w:ind w:left="620" w:hanging="634"/>
              <w:rPr>
                <w:rFonts w:cs="Times New Roman"/>
                <w:lang w:val="es-ES"/>
              </w:rPr>
            </w:pPr>
            <w:r w:rsidRPr="00546EEC">
              <w:rPr>
                <w:rFonts w:cs="Times New Roman"/>
                <w:lang w:val="es-ES"/>
              </w:rPr>
              <w:t xml:space="preserve">Un </w:t>
            </w:r>
            <w:r w:rsidR="003660EC" w:rsidRPr="00546EEC">
              <w:rPr>
                <w:rFonts w:cs="Times New Roman"/>
                <w:lang w:val="es-ES"/>
              </w:rPr>
              <w:t>Oferente</w:t>
            </w:r>
            <w:r w:rsidRPr="00546EEC">
              <w:rPr>
                <w:rFonts w:cs="Times New Roman"/>
                <w:lang w:val="es-ES"/>
              </w:rPr>
              <w:t xml:space="preserve"> puede retirar, sustituir o modificar la Oferta que ha presentado mediante el envío de una comunicación por escrito, debidamente firmada por un representante autorizado; deberá incluir una copia de la autorización, de acuerdo con lo estipulado en la </w:t>
            </w:r>
            <w:r w:rsidR="00B07AAD" w:rsidRPr="00546EEC">
              <w:rPr>
                <w:rFonts w:cs="Times New Roman"/>
                <w:lang w:val="es-ES"/>
              </w:rPr>
              <w:t>IAO</w:t>
            </w:r>
            <w:r w:rsidRPr="00546EEC">
              <w:rPr>
                <w:rFonts w:cs="Times New Roman"/>
                <w:lang w:val="es-ES"/>
              </w:rPr>
              <w:t xml:space="preserve"> 20.</w:t>
            </w:r>
            <w:r w:rsidR="00FF06A3" w:rsidRPr="00546EEC">
              <w:rPr>
                <w:rFonts w:cs="Times New Roman"/>
                <w:lang w:val="es-ES"/>
              </w:rPr>
              <w:t xml:space="preserve">3 </w:t>
            </w:r>
            <w:r w:rsidRPr="00546EEC">
              <w:rPr>
                <w:rFonts w:cs="Times New Roman"/>
                <w:lang w:val="es-ES"/>
              </w:rPr>
              <w:t>(con excepción de la comunicación de retiro, que no requiere copias). La Oferta sustitutiva o la modificación deberán adjuntarse a la respectiva comunicación por escrito. Todas las comunicaciones deben:</w:t>
            </w:r>
          </w:p>
          <w:p w14:paraId="7A704FE7" w14:textId="07C40762" w:rsidR="00863993" w:rsidRPr="00546EEC" w:rsidRDefault="00FA33CA">
            <w:pPr>
              <w:pStyle w:val="P3Header1-Clauses"/>
              <w:numPr>
                <w:ilvl w:val="0"/>
                <w:numId w:val="0"/>
              </w:numPr>
              <w:ind w:left="927" w:hanging="423"/>
              <w:rPr>
                <w:szCs w:val="24"/>
                <w:lang w:val="es-ES"/>
              </w:rPr>
            </w:pPr>
            <w:r w:rsidRPr="00546EEC">
              <w:rPr>
                <w:szCs w:val="24"/>
                <w:lang w:val="es-ES"/>
              </w:rPr>
              <w:t>(</w:t>
            </w:r>
            <w:r w:rsidR="00863993" w:rsidRPr="00546EEC">
              <w:rPr>
                <w:szCs w:val="24"/>
                <w:lang w:val="es-ES"/>
              </w:rPr>
              <w:t>a)</w:t>
            </w:r>
            <w:r w:rsidR="00863993" w:rsidRPr="00546EEC">
              <w:rPr>
                <w:szCs w:val="24"/>
                <w:lang w:val="es-ES"/>
              </w:rPr>
              <w:tab/>
            </w:r>
            <w:r w:rsidR="00863993" w:rsidRPr="00546EEC">
              <w:rPr>
                <w:spacing w:val="-4"/>
                <w:szCs w:val="24"/>
                <w:lang w:val="es-ES"/>
              </w:rPr>
              <w:t xml:space="preserve">prepararse y presentarse de conformidad con las </w:t>
            </w:r>
            <w:r w:rsidR="00B07AAD" w:rsidRPr="00546EEC">
              <w:rPr>
                <w:spacing w:val="-4"/>
                <w:szCs w:val="24"/>
                <w:lang w:val="es-ES"/>
              </w:rPr>
              <w:t>IAO</w:t>
            </w:r>
            <w:r w:rsidR="00863993" w:rsidRPr="00546EEC">
              <w:rPr>
                <w:spacing w:val="-4"/>
                <w:szCs w:val="24"/>
                <w:lang w:val="es-ES"/>
              </w:rPr>
              <w:t xml:space="preserve"> 20 y 21 </w:t>
            </w:r>
            <w:r w:rsidR="00863993" w:rsidRPr="00546EEC">
              <w:rPr>
                <w:bCs/>
                <w:spacing w:val="-4"/>
                <w:lang w:val="es-ES"/>
              </w:rPr>
              <w:t xml:space="preserve">(con excepción de la comunicación de retiro, que no requiere copias) y, además, los respectivos sobres deberán llevar claramente indicado </w:t>
            </w:r>
            <w:r w:rsidR="00863993" w:rsidRPr="00546EEC">
              <w:rPr>
                <w:spacing w:val="-4"/>
                <w:szCs w:val="24"/>
                <w:lang w:val="es-ES"/>
              </w:rPr>
              <w:t>“</w:t>
            </w:r>
            <w:r w:rsidR="00863993" w:rsidRPr="00546EEC">
              <w:rPr>
                <w:smallCaps/>
                <w:spacing w:val="-4"/>
                <w:szCs w:val="24"/>
                <w:lang w:val="es-ES"/>
              </w:rPr>
              <w:t>Retiro</w:t>
            </w:r>
            <w:r w:rsidR="00863993" w:rsidRPr="00546EEC">
              <w:rPr>
                <w:spacing w:val="-4"/>
                <w:szCs w:val="24"/>
                <w:lang w:val="es-ES"/>
              </w:rPr>
              <w:t>”, “</w:t>
            </w:r>
            <w:r w:rsidR="00863993" w:rsidRPr="00546EEC">
              <w:rPr>
                <w:smallCaps/>
                <w:spacing w:val="-4"/>
                <w:szCs w:val="24"/>
                <w:lang w:val="es-ES"/>
              </w:rPr>
              <w:t>Sustitución</w:t>
            </w:r>
            <w:r w:rsidR="00863993" w:rsidRPr="00546EEC">
              <w:rPr>
                <w:spacing w:val="-4"/>
                <w:szCs w:val="24"/>
                <w:lang w:val="es-ES"/>
              </w:rPr>
              <w:t>” o “</w:t>
            </w:r>
            <w:r w:rsidR="00863993" w:rsidRPr="00546EEC">
              <w:rPr>
                <w:smallCaps/>
                <w:spacing w:val="-4"/>
                <w:szCs w:val="24"/>
                <w:lang w:val="es-ES"/>
              </w:rPr>
              <w:t>Modificación</w:t>
            </w:r>
            <w:r w:rsidR="00863993" w:rsidRPr="00546EEC">
              <w:rPr>
                <w:spacing w:val="-4"/>
                <w:szCs w:val="24"/>
                <w:lang w:val="es-ES"/>
              </w:rPr>
              <w:t>”, y</w:t>
            </w:r>
          </w:p>
          <w:p w14:paraId="41B64E46" w14:textId="065BE8D6" w:rsidR="00863993" w:rsidRPr="00546EEC" w:rsidRDefault="00FA33CA" w:rsidP="002D21C7">
            <w:pPr>
              <w:pStyle w:val="P3Header1-Clauses"/>
              <w:numPr>
                <w:ilvl w:val="0"/>
                <w:numId w:val="0"/>
              </w:numPr>
              <w:ind w:left="927" w:hanging="423"/>
              <w:rPr>
                <w:spacing w:val="-4"/>
                <w:szCs w:val="24"/>
                <w:lang w:val="es-ES"/>
              </w:rPr>
            </w:pPr>
            <w:r w:rsidRPr="00546EEC">
              <w:rPr>
                <w:szCs w:val="24"/>
                <w:lang w:val="es-ES"/>
              </w:rPr>
              <w:t>(</w:t>
            </w:r>
            <w:r w:rsidR="00863993" w:rsidRPr="00546EEC">
              <w:rPr>
                <w:szCs w:val="24"/>
                <w:lang w:val="es-ES"/>
              </w:rPr>
              <w:t>b)</w:t>
            </w:r>
            <w:r w:rsidR="00863993" w:rsidRPr="00546EEC">
              <w:rPr>
                <w:szCs w:val="24"/>
                <w:lang w:val="es-ES"/>
              </w:rPr>
              <w:tab/>
            </w:r>
            <w:r w:rsidR="00863993" w:rsidRPr="00546EEC">
              <w:rPr>
                <w:bCs/>
                <w:spacing w:val="-4"/>
                <w:lang w:val="es-ES"/>
              </w:rPr>
              <w:t xml:space="preserve">ser recibidas por el Contratante antes de la fecha límite establecida para la presentación de las Ofertas, según lo dispuesto en la </w:t>
            </w:r>
            <w:r w:rsidR="00B07AAD" w:rsidRPr="00546EEC">
              <w:rPr>
                <w:szCs w:val="24"/>
                <w:lang w:val="es-ES"/>
              </w:rPr>
              <w:t>IAO</w:t>
            </w:r>
            <w:r w:rsidR="00863993" w:rsidRPr="00546EEC">
              <w:rPr>
                <w:szCs w:val="24"/>
                <w:lang w:val="es-ES"/>
              </w:rPr>
              <w:t xml:space="preserve"> 22.</w:t>
            </w:r>
          </w:p>
        </w:tc>
      </w:tr>
      <w:tr w:rsidR="00863993" w:rsidRPr="00546EEC" w14:paraId="439C5A3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A8E493D" w14:textId="77777777" w:rsidR="00863993" w:rsidRPr="00546EEC" w:rsidRDefault="00863993">
            <w:pPr>
              <w:pStyle w:val="Header1-Clauses"/>
              <w:numPr>
                <w:ilvl w:val="0"/>
                <w:numId w:val="0"/>
              </w:numPr>
              <w:spacing w:after="240"/>
              <w:jc w:val="both"/>
              <w:rPr>
                <w:rFonts w:ascii="Times New Roman" w:hAnsi="Times New Roman"/>
                <w:sz w:val="24"/>
                <w:szCs w:val="24"/>
                <w:lang w:val="es-ES"/>
              </w:rPr>
            </w:pPr>
          </w:p>
        </w:tc>
        <w:tc>
          <w:tcPr>
            <w:tcW w:w="7110" w:type="dxa"/>
            <w:tcBorders>
              <w:top w:val="nil"/>
              <w:left w:val="nil"/>
              <w:bottom w:val="nil"/>
              <w:right w:val="nil"/>
            </w:tcBorders>
          </w:tcPr>
          <w:p w14:paraId="4F9C8B64" w14:textId="10724A3C" w:rsidR="00863993" w:rsidRPr="00546EEC" w:rsidRDefault="00863993" w:rsidP="008712BE">
            <w:pPr>
              <w:pStyle w:val="Header2-SubClauses"/>
              <w:ind w:left="620" w:hanging="634"/>
              <w:rPr>
                <w:rFonts w:cs="Times New Roman"/>
                <w:lang w:val="es-ES"/>
              </w:rPr>
            </w:pPr>
            <w:r w:rsidRPr="00546EEC">
              <w:rPr>
                <w:rFonts w:cs="Times New Roman"/>
                <w:lang w:val="es-ES"/>
              </w:rPr>
              <w:t xml:space="preserve">Las Ofertas cuyo retiro se haya solicitado de conformidad con la </w:t>
            </w:r>
            <w:r w:rsidR="00B07AAD" w:rsidRPr="00546EEC">
              <w:rPr>
                <w:rFonts w:cs="Times New Roman"/>
                <w:lang w:val="es-ES"/>
              </w:rPr>
              <w:t>IAO</w:t>
            </w:r>
            <w:r w:rsidRPr="00546EEC">
              <w:rPr>
                <w:rFonts w:cs="Times New Roman"/>
                <w:lang w:val="es-ES"/>
              </w:rPr>
              <w:t xml:space="preserve"> 24.1 se devolverán sin abrir a los </w:t>
            </w:r>
            <w:r w:rsidR="008774E3" w:rsidRPr="00546EEC">
              <w:rPr>
                <w:rFonts w:cs="Times New Roman"/>
                <w:lang w:val="es-ES"/>
              </w:rPr>
              <w:t>Oferente</w:t>
            </w:r>
            <w:r w:rsidRPr="00546EEC">
              <w:rPr>
                <w:rFonts w:cs="Times New Roman"/>
                <w:lang w:val="es-ES"/>
              </w:rPr>
              <w:t>s.</w:t>
            </w:r>
          </w:p>
        </w:tc>
      </w:tr>
      <w:tr w:rsidR="00863993" w:rsidRPr="00546EEC" w14:paraId="5E2E7B0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4F6E150" w14:textId="643AD2E1" w:rsidR="00863993" w:rsidRPr="00546EEC" w:rsidRDefault="00863993" w:rsidP="00CA7BD5">
            <w:pPr>
              <w:pStyle w:val="Aheader1DCIAO"/>
              <w:tabs>
                <w:tab w:val="clear" w:pos="3459"/>
              </w:tabs>
              <w:ind w:left="1974" w:hanging="567"/>
            </w:pPr>
            <w:bookmarkStart w:id="238" w:name="_Toc454982019"/>
            <w:bookmarkStart w:id="239" w:name="_Toc377486039"/>
            <w:r w:rsidRPr="00546EEC">
              <w:t xml:space="preserve">Apertura </w:t>
            </w:r>
            <w:r w:rsidR="00CA7BD5" w:rsidRPr="00546EEC">
              <w:t xml:space="preserve">Pública de las Partes Técnicas </w:t>
            </w:r>
            <w:r w:rsidRPr="00546EEC">
              <w:t>de las Ofertas</w:t>
            </w:r>
            <w:bookmarkEnd w:id="238"/>
            <w:bookmarkEnd w:id="239"/>
          </w:p>
        </w:tc>
      </w:tr>
      <w:tr w:rsidR="00863993" w:rsidRPr="00546EEC" w14:paraId="050F93C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328187" w14:textId="0B9693CD" w:rsidR="00863993" w:rsidRPr="00546EEC" w:rsidRDefault="00863993" w:rsidP="00D45AEF">
            <w:pPr>
              <w:pStyle w:val="Aheader2DCIAO"/>
            </w:pPr>
            <w:bookmarkStart w:id="240" w:name="_Toc455487618"/>
            <w:bookmarkStart w:id="241" w:name="_Toc377486040"/>
            <w:r w:rsidRPr="00546EEC">
              <w:t xml:space="preserve">Apertura </w:t>
            </w:r>
            <w:r w:rsidR="00B07AAD" w:rsidRPr="00546EEC">
              <w:t xml:space="preserve">Pública </w:t>
            </w:r>
            <w:r w:rsidRPr="00546EEC">
              <w:t>de las Partes Técnicas de las Ofertas</w:t>
            </w:r>
            <w:bookmarkEnd w:id="240"/>
            <w:bookmarkEnd w:id="241"/>
          </w:p>
        </w:tc>
        <w:tc>
          <w:tcPr>
            <w:tcW w:w="7110" w:type="dxa"/>
            <w:tcBorders>
              <w:top w:val="nil"/>
              <w:left w:val="nil"/>
              <w:bottom w:val="nil"/>
              <w:right w:val="nil"/>
            </w:tcBorders>
          </w:tcPr>
          <w:p w14:paraId="049FE48C" w14:textId="75A9986D" w:rsidR="00863993" w:rsidRPr="00546EEC" w:rsidRDefault="00863993" w:rsidP="00C90497">
            <w:pPr>
              <w:pStyle w:val="Header2-SubClauses"/>
              <w:ind w:left="620" w:hanging="634"/>
              <w:rPr>
                <w:rFonts w:cs="Times New Roman"/>
                <w:lang w:val="es-ES"/>
              </w:rPr>
            </w:pPr>
            <w:r w:rsidRPr="00546EEC">
              <w:rPr>
                <w:rFonts w:cs="Times New Roman"/>
                <w:lang w:val="es-ES"/>
              </w:rPr>
              <w:t xml:space="preserve">Salvo en los casos especificados en las </w:t>
            </w:r>
            <w:r w:rsidR="00B07AAD" w:rsidRPr="00546EEC">
              <w:rPr>
                <w:rFonts w:cs="Times New Roman"/>
                <w:lang w:val="es-ES"/>
              </w:rPr>
              <w:t>IAO</w:t>
            </w:r>
            <w:r w:rsidRPr="00546EEC">
              <w:rPr>
                <w:rFonts w:cs="Times New Roman"/>
                <w:lang w:val="es-ES"/>
              </w:rPr>
              <w:t xml:space="preserve"> 23 y 24.2, el Contratante abrirá y leerá públicamente todas las Ofertas recibidas antes del vencimiento del plazo indicado, en la fecha, a la hora y en el lugar establecidos </w:t>
            </w:r>
            <w:r w:rsidRPr="00546EEC">
              <w:rPr>
                <w:rFonts w:cs="Times New Roman"/>
                <w:b/>
                <w:lang w:val="es-ES"/>
              </w:rPr>
              <w:t>en los DDL</w:t>
            </w:r>
            <w:r w:rsidRPr="00546EEC">
              <w:rPr>
                <w:rFonts w:cs="Times New Roman"/>
                <w:lang w:val="es-ES"/>
              </w:rPr>
              <w:t xml:space="preserve">, en presencia de los representantes designados por los </w:t>
            </w:r>
            <w:r w:rsidR="008774E3" w:rsidRPr="00546EEC">
              <w:rPr>
                <w:rFonts w:cs="Times New Roman"/>
                <w:lang w:val="es-ES"/>
              </w:rPr>
              <w:t>Oferente</w:t>
            </w:r>
            <w:r w:rsidRPr="00546EEC">
              <w:rPr>
                <w:rFonts w:cs="Times New Roman"/>
                <w:lang w:val="es-ES"/>
              </w:rPr>
              <w:t xml:space="preserve">s y de cualquier persona que desee asistir. Todos los </w:t>
            </w:r>
            <w:r w:rsidR="008774E3" w:rsidRPr="00546EEC">
              <w:rPr>
                <w:rFonts w:cs="Times New Roman"/>
                <w:lang w:val="es-ES"/>
              </w:rPr>
              <w:t>Oferente</w:t>
            </w:r>
            <w:r w:rsidRPr="00546EEC">
              <w:rPr>
                <w:rFonts w:cs="Times New Roman"/>
                <w:lang w:val="es-ES"/>
              </w:rPr>
              <w:t xml:space="preserve">s o sus representantes y cualquier parte interesada pueden asistir a la apertura de las Ofertas en público. Los procedimientos específicos para la apertura de las Ofertas presentadas en forma electrónica, si estuvieran permitidas en virtud de la </w:t>
            </w:r>
            <w:r w:rsidR="00B07AAD" w:rsidRPr="00546EEC">
              <w:rPr>
                <w:rFonts w:cs="Times New Roman"/>
                <w:lang w:val="es-ES"/>
              </w:rPr>
              <w:t>IAO</w:t>
            </w:r>
            <w:r w:rsidRPr="00546EEC">
              <w:rPr>
                <w:rFonts w:cs="Times New Roman"/>
                <w:lang w:val="es-ES"/>
              </w:rPr>
              <w:t xml:space="preserve"> 22.1, se detallarán </w:t>
            </w:r>
            <w:r w:rsidRPr="00546EEC">
              <w:rPr>
                <w:rStyle w:val="StyleHeader2-SubClausesBoldChar"/>
                <w:rFonts w:cs="Times New Roman"/>
                <w:lang w:val="es-ES"/>
              </w:rPr>
              <w:t>en los DDL</w:t>
            </w:r>
            <w:r w:rsidRPr="00546EEC">
              <w:rPr>
                <w:rFonts w:cs="Times New Roman"/>
                <w:lang w:val="es-ES"/>
              </w:rPr>
              <w:t>.</w:t>
            </w:r>
          </w:p>
        </w:tc>
      </w:tr>
      <w:tr w:rsidR="00863993" w:rsidRPr="00546EEC" w14:paraId="41F5AB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1A5B0C8" w14:textId="77777777" w:rsidR="00863993" w:rsidRPr="00546EEC" w:rsidRDefault="00863993" w:rsidP="00B46D2C">
            <w:pPr>
              <w:pStyle w:val="Header"/>
              <w:pBdr>
                <w:bottom w:val="none" w:sz="0" w:space="0" w:color="auto"/>
              </w:pBdr>
              <w:tabs>
                <w:tab w:val="clear" w:pos="9000"/>
              </w:tabs>
              <w:spacing w:before="100" w:after="120"/>
              <w:rPr>
                <w:rFonts w:ascii="Times New Roman" w:hAnsi="Times New Roman"/>
                <w:sz w:val="24"/>
                <w:szCs w:val="24"/>
                <w:lang w:val="es-ES"/>
              </w:rPr>
            </w:pPr>
          </w:p>
        </w:tc>
        <w:tc>
          <w:tcPr>
            <w:tcW w:w="7110" w:type="dxa"/>
            <w:tcBorders>
              <w:top w:val="nil"/>
              <w:left w:val="nil"/>
              <w:bottom w:val="nil"/>
              <w:right w:val="nil"/>
            </w:tcBorders>
          </w:tcPr>
          <w:p w14:paraId="0C7BC0ED" w14:textId="0649894F" w:rsidR="00863993" w:rsidRPr="00546EEC" w:rsidRDefault="00863993" w:rsidP="002D21C7">
            <w:pPr>
              <w:pStyle w:val="Header2-SubClauses"/>
              <w:ind w:left="620" w:hanging="634"/>
              <w:rPr>
                <w:rFonts w:cs="Times New Roman"/>
                <w:lang w:val="es-ES"/>
              </w:rPr>
            </w:pPr>
            <w:r w:rsidRPr="00546EEC">
              <w:rPr>
                <w:rFonts w:cs="Times New Roman"/>
                <w:lang w:val="es-ES"/>
              </w:rPr>
              <w:t>Primero se abrirán y se leerán en voz alta los anuncios de retiro consignados por escrito e incluidos en los sobres marcados con el rótulo</w:t>
            </w:r>
            <w:r w:rsidRPr="00546EEC">
              <w:rPr>
                <w:rFonts w:cs="Times New Roman"/>
                <w:spacing w:val="-3"/>
                <w:lang w:val="es-ES"/>
              </w:rPr>
              <w:t xml:space="preserve"> “</w:t>
            </w:r>
            <w:r w:rsidRPr="00546EEC">
              <w:rPr>
                <w:rFonts w:cs="Times New Roman"/>
                <w:smallCaps/>
                <w:spacing w:val="-3"/>
                <w:lang w:val="es-ES"/>
              </w:rPr>
              <w:t>Retiro</w:t>
            </w:r>
            <w:r w:rsidRPr="00546EEC">
              <w:rPr>
                <w:rFonts w:cs="Times New Roman"/>
                <w:spacing w:val="-3"/>
                <w:lang w:val="es-ES"/>
              </w:rPr>
              <w:t xml:space="preserve">”; </w:t>
            </w:r>
            <w:r w:rsidRPr="00546EEC">
              <w:rPr>
                <w:rFonts w:cs="Times New Roman"/>
                <w:lang w:val="es-ES"/>
              </w:rPr>
              <w:t xml:space="preserve">el sobre con la Oferta correspondiente se devolverá sin abrir al </w:t>
            </w:r>
            <w:r w:rsidR="003660EC" w:rsidRPr="00546EEC">
              <w:rPr>
                <w:rFonts w:cs="Times New Roman"/>
                <w:lang w:val="es-ES"/>
              </w:rPr>
              <w:t>Oferente</w:t>
            </w:r>
            <w:r w:rsidRPr="00546EEC">
              <w:rPr>
                <w:rFonts w:cs="Times New Roman"/>
                <w:lang w:val="es-ES"/>
              </w:rPr>
              <w:t xml:space="preserve">. No se permitirá el retiro de ninguna Oferta a menos que la respectiva comunicación de retiro contenga la autorización válida para solicitarlo y se lea en voz alta en el acto de apertura de las Ofertas. </w:t>
            </w:r>
          </w:p>
          <w:p w14:paraId="02A4F687" w14:textId="09D26F10" w:rsidR="00863993" w:rsidRPr="00546EEC" w:rsidRDefault="00863993" w:rsidP="002D21C7">
            <w:pPr>
              <w:pStyle w:val="Header2-SubClauses"/>
              <w:ind w:left="620" w:hanging="634"/>
              <w:rPr>
                <w:rFonts w:cs="Times New Roman"/>
                <w:lang w:val="es-ES"/>
              </w:rPr>
            </w:pPr>
            <w:r w:rsidRPr="00546EEC">
              <w:rPr>
                <w:rFonts w:cs="Times New Roman"/>
                <w:lang w:val="es-ES"/>
              </w:rPr>
              <w:t>Seguidamente se abrirán los sobres marcados con el rótulo “</w:t>
            </w:r>
            <w:r w:rsidR="000A0F1E" w:rsidRPr="00546EEC">
              <w:rPr>
                <w:rFonts w:cs="Times New Roman"/>
                <w:sz w:val="21"/>
                <w:lang w:val="es-ES"/>
              </w:rPr>
              <w:t>SUSTITUCIÓN</w:t>
            </w:r>
            <w:r w:rsidRPr="00546EEC">
              <w:rPr>
                <w:rFonts w:cs="Times New Roman"/>
                <w:lang w:val="es-ES"/>
              </w:rPr>
              <w:t xml:space="preserve">”, los cuales se leerán en voz alta y se intercambiarán con la Oferta correspondiente que se está reemplazando; la Oferta sustituida se devolverá sin abrir al </w:t>
            </w:r>
            <w:r w:rsidR="003660EC" w:rsidRPr="00546EEC">
              <w:rPr>
                <w:rFonts w:cs="Times New Roman"/>
                <w:lang w:val="es-ES"/>
              </w:rPr>
              <w:t>Oferente</w:t>
            </w:r>
            <w:r w:rsidRPr="00546EEC">
              <w:rPr>
                <w:rFonts w:cs="Times New Roman"/>
                <w:lang w:val="es-ES"/>
              </w:rPr>
              <w:t>. No se permitirá ninguna sustitución a menos que la respectiva comunicación de sustitución contenga una autorización válida para solicitar la sustitución y se lea en voz alta en el acto de apertura de las Ofertas.</w:t>
            </w:r>
          </w:p>
          <w:p w14:paraId="0D9255E3" w14:textId="25230857" w:rsidR="00863993" w:rsidRPr="00546EEC" w:rsidRDefault="00863993" w:rsidP="002D21C7">
            <w:pPr>
              <w:pStyle w:val="Header2-SubClauses"/>
              <w:ind w:left="620" w:hanging="634"/>
              <w:rPr>
                <w:rFonts w:cs="Times New Roman"/>
                <w:lang w:val="es-ES"/>
              </w:rPr>
            </w:pPr>
            <w:r w:rsidRPr="00546EEC">
              <w:rPr>
                <w:rFonts w:cs="Times New Roman"/>
                <w:lang w:val="es-ES"/>
              </w:rPr>
              <w:t>A continuación, se abrirán y leerán en voz alta los sobres marcados como “</w:t>
            </w:r>
            <w:r w:rsidRPr="00546EEC">
              <w:rPr>
                <w:rFonts w:cs="Times New Roman"/>
                <w:smallCaps/>
                <w:lang w:val="es-ES"/>
              </w:rPr>
              <w:t>Modificación</w:t>
            </w:r>
            <w:r w:rsidRPr="00546EEC">
              <w:rPr>
                <w:rFonts w:cs="Times New Roman"/>
                <w:lang w:val="es-ES"/>
              </w:rPr>
              <w:t>”, con la Oferta correspondiente. No se permitirá ninguna modificación de las Ofertas a menos que la comunicación de modificación pertinente contenga la autorización válida para solicitar la modificación y se lea en voz alta en el acto de apertura de las Ofertas.</w:t>
            </w:r>
          </w:p>
        </w:tc>
      </w:tr>
      <w:tr w:rsidR="00863993" w:rsidRPr="00546EEC" w14:paraId="2665AA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8CD9DA4" w14:textId="77777777" w:rsidR="00863993" w:rsidRPr="00546EEC" w:rsidRDefault="00863993" w:rsidP="00FD0130">
            <w:pPr>
              <w:spacing w:before="100" w:after="120"/>
              <w:jc w:val="both"/>
              <w:rPr>
                <w:lang w:val="es-ES"/>
              </w:rPr>
            </w:pPr>
          </w:p>
        </w:tc>
        <w:tc>
          <w:tcPr>
            <w:tcW w:w="7110" w:type="dxa"/>
            <w:tcBorders>
              <w:top w:val="nil"/>
              <w:left w:val="nil"/>
              <w:bottom w:val="nil"/>
              <w:right w:val="nil"/>
            </w:tcBorders>
          </w:tcPr>
          <w:p w14:paraId="532543D7" w14:textId="4CEAB807" w:rsidR="00863993" w:rsidRPr="00546EEC" w:rsidRDefault="00863993" w:rsidP="002D21C7">
            <w:pPr>
              <w:pStyle w:val="Header2-SubClauses"/>
              <w:ind w:left="620" w:hanging="634"/>
              <w:rPr>
                <w:rFonts w:cs="Times New Roman"/>
                <w:lang w:val="es-ES"/>
              </w:rPr>
            </w:pPr>
            <w:r w:rsidRPr="00546EEC">
              <w:rPr>
                <w:rFonts w:cs="Times New Roman"/>
                <w:lang w:val="es-ES"/>
              </w:rPr>
              <w:t>Luego se abrirán los demás sobres marcados con la leyenda “</w:t>
            </w:r>
            <w:r w:rsidRPr="00546EEC">
              <w:rPr>
                <w:rFonts w:cs="Times New Roman"/>
                <w:smallCaps/>
                <w:lang w:val="es-ES"/>
              </w:rPr>
              <w:t>Parte Técnica</w:t>
            </w:r>
            <w:r w:rsidRPr="00546EEC">
              <w:rPr>
                <w:rFonts w:cs="Times New Roman"/>
                <w:lang w:val="es-ES"/>
              </w:rPr>
              <w:t>”, uno por uno. Todos los sobres marcados con la leyenda “</w:t>
            </w:r>
            <w:r w:rsidRPr="00546EEC">
              <w:rPr>
                <w:rFonts w:cs="Times New Roman"/>
                <w:smallCaps/>
                <w:lang w:val="es-ES"/>
              </w:rPr>
              <w:t>Segundo sobre:</w:t>
            </w:r>
            <w:r w:rsidRPr="00546EEC">
              <w:rPr>
                <w:rFonts w:cs="Times New Roman"/>
                <w:lang w:val="es-ES"/>
              </w:rPr>
              <w:t xml:space="preserve"> </w:t>
            </w:r>
            <w:r w:rsidRPr="00546EEC">
              <w:rPr>
                <w:rFonts w:cs="Times New Roman"/>
                <w:smallCaps/>
                <w:lang w:val="es-ES"/>
              </w:rPr>
              <w:t>Parte Financiera</w:t>
            </w:r>
            <w:r w:rsidRPr="00546EEC">
              <w:rPr>
                <w:rFonts w:cs="Times New Roman"/>
                <w:lang w:val="es-ES"/>
              </w:rPr>
              <w:t xml:space="preserve">” se dejarán sellados y en custodia del Contratante hasta que se abran en una apertura pública posterior, luego de la </w:t>
            </w:r>
            <w:r w:rsidR="001257C2" w:rsidRPr="00546EEC">
              <w:rPr>
                <w:rFonts w:cs="Times New Roman"/>
                <w:lang w:val="es-ES"/>
              </w:rPr>
              <w:t>evaluación técnica</w:t>
            </w:r>
            <w:r w:rsidRPr="00546EEC">
              <w:rPr>
                <w:rFonts w:cs="Times New Roman"/>
                <w:lang w:val="es-ES"/>
              </w:rPr>
              <w:t xml:space="preserve"> de la Parte Técnica de las Ofertas. En la apertura de los sobres marcados con la leyenda “</w:t>
            </w:r>
            <w:r w:rsidRPr="00546EEC">
              <w:rPr>
                <w:rFonts w:cs="Times New Roman"/>
                <w:smallCaps/>
                <w:lang w:val="es-ES"/>
              </w:rPr>
              <w:t>Parte Técnica</w:t>
            </w:r>
            <w:r w:rsidRPr="00546EEC">
              <w:rPr>
                <w:rFonts w:cs="Times New Roman"/>
                <w:lang w:val="es-ES"/>
              </w:rPr>
              <w:t xml:space="preserve">”, el Contratante leerá en voz alta el nombre del </w:t>
            </w:r>
            <w:r w:rsidR="003660EC" w:rsidRPr="00546EEC">
              <w:rPr>
                <w:rFonts w:cs="Times New Roman"/>
                <w:lang w:val="es-ES"/>
              </w:rPr>
              <w:t>Oferente</w:t>
            </w:r>
            <w:r w:rsidRPr="00546EEC">
              <w:rPr>
                <w:rFonts w:cs="Times New Roman"/>
                <w:lang w:val="es-ES"/>
              </w:rPr>
              <w:t xml:space="preserve">, indicará la existencia o ausencia de una Garantía de Mantenimiento de la Oferta o de una </w:t>
            </w:r>
            <w:r w:rsidRPr="00546EEC">
              <w:rPr>
                <w:rFonts w:cs="Times New Roman"/>
                <w:bCs/>
                <w:lang w:val="es-ES"/>
              </w:rPr>
              <w:t>Declaración de Mantenimiento</w:t>
            </w:r>
            <w:r w:rsidRPr="00546EEC">
              <w:rPr>
                <w:rFonts w:cs="Times New Roman"/>
                <w:lang w:val="es-ES"/>
              </w:rPr>
              <w:t xml:space="preserve"> de la Oferta, de requerirse, y si contiene modificaciones, y cualquier otro detalle que el Contratante considere pertinente.</w:t>
            </w:r>
          </w:p>
          <w:p w14:paraId="57A86FD6" w14:textId="21224532" w:rsidR="00863993" w:rsidRPr="00546EEC" w:rsidRDefault="00863993" w:rsidP="002D21C7">
            <w:pPr>
              <w:pStyle w:val="Header2-SubClauses"/>
              <w:ind w:left="620" w:hanging="634"/>
              <w:rPr>
                <w:rFonts w:cs="Times New Roman"/>
                <w:lang w:val="es-ES"/>
              </w:rPr>
            </w:pPr>
            <w:r w:rsidRPr="00546EEC">
              <w:rPr>
                <w:rFonts w:cs="Times New Roman"/>
                <w:lang w:val="es-ES"/>
              </w:rPr>
              <w:t xml:space="preserve">Tan solo se considerarán en la </w:t>
            </w:r>
            <w:r w:rsidR="001257C2" w:rsidRPr="00546EEC">
              <w:rPr>
                <w:rFonts w:cs="Times New Roman"/>
                <w:lang w:val="es-ES"/>
              </w:rPr>
              <w:t>evaluación técnica</w:t>
            </w:r>
            <w:r w:rsidRPr="00546EEC">
              <w:rPr>
                <w:rFonts w:cs="Times New Roman"/>
                <w:lang w:val="es-ES"/>
              </w:rPr>
              <w:t xml:space="preserve"> las Partes Técnicas de las Ofertas y las Partes Técnicas de las Ofertas Alternativas que se hayan leído en voz alta en el acto de apertura de las Ofertas. La </w:t>
            </w:r>
            <w:r w:rsidRPr="00546EEC">
              <w:rPr>
                <w:rFonts w:cs="Times New Roman"/>
                <w:color w:val="000000" w:themeColor="text1"/>
                <w:lang w:val="es-ES"/>
              </w:rPr>
              <w:t>Carta de Oferta</w:t>
            </w:r>
            <w:r w:rsidR="00F62113" w:rsidRPr="00546EEC">
              <w:rPr>
                <w:rFonts w:cs="Times New Roman"/>
                <w:color w:val="000000" w:themeColor="text1"/>
                <w:lang w:val="es-ES"/>
              </w:rPr>
              <w:t xml:space="preserve"> </w:t>
            </w:r>
            <w:r w:rsidRPr="00546EEC">
              <w:rPr>
                <w:rFonts w:cs="Times New Roman"/>
                <w:color w:val="000000" w:themeColor="text1"/>
                <w:lang w:val="es-ES"/>
              </w:rPr>
              <w:t>-</w:t>
            </w:r>
            <w:r w:rsidR="00F62113" w:rsidRPr="00546EEC">
              <w:rPr>
                <w:rFonts w:cs="Times New Roman"/>
                <w:color w:val="000000" w:themeColor="text1"/>
                <w:lang w:val="es-ES"/>
              </w:rPr>
              <w:t xml:space="preserve"> </w:t>
            </w:r>
            <w:r w:rsidRPr="00546EEC">
              <w:rPr>
                <w:rFonts w:cs="Times New Roman"/>
                <w:color w:val="000000" w:themeColor="text1"/>
                <w:lang w:val="es-ES"/>
              </w:rPr>
              <w:t>Parte Técnica y el sobre sellado separado marcado con la leyenda “</w:t>
            </w:r>
            <w:r w:rsidRPr="00546EEC">
              <w:rPr>
                <w:rFonts w:cs="Times New Roman"/>
                <w:smallCaps/>
                <w:lang w:val="es-ES"/>
              </w:rPr>
              <w:t>Segundo sobre:</w:t>
            </w:r>
            <w:r w:rsidRPr="00546EEC">
              <w:rPr>
                <w:rFonts w:cs="Times New Roman"/>
                <w:lang w:val="es-ES"/>
              </w:rPr>
              <w:t xml:space="preserve"> </w:t>
            </w:r>
            <w:r w:rsidRPr="00546EEC">
              <w:rPr>
                <w:rFonts w:cs="Times New Roman"/>
                <w:smallCaps/>
                <w:lang w:val="es-ES"/>
              </w:rPr>
              <w:t>Parte Financiera</w:t>
            </w:r>
            <w:r w:rsidRPr="00546EEC">
              <w:rPr>
                <w:rFonts w:cs="Times New Roman"/>
                <w:color w:val="000000" w:themeColor="text1"/>
                <w:lang w:val="es-ES"/>
              </w:rPr>
              <w:t>” deberán ser inicialados por los representantes del Contratante que asistan al acto de apertura, como se especifica</w:t>
            </w:r>
            <w:r w:rsidRPr="00546EEC">
              <w:rPr>
                <w:rFonts w:cs="Times New Roman"/>
                <w:b/>
                <w:color w:val="000000" w:themeColor="text1"/>
                <w:lang w:val="es-ES"/>
              </w:rPr>
              <w:t xml:space="preserve"> en los DDL</w:t>
            </w:r>
            <w:r w:rsidRPr="00546EEC">
              <w:rPr>
                <w:rFonts w:cs="Times New Roman"/>
                <w:color w:val="000000" w:themeColor="text1"/>
                <w:lang w:val="es-ES"/>
              </w:rPr>
              <w:t>.</w:t>
            </w:r>
          </w:p>
          <w:p w14:paraId="73D751AF" w14:textId="10BFC655" w:rsidR="00863993" w:rsidRPr="00546EEC" w:rsidRDefault="00863993" w:rsidP="002D21C7">
            <w:pPr>
              <w:pStyle w:val="Header2-SubClauses"/>
              <w:ind w:left="620" w:hanging="634"/>
              <w:rPr>
                <w:rFonts w:cs="Times New Roman"/>
                <w:lang w:val="es-ES"/>
              </w:rPr>
            </w:pPr>
            <w:r w:rsidRPr="00546EEC">
              <w:rPr>
                <w:rFonts w:cs="Times New Roman"/>
                <w:lang w:val="es-ES"/>
              </w:rPr>
              <w:t xml:space="preserve">En el acto de apertura de las Ofertas, el Contratante no comentará las características de las Ofertas ni rechazará ninguna (excepto las Ofertas tardías, según lo dispuesto en la </w:t>
            </w:r>
            <w:r w:rsidR="00B07AAD" w:rsidRPr="00546EEC">
              <w:rPr>
                <w:rFonts w:cs="Times New Roman"/>
                <w:lang w:val="es-ES"/>
              </w:rPr>
              <w:t>IAO</w:t>
            </w:r>
            <w:r w:rsidRPr="00546EEC">
              <w:rPr>
                <w:rFonts w:cs="Times New Roman"/>
                <w:lang w:val="es-ES"/>
              </w:rPr>
              <w:t xml:space="preserve"> 23.1).</w:t>
            </w:r>
          </w:p>
        </w:tc>
      </w:tr>
      <w:tr w:rsidR="00863993" w:rsidRPr="00546EEC" w14:paraId="6220561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5572B0F"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1C1BA017" w14:textId="010EE3F0" w:rsidR="00863993" w:rsidRPr="00546EEC" w:rsidRDefault="00863993" w:rsidP="002D21C7">
            <w:pPr>
              <w:pStyle w:val="Header2-SubClauses"/>
              <w:ind w:left="620" w:hanging="634"/>
              <w:rPr>
                <w:rFonts w:cs="Times New Roman"/>
                <w:lang w:val="es-ES"/>
              </w:rPr>
            </w:pPr>
            <w:r w:rsidRPr="00546EEC">
              <w:rPr>
                <w:rFonts w:cs="Times New Roman"/>
                <w:lang w:val="es-ES"/>
              </w:rPr>
              <w:t xml:space="preserve">El Contratante preparará un registro de la apertura de las Partes Técnicas de las Ofertas que incluirá como mínimo: </w:t>
            </w:r>
          </w:p>
          <w:p w14:paraId="6AD94A53" w14:textId="28286420" w:rsidR="00863993" w:rsidRPr="00546EEC" w:rsidRDefault="00863993" w:rsidP="003B7A94">
            <w:pPr>
              <w:pStyle w:val="Header2-SubClauses"/>
              <w:numPr>
                <w:ilvl w:val="0"/>
                <w:numId w:val="25"/>
              </w:numPr>
              <w:rPr>
                <w:rFonts w:cs="Times New Roman"/>
                <w:lang w:val="es-ES"/>
              </w:rPr>
            </w:pPr>
            <w:r w:rsidRPr="00546EEC">
              <w:rPr>
                <w:rFonts w:cs="Times New Roman"/>
                <w:lang w:val="es-ES"/>
              </w:rPr>
              <w:t xml:space="preserve">el nombre del </w:t>
            </w:r>
            <w:r w:rsidR="003660EC" w:rsidRPr="00546EEC">
              <w:rPr>
                <w:rFonts w:cs="Times New Roman"/>
                <w:lang w:val="es-ES"/>
              </w:rPr>
              <w:t>Oferente</w:t>
            </w:r>
            <w:r w:rsidRPr="00546EEC">
              <w:rPr>
                <w:rFonts w:cs="Times New Roman"/>
                <w:lang w:val="es-ES"/>
              </w:rPr>
              <w:t xml:space="preserve"> y si ha habido retiro, sustitución o modificación; </w:t>
            </w:r>
          </w:p>
          <w:p w14:paraId="2D05464B" w14:textId="6BC59F14" w:rsidR="00863993" w:rsidRPr="00546EEC" w:rsidRDefault="00863993" w:rsidP="003B7A94">
            <w:pPr>
              <w:pStyle w:val="Header2-SubClauses"/>
              <w:numPr>
                <w:ilvl w:val="0"/>
                <w:numId w:val="25"/>
              </w:numPr>
              <w:rPr>
                <w:rFonts w:cs="Times New Roman"/>
                <w:lang w:val="es-ES"/>
              </w:rPr>
            </w:pPr>
            <w:r w:rsidRPr="00546EEC">
              <w:rPr>
                <w:rFonts w:cs="Times New Roman"/>
                <w:lang w:val="es-ES"/>
              </w:rPr>
              <w:t>la existencia o ausencia de sobres marcados con la leyenda “</w:t>
            </w:r>
            <w:r w:rsidRPr="00546EEC">
              <w:rPr>
                <w:rFonts w:cs="Times New Roman"/>
                <w:smallCaps/>
                <w:lang w:val="es-ES"/>
              </w:rPr>
              <w:t>Segundo sobre:</w:t>
            </w:r>
            <w:r w:rsidRPr="00546EEC">
              <w:rPr>
                <w:rFonts w:cs="Times New Roman"/>
                <w:lang w:val="es-ES"/>
              </w:rPr>
              <w:t xml:space="preserve"> </w:t>
            </w:r>
            <w:r w:rsidRPr="00546EEC">
              <w:rPr>
                <w:rFonts w:cs="Times New Roman"/>
                <w:smallCaps/>
                <w:lang w:val="es-ES"/>
              </w:rPr>
              <w:t>Parte Financiera</w:t>
            </w:r>
            <w:r w:rsidRPr="00546EEC">
              <w:rPr>
                <w:rFonts w:cs="Times New Roman"/>
                <w:lang w:val="es-ES"/>
              </w:rPr>
              <w:t>”;</w:t>
            </w:r>
          </w:p>
          <w:p w14:paraId="7B718CAA" w14:textId="728E05F8" w:rsidR="00863993" w:rsidRPr="00546EEC" w:rsidRDefault="00863993" w:rsidP="003B7A94">
            <w:pPr>
              <w:pStyle w:val="Header2-SubClauses"/>
              <w:numPr>
                <w:ilvl w:val="0"/>
                <w:numId w:val="25"/>
              </w:numPr>
              <w:rPr>
                <w:rFonts w:cs="Times New Roman"/>
                <w:lang w:val="es-ES"/>
              </w:rPr>
            </w:pPr>
            <w:r w:rsidRPr="00546EEC">
              <w:rPr>
                <w:rFonts w:cs="Times New Roman"/>
                <w:lang w:val="es-ES"/>
              </w:rPr>
              <w:t xml:space="preserve">la existencia o la ausencia de la Garantía de Mantenimiento de Oferta o de la </w:t>
            </w:r>
            <w:r w:rsidRPr="00546EEC">
              <w:rPr>
                <w:rFonts w:cs="Times New Roman"/>
                <w:bCs/>
                <w:lang w:val="es-ES"/>
              </w:rPr>
              <w:t>Declaración de Mantenimiento</w:t>
            </w:r>
            <w:r w:rsidRPr="00546EEC">
              <w:rPr>
                <w:rFonts w:cs="Times New Roman"/>
                <w:lang w:val="es-ES"/>
              </w:rPr>
              <w:t xml:space="preserve"> de la Oferta, si se la hubiese solicitado, y </w:t>
            </w:r>
          </w:p>
          <w:p w14:paraId="439BEDEB" w14:textId="686144C2" w:rsidR="00863993" w:rsidRPr="00546EEC" w:rsidRDefault="00863993" w:rsidP="003B7A94">
            <w:pPr>
              <w:pStyle w:val="Header2-SubClauses"/>
              <w:numPr>
                <w:ilvl w:val="0"/>
                <w:numId w:val="25"/>
              </w:numPr>
              <w:rPr>
                <w:rFonts w:cs="Times New Roman"/>
                <w:lang w:val="es-ES"/>
              </w:rPr>
            </w:pPr>
            <w:r w:rsidRPr="00546EEC">
              <w:rPr>
                <w:rFonts w:cs="Times New Roman"/>
                <w:lang w:val="es-ES"/>
              </w:rPr>
              <w:t>si corresponde, toda Oferta Alternativa</w:t>
            </w:r>
            <w:r w:rsidR="00262D33" w:rsidRPr="00546EEC">
              <w:rPr>
                <w:rFonts w:cs="Times New Roman"/>
                <w:lang w:val="es-ES"/>
              </w:rPr>
              <w:t xml:space="preserve"> </w:t>
            </w:r>
            <w:r w:rsidRPr="00546EEC">
              <w:rPr>
                <w:rFonts w:cs="Times New Roman"/>
                <w:lang w:val="es-ES"/>
              </w:rPr>
              <w:t>-</w:t>
            </w:r>
            <w:r w:rsidR="00262D33" w:rsidRPr="00546EEC">
              <w:rPr>
                <w:rFonts w:cs="Times New Roman"/>
                <w:lang w:val="es-ES"/>
              </w:rPr>
              <w:t xml:space="preserve"> </w:t>
            </w:r>
            <w:r w:rsidRPr="00546EEC">
              <w:rPr>
                <w:rFonts w:cs="Times New Roman"/>
                <w:lang w:val="es-ES"/>
              </w:rPr>
              <w:t xml:space="preserve">Parte Técnica. </w:t>
            </w:r>
          </w:p>
          <w:p w14:paraId="4E2E5283" w14:textId="2FA34AFE" w:rsidR="00863993" w:rsidRPr="00546EEC" w:rsidRDefault="00863993" w:rsidP="00D23916">
            <w:pPr>
              <w:pStyle w:val="Header2-SubClauses"/>
              <w:ind w:left="620" w:hanging="634"/>
              <w:rPr>
                <w:rFonts w:cs="Times New Roman"/>
                <w:lang w:val="es-ES"/>
              </w:rPr>
            </w:pPr>
            <w:r w:rsidRPr="00546EEC">
              <w:rPr>
                <w:rFonts w:cs="Times New Roman"/>
                <w:lang w:val="es-ES"/>
              </w:rPr>
              <w:t xml:space="preserve">Se solicitará a los representantes de los </w:t>
            </w:r>
            <w:r w:rsidR="008774E3" w:rsidRPr="00546EEC">
              <w:rPr>
                <w:rFonts w:cs="Times New Roman"/>
                <w:lang w:val="es-ES"/>
              </w:rPr>
              <w:t>Oferente</w:t>
            </w:r>
            <w:r w:rsidRPr="00546EEC">
              <w:rPr>
                <w:rFonts w:cs="Times New Roman"/>
                <w:lang w:val="es-ES"/>
              </w:rPr>
              <w:t xml:space="preserve">s presentes que firmen el registro. La ausencia de la firma de un </w:t>
            </w:r>
            <w:r w:rsidR="003660EC" w:rsidRPr="00546EEC">
              <w:rPr>
                <w:rFonts w:cs="Times New Roman"/>
                <w:lang w:val="es-ES"/>
              </w:rPr>
              <w:t>Oferente</w:t>
            </w:r>
            <w:r w:rsidRPr="00546EEC">
              <w:rPr>
                <w:rFonts w:cs="Times New Roman"/>
                <w:lang w:val="es-ES"/>
              </w:rPr>
              <w:t xml:space="preserve"> en el registro de la apertura no invalidará su contenido ni efecto. Se entregará una copia de dicho registro a todos los </w:t>
            </w:r>
            <w:r w:rsidR="008774E3" w:rsidRPr="00546EEC">
              <w:rPr>
                <w:rFonts w:cs="Times New Roman"/>
                <w:lang w:val="es-ES"/>
              </w:rPr>
              <w:t>Oferente</w:t>
            </w:r>
            <w:r w:rsidRPr="00546EEC">
              <w:rPr>
                <w:rFonts w:cs="Times New Roman"/>
                <w:lang w:val="es-ES"/>
              </w:rPr>
              <w:t>s.</w:t>
            </w:r>
          </w:p>
        </w:tc>
      </w:tr>
      <w:tr w:rsidR="00863993" w:rsidRPr="00546EEC" w14:paraId="488F19F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D9281ED" w14:textId="233D0CBD" w:rsidR="00863993" w:rsidRPr="00546EEC" w:rsidRDefault="00863993" w:rsidP="00CA7BD5">
            <w:pPr>
              <w:pStyle w:val="Aheader1DCIAO"/>
              <w:tabs>
                <w:tab w:val="clear" w:pos="3459"/>
              </w:tabs>
              <w:ind w:left="1974" w:hanging="567"/>
            </w:pPr>
            <w:bookmarkStart w:id="242" w:name="_Toc438438850"/>
            <w:bookmarkStart w:id="243" w:name="_Toc438532629"/>
            <w:bookmarkStart w:id="244" w:name="_Toc438733994"/>
            <w:bookmarkStart w:id="245" w:name="_Toc438962076"/>
            <w:bookmarkStart w:id="246" w:name="_Toc461939620"/>
            <w:bookmarkStart w:id="247" w:name="_Toc97371030"/>
            <w:bookmarkStart w:id="248" w:name="_Toc325723945"/>
            <w:bookmarkStart w:id="249" w:name="_Toc440526038"/>
            <w:bookmarkStart w:id="250" w:name="_Toc435624839"/>
            <w:bookmarkStart w:id="251" w:name="_Toc377486041"/>
            <w:r w:rsidRPr="00546EEC">
              <w:t>Evaluación de las Ofertas</w:t>
            </w:r>
            <w:bookmarkEnd w:id="242"/>
            <w:bookmarkEnd w:id="243"/>
            <w:bookmarkEnd w:id="244"/>
            <w:bookmarkEnd w:id="245"/>
            <w:bookmarkEnd w:id="246"/>
            <w:bookmarkEnd w:id="247"/>
            <w:bookmarkEnd w:id="248"/>
            <w:bookmarkEnd w:id="249"/>
            <w:bookmarkEnd w:id="250"/>
            <w:r w:rsidRPr="00546EEC">
              <w:t>. Disposiciones Generales</w:t>
            </w:r>
            <w:bookmarkEnd w:id="251"/>
          </w:p>
        </w:tc>
      </w:tr>
      <w:tr w:rsidR="00863993" w:rsidRPr="00546EEC" w14:paraId="4FAB091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4E413C4" w14:textId="407DE77B" w:rsidR="00863993" w:rsidRPr="00546EEC" w:rsidRDefault="00863993" w:rsidP="00D45AEF">
            <w:pPr>
              <w:pStyle w:val="Aheader2DCIAO"/>
            </w:pPr>
            <w:bookmarkStart w:id="252" w:name="_Toc438438851"/>
            <w:bookmarkStart w:id="253" w:name="_Toc438532630"/>
            <w:bookmarkStart w:id="254" w:name="_Toc438733995"/>
            <w:bookmarkStart w:id="255" w:name="_Toc438907032"/>
            <w:bookmarkStart w:id="256" w:name="_Toc438907231"/>
            <w:bookmarkStart w:id="257" w:name="_Toc97371031"/>
            <w:bookmarkStart w:id="258" w:name="_Toc139863128"/>
            <w:bookmarkStart w:id="259" w:name="_Toc325723946"/>
            <w:bookmarkStart w:id="260" w:name="_Toc440526039"/>
            <w:bookmarkStart w:id="261" w:name="_Toc435624840"/>
            <w:bookmarkStart w:id="262" w:name="_Toc455487619"/>
            <w:bookmarkStart w:id="263" w:name="_Toc377486042"/>
            <w:r w:rsidRPr="00546EEC">
              <w:t>Confidencialidad</w:t>
            </w:r>
            <w:bookmarkEnd w:id="252"/>
            <w:bookmarkEnd w:id="253"/>
            <w:bookmarkEnd w:id="254"/>
            <w:bookmarkEnd w:id="255"/>
            <w:bookmarkEnd w:id="256"/>
            <w:bookmarkEnd w:id="257"/>
            <w:bookmarkEnd w:id="258"/>
            <w:bookmarkEnd w:id="259"/>
            <w:bookmarkEnd w:id="260"/>
            <w:bookmarkEnd w:id="261"/>
            <w:bookmarkEnd w:id="262"/>
            <w:bookmarkEnd w:id="263"/>
          </w:p>
        </w:tc>
        <w:tc>
          <w:tcPr>
            <w:tcW w:w="7110" w:type="dxa"/>
            <w:tcBorders>
              <w:top w:val="nil"/>
              <w:left w:val="nil"/>
              <w:bottom w:val="nil"/>
              <w:right w:val="nil"/>
            </w:tcBorders>
          </w:tcPr>
          <w:p w14:paraId="2CD7036C" w14:textId="422887B5" w:rsidR="00863993" w:rsidRPr="00546EEC" w:rsidRDefault="00863993" w:rsidP="00262D33">
            <w:pPr>
              <w:pStyle w:val="Header2-SubClauses"/>
              <w:ind w:left="620" w:hanging="634"/>
              <w:rPr>
                <w:rFonts w:cs="Times New Roman"/>
                <w:lang w:val="es-ES"/>
              </w:rPr>
            </w:pPr>
            <w:r w:rsidRPr="00546EEC">
              <w:rPr>
                <w:rFonts w:cs="Times New Roman"/>
                <w:lang w:val="es-ES"/>
              </w:rPr>
              <w:t xml:space="preserve">No se divulgará a los </w:t>
            </w:r>
            <w:r w:rsidR="008774E3" w:rsidRPr="00546EEC">
              <w:rPr>
                <w:rFonts w:cs="Times New Roman"/>
                <w:lang w:val="es-ES"/>
              </w:rPr>
              <w:t>Oferente</w:t>
            </w:r>
            <w:r w:rsidRPr="00546EEC">
              <w:rPr>
                <w:rFonts w:cs="Times New Roman"/>
                <w:lang w:val="es-ES"/>
              </w:rPr>
              <w:t xml:space="preserve">s ni a ninguna persona que no participe oficialmente en el proceso licitatorio información relacionada con la evaluación de las Ofertas o con la recomendación de adjudicación del Contrato hasta que la información sobre la </w:t>
            </w:r>
            <w:r w:rsidR="00262D33" w:rsidRPr="00546EEC">
              <w:rPr>
                <w:rFonts w:cs="Times New Roman"/>
                <w:lang w:val="es-ES"/>
              </w:rPr>
              <w:t xml:space="preserve">Notificación de Adjudicación del </w:t>
            </w:r>
            <w:r w:rsidRPr="00546EEC">
              <w:rPr>
                <w:rFonts w:cs="Times New Roman"/>
                <w:lang w:val="es-ES"/>
              </w:rPr>
              <w:t xml:space="preserve">Contrato se haya comunicado a todos los </w:t>
            </w:r>
            <w:r w:rsidR="008774E3" w:rsidRPr="00546EEC">
              <w:rPr>
                <w:rFonts w:cs="Times New Roman"/>
                <w:lang w:val="es-ES"/>
              </w:rPr>
              <w:t>Oferente</w:t>
            </w:r>
            <w:r w:rsidRPr="00546EEC">
              <w:rPr>
                <w:rFonts w:cs="Times New Roman"/>
                <w:lang w:val="es-ES"/>
              </w:rPr>
              <w:t xml:space="preserve">s, con arreglo a la </w:t>
            </w:r>
            <w:r w:rsidR="00B07AAD" w:rsidRPr="00546EEC">
              <w:rPr>
                <w:rFonts w:cs="Times New Roman"/>
                <w:lang w:val="es-ES"/>
              </w:rPr>
              <w:t>IAO</w:t>
            </w:r>
            <w:r w:rsidRPr="00546EEC">
              <w:rPr>
                <w:rFonts w:cs="Times New Roman"/>
                <w:lang w:val="es-ES"/>
              </w:rPr>
              <w:t> </w:t>
            </w:r>
            <w:r w:rsidR="00262D33" w:rsidRPr="00546EEC">
              <w:rPr>
                <w:rFonts w:cs="Times New Roman"/>
                <w:lang w:val="es-ES"/>
              </w:rPr>
              <w:t>45.2</w:t>
            </w:r>
            <w:r w:rsidRPr="00546EEC">
              <w:rPr>
                <w:rFonts w:cs="Times New Roman"/>
                <w:lang w:val="es-ES"/>
              </w:rPr>
              <w:t>.</w:t>
            </w:r>
          </w:p>
        </w:tc>
      </w:tr>
      <w:tr w:rsidR="00863993" w:rsidRPr="00546EEC" w14:paraId="74B885D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7D246"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489AC65C" w14:textId="2D05FF62" w:rsidR="00863993" w:rsidRPr="00546EEC" w:rsidRDefault="00863993" w:rsidP="002D21C7">
            <w:pPr>
              <w:pStyle w:val="Header2-SubClauses"/>
              <w:ind w:left="620" w:hanging="634"/>
              <w:rPr>
                <w:rFonts w:cs="Times New Roman"/>
                <w:lang w:val="es-ES"/>
              </w:rPr>
            </w:pPr>
            <w:r w:rsidRPr="00546EEC">
              <w:rPr>
                <w:rFonts w:cs="Times New Roman"/>
                <w:lang w:val="es-ES"/>
              </w:rPr>
              <w:t xml:space="preserve">Cualquier intento por parte de un </w:t>
            </w:r>
            <w:r w:rsidR="003660EC" w:rsidRPr="00546EEC">
              <w:rPr>
                <w:rFonts w:cs="Times New Roman"/>
                <w:lang w:val="es-ES"/>
              </w:rPr>
              <w:t>Oferente</w:t>
            </w:r>
            <w:r w:rsidRPr="00546EEC">
              <w:rPr>
                <w:rFonts w:cs="Times New Roman"/>
                <w:lang w:val="es-ES"/>
              </w:rPr>
              <w:t xml:space="preserve"> de influenciar al Contratante en la evaluación de las Ofertas o en las decisiones vinculadas a la adjudicación del Contrato puede motivar el rechazo de su Oferta. </w:t>
            </w:r>
          </w:p>
        </w:tc>
      </w:tr>
      <w:tr w:rsidR="00863993" w:rsidRPr="00546EEC" w14:paraId="38338AD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F49CAB"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742B323F" w14:textId="7E244163" w:rsidR="00863993" w:rsidRPr="00546EEC" w:rsidRDefault="00863993" w:rsidP="002D21C7">
            <w:pPr>
              <w:pStyle w:val="Header2-SubClauses"/>
              <w:ind w:left="620" w:hanging="634"/>
              <w:rPr>
                <w:rFonts w:cs="Times New Roman"/>
                <w:lang w:val="es-ES"/>
              </w:rPr>
            </w:pPr>
            <w:r w:rsidRPr="00546EEC">
              <w:rPr>
                <w:rFonts w:cs="Times New Roman"/>
                <w:lang w:val="es-ES"/>
              </w:rPr>
              <w:t xml:space="preserve">No </w:t>
            </w:r>
            <w:r w:rsidR="00D503F9" w:rsidRPr="00546EEC">
              <w:rPr>
                <w:rFonts w:cs="Times New Roman"/>
                <w:lang w:val="es-ES"/>
              </w:rPr>
              <w:t>obstante</w:t>
            </w:r>
            <w:r w:rsidRPr="00546EEC">
              <w:rPr>
                <w:rFonts w:cs="Times New Roman"/>
                <w:lang w:val="es-ES"/>
              </w:rPr>
              <w:t xml:space="preserve"> lo dispuesto en la </w:t>
            </w:r>
            <w:r w:rsidR="00B07AAD" w:rsidRPr="00546EEC">
              <w:rPr>
                <w:rFonts w:cs="Times New Roman"/>
                <w:lang w:val="es-ES"/>
              </w:rPr>
              <w:t>IAO</w:t>
            </w:r>
            <w:r w:rsidRPr="00546EEC">
              <w:rPr>
                <w:rFonts w:cs="Times New Roman"/>
                <w:lang w:val="es-ES"/>
              </w:rPr>
              <w:t xml:space="preserve"> 26.2, si, durante el plazo transcurrido entre el acto de apertura de las Ofertas y la fecha de adjudicación del Contrato, un </w:t>
            </w:r>
            <w:r w:rsidR="003660EC" w:rsidRPr="00546EEC">
              <w:rPr>
                <w:rFonts w:cs="Times New Roman"/>
                <w:lang w:val="es-ES"/>
              </w:rPr>
              <w:t>Oferente</w:t>
            </w:r>
            <w:r w:rsidRPr="00546EEC">
              <w:rPr>
                <w:rFonts w:cs="Times New Roman"/>
                <w:lang w:val="es-ES"/>
              </w:rPr>
              <w:t xml:space="preserve"> desea comunicarse con el Contratante sobre cualquier asunto relacionado con el proceso de </w:t>
            </w:r>
            <w:r w:rsidR="00294CFC" w:rsidRPr="00546EEC">
              <w:rPr>
                <w:rFonts w:cs="Times New Roman"/>
                <w:lang w:val="es-ES"/>
              </w:rPr>
              <w:t>l</w:t>
            </w:r>
            <w:r w:rsidRPr="00546EEC">
              <w:rPr>
                <w:rFonts w:cs="Times New Roman"/>
                <w:lang w:val="es-ES"/>
              </w:rPr>
              <w:t>icitación deberá hacerlo por escrito.</w:t>
            </w:r>
          </w:p>
        </w:tc>
      </w:tr>
      <w:tr w:rsidR="00863993" w:rsidRPr="00546EEC" w14:paraId="447E3EC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C61CF3E" w14:textId="30D9CFD5" w:rsidR="00863993" w:rsidRPr="00546EEC" w:rsidRDefault="00863993" w:rsidP="00D45AEF">
            <w:pPr>
              <w:pStyle w:val="Aheader2DCIAO"/>
            </w:pPr>
            <w:bookmarkStart w:id="264" w:name="_Toc424009129"/>
            <w:bookmarkStart w:id="265" w:name="_Toc438438852"/>
            <w:bookmarkStart w:id="266" w:name="_Toc438532631"/>
            <w:bookmarkStart w:id="267" w:name="_Toc438733996"/>
            <w:bookmarkStart w:id="268" w:name="_Toc438907033"/>
            <w:bookmarkStart w:id="269" w:name="_Toc438907232"/>
            <w:bookmarkStart w:id="270" w:name="_Toc97371032"/>
            <w:bookmarkStart w:id="271" w:name="_Toc139863129"/>
            <w:bookmarkStart w:id="272" w:name="_Toc325723947"/>
            <w:bookmarkStart w:id="273" w:name="_Toc440526040"/>
            <w:bookmarkStart w:id="274" w:name="_Toc435624841"/>
            <w:bookmarkStart w:id="275" w:name="_Toc455487620"/>
            <w:bookmarkStart w:id="276" w:name="_Toc377486043"/>
            <w:r w:rsidRPr="00546EEC">
              <w:t>Aclaraciones sobre las Ofertas</w:t>
            </w:r>
            <w:bookmarkEnd w:id="264"/>
            <w:bookmarkEnd w:id="265"/>
            <w:bookmarkEnd w:id="266"/>
            <w:bookmarkEnd w:id="267"/>
            <w:bookmarkEnd w:id="268"/>
            <w:bookmarkEnd w:id="269"/>
            <w:bookmarkEnd w:id="270"/>
            <w:bookmarkEnd w:id="271"/>
            <w:bookmarkEnd w:id="272"/>
            <w:bookmarkEnd w:id="273"/>
            <w:bookmarkEnd w:id="274"/>
            <w:bookmarkEnd w:id="275"/>
            <w:bookmarkEnd w:id="276"/>
          </w:p>
          <w:p w14:paraId="3F584A66" w14:textId="77777777" w:rsidR="00863993" w:rsidRPr="00546EEC" w:rsidRDefault="00863993" w:rsidP="002D21C7">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92B12D5" w14:textId="304A3750" w:rsidR="00863993" w:rsidRPr="00546EEC" w:rsidRDefault="00863993" w:rsidP="00542D66">
            <w:pPr>
              <w:pStyle w:val="Header2-SubClauses"/>
              <w:ind w:left="620" w:hanging="634"/>
              <w:rPr>
                <w:rFonts w:cs="Times New Roman"/>
                <w:lang w:val="es-ES"/>
              </w:rPr>
            </w:pPr>
            <w:r w:rsidRPr="00546EEC">
              <w:rPr>
                <w:rFonts w:cs="Times New Roman"/>
                <w:lang w:val="es-ES"/>
              </w:rPr>
              <w:t xml:space="preserve">Para facilitar el examen, la evaluación y la comparación de las Ofertas y las Calificaciones de los </w:t>
            </w:r>
            <w:r w:rsidR="008774E3" w:rsidRPr="00546EEC">
              <w:rPr>
                <w:rFonts w:cs="Times New Roman"/>
                <w:lang w:val="es-ES"/>
              </w:rPr>
              <w:t>Oferente</w:t>
            </w:r>
            <w:r w:rsidRPr="00546EEC">
              <w:rPr>
                <w:rFonts w:cs="Times New Roman"/>
                <w:lang w:val="es-ES"/>
              </w:rPr>
              <w:t xml:space="preserve">s, el Contratante puede, si lo estima necesario, solicitar a cualquier </w:t>
            </w:r>
            <w:r w:rsidR="003660EC" w:rsidRPr="00546EEC">
              <w:rPr>
                <w:rFonts w:cs="Times New Roman"/>
                <w:lang w:val="es-ES"/>
              </w:rPr>
              <w:t>Oferente</w:t>
            </w:r>
            <w:r w:rsidRPr="00546EEC">
              <w:rPr>
                <w:rFonts w:cs="Times New Roman"/>
                <w:lang w:val="es-ES"/>
              </w:rPr>
              <w:t xml:space="preserve"> aclaraciones sobre su Oferta; si lo hace, debe dar a los </w:t>
            </w:r>
            <w:r w:rsidR="008774E3" w:rsidRPr="00546EEC">
              <w:rPr>
                <w:rFonts w:cs="Times New Roman"/>
                <w:lang w:val="es-ES"/>
              </w:rPr>
              <w:t>Oferente</w:t>
            </w:r>
            <w:r w:rsidRPr="00546EEC">
              <w:rPr>
                <w:rFonts w:cs="Times New Roman"/>
                <w:lang w:val="es-ES"/>
              </w:rPr>
              <w:t xml:space="preserve">s un plazo razonable para la respuesta. No se tendrá en cuenta ninguna aclaración presentada por un </w:t>
            </w:r>
            <w:r w:rsidR="003660EC" w:rsidRPr="00546EEC">
              <w:rPr>
                <w:rFonts w:cs="Times New Roman"/>
                <w:lang w:val="es-ES"/>
              </w:rPr>
              <w:t>Oferente</w:t>
            </w:r>
            <w:r w:rsidRPr="00546EEC">
              <w:rPr>
                <w:rFonts w:cs="Times New Roman"/>
                <w:lang w:val="es-ES"/>
              </w:rPr>
              <w:t xml:space="preserve"> que no hubiera sido solicitada por el Contratante. La solicitud de aclaración del Contratante y la respuesta correspondiente deberán constar por escrito. No se solicitará, ofrecerá ni permitirá ninguna modificación, incluidos aumentos o reducciones voluntarios, de los precios o de la sustancia de la Oferta, salvo las que sean necesarias para confirmar la corrección de errores aritméticos que el Contratante hubiera descubierto durante la evaluación de las Ofertas, de conformidad con lo dispuesto en la </w:t>
            </w:r>
            <w:r w:rsidR="00B07AAD" w:rsidRPr="00546EEC">
              <w:rPr>
                <w:rFonts w:cs="Times New Roman"/>
                <w:lang w:val="es-ES"/>
              </w:rPr>
              <w:t>IAO</w:t>
            </w:r>
            <w:r w:rsidRPr="00546EEC">
              <w:rPr>
                <w:rFonts w:cs="Times New Roman"/>
                <w:lang w:val="es-ES"/>
              </w:rPr>
              <w:t xml:space="preserve"> 36. </w:t>
            </w:r>
          </w:p>
        </w:tc>
      </w:tr>
      <w:tr w:rsidR="00863993" w:rsidRPr="00546EEC" w14:paraId="7367EB4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A3C6557" w14:textId="77777777" w:rsidR="00863993" w:rsidRPr="00546EEC" w:rsidRDefault="00863993" w:rsidP="002D21C7">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A0881CA" w14:textId="2A38D1AE" w:rsidR="00863993" w:rsidRPr="00546EEC" w:rsidRDefault="00863993" w:rsidP="002D21C7">
            <w:pPr>
              <w:pStyle w:val="Header2-SubClauses"/>
              <w:ind w:left="620" w:hanging="634"/>
              <w:rPr>
                <w:rFonts w:cs="Times New Roman"/>
                <w:lang w:val="es-ES"/>
              </w:rPr>
            </w:pPr>
            <w:r w:rsidRPr="00546EEC">
              <w:rPr>
                <w:rFonts w:cs="Times New Roman"/>
                <w:lang w:val="es-ES"/>
              </w:rPr>
              <w:t xml:space="preserve">En caso de que un </w:t>
            </w:r>
            <w:r w:rsidR="003660EC" w:rsidRPr="00546EEC">
              <w:rPr>
                <w:rFonts w:cs="Times New Roman"/>
                <w:lang w:val="es-ES"/>
              </w:rPr>
              <w:t>Oferente</w:t>
            </w:r>
            <w:r w:rsidRPr="00546EEC">
              <w:rPr>
                <w:rFonts w:cs="Times New Roman"/>
                <w:lang w:val="es-ES"/>
              </w:rPr>
              <w:t xml:space="preserve"> no haya suministrado las aclaraciones sobre su Oferta en la fecha y a la hora establecidas en la solicitud de aclaración formulada por el Contratante, su Oferta puede ser rechazada.</w:t>
            </w:r>
          </w:p>
        </w:tc>
      </w:tr>
      <w:tr w:rsidR="00863993" w:rsidRPr="00546EEC" w14:paraId="3E8666D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4BA459B" w14:textId="572CEB76" w:rsidR="00863993" w:rsidRPr="00546EEC" w:rsidRDefault="00863993" w:rsidP="00D45AEF">
            <w:pPr>
              <w:pStyle w:val="Aheader2DCIAO"/>
            </w:pPr>
            <w:bookmarkStart w:id="277" w:name="_Toc455487621"/>
            <w:bookmarkStart w:id="278" w:name="_Toc377486044"/>
            <w:r w:rsidRPr="00546EEC">
              <w:t xml:space="preserve">Desviaciones, </w:t>
            </w:r>
            <w:r w:rsidR="00804D10" w:rsidRPr="00546EEC">
              <w:t>R</w:t>
            </w:r>
            <w:r w:rsidRPr="00546EEC">
              <w:t xml:space="preserve">eservas y </w:t>
            </w:r>
            <w:r w:rsidR="00804D10" w:rsidRPr="00546EEC">
              <w:t>O</w:t>
            </w:r>
            <w:r w:rsidRPr="00546EEC">
              <w:t>misiones</w:t>
            </w:r>
            <w:bookmarkEnd w:id="277"/>
            <w:bookmarkEnd w:id="278"/>
          </w:p>
        </w:tc>
        <w:tc>
          <w:tcPr>
            <w:tcW w:w="7110" w:type="dxa"/>
            <w:tcBorders>
              <w:top w:val="nil"/>
              <w:left w:val="nil"/>
              <w:bottom w:val="nil"/>
              <w:right w:val="nil"/>
            </w:tcBorders>
          </w:tcPr>
          <w:p w14:paraId="290D2F57" w14:textId="77777777" w:rsidR="00863993" w:rsidRPr="00546EEC" w:rsidRDefault="00863993" w:rsidP="002D21C7">
            <w:pPr>
              <w:pStyle w:val="Header2-SubClauses"/>
              <w:ind w:left="620" w:hanging="634"/>
              <w:rPr>
                <w:rFonts w:cs="Times New Roman"/>
                <w:lang w:val="es-ES"/>
              </w:rPr>
            </w:pPr>
            <w:r w:rsidRPr="00546EEC">
              <w:rPr>
                <w:rFonts w:cs="Times New Roman"/>
                <w:lang w:val="es-ES"/>
              </w:rPr>
              <w:t>Durante la evaluación de las Ofertas, se aplican las siguientes definiciones:</w:t>
            </w:r>
          </w:p>
          <w:p w14:paraId="79DDE2F6" w14:textId="4D8655CD" w:rsidR="00863993" w:rsidRPr="00546EEC" w:rsidRDefault="00FA33CA" w:rsidP="002D21C7">
            <w:pPr>
              <w:pStyle w:val="P3Header1-Clauses"/>
              <w:numPr>
                <w:ilvl w:val="0"/>
                <w:numId w:val="0"/>
              </w:numPr>
              <w:ind w:left="927" w:hanging="423"/>
              <w:rPr>
                <w:szCs w:val="24"/>
                <w:lang w:val="es-ES"/>
              </w:rPr>
            </w:pPr>
            <w:r w:rsidRPr="00546EEC">
              <w:rPr>
                <w:szCs w:val="24"/>
                <w:lang w:val="es-ES"/>
              </w:rPr>
              <w:t>(</w:t>
            </w:r>
            <w:r w:rsidR="00863993" w:rsidRPr="00546EEC">
              <w:rPr>
                <w:szCs w:val="24"/>
                <w:lang w:val="es-ES"/>
              </w:rPr>
              <w:t>a)</w:t>
            </w:r>
            <w:r w:rsidR="00863993" w:rsidRPr="00546EEC">
              <w:rPr>
                <w:szCs w:val="24"/>
                <w:lang w:val="es-ES"/>
              </w:rPr>
              <w:tab/>
              <w:t>“</w:t>
            </w:r>
            <w:r w:rsidR="00863993" w:rsidRPr="00546EEC">
              <w:rPr>
                <w:i/>
                <w:szCs w:val="24"/>
                <w:lang w:val="es-ES"/>
              </w:rPr>
              <w:t>desviación</w:t>
            </w:r>
            <w:r w:rsidR="00863993" w:rsidRPr="00546EEC">
              <w:rPr>
                <w:szCs w:val="24"/>
                <w:lang w:val="es-ES"/>
              </w:rPr>
              <w:t xml:space="preserve">” es un apartamiento respecto de los requisitos especificados en el </w:t>
            </w:r>
            <w:r w:rsidR="00804D10" w:rsidRPr="00546EEC">
              <w:rPr>
                <w:szCs w:val="24"/>
                <w:lang w:val="es-ES"/>
              </w:rPr>
              <w:t>Documento de Licitación</w:t>
            </w:r>
            <w:r w:rsidR="00863993" w:rsidRPr="00546EEC">
              <w:rPr>
                <w:szCs w:val="24"/>
                <w:lang w:val="es-ES"/>
              </w:rPr>
              <w:t>;</w:t>
            </w:r>
          </w:p>
          <w:p w14:paraId="5058E6B6" w14:textId="65DB8C5D" w:rsidR="00863993" w:rsidRPr="00546EEC" w:rsidRDefault="00FA33CA" w:rsidP="002D21C7">
            <w:pPr>
              <w:pStyle w:val="P3Header1-Clauses"/>
              <w:numPr>
                <w:ilvl w:val="0"/>
                <w:numId w:val="0"/>
              </w:numPr>
              <w:ind w:left="927" w:hanging="423"/>
              <w:rPr>
                <w:szCs w:val="24"/>
                <w:lang w:val="es-ES"/>
              </w:rPr>
            </w:pPr>
            <w:r w:rsidRPr="00546EEC">
              <w:rPr>
                <w:szCs w:val="24"/>
                <w:lang w:val="es-ES"/>
              </w:rPr>
              <w:t>(</w:t>
            </w:r>
            <w:r w:rsidR="00863993" w:rsidRPr="00546EEC">
              <w:rPr>
                <w:szCs w:val="24"/>
                <w:lang w:val="es-ES"/>
              </w:rPr>
              <w:t>b)</w:t>
            </w:r>
            <w:r w:rsidR="00863993" w:rsidRPr="00546EEC">
              <w:rPr>
                <w:szCs w:val="24"/>
                <w:lang w:val="es-ES"/>
              </w:rPr>
              <w:tab/>
              <w:t>“</w:t>
            </w:r>
            <w:r w:rsidR="00863993" w:rsidRPr="00546EEC">
              <w:rPr>
                <w:i/>
                <w:szCs w:val="24"/>
                <w:lang w:val="es-ES"/>
              </w:rPr>
              <w:t>reserva</w:t>
            </w:r>
            <w:r w:rsidR="00863993" w:rsidRPr="00546EEC">
              <w:rPr>
                <w:szCs w:val="24"/>
                <w:lang w:val="es-ES"/>
              </w:rPr>
              <w:t xml:space="preserve">” es la imposición de condiciones limitativas o la negativa a aceptar plenamente los requisitos especificados en el </w:t>
            </w:r>
            <w:r w:rsidR="00804D10" w:rsidRPr="00546EEC">
              <w:rPr>
                <w:szCs w:val="24"/>
                <w:lang w:val="es-ES"/>
              </w:rPr>
              <w:t>Documento de Licitación</w:t>
            </w:r>
            <w:r w:rsidR="00863993" w:rsidRPr="00546EEC">
              <w:rPr>
                <w:szCs w:val="24"/>
                <w:lang w:val="es-ES"/>
              </w:rPr>
              <w:t>, y</w:t>
            </w:r>
          </w:p>
          <w:p w14:paraId="7D97AAF5" w14:textId="74A10BDC" w:rsidR="00863993" w:rsidRPr="00546EEC" w:rsidRDefault="00CD54EA">
            <w:pPr>
              <w:pStyle w:val="P3Header1-Clauses"/>
              <w:numPr>
                <w:ilvl w:val="0"/>
                <w:numId w:val="0"/>
              </w:numPr>
              <w:ind w:left="927" w:hanging="423"/>
              <w:rPr>
                <w:i/>
                <w:szCs w:val="24"/>
                <w:lang w:val="es-ES"/>
              </w:rPr>
            </w:pPr>
            <w:r w:rsidRPr="00546EEC">
              <w:rPr>
                <w:szCs w:val="24"/>
                <w:lang w:val="es-ES"/>
              </w:rPr>
              <w:t>(c)</w:t>
            </w:r>
            <w:r w:rsidR="00863993" w:rsidRPr="00546EEC">
              <w:rPr>
                <w:szCs w:val="24"/>
                <w:lang w:val="es-ES"/>
              </w:rPr>
              <w:tab/>
            </w:r>
            <w:r w:rsidR="00863993" w:rsidRPr="00546EEC">
              <w:rPr>
                <w:lang w:val="es-ES"/>
              </w:rPr>
              <w:t>“</w:t>
            </w:r>
            <w:r w:rsidR="00863993" w:rsidRPr="00546EEC">
              <w:rPr>
                <w:i/>
                <w:lang w:val="es-ES"/>
              </w:rPr>
              <w:t>omisión</w:t>
            </w:r>
            <w:r w:rsidR="00863993" w:rsidRPr="00546EEC">
              <w:rPr>
                <w:lang w:val="es-ES"/>
              </w:rPr>
              <w:t xml:space="preserve">” es la falta de presentación de parte o de la totalidad de la información o de la documentación requeridas en el </w:t>
            </w:r>
            <w:r w:rsidR="00863993" w:rsidRPr="00546EEC">
              <w:rPr>
                <w:szCs w:val="24"/>
                <w:lang w:val="es-ES"/>
              </w:rPr>
              <w:t>Documento de Licitación.</w:t>
            </w:r>
          </w:p>
        </w:tc>
      </w:tr>
      <w:tr w:rsidR="00863993" w:rsidRPr="00546EEC" w14:paraId="0134ED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55CF82" w14:textId="7A7BC135" w:rsidR="00863993" w:rsidRPr="00546EEC" w:rsidRDefault="00863993" w:rsidP="00D45AEF">
            <w:pPr>
              <w:pStyle w:val="Aheader2DCIAO"/>
            </w:pPr>
            <w:bookmarkStart w:id="279" w:name="_Toc455487622"/>
            <w:bookmarkStart w:id="280" w:name="_Toc377486045"/>
            <w:r w:rsidRPr="00546EEC">
              <w:t xml:space="preserve">Faltas de </w:t>
            </w:r>
            <w:r w:rsidR="00FA33CA" w:rsidRPr="00546EEC">
              <w:t xml:space="preserve">Conformidad </w:t>
            </w:r>
            <w:r w:rsidRPr="00546EEC">
              <w:br/>
            </w:r>
            <w:r w:rsidR="00FA33CA" w:rsidRPr="00546EEC">
              <w:t xml:space="preserve">No </w:t>
            </w:r>
            <w:bookmarkEnd w:id="279"/>
            <w:r w:rsidR="00C12F82" w:rsidRPr="00546EEC">
              <w:t>Significativas</w:t>
            </w:r>
            <w:bookmarkEnd w:id="280"/>
          </w:p>
        </w:tc>
        <w:tc>
          <w:tcPr>
            <w:tcW w:w="7110" w:type="dxa"/>
            <w:tcBorders>
              <w:top w:val="nil"/>
              <w:left w:val="nil"/>
              <w:bottom w:val="nil"/>
              <w:right w:val="nil"/>
            </w:tcBorders>
          </w:tcPr>
          <w:p w14:paraId="0ED0E6B5" w14:textId="41570EB9" w:rsidR="00863993" w:rsidRPr="00546EEC" w:rsidRDefault="00863993" w:rsidP="0008232A">
            <w:pPr>
              <w:pStyle w:val="Header2-SubClauses"/>
              <w:ind w:left="620" w:hanging="634"/>
              <w:rPr>
                <w:rFonts w:cs="Times New Roman"/>
                <w:lang w:val="es-ES"/>
              </w:rPr>
            </w:pPr>
            <w:r w:rsidRPr="00546EEC">
              <w:rPr>
                <w:rFonts w:cs="Times New Roman"/>
                <w:lang w:val="es-ES"/>
              </w:rPr>
              <w:t xml:space="preserve">Siempre y cuando una Oferta se ajuste sustancialmente al </w:t>
            </w:r>
            <w:r w:rsidR="00804D10" w:rsidRPr="00546EEC">
              <w:rPr>
                <w:rFonts w:cs="Times New Roman"/>
                <w:lang w:val="es-ES"/>
              </w:rPr>
              <w:t>Documento de Licitación</w:t>
            </w:r>
            <w:r w:rsidRPr="00546EEC">
              <w:rPr>
                <w:rFonts w:cs="Times New Roman"/>
                <w:lang w:val="es-ES"/>
              </w:rPr>
              <w:t>, el Contratante podrá dispensar cualquier falta de conformidad</w:t>
            </w:r>
            <w:r w:rsidR="00184238" w:rsidRPr="00546EEC">
              <w:rPr>
                <w:lang w:val="es-ES"/>
              </w:rPr>
              <w:t xml:space="preserve"> que no constituya una desviación, reserva u omisión significativa</w:t>
            </w:r>
            <w:r w:rsidRPr="00546EEC">
              <w:rPr>
                <w:rFonts w:cs="Times New Roman"/>
                <w:lang w:val="es-ES"/>
              </w:rPr>
              <w:t>.</w:t>
            </w:r>
          </w:p>
          <w:p w14:paraId="3B06714A" w14:textId="2CBB6F3C" w:rsidR="00863993" w:rsidRPr="00546EEC" w:rsidRDefault="00863993" w:rsidP="00CE0144">
            <w:pPr>
              <w:pStyle w:val="Header2-SubClauses"/>
              <w:ind w:left="620" w:hanging="634"/>
              <w:rPr>
                <w:rFonts w:cs="Times New Roman"/>
                <w:i/>
                <w:lang w:val="es-ES"/>
              </w:rPr>
            </w:pPr>
            <w:r w:rsidRPr="00546EEC">
              <w:rPr>
                <w:rFonts w:cs="Times New Roman"/>
                <w:lang w:val="es-ES"/>
              </w:rPr>
              <w:t xml:space="preserve">Siempre que una Oferta se ajuste sustancialmente a los requisitos </w:t>
            </w:r>
            <w:r w:rsidR="00763EBE" w:rsidRPr="00546EEC">
              <w:rPr>
                <w:rFonts w:cs="Times New Roman"/>
                <w:lang w:val="es-ES"/>
              </w:rPr>
              <w:t>del</w:t>
            </w:r>
            <w:r w:rsidRPr="00546EEC">
              <w:rPr>
                <w:rFonts w:cs="Times New Roman"/>
                <w:lang w:val="es-ES"/>
              </w:rPr>
              <w:t xml:space="preserve"> Documento de Licitación, el </w:t>
            </w:r>
            <w:r w:rsidRPr="00546EEC">
              <w:rPr>
                <w:rStyle w:val="StyleHeader2-SubClausesItalicChar"/>
                <w:rFonts w:cs="Times New Roman"/>
                <w:i w:val="0"/>
                <w:lang w:val="es-ES"/>
              </w:rPr>
              <w:t>Contratante</w:t>
            </w:r>
            <w:r w:rsidRPr="00546EEC">
              <w:rPr>
                <w:rFonts w:cs="Times New Roman"/>
                <w:lang w:val="es-ES"/>
              </w:rPr>
              <w:t xml:space="preserve"> puede pedir al </w:t>
            </w:r>
            <w:r w:rsidR="003660EC" w:rsidRPr="00546EEC">
              <w:rPr>
                <w:rFonts w:cs="Times New Roman"/>
                <w:lang w:val="es-ES"/>
              </w:rPr>
              <w:t>Oferente</w:t>
            </w:r>
            <w:r w:rsidRPr="00546EEC">
              <w:rPr>
                <w:rFonts w:cs="Times New Roman"/>
                <w:lang w:val="es-ES"/>
              </w:rPr>
              <w:t xml:space="preserve"> que presente, dentro de un plazo razonable, la información o la documentación necesarias para rectificar faltas de conformidad no significativas relacionadas con los requisitos de documentación. La solicitud de información o documentación concerniente a dichas discrepancias no podrá vincularse en modo alguno con el Precio de la Oferta. Si el </w:t>
            </w:r>
            <w:r w:rsidR="003660EC" w:rsidRPr="00546EEC">
              <w:rPr>
                <w:rFonts w:cs="Times New Roman"/>
                <w:lang w:val="es-ES"/>
              </w:rPr>
              <w:t>Oferente</w:t>
            </w:r>
            <w:r w:rsidRPr="00546EEC">
              <w:rPr>
                <w:rFonts w:cs="Times New Roman"/>
                <w:lang w:val="es-ES"/>
              </w:rPr>
              <w:t xml:space="preserve"> no atiende a la solicitud, podrá rechazarse su Oferta.</w:t>
            </w:r>
            <w:r w:rsidR="00CE0144" w:rsidRPr="00546EEC" w:rsidDel="00CE0144">
              <w:rPr>
                <w:rFonts w:cs="Times New Roman"/>
                <w:lang w:val="es-ES"/>
              </w:rPr>
              <w:t xml:space="preserve"> </w:t>
            </w:r>
          </w:p>
        </w:tc>
      </w:tr>
      <w:tr w:rsidR="00863993" w:rsidRPr="00546EEC" w14:paraId="251717B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643D7750" w14:textId="110383C3" w:rsidR="00863993" w:rsidRPr="00546EEC" w:rsidRDefault="00863993" w:rsidP="00EB4FAD">
            <w:pPr>
              <w:pStyle w:val="Aheader1DCIAO"/>
              <w:tabs>
                <w:tab w:val="clear" w:pos="3459"/>
              </w:tabs>
              <w:ind w:left="1974" w:hanging="567"/>
            </w:pPr>
            <w:bookmarkStart w:id="281" w:name="_Toc377486046"/>
            <w:r w:rsidRPr="00546EEC">
              <w:t xml:space="preserve">Evaluación </w:t>
            </w:r>
            <w:r w:rsidR="001257C2" w:rsidRPr="00546EEC">
              <w:t xml:space="preserve">Técnica </w:t>
            </w:r>
            <w:r w:rsidRPr="00546EEC">
              <w:t>de las Partes Técnicas de las Ofertas</w:t>
            </w:r>
            <w:bookmarkEnd w:id="281"/>
          </w:p>
        </w:tc>
      </w:tr>
      <w:tr w:rsidR="00863993" w:rsidRPr="00546EEC" w14:paraId="47E8A81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A9FC21" w14:textId="3F83FE2C" w:rsidR="00863993" w:rsidRPr="00546EEC" w:rsidRDefault="001257C2" w:rsidP="00D45AEF">
            <w:pPr>
              <w:pStyle w:val="Aheader2DCIAO"/>
            </w:pPr>
            <w:bookmarkStart w:id="282" w:name="_Toc454982027"/>
            <w:bookmarkStart w:id="283" w:name="_Toc455487623"/>
            <w:bookmarkStart w:id="284" w:name="_Toc377486047"/>
            <w:r w:rsidRPr="00546EEC">
              <w:t>Evaluación Técnica</w:t>
            </w:r>
            <w:r w:rsidR="00863993" w:rsidRPr="00546EEC">
              <w:t xml:space="preserve"> de las Partes Técnicas</w:t>
            </w:r>
            <w:bookmarkEnd w:id="282"/>
            <w:bookmarkEnd w:id="283"/>
            <w:bookmarkEnd w:id="284"/>
          </w:p>
        </w:tc>
        <w:tc>
          <w:tcPr>
            <w:tcW w:w="7110" w:type="dxa"/>
            <w:tcBorders>
              <w:top w:val="nil"/>
              <w:left w:val="nil"/>
              <w:bottom w:val="nil"/>
              <w:right w:val="nil"/>
            </w:tcBorders>
          </w:tcPr>
          <w:p w14:paraId="695AFB42" w14:textId="37665935" w:rsidR="00863993" w:rsidRPr="00546EEC" w:rsidRDefault="00863993" w:rsidP="00210338">
            <w:pPr>
              <w:pStyle w:val="Header2-SubClauses"/>
              <w:ind w:left="620" w:hanging="634"/>
              <w:rPr>
                <w:rFonts w:cs="Times New Roman"/>
                <w:lang w:val="es-ES"/>
              </w:rPr>
            </w:pPr>
            <w:r w:rsidRPr="00546EEC">
              <w:rPr>
                <w:rFonts w:cs="Times New Roman"/>
                <w:lang w:val="es-ES"/>
              </w:rPr>
              <w:t xml:space="preserve">Al evaluar la Parte Técnica de cada Oferta, el Contratante utilizará los criterios y metodologías mencionados en estas </w:t>
            </w:r>
            <w:r w:rsidR="00B07AAD" w:rsidRPr="00546EEC">
              <w:rPr>
                <w:rFonts w:cs="Times New Roman"/>
                <w:lang w:val="es-ES"/>
              </w:rPr>
              <w:t>IAO</w:t>
            </w:r>
            <w:r w:rsidRPr="00546EEC">
              <w:rPr>
                <w:rFonts w:cs="Times New Roman"/>
                <w:lang w:val="es-ES"/>
              </w:rPr>
              <w:t xml:space="preserve"> y en la Sección III, “Criterios de Evaluación y Calificación”. No se permitirán otros criterios o metodologías de evaluación.</w:t>
            </w:r>
          </w:p>
          <w:p w14:paraId="673A7007" w14:textId="79C84623" w:rsidR="00D11816" w:rsidRPr="00546EEC" w:rsidRDefault="00D11816">
            <w:pPr>
              <w:pStyle w:val="Header2-SubClauses"/>
              <w:ind w:left="620" w:hanging="634"/>
              <w:rPr>
                <w:rFonts w:cs="Times New Roman"/>
                <w:lang w:val="es-ES"/>
              </w:rPr>
            </w:pPr>
            <w:r w:rsidRPr="00546EEC">
              <w:rPr>
                <w:rFonts w:cs="Times New Roman"/>
                <w:b/>
                <w:lang w:val="es-ES"/>
              </w:rPr>
              <w:t>En los DDL</w:t>
            </w:r>
            <w:r w:rsidRPr="00546EEC">
              <w:rPr>
                <w:rFonts w:cs="Times New Roman"/>
                <w:lang w:val="es-ES"/>
              </w:rPr>
              <w:t xml:space="preserve"> se establece si se efectuará </w:t>
            </w:r>
            <w:r w:rsidR="001B17CB" w:rsidRPr="00546EEC">
              <w:rPr>
                <w:rFonts w:cs="Times New Roman"/>
                <w:lang w:val="es-ES"/>
              </w:rPr>
              <w:t xml:space="preserve">o no se efectuará </w:t>
            </w:r>
            <w:r w:rsidRPr="00546EEC">
              <w:rPr>
                <w:rFonts w:cs="Times New Roman"/>
                <w:lang w:val="es-ES"/>
              </w:rPr>
              <w:t>una evaluación técnica con puntaje y factores de ponderación de conformidad con la metodología especificada en la Sección III. Criterios de Evaluación y Calificación.</w:t>
            </w:r>
          </w:p>
        </w:tc>
      </w:tr>
      <w:tr w:rsidR="00863993" w:rsidRPr="00546EEC" w14:paraId="34B213B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52477C3" w14:textId="1A92E0F4" w:rsidR="00863993" w:rsidRPr="00546EEC" w:rsidRDefault="00863993" w:rsidP="00D45AEF">
            <w:pPr>
              <w:pStyle w:val="Aheader2DCIAO"/>
            </w:pPr>
            <w:bookmarkStart w:id="285" w:name="_Toc97371034"/>
            <w:bookmarkStart w:id="286" w:name="_Toc139863131"/>
            <w:bookmarkStart w:id="287" w:name="_Toc325723949"/>
            <w:bookmarkStart w:id="288" w:name="_Toc440526042"/>
            <w:bookmarkStart w:id="289" w:name="_Toc435624843"/>
            <w:bookmarkStart w:id="290" w:name="_Toc438438854"/>
            <w:bookmarkStart w:id="291" w:name="_Toc438532636"/>
            <w:bookmarkStart w:id="292" w:name="_Toc438733998"/>
            <w:bookmarkStart w:id="293" w:name="_Toc438907035"/>
            <w:bookmarkStart w:id="294" w:name="_Toc438907234"/>
            <w:bookmarkStart w:id="295" w:name="_Toc455487624"/>
            <w:bookmarkStart w:id="296" w:name="_Toc377486048"/>
            <w:r w:rsidRPr="00546EEC">
              <w:t xml:space="preserve">Determinación del </w:t>
            </w:r>
            <w:bookmarkEnd w:id="285"/>
            <w:bookmarkEnd w:id="286"/>
            <w:bookmarkEnd w:id="287"/>
            <w:bookmarkEnd w:id="288"/>
            <w:bookmarkEnd w:id="289"/>
            <w:bookmarkEnd w:id="290"/>
            <w:bookmarkEnd w:id="291"/>
            <w:bookmarkEnd w:id="292"/>
            <w:bookmarkEnd w:id="293"/>
            <w:bookmarkEnd w:id="294"/>
            <w:r w:rsidRPr="00546EEC">
              <w:t>Cumplimiento de las Ofertas</w:t>
            </w:r>
            <w:bookmarkEnd w:id="295"/>
            <w:bookmarkEnd w:id="296"/>
          </w:p>
        </w:tc>
        <w:tc>
          <w:tcPr>
            <w:tcW w:w="7110" w:type="dxa"/>
            <w:tcBorders>
              <w:top w:val="nil"/>
              <w:left w:val="nil"/>
              <w:bottom w:val="nil"/>
              <w:right w:val="nil"/>
            </w:tcBorders>
          </w:tcPr>
          <w:p w14:paraId="23134105" w14:textId="73862C96" w:rsidR="00863993" w:rsidRPr="00546EEC" w:rsidRDefault="00863993" w:rsidP="00A03750">
            <w:pPr>
              <w:pStyle w:val="Header2-SubClauses"/>
              <w:ind w:left="620" w:hanging="634"/>
              <w:rPr>
                <w:rFonts w:cs="Times New Roman"/>
                <w:i/>
                <w:lang w:val="es-ES"/>
              </w:rPr>
            </w:pPr>
            <w:r w:rsidRPr="00546EEC">
              <w:rPr>
                <w:rFonts w:cs="Times New Roman"/>
                <w:lang w:val="es-ES"/>
              </w:rPr>
              <w:t xml:space="preserve">Para determinar si la Oferta se ajusta sustancialmente </w:t>
            </w:r>
            <w:r w:rsidR="00763EBE" w:rsidRPr="00546EEC">
              <w:rPr>
                <w:rFonts w:cs="Times New Roman"/>
                <w:lang w:val="es-ES"/>
              </w:rPr>
              <w:t>al</w:t>
            </w:r>
            <w:r w:rsidRPr="00546EEC">
              <w:rPr>
                <w:rFonts w:cs="Times New Roman"/>
                <w:lang w:val="es-ES"/>
              </w:rPr>
              <w:t xml:space="preserve"> Documento de Licitación, el Contratante se basará en el contenido de la propia Oferta, según se define en la IA</w:t>
            </w:r>
            <w:r w:rsidR="00A03750" w:rsidRPr="00546EEC">
              <w:rPr>
                <w:rFonts w:cs="Times New Roman"/>
                <w:lang w:val="es-ES"/>
              </w:rPr>
              <w:t xml:space="preserve">O </w:t>
            </w:r>
            <w:r w:rsidRPr="00546EEC">
              <w:rPr>
                <w:rFonts w:cs="Times New Roman"/>
                <w:lang w:val="es-ES"/>
              </w:rPr>
              <w:t>11.</w:t>
            </w:r>
          </w:p>
        </w:tc>
      </w:tr>
      <w:tr w:rsidR="00863993" w:rsidRPr="00546EEC" w14:paraId="44E3BB0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EAC18F8" w14:textId="77777777" w:rsidR="00863993" w:rsidRPr="00546EEC" w:rsidRDefault="00863993" w:rsidP="00B46D2C">
            <w:pPr>
              <w:pStyle w:val="explanatorynotes"/>
              <w:suppressAutoHyphens w:val="0"/>
              <w:spacing w:before="120" w:after="120" w:line="240" w:lineRule="auto"/>
              <w:rPr>
                <w:rFonts w:ascii="Times New Roman" w:hAnsi="Times New Roman"/>
                <w:sz w:val="24"/>
                <w:szCs w:val="24"/>
                <w:lang w:val="es-ES"/>
              </w:rPr>
            </w:pPr>
          </w:p>
        </w:tc>
        <w:tc>
          <w:tcPr>
            <w:tcW w:w="7110" w:type="dxa"/>
            <w:tcBorders>
              <w:top w:val="nil"/>
              <w:left w:val="nil"/>
              <w:bottom w:val="nil"/>
              <w:right w:val="nil"/>
            </w:tcBorders>
          </w:tcPr>
          <w:p w14:paraId="1B46BDBC" w14:textId="19FAAC11" w:rsidR="00863993" w:rsidRPr="00546EEC" w:rsidRDefault="00863993" w:rsidP="002D2FAA">
            <w:pPr>
              <w:pStyle w:val="Header2-SubClauses"/>
              <w:ind w:left="620" w:hanging="634"/>
              <w:rPr>
                <w:rFonts w:cs="Times New Roman"/>
                <w:lang w:val="es-ES"/>
              </w:rPr>
            </w:pPr>
            <w:r w:rsidRPr="00546EEC">
              <w:rPr>
                <w:rFonts w:cs="Times New Roman"/>
                <w:lang w:val="es-ES"/>
              </w:rPr>
              <w:t xml:space="preserve">Una Oferta que se ajusta sustancialmente </w:t>
            </w:r>
            <w:r w:rsidR="00763EBE" w:rsidRPr="00546EEC">
              <w:rPr>
                <w:rFonts w:cs="Times New Roman"/>
                <w:lang w:val="es-ES"/>
              </w:rPr>
              <w:t xml:space="preserve">al </w:t>
            </w:r>
            <w:r w:rsidRPr="00546EEC">
              <w:rPr>
                <w:rFonts w:cs="Times New Roman"/>
                <w:lang w:val="es-ES"/>
              </w:rPr>
              <w:t>Documento de Licitación es aquella que satisface todos los requisitos establecidos en dicho documento, sin desviaciones, reservas u omisiones significativas. Una desviación, reserva u omisión significativa es aquella que,</w:t>
            </w:r>
          </w:p>
          <w:p w14:paraId="03E98E65" w14:textId="15E75302" w:rsidR="00863993" w:rsidRPr="00546EEC" w:rsidRDefault="00FA33CA" w:rsidP="002D2FAA">
            <w:pPr>
              <w:pStyle w:val="P3Header1-Clauses"/>
              <w:numPr>
                <w:ilvl w:val="0"/>
                <w:numId w:val="0"/>
              </w:numPr>
              <w:ind w:left="927" w:hanging="423"/>
              <w:rPr>
                <w:szCs w:val="24"/>
                <w:lang w:val="es-ES"/>
              </w:rPr>
            </w:pPr>
            <w:r w:rsidRPr="00546EEC">
              <w:rPr>
                <w:szCs w:val="24"/>
                <w:lang w:val="es-ES"/>
              </w:rPr>
              <w:t>(</w:t>
            </w:r>
            <w:r w:rsidR="00863993" w:rsidRPr="00546EEC">
              <w:rPr>
                <w:szCs w:val="24"/>
                <w:lang w:val="es-ES"/>
              </w:rPr>
              <w:t>a)</w:t>
            </w:r>
            <w:r w:rsidR="00863993" w:rsidRPr="00546EEC">
              <w:rPr>
                <w:szCs w:val="24"/>
                <w:lang w:val="es-ES"/>
              </w:rPr>
              <w:tab/>
              <w:t>en caso de ser aceptada,</w:t>
            </w:r>
          </w:p>
          <w:p w14:paraId="32087BE7" w14:textId="666832F7" w:rsidR="00863993" w:rsidRPr="00546EEC" w:rsidRDefault="00FA33CA" w:rsidP="002D2FAA">
            <w:pPr>
              <w:pStyle w:val="Heading4"/>
              <w:numPr>
                <w:ilvl w:val="0"/>
                <w:numId w:val="0"/>
              </w:numPr>
              <w:spacing w:before="0" w:after="200"/>
              <w:ind w:left="1467" w:hanging="540"/>
              <w:rPr>
                <w:rFonts w:ascii="Times New Roman" w:hAnsi="Times New Roman" w:cs="Times New Roman"/>
                <w:sz w:val="24"/>
                <w:szCs w:val="24"/>
                <w:lang w:val="es-ES"/>
              </w:rPr>
            </w:pPr>
            <w:r w:rsidRPr="00546EEC">
              <w:rPr>
                <w:rFonts w:ascii="Times New Roman" w:hAnsi="Times New Roman" w:cs="Times New Roman"/>
                <w:sz w:val="24"/>
                <w:szCs w:val="24"/>
                <w:lang w:val="es-ES"/>
              </w:rPr>
              <w:t>(</w:t>
            </w:r>
            <w:r w:rsidR="00863993" w:rsidRPr="00546EEC">
              <w:rPr>
                <w:rFonts w:ascii="Times New Roman" w:hAnsi="Times New Roman" w:cs="Times New Roman"/>
                <w:sz w:val="24"/>
                <w:szCs w:val="24"/>
                <w:lang w:val="es-ES"/>
              </w:rPr>
              <w:t>i)</w:t>
            </w:r>
            <w:r w:rsidR="00863993" w:rsidRPr="00546EEC">
              <w:rPr>
                <w:rFonts w:ascii="Times New Roman" w:hAnsi="Times New Roman" w:cs="Times New Roman"/>
                <w:sz w:val="24"/>
                <w:szCs w:val="24"/>
                <w:lang w:val="es-ES"/>
              </w:rPr>
              <w:tab/>
              <w:t xml:space="preserve">afectaría de modo sustancial el alcance, la calidad o la ejecución de las Obras especificadas en el Contrato, o </w:t>
            </w:r>
          </w:p>
          <w:p w14:paraId="0A862423" w14:textId="727881BF" w:rsidR="00863993" w:rsidRPr="00546EEC" w:rsidRDefault="00FA33CA" w:rsidP="002D2FAA">
            <w:pPr>
              <w:pStyle w:val="Heading4"/>
              <w:numPr>
                <w:ilvl w:val="0"/>
                <w:numId w:val="0"/>
              </w:numPr>
              <w:spacing w:before="0" w:after="200"/>
              <w:ind w:left="1467" w:hanging="540"/>
              <w:rPr>
                <w:rFonts w:ascii="Times New Roman" w:hAnsi="Times New Roman" w:cs="Times New Roman"/>
                <w:sz w:val="24"/>
                <w:szCs w:val="24"/>
                <w:lang w:val="es-ES"/>
              </w:rPr>
            </w:pPr>
            <w:r w:rsidRPr="00546EEC">
              <w:rPr>
                <w:rFonts w:ascii="Times New Roman" w:hAnsi="Times New Roman" w:cs="Times New Roman"/>
                <w:sz w:val="24"/>
                <w:szCs w:val="24"/>
                <w:lang w:val="es-ES"/>
              </w:rPr>
              <w:t>(</w:t>
            </w:r>
            <w:r w:rsidR="00863993" w:rsidRPr="00546EEC">
              <w:rPr>
                <w:rFonts w:ascii="Times New Roman" w:hAnsi="Times New Roman" w:cs="Times New Roman"/>
                <w:sz w:val="24"/>
                <w:szCs w:val="24"/>
                <w:lang w:val="es-ES"/>
              </w:rPr>
              <w:t>ii)</w:t>
            </w:r>
            <w:r w:rsidR="00863993" w:rsidRPr="00546EEC">
              <w:rPr>
                <w:rFonts w:ascii="Times New Roman" w:hAnsi="Times New Roman" w:cs="Times New Roman"/>
                <w:sz w:val="24"/>
                <w:szCs w:val="24"/>
                <w:lang w:val="es-ES"/>
              </w:rPr>
              <w:tab/>
              <w:t>limitaría de modo sustancial, contrario a</w:t>
            </w:r>
            <w:r w:rsidR="00763EBE" w:rsidRPr="00546EEC">
              <w:rPr>
                <w:rFonts w:ascii="Times New Roman" w:hAnsi="Times New Roman" w:cs="Times New Roman"/>
                <w:sz w:val="24"/>
                <w:szCs w:val="24"/>
                <w:lang w:val="es-ES"/>
              </w:rPr>
              <w:t>l</w:t>
            </w:r>
            <w:r w:rsidR="00863993" w:rsidRPr="00546EEC">
              <w:rPr>
                <w:rFonts w:ascii="Times New Roman" w:hAnsi="Times New Roman" w:cs="Times New Roman"/>
                <w:sz w:val="24"/>
                <w:szCs w:val="24"/>
                <w:lang w:val="es-ES"/>
              </w:rPr>
              <w:t xml:space="preserve"> Documento de Licitación, los derechos del Contratante o las obligaciones del </w:t>
            </w:r>
            <w:r w:rsidR="003660EC" w:rsidRPr="00546EEC">
              <w:rPr>
                <w:rFonts w:ascii="Times New Roman" w:hAnsi="Times New Roman" w:cs="Times New Roman"/>
                <w:sz w:val="24"/>
                <w:szCs w:val="24"/>
                <w:lang w:val="es-ES"/>
              </w:rPr>
              <w:t>Oferente</w:t>
            </w:r>
            <w:r w:rsidR="00863993" w:rsidRPr="00546EEC">
              <w:rPr>
                <w:rFonts w:ascii="Times New Roman" w:hAnsi="Times New Roman" w:cs="Times New Roman"/>
                <w:sz w:val="24"/>
                <w:szCs w:val="24"/>
                <w:lang w:val="es-ES"/>
              </w:rPr>
              <w:t xml:space="preserve"> en virtud del Contrato propuesto, o</w:t>
            </w:r>
          </w:p>
          <w:p w14:paraId="572516AC" w14:textId="141674A6" w:rsidR="00863993" w:rsidRPr="00546EEC" w:rsidRDefault="00FA33CA" w:rsidP="002D2FAA">
            <w:pPr>
              <w:pStyle w:val="P3Header1-Clauses"/>
              <w:numPr>
                <w:ilvl w:val="0"/>
                <w:numId w:val="0"/>
              </w:numPr>
              <w:ind w:left="927" w:hanging="423"/>
              <w:rPr>
                <w:szCs w:val="24"/>
                <w:lang w:val="es-ES"/>
              </w:rPr>
            </w:pPr>
            <w:r w:rsidRPr="00546EEC">
              <w:rPr>
                <w:szCs w:val="24"/>
                <w:lang w:val="es-ES"/>
              </w:rPr>
              <w:t>(</w:t>
            </w:r>
            <w:r w:rsidR="00863993" w:rsidRPr="00546EEC">
              <w:rPr>
                <w:szCs w:val="24"/>
                <w:lang w:val="es-ES"/>
              </w:rPr>
              <w:t>b)</w:t>
            </w:r>
            <w:r w:rsidR="00863993" w:rsidRPr="00546EEC">
              <w:rPr>
                <w:szCs w:val="24"/>
                <w:lang w:val="es-ES"/>
              </w:rPr>
              <w:tab/>
              <w:t xml:space="preserve">en caso de ser rectificada, afectaría injustamente la posición competitiva de otros </w:t>
            </w:r>
            <w:r w:rsidR="008774E3" w:rsidRPr="00546EEC">
              <w:rPr>
                <w:szCs w:val="24"/>
                <w:lang w:val="es-ES"/>
              </w:rPr>
              <w:t>Oferente</w:t>
            </w:r>
            <w:r w:rsidR="00863993" w:rsidRPr="00546EEC">
              <w:rPr>
                <w:szCs w:val="24"/>
                <w:lang w:val="es-ES"/>
              </w:rPr>
              <w:t>s que presenten Ofertas sustancialmente conformes a lo estipulado.</w:t>
            </w:r>
          </w:p>
        </w:tc>
      </w:tr>
      <w:tr w:rsidR="00863993" w:rsidRPr="00546EEC" w14:paraId="53E528E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A964A"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32B48F2B" w14:textId="43C4382B" w:rsidR="00863993" w:rsidRPr="00546EEC" w:rsidRDefault="00863993" w:rsidP="002D2FAA">
            <w:pPr>
              <w:pStyle w:val="Header2-SubClauses"/>
              <w:ind w:left="620" w:hanging="634"/>
              <w:rPr>
                <w:rFonts w:cs="Times New Roman"/>
                <w:lang w:val="es-ES"/>
              </w:rPr>
            </w:pPr>
            <w:r w:rsidRPr="00546EEC">
              <w:rPr>
                <w:rFonts w:cs="Times New Roman"/>
                <w:lang w:val="es-ES"/>
              </w:rPr>
              <w:t>El Contratante examinará los aspectos técnicos de la Oferta para confirmar que se hayan cumplido, sin desviaciones, reservas ni omisiones significativas, todos los requisitos establecidos en la Sección VII, “</w:t>
            </w:r>
            <w:r w:rsidR="008F555B" w:rsidRPr="00546EEC">
              <w:rPr>
                <w:rFonts w:cs="Times New Roman"/>
                <w:lang w:val="es-ES"/>
              </w:rPr>
              <w:t>Requisitos del Contratante</w:t>
            </w:r>
            <w:r w:rsidRPr="00546EEC">
              <w:rPr>
                <w:rFonts w:cs="Times New Roman"/>
                <w:lang w:val="es-ES"/>
              </w:rPr>
              <w:t>”.</w:t>
            </w:r>
          </w:p>
        </w:tc>
      </w:tr>
      <w:tr w:rsidR="00863993" w:rsidRPr="00546EEC" w14:paraId="5FDB698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95E2BCA"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4CC29503" w14:textId="35739A10" w:rsidR="00863993" w:rsidRPr="00546EEC" w:rsidRDefault="00863993" w:rsidP="002D2FAA">
            <w:pPr>
              <w:pStyle w:val="Header2-SubClauses"/>
              <w:ind w:left="620" w:hanging="634"/>
              <w:rPr>
                <w:rFonts w:cs="Times New Roman"/>
                <w:lang w:val="es-ES"/>
              </w:rPr>
            </w:pPr>
            <w:r w:rsidRPr="00546EEC">
              <w:rPr>
                <w:rFonts w:cs="Times New Roman"/>
                <w:lang w:val="es-ES"/>
              </w:rPr>
              <w:t xml:space="preserve">Una Oferta que no se ajuste sustancialmente a los requisitos del </w:t>
            </w:r>
            <w:r w:rsidR="00804D10" w:rsidRPr="00546EEC">
              <w:rPr>
                <w:rFonts w:cs="Times New Roman"/>
                <w:lang w:val="es-ES"/>
              </w:rPr>
              <w:t>Documento de Licitación</w:t>
            </w:r>
            <w:r w:rsidRPr="00546EEC">
              <w:rPr>
                <w:rFonts w:cs="Times New Roman"/>
                <w:lang w:val="es-ES"/>
              </w:rPr>
              <w:t xml:space="preserve"> será rechazada por el Contratante y no se la podrá modificar posteriormente mediante la corrección de las desviaciones, reservas u omisiones. </w:t>
            </w:r>
          </w:p>
        </w:tc>
      </w:tr>
      <w:tr w:rsidR="00863993" w:rsidRPr="00546EEC" w14:paraId="23EBD57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90"/>
          <w:jc w:val="center"/>
        </w:trPr>
        <w:tc>
          <w:tcPr>
            <w:tcW w:w="2755" w:type="dxa"/>
            <w:tcBorders>
              <w:top w:val="nil"/>
              <w:left w:val="nil"/>
              <w:bottom w:val="nil"/>
              <w:right w:val="nil"/>
            </w:tcBorders>
          </w:tcPr>
          <w:p w14:paraId="7F6B7CC2" w14:textId="16200195" w:rsidR="00863993" w:rsidRPr="00546EEC" w:rsidRDefault="00863993" w:rsidP="00D45AEF">
            <w:pPr>
              <w:pStyle w:val="Aheader2DCIAO"/>
            </w:pPr>
            <w:bookmarkStart w:id="297" w:name="_Hlt438533232"/>
            <w:bookmarkStart w:id="298" w:name="_Toc455487625"/>
            <w:bookmarkStart w:id="299" w:name="_Toc377486049"/>
            <w:bookmarkEnd w:id="297"/>
            <w:r w:rsidRPr="00546EEC">
              <w:t xml:space="preserve">Calificación de los </w:t>
            </w:r>
            <w:r w:rsidR="008774E3" w:rsidRPr="00546EEC">
              <w:t>Oferente</w:t>
            </w:r>
            <w:r w:rsidRPr="00546EEC">
              <w:t>s</w:t>
            </w:r>
            <w:bookmarkEnd w:id="298"/>
            <w:bookmarkEnd w:id="299"/>
            <w:r w:rsidRPr="00546EEC">
              <w:t xml:space="preserve"> </w:t>
            </w:r>
          </w:p>
        </w:tc>
        <w:tc>
          <w:tcPr>
            <w:tcW w:w="7110" w:type="dxa"/>
            <w:tcBorders>
              <w:top w:val="nil"/>
              <w:left w:val="nil"/>
              <w:bottom w:val="nil"/>
              <w:right w:val="nil"/>
            </w:tcBorders>
          </w:tcPr>
          <w:p w14:paraId="599E2B31" w14:textId="54075E01" w:rsidR="00863993" w:rsidRPr="00546EEC" w:rsidRDefault="00863993" w:rsidP="00181AA7">
            <w:pPr>
              <w:pStyle w:val="Header2-SubClauses"/>
              <w:ind w:left="620" w:hanging="634"/>
              <w:rPr>
                <w:rFonts w:cs="Times New Roman"/>
                <w:lang w:val="es-ES"/>
              </w:rPr>
            </w:pPr>
            <w:r w:rsidRPr="00546EEC">
              <w:rPr>
                <w:rFonts w:cs="Times New Roman"/>
                <w:lang w:val="es-ES"/>
              </w:rPr>
              <w:t xml:space="preserve">El </w:t>
            </w:r>
            <w:r w:rsidR="000673CC" w:rsidRPr="00546EEC">
              <w:rPr>
                <w:lang w:val="es-ES"/>
              </w:rPr>
              <w:t xml:space="preserve">Contratante determinará a su entera satisfacción si </w:t>
            </w:r>
            <w:r w:rsidR="00181AA7" w:rsidRPr="00546EEC">
              <w:rPr>
                <w:lang w:val="es-ES"/>
              </w:rPr>
              <w:t>los</w:t>
            </w:r>
            <w:r w:rsidR="000673CC" w:rsidRPr="00546EEC">
              <w:rPr>
                <w:lang w:val="es-ES"/>
              </w:rPr>
              <w:t xml:space="preserve"> </w:t>
            </w:r>
            <w:r w:rsidR="005F0181" w:rsidRPr="00546EEC">
              <w:rPr>
                <w:lang w:val="es-ES"/>
              </w:rPr>
              <w:t>Oferente</w:t>
            </w:r>
            <w:r w:rsidR="00181AA7" w:rsidRPr="00546EEC">
              <w:rPr>
                <w:lang w:val="es-ES"/>
              </w:rPr>
              <w:t>s</w:t>
            </w:r>
            <w:r w:rsidR="000673CC" w:rsidRPr="00546EEC">
              <w:rPr>
                <w:lang w:val="es-ES"/>
              </w:rPr>
              <w:t xml:space="preserve"> </w:t>
            </w:r>
            <w:r w:rsidR="00CE0144" w:rsidRPr="00546EEC">
              <w:rPr>
                <w:lang w:val="es-ES"/>
              </w:rPr>
              <w:t>continúan</w:t>
            </w:r>
            <w:r w:rsidR="000673CC" w:rsidRPr="00546EEC">
              <w:rPr>
                <w:lang w:val="es-ES"/>
              </w:rPr>
              <w:t xml:space="preserve"> siendo elegibl</w:t>
            </w:r>
            <w:r w:rsidR="00CE0144" w:rsidRPr="00546EEC">
              <w:rPr>
                <w:lang w:val="es-ES"/>
              </w:rPr>
              <w:t>es</w:t>
            </w:r>
            <w:r w:rsidR="000673CC" w:rsidRPr="00546EEC">
              <w:rPr>
                <w:lang w:val="es-ES"/>
              </w:rPr>
              <w:t xml:space="preserve"> y sigue</w:t>
            </w:r>
            <w:r w:rsidR="00181AA7" w:rsidRPr="00546EEC">
              <w:rPr>
                <w:lang w:val="es-ES"/>
              </w:rPr>
              <w:t>n</w:t>
            </w:r>
            <w:r w:rsidR="000673CC" w:rsidRPr="00546EEC">
              <w:rPr>
                <w:lang w:val="es-ES"/>
              </w:rPr>
              <w:t xml:space="preserve"> cumpliendo los criterios de calificación.</w:t>
            </w:r>
          </w:p>
        </w:tc>
      </w:tr>
      <w:tr w:rsidR="00863993" w:rsidRPr="00546EEC" w14:paraId="3F087BC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967ECFA" w14:textId="77777777" w:rsidR="00863993" w:rsidRPr="00546EEC" w:rsidRDefault="00863993" w:rsidP="00CE7149">
            <w:pPr>
              <w:pStyle w:val="explanatorynotes"/>
              <w:suppressAutoHyphens w:val="0"/>
              <w:spacing w:before="100" w:after="100" w:line="240" w:lineRule="auto"/>
              <w:rPr>
                <w:rFonts w:ascii="Times New Roman" w:hAnsi="Times New Roman"/>
                <w:sz w:val="24"/>
                <w:szCs w:val="24"/>
                <w:lang w:val="es-ES"/>
              </w:rPr>
            </w:pPr>
          </w:p>
        </w:tc>
        <w:tc>
          <w:tcPr>
            <w:tcW w:w="7110" w:type="dxa"/>
            <w:tcBorders>
              <w:top w:val="nil"/>
              <w:left w:val="nil"/>
              <w:bottom w:val="nil"/>
              <w:right w:val="nil"/>
            </w:tcBorders>
          </w:tcPr>
          <w:p w14:paraId="12FAEAA5" w14:textId="30179E7B" w:rsidR="00863993" w:rsidRPr="00546EEC" w:rsidRDefault="00863993" w:rsidP="00CE0144">
            <w:pPr>
              <w:pStyle w:val="Header2-SubClauses"/>
              <w:ind w:left="620" w:hanging="634"/>
              <w:rPr>
                <w:rFonts w:cs="Times New Roman"/>
                <w:lang w:val="es-ES"/>
              </w:rPr>
            </w:pPr>
            <w:r w:rsidRPr="00546EEC">
              <w:rPr>
                <w:rFonts w:cs="Times New Roman"/>
                <w:lang w:val="es-ES"/>
              </w:rPr>
              <w:t xml:space="preserve">La determinación se basará en el examen de los documentos presentados por el </w:t>
            </w:r>
            <w:r w:rsidR="003660EC" w:rsidRPr="00546EEC">
              <w:rPr>
                <w:rFonts w:cs="Times New Roman"/>
                <w:lang w:val="es-ES"/>
              </w:rPr>
              <w:t>Oferente</w:t>
            </w:r>
            <w:r w:rsidRPr="00546EEC">
              <w:rPr>
                <w:rFonts w:cs="Times New Roman"/>
                <w:lang w:val="es-ES"/>
              </w:rPr>
              <w:t xml:space="preserve"> para demostrar que está debidamente calificado, de conformidad con la </w:t>
            </w:r>
            <w:r w:rsidR="00B07AAD" w:rsidRPr="00546EEC">
              <w:rPr>
                <w:rFonts w:cs="Times New Roman"/>
                <w:lang w:val="es-ES"/>
              </w:rPr>
              <w:t>IAO</w:t>
            </w:r>
            <w:r w:rsidRPr="00546EEC">
              <w:rPr>
                <w:rFonts w:cs="Times New Roman"/>
                <w:lang w:val="es-ES"/>
              </w:rPr>
              <w:t xml:space="preserve"> 17. </w:t>
            </w:r>
          </w:p>
        </w:tc>
      </w:tr>
      <w:tr w:rsidR="00863993" w:rsidRPr="00546EEC" w14:paraId="21C3B22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3817834" w14:textId="77777777" w:rsidR="00863993" w:rsidRPr="00546EEC" w:rsidRDefault="00863993" w:rsidP="00FD0130">
            <w:pPr>
              <w:spacing w:before="100" w:after="100"/>
              <w:jc w:val="both"/>
              <w:rPr>
                <w:lang w:val="es-ES"/>
              </w:rPr>
            </w:pPr>
          </w:p>
        </w:tc>
        <w:tc>
          <w:tcPr>
            <w:tcW w:w="7110" w:type="dxa"/>
            <w:tcBorders>
              <w:top w:val="nil"/>
              <w:left w:val="nil"/>
              <w:bottom w:val="nil"/>
              <w:right w:val="nil"/>
            </w:tcBorders>
          </w:tcPr>
          <w:p w14:paraId="74D47B69" w14:textId="79CB9A4B" w:rsidR="00863993" w:rsidRPr="00546EEC" w:rsidRDefault="000673CC" w:rsidP="003D1573">
            <w:pPr>
              <w:pStyle w:val="Header2-SubClauses"/>
              <w:ind w:left="620" w:hanging="634"/>
              <w:rPr>
                <w:rFonts w:cs="Times New Roman"/>
                <w:lang w:val="es-ES"/>
              </w:rPr>
            </w:pPr>
            <w:r w:rsidRPr="00546EEC">
              <w:rPr>
                <w:spacing w:val="-4"/>
                <w:lang w:val="es-ES"/>
              </w:rPr>
              <w:t xml:space="preserve">Una determinación afirmativa será requisito previo para la adjudicación del Contrato al </w:t>
            </w:r>
            <w:r w:rsidR="005F0181" w:rsidRPr="00546EEC">
              <w:rPr>
                <w:spacing w:val="-4"/>
                <w:lang w:val="es-ES"/>
              </w:rPr>
              <w:t>Oferente</w:t>
            </w:r>
            <w:r w:rsidRPr="00546EEC">
              <w:rPr>
                <w:spacing w:val="-4"/>
                <w:lang w:val="es-ES"/>
              </w:rPr>
              <w:t xml:space="preserve">. Una determinación negativa resultará en el rechazo de la Oferta del </w:t>
            </w:r>
            <w:r w:rsidR="005F0181" w:rsidRPr="00546EEC">
              <w:rPr>
                <w:spacing w:val="-4"/>
                <w:lang w:val="es-ES"/>
              </w:rPr>
              <w:t>Oferente</w:t>
            </w:r>
            <w:r w:rsidR="00181AA7" w:rsidRPr="00546EEC">
              <w:rPr>
                <w:spacing w:val="-4"/>
                <w:lang w:val="es-ES"/>
              </w:rPr>
              <w:t>.</w:t>
            </w:r>
            <w:r w:rsidR="00863993" w:rsidRPr="00546EEC">
              <w:rPr>
                <w:rFonts w:cs="Times New Roman"/>
                <w:lang w:val="es-ES"/>
              </w:rPr>
              <w:t xml:space="preserve"> </w:t>
            </w:r>
          </w:p>
          <w:p w14:paraId="58ED46D8" w14:textId="6D3F67CB" w:rsidR="00A95E38" w:rsidRPr="00546EEC" w:rsidRDefault="00863993">
            <w:pPr>
              <w:pStyle w:val="Header2-SubClauses"/>
              <w:ind w:left="620" w:hanging="634"/>
              <w:rPr>
                <w:rFonts w:cs="Times New Roman"/>
                <w:lang w:val="es-ES"/>
              </w:rPr>
            </w:pPr>
            <w:r w:rsidRPr="00546EEC">
              <w:rPr>
                <w:rFonts w:cs="Times New Roman"/>
                <w:lang w:val="es-ES"/>
              </w:rPr>
              <w:t>En la segunda apertura pública, solo se abrirán los sobres marcados con la leyenda “</w:t>
            </w:r>
            <w:r w:rsidRPr="00546EEC">
              <w:rPr>
                <w:rFonts w:cs="Times New Roman"/>
                <w:smallCaps/>
                <w:lang w:val="es-ES"/>
              </w:rPr>
              <w:t>Segundo sobre:</w:t>
            </w:r>
            <w:r w:rsidRPr="00546EEC">
              <w:rPr>
                <w:rFonts w:cs="Times New Roman"/>
                <w:lang w:val="es-ES"/>
              </w:rPr>
              <w:t xml:space="preserve"> </w:t>
            </w:r>
            <w:r w:rsidRPr="00546EEC">
              <w:rPr>
                <w:rFonts w:cs="Times New Roman"/>
                <w:smallCaps/>
                <w:lang w:val="es-ES"/>
              </w:rPr>
              <w:t>Parte Financiera</w:t>
            </w:r>
            <w:r w:rsidRPr="00546EEC">
              <w:rPr>
                <w:rFonts w:cs="Times New Roman"/>
                <w:lang w:val="es-ES"/>
              </w:rPr>
              <w:t xml:space="preserve">” que correspondan a aquellas Ofertas que se ajustan sustancialmente </w:t>
            </w:r>
            <w:r w:rsidR="00763EBE" w:rsidRPr="00546EEC">
              <w:rPr>
                <w:rFonts w:cs="Times New Roman"/>
                <w:lang w:val="es-ES"/>
              </w:rPr>
              <w:t>al</w:t>
            </w:r>
            <w:r w:rsidRPr="00546EEC">
              <w:rPr>
                <w:rFonts w:cs="Times New Roman"/>
                <w:lang w:val="es-ES"/>
              </w:rPr>
              <w:t xml:space="preserve"> Documento de Licitación y cumplen con todos los criterios de calificación. </w:t>
            </w:r>
          </w:p>
        </w:tc>
      </w:tr>
      <w:tr w:rsidR="00863993" w:rsidRPr="00546EEC" w14:paraId="0E19E62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976"/>
          <w:jc w:val="center"/>
        </w:trPr>
        <w:tc>
          <w:tcPr>
            <w:tcW w:w="2755" w:type="dxa"/>
            <w:tcBorders>
              <w:top w:val="nil"/>
              <w:left w:val="nil"/>
              <w:bottom w:val="nil"/>
              <w:right w:val="nil"/>
            </w:tcBorders>
          </w:tcPr>
          <w:p w14:paraId="0A2CBBA5" w14:textId="1C522136" w:rsidR="00863993" w:rsidRPr="00546EEC" w:rsidRDefault="00863993" w:rsidP="00D45AEF">
            <w:pPr>
              <w:pStyle w:val="Aheader2DCIAO"/>
            </w:pPr>
            <w:bookmarkStart w:id="300" w:name="_Toc455487626"/>
            <w:bookmarkStart w:id="301" w:name="_Toc377486050"/>
            <w:r w:rsidRPr="00546EEC">
              <w:t>Subcontratistas</w:t>
            </w:r>
            <w:bookmarkEnd w:id="300"/>
            <w:bookmarkEnd w:id="301"/>
          </w:p>
        </w:tc>
        <w:tc>
          <w:tcPr>
            <w:tcW w:w="7110" w:type="dxa"/>
            <w:tcBorders>
              <w:top w:val="nil"/>
              <w:left w:val="nil"/>
              <w:bottom w:val="nil"/>
              <w:right w:val="nil"/>
            </w:tcBorders>
          </w:tcPr>
          <w:p w14:paraId="49C510DC" w14:textId="47267E8D" w:rsidR="00863993" w:rsidRPr="00546EEC" w:rsidRDefault="00703141" w:rsidP="003C1AFB">
            <w:pPr>
              <w:pStyle w:val="Header2-SubClauses"/>
              <w:ind w:left="620" w:hanging="634"/>
              <w:rPr>
                <w:rFonts w:cs="Times New Roman"/>
                <w:spacing w:val="-2"/>
                <w:lang w:val="es-ES"/>
              </w:rPr>
            </w:pPr>
            <w:r w:rsidRPr="00546EEC">
              <w:rPr>
                <w:rFonts w:cs="Times New Roman"/>
                <w:spacing w:val="-2"/>
                <w:lang w:val="es-ES"/>
              </w:rPr>
              <w:t xml:space="preserve">A </w:t>
            </w:r>
            <w:r w:rsidRPr="00546EEC">
              <w:rPr>
                <w:lang w:val="es-ES"/>
              </w:rPr>
              <w:t>menos que se</w:t>
            </w:r>
            <w:r w:rsidRPr="00546EEC">
              <w:rPr>
                <w:b/>
                <w:lang w:val="es-ES"/>
              </w:rPr>
              <w:t xml:space="preserve"> </w:t>
            </w:r>
            <w:r w:rsidRPr="00546EEC">
              <w:rPr>
                <w:lang w:val="es-ES"/>
              </w:rPr>
              <w:t>indique lo contrario</w:t>
            </w:r>
            <w:r w:rsidRPr="00546EEC">
              <w:rPr>
                <w:b/>
                <w:lang w:val="es-ES"/>
              </w:rPr>
              <w:t xml:space="preserve"> en los DDL</w:t>
            </w:r>
            <w:r w:rsidRPr="00546EEC">
              <w:rPr>
                <w:lang w:val="es-ES"/>
              </w:rPr>
              <w:t xml:space="preserve">, el Contratante no prevé ejecutar ningún elemento específico </w:t>
            </w:r>
            <w:r w:rsidRPr="00546EEC">
              <w:rPr>
                <w:lang w:val="es-ES"/>
              </w:rPr>
              <w:br/>
              <w:t>de las Obras mediante subcontratistas que haya seleccionado por anticipado</w:t>
            </w:r>
            <w:r w:rsidR="00863993" w:rsidRPr="00546EEC">
              <w:rPr>
                <w:rFonts w:cs="Times New Roman"/>
                <w:bCs/>
                <w:spacing w:val="-2"/>
                <w:lang w:val="es-ES"/>
              </w:rPr>
              <w:t>.</w:t>
            </w:r>
          </w:p>
          <w:p w14:paraId="71275CA4" w14:textId="287D5AD7" w:rsidR="00711EF6" w:rsidRPr="00546EEC" w:rsidRDefault="00863993">
            <w:pPr>
              <w:pStyle w:val="Header2-SubClauses"/>
              <w:ind w:left="620" w:hanging="634"/>
              <w:rPr>
                <w:rFonts w:cs="Times New Roman"/>
                <w:lang w:val="es-ES"/>
              </w:rPr>
            </w:pPr>
            <w:r w:rsidRPr="00546EEC">
              <w:rPr>
                <w:rFonts w:cs="Times New Roman"/>
                <w:bCs/>
                <w:spacing w:val="-2"/>
                <w:lang w:val="es-ES"/>
              </w:rPr>
              <w:t xml:space="preserve">Los </w:t>
            </w:r>
            <w:r w:rsidR="008774E3" w:rsidRPr="00546EEC">
              <w:rPr>
                <w:rFonts w:cs="Times New Roman"/>
                <w:bCs/>
                <w:spacing w:val="-2"/>
                <w:lang w:val="es-ES"/>
              </w:rPr>
              <w:t>Oferente</w:t>
            </w:r>
            <w:r w:rsidRPr="00546EEC">
              <w:rPr>
                <w:rFonts w:cs="Times New Roman"/>
                <w:bCs/>
                <w:spacing w:val="-2"/>
                <w:lang w:val="es-ES"/>
              </w:rPr>
              <w:t xml:space="preserve">s pueden proponer la subcontratación hasta el porcentaje del valor total de los Contratos que se especifique </w:t>
            </w:r>
            <w:r w:rsidRPr="00546EEC">
              <w:rPr>
                <w:rFonts w:cs="Times New Roman"/>
                <w:b/>
                <w:bCs/>
                <w:spacing w:val="-2"/>
                <w:lang w:val="es-ES"/>
              </w:rPr>
              <w:t>en los DDL</w:t>
            </w:r>
            <w:r w:rsidRPr="00546EEC">
              <w:rPr>
                <w:rFonts w:cs="Times New Roman"/>
                <w:bCs/>
                <w:spacing w:val="-2"/>
                <w:lang w:val="es-ES"/>
              </w:rPr>
              <w:t xml:space="preserve">. Los Subcontratistas propuestos por los </w:t>
            </w:r>
            <w:r w:rsidR="008774E3" w:rsidRPr="00546EEC">
              <w:rPr>
                <w:rFonts w:cs="Times New Roman"/>
                <w:bCs/>
                <w:spacing w:val="-2"/>
                <w:lang w:val="es-ES"/>
              </w:rPr>
              <w:t>Oferente</w:t>
            </w:r>
            <w:r w:rsidRPr="00546EEC">
              <w:rPr>
                <w:rFonts w:cs="Times New Roman"/>
                <w:bCs/>
                <w:spacing w:val="-2"/>
                <w:lang w:val="es-ES"/>
              </w:rPr>
              <w:t xml:space="preserve">s deberán </w:t>
            </w:r>
            <w:r w:rsidRPr="00546EEC">
              <w:rPr>
                <w:rFonts w:cs="Times New Roman"/>
                <w:lang w:val="es-ES"/>
              </w:rPr>
              <w:t xml:space="preserve">estar plenamente calificados para ejecutar las partes de las Obras que les correspondan. </w:t>
            </w:r>
          </w:p>
        </w:tc>
      </w:tr>
      <w:tr w:rsidR="00863993" w:rsidRPr="00546EEC" w14:paraId="2FD645A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C478C19" w14:textId="60FB76C9" w:rsidR="00863993" w:rsidRPr="00546EEC" w:rsidRDefault="00863993" w:rsidP="00EB4FAD">
            <w:pPr>
              <w:pStyle w:val="Aheader1DCIAO"/>
              <w:tabs>
                <w:tab w:val="clear" w:pos="3459"/>
              </w:tabs>
              <w:ind w:left="1974" w:hanging="567"/>
            </w:pPr>
            <w:bookmarkStart w:id="302" w:name="_Toc454982030"/>
            <w:bookmarkStart w:id="303" w:name="_Toc377486051"/>
            <w:r w:rsidRPr="00546EEC">
              <w:t>Apertura Pública de las Partes Financieras de las Ofertas</w:t>
            </w:r>
            <w:bookmarkEnd w:id="302"/>
            <w:bookmarkEnd w:id="303"/>
          </w:p>
        </w:tc>
      </w:tr>
      <w:tr w:rsidR="00863993" w:rsidRPr="00546EEC" w14:paraId="082D1E3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509D80F" w14:textId="7A6C9CBC" w:rsidR="00863993" w:rsidRPr="00546EEC" w:rsidRDefault="00863993" w:rsidP="00D45AEF">
            <w:pPr>
              <w:pStyle w:val="Aheader2DCIAO"/>
            </w:pPr>
            <w:bookmarkStart w:id="304" w:name="_Toc454982031"/>
            <w:bookmarkStart w:id="305" w:name="_Toc455487627"/>
            <w:bookmarkStart w:id="306" w:name="_Toc377486052"/>
            <w:r w:rsidRPr="00546EEC">
              <w:t>Apertura Pública de las Partes Financieras de las Ofertas</w:t>
            </w:r>
            <w:bookmarkEnd w:id="304"/>
            <w:bookmarkEnd w:id="305"/>
            <w:bookmarkEnd w:id="306"/>
          </w:p>
        </w:tc>
        <w:tc>
          <w:tcPr>
            <w:tcW w:w="7110" w:type="dxa"/>
            <w:tcBorders>
              <w:top w:val="nil"/>
              <w:left w:val="nil"/>
              <w:bottom w:val="nil"/>
              <w:right w:val="nil"/>
            </w:tcBorders>
          </w:tcPr>
          <w:p w14:paraId="33C5C804" w14:textId="61AFB189" w:rsidR="00863993" w:rsidRPr="00546EEC" w:rsidRDefault="00863993" w:rsidP="004273EF">
            <w:pPr>
              <w:pStyle w:val="Header2-SubClauses"/>
              <w:ind w:left="620" w:hanging="634"/>
              <w:rPr>
                <w:rFonts w:cs="Times New Roman"/>
                <w:lang w:val="es-ES"/>
              </w:rPr>
            </w:pPr>
            <w:r w:rsidRPr="00546EEC">
              <w:rPr>
                <w:rFonts w:cs="Times New Roman"/>
                <w:lang w:val="es-ES"/>
              </w:rPr>
              <w:t xml:space="preserve">Después de que se complete la </w:t>
            </w:r>
            <w:r w:rsidR="001257C2" w:rsidRPr="00546EEC">
              <w:rPr>
                <w:rFonts w:cs="Times New Roman"/>
                <w:lang w:val="es-ES"/>
              </w:rPr>
              <w:t>evaluación técnica</w:t>
            </w:r>
            <w:r w:rsidRPr="00546EEC">
              <w:rPr>
                <w:rFonts w:cs="Times New Roman"/>
                <w:lang w:val="es-ES"/>
              </w:rPr>
              <w:t xml:space="preserve"> de las Partes Técnicas de las Ofertas y el Banco emita su no objeción (si corresponde), el Contratante notificará por escrito a los </w:t>
            </w:r>
            <w:r w:rsidR="008774E3" w:rsidRPr="00546EEC">
              <w:rPr>
                <w:rFonts w:cs="Times New Roman"/>
                <w:lang w:val="es-ES"/>
              </w:rPr>
              <w:t>Oferente</w:t>
            </w:r>
            <w:r w:rsidRPr="00546EEC">
              <w:rPr>
                <w:rFonts w:cs="Times New Roman"/>
                <w:lang w:val="es-ES"/>
              </w:rPr>
              <w:t xml:space="preserve">s que no hayan logrado cumplir los criterios de calificación y/o cuyas Ofertas no se hayan ajustado a los requisitos del </w:t>
            </w:r>
            <w:r w:rsidR="00804D10" w:rsidRPr="00546EEC">
              <w:rPr>
                <w:rFonts w:cs="Times New Roman"/>
                <w:lang w:val="es-ES"/>
              </w:rPr>
              <w:t>Documento de Licitación</w:t>
            </w:r>
            <w:r w:rsidRPr="00546EEC">
              <w:rPr>
                <w:rFonts w:cs="Times New Roman"/>
                <w:lang w:val="es-ES"/>
              </w:rPr>
              <w:t>, y les comunicará lo siguiente:</w:t>
            </w:r>
          </w:p>
          <w:p w14:paraId="459714B3" w14:textId="65DE8768" w:rsidR="00863993" w:rsidRPr="00546EEC" w:rsidRDefault="00863993" w:rsidP="003C3127">
            <w:pPr>
              <w:pStyle w:val="P3Header1-Clauses"/>
              <w:numPr>
                <w:ilvl w:val="0"/>
                <w:numId w:val="111"/>
              </w:numPr>
              <w:rPr>
                <w:szCs w:val="24"/>
                <w:lang w:val="es-ES"/>
              </w:rPr>
            </w:pPr>
            <w:r w:rsidRPr="00546EEC">
              <w:rPr>
                <w:szCs w:val="24"/>
                <w:lang w:val="es-ES"/>
              </w:rPr>
              <w:t xml:space="preserve">las razones por las cuales la Parte Técnica de su Oferta no cumplió los requisitos del </w:t>
            </w:r>
            <w:r w:rsidR="00804D10" w:rsidRPr="00546EEC">
              <w:rPr>
                <w:szCs w:val="24"/>
                <w:lang w:val="es-ES"/>
              </w:rPr>
              <w:t>Documento de Licitación</w:t>
            </w:r>
            <w:r w:rsidRPr="00546EEC">
              <w:rPr>
                <w:szCs w:val="24"/>
                <w:lang w:val="es-ES"/>
              </w:rPr>
              <w:t>;</w:t>
            </w:r>
          </w:p>
          <w:p w14:paraId="5001E94C" w14:textId="56D45015" w:rsidR="00863993" w:rsidRPr="00546EEC" w:rsidRDefault="00863993" w:rsidP="003C3127">
            <w:pPr>
              <w:pStyle w:val="P3Header1-Clauses"/>
              <w:numPr>
                <w:ilvl w:val="0"/>
                <w:numId w:val="111"/>
              </w:numPr>
              <w:rPr>
                <w:szCs w:val="24"/>
                <w:lang w:val="es-ES"/>
              </w:rPr>
            </w:pPr>
            <w:r w:rsidRPr="00546EEC">
              <w:rPr>
                <w:szCs w:val="24"/>
                <w:lang w:val="es-ES"/>
              </w:rPr>
              <w:t xml:space="preserve">que el sobre con la leyenda </w:t>
            </w:r>
            <w:r w:rsidR="003C3127" w:rsidRPr="00546EEC">
              <w:rPr>
                <w:sz w:val="22"/>
                <w:szCs w:val="24"/>
                <w:lang w:val="es-ES"/>
              </w:rPr>
              <w:t>“SEGUNDO SOBRE: PARTE FINANCIERA”</w:t>
            </w:r>
            <w:r w:rsidRPr="00546EEC">
              <w:rPr>
                <w:szCs w:val="24"/>
                <w:lang w:val="es-ES"/>
              </w:rPr>
              <w:t xml:space="preserve"> se les devolverá sin abrir una vez finalizado el proceso de selección y firmado el Contrato;</w:t>
            </w:r>
          </w:p>
          <w:p w14:paraId="745FF361" w14:textId="5F60248E" w:rsidR="00863993" w:rsidRPr="00546EEC" w:rsidRDefault="00863993" w:rsidP="003C3127">
            <w:pPr>
              <w:pStyle w:val="P3Header1-Clauses"/>
              <w:numPr>
                <w:ilvl w:val="0"/>
                <w:numId w:val="111"/>
              </w:numPr>
              <w:rPr>
                <w:sz w:val="22"/>
                <w:szCs w:val="24"/>
                <w:lang w:val="es-ES"/>
              </w:rPr>
            </w:pPr>
            <w:r w:rsidRPr="00546EEC">
              <w:rPr>
                <w:szCs w:val="24"/>
                <w:lang w:val="es-ES"/>
              </w:rPr>
              <w:t xml:space="preserve">que se les informa la fecha, hora y lugar de la apertura pública de los sobres marcados con la leyenda </w:t>
            </w:r>
            <w:r w:rsidR="003C3127" w:rsidRPr="00546EEC">
              <w:rPr>
                <w:sz w:val="22"/>
                <w:szCs w:val="24"/>
                <w:lang w:val="es-ES"/>
              </w:rPr>
              <w:t xml:space="preserve">“SEGUNDO SOBRE: PARTE FINANCIERA”. </w:t>
            </w:r>
          </w:p>
          <w:p w14:paraId="0C42BB76" w14:textId="2C670B26" w:rsidR="00863993" w:rsidRPr="00546EEC" w:rsidRDefault="00863993" w:rsidP="004273EF">
            <w:pPr>
              <w:pStyle w:val="Header2-SubClauses"/>
              <w:ind w:left="620" w:hanging="634"/>
              <w:rPr>
                <w:rFonts w:cs="Times New Roman"/>
                <w:lang w:val="es-ES"/>
              </w:rPr>
            </w:pPr>
            <w:r w:rsidRPr="00546EEC">
              <w:rPr>
                <w:rFonts w:cs="Times New Roman"/>
                <w:lang w:val="es-ES"/>
              </w:rPr>
              <w:t xml:space="preserve">Simultáneamente, el Contratante deberá notificar por escrito a los </w:t>
            </w:r>
            <w:r w:rsidR="008774E3" w:rsidRPr="00546EEC">
              <w:rPr>
                <w:rFonts w:cs="Times New Roman"/>
                <w:lang w:val="es-ES"/>
              </w:rPr>
              <w:t>Oferente</w:t>
            </w:r>
            <w:r w:rsidRPr="00546EEC">
              <w:rPr>
                <w:rFonts w:cs="Times New Roman"/>
                <w:lang w:val="es-ES"/>
              </w:rPr>
              <w:t xml:space="preserve">s cuyas Partes Técnicas cumplieron sustancialmente los requisitos del </w:t>
            </w:r>
            <w:r w:rsidR="00804D10" w:rsidRPr="00546EEC">
              <w:rPr>
                <w:rFonts w:cs="Times New Roman"/>
                <w:lang w:val="es-ES"/>
              </w:rPr>
              <w:t>Documento de Licitación</w:t>
            </w:r>
            <w:r w:rsidRPr="00546EEC">
              <w:rPr>
                <w:rFonts w:cs="Times New Roman"/>
                <w:lang w:val="es-ES"/>
              </w:rPr>
              <w:t xml:space="preserve"> y los criterios de calificación en las evaluaciones, y les comunicará lo siguiente:</w:t>
            </w:r>
          </w:p>
          <w:p w14:paraId="609694FA" w14:textId="554B9BF8" w:rsidR="00863993" w:rsidRPr="00546EEC" w:rsidRDefault="00863993" w:rsidP="003C3127">
            <w:pPr>
              <w:pStyle w:val="P3Header1-Clauses"/>
              <w:numPr>
                <w:ilvl w:val="0"/>
                <w:numId w:val="113"/>
              </w:numPr>
              <w:rPr>
                <w:szCs w:val="24"/>
                <w:lang w:val="es-ES"/>
              </w:rPr>
            </w:pPr>
            <w:r w:rsidRPr="00546EEC">
              <w:rPr>
                <w:szCs w:val="24"/>
                <w:lang w:val="es-ES"/>
              </w:rPr>
              <w:t xml:space="preserve">que su Oferta ha sido evaluada y ha cumplido sustancialmente los requisitos del </w:t>
            </w:r>
            <w:r w:rsidR="00804D10" w:rsidRPr="00546EEC">
              <w:rPr>
                <w:szCs w:val="24"/>
                <w:lang w:val="es-ES"/>
              </w:rPr>
              <w:t>Documento de Licitación</w:t>
            </w:r>
            <w:r w:rsidRPr="00546EEC">
              <w:rPr>
                <w:szCs w:val="24"/>
                <w:lang w:val="es-ES"/>
              </w:rPr>
              <w:t xml:space="preserve"> y los criterios de calificación;</w:t>
            </w:r>
          </w:p>
          <w:p w14:paraId="0BDE1E67" w14:textId="554087FB" w:rsidR="00863993" w:rsidRPr="00546EEC" w:rsidRDefault="00863993" w:rsidP="003C3127">
            <w:pPr>
              <w:pStyle w:val="P3Header1-Clauses"/>
              <w:numPr>
                <w:ilvl w:val="0"/>
                <w:numId w:val="113"/>
              </w:numPr>
              <w:rPr>
                <w:szCs w:val="24"/>
                <w:lang w:val="es-ES"/>
              </w:rPr>
            </w:pPr>
            <w:r w:rsidRPr="00546EEC">
              <w:rPr>
                <w:szCs w:val="24"/>
                <w:lang w:val="es-ES"/>
              </w:rPr>
              <w:t xml:space="preserve">que sus sobres marcados con la leyenda </w:t>
            </w:r>
            <w:r w:rsidR="003C3127" w:rsidRPr="00546EEC">
              <w:rPr>
                <w:sz w:val="22"/>
                <w:szCs w:val="24"/>
                <w:lang w:val="es-ES"/>
              </w:rPr>
              <w:t>“SEGUNDO SOBRE: PARTE FINANCIERA”</w:t>
            </w:r>
            <w:r w:rsidRPr="00546EEC">
              <w:rPr>
                <w:szCs w:val="24"/>
                <w:lang w:val="es-ES"/>
              </w:rPr>
              <w:t xml:space="preserve"> se abrirán durante la apertura pública de las Partes Financieras;</w:t>
            </w:r>
          </w:p>
          <w:p w14:paraId="63411841" w14:textId="6DFADF60" w:rsidR="00863993" w:rsidRPr="00546EEC" w:rsidRDefault="00863993" w:rsidP="003C3127">
            <w:pPr>
              <w:pStyle w:val="P3Header1-Clauses"/>
              <w:numPr>
                <w:ilvl w:val="0"/>
                <w:numId w:val="113"/>
              </w:numPr>
              <w:rPr>
                <w:i/>
                <w:lang w:val="es-ES"/>
              </w:rPr>
            </w:pPr>
            <w:r w:rsidRPr="00546EEC">
              <w:rPr>
                <w:szCs w:val="24"/>
                <w:lang w:val="es-ES"/>
              </w:rPr>
              <w:t xml:space="preserve">que se les informa la fecha, hora y lugar de la apertura pública de los sobres marcados con la leyenda </w:t>
            </w:r>
            <w:r w:rsidR="003C3127" w:rsidRPr="00546EEC">
              <w:rPr>
                <w:sz w:val="22"/>
                <w:szCs w:val="24"/>
                <w:lang w:val="es-ES"/>
              </w:rPr>
              <w:t xml:space="preserve">“SEGUNDO SOBRE: PARTE FINANCIERA”, </w:t>
            </w:r>
            <w:r w:rsidRPr="00546EEC">
              <w:rPr>
                <w:szCs w:val="24"/>
                <w:lang w:val="es-ES"/>
              </w:rPr>
              <w:t xml:space="preserve">según se especifica </w:t>
            </w:r>
            <w:r w:rsidRPr="00546EEC">
              <w:rPr>
                <w:b/>
                <w:szCs w:val="24"/>
                <w:lang w:val="es-ES"/>
              </w:rPr>
              <w:t>en los DDL</w:t>
            </w:r>
            <w:r w:rsidRPr="00546EEC">
              <w:rPr>
                <w:szCs w:val="24"/>
                <w:lang w:val="es-ES"/>
              </w:rPr>
              <w:t>.</w:t>
            </w:r>
          </w:p>
          <w:p w14:paraId="31B36543" w14:textId="62E476C9" w:rsidR="00863993" w:rsidRPr="00546EEC" w:rsidRDefault="00863993" w:rsidP="004273EF">
            <w:pPr>
              <w:pStyle w:val="Header2-SubClauses"/>
              <w:ind w:left="620" w:hanging="634"/>
              <w:rPr>
                <w:rFonts w:cs="Times New Roman"/>
                <w:lang w:val="es-ES"/>
              </w:rPr>
            </w:pPr>
            <w:r w:rsidRPr="00546EEC">
              <w:rPr>
                <w:rFonts w:cs="Times New Roman"/>
                <w:bCs/>
                <w:spacing w:val="-2"/>
                <w:lang w:val="es-ES"/>
              </w:rPr>
              <w:t>La</w:t>
            </w:r>
            <w:r w:rsidRPr="00546EEC">
              <w:rPr>
                <w:rFonts w:cs="Times New Roman"/>
                <w:lang w:val="es-ES"/>
              </w:rPr>
              <w:t xml:space="preserve"> fecha de la apertura se anunciará con suficiente antelación como para que los </w:t>
            </w:r>
            <w:r w:rsidR="008774E3" w:rsidRPr="00546EEC">
              <w:rPr>
                <w:rFonts w:cs="Times New Roman"/>
                <w:lang w:val="es-ES"/>
              </w:rPr>
              <w:t>Oferente</w:t>
            </w:r>
            <w:r w:rsidRPr="00546EEC">
              <w:rPr>
                <w:rFonts w:cs="Times New Roman"/>
                <w:lang w:val="es-ES"/>
              </w:rPr>
              <w:t xml:space="preserve">s puedan hacer arreglos para asistir al evento. La Parte Financiera de la Oferta se abrirá públicamente en presencia de los representantes designados por los </w:t>
            </w:r>
            <w:r w:rsidR="008774E3" w:rsidRPr="00546EEC">
              <w:rPr>
                <w:rFonts w:cs="Times New Roman"/>
                <w:lang w:val="es-ES"/>
              </w:rPr>
              <w:t>Oferente</w:t>
            </w:r>
            <w:r w:rsidRPr="00546EEC">
              <w:rPr>
                <w:rFonts w:cs="Times New Roman"/>
                <w:lang w:val="es-ES"/>
              </w:rPr>
              <w:t>s y de toda persona que desee estar presente.</w:t>
            </w:r>
          </w:p>
          <w:p w14:paraId="2DA2F0D5" w14:textId="091D2371" w:rsidR="00863993" w:rsidRPr="00546EEC" w:rsidRDefault="00863993" w:rsidP="00331FBF">
            <w:pPr>
              <w:pStyle w:val="Header2-SubClauses"/>
              <w:ind w:left="620" w:hanging="634"/>
              <w:rPr>
                <w:rFonts w:cs="Times New Roman"/>
                <w:lang w:val="es-ES"/>
              </w:rPr>
            </w:pPr>
            <w:r w:rsidRPr="00546EEC">
              <w:rPr>
                <w:rFonts w:cs="Times New Roman"/>
                <w:lang w:val="es-ES"/>
              </w:rPr>
              <w:t xml:space="preserve">En esta apertura pública, el Contratante abrirá las Partes Financieras en presencia de los </w:t>
            </w:r>
            <w:r w:rsidR="008774E3" w:rsidRPr="00546EEC">
              <w:rPr>
                <w:rFonts w:cs="Times New Roman"/>
                <w:lang w:val="es-ES"/>
              </w:rPr>
              <w:t>Oferente</w:t>
            </w:r>
            <w:r w:rsidRPr="00546EEC">
              <w:rPr>
                <w:rFonts w:cs="Times New Roman"/>
                <w:lang w:val="es-ES"/>
              </w:rPr>
              <w:t xml:space="preserve">s o sus representantes designados y de toda persona que desee estar presente. Los </w:t>
            </w:r>
            <w:r w:rsidR="008774E3" w:rsidRPr="00546EEC">
              <w:rPr>
                <w:rFonts w:cs="Times New Roman"/>
                <w:lang w:val="es-ES"/>
              </w:rPr>
              <w:t>Oferente</w:t>
            </w:r>
            <w:r w:rsidRPr="00546EEC">
              <w:rPr>
                <w:rFonts w:cs="Times New Roman"/>
                <w:lang w:val="es-ES"/>
              </w:rPr>
              <w:t>s que cumplan los criterios de calificación y cuyas Ofertas respondan sustancialmente a los requisitos accederán a la segunda apertura pública, en la que se abrirán los sobres marcados con la leyenda “</w:t>
            </w:r>
            <w:r w:rsidRPr="00546EEC">
              <w:rPr>
                <w:rFonts w:cs="Times New Roman"/>
                <w:smallCaps/>
                <w:lang w:val="es-ES"/>
              </w:rPr>
              <w:t>Segundo sobre:</w:t>
            </w:r>
            <w:r w:rsidRPr="00546EEC">
              <w:rPr>
                <w:rFonts w:cs="Times New Roman"/>
                <w:lang w:val="es-ES"/>
              </w:rPr>
              <w:t xml:space="preserve"> </w:t>
            </w:r>
            <w:r w:rsidRPr="00546EEC">
              <w:rPr>
                <w:rFonts w:cs="Times New Roman"/>
                <w:smallCaps/>
                <w:lang w:val="es-ES"/>
              </w:rPr>
              <w:t>Parte Financiera</w:t>
            </w:r>
            <w:r w:rsidRPr="00546EEC">
              <w:rPr>
                <w:rFonts w:cs="Times New Roman"/>
                <w:lang w:val="es-ES"/>
              </w:rPr>
              <w:t xml:space="preserve">”. Cada uno de estos sobres será inspeccionado para confirmar que continúen sellados y no hayan sido abiertos. Luego, el Contratante procederá a abrirlos y leerá en voz alta los nombres de cada </w:t>
            </w:r>
            <w:r w:rsidR="003660EC" w:rsidRPr="00546EEC">
              <w:rPr>
                <w:rFonts w:cs="Times New Roman"/>
                <w:lang w:val="es-ES"/>
              </w:rPr>
              <w:t>Oferente</w:t>
            </w:r>
            <w:r w:rsidRPr="00546EEC">
              <w:rPr>
                <w:rFonts w:cs="Times New Roman"/>
                <w:lang w:val="es-ES"/>
              </w:rPr>
              <w:t xml:space="preserve"> y los precios totales de las Ofertas por lote (contrato), si correspondiera, incluidos los descuentos y la Oferta Alternativa-Parte Financiera, así como cualquier otro detalle que considere apropiado.</w:t>
            </w:r>
          </w:p>
          <w:p w14:paraId="5EFDD645" w14:textId="67346FB2" w:rsidR="00863993" w:rsidRPr="00546EEC" w:rsidRDefault="00863993" w:rsidP="004273EF">
            <w:pPr>
              <w:pStyle w:val="Header2-SubClauses"/>
              <w:ind w:left="620" w:hanging="634"/>
              <w:rPr>
                <w:rFonts w:cs="Times New Roman"/>
                <w:lang w:val="es-ES"/>
              </w:rPr>
            </w:pPr>
            <w:r w:rsidRPr="00546EEC">
              <w:rPr>
                <w:rFonts w:cs="Times New Roman"/>
                <w:bCs/>
                <w:spacing w:val="-2"/>
                <w:lang w:val="es-ES"/>
              </w:rPr>
              <w:t>Únicamente</w:t>
            </w:r>
            <w:r w:rsidRPr="00546EEC">
              <w:rPr>
                <w:rFonts w:cs="Times New Roman"/>
                <w:lang w:val="es-ES"/>
              </w:rPr>
              <w:t xml:space="preserve"> se considerarán en la siguiente etapa de evaluación los sobres de las Partes Financieras de las Ofertas, las Partes Financieras de las Ofertas Alternativas y los descuentos que se hayan abierto y leído en la apertura de Ofertas. La Carta de Oferta</w:t>
            </w:r>
            <w:r w:rsidR="006808E6" w:rsidRPr="00546EEC">
              <w:rPr>
                <w:rFonts w:cs="Times New Roman"/>
                <w:lang w:val="es-ES"/>
              </w:rPr>
              <w:t xml:space="preserve"> </w:t>
            </w:r>
            <w:r w:rsidRPr="00546EEC">
              <w:rPr>
                <w:rFonts w:cs="Times New Roman"/>
                <w:lang w:val="es-ES"/>
              </w:rPr>
              <w:noBreakHyphen/>
            </w:r>
            <w:r w:rsidR="006808E6" w:rsidRPr="00546EEC">
              <w:rPr>
                <w:rFonts w:cs="Times New Roman"/>
                <w:lang w:val="es-ES"/>
              </w:rPr>
              <w:t xml:space="preserve"> </w:t>
            </w:r>
            <w:r w:rsidRPr="00546EEC">
              <w:rPr>
                <w:rFonts w:cs="Times New Roman"/>
                <w:lang w:val="es-ES"/>
              </w:rPr>
              <w:t xml:space="preserve">Parte Financiera y </w:t>
            </w:r>
            <w:r w:rsidR="00800AAF" w:rsidRPr="00546EEC">
              <w:rPr>
                <w:rFonts w:cs="Times New Roman"/>
                <w:lang w:val="es-ES"/>
              </w:rPr>
              <w:t>la Lista</w:t>
            </w:r>
            <w:r w:rsidR="006808E6" w:rsidRPr="00546EEC">
              <w:rPr>
                <w:rFonts w:cs="Times New Roman"/>
                <w:lang w:val="es-ES"/>
              </w:rPr>
              <w:t xml:space="preserve"> </w:t>
            </w:r>
            <w:r w:rsidRPr="00546EEC">
              <w:rPr>
                <w:rFonts w:cs="Times New Roman"/>
                <w:lang w:val="es-ES"/>
              </w:rPr>
              <w:t xml:space="preserve">de Actividades con estipulación de </w:t>
            </w:r>
            <w:r w:rsidR="00C367AC" w:rsidRPr="00546EEC">
              <w:rPr>
                <w:rFonts w:cs="Times New Roman"/>
                <w:lang w:val="es-ES"/>
              </w:rPr>
              <w:t xml:space="preserve">Precios </w:t>
            </w:r>
            <w:r w:rsidRPr="00546EEC">
              <w:rPr>
                <w:rFonts w:cs="Times New Roman"/>
                <w:lang w:val="es-ES"/>
              </w:rPr>
              <w:t xml:space="preserve">deberán ser inicialadas por los representantes del Contratante presentes en el acto de apertura de Ofertas de acuerdo con lo especificado </w:t>
            </w:r>
            <w:r w:rsidRPr="00546EEC">
              <w:rPr>
                <w:rFonts w:cs="Times New Roman"/>
                <w:b/>
                <w:lang w:val="es-ES"/>
              </w:rPr>
              <w:t>en los DDL</w:t>
            </w:r>
            <w:r w:rsidRPr="00546EEC">
              <w:rPr>
                <w:rFonts w:cs="Times New Roman"/>
                <w:lang w:val="es-ES"/>
              </w:rPr>
              <w:t>.</w:t>
            </w:r>
          </w:p>
          <w:p w14:paraId="0E739901" w14:textId="61ADFD78" w:rsidR="00863993" w:rsidRPr="00546EEC" w:rsidRDefault="00AE74F6" w:rsidP="004273EF">
            <w:pPr>
              <w:pStyle w:val="Header2-SubClauses"/>
              <w:ind w:left="620" w:hanging="634"/>
              <w:rPr>
                <w:rFonts w:cs="Times New Roman"/>
                <w:lang w:val="es-ES"/>
              </w:rPr>
            </w:pPr>
            <w:r w:rsidRPr="00546EEC">
              <w:rPr>
                <w:rFonts w:cs="Times New Roman"/>
                <w:bCs/>
                <w:spacing w:val="-2"/>
                <w:lang w:val="es-ES"/>
              </w:rPr>
              <w:t>En el acto de apertura, e</w:t>
            </w:r>
            <w:r w:rsidR="00863993" w:rsidRPr="00546EEC">
              <w:rPr>
                <w:rFonts w:cs="Times New Roman"/>
                <w:bCs/>
                <w:spacing w:val="-2"/>
                <w:lang w:val="es-ES"/>
              </w:rPr>
              <w:t>l</w:t>
            </w:r>
            <w:r w:rsidR="00863993" w:rsidRPr="00546EEC">
              <w:rPr>
                <w:rFonts w:cs="Times New Roman"/>
                <w:lang w:val="es-ES"/>
              </w:rPr>
              <w:t xml:space="preserve"> Contratante no analizará las características de las Ofertas ni rechazará sobres marcados con la leyenda “</w:t>
            </w:r>
            <w:r w:rsidR="00863993" w:rsidRPr="00546EEC">
              <w:rPr>
                <w:rFonts w:cs="Times New Roman"/>
                <w:smallCaps/>
                <w:lang w:val="es-ES"/>
              </w:rPr>
              <w:t>Segundo sobre:</w:t>
            </w:r>
            <w:r w:rsidR="00863993" w:rsidRPr="00546EEC">
              <w:rPr>
                <w:rFonts w:cs="Times New Roman"/>
                <w:lang w:val="es-ES"/>
              </w:rPr>
              <w:t xml:space="preserve"> </w:t>
            </w:r>
            <w:r w:rsidR="00863993" w:rsidRPr="00546EEC">
              <w:rPr>
                <w:rFonts w:cs="Times New Roman"/>
                <w:smallCaps/>
                <w:lang w:val="es-ES"/>
              </w:rPr>
              <w:t>Parte Financiera</w:t>
            </w:r>
            <w:r w:rsidR="00863993" w:rsidRPr="00546EEC">
              <w:rPr>
                <w:rFonts w:cs="Times New Roman"/>
                <w:lang w:val="es-ES"/>
              </w:rPr>
              <w:t>”.</w:t>
            </w:r>
          </w:p>
          <w:p w14:paraId="2CD79606" w14:textId="2C7D1124" w:rsidR="00863993" w:rsidRPr="00546EEC" w:rsidRDefault="00863993" w:rsidP="004273EF">
            <w:pPr>
              <w:pStyle w:val="Header2-SubClauses"/>
              <w:ind w:left="620" w:hanging="634"/>
              <w:rPr>
                <w:rFonts w:cs="Times New Roman"/>
                <w:lang w:val="es-ES"/>
              </w:rPr>
            </w:pPr>
            <w:r w:rsidRPr="00546EEC">
              <w:rPr>
                <w:rFonts w:cs="Times New Roman"/>
                <w:bCs/>
                <w:spacing w:val="-2"/>
                <w:lang w:val="es-ES"/>
              </w:rPr>
              <w:t>El</w:t>
            </w:r>
            <w:r w:rsidRPr="00546EEC">
              <w:rPr>
                <w:rFonts w:cs="Times New Roman"/>
                <w:lang w:val="es-ES"/>
              </w:rPr>
              <w:t xml:space="preserve"> Contratante preparará un registro de la apertura de las Partes Financieras de las Ofertas que deberá incluir, como mínimo:</w:t>
            </w:r>
          </w:p>
          <w:p w14:paraId="3F7B7AED" w14:textId="3DE55AA7" w:rsidR="00863993" w:rsidRPr="00546EEC" w:rsidRDefault="00863993" w:rsidP="003B7A94">
            <w:pPr>
              <w:pStyle w:val="ListParagraph"/>
              <w:numPr>
                <w:ilvl w:val="0"/>
                <w:numId w:val="33"/>
              </w:numPr>
              <w:suppressAutoHyphens/>
              <w:spacing w:after="200"/>
              <w:jc w:val="both"/>
              <w:rPr>
                <w:lang w:val="es-ES"/>
              </w:rPr>
            </w:pPr>
            <w:r w:rsidRPr="00546EEC">
              <w:rPr>
                <w:lang w:val="es-ES"/>
              </w:rPr>
              <w:t xml:space="preserve">el nombre del </w:t>
            </w:r>
            <w:r w:rsidR="003660EC" w:rsidRPr="00546EEC">
              <w:rPr>
                <w:lang w:val="es-ES"/>
              </w:rPr>
              <w:t>Oferente</w:t>
            </w:r>
            <w:r w:rsidRPr="00546EEC">
              <w:rPr>
                <w:lang w:val="es-ES"/>
              </w:rPr>
              <w:t xml:space="preserve"> que presentó la Parte Financiera de la Oferta que fue abierta;</w:t>
            </w:r>
          </w:p>
          <w:p w14:paraId="7F2799C1" w14:textId="76B3190E" w:rsidR="00863993" w:rsidRPr="00546EEC" w:rsidRDefault="00863993" w:rsidP="003B7A94">
            <w:pPr>
              <w:pStyle w:val="ListParagraph"/>
              <w:numPr>
                <w:ilvl w:val="0"/>
                <w:numId w:val="33"/>
              </w:numPr>
              <w:suppressAutoHyphens/>
              <w:spacing w:after="200"/>
              <w:jc w:val="both"/>
              <w:rPr>
                <w:lang w:val="es-ES"/>
              </w:rPr>
            </w:pPr>
            <w:r w:rsidRPr="00546EEC">
              <w:rPr>
                <w:lang w:val="es-ES"/>
              </w:rPr>
              <w:t>el Precio de la Oferta, por lote (contrato), si corresponde, incluidos los descuentos;</w:t>
            </w:r>
          </w:p>
          <w:p w14:paraId="6B8770D3" w14:textId="08F3BA69" w:rsidR="00863993" w:rsidRPr="00546EEC" w:rsidRDefault="00863993" w:rsidP="00800AAF">
            <w:pPr>
              <w:pStyle w:val="ListParagraph"/>
              <w:numPr>
                <w:ilvl w:val="0"/>
                <w:numId w:val="33"/>
              </w:numPr>
              <w:suppressAutoHyphens/>
              <w:spacing w:after="200"/>
              <w:jc w:val="both"/>
              <w:rPr>
                <w:lang w:val="es-ES"/>
              </w:rPr>
            </w:pPr>
            <w:r w:rsidRPr="00546EEC">
              <w:rPr>
                <w:lang w:val="es-ES"/>
              </w:rPr>
              <w:t>si corresponde, las Ofertas Alternativas</w:t>
            </w:r>
            <w:r w:rsidR="00EB39BC" w:rsidRPr="00546EEC">
              <w:rPr>
                <w:lang w:val="es-ES"/>
              </w:rPr>
              <w:t xml:space="preserve"> </w:t>
            </w:r>
            <w:r w:rsidRPr="00546EEC">
              <w:rPr>
                <w:lang w:val="es-ES"/>
              </w:rPr>
              <w:t>-</w:t>
            </w:r>
            <w:r w:rsidR="00EB39BC" w:rsidRPr="00546EEC">
              <w:rPr>
                <w:lang w:val="es-ES"/>
              </w:rPr>
              <w:t xml:space="preserve"> </w:t>
            </w:r>
            <w:r w:rsidRPr="00546EEC">
              <w:rPr>
                <w:lang w:val="es-ES"/>
              </w:rPr>
              <w:t>Parte Financiera.</w:t>
            </w:r>
          </w:p>
          <w:p w14:paraId="65B2672D" w14:textId="09572648" w:rsidR="00863993" w:rsidRPr="00546EEC" w:rsidRDefault="00863993" w:rsidP="00D23916">
            <w:pPr>
              <w:pStyle w:val="Header2-SubClauses"/>
              <w:ind w:left="620" w:hanging="634"/>
              <w:rPr>
                <w:rFonts w:cs="Times New Roman"/>
                <w:lang w:val="es-ES"/>
              </w:rPr>
            </w:pPr>
            <w:r w:rsidRPr="00546EEC">
              <w:rPr>
                <w:rFonts w:cs="Times New Roman"/>
                <w:lang w:val="es-ES"/>
              </w:rPr>
              <w:t xml:space="preserve">Se solicitará a los </w:t>
            </w:r>
            <w:r w:rsidR="008774E3" w:rsidRPr="00546EEC">
              <w:rPr>
                <w:rFonts w:cs="Times New Roman"/>
                <w:lang w:val="es-ES"/>
              </w:rPr>
              <w:t>Oferente</w:t>
            </w:r>
            <w:r w:rsidRPr="00546EEC">
              <w:rPr>
                <w:rFonts w:cs="Times New Roman"/>
                <w:lang w:val="es-ES"/>
              </w:rPr>
              <w:t>s cuyos sobres marcados con la leyenda “</w:t>
            </w:r>
            <w:r w:rsidRPr="00546EEC">
              <w:rPr>
                <w:rFonts w:cs="Times New Roman"/>
                <w:smallCaps/>
                <w:lang w:val="es-ES"/>
              </w:rPr>
              <w:t>Segundo sobre:</w:t>
            </w:r>
            <w:r w:rsidRPr="00546EEC">
              <w:rPr>
                <w:rFonts w:cs="Times New Roman"/>
                <w:lang w:val="es-ES"/>
              </w:rPr>
              <w:t xml:space="preserve"> </w:t>
            </w:r>
            <w:r w:rsidRPr="00546EEC">
              <w:rPr>
                <w:rFonts w:cs="Times New Roman"/>
                <w:smallCaps/>
                <w:lang w:val="es-ES"/>
              </w:rPr>
              <w:t>Parte Financiera</w:t>
            </w:r>
            <w:r w:rsidRPr="00546EEC">
              <w:rPr>
                <w:rFonts w:cs="Times New Roman"/>
                <w:lang w:val="es-ES"/>
              </w:rPr>
              <w:t xml:space="preserve">” hayan sido abiertos, o a sus representantes, que firmen el registro. La ausencia de la firma de un </w:t>
            </w:r>
            <w:r w:rsidR="003660EC" w:rsidRPr="00546EEC">
              <w:rPr>
                <w:rFonts w:cs="Times New Roman"/>
                <w:lang w:val="es-ES"/>
              </w:rPr>
              <w:t>Oferente</w:t>
            </w:r>
            <w:r w:rsidRPr="00546EEC">
              <w:rPr>
                <w:rFonts w:cs="Times New Roman"/>
                <w:lang w:val="es-ES"/>
              </w:rPr>
              <w:t xml:space="preserve"> en el registro no invalidará su contenido ni efecto. Se entregará una copia de dicho registro a todos los </w:t>
            </w:r>
            <w:r w:rsidR="008774E3" w:rsidRPr="00546EEC">
              <w:rPr>
                <w:rFonts w:cs="Times New Roman"/>
                <w:lang w:val="es-ES"/>
              </w:rPr>
              <w:t>Oferente</w:t>
            </w:r>
            <w:r w:rsidRPr="00546EEC">
              <w:rPr>
                <w:rFonts w:cs="Times New Roman"/>
                <w:lang w:val="es-ES"/>
              </w:rPr>
              <w:t>s.</w:t>
            </w:r>
          </w:p>
        </w:tc>
      </w:tr>
      <w:tr w:rsidR="00863993" w:rsidRPr="00546EEC" w14:paraId="170AE22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2625E690" w14:textId="436CA43C" w:rsidR="00863993" w:rsidRPr="00546EEC" w:rsidRDefault="00863993" w:rsidP="00EB4FAD">
            <w:pPr>
              <w:pStyle w:val="Aheader1DCIAO"/>
              <w:tabs>
                <w:tab w:val="clear" w:pos="3459"/>
              </w:tabs>
              <w:ind w:left="1974" w:hanging="567"/>
            </w:pPr>
            <w:bookmarkStart w:id="307" w:name="_Toc454982032"/>
            <w:bookmarkStart w:id="308" w:name="_Toc377486053"/>
            <w:r w:rsidRPr="00546EEC">
              <w:t>Evaluación de las Partes Financieras de las Ofertas</w:t>
            </w:r>
            <w:bookmarkEnd w:id="307"/>
            <w:bookmarkEnd w:id="308"/>
          </w:p>
        </w:tc>
      </w:tr>
      <w:tr w:rsidR="00863993" w:rsidRPr="00546EEC" w14:paraId="696FF19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AC754E" w14:textId="5AA4B498" w:rsidR="00863993" w:rsidRPr="00546EEC" w:rsidRDefault="00863993" w:rsidP="00D45AEF">
            <w:pPr>
              <w:pStyle w:val="Aheader2DCIAO"/>
            </w:pPr>
            <w:bookmarkStart w:id="309" w:name="_Toc455487628"/>
            <w:bookmarkStart w:id="310" w:name="_Toc377486054"/>
            <w:r w:rsidRPr="00546EEC">
              <w:t>Evaluación de las Partes Financieras</w:t>
            </w:r>
            <w:bookmarkEnd w:id="309"/>
            <w:bookmarkEnd w:id="310"/>
          </w:p>
        </w:tc>
        <w:tc>
          <w:tcPr>
            <w:tcW w:w="7110" w:type="dxa"/>
            <w:tcBorders>
              <w:top w:val="nil"/>
              <w:left w:val="nil"/>
              <w:bottom w:val="nil"/>
              <w:right w:val="nil"/>
            </w:tcBorders>
          </w:tcPr>
          <w:p w14:paraId="19EE0234" w14:textId="3B589BB9" w:rsidR="00863993" w:rsidRPr="00546EEC" w:rsidRDefault="00863993" w:rsidP="002D2FAA">
            <w:pPr>
              <w:pStyle w:val="Header2-SubClauses"/>
              <w:ind w:left="620" w:hanging="634"/>
              <w:rPr>
                <w:rFonts w:cs="Times New Roman"/>
                <w:lang w:val="es-ES"/>
              </w:rPr>
            </w:pPr>
            <w:r w:rsidRPr="00546EEC">
              <w:rPr>
                <w:rFonts w:cs="Times New Roman"/>
                <w:lang w:val="es-ES"/>
              </w:rPr>
              <w:t xml:space="preserve">Para evaluar la Parte Financiera de cada Oferta, el Contratante considerará lo siguiente: </w:t>
            </w:r>
          </w:p>
          <w:p w14:paraId="7A5FD5E8" w14:textId="347DB59B" w:rsidR="00863993" w:rsidRPr="00546EEC" w:rsidRDefault="00863993" w:rsidP="003B7A94">
            <w:pPr>
              <w:numPr>
                <w:ilvl w:val="0"/>
                <w:numId w:val="47"/>
              </w:numPr>
              <w:spacing w:after="200"/>
              <w:jc w:val="both"/>
              <w:rPr>
                <w:i/>
                <w:lang w:val="es-ES"/>
              </w:rPr>
            </w:pPr>
            <w:r w:rsidRPr="00546EEC">
              <w:rPr>
                <w:lang w:val="es-ES"/>
              </w:rPr>
              <w:t xml:space="preserve">el precio de la Oferta, excluidas </w:t>
            </w:r>
            <w:r w:rsidRPr="00546EEC">
              <w:rPr>
                <w:color w:val="000000"/>
                <w:lang w:val="es-ES"/>
              </w:rPr>
              <w:t>las sumas</w:t>
            </w:r>
            <w:r w:rsidRPr="00546EEC">
              <w:rPr>
                <w:lang w:val="es-ES"/>
              </w:rPr>
              <w:t xml:space="preserve"> provisionales y la reserva para imprevistos, de haberla, que se indican en </w:t>
            </w:r>
            <w:r w:rsidR="00EB39BC" w:rsidRPr="00546EEC">
              <w:rPr>
                <w:lang w:val="es-ES"/>
              </w:rPr>
              <w:t>la Lista</w:t>
            </w:r>
            <w:r w:rsidR="00947C41" w:rsidRPr="00546EEC">
              <w:rPr>
                <w:lang w:val="es-ES"/>
              </w:rPr>
              <w:t xml:space="preserve"> de Actividades</w:t>
            </w:r>
            <w:r w:rsidRPr="00546EEC">
              <w:rPr>
                <w:lang w:val="es-ES"/>
              </w:rPr>
              <w:t>;</w:t>
            </w:r>
          </w:p>
          <w:p w14:paraId="499E263C" w14:textId="40459FF5" w:rsidR="00863993" w:rsidRPr="00546EEC" w:rsidRDefault="00863993" w:rsidP="003B7A94">
            <w:pPr>
              <w:numPr>
                <w:ilvl w:val="0"/>
                <w:numId w:val="47"/>
              </w:numPr>
              <w:spacing w:after="200"/>
              <w:jc w:val="both"/>
              <w:rPr>
                <w:i/>
                <w:lang w:val="es-ES"/>
              </w:rPr>
            </w:pPr>
            <w:r w:rsidRPr="00546EEC">
              <w:rPr>
                <w:lang w:val="es-ES"/>
              </w:rPr>
              <w:t xml:space="preserve">el ajuste de precios por corrección de errores aritméticos, conforme a la </w:t>
            </w:r>
            <w:r w:rsidR="00B07AAD" w:rsidRPr="00546EEC">
              <w:rPr>
                <w:lang w:val="es-ES"/>
              </w:rPr>
              <w:t>IAO</w:t>
            </w:r>
            <w:r w:rsidRPr="00546EEC">
              <w:rPr>
                <w:lang w:val="es-ES"/>
              </w:rPr>
              <w:t xml:space="preserve"> 36.1;</w:t>
            </w:r>
          </w:p>
          <w:p w14:paraId="532D9680" w14:textId="4A166214" w:rsidR="00863993" w:rsidRPr="00546EEC" w:rsidRDefault="00863993" w:rsidP="003B7A94">
            <w:pPr>
              <w:numPr>
                <w:ilvl w:val="0"/>
                <w:numId w:val="47"/>
              </w:numPr>
              <w:spacing w:after="200"/>
              <w:jc w:val="both"/>
              <w:rPr>
                <w:i/>
                <w:lang w:val="es-ES"/>
              </w:rPr>
            </w:pPr>
            <w:r w:rsidRPr="00546EEC">
              <w:rPr>
                <w:lang w:val="es-ES"/>
              </w:rPr>
              <w:t xml:space="preserve">el ajuste de precios por descuentos ofrecidos, de acuerdo con la </w:t>
            </w:r>
            <w:r w:rsidR="00B07AAD" w:rsidRPr="00546EEC">
              <w:rPr>
                <w:lang w:val="es-ES"/>
              </w:rPr>
              <w:t>IAO</w:t>
            </w:r>
            <w:r w:rsidRPr="00546EEC">
              <w:rPr>
                <w:lang w:val="es-ES"/>
              </w:rPr>
              <w:t xml:space="preserve"> 14.4;</w:t>
            </w:r>
          </w:p>
          <w:p w14:paraId="16F38A03" w14:textId="07EA524A" w:rsidR="00863993" w:rsidRPr="00546EEC" w:rsidRDefault="00863993" w:rsidP="003B7A94">
            <w:pPr>
              <w:numPr>
                <w:ilvl w:val="0"/>
                <w:numId w:val="47"/>
              </w:numPr>
              <w:spacing w:after="200"/>
              <w:jc w:val="both"/>
              <w:rPr>
                <w:i/>
                <w:lang w:val="es-ES"/>
              </w:rPr>
            </w:pPr>
            <w:r w:rsidRPr="00546EEC">
              <w:rPr>
                <w:lang w:val="es-ES"/>
              </w:rPr>
              <w:t xml:space="preserve">la conversión a una moneda única del monto resultante de la aplicación de los apartados </w:t>
            </w:r>
            <w:r w:rsidR="00A60FB2" w:rsidRPr="00546EEC">
              <w:rPr>
                <w:lang w:val="es-ES"/>
              </w:rPr>
              <w:t>(</w:t>
            </w:r>
            <w:r w:rsidRPr="00546EEC">
              <w:rPr>
                <w:lang w:val="es-ES"/>
              </w:rPr>
              <w:t xml:space="preserve">a) a </w:t>
            </w:r>
            <w:r w:rsidR="00A60FB2" w:rsidRPr="00546EEC">
              <w:rPr>
                <w:lang w:val="es-ES"/>
              </w:rPr>
              <w:t>(</w:t>
            </w:r>
            <w:r w:rsidRPr="00546EEC">
              <w:rPr>
                <w:lang w:val="es-ES"/>
              </w:rPr>
              <w:t xml:space="preserve">c) precedentes, si procede, de conformidad con la </w:t>
            </w:r>
            <w:r w:rsidR="00B07AAD" w:rsidRPr="00546EEC">
              <w:rPr>
                <w:lang w:val="es-ES"/>
              </w:rPr>
              <w:t>IAO</w:t>
            </w:r>
            <w:r w:rsidRPr="00546EEC">
              <w:rPr>
                <w:lang w:val="es-ES"/>
              </w:rPr>
              <w:t xml:space="preserve"> 37;</w:t>
            </w:r>
            <w:r w:rsidRPr="00546EEC">
              <w:rPr>
                <w:lang w:val="es-ES"/>
              </w:rPr>
              <w:tab/>
            </w:r>
            <w:r w:rsidR="00184238" w:rsidRPr="00546EEC">
              <w:rPr>
                <w:lang w:val="es-ES"/>
              </w:rPr>
              <w:t>y</w:t>
            </w:r>
          </w:p>
          <w:p w14:paraId="76A98BAA" w14:textId="75E09CFF" w:rsidR="00863993" w:rsidRPr="00546EEC" w:rsidRDefault="00863993" w:rsidP="003B7A94">
            <w:pPr>
              <w:numPr>
                <w:ilvl w:val="0"/>
                <w:numId w:val="47"/>
              </w:numPr>
              <w:spacing w:after="200"/>
              <w:jc w:val="both"/>
              <w:rPr>
                <w:i/>
                <w:lang w:val="es-ES"/>
              </w:rPr>
            </w:pPr>
            <w:r w:rsidRPr="00546EEC">
              <w:rPr>
                <w:lang w:val="es-ES"/>
              </w:rPr>
              <w:t>los factores de evaluación adicionales especificados en la Sección III, “Criterios de Evaluación y Calificación”.</w:t>
            </w:r>
          </w:p>
          <w:p w14:paraId="51F16A31" w14:textId="77777777" w:rsidR="00863993" w:rsidRPr="00546EEC" w:rsidRDefault="00863993" w:rsidP="007204EC">
            <w:pPr>
              <w:pStyle w:val="Header2-SubClauses"/>
              <w:ind w:left="620" w:hanging="634"/>
              <w:rPr>
                <w:rFonts w:cs="Times New Roman"/>
                <w:lang w:val="es-ES"/>
              </w:rPr>
            </w:pPr>
            <w:r w:rsidRPr="00546EEC">
              <w:rPr>
                <w:rFonts w:cs="Times New Roman"/>
                <w:lang w:val="es-ES"/>
              </w:rPr>
              <w:t>En la evaluación de las Ofertas no se tendrá en cuenta el efecto estimado de las disposiciones sobre ajuste de precios que se hayan establecido en las Condiciones contractuales, aplicadas durante el período de ejecución de este Contrato.</w:t>
            </w:r>
          </w:p>
          <w:p w14:paraId="371CDDA6" w14:textId="57181251" w:rsidR="00863993" w:rsidRPr="00546EEC" w:rsidRDefault="00863993" w:rsidP="00210338">
            <w:pPr>
              <w:pStyle w:val="Header2-SubClauses"/>
              <w:ind w:left="620" w:hanging="634"/>
              <w:rPr>
                <w:rFonts w:cs="Times New Roman"/>
                <w:lang w:val="es-ES"/>
              </w:rPr>
            </w:pPr>
            <w:r w:rsidRPr="00546EEC">
              <w:rPr>
                <w:rFonts w:cs="Times New Roman"/>
                <w:lang w:val="es-ES"/>
              </w:rPr>
              <w:t xml:space="preserve">Si el </w:t>
            </w:r>
            <w:r w:rsidR="00804D10" w:rsidRPr="00546EEC">
              <w:rPr>
                <w:rFonts w:cs="Times New Roman"/>
                <w:lang w:val="es-ES"/>
              </w:rPr>
              <w:t>Documento de Licitación</w:t>
            </w:r>
            <w:r w:rsidRPr="00546EEC">
              <w:rPr>
                <w:rFonts w:cs="Times New Roman"/>
                <w:lang w:val="es-ES"/>
              </w:rPr>
              <w:t xml:space="preserve"> permite que los </w:t>
            </w:r>
            <w:r w:rsidR="008774E3" w:rsidRPr="00546EEC">
              <w:rPr>
                <w:rFonts w:cs="Times New Roman"/>
                <w:lang w:val="es-ES"/>
              </w:rPr>
              <w:t>Oferente</w:t>
            </w:r>
            <w:r w:rsidRPr="00546EEC">
              <w:rPr>
                <w:rFonts w:cs="Times New Roman"/>
                <w:lang w:val="es-ES"/>
              </w:rPr>
              <w:t>s coticen precios separados para diferentes lotes (contratos), la metodología para determinar el costo evaluado más bajo de las combinaciones de contratos, incluidos los descuentos ofrecidos en la Carta de Oferta-Parte Financiera, se especificará en la Sección III, “Criterios de Evaluación y Calificación”.</w:t>
            </w:r>
          </w:p>
        </w:tc>
      </w:tr>
      <w:tr w:rsidR="00863993" w:rsidRPr="00546EEC" w14:paraId="327AC87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B9621EF" w14:textId="7F2E517A" w:rsidR="00863993" w:rsidRPr="00546EEC" w:rsidRDefault="00863993" w:rsidP="00D45AEF">
            <w:pPr>
              <w:pStyle w:val="Aheader2DCIAO"/>
            </w:pPr>
            <w:bookmarkStart w:id="311" w:name="_Toc23236778"/>
            <w:bookmarkStart w:id="312" w:name="_Toc206489959"/>
            <w:bookmarkStart w:id="313" w:name="_Toc455487629"/>
            <w:bookmarkStart w:id="314" w:name="_Toc377486055"/>
            <w:r w:rsidRPr="00546EEC">
              <w:t xml:space="preserve">Corrección de </w:t>
            </w:r>
            <w:r w:rsidR="00B010DE" w:rsidRPr="00546EEC">
              <w:t xml:space="preserve">Errores </w:t>
            </w:r>
            <w:bookmarkEnd w:id="311"/>
            <w:bookmarkEnd w:id="312"/>
            <w:bookmarkEnd w:id="313"/>
            <w:r w:rsidR="00B010DE" w:rsidRPr="00546EEC">
              <w:t>Aritméticos</w:t>
            </w:r>
            <w:bookmarkEnd w:id="314"/>
          </w:p>
        </w:tc>
        <w:tc>
          <w:tcPr>
            <w:tcW w:w="7110" w:type="dxa"/>
            <w:tcBorders>
              <w:top w:val="nil"/>
              <w:left w:val="nil"/>
              <w:bottom w:val="nil"/>
              <w:right w:val="nil"/>
            </w:tcBorders>
          </w:tcPr>
          <w:p w14:paraId="79A0CE9F" w14:textId="48EE8C2A" w:rsidR="00863993" w:rsidRPr="00546EEC" w:rsidRDefault="00863993" w:rsidP="002D2FAA">
            <w:pPr>
              <w:pStyle w:val="Header2-SubClauses"/>
              <w:ind w:left="620" w:hanging="634"/>
              <w:rPr>
                <w:rFonts w:cs="Times New Roman"/>
                <w:lang w:val="es-ES"/>
              </w:rPr>
            </w:pPr>
            <w:r w:rsidRPr="00546EEC">
              <w:rPr>
                <w:rFonts w:cs="Times New Roman"/>
                <w:lang w:val="es-ES"/>
              </w:rPr>
              <w:t xml:space="preserve">Al evaluar la Parte Financiera de cada Oferta, el </w:t>
            </w:r>
            <w:r w:rsidRPr="00546EEC">
              <w:rPr>
                <w:rStyle w:val="StyleHeader2-SubClausesItalicChar"/>
                <w:rFonts w:cs="Times New Roman"/>
                <w:i w:val="0"/>
                <w:lang w:val="es-ES"/>
              </w:rPr>
              <w:t>Contratante</w:t>
            </w:r>
            <w:r w:rsidRPr="00546EEC">
              <w:rPr>
                <w:rFonts w:cs="Times New Roman"/>
                <w:lang w:val="es-ES"/>
              </w:rPr>
              <w:t xml:space="preserve"> corregirá los errores aritméticos de la siguiente forma:</w:t>
            </w:r>
          </w:p>
          <w:p w14:paraId="45E6E8B1" w14:textId="47FC7914" w:rsidR="00817E2A" w:rsidRPr="00546EEC" w:rsidRDefault="00B010DE" w:rsidP="00817E2A">
            <w:pPr>
              <w:suppressAutoHyphens/>
              <w:ind w:left="1095" w:hanging="519"/>
              <w:jc w:val="both"/>
              <w:rPr>
                <w:color w:val="000000"/>
                <w:lang w:val="es-ES"/>
              </w:rPr>
            </w:pPr>
            <w:r w:rsidRPr="00546EEC">
              <w:rPr>
                <w:lang w:val="es-ES"/>
              </w:rPr>
              <w:t>(</w:t>
            </w:r>
            <w:r w:rsidR="00863993" w:rsidRPr="00546EEC">
              <w:rPr>
                <w:lang w:val="es-ES"/>
              </w:rPr>
              <w:t>a)</w:t>
            </w:r>
            <w:r w:rsidR="00863993" w:rsidRPr="00546EEC">
              <w:rPr>
                <w:lang w:val="es-ES"/>
              </w:rPr>
              <w:tab/>
            </w:r>
            <w:r w:rsidR="00817E2A" w:rsidRPr="00546EEC">
              <w:rPr>
                <w:b/>
                <w:color w:val="000000"/>
                <w:lang w:val="es-ES"/>
              </w:rPr>
              <w:t>Lista de Sub-</w:t>
            </w:r>
            <w:r w:rsidR="003C3127" w:rsidRPr="00546EEC">
              <w:rPr>
                <w:b/>
                <w:color w:val="000000"/>
                <w:lang w:val="es-ES"/>
              </w:rPr>
              <w:t>A</w:t>
            </w:r>
            <w:r w:rsidR="00817E2A" w:rsidRPr="00546EEC">
              <w:rPr>
                <w:b/>
                <w:color w:val="000000"/>
                <w:lang w:val="es-ES"/>
              </w:rPr>
              <w:t>ctividad con Precios:</w:t>
            </w:r>
            <w:r w:rsidR="00817E2A" w:rsidRPr="00546EEC">
              <w:rPr>
                <w:color w:val="000000"/>
                <w:lang w:val="es-ES"/>
              </w:rPr>
              <w:t xml:space="preserve"> si hay errores entre el total de los montos dados en la columna para el Precio de Sub-actividad y el monto dado en el total para la Sub-actividad, prevalecerá el primero y este último </w:t>
            </w:r>
            <w:r w:rsidR="00855F30" w:rsidRPr="00546EEC">
              <w:rPr>
                <w:color w:val="000000"/>
                <w:lang w:val="es-ES"/>
              </w:rPr>
              <w:t xml:space="preserve">corregido </w:t>
            </w:r>
            <w:r w:rsidR="00817E2A" w:rsidRPr="00546EEC">
              <w:rPr>
                <w:color w:val="000000"/>
                <w:lang w:val="es-ES"/>
              </w:rPr>
              <w:t>en consecuencia;</w:t>
            </w:r>
          </w:p>
          <w:p w14:paraId="1467BDE4" w14:textId="77777777" w:rsidR="00A95E38" w:rsidRPr="00546EEC" w:rsidRDefault="00A95E38" w:rsidP="00817E2A">
            <w:pPr>
              <w:suppressAutoHyphens/>
              <w:ind w:left="1095" w:hanging="519"/>
              <w:jc w:val="both"/>
              <w:rPr>
                <w:color w:val="000000"/>
                <w:lang w:val="es-ES"/>
              </w:rPr>
            </w:pPr>
          </w:p>
          <w:p w14:paraId="46B541E9" w14:textId="43E7E0DB" w:rsidR="00817E2A" w:rsidRPr="00546EEC" w:rsidRDefault="00817E2A" w:rsidP="00817E2A">
            <w:pPr>
              <w:suppressAutoHyphens/>
              <w:ind w:left="1095" w:hanging="519"/>
              <w:jc w:val="both"/>
              <w:rPr>
                <w:color w:val="000000"/>
                <w:lang w:val="es-ES"/>
              </w:rPr>
            </w:pPr>
            <w:r w:rsidRPr="00546EEC">
              <w:rPr>
                <w:color w:val="000000"/>
                <w:lang w:val="es-ES"/>
              </w:rPr>
              <w:t>(b)</w:t>
            </w:r>
            <w:r w:rsidRPr="00546EEC">
              <w:rPr>
                <w:color w:val="000000"/>
                <w:lang w:val="es-ES"/>
              </w:rPr>
              <w:tab/>
            </w:r>
            <w:r w:rsidRPr="00546EEC">
              <w:rPr>
                <w:b/>
                <w:color w:val="000000"/>
                <w:lang w:val="es-ES"/>
              </w:rPr>
              <w:t>Lista de la Actividad con Precios</w:t>
            </w:r>
            <w:r w:rsidRPr="00546EEC">
              <w:rPr>
                <w:color w:val="000000"/>
                <w:lang w:val="es-ES"/>
              </w:rPr>
              <w:t>: si hay errores entre el total de los importes dados en la columna para el Precio de la Actividad y el monto dado en el precio total de las Actividades, prevalecerá el primero y éste será corregido en consecuencia;</w:t>
            </w:r>
            <w:r w:rsidR="00CD54EA" w:rsidRPr="00546EEC">
              <w:rPr>
                <w:color w:val="000000"/>
                <w:lang w:val="es-ES"/>
              </w:rPr>
              <w:t xml:space="preserve"> y </w:t>
            </w:r>
            <w:r w:rsidRPr="00546EEC">
              <w:rPr>
                <w:color w:val="000000"/>
                <w:lang w:val="es-ES"/>
              </w:rPr>
              <w:t>cuando exista un error entre el total de los montos en la Lista de Sub-actividad con Precios y el monto correspondiente en el Cronograma de Actividades con Precios, prevalecerá el primero y el segundo será corregido en consecuencia;</w:t>
            </w:r>
          </w:p>
          <w:p w14:paraId="6AEC855A" w14:textId="77777777" w:rsidR="00A95E38" w:rsidRPr="00546EEC" w:rsidRDefault="00A95E38" w:rsidP="00817E2A">
            <w:pPr>
              <w:suppressAutoHyphens/>
              <w:ind w:left="1095" w:hanging="519"/>
              <w:jc w:val="both"/>
              <w:rPr>
                <w:color w:val="000000"/>
                <w:lang w:val="es-ES"/>
              </w:rPr>
            </w:pPr>
          </w:p>
          <w:p w14:paraId="32AE62C2" w14:textId="3BBDCA49" w:rsidR="00817E2A" w:rsidRPr="00546EEC" w:rsidRDefault="00817E2A" w:rsidP="00817E2A">
            <w:pPr>
              <w:suppressAutoHyphens/>
              <w:ind w:left="1095" w:hanging="519"/>
              <w:jc w:val="both"/>
              <w:rPr>
                <w:color w:val="000000"/>
                <w:lang w:val="es-ES"/>
              </w:rPr>
            </w:pPr>
            <w:r w:rsidRPr="00546EEC">
              <w:rPr>
                <w:color w:val="000000"/>
                <w:lang w:val="es-ES"/>
              </w:rPr>
              <w:t>(</w:t>
            </w:r>
            <w:r w:rsidR="00800AAF" w:rsidRPr="00546EEC">
              <w:rPr>
                <w:color w:val="000000"/>
                <w:lang w:val="es-ES"/>
              </w:rPr>
              <w:t>c</w:t>
            </w:r>
            <w:r w:rsidRPr="00546EEC">
              <w:rPr>
                <w:color w:val="000000"/>
                <w:lang w:val="es-ES"/>
              </w:rPr>
              <w:t xml:space="preserve">)   </w:t>
            </w:r>
            <w:r w:rsidRPr="00546EEC">
              <w:rPr>
                <w:b/>
                <w:color w:val="000000"/>
                <w:lang w:val="es-ES"/>
              </w:rPr>
              <w:t>Resumen global</w:t>
            </w:r>
            <w:r w:rsidRPr="00546EEC">
              <w:rPr>
                <w:color w:val="000000"/>
                <w:lang w:val="es-ES"/>
              </w:rPr>
              <w:t>: en caso de errores entre el precio total de las actividades en el calendario de actividades con precios y el importe indicado en el Resumen Global, prevalecerá el primero y éste se corregirá en consecuenc</w:t>
            </w:r>
            <w:r w:rsidR="00CD54EA" w:rsidRPr="00546EEC">
              <w:rPr>
                <w:color w:val="000000"/>
                <w:lang w:val="es-ES"/>
              </w:rPr>
              <w:t>ia;</w:t>
            </w:r>
            <w:r w:rsidRPr="00546EEC">
              <w:rPr>
                <w:color w:val="000000"/>
                <w:lang w:val="es-ES"/>
              </w:rPr>
              <w:t xml:space="preserve"> y</w:t>
            </w:r>
          </w:p>
          <w:p w14:paraId="53FFB8F7" w14:textId="77777777" w:rsidR="00A95E38" w:rsidRPr="00546EEC" w:rsidRDefault="00A95E38" w:rsidP="00817E2A">
            <w:pPr>
              <w:suppressAutoHyphens/>
              <w:ind w:left="1095" w:hanging="519"/>
              <w:jc w:val="both"/>
              <w:rPr>
                <w:color w:val="000000"/>
                <w:lang w:val="es-ES"/>
              </w:rPr>
            </w:pPr>
          </w:p>
          <w:p w14:paraId="03B78520" w14:textId="55ACD3A6" w:rsidR="00863993" w:rsidRPr="00546EEC" w:rsidRDefault="00817E2A" w:rsidP="00800AAF">
            <w:pPr>
              <w:pStyle w:val="P3Header1-Clauses"/>
              <w:numPr>
                <w:ilvl w:val="0"/>
                <w:numId w:val="0"/>
              </w:numPr>
              <w:ind w:left="1095" w:hanging="519"/>
              <w:rPr>
                <w:szCs w:val="24"/>
                <w:lang w:val="es-ES"/>
              </w:rPr>
            </w:pPr>
            <w:r w:rsidRPr="00546EEC">
              <w:rPr>
                <w:color w:val="000000"/>
                <w:lang w:val="es-ES"/>
              </w:rPr>
              <w:t>(</w:t>
            </w:r>
            <w:r w:rsidR="00800AAF" w:rsidRPr="00546EEC">
              <w:rPr>
                <w:color w:val="000000"/>
                <w:lang w:val="es-ES"/>
              </w:rPr>
              <w:t>d</w:t>
            </w:r>
            <w:r w:rsidRPr="00546EEC">
              <w:rPr>
                <w:color w:val="000000"/>
                <w:lang w:val="es-ES"/>
              </w:rPr>
              <w:t>)   en caso de discrepancia entre palabras y cifras, prevalecerá el importe expresado en letras, a menos que el importe expresado en palabras esté relacionado con un error aritmético, en cuyo caso prevalecerá el importe en cifras sujeto a las letras (a) a (d) supra.</w:t>
            </w:r>
          </w:p>
        </w:tc>
      </w:tr>
      <w:tr w:rsidR="00863993" w:rsidRPr="00546EEC" w14:paraId="322DA76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B69144F" w14:textId="77777777" w:rsidR="00863993" w:rsidRPr="00546EEC" w:rsidRDefault="00863993" w:rsidP="002D2FAA">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793CF270" w14:textId="3D6ED14A" w:rsidR="00CF5434" w:rsidRPr="00546EEC" w:rsidRDefault="00EB39BC" w:rsidP="00EB4FAD">
            <w:pPr>
              <w:pStyle w:val="Header2-SubClauses"/>
              <w:ind w:left="620" w:hanging="634"/>
              <w:rPr>
                <w:rFonts w:cs="Times New Roman"/>
                <w:lang w:val="es-ES"/>
              </w:rPr>
            </w:pPr>
            <w:r w:rsidRPr="00546EEC">
              <w:rPr>
                <w:color w:val="000000"/>
                <w:lang w:val="es-ES"/>
              </w:rPr>
              <w:t xml:space="preserve">Antes de efectuar la evaluación combinada técnica y financiera, de conformidad con IAO 27.1, </w:t>
            </w:r>
            <w:r w:rsidRPr="00546EEC">
              <w:rPr>
                <w:rFonts w:cs="Times New Roman"/>
                <w:lang w:val="es-ES"/>
              </w:rPr>
              <w:t xml:space="preserve">se pedirá a los Oferentes que acepten la corrección de los errores </w:t>
            </w:r>
            <w:r w:rsidR="00863993" w:rsidRPr="00546EEC">
              <w:rPr>
                <w:rFonts w:cs="Times New Roman"/>
                <w:lang w:val="es-ES"/>
              </w:rPr>
              <w:t xml:space="preserve">aritméticos. Si no aceptan la corrección realizada con arreglo a lo dispuesto en la </w:t>
            </w:r>
            <w:r w:rsidR="00B07AAD" w:rsidRPr="00546EEC">
              <w:rPr>
                <w:rFonts w:cs="Times New Roman"/>
                <w:lang w:val="es-ES"/>
              </w:rPr>
              <w:t>IAO</w:t>
            </w:r>
            <w:r w:rsidR="00863993" w:rsidRPr="00546EEC">
              <w:rPr>
                <w:rFonts w:cs="Times New Roman"/>
                <w:lang w:val="es-ES"/>
              </w:rPr>
              <w:t xml:space="preserve"> 36.1, su Oferta será rechazada.</w:t>
            </w:r>
            <w:r w:rsidR="00EB4FAD" w:rsidRPr="00546EEC">
              <w:rPr>
                <w:rFonts w:cs="Times New Roman"/>
                <w:lang w:val="es-ES"/>
              </w:rPr>
              <w:t xml:space="preserve"> </w:t>
            </w:r>
          </w:p>
        </w:tc>
      </w:tr>
      <w:tr w:rsidR="00863993" w:rsidRPr="00546EEC" w14:paraId="0AB0BED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7CDA70" w14:textId="10613892" w:rsidR="00863993" w:rsidRPr="00546EEC" w:rsidRDefault="00863993" w:rsidP="00D45AEF">
            <w:pPr>
              <w:pStyle w:val="Aheader2DCIAO"/>
            </w:pPr>
            <w:bookmarkStart w:id="315" w:name="_Toc455487630"/>
            <w:bookmarkStart w:id="316" w:name="_Toc377486056"/>
            <w:r w:rsidRPr="00546EEC">
              <w:t xml:space="preserve">Conversión a una </w:t>
            </w:r>
            <w:r w:rsidR="00B07AAD" w:rsidRPr="00546EEC">
              <w:t xml:space="preserve">Moneda </w:t>
            </w:r>
            <w:bookmarkEnd w:id="315"/>
            <w:r w:rsidR="00B07AAD" w:rsidRPr="00546EEC">
              <w:t>Única</w:t>
            </w:r>
            <w:bookmarkEnd w:id="316"/>
          </w:p>
        </w:tc>
        <w:tc>
          <w:tcPr>
            <w:tcW w:w="7110" w:type="dxa"/>
            <w:tcBorders>
              <w:top w:val="nil"/>
              <w:left w:val="nil"/>
              <w:bottom w:val="nil"/>
              <w:right w:val="nil"/>
            </w:tcBorders>
          </w:tcPr>
          <w:p w14:paraId="7CD4CC5B" w14:textId="0465531C" w:rsidR="00863993" w:rsidRPr="00546EEC" w:rsidRDefault="00863993" w:rsidP="002D2FAA">
            <w:pPr>
              <w:pStyle w:val="Header2-SubClauses"/>
              <w:tabs>
                <w:tab w:val="num" w:pos="651"/>
              </w:tabs>
              <w:ind w:left="620" w:hanging="634"/>
              <w:rPr>
                <w:rFonts w:cs="Times New Roman"/>
                <w:lang w:val="es-ES"/>
              </w:rPr>
            </w:pPr>
            <w:r w:rsidRPr="00546EEC">
              <w:rPr>
                <w:rFonts w:cs="Times New Roman"/>
                <w:lang w:val="es-ES"/>
              </w:rPr>
              <w:t xml:space="preserve">A los fines de evaluación y comparación, la moneda o las monedas de las Ofertas se convertirán a la moneda única </w:t>
            </w:r>
            <w:r w:rsidRPr="00546EEC">
              <w:rPr>
                <w:rFonts w:cs="Times New Roman"/>
                <w:bCs/>
                <w:lang w:val="es-ES"/>
              </w:rPr>
              <w:t>indicada</w:t>
            </w:r>
            <w:r w:rsidRPr="00546EEC">
              <w:rPr>
                <w:rFonts w:cs="Times New Roman"/>
                <w:lang w:val="es-ES"/>
              </w:rPr>
              <w:t xml:space="preserve"> </w:t>
            </w:r>
            <w:r w:rsidRPr="00546EEC">
              <w:rPr>
                <w:rFonts w:cs="Times New Roman"/>
                <w:b/>
                <w:lang w:val="es-ES"/>
              </w:rPr>
              <w:t>en los DDL</w:t>
            </w:r>
            <w:r w:rsidRPr="00546EEC">
              <w:rPr>
                <w:rFonts w:cs="Times New Roman"/>
                <w:lang w:val="es-ES"/>
              </w:rPr>
              <w:t xml:space="preserve">. </w:t>
            </w:r>
          </w:p>
        </w:tc>
      </w:tr>
      <w:tr w:rsidR="00863993" w:rsidRPr="00546EEC" w14:paraId="43C2D89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994FFDD" w14:textId="4CBEA648" w:rsidR="00863993" w:rsidRPr="00546EEC" w:rsidRDefault="00863993" w:rsidP="00AD2359">
            <w:pPr>
              <w:pStyle w:val="Aheader2DCIAO"/>
            </w:pPr>
            <w:bookmarkStart w:id="317" w:name="_Toc455487631"/>
            <w:bookmarkStart w:id="318" w:name="_Toc377486057"/>
            <w:r w:rsidRPr="00546EEC">
              <w:t xml:space="preserve">Margen de </w:t>
            </w:r>
            <w:bookmarkEnd w:id="317"/>
            <w:r w:rsidR="00AD2359" w:rsidRPr="00546EEC">
              <w:t>Preferencia</w:t>
            </w:r>
            <w:bookmarkEnd w:id="318"/>
          </w:p>
        </w:tc>
        <w:tc>
          <w:tcPr>
            <w:tcW w:w="7110" w:type="dxa"/>
            <w:tcBorders>
              <w:top w:val="nil"/>
              <w:left w:val="nil"/>
              <w:bottom w:val="nil"/>
              <w:right w:val="nil"/>
            </w:tcBorders>
          </w:tcPr>
          <w:p w14:paraId="24289402" w14:textId="62358602" w:rsidR="00863993" w:rsidRPr="00546EEC" w:rsidRDefault="00DE542B" w:rsidP="00DE542B">
            <w:pPr>
              <w:pStyle w:val="Header2-SubClauses"/>
              <w:ind w:left="620" w:hanging="634"/>
              <w:rPr>
                <w:rFonts w:cs="Times New Roman"/>
                <w:lang w:val="es-ES"/>
              </w:rPr>
            </w:pPr>
            <w:r w:rsidRPr="00546EEC">
              <w:rPr>
                <w:rFonts w:cs="Times New Roman"/>
                <w:spacing w:val="-2"/>
                <w:lang w:val="es-ES"/>
              </w:rPr>
              <w:t>N</w:t>
            </w:r>
            <w:r w:rsidR="00863993" w:rsidRPr="00546EEC">
              <w:rPr>
                <w:rFonts w:cs="Times New Roman"/>
                <w:spacing w:val="-2"/>
                <w:lang w:val="es-ES"/>
              </w:rPr>
              <w:t xml:space="preserve">o se aplicará ningún margen de preferencia a los </w:t>
            </w:r>
            <w:r w:rsidR="008774E3" w:rsidRPr="00546EEC">
              <w:rPr>
                <w:rFonts w:cs="Times New Roman"/>
                <w:spacing w:val="-2"/>
                <w:lang w:val="es-ES"/>
              </w:rPr>
              <w:t>Oferente</w:t>
            </w:r>
            <w:r w:rsidR="00863993" w:rsidRPr="00546EEC">
              <w:rPr>
                <w:rFonts w:cs="Times New Roman"/>
                <w:spacing w:val="-2"/>
                <w:lang w:val="es-ES"/>
              </w:rPr>
              <w:t>s nacionales.</w:t>
            </w:r>
          </w:p>
        </w:tc>
      </w:tr>
      <w:tr w:rsidR="00863993" w:rsidRPr="00546EEC" w14:paraId="65A41E8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50A363" w14:textId="7BF1AFD0" w:rsidR="00863993" w:rsidRPr="00546EEC" w:rsidRDefault="00863993" w:rsidP="00D45AEF">
            <w:pPr>
              <w:pStyle w:val="Aheader2DCIAO"/>
            </w:pPr>
            <w:bookmarkStart w:id="319" w:name="_Toc432229696"/>
            <w:bookmarkStart w:id="320" w:name="_Toc432663303"/>
            <w:bookmarkStart w:id="321" w:name="_Toc432663499"/>
            <w:bookmarkStart w:id="322" w:name="_Toc432663694"/>
            <w:bookmarkStart w:id="323" w:name="_Toc433224112"/>
            <w:bookmarkStart w:id="324" w:name="_Toc435519216"/>
            <w:bookmarkStart w:id="325" w:name="_Toc435624850"/>
            <w:bookmarkStart w:id="326" w:name="_Toc440526049"/>
            <w:bookmarkStart w:id="327" w:name="_Toc435624853"/>
            <w:bookmarkStart w:id="328" w:name="_Toc455487632"/>
            <w:bookmarkStart w:id="329" w:name="_Toc377486058"/>
            <w:bookmarkEnd w:id="319"/>
            <w:bookmarkEnd w:id="320"/>
            <w:bookmarkEnd w:id="321"/>
            <w:bookmarkEnd w:id="322"/>
            <w:bookmarkEnd w:id="323"/>
            <w:bookmarkEnd w:id="324"/>
            <w:bookmarkEnd w:id="325"/>
            <w:r w:rsidRPr="00546EEC">
              <w:t>Comparación de las Partes Financieras</w:t>
            </w:r>
            <w:bookmarkEnd w:id="326"/>
            <w:bookmarkEnd w:id="327"/>
            <w:bookmarkEnd w:id="328"/>
            <w:bookmarkEnd w:id="329"/>
          </w:p>
        </w:tc>
        <w:tc>
          <w:tcPr>
            <w:tcW w:w="7110" w:type="dxa"/>
            <w:tcBorders>
              <w:top w:val="nil"/>
              <w:left w:val="nil"/>
              <w:bottom w:val="nil"/>
              <w:right w:val="nil"/>
            </w:tcBorders>
          </w:tcPr>
          <w:p w14:paraId="7698F962" w14:textId="3167A0CC" w:rsidR="00863993" w:rsidRPr="00546EEC" w:rsidRDefault="00863993" w:rsidP="00777176">
            <w:pPr>
              <w:pStyle w:val="Header2-SubClauses"/>
              <w:ind w:left="620" w:hanging="634"/>
              <w:rPr>
                <w:rFonts w:cs="Times New Roman"/>
                <w:lang w:val="es-ES"/>
              </w:rPr>
            </w:pPr>
            <w:r w:rsidRPr="00546EEC">
              <w:rPr>
                <w:rFonts w:cs="Times New Roman"/>
                <w:lang w:val="es-ES"/>
              </w:rPr>
              <w:t xml:space="preserve">El </w:t>
            </w:r>
            <w:r w:rsidRPr="00546EEC">
              <w:rPr>
                <w:rStyle w:val="StyleHeader2-SubClausesItalicChar"/>
                <w:rFonts w:cs="Times New Roman"/>
                <w:i w:val="0"/>
                <w:lang w:val="es-ES"/>
              </w:rPr>
              <w:t>Contratante</w:t>
            </w:r>
            <w:r w:rsidRPr="00546EEC">
              <w:rPr>
                <w:rFonts w:cs="Times New Roman"/>
                <w:lang w:val="es-ES"/>
              </w:rPr>
              <w:t xml:space="preserve"> comparará los costos evaluados de todas las Ofertas que se ajusten a</w:t>
            </w:r>
            <w:r w:rsidR="00763EBE" w:rsidRPr="00546EEC">
              <w:rPr>
                <w:rFonts w:cs="Times New Roman"/>
                <w:lang w:val="es-ES"/>
              </w:rPr>
              <w:t xml:space="preserve">l </w:t>
            </w:r>
            <w:r w:rsidRPr="00546EEC">
              <w:rPr>
                <w:rFonts w:cs="Times New Roman"/>
                <w:lang w:val="es-ES"/>
              </w:rPr>
              <w:t>Documento de Licitación y cumplan con los requisitos de calificación, para determinar cuál es la Oferta con el costo evaluado más bajo.</w:t>
            </w:r>
          </w:p>
        </w:tc>
      </w:tr>
      <w:tr w:rsidR="00863993" w:rsidRPr="00546EEC" w14:paraId="187032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64334F72" w14:textId="3884CEA0" w:rsidR="00863993" w:rsidRPr="00546EEC" w:rsidRDefault="00863993" w:rsidP="00D45AEF">
            <w:pPr>
              <w:pStyle w:val="Aheader2DCIAO"/>
            </w:pPr>
            <w:bookmarkStart w:id="330" w:name="_Toc433224119"/>
            <w:bookmarkStart w:id="331" w:name="_Toc435519223"/>
            <w:bookmarkStart w:id="332" w:name="_Toc435624857"/>
            <w:bookmarkStart w:id="333" w:name="_Toc433224124"/>
            <w:bookmarkStart w:id="334" w:name="_Toc435519228"/>
            <w:bookmarkStart w:id="335" w:name="_Toc435624862"/>
            <w:bookmarkStart w:id="336" w:name="_Toc440526050"/>
            <w:bookmarkStart w:id="337" w:name="_Toc435624865"/>
            <w:bookmarkStart w:id="338" w:name="_Toc455487633"/>
            <w:bookmarkStart w:id="339" w:name="_Toc377486059"/>
            <w:bookmarkEnd w:id="330"/>
            <w:bookmarkEnd w:id="331"/>
            <w:bookmarkEnd w:id="332"/>
            <w:bookmarkEnd w:id="333"/>
            <w:bookmarkEnd w:id="334"/>
            <w:bookmarkEnd w:id="335"/>
            <w:r w:rsidRPr="00546EEC">
              <w:t xml:space="preserve">Ofertas </w:t>
            </w:r>
            <w:r w:rsidR="00B07AAD" w:rsidRPr="00546EEC">
              <w:t xml:space="preserve">Excesivamente </w:t>
            </w:r>
            <w:bookmarkEnd w:id="336"/>
            <w:bookmarkEnd w:id="337"/>
            <w:bookmarkEnd w:id="338"/>
            <w:r w:rsidR="00B07AAD" w:rsidRPr="00546EEC">
              <w:t>Bajas</w:t>
            </w:r>
            <w:bookmarkEnd w:id="339"/>
          </w:p>
        </w:tc>
        <w:tc>
          <w:tcPr>
            <w:tcW w:w="7110" w:type="dxa"/>
            <w:tcBorders>
              <w:top w:val="nil"/>
              <w:left w:val="nil"/>
              <w:bottom w:val="nil"/>
              <w:right w:val="nil"/>
            </w:tcBorders>
          </w:tcPr>
          <w:p w14:paraId="4D6AE216" w14:textId="6DDE78A6" w:rsidR="00863993" w:rsidRPr="00546EEC" w:rsidRDefault="00863993" w:rsidP="00EB4FAD">
            <w:pPr>
              <w:pStyle w:val="Header2-SubClauses"/>
              <w:ind w:left="620" w:hanging="634"/>
              <w:rPr>
                <w:rFonts w:cs="Times New Roman"/>
                <w:spacing w:val="-4"/>
                <w:lang w:val="es-ES"/>
              </w:rPr>
            </w:pPr>
            <w:r w:rsidRPr="00546EEC">
              <w:rPr>
                <w:rFonts w:cs="Times New Roman"/>
                <w:spacing w:val="-4"/>
                <w:lang w:val="es-ES"/>
              </w:rPr>
              <w:t xml:space="preserve">Una Oferta </w:t>
            </w:r>
            <w:r w:rsidRPr="00546EEC">
              <w:rPr>
                <w:rFonts w:cs="Times New Roman"/>
                <w:lang w:val="es-ES"/>
              </w:rPr>
              <w:t xml:space="preserve">excesivamente </w:t>
            </w:r>
            <w:r w:rsidRPr="00546EEC">
              <w:rPr>
                <w:rFonts w:cs="Times New Roman"/>
                <w:spacing w:val="-4"/>
                <w:lang w:val="es-ES"/>
              </w:rPr>
              <w:t xml:space="preserve">baja es aquella cuyo precio, en combinación con otros elementos constitutivos de la Oferta, parece ser tan bajo que despierta serias dudas sobre la capacidad del </w:t>
            </w:r>
            <w:r w:rsidR="003660EC" w:rsidRPr="00546EEC">
              <w:rPr>
                <w:rFonts w:cs="Times New Roman"/>
                <w:spacing w:val="-4"/>
                <w:lang w:val="es-ES"/>
              </w:rPr>
              <w:t>Oferente</w:t>
            </w:r>
            <w:r w:rsidRPr="00546EEC">
              <w:rPr>
                <w:rFonts w:cs="Times New Roman"/>
                <w:spacing w:val="-4"/>
                <w:lang w:val="es-ES"/>
              </w:rPr>
              <w:t xml:space="preserve"> para ejecutar el Contrato al precio cotizado.</w:t>
            </w:r>
            <w:r w:rsidR="00EB4FAD" w:rsidRPr="00546EEC">
              <w:rPr>
                <w:rFonts w:cs="Times New Roman"/>
                <w:spacing w:val="-4"/>
                <w:lang w:val="es-ES"/>
              </w:rPr>
              <w:t xml:space="preserve"> </w:t>
            </w:r>
          </w:p>
        </w:tc>
      </w:tr>
      <w:tr w:rsidR="00EB4FAD" w:rsidRPr="00546EEC" w14:paraId="5B10536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755" w:type="dxa"/>
            <w:tcBorders>
              <w:top w:val="nil"/>
              <w:left w:val="nil"/>
              <w:bottom w:val="nil"/>
              <w:right w:val="nil"/>
            </w:tcBorders>
          </w:tcPr>
          <w:p w14:paraId="59AA8463" w14:textId="77777777" w:rsidR="00EB4FAD" w:rsidRPr="00546EEC" w:rsidRDefault="00EB4FAD" w:rsidP="00EB4FAD">
            <w:pPr>
              <w:pStyle w:val="Aheader2DCIAO"/>
              <w:numPr>
                <w:ilvl w:val="0"/>
                <w:numId w:val="0"/>
              </w:numPr>
            </w:pPr>
          </w:p>
        </w:tc>
        <w:tc>
          <w:tcPr>
            <w:tcW w:w="7110" w:type="dxa"/>
            <w:tcBorders>
              <w:top w:val="nil"/>
              <w:left w:val="nil"/>
              <w:bottom w:val="nil"/>
              <w:right w:val="nil"/>
            </w:tcBorders>
          </w:tcPr>
          <w:p w14:paraId="7DA5C1FF" w14:textId="1F058065" w:rsidR="00EB4FAD" w:rsidRPr="00546EEC" w:rsidRDefault="00EB4FAD" w:rsidP="00EB4FAD">
            <w:pPr>
              <w:pStyle w:val="Header2-SubClauses"/>
              <w:ind w:left="620" w:hanging="634"/>
              <w:rPr>
                <w:rFonts w:cs="Times New Roman"/>
                <w:spacing w:val="-4"/>
                <w:lang w:val="es-ES"/>
              </w:rPr>
            </w:pPr>
            <w:r w:rsidRPr="00546EEC">
              <w:rPr>
                <w:rFonts w:cs="Times New Roman"/>
                <w:lang w:val="es-ES"/>
              </w:rPr>
              <w:t xml:space="preserve">En caso de detectar lo que podría constituir una </w:t>
            </w:r>
            <w:r w:rsidRPr="00546EEC">
              <w:rPr>
                <w:rFonts w:cs="Times New Roman"/>
                <w:spacing w:val="-4"/>
                <w:lang w:val="es-ES"/>
              </w:rPr>
              <w:t xml:space="preserve">Oferta </w:t>
            </w:r>
            <w:r w:rsidRPr="00546EEC">
              <w:rPr>
                <w:rFonts w:cs="Times New Roman"/>
                <w:lang w:val="es-ES"/>
              </w:rPr>
              <w:t xml:space="preserve">excesivamente </w:t>
            </w:r>
            <w:r w:rsidRPr="00546EEC">
              <w:rPr>
                <w:rFonts w:cs="Times New Roman"/>
                <w:spacing w:val="-4"/>
                <w:lang w:val="es-ES"/>
              </w:rPr>
              <w:t>baja</w:t>
            </w:r>
            <w:r w:rsidRPr="00546EEC">
              <w:rPr>
                <w:rFonts w:cs="Times New Roman"/>
                <w:color w:val="000000"/>
                <w:spacing w:val="-4"/>
                <w:lang w:val="es-ES"/>
              </w:rPr>
              <w:t xml:space="preserve">, el Contratante pedirá al Oferente que brinde aclaraciones por escrito y, en especial, que presente análisis </w:t>
            </w:r>
            <w:r w:rsidRPr="00546EEC">
              <w:rPr>
                <w:rFonts w:cs="Times New Roman"/>
                <w:noProof/>
                <w:lang w:val="es-ES"/>
              </w:rPr>
              <w:t>pormenorizados</w:t>
            </w:r>
            <w:r w:rsidRPr="00546EEC">
              <w:rPr>
                <w:rFonts w:cs="Times New Roman"/>
                <w:color w:val="000000"/>
                <w:spacing w:val="-4"/>
                <w:lang w:val="es-ES"/>
              </w:rPr>
              <w:t xml:space="preserve"> del Precio de la Oferta en relación con el objeto del Contrato, el alcance, la metodología propuesta, el cronograma, la distribución de riesgos y responsabilidades, y de cualquier otro requisito establecido en el Documento de Licitación.</w:t>
            </w:r>
            <w:r w:rsidRPr="00546EEC">
              <w:rPr>
                <w:rFonts w:cs="Times New Roman"/>
                <w:spacing w:val="-4"/>
                <w:lang w:val="es-ES"/>
              </w:rPr>
              <w:t xml:space="preserve"> </w:t>
            </w:r>
          </w:p>
        </w:tc>
      </w:tr>
      <w:tr w:rsidR="00EB4FAD" w:rsidRPr="00546EEC" w14:paraId="458BF10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7351AB5" w14:textId="77777777" w:rsidR="00EB4FAD" w:rsidRPr="00546EEC" w:rsidRDefault="00EB4FAD" w:rsidP="00EB4FAD">
            <w:pPr>
              <w:pStyle w:val="Aheader2DCIAO"/>
              <w:numPr>
                <w:ilvl w:val="0"/>
                <w:numId w:val="0"/>
              </w:numPr>
            </w:pPr>
          </w:p>
        </w:tc>
        <w:tc>
          <w:tcPr>
            <w:tcW w:w="7110" w:type="dxa"/>
            <w:tcBorders>
              <w:top w:val="nil"/>
              <w:left w:val="nil"/>
              <w:bottom w:val="nil"/>
              <w:right w:val="nil"/>
            </w:tcBorders>
          </w:tcPr>
          <w:p w14:paraId="3B4E4A7A" w14:textId="7B89E755" w:rsidR="00EB4FAD" w:rsidRPr="00546EEC" w:rsidRDefault="00EB4FAD" w:rsidP="00EB4FAD">
            <w:pPr>
              <w:pStyle w:val="Header2-SubClauses"/>
              <w:ind w:left="620" w:hanging="634"/>
              <w:rPr>
                <w:rFonts w:cs="Times New Roman"/>
                <w:lang w:val="es-ES"/>
              </w:rPr>
            </w:pPr>
            <w:r w:rsidRPr="00546EEC">
              <w:rPr>
                <w:rFonts w:cs="Times New Roman"/>
                <w:spacing w:val="-4"/>
                <w:lang w:val="es-ES"/>
              </w:rPr>
              <w:t>Tras evaluar los análisis de precios, si determina que el Oferente no ha demostrado su capacidad para ejecutar el Contrato al precio cotizado, el Contratante rechazará la Oferta.</w:t>
            </w:r>
          </w:p>
        </w:tc>
      </w:tr>
      <w:tr w:rsidR="00BF558C" w:rsidRPr="00546EEC" w14:paraId="3C63C49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9865" w:type="dxa"/>
            <w:gridSpan w:val="2"/>
            <w:tcBorders>
              <w:top w:val="nil"/>
              <w:left w:val="nil"/>
              <w:bottom w:val="nil"/>
              <w:right w:val="nil"/>
            </w:tcBorders>
          </w:tcPr>
          <w:p w14:paraId="172332E2" w14:textId="6051F8FF" w:rsidR="00BF558C" w:rsidRPr="00546EEC" w:rsidRDefault="00BF558C" w:rsidP="00EB4FAD">
            <w:pPr>
              <w:pStyle w:val="Aheader1DCIAO"/>
              <w:tabs>
                <w:tab w:val="clear" w:pos="3459"/>
              </w:tabs>
              <w:ind w:left="1974" w:hanging="567"/>
            </w:pPr>
            <w:bookmarkStart w:id="340" w:name="_Toc377486060"/>
            <w:r w:rsidRPr="00546EEC">
              <w:t>Evaluación Combinada de las Ofertas Técnicas y Financieras</w:t>
            </w:r>
            <w:bookmarkEnd w:id="340"/>
          </w:p>
        </w:tc>
      </w:tr>
      <w:tr w:rsidR="00B010DE" w:rsidRPr="00546EEC" w14:paraId="5370B4A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755" w:type="dxa"/>
            <w:tcBorders>
              <w:top w:val="nil"/>
              <w:left w:val="nil"/>
              <w:bottom w:val="nil"/>
              <w:right w:val="nil"/>
            </w:tcBorders>
          </w:tcPr>
          <w:p w14:paraId="2E456E3B" w14:textId="6C5A888F" w:rsidR="00B010DE" w:rsidRPr="00546EEC" w:rsidRDefault="00B010DE" w:rsidP="00D45AEF">
            <w:pPr>
              <w:pStyle w:val="Aheader2DCIAO"/>
            </w:pPr>
            <w:bookmarkStart w:id="341" w:name="_Toc377486061"/>
            <w:r w:rsidRPr="00546EEC">
              <w:t>Evaluación Combinada Técnica y Financiera</w:t>
            </w:r>
            <w:r w:rsidR="00EB39BC" w:rsidRPr="00546EEC">
              <w:t>,</w:t>
            </w:r>
            <w:r w:rsidR="00F827F8" w:rsidRPr="00546EEC">
              <w:t xml:space="preserve"> cuando corresponde</w:t>
            </w:r>
            <w:bookmarkEnd w:id="341"/>
          </w:p>
        </w:tc>
        <w:tc>
          <w:tcPr>
            <w:tcW w:w="7110" w:type="dxa"/>
            <w:tcBorders>
              <w:top w:val="nil"/>
              <w:left w:val="nil"/>
              <w:bottom w:val="nil"/>
              <w:right w:val="nil"/>
            </w:tcBorders>
          </w:tcPr>
          <w:p w14:paraId="20266D87" w14:textId="7D73818E" w:rsidR="00B010DE" w:rsidRPr="00546EEC" w:rsidRDefault="00F827F8" w:rsidP="00EB4FAD">
            <w:pPr>
              <w:pStyle w:val="Header2-SubClauses"/>
              <w:ind w:left="620" w:hanging="634"/>
              <w:rPr>
                <w:rFonts w:cs="Times New Roman"/>
                <w:lang w:val="es-ES"/>
              </w:rPr>
            </w:pPr>
            <w:r w:rsidRPr="00546EEC">
              <w:rPr>
                <w:rFonts w:cs="Times New Roman"/>
                <w:lang w:val="es-ES"/>
              </w:rPr>
              <w:t xml:space="preserve">Cuando de conformidad </w:t>
            </w:r>
            <w:r w:rsidRPr="00546EEC">
              <w:rPr>
                <w:rFonts w:cs="Times New Roman"/>
                <w:b/>
                <w:lang w:val="es-ES"/>
              </w:rPr>
              <w:t>con DDL IAO 3</w:t>
            </w:r>
            <w:r w:rsidR="001B17CB" w:rsidRPr="00546EEC">
              <w:rPr>
                <w:rFonts w:cs="Times New Roman"/>
                <w:b/>
                <w:lang w:val="es-ES"/>
              </w:rPr>
              <w:t xml:space="preserve">0.2 </w:t>
            </w:r>
            <w:r w:rsidRPr="00546EEC">
              <w:rPr>
                <w:rFonts w:cs="Times New Roman"/>
                <w:lang w:val="es-ES"/>
              </w:rPr>
              <w:t>se establece que la evaluación técnica se realizará con puntajes y factores de ponderación, l</w:t>
            </w:r>
            <w:r w:rsidR="00B010DE" w:rsidRPr="00546EEC">
              <w:rPr>
                <w:rFonts w:cs="Times New Roman"/>
                <w:lang w:val="es-ES"/>
              </w:rPr>
              <w:t>a evaluación del Contratante de las Ofertas tendrá en cuenta factores técnicos, además de los factores de costo de conformidad con la Sección III</w:t>
            </w:r>
            <w:r w:rsidR="00BF558C" w:rsidRPr="00546EEC">
              <w:rPr>
                <w:rFonts w:cs="Times New Roman"/>
                <w:lang w:val="es-ES"/>
              </w:rPr>
              <w:t xml:space="preserve">, </w:t>
            </w:r>
            <w:r w:rsidR="00B010DE" w:rsidRPr="00546EEC">
              <w:rPr>
                <w:rFonts w:cs="Times New Roman"/>
                <w:lang w:val="es-ES"/>
              </w:rPr>
              <w:t xml:space="preserve">Criterios de Evaluación de Calificación. El peso que se asignará a la factores y costos se especifica </w:t>
            </w:r>
            <w:r w:rsidR="00B010DE" w:rsidRPr="00546EEC">
              <w:rPr>
                <w:rFonts w:cs="Times New Roman"/>
                <w:b/>
                <w:lang w:val="es-ES"/>
              </w:rPr>
              <w:t>en los DDL</w:t>
            </w:r>
            <w:r w:rsidR="00B010DE" w:rsidRPr="00546EEC">
              <w:rPr>
                <w:rFonts w:cs="Times New Roman"/>
                <w:lang w:val="es-ES"/>
              </w:rPr>
              <w:t xml:space="preserve">. El Contratante </w:t>
            </w:r>
            <w:r w:rsidR="00CF5434" w:rsidRPr="00546EEC">
              <w:rPr>
                <w:rFonts w:cs="Times New Roman"/>
                <w:lang w:val="es-ES"/>
              </w:rPr>
              <w:t>clasificará las</w:t>
            </w:r>
            <w:r w:rsidR="00B010DE" w:rsidRPr="00546EEC">
              <w:rPr>
                <w:rFonts w:cs="Times New Roman"/>
                <w:lang w:val="es-ES"/>
              </w:rPr>
              <w:t xml:space="preserve"> propuestas basadas en el puntaje de la propuesta evaluada.</w:t>
            </w:r>
            <w:r w:rsidR="00EB4FAD" w:rsidRPr="00546EEC">
              <w:rPr>
                <w:rFonts w:cs="Times New Roman"/>
                <w:lang w:val="es-ES"/>
              </w:rPr>
              <w:t xml:space="preserve"> </w:t>
            </w:r>
          </w:p>
          <w:p w14:paraId="38A2AA6C" w14:textId="0925092B" w:rsidR="00F827F8" w:rsidRPr="00546EEC" w:rsidRDefault="00C24E5F" w:rsidP="00F62113">
            <w:pPr>
              <w:pStyle w:val="Header2-SubClauses"/>
              <w:ind w:left="620" w:hanging="634"/>
              <w:rPr>
                <w:rFonts w:cs="Times New Roman"/>
                <w:lang w:val="es-ES"/>
              </w:rPr>
            </w:pPr>
            <w:r w:rsidRPr="00546EEC">
              <w:rPr>
                <w:rFonts w:cs="Times New Roman"/>
                <w:lang w:val="es-ES"/>
              </w:rPr>
              <w:t>Cuando de conformidad </w:t>
            </w:r>
            <w:r w:rsidRPr="00546EEC">
              <w:rPr>
                <w:rFonts w:cs="Times New Roman"/>
                <w:b/>
                <w:lang w:val="es-ES"/>
              </w:rPr>
              <w:t>con DDL IAO 30.2</w:t>
            </w:r>
            <w:r w:rsidRPr="00546EEC">
              <w:rPr>
                <w:rFonts w:cs="Times New Roman"/>
                <w:lang w:val="es-ES"/>
              </w:rPr>
              <w:t>, la evaluación técnica con puntaje solamente se emplea para determinar si la Oferta Técnica alcanza el puntaje mínimo aceptable, la evaluación combinada no aplica.</w:t>
            </w:r>
          </w:p>
        </w:tc>
      </w:tr>
      <w:tr w:rsidR="00863993" w:rsidRPr="00546EEC" w14:paraId="47DF766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755" w:type="dxa"/>
            <w:tcBorders>
              <w:top w:val="nil"/>
              <w:left w:val="nil"/>
              <w:bottom w:val="nil"/>
              <w:right w:val="nil"/>
            </w:tcBorders>
          </w:tcPr>
          <w:p w14:paraId="3DE5AD98" w14:textId="6679960C" w:rsidR="00863993" w:rsidRPr="00546EEC" w:rsidRDefault="00863993" w:rsidP="00D45AEF">
            <w:pPr>
              <w:pStyle w:val="Aheader2DCIAO"/>
              <w:rPr>
                <w:iCs/>
              </w:rPr>
            </w:pPr>
            <w:bookmarkStart w:id="342" w:name="_Toc455487635"/>
            <w:bookmarkStart w:id="343" w:name="_Toc377486062"/>
            <w:bookmarkStart w:id="344" w:name="_Toc438438862"/>
            <w:bookmarkStart w:id="345" w:name="_Toc438532656"/>
            <w:bookmarkStart w:id="346" w:name="_Toc438734006"/>
            <w:bookmarkStart w:id="347" w:name="_Toc438907043"/>
            <w:bookmarkStart w:id="348" w:name="_Toc438907242"/>
            <w:bookmarkStart w:id="349" w:name="_Toc97371042"/>
            <w:bookmarkStart w:id="350" w:name="_Toc139863139"/>
            <w:bookmarkStart w:id="351" w:name="_Toc325723958"/>
            <w:r w:rsidRPr="00546EEC">
              <w:t xml:space="preserve">Oferta </w:t>
            </w:r>
            <w:r w:rsidR="00B010DE" w:rsidRPr="00546EEC">
              <w:t xml:space="preserve">Más </w:t>
            </w:r>
            <w:r w:rsidRPr="00546EEC">
              <w:t>Conveniente</w:t>
            </w:r>
            <w:bookmarkEnd w:id="342"/>
            <w:bookmarkEnd w:id="343"/>
          </w:p>
        </w:tc>
        <w:tc>
          <w:tcPr>
            <w:tcW w:w="7110" w:type="dxa"/>
            <w:tcBorders>
              <w:top w:val="nil"/>
              <w:left w:val="nil"/>
              <w:bottom w:val="nil"/>
              <w:right w:val="nil"/>
            </w:tcBorders>
          </w:tcPr>
          <w:p w14:paraId="2F41860C" w14:textId="72A5DFAA" w:rsidR="00863993" w:rsidRPr="00546EEC" w:rsidRDefault="00863993" w:rsidP="002D2FAA">
            <w:pPr>
              <w:pStyle w:val="Header2-SubClauses"/>
              <w:ind w:left="620" w:hanging="634"/>
              <w:rPr>
                <w:rFonts w:cs="Times New Roman"/>
                <w:lang w:val="es-ES"/>
              </w:rPr>
            </w:pPr>
            <w:r w:rsidRPr="00546EEC">
              <w:rPr>
                <w:rFonts w:cs="Times New Roman"/>
                <w:lang w:val="es-ES"/>
              </w:rPr>
              <w:t xml:space="preserve">Tras comparar los costos evaluados de las Ofertas, el Contratante determinará cuál es la Oferta </w:t>
            </w:r>
            <w:r w:rsidR="00A03750" w:rsidRPr="00546EEC">
              <w:rPr>
                <w:rFonts w:cs="Times New Roman"/>
                <w:lang w:val="es-ES"/>
              </w:rPr>
              <w:t>M</w:t>
            </w:r>
            <w:r w:rsidRPr="00546EEC">
              <w:rPr>
                <w:rFonts w:cs="Times New Roman"/>
                <w:lang w:val="es-ES"/>
              </w:rPr>
              <w:t xml:space="preserve">ás Conveniente, que será la que haya sido presentada por un </w:t>
            </w:r>
            <w:r w:rsidR="003660EC" w:rsidRPr="00546EEC">
              <w:rPr>
                <w:rFonts w:cs="Times New Roman"/>
                <w:lang w:val="es-ES"/>
              </w:rPr>
              <w:t>Oferente</w:t>
            </w:r>
            <w:r w:rsidRPr="00546EEC">
              <w:rPr>
                <w:rFonts w:cs="Times New Roman"/>
                <w:lang w:val="es-ES"/>
              </w:rPr>
              <w:t xml:space="preserve"> </w:t>
            </w:r>
            <w:r w:rsidR="000673CC" w:rsidRPr="00546EEC">
              <w:rPr>
                <w:rFonts w:cs="Times New Roman"/>
                <w:lang w:val="es-ES"/>
              </w:rPr>
              <w:t>calificado</w:t>
            </w:r>
            <w:r w:rsidRPr="00546EEC">
              <w:rPr>
                <w:rFonts w:cs="Times New Roman"/>
                <w:lang w:val="es-ES"/>
              </w:rPr>
              <w:t xml:space="preserve"> y la que, según se haya determinado:</w:t>
            </w:r>
          </w:p>
          <w:p w14:paraId="7FC04E6D" w14:textId="6FC6EB87" w:rsidR="00863993" w:rsidRPr="00546EEC" w:rsidRDefault="00863993" w:rsidP="003B7A94">
            <w:pPr>
              <w:pStyle w:val="Header2-SubClauses"/>
              <w:numPr>
                <w:ilvl w:val="2"/>
                <w:numId w:val="29"/>
              </w:numPr>
              <w:rPr>
                <w:rFonts w:cs="Times New Roman"/>
                <w:lang w:val="es-ES"/>
              </w:rPr>
            </w:pPr>
            <w:r w:rsidRPr="00546EEC">
              <w:rPr>
                <w:rFonts w:cs="Times New Roman"/>
                <w:lang w:val="es-ES"/>
              </w:rPr>
              <w:t xml:space="preserve">se ajusta sustancialmente </w:t>
            </w:r>
            <w:r w:rsidR="00763EBE" w:rsidRPr="00546EEC">
              <w:rPr>
                <w:rFonts w:cs="Times New Roman"/>
                <w:lang w:val="es-ES"/>
              </w:rPr>
              <w:t>al Documento de Licitación</w:t>
            </w:r>
            <w:r w:rsidRPr="00546EEC">
              <w:rPr>
                <w:rFonts w:cs="Times New Roman"/>
                <w:lang w:val="es-ES"/>
              </w:rPr>
              <w:t>, y</w:t>
            </w:r>
          </w:p>
          <w:p w14:paraId="301E040D" w14:textId="77777777" w:rsidR="00F62113" w:rsidRPr="00546EEC" w:rsidRDefault="00F62113" w:rsidP="00F62113">
            <w:pPr>
              <w:pStyle w:val="Header2-SubClauses"/>
              <w:numPr>
                <w:ilvl w:val="2"/>
                <w:numId w:val="29"/>
              </w:numPr>
              <w:rPr>
                <w:rFonts w:cs="Times New Roman"/>
                <w:b/>
                <w:i/>
                <w:lang w:val="es-ES"/>
              </w:rPr>
            </w:pPr>
            <w:r w:rsidRPr="00546EEC">
              <w:rPr>
                <w:rFonts w:cs="Times New Roman"/>
                <w:lang w:val="es-ES"/>
              </w:rPr>
              <w:t xml:space="preserve">tiene el puntaje combinado más alto cuando </w:t>
            </w:r>
            <w:r w:rsidRPr="00546EEC">
              <w:rPr>
                <w:rFonts w:cs="Times New Roman"/>
                <w:b/>
                <w:lang w:val="es-ES"/>
              </w:rPr>
              <w:t xml:space="preserve">en los DDL IAO 30.2 </w:t>
            </w:r>
            <w:r w:rsidRPr="00546EEC">
              <w:rPr>
                <w:rFonts w:cs="Times New Roman"/>
                <w:lang w:val="es-ES"/>
              </w:rPr>
              <w:t xml:space="preserve">se establece que se utilizan puntajes y factores de ponderación técnicos y financieros en la evaluación; </w:t>
            </w:r>
            <w:r w:rsidRPr="00546EEC">
              <w:rPr>
                <w:rFonts w:cs="Times New Roman"/>
                <w:b/>
                <w:i/>
                <w:lang w:val="es-ES"/>
              </w:rPr>
              <w:t>o bien</w:t>
            </w:r>
          </w:p>
          <w:p w14:paraId="0F8DA429" w14:textId="08785588" w:rsidR="00863993" w:rsidRPr="00546EEC" w:rsidRDefault="00F62113" w:rsidP="00EB39BC">
            <w:pPr>
              <w:pStyle w:val="Header2-SubClauses"/>
              <w:numPr>
                <w:ilvl w:val="0"/>
                <w:numId w:val="0"/>
              </w:numPr>
              <w:ind w:left="858" w:hanging="450"/>
              <w:rPr>
                <w:rFonts w:cs="Times New Roman"/>
                <w:lang w:val="es-ES"/>
              </w:rPr>
            </w:pPr>
            <w:r w:rsidRPr="00546EEC">
              <w:rPr>
                <w:rFonts w:cs="Times New Roman"/>
                <w:lang w:val="es-ES"/>
              </w:rPr>
              <w:t xml:space="preserve"> </w:t>
            </w:r>
            <w:r w:rsidR="001B17CB" w:rsidRPr="00546EEC">
              <w:rPr>
                <w:rFonts w:cs="Times New Roman"/>
                <w:lang w:val="es-ES"/>
              </w:rPr>
              <w:t xml:space="preserve">(b) </w:t>
            </w:r>
            <w:r w:rsidR="00F827F8" w:rsidRPr="00546EEC">
              <w:rPr>
                <w:rFonts w:cs="Times New Roman"/>
                <w:lang w:val="es-ES"/>
              </w:rPr>
              <w:t xml:space="preserve">tiene el precio evaluado más bajo, cuando </w:t>
            </w:r>
            <w:r w:rsidR="00F827F8" w:rsidRPr="00546EEC">
              <w:rPr>
                <w:rFonts w:cs="Times New Roman"/>
                <w:b/>
                <w:lang w:val="es-ES"/>
              </w:rPr>
              <w:t xml:space="preserve">en los DDL IAO </w:t>
            </w:r>
            <w:r w:rsidR="001B17CB" w:rsidRPr="00546EEC">
              <w:rPr>
                <w:rFonts w:cs="Times New Roman"/>
                <w:b/>
                <w:lang w:val="es-ES"/>
              </w:rPr>
              <w:t>30.2</w:t>
            </w:r>
            <w:r w:rsidR="00F827F8" w:rsidRPr="00546EEC">
              <w:rPr>
                <w:rFonts w:cs="Times New Roman"/>
                <w:b/>
                <w:lang w:val="es-ES"/>
              </w:rPr>
              <w:t xml:space="preserve"> </w:t>
            </w:r>
            <w:r w:rsidR="00F827F8" w:rsidRPr="00546EEC">
              <w:rPr>
                <w:rFonts w:cs="Times New Roman"/>
                <w:lang w:val="es-ES"/>
              </w:rPr>
              <w:t xml:space="preserve">se indica que </w:t>
            </w:r>
            <w:r w:rsidR="00F827F8" w:rsidRPr="00546EEC">
              <w:rPr>
                <w:rFonts w:cs="Times New Roman"/>
                <w:i/>
                <w:lang w:val="es-ES"/>
              </w:rPr>
              <w:t>no</w:t>
            </w:r>
            <w:r w:rsidR="00F827F8" w:rsidRPr="00546EEC">
              <w:rPr>
                <w:rFonts w:cs="Times New Roman"/>
                <w:lang w:val="es-ES"/>
              </w:rPr>
              <w:t xml:space="preserve"> se utilizan puntajes y factores de ponderación </w:t>
            </w:r>
            <w:r w:rsidRPr="00546EEC">
              <w:rPr>
                <w:rFonts w:cs="Times New Roman"/>
                <w:lang w:val="es-ES"/>
              </w:rPr>
              <w:t>de los aspectos técnicos y financieros</w:t>
            </w:r>
            <w:r w:rsidR="00F827F8" w:rsidRPr="00546EEC">
              <w:rPr>
                <w:rFonts w:cs="Times New Roman"/>
                <w:lang w:val="es-ES"/>
              </w:rPr>
              <w:t>.</w:t>
            </w:r>
          </w:p>
        </w:tc>
      </w:tr>
      <w:tr w:rsidR="00863993" w:rsidRPr="00546EEC" w14:paraId="4A738CA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62CE78DA" w14:textId="2791CCB7" w:rsidR="00863993" w:rsidRPr="00546EEC" w:rsidRDefault="00863993" w:rsidP="003E5337">
            <w:pPr>
              <w:pStyle w:val="Aheader2DCIAO"/>
            </w:pPr>
            <w:bookmarkStart w:id="352" w:name="_Toc455487636"/>
            <w:bookmarkStart w:id="353" w:name="_Toc377486063"/>
            <w:r w:rsidRPr="00546EEC">
              <w:t xml:space="preserve">Derecho del Contratante a </w:t>
            </w:r>
            <w:r w:rsidR="00B07AAD" w:rsidRPr="00546EEC">
              <w:t xml:space="preserve">Aceptar Cualquier </w:t>
            </w:r>
            <w:r w:rsidRPr="00546EEC">
              <w:t xml:space="preserve">Oferta y </w:t>
            </w:r>
            <w:r w:rsidR="00B07AAD" w:rsidRPr="00546EEC">
              <w:t xml:space="preserve">Rechazar Alguna </w:t>
            </w:r>
            <w:r w:rsidRPr="00546EEC">
              <w:t xml:space="preserve">o </w:t>
            </w:r>
            <w:r w:rsidR="003E5337" w:rsidRPr="00546EEC">
              <w:t>T</w:t>
            </w:r>
            <w:r w:rsidRPr="00546EEC">
              <w:t>odas las Ofertas</w:t>
            </w:r>
            <w:bookmarkEnd w:id="344"/>
            <w:bookmarkEnd w:id="345"/>
            <w:bookmarkEnd w:id="346"/>
            <w:bookmarkEnd w:id="347"/>
            <w:bookmarkEnd w:id="348"/>
            <w:bookmarkEnd w:id="349"/>
            <w:bookmarkEnd w:id="350"/>
            <w:bookmarkEnd w:id="351"/>
            <w:bookmarkEnd w:id="352"/>
            <w:bookmarkEnd w:id="353"/>
          </w:p>
        </w:tc>
        <w:tc>
          <w:tcPr>
            <w:tcW w:w="7110" w:type="dxa"/>
            <w:tcBorders>
              <w:top w:val="nil"/>
              <w:left w:val="nil"/>
              <w:bottom w:val="nil"/>
              <w:right w:val="nil"/>
            </w:tcBorders>
          </w:tcPr>
          <w:p w14:paraId="25FF33D0" w14:textId="5F5FC957" w:rsidR="00863993" w:rsidRPr="00546EEC" w:rsidRDefault="00863993" w:rsidP="00796E28">
            <w:pPr>
              <w:pStyle w:val="Header2-SubClauses"/>
              <w:ind w:left="620" w:hanging="634"/>
              <w:rPr>
                <w:rFonts w:cs="Times New Roman"/>
                <w:lang w:val="es-ES"/>
              </w:rPr>
            </w:pPr>
            <w:r w:rsidRPr="00546EEC">
              <w:rPr>
                <w:rFonts w:cs="Times New Roman"/>
                <w:lang w:val="es-ES"/>
              </w:rPr>
              <w:t xml:space="preserve">El Contratante se reserva el derecho de aceptar o rechazar cualquier Oferta, de anular el proceso de </w:t>
            </w:r>
            <w:r w:rsidR="00EB39BC" w:rsidRPr="00546EEC">
              <w:rPr>
                <w:rFonts w:cs="Times New Roman"/>
                <w:lang w:val="es-ES"/>
              </w:rPr>
              <w:t>l</w:t>
            </w:r>
            <w:r w:rsidRPr="00546EEC">
              <w:rPr>
                <w:rFonts w:cs="Times New Roman"/>
                <w:lang w:val="es-ES"/>
              </w:rPr>
              <w:t xml:space="preserve">icitación y de rechazar todas las Ofertas en cualquier momento antes de la adjudicación del Contrato, sin que por ello adquiera responsabilidad alguna frente a los </w:t>
            </w:r>
            <w:r w:rsidR="008774E3" w:rsidRPr="00546EEC">
              <w:rPr>
                <w:rFonts w:cs="Times New Roman"/>
                <w:lang w:val="es-ES"/>
              </w:rPr>
              <w:t>Oferente</w:t>
            </w:r>
            <w:r w:rsidRPr="00546EEC">
              <w:rPr>
                <w:rFonts w:cs="Times New Roman"/>
                <w:lang w:val="es-ES"/>
              </w:rPr>
              <w:t xml:space="preserve">s. En caso de anularse el proceso, el Contratante devolverá prontamente a los </w:t>
            </w:r>
            <w:r w:rsidR="008774E3" w:rsidRPr="00546EEC">
              <w:rPr>
                <w:rFonts w:cs="Times New Roman"/>
                <w:lang w:val="es-ES"/>
              </w:rPr>
              <w:t>Oferente</w:t>
            </w:r>
            <w:r w:rsidRPr="00546EEC">
              <w:rPr>
                <w:rFonts w:cs="Times New Roman"/>
                <w:lang w:val="es-ES"/>
              </w:rPr>
              <w:t>s todas las Ofertas y, específicamente, las Garantías de Mantenimiento de la Oferta que hubiera recibido.</w:t>
            </w:r>
          </w:p>
        </w:tc>
      </w:tr>
      <w:tr w:rsidR="00863993" w:rsidRPr="00546EEC" w14:paraId="08232AF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63608034" w14:textId="0C5EB59C" w:rsidR="00863993" w:rsidRPr="00546EEC" w:rsidRDefault="00863993" w:rsidP="00D45AEF">
            <w:pPr>
              <w:pStyle w:val="Aheader1DCIAO"/>
            </w:pPr>
            <w:bookmarkStart w:id="354" w:name="_Toc377486064"/>
            <w:r w:rsidRPr="00546EEC">
              <w:t>Adjudicación del Contrato</w:t>
            </w:r>
            <w:bookmarkEnd w:id="354"/>
          </w:p>
        </w:tc>
      </w:tr>
      <w:tr w:rsidR="00863993" w:rsidRPr="00546EEC" w14:paraId="0F6E0C1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3380DF" w14:textId="3C5F7EE5" w:rsidR="00863993" w:rsidRPr="00546EEC" w:rsidRDefault="00863993" w:rsidP="002D2FAA">
            <w:pPr>
              <w:pStyle w:val="S1-Header2"/>
              <w:rPr>
                <w:lang w:val="es-ES"/>
              </w:rPr>
            </w:pPr>
            <w:bookmarkStart w:id="355" w:name="_Toc438438864"/>
            <w:bookmarkStart w:id="356" w:name="_Toc438532658"/>
            <w:bookmarkStart w:id="357" w:name="_Toc438734008"/>
            <w:bookmarkStart w:id="358" w:name="_Toc438907044"/>
            <w:bookmarkStart w:id="359" w:name="_Toc438907243"/>
            <w:bookmarkStart w:id="360" w:name="_Toc266443168"/>
            <w:bookmarkStart w:id="361" w:name="_Toc455487638"/>
            <w:r w:rsidRPr="00546EEC">
              <w:rPr>
                <w:lang w:val="es-ES"/>
              </w:rPr>
              <w:t>Criterios de Adjudicación</w:t>
            </w:r>
            <w:bookmarkEnd w:id="355"/>
            <w:bookmarkEnd w:id="356"/>
            <w:bookmarkEnd w:id="357"/>
            <w:bookmarkEnd w:id="358"/>
            <w:bookmarkEnd w:id="359"/>
            <w:bookmarkEnd w:id="360"/>
            <w:bookmarkEnd w:id="361"/>
          </w:p>
        </w:tc>
        <w:tc>
          <w:tcPr>
            <w:tcW w:w="7110" w:type="dxa"/>
            <w:tcBorders>
              <w:top w:val="nil"/>
              <w:left w:val="nil"/>
              <w:bottom w:val="nil"/>
              <w:right w:val="nil"/>
            </w:tcBorders>
          </w:tcPr>
          <w:p w14:paraId="7AE3C79F" w14:textId="7010C5B3" w:rsidR="00863993" w:rsidRPr="00546EEC" w:rsidRDefault="00863993" w:rsidP="00D343A9">
            <w:pPr>
              <w:pStyle w:val="Header2-SubClauses"/>
              <w:ind w:left="620" w:hanging="634"/>
              <w:rPr>
                <w:rFonts w:cs="Times New Roman"/>
                <w:i/>
                <w:lang w:val="es-ES"/>
              </w:rPr>
            </w:pPr>
            <w:r w:rsidRPr="00546EEC">
              <w:rPr>
                <w:rFonts w:cs="Times New Roman"/>
                <w:lang w:val="es-ES"/>
              </w:rPr>
              <w:t xml:space="preserve">Con sujeción a lo dispuesto en la </w:t>
            </w:r>
            <w:r w:rsidR="00B07AAD" w:rsidRPr="00546EEC">
              <w:rPr>
                <w:rFonts w:cs="Times New Roman"/>
                <w:lang w:val="es-ES"/>
              </w:rPr>
              <w:t>IAO</w:t>
            </w:r>
            <w:r w:rsidRPr="00546EEC">
              <w:rPr>
                <w:rFonts w:cs="Times New Roman"/>
                <w:lang w:val="es-ES"/>
              </w:rPr>
              <w:t xml:space="preserve"> </w:t>
            </w:r>
            <w:r w:rsidR="00B010DE" w:rsidRPr="00546EEC">
              <w:rPr>
                <w:rFonts w:cs="Times New Roman"/>
                <w:lang w:val="es-ES"/>
              </w:rPr>
              <w:t>42</w:t>
            </w:r>
            <w:r w:rsidR="00B66599" w:rsidRPr="00546EEC">
              <w:rPr>
                <w:rFonts w:cs="Times New Roman"/>
                <w:lang w:val="es-ES"/>
              </w:rPr>
              <w:t>.1</w:t>
            </w:r>
            <w:r w:rsidRPr="00546EEC">
              <w:rPr>
                <w:rFonts w:cs="Times New Roman"/>
                <w:lang w:val="es-ES"/>
              </w:rPr>
              <w:t xml:space="preserve">, el Contratante adjudicará el Contrato al </w:t>
            </w:r>
            <w:r w:rsidR="003660EC" w:rsidRPr="00546EEC">
              <w:rPr>
                <w:rFonts w:cs="Times New Roman"/>
                <w:lang w:val="es-ES"/>
              </w:rPr>
              <w:t>Oferente</w:t>
            </w:r>
            <w:r w:rsidRPr="00546EEC">
              <w:rPr>
                <w:rFonts w:cs="Times New Roman"/>
                <w:lang w:val="es-ES"/>
              </w:rPr>
              <w:t xml:space="preserve"> seleccionado. Este será el </w:t>
            </w:r>
            <w:r w:rsidR="003660EC" w:rsidRPr="00546EEC">
              <w:rPr>
                <w:rFonts w:cs="Times New Roman"/>
                <w:lang w:val="es-ES"/>
              </w:rPr>
              <w:t>Oferente</w:t>
            </w:r>
            <w:r w:rsidRPr="00546EEC">
              <w:rPr>
                <w:rFonts w:cs="Times New Roman"/>
                <w:lang w:val="es-ES"/>
              </w:rPr>
              <w:t xml:space="preserve"> cuya Oferta haya resultado la Oferta </w:t>
            </w:r>
            <w:r w:rsidR="001B17CB" w:rsidRPr="00546EEC">
              <w:rPr>
                <w:rFonts w:cs="Times New Roman"/>
                <w:lang w:val="es-ES"/>
              </w:rPr>
              <w:t xml:space="preserve">Más </w:t>
            </w:r>
            <w:r w:rsidRPr="00546EEC">
              <w:rPr>
                <w:rFonts w:cs="Times New Roman"/>
                <w:lang w:val="es-ES"/>
              </w:rPr>
              <w:t xml:space="preserve">Conveniente, de acuerdo con lo establecido en la </w:t>
            </w:r>
            <w:r w:rsidR="00B07AAD" w:rsidRPr="00546EEC">
              <w:rPr>
                <w:rFonts w:cs="Times New Roman"/>
                <w:lang w:val="es-ES"/>
              </w:rPr>
              <w:t>IAO</w:t>
            </w:r>
            <w:r w:rsidRPr="00546EEC">
              <w:rPr>
                <w:rFonts w:cs="Times New Roman"/>
                <w:lang w:val="es-ES"/>
              </w:rPr>
              <w:t> </w:t>
            </w:r>
            <w:r w:rsidR="00B010DE" w:rsidRPr="00546EEC">
              <w:rPr>
                <w:rFonts w:cs="Times New Roman"/>
                <w:lang w:val="es-ES"/>
              </w:rPr>
              <w:t>41</w:t>
            </w:r>
            <w:r w:rsidRPr="00546EEC">
              <w:rPr>
                <w:rFonts w:cs="Times New Roman"/>
                <w:lang w:val="es-ES"/>
              </w:rPr>
              <w:t>.</w:t>
            </w:r>
          </w:p>
        </w:tc>
      </w:tr>
      <w:tr w:rsidR="00863993" w:rsidRPr="00546EEC" w14:paraId="392AA21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755" w:type="dxa"/>
            <w:tcBorders>
              <w:top w:val="nil"/>
              <w:left w:val="nil"/>
              <w:bottom w:val="nil"/>
              <w:right w:val="nil"/>
            </w:tcBorders>
          </w:tcPr>
          <w:p w14:paraId="0BD25C12" w14:textId="5F247083" w:rsidR="00863993" w:rsidRPr="00546EEC" w:rsidRDefault="00863993" w:rsidP="00D45AEF">
            <w:pPr>
              <w:pStyle w:val="Aheader2DCIAO"/>
            </w:pPr>
            <w:bookmarkStart w:id="362" w:name="_Toc438438866"/>
            <w:bookmarkStart w:id="363" w:name="_Toc438532660"/>
            <w:bookmarkStart w:id="364" w:name="_Toc438734010"/>
            <w:bookmarkStart w:id="365" w:name="_Toc438907046"/>
            <w:bookmarkStart w:id="366" w:name="_Toc438907245"/>
            <w:bookmarkStart w:id="367" w:name="_Toc266443169"/>
            <w:bookmarkStart w:id="368" w:name="_Toc455487639"/>
            <w:bookmarkStart w:id="369" w:name="_Toc377486065"/>
            <w:r w:rsidRPr="00546EEC">
              <w:t>Notificación de la Adjudicación</w:t>
            </w:r>
            <w:bookmarkEnd w:id="362"/>
            <w:bookmarkEnd w:id="363"/>
            <w:bookmarkEnd w:id="364"/>
            <w:bookmarkEnd w:id="365"/>
            <w:bookmarkEnd w:id="366"/>
            <w:bookmarkEnd w:id="367"/>
            <w:bookmarkEnd w:id="368"/>
            <w:bookmarkEnd w:id="369"/>
          </w:p>
        </w:tc>
        <w:tc>
          <w:tcPr>
            <w:tcW w:w="7110" w:type="dxa"/>
            <w:tcBorders>
              <w:top w:val="nil"/>
              <w:left w:val="nil"/>
              <w:bottom w:val="nil"/>
              <w:right w:val="nil"/>
            </w:tcBorders>
          </w:tcPr>
          <w:p w14:paraId="623ABD73" w14:textId="71EC5641" w:rsidR="00863993" w:rsidRPr="00546EEC" w:rsidRDefault="00863993" w:rsidP="005C14C5">
            <w:pPr>
              <w:pStyle w:val="Header2-SubClauses"/>
              <w:ind w:left="620" w:hanging="634"/>
              <w:rPr>
                <w:rFonts w:cs="Times New Roman"/>
                <w:lang w:val="es-ES"/>
              </w:rPr>
            </w:pPr>
            <w:r w:rsidRPr="00546EEC">
              <w:rPr>
                <w:rFonts w:cs="Times New Roman"/>
                <w:lang w:val="es-ES"/>
              </w:rPr>
              <w:t xml:space="preserve">Antes del vencimiento del Período de Validez de las Ofertas o de cualquier prórroga otorgada, si la hubiera el Contratante enviará la Carta de Aceptación al </w:t>
            </w:r>
            <w:r w:rsidR="003660EC" w:rsidRPr="00546EEC">
              <w:rPr>
                <w:rFonts w:cs="Times New Roman"/>
                <w:lang w:val="es-ES"/>
              </w:rPr>
              <w:t>Oferente</w:t>
            </w:r>
            <w:r w:rsidRPr="00546EEC">
              <w:rPr>
                <w:rFonts w:cs="Times New Roman"/>
                <w:lang w:val="es-ES"/>
              </w:rPr>
              <w:t xml:space="preserve"> seleccionado. En la Carta de Aceptación se especificará el monto que el Contratante pagará al Contratista como contraprestación por la ejecución del Contrato (denominado en lo sucesivo y en las Condiciones Contractuales y en los Formularios del Contrato, “el Precio del Contrato”). </w:t>
            </w:r>
          </w:p>
          <w:p w14:paraId="7222B946" w14:textId="4BF2C69F" w:rsidR="00863993" w:rsidRPr="00546EEC" w:rsidRDefault="00863993" w:rsidP="003D13E3">
            <w:pPr>
              <w:pStyle w:val="Header2-SubClauses"/>
              <w:ind w:left="620" w:hanging="634"/>
              <w:rPr>
                <w:rFonts w:cs="Times New Roman"/>
                <w:lang w:val="es-ES"/>
              </w:rPr>
            </w:pPr>
            <w:r w:rsidRPr="00546EEC">
              <w:rPr>
                <w:rFonts w:cs="Times New Roman"/>
                <w:lang w:val="es-ES"/>
              </w:rPr>
              <w:t xml:space="preserve">La Notificación de la Adjudicación del Contrato se publicará en el sitio web de libre acceso del Contratante, de haberlo, o en al menos un diario de circulación nacional en el país del Contratante o en el boletín oficial. </w:t>
            </w:r>
            <w:r w:rsidR="00366D99" w:rsidRPr="00546EEC">
              <w:rPr>
                <w:rFonts w:cs="Times New Roman"/>
                <w:lang w:val="es-ES"/>
              </w:rPr>
              <w:t>La publicación deberá incluir el Formulario de Divulgación de la Propiedad Efectiva del Oferente seleccionado</w:t>
            </w:r>
            <w:r w:rsidR="00457093" w:rsidRPr="00546EEC">
              <w:rPr>
                <w:rFonts w:cs="Times New Roman"/>
                <w:lang w:val="es-ES"/>
              </w:rPr>
              <w:t>,</w:t>
            </w:r>
            <w:r w:rsidR="00366D99" w:rsidRPr="00546EEC">
              <w:rPr>
                <w:rFonts w:cs="Times New Roman"/>
                <w:lang w:val="es-ES"/>
              </w:rPr>
              <w:t xml:space="preserve"> si así se establece en la IAO 46.1. </w:t>
            </w:r>
            <w:r w:rsidRPr="00546EEC">
              <w:rPr>
                <w:rFonts w:cs="Times New Roman"/>
                <w:lang w:val="es-ES"/>
              </w:rPr>
              <w:t xml:space="preserve">Asimismo, el Contratante publicará dicha notificación en el sitio web de la publicación de las Naciones Unidas </w:t>
            </w:r>
            <w:r w:rsidRPr="00546EEC">
              <w:rPr>
                <w:rFonts w:cs="Times New Roman"/>
                <w:i/>
                <w:iCs/>
                <w:lang w:val="es-ES"/>
              </w:rPr>
              <w:t>Development Business</w:t>
            </w:r>
            <w:r w:rsidRPr="00546EEC">
              <w:rPr>
                <w:rFonts w:cs="Times New Roman"/>
                <w:lang w:val="es-ES"/>
              </w:rPr>
              <w:t>.</w:t>
            </w:r>
          </w:p>
        </w:tc>
      </w:tr>
      <w:tr w:rsidR="00863993" w:rsidRPr="00546EEC" w14:paraId="26C2DF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3987F41" w14:textId="58F6DC68" w:rsidR="00863993" w:rsidRPr="00546EEC" w:rsidRDefault="00863993" w:rsidP="002D2FAA">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7C56BDF8" w14:textId="118594B8" w:rsidR="00863993" w:rsidRPr="00546EEC" w:rsidRDefault="00863993">
            <w:pPr>
              <w:pStyle w:val="Header2-SubClauses"/>
              <w:ind w:left="620" w:hanging="634"/>
              <w:rPr>
                <w:rFonts w:cs="Times New Roman"/>
                <w:lang w:val="es-ES"/>
              </w:rPr>
            </w:pPr>
            <w:r w:rsidRPr="00546EEC">
              <w:rPr>
                <w:rFonts w:cs="Times New Roman"/>
                <w:lang w:val="es-ES"/>
              </w:rPr>
              <w:t>Hasta que se prepare y ejecute un Contrato formal, la Carta de Notificación de la Adjudicación constituirá un Contrato vinculante.</w:t>
            </w:r>
          </w:p>
        </w:tc>
      </w:tr>
      <w:tr w:rsidR="00863993" w:rsidRPr="00546EEC" w14:paraId="5AC2A3D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259E817" w14:textId="2D4F50BA" w:rsidR="00863993" w:rsidRPr="00546EEC" w:rsidRDefault="00863993" w:rsidP="00D45AEF">
            <w:pPr>
              <w:pStyle w:val="Aheader2DCIAO"/>
            </w:pPr>
            <w:bookmarkStart w:id="370" w:name="_Toc438438867"/>
            <w:bookmarkStart w:id="371" w:name="_Toc438532661"/>
            <w:bookmarkStart w:id="372" w:name="_Toc438734011"/>
            <w:bookmarkStart w:id="373" w:name="_Toc438907047"/>
            <w:bookmarkStart w:id="374" w:name="_Toc438907246"/>
            <w:bookmarkStart w:id="375" w:name="_Toc97371046"/>
            <w:bookmarkStart w:id="376" w:name="_Toc139863142"/>
            <w:bookmarkStart w:id="377" w:name="_Toc325723962"/>
            <w:bookmarkStart w:id="378" w:name="_Toc440526060"/>
            <w:bookmarkStart w:id="379" w:name="_Toc435624879"/>
            <w:bookmarkStart w:id="380" w:name="_Toc455487641"/>
            <w:bookmarkStart w:id="381" w:name="_Toc377486066"/>
            <w:r w:rsidRPr="00546EEC">
              <w:t>Firma del Contrato</w:t>
            </w:r>
            <w:bookmarkEnd w:id="370"/>
            <w:bookmarkEnd w:id="371"/>
            <w:bookmarkEnd w:id="372"/>
            <w:bookmarkEnd w:id="373"/>
            <w:bookmarkEnd w:id="374"/>
            <w:bookmarkEnd w:id="375"/>
            <w:bookmarkEnd w:id="376"/>
            <w:bookmarkEnd w:id="377"/>
            <w:bookmarkEnd w:id="378"/>
            <w:bookmarkEnd w:id="379"/>
            <w:bookmarkEnd w:id="380"/>
            <w:bookmarkEnd w:id="381"/>
          </w:p>
        </w:tc>
        <w:tc>
          <w:tcPr>
            <w:tcW w:w="7110" w:type="dxa"/>
            <w:tcBorders>
              <w:top w:val="nil"/>
              <w:left w:val="nil"/>
              <w:bottom w:val="nil"/>
              <w:right w:val="nil"/>
            </w:tcBorders>
          </w:tcPr>
          <w:p w14:paraId="3E298AE7" w14:textId="3FC62CEA" w:rsidR="00863993" w:rsidRPr="00546EEC" w:rsidRDefault="00863993" w:rsidP="005C7767">
            <w:pPr>
              <w:pStyle w:val="Header2-SubClauses"/>
              <w:ind w:left="620" w:hanging="634"/>
              <w:rPr>
                <w:rFonts w:cs="Times New Roman"/>
                <w:lang w:val="es-ES"/>
              </w:rPr>
            </w:pPr>
            <w:r w:rsidRPr="00546EEC">
              <w:rPr>
                <w:rFonts w:cs="Times New Roman"/>
                <w:lang w:val="es-ES"/>
              </w:rPr>
              <w:t xml:space="preserve">Inmediatamente después de la Notificación de la Adjudicación, el Contratante enviará el Convenio al </w:t>
            </w:r>
            <w:r w:rsidR="003660EC" w:rsidRPr="00546EEC">
              <w:rPr>
                <w:rFonts w:cs="Times New Roman"/>
                <w:lang w:val="es-ES"/>
              </w:rPr>
              <w:t>Oferente</w:t>
            </w:r>
            <w:r w:rsidRPr="00546EEC">
              <w:rPr>
                <w:rFonts w:cs="Times New Roman"/>
                <w:lang w:val="es-ES"/>
              </w:rPr>
              <w:t xml:space="preserve"> seleccionado</w:t>
            </w:r>
            <w:r w:rsidR="005E3345" w:rsidRPr="00546EEC">
              <w:rPr>
                <w:lang w:val="es-ES"/>
              </w:rPr>
              <w:t xml:space="preserve">, y, si se especifica </w:t>
            </w:r>
            <w:r w:rsidR="005E3345" w:rsidRPr="00546EEC">
              <w:rPr>
                <w:b/>
                <w:lang w:val="es-ES"/>
              </w:rPr>
              <w:t>en los DDL</w:t>
            </w:r>
            <w:r w:rsidR="005E3345" w:rsidRPr="00546EEC">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863993" w:rsidRPr="00546EEC" w14:paraId="343E17C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1587B0" w14:textId="77777777" w:rsidR="00863993" w:rsidRPr="00546EEC" w:rsidRDefault="00863993" w:rsidP="002D2FAA">
            <w:pPr>
              <w:pStyle w:val="S1-Header2"/>
              <w:numPr>
                <w:ilvl w:val="0"/>
                <w:numId w:val="0"/>
              </w:numPr>
              <w:ind w:left="432"/>
              <w:jc w:val="both"/>
              <w:rPr>
                <w:lang w:val="es-ES"/>
              </w:rPr>
            </w:pPr>
          </w:p>
        </w:tc>
        <w:tc>
          <w:tcPr>
            <w:tcW w:w="7110" w:type="dxa"/>
            <w:tcBorders>
              <w:top w:val="nil"/>
              <w:left w:val="nil"/>
              <w:bottom w:val="nil"/>
              <w:right w:val="nil"/>
            </w:tcBorders>
          </w:tcPr>
          <w:p w14:paraId="6D03576E" w14:textId="69D81AB0" w:rsidR="00863993" w:rsidRPr="00546EEC" w:rsidRDefault="00863993" w:rsidP="005C7767">
            <w:pPr>
              <w:pStyle w:val="Header2-SubClauses"/>
              <w:ind w:left="620" w:hanging="634"/>
              <w:rPr>
                <w:rFonts w:cs="Times New Roman"/>
                <w:lang w:val="es-ES"/>
              </w:rPr>
            </w:pPr>
            <w:r w:rsidRPr="00546EEC">
              <w:rPr>
                <w:rFonts w:cs="Times New Roman"/>
                <w:lang w:val="es-ES"/>
              </w:rPr>
              <w:t xml:space="preserve">Dentro de los veintiocho (28) días siguientes a la recepción del Convenio, el </w:t>
            </w:r>
            <w:r w:rsidR="003660EC" w:rsidRPr="00546EEC">
              <w:rPr>
                <w:rFonts w:cs="Times New Roman"/>
                <w:lang w:val="es-ES"/>
              </w:rPr>
              <w:t>Oferente</w:t>
            </w:r>
            <w:r w:rsidRPr="00546EEC">
              <w:rPr>
                <w:rFonts w:cs="Times New Roman"/>
                <w:lang w:val="es-ES"/>
              </w:rPr>
              <w:t xml:space="preserve"> seleccionado deberá firmarlo, fecharlo y devolverlo al Contratante.</w:t>
            </w:r>
          </w:p>
        </w:tc>
      </w:tr>
      <w:tr w:rsidR="00863993" w:rsidRPr="00546EEC" w14:paraId="75C36AE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2276F8" w14:textId="2FA617B4" w:rsidR="00863993" w:rsidRPr="00546EEC" w:rsidRDefault="00863993" w:rsidP="00D45AEF">
            <w:pPr>
              <w:pStyle w:val="Aheader2DCIAO"/>
            </w:pPr>
            <w:bookmarkStart w:id="382" w:name="_Toc432229716"/>
            <w:bookmarkStart w:id="383" w:name="_Toc432663323"/>
            <w:bookmarkStart w:id="384" w:name="_Toc432663519"/>
            <w:bookmarkStart w:id="385" w:name="_Toc432663714"/>
            <w:bookmarkStart w:id="386" w:name="_Toc433224145"/>
            <w:bookmarkStart w:id="387" w:name="_Toc435519249"/>
            <w:bookmarkStart w:id="388" w:name="_Toc435624883"/>
            <w:bookmarkStart w:id="389" w:name="_Toc455487642"/>
            <w:bookmarkStart w:id="390" w:name="_Toc377486067"/>
            <w:bookmarkEnd w:id="382"/>
            <w:bookmarkEnd w:id="383"/>
            <w:bookmarkEnd w:id="384"/>
            <w:bookmarkEnd w:id="385"/>
            <w:bookmarkEnd w:id="386"/>
            <w:bookmarkEnd w:id="387"/>
            <w:bookmarkEnd w:id="388"/>
            <w:r w:rsidRPr="00546EEC">
              <w:t>Garantía de Cumplimiento</w:t>
            </w:r>
            <w:bookmarkEnd w:id="389"/>
            <w:bookmarkEnd w:id="390"/>
          </w:p>
        </w:tc>
        <w:tc>
          <w:tcPr>
            <w:tcW w:w="7110" w:type="dxa"/>
            <w:tcBorders>
              <w:top w:val="nil"/>
              <w:left w:val="nil"/>
              <w:bottom w:val="nil"/>
              <w:right w:val="nil"/>
            </w:tcBorders>
          </w:tcPr>
          <w:p w14:paraId="3E3AEDD9" w14:textId="0760FDB2" w:rsidR="00863993" w:rsidRPr="00546EEC" w:rsidRDefault="00863993" w:rsidP="00372B1B">
            <w:pPr>
              <w:pStyle w:val="Header2-SubClauses"/>
              <w:ind w:left="620" w:hanging="634"/>
              <w:rPr>
                <w:rFonts w:cs="Times New Roman"/>
                <w:lang w:val="es-ES"/>
              </w:rPr>
            </w:pPr>
            <w:r w:rsidRPr="00546EEC">
              <w:rPr>
                <w:rFonts w:cs="Times New Roman"/>
                <w:lang w:val="es-ES"/>
              </w:rPr>
              <w:t xml:space="preserve">Dentro de los veintiocho (28) días siguientes a la recepción de la Carta de Aceptación cursada por el Contratante, el </w:t>
            </w:r>
            <w:r w:rsidR="003660EC" w:rsidRPr="00546EEC">
              <w:rPr>
                <w:rFonts w:cs="Times New Roman"/>
                <w:lang w:val="es-ES"/>
              </w:rPr>
              <w:t>Oferente</w:t>
            </w:r>
            <w:r w:rsidRPr="00546EEC">
              <w:rPr>
                <w:rFonts w:cs="Times New Roman"/>
                <w:lang w:val="es-ES"/>
              </w:rPr>
              <w:t xml:space="preserve"> seleccionado deberá presentar la Garantía de Cumplimiento de conformidad con las Condiciones Generales del Contrato, y si especificado en</w:t>
            </w:r>
            <w:r w:rsidRPr="00546EEC">
              <w:rPr>
                <w:rFonts w:cs="Times New Roman"/>
                <w:b/>
                <w:lang w:val="es-ES"/>
              </w:rPr>
              <w:t xml:space="preserve"> los DDL</w:t>
            </w:r>
            <w:r w:rsidRPr="00546EEC">
              <w:rPr>
                <w:rFonts w:cs="Times New Roman"/>
                <w:lang w:val="es-ES"/>
              </w:rPr>
              <w:t xml:space="preserve">, la Garantía de Cumplimiento de las obligaciones en materia ambiental, social, de seguridad y salud en el trabajo utilizando para ello los formularios de Garantía de Cumplimiento incluido en la Sección X, “Formularios del Contrato”, o cualquier otro formulario aceptable para el Contratante. Si el </w:t>
            </w:r>
            <w:r w:rsidR="003660EC" w:rsidRPr="00546EEC">
              <w:rPr>
                <w:rFonts w:cs="Times New Roman"/>
                <w:lang w:val="es-ES"/>
              </w:rPr>
              <w:t>Oferente</w:t>
            </w:r>
            <w:r w:rsidRPr="00546EEC">
              <w:rPr>
                <w:rFonts w:cs="Times New Roman"/>
                <w:lang w:val="es-ES"/>
              </w:rPr>
              <w:t xml:space="preserve"> seleccionado suministra una fianza como Garantía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863993" w:rsidRPr="00546EEC" w14:paraId="5A93AF7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4EA2924" w14:textId="77777777" w:rsidR="00863993" w:rsidRPr="00546EEC" w:rsidRDefault="00863993" w:rsidP="00FD0130">
            <w:pPr>
              <w:spacing w:before="120"/>
              <w:jc w:val="both"/>
              <w:rPr>
                <w:lang w:val="es-ES"/>
              </w:rPr>
            </w:pPr>
          </w:p>
        </w:tc>
        <w:tc>
          <w:tcPr>
            <w:tcW w:w="7110" w:type="dxa"/>
            <w:tcBorders>
              <w:top w:val="nil"/>
              <w:left w:val="nil"/>
              <w:bottom w:val="nil"/>
              <w:right w:val="nil"/>
            </w:tcBorders>
          </w:tcPr>
          <w:p w14:paraId="06392D83" w14:textId="5904B67A" w:rsidR="00863993" w:rsidRPr="00546EEC" w:rsidRDefault="00863993" w:rsidP="00145C14">
            <w:pPr>
              <w:pStyle w:val="Header2-SubClauses"/>
              <w:ind w:left="620" w:hanging="634"/>
              <w:rPr>
                <w:rFonts w:cs="Times New Roman"/>
                <w:lang w:val="es-ES"/>
              </w:rPr>
            </w:pPr>
            <w:r w:rsidRPr="00546EEC">
              <w:rPr>
                <w:rFonts w:cs="Times New Roman"/>
                <w:lang w:val="es-ES"/>
              </w:rPr>
              <w:t xml:space="preserve">El incumplimiento, por parte del </w:t>
            </w:r>
            <w:r w:rsidR="003660EC" w:rsidRPr="00546EEC">
              <w:rPr>
                <w:rFonts w:cs="Times New Roman"/>
                <w:lang w:val="es-ES"/>
              </w:rPr>
              <w:t>Oferente</w:t>
            </w:r>
            <w:r w:rsidRPr="00546EEC">
              <w:rPr>
                <w:rFonts w:cs="Times New Roman"/>
                <w:lang w:val="es-ES"/>
              </w:rPr>
              <w:t xml:space="preserve"> seleccionado, de su obligación de presentar la Garantía de Cumplimiento</w:t>
            </w:r>
            <w:r w:rsidR="00B07AAD" w:rsidRPr="00546EEC">
              <w:rPr>
                <w:rFonts w:cs="Times New Roman"/>
                <w:lang w:val="es-ES"/>
              </w:rPr>
              <w:t xml:space="preserve"> </w:t>
            </w:r>
            <w:r w:rsidRPr="00546EEC">
              <w:rPr>
                <w:rFonts w:cs="Times New Roman"/>
                <w:lang w:val="es-ES"/>
              </w:rPr>
              <w:t xml:space="preserve">antes mencionadas o de firmar el Convenio constituirá causa suficiente para la anulación de la adjudicación y la pérdida de la Garantía de Mantenimiento de la Oferta. En ese caso, el Contratante puede adjudicar el Contrato al </w:t>
            </w:r>
            <w:r w:rsidR="003660EC" w:rsidRPr="00546EEC">
              <w:rPr>
                <w:rFonts w:cs="Times New Roman"/>
                <w:lang w:val="es-ES"/>
              </w:rPr>
              <w:t>Oferente</w:t>
            </w:r>
            <w:r w:rsidRPr="00546EEC">
              <w:rPr>
                <w:rFonts w:cs="Times New Roman"/>
                <w:lang w:val="es-ES"/>
              </w:rPr>
              <w:t xml:space="preserve"> que presentó la segunda Oferta </w:t>
            </w:r>
            <w:r w:rsidR="00145C14" w:rsidRPr="00546EEC">
              <w:rPr>
                <w:rFonts w:cs="Times New Roman"/>
                <w:lang w:val="es-ES"/>
              </w:rPr>
              <w:t>M</w:t>
            </w:r>
            <w:r w:rsidRPr="00546EEC">
              <w:rPr>
                <w:rFonts w:cs="Times New Roman"/>
                <w:lang w:val="es-ES"/>
              </w:rPr>
              <w:t>ás Conveniente.</w:t>
            </w:r>
          </w:p>
        </w:tc>
      </w:tr>
    </w:tbl>
    <w:p w14:paraId="1F11DA96" w14:textId="410858E4" w:rsidR="007B586E" w:rsidRPr="00546EEC" w:rsidRDefault="007B586E">
      <w:pPr>
        <w:pStyle w:val="BodyText"/>
        <w:rPr>
          <w:rFonts w:ascii="Times New Roman" w:hAnsi="Times New Roman" w:cs="Times New Roman"/>
          <w:lang w:val="es-ES"/>
        </w:rPr>
        <w:sectPr w:rsidR="007B586E" w:rsidRPr="00546EEC" w:rsidSect="00330F12">
          <w:headerReference w:type="default" r:id="rId20"/>
          <w:footnotePr>
            <w:numRestart w:val="eachSect"/>
          </w:footnotePr>
          <w:pgSz w:w="12240" w:h="15840" w:code="1"/>
          <w:pgMar w:top="1440" w:right="1440" w:bottom="1440" w:left="1440" w:header="720" w:footer="720" w:gutter="0"/>
          <w:paperSrc w:first="15" w:other="15"/>
          <w:cols w:space="720"/>
        </w:sectPr>
      </w:pPr>
      <w:bookmarkStart w:id="391" w:name="_Toc438532584"/>
      <w:bookmarkStart w:id="392" w:name="_Toc438532601"/>
      <w:bookmarkStart w:id="393" w:name="_Toc438532602"/>
      <w:bookmarkStart w:id="394" w:name="_Toc438532639"/>
      <w:bookmarkStart w:id="395" w:name="_Toc438532651"/>
      <w:bookmarkStart w:id="396" w:name="_Toc438532652"/>
      <w:bookmarkStart w:id="397" w:name="_Toc438532653"/>
      <w:bookmarkEnd w:id="391"/>
      <w:bookmarkEnd w:id="392"/>
      <w:bookmarkEnd w:id="393"/>
      <w:bookmarkEnd w:id="394"/>
      <w:bookmarkEnd w:id="395"/>
      <w:bookmarkEnd w:id="396"/>
      <w:bookmarkEnd w:id="397"/>
    </w:p>
    <w:p w14:paraId="0AFB5D20" w14:textId="77777777" w:rsidR="007B586E" w:rsidRPr="00546EEC" w:rsidRDefault="007B586E">
      <w:pPr>
        <w:tabs>
          <w:tab w:val="left" w:pos="180"/>
        </w:tabs>
        <w:ind w:left="720" w:right="288" w:hanging="360"/>
        <w:jc w:val="both"/>
        <w:rPr>
          <w:iCs/>
          <w:spacing w:val="-2"/>
          <w:sz w:val="20"/>
          <w:lang w:val="es-ES"/>
        </w:rPr>
      </w:pPr>
    </w:p>
    <w:p w14:paraId="683043AE" w14:textId="41F87FB6" w:rsidR="007B586E" w:rsidRPr="00546EEC" w:rsidRDefault="00BF6483" w:rsidP="00DC0316">
      <w:pPr>
        <w:pStyle w:val="Subseccion"/>
        <w:rPr>
          <w:lang w:val="es-ES"/>
        </w:rPr>
      </w:pPr>
      <w:bookmarkStart w:id="398" w:name="_Toc450041027"/>
      <w:bookmarkStart w:id="399" w:name="_Toc183848"/>
      <w:bookmarkStart w:id="400" w:name="_Toc438366665"/>
      <w:bookmarkStart w:id="401" w:name="_Toc41971239"/>
      <w:r w:rsidRPr="00546EEC">
        <w:rPr>
          <w:lang w:val="es-ES"/>
        </w:rPr>
        <w:t>Sección I</w:t>
      </w:r>
      <w:r w:rsidR="007B586E" w:rsidRPr="00546EEC">
        <w:rPr>
          <w:lang w:val="es-ES"/>
        </w:rPr>
        <w:t>I</w:t>
      </w:r>
      <w:r w:rsidR="002D4695" w:rsidRPr="00546EEC">
        <w:rPr>
          <w:lang w:val="es-ES"/>
        </w:rPr>
        <w:t>.</w:t>
      </w:r>
      <w:r w:rsidR="007B586E" w:rsidRPr="00546EEC">
        <w:rPr>
          <w:lang w:val="es-ES"/>
        </w:rPr>
        <w:t xml:space="preserve"> </w:t>
      </w:r>
      <w:r w:rsidR="00AE0F28" w:rsidRPr="00546EEC">
        <w:rPr>
          <w:lang w:val="es-ES"/>
        </w:rPr>
        <w:t>Datos de la Licitación</w:t>
      </w:r>
      <w:r w:rsidR="007B586E" w:rsidRPr="00546EEC">
        <w:rPr>
          <w:lang w:val="es-ES"/>
        </w:rPr>
        <w:t xml:space="preserve"> (</w:t>
      </w:r>
      <w:r w:rsidR="00B27DF3" w:rsidRPr="00546EEC">
        <w:rPr>
          <w:lang w:val="es-ES"/>
        </w:rPr>
        <w:t>D</w:t>
      </w:r>
      <w:r w:rsidR="002B230E" w:rsidRPr="00546EEC">
        <w:rPr>
          <w:lang w:val="es-ES"/>
        </w:rPr>
        <w:t>DL</w:t>
      </w:r>
      <w:r w:rsidR="007B586E" w:rsidRPr="00546EEC">
        <w:rPr>
          <w:lang w:val="es-ES"/>
        </w:rPr>
        <w:t>)</w:t>
      </w:r>
      <w:bookmarkEnd w:id="398"/>
      <w:bookmarkEnd w:id="399"/>
    </w:p>
    <w:bookmarkEnd w:id="400"/>
    <w:bookmarkEnd w:id="401"/>
    <w:p w14:paraId="08066ADA" w14:textId="77777777" w:rsidR="00EB4FAD" w:rsidRPr="00546EEC" w:rsidRDefault="003931A8" w:rsidP="005C14C5">
      <w:pPr>
        <w:jc w:val="both"/>
        <w:rPr>
          <w:lang w:val="es-ES"/>
        </w:rPr>
      </w:pPr>
      <w:r w:rsidRPr="00546EEC">
        <w:rPr>
          <w:lang w:val="es-ES"/>
        </w:rPr>
        <w:t xml:space="preserve">Los siguientes datos específicos de las Obras que se van a contratar </w:t>
      </w:r>
      <w:r w:rsidR="006F30E7" w:rsidRPr="00546EEC">
        <w:rPr>
          <w:lang w:val="es-ES"/>
        </w:rPr>
        <w:t>complement</w:t>
      </w:r>
      <w:r w:rsidRPr="00546EEC">
        <w:rPr>
          <w:lang w:val="es-ES"/>
        </w:rPr>
        <w:t>arán</w:t>
      </w:r>
      <w:r w:rsidR="006F30E7" w:rsidRPr="00546EEC">
        <w:rPr>
          <w:lang w:val="es-ES"/>
        </w:rPr>
        <w:t>, suplement</w:t>
      </w:r>
      <w:r w:rsidRPr="00546EEC">
        <w:rPr>
          <w:lang w:val="es-ES"/>
        </w:rPr>
        <w:t xml:space="preserve">arán o modificarán las disposiciones de las </w:t>
      </w:r>
      <w:r w:rsidR="00E87AD6" w:rsidRPr="00546EEC">
        <w:rPr>
          <w:lang w:val="es-ES"/>
        </w:rPr>
        <w:t xml:space="preserve">Instrucciones </w:t>
      </w:r>
      <w:r w:rsidR="00C863BD" w:rsidRPr="00546EEC">
        <w:rPr>
          <w:lang w:val="es-ES"/>
        </w:rPr>
        <w:t>a</w:t>
      </w:r>
      <w:r w:rsidR="00E87AD6" w:rsidRPr="00546EEC">
        <w:rPr>
          <w:lang w:val="es-ES"/>
        </w:rPr>
        <w:t xml:space="preserve"> los </w:t>
      </w:r>
      <w:r w:rsidR="008774E3" w:rsidRPr="00546EEC">
        <w:rPr>
          <w:lang w:val="es-ES"/>
        </w:rPr>
        <w:t>Oferente</w:t>
      </w:r>
      <w:r w:rsidR="00E87AD6" w:rsidRPr="00546EEC">
        <w:rPr>
          <w:lang w:val="es-ES"/>
        </w:rPr>
        <w:t>s</w:t>
      </w:r>
      <w:r w:rsidR="006F30E7" w:rsidRPr="00546EEC">
        <w:rPr>
          <w:lang w:val="es-ES"/>
        </w:rPr>
        <w:t xml:space="preserve"> (</w:t>
      </w:r>
      <w:r w:rsidR="00B07AAD" w:rsidRPr="00546EEC">
        <w:rPr>
          <w:lang w:val="es-ES"/>
        </w:rPr>
        <w:t>IAO</w:t>
      </w:r>
      <w:r w:rsidR="006F30E7" w:rsidRPr="00546EEC">
        <w:rPr>
          <w:lang w:val="es-ES"/>
        </w:rPr>
        <w:t xml:space="preserve">). </w:t>
      </w:r>
    </w:p>
    <w:p w14:paraId="55347FEA" w14:textId="77777777" w:rsidR="00EB4FAD" w:rsidRPr="00546EEC" w:rsidRDefault="00EB4FAD" w:rsidP="005C14C5">
      <w:pPr>
        <w:jc w:val="both"/>
        <w:rPr>
          <w:lang w:val="es-ES"/>
        </w:rPr>
      </w:pPr>
    </w:p>
    <w:p w14:paraId="1EA146C0" w14:textId="793DDC2C" w:rsidR="006F30E7" w:rsidRPr="00546EEC" w:rsidRDefault="003931A8" w:rsidP="005C14C5">
      <w:pPr>
        <w:jc w:val="both"/>
        <w:rPr>
          <w:lang w:val="es-ES"/>
        </w:rPr>
      </w:pPr>
      <w:r w:rsidRPr="00546EEC">
        <w:rPr>
          <w:lang w:val="es-ES"/>
        </w:rPr>
        <w:t xml:space="preserve">De surgir un </w:t>
      </w:r>
      <w:r w:rsidR="006F30E7" w:rsidRPr="00546EEC">
        <w:rPr>
          <w:lang w:val="es-ES"/>
        </w:rPr>
        <w:t>conflict</w:t>
      </w:r>
      <w:r w:rsidRPr="00546EEC">
        <w:rPr>
          <w:lang w:val="es-ES"/>
        </w:rPr>
        <w:t>o</w:t>
      </w:r>
      <w:r w:rsidR="006F30E7" w:rsidRPr="00546EEC">
        <w:rPr>
          <w:lang w:val="es-ES"/>
        </w:rPr>
        <w:t xml:space="preserve">, </w:t>
      </w:r>
      <w:r w:rsidRPr="00546EEC">
        <w:rPr>
          <w:lang w:val="es-ES"/>
        </w:rPr>
        <w:t xml:space="preserve">las disposiciones de la presente prevalecerán sobre las contenidas en </w:t>
      </w:r>
      <w:r w:rsidR="00463537" w:rsidRPr="00546EEC">
        <w:rPr>
          <w:lang w:val="es-ES"/>
        </w:rPr>
        <w:t xml:space="preserve">las </w:t>
      </w:r>
      <w:r w:rsidR="00B07AAD" w:rsidRPr="00546EEC">
        <w:rPr>
          <w:lang w:val="es-ES"/>
        </w:rPr>
        <w:t>IAO</w:t>
      </w:r>
      <w:r w:rsidR="006F30E7" w:rsidRPr="00546EEC">
        <w:rPr>
          <w:lang w:val="es-ES"/>
        </w:rPr>
        <w:t>.</w:t>
      </w:r>
    </w:p>
    <w:p w14:paraId="5A1C1EA1" w14:textId="77777777" w:rsidR="00EB4FAD" w:rsidRPr="00546EEC" w:rsidRDefault="00EB4FAD">
      <w:pPr>
        <w:suppressAutoHyphens/>
        <w:jc w:val="both"/>
        <w:rPr>
          <w:i/>
          <w:color w:val="000000" w:themeColor="text1"/>
          <w:szCs w:val="20"/>
          <w:lang w:val="es-ES"/>
        </w:rPr>
      </w:pPr>
    </w:p>
    <w:p w14:paraId="2C23F3BE" w14:textId="0CDD22FB" w:rsidR="00370FC2" w:rsidRPr="00546EEC" w:rsidRDefault="00A65C88">
      <w:pPr>
        <w:suppressAutoHyphens/>
        <w:jc w:val="both"/>
        <w:rPr>
          <w:i/>
          <w:color w:val="000000" w:themeColor="text1"/>
          <w:szCs w:val="20"/>
          <w:lang w:val="es-ES"/>
        </w:rPr>
      </w:pPr>
      <w:r w:rsidRPr="00546EEC">
        <w:rPr>
          <w:i/>
          <w:color w:val="000000" w:themeColor="text1"/>
          <w:szCs w:val="20"/>
          <w:lang w:val="es-ES"/>
        </w:rPr>
        <w:t>[</w:t>
      </w:r>
      <w:r w:rsidR="00A01AAD" w:rsidRPr="00546EEC">
        <w:rPr>
          <w:i/>
          <w:color w:val="000000" w:themeColor="text1"/>
          <w:szCs w:val="20"/>
          <w:lang w:val="es-ES"/>
        </w:rPr>
        <w:t xml:space="preserve">Cuando se utilice un sistema electrónico de adquisiciones, modifique las partes pertinentes de </w:t>
      </w:r>
      <w:r w:rsidR="00B27DF3" w:rsidRPr="00546EEC">
        <w:rPr>
          <w:i/>
          <w:color w:val="000000" w:themeColor="text1"/>
          <w:szCs w:val="20"/>
          <w:lang w:val="es-ES"/>
        </w:rPr>
        <w:t>los DDL</w:t>
      </w:r>
      <w:r w:rsidR="00370FC2" w:rsidRPr="00546EEC">
        <w:rPr>
          <w:i/>
          <w:color w:val="000000" w:themeColor="text1"/>
          <w:szCs w:val="20"/>
          <w:lang w:val="es-ES"/>
        </w:rPr>
        <w:t xml:space="preserve"> </w:t>
      </w:r>
      <w:r w:rsidR="00A01AAD" w:rsidRPr="00546EEC">
        <w:rPr>
          <w:i/>
          <w:color w:val="000000" w:themeColor="text1"/>
          <w:szCs w:val="20"/>
          <w:lang w:val="es-ES"/>
        </w:rPr>
        <w:t>para que se correspondan con el proceso de adquisiciones por vía electrónica</w:t>
      </w:r>
      <w:r w:rsidRPr="00546EEC">
        <w:rPr>
          <w:i/>
          <w:color w:val="000000" w:themeColor="text1"/>
          <w:szCs w:val="20"/>
          <w:lang w:val="es-ES"/>
        </w:rPr>
        <w:t>]</w:t>
      </w:r>
      <w:r w:rsidR="00A01AAD" w:rsidRPr="00546EEC">
        <w:rPr>
          <w:i/>
          <w:color w:val="000000" w:themeColor="text1"/>
          <w:szCs w:val="20"/>
          <w:lang w:val="es-ES"/>
        </w:rPr>
        <w:t>.</w:t>
      </w:r>
    </w:p>
    <w:p w14:paraId="03CFF28A" w14:textId="77777777" w:rsidR="00EB4FAD" w:rsidRPr="00546EEC" w:rsidRDefault="00EB4FAD" w:rsidP="005C14C5">
      <w:pPr>
        <w:jc w:val="both"/>
        <w:rPr>
          <w:i/>
          <w:lang w:val="es-ES"/>
        </w:rPr>
      </w:pPr>
    </w:p>
    <w:p w14:paraId="7A4A7824" w14:textId="1C2A3693" w:rsidR="006F30E7" w:rsidRPr="00546EEC" w:rsidRDefault="006F30E7" w:rsidP="005C14C5">
      <w:pPr>
        <w:jc w:val="both"/>
        <w:rPr>
          <w:i/>
          <w:lang w:val="es-ES"/>
        </w:rPr>
      </w:pPr>
      <w:r w:rsidRPr="00546EEC">
        <w:rPr>
          <w:i/>
          <w:lang w:val="es-ES"/>
        </w:rPr>
        <w:t>[</w:t>
      </w:r>
      <w:r w:rsidR="00A01AAD" w:rsidRPr="00546EEC">
        <w:rPr>
          <w:i/>
          <w:lang w:val="es-ES"/>
        </w:rPr>
        <w:t xml:space="preserve">Se suministran instrucciones para completar </w:t>
      </w:r>
      <w:r w:rsidR="00947C41" w:rsidRPr="00546EEC">
        <w:rPr>
          <w:i/>
          <w:lang w:val="es-ES"/>
        </w:rPr>
        <w:t>los</w:t>
      </w:r>
      <w:r w:rsidR="00A01AAD" w:rsidRPr="00546EEC">
        <w:rPr>
          <w:i/>
          <w:lang w:val="es-ES"/>
        </w:rPr>
        <w:t xml:space="preserve"> </w:t>
      </w:r>
      <w:r w:rsidR="00AE0F28" w:rsidRPr="00546EEC">
        <w:rPr>
          <w:i/>
          <w:lang w:val="es-ES"/>
        </w:rPr>
        <w:t>Datos de la Licitación</w:t>
      </w:r>
      <w:r w:rsidRPr="00546EEC">
        <w:rPr>
          <w:i/>
          <w:lang w:val="es-ES"/>
        </w:rPr>
        <w:t xml:space="preserve">, </w:t>
      </w:r>
      <w:r w:rsidR="00C05DBB" w:rsidRPr="00546EEC">
        <w:rPr>
          <w:i/>
          <w:lang w:val="es-ES"/>
        </w:rPr>
        <w:t>si es necesario</w:t>
      </w:r>
      <w:r w:rsidRPr="00546EEC">
        <w:rPr>
          <w:i/>
          <w:lang w:val="es-ES"/>
        </w:rPr>
        <w:t xml:space="preserve">, </w:t>
      </w:r>
      <w:r w:rsidR="00C05DBB" w:rsidRPr="00546EEC">
        <w:rPr>
          <w:i/>
          <w:lang w:val="es-ES"/>
        </w:rPr>
        <w:t xml:space="preserve">en las notas en </w:t>
      </w:r>
      <w:r w:rsidR="00D1012A" w:rsidRPr="00546EEC">
        <w:rPr>
          <w:i/>
          <w:lang w:val="es-ES"/>
        </w:rPr>
        <w:t xml:space="preserve">letra cursiva </w:t>
      </w:r>
      <w:r w:rsidRPr="00546EEC">
        <w:rPr>
          <w:i/>
          <w:lang w:val="es-ES"/>
        </w:rPr>
        <w:t>in</w:t>
      </w:r>
      <w:r w:rsidR="00A01AAD" w:rsidRPr="00546EEC">
        <w:rPr>
          <w:i/>
          <w:lang w:val="es-ES"/>
        </w:rPr>
        <w:t xml:space="preserve">cluidas en las </w:t>
      </w:r>
      <w:r w:rsidR="00B07AAD" w:rsidRPr="00546EEC">
        <w:rPr>
          <w:i/>
          <w:lang w:val="es-ES"/>
        </w:rPr>
        <w:t>IAO</w:t>
      </w:r>
      <w:r w:rsidR="00A01AAD" w:rsidRPr="00546EEC">
        <w:rPr>
          <w:i/>
          <w:lang w:val="es-ES"/>
        </w:rPr>
        <w:t xml:space="preserve"> pertinentes</w:t>
      </w:r>
      <w:r w:rsidRPr="00546EEC">
        <w:rPr>
          <w:i/>
          <w:lang w:val="es-ES"/>
        </w:rPr>
        <w:t>]</w:t>
      </w:r>
      <w:r w:rsidR="00A01AAD" w:rsidRPr="00546EEC">
        <w:rPr>
          <w:i/>
          <w:lang w:val="es-ES"/>
        </w:rPr>
        <w:t>.</w:t>
      </w:r>
    </w:p>
    <w:p w14:paraId="15EFFF28" w14:textId="77777777" w:rsidR="007B586E" w:rsidRPr="00546EEC" w:rsidRDefault="007B586E" w:rsidP="007A67B9">
      <w:pPr>
        <w:pStyle w:val="Caption"/>
        <w:tabs>
          <w:tab w:val="clear" w:pos="7254"/>
          <w:tab w:val="right" w:pos="7434"/>
        </w:tabs>
        <w:rPr>
          <w:rFonts w:ascii="Times New Roman" w:hAnsi="Times New Roman" w:cs="Times New Roman"/>
          <w:lang w:val="es-ES"/>
        </w:rPr>
      </w:pPr>
    </w:p>
    <w:tbl>
      <w:tblPr>
        <w:tblW w:w="87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06"/>
        <w:gridCol w:w="7126"/>
      </w:tblGrid>
      <w:tr w:rsidR="00437873" w:rsidRPr="00546EEC" w14:paraId="62D8E9AB" w14:textId="77777777" w:rsidTr="00116C2E">
        <w:trPr>
          <w:jc w:val="center"/>
        </w:trPr>
        <w:tc>
          <w:tcPr>
            <w:tcW w:w="8732" w:type="dxa"/>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546EEC" w:rsidRDefault="00437873">
            <w:pPr>
              <w:spacing w:before="60" w:after="60"/>
              <w:jc w:val="center"/>
              <w:rPr>
                <w:lang w:val="es-ES"/>
              </w:rPr>
            </w:pPr>
            <w:r w:rsidRPr="00546EEC">
              <w:rPr>
                <w:b/>
                <w:sz w:val="28"/>
                <w:lang w:val="es-ES"/>
              </w:rPr>
              <w:t>A.</w:t>
            </w:r>
            <w:r w:rsidR="003A51A6" w:rsidRPr="00546EEC">
              <w:rPr>
                <w:b/>
                <w:sz w:val="28"/>
                <w:lang w:val="es-ES"/>
              </w:rPr>
              <w:t xml:space="preserve"> </w:t>
            </w:r>
            <w:r w:rsidR="00B11B4A" w:rsidRPr="00546EEC">
              <w:rPr>
                <w:b/>
                <w:sz w:val="28"/>
                <w:lang w:val="es-ES"/>
              </w:rPr>
              <w:t>Aspectos</w:t>
            </w:r>
            <w:r w:rsidR="00C05DBB" w:rsidRPr="00546EEC">
              <w:rPr>
                <w:b/>
                <w:sz w:val="28"/>
                <w:lang w:val="es-ES"/>
              </w:rPr>
              <w:t xml:space="preserve"> </w:t>
            </w:r>
            <w:r w:rsidR="00E65D3F" w:rsidRPr="00546EEC">
              <w:rPr>
                <w:b/>
                <w:sz w:val="28"/>
                <w:lang w:val="es-ES"/>
              </w:rPr>
              <w:t>Generales</w:t>
            </w:r>
          </w:p>
        </w:tc>
      </w:tr>
      <w:tr w:rsidR="00F439EB" w:rsidRPr="00546EEC" w14:paraId="5ECDFF64"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36894314" w14:textId="2A9BA0DF" w:rsidR="007B586E" w:rsidRPr="00546EEC" w:rsidRDefault="00B07AAD">
            <w:pPr>
              <w:spacing w:before="160" w:after="160"/>
              <w:rPr>
                <w:b/>
                <w:lang w:val="es-ES"/>
              </w:rPr>
            </w:pPr>
            <w:r w:rsidRPr="00546EEC">
              <w:rPr>
                <w:b/>
                <w:lang w:val="es-ES"/>
              </w:rPr>
              <w:t>IAO</w:t>
            </w:r>
            <w:r w:rsidR="007B586E" w:rsidRPr="00546EEC">
              <w:rPr>
                <w:b/>
                <w:lang w:val="es-ES"/>
              </w:rPr>
              <w:t xml:space="preserve"> 1.1</w:t>
            </w:r>
          </w:p>
        </w:tc>
        <w:tc>
          <w:tcPr>
            <w:tcW w:w="7126" w:type="dxa"/>
            <w:tcBorders>
              <w:top w:val="single" w:sz="2" w:space="0" w:color="000000"/>
              <w:left w:val="nil"/>
              <w:bottom w:val="single" w:sz="2" w:space="0" w:color="000000"/>
              <w:right w:val="double" w:sz="4" w:space="0" w:color="auto"/>
            </w:tcBorders>
          </w:tcPr>
          <w:p w14:paraId="497C0823" w14:textId="7BF54240" w:rsidR="00401450" w:rsidRPr="00546EEC" w:rsidRDefault="002C2BB6">
            <w:pPr>
              <w:tabs>
                <w:tab w:val="right" w:pos="7272"/>
              </w:tabs>
              <w:spacing w:before="160" w:after="160"/>
              <w:rPr>
                <w:i/>
                <w:lang w:val="es-ES"/>
              </w:rPr>
            </w:pPr>
            <w:r w:rsidRPr="00546EEC">
              <w:rPr>
                <w:lang w:val="es-ES"/>
              </w:rPr>
              <w:t>El</w:t>
            </w:r>
            <w:r w:rsidR="00401450" w:rsidRPr="00546EEC">
              <w:rPr>
                <w:lang w:val="es-ES"/>
              </w:rPr>
              <w:t xml:space="preserve"> </w:t>
            </w:r>
            <w:r w:rsidRPr="00546EEC">
              <w:rPr>
                <w:lang w:val="es-ES"/>
              </w:rPr>
              <w:t>número de referencia</w:t>
            </w:r>
            <w:r w:rsidR="00401450" w:rsidRPr="00546EEC">
              <w:rPr>
                <w:lang w:val="es-ES"/>
              </w:rPr>
              <w:t xml:space="preserve"> </w:t>
            </w:r>
            <w:r w:rsidR="007E12F3" w:rsidRPr="00546EEC">
              <w:rPr>
                <w:lang w:val="es-ES"/>
              </w:rPr>
              <w:t xml:space="preserve">de la </w:t>
            </w:r>
            <w:r w:rsidR="00E65D3F" w:rsidRPr="00546EEC">
              <w:rPr>
                <w:lang w:val="es-ES"/>
              </w:rPr>
              <w:t>Licitació</w:t>
            </w:r>
            <w:r w:rsidR="0075392F" w:rsidRPr="00546EEC">
              <w:rPr>
                <w:lang w:val="es-ES"/>
              </w:rPr>
              <w:t>n</w:t>
            </w:r>
            <w:r w:rsidR="00401450" w:rsidRPr="00546EEC">
              <w:rPr>
                <w:lang w:val="es-ES"/>
              </w:rPr>
              <w:t xml:space="preserve"> </w:t>
            </w:r>
            <w:r w:rsidR="009C161E" w:rsidRPr="00546EEC">
              <w:rPr>
                <w:lang w:val="es-ES"/>
              </w:rPr>
              <w:t>es:</w:t>
            </w:r>
            <w:r w:rsidR="009C161E" w:rsidRPr="00546EEC">
              <w:rPr>
                <w:b/>
                <w:i/>
                <w:lang w:val="es-ES"/>
              </w:rPr>
              <w:t xml:space="preserve"> [</w:t>
            </w:r>
            <w:r w:rsidR="00D9649F" w:rsidRPr="00546EEC">
              <w:rPr>
                <w:b/>
                <w:i/>
                <w:lang w:val="es-ES"/>
              </w:rPr>
              <w:t>indique</w:t>
            </w:r>
            <w:r w:rsidRPr="00546EEC">
              <w:rPr>
                <w:b/>
                <w:i/>
                <w:lang w:val="es-ES"/>
              </w:rPr>
              <w:t xml:space="preserve"> el</w:t>
            </w:r>
            <w:r w:rsidR="00401450" w:rsidRPr="00546EEC">
              <w:rPr>
                <w:b/>
                <w:i/>
                <w:lang w:val="es-ES"/>
              </w:rPr>
              <w:t xml:space="preserve"> </w:t>
            </w:r>
            <w:r w:rsidRPr="00546EEC">
              <w:rPr>
                <w:b/>
                <w:i/>
                <w:lang w:val="es-ES"/>
              </w:rPr>
              <w:t>número de referencia</w:t>
            </w:r>
            <w:r w:rsidR="00401450" w:rsidRPr="00546EEC">
              <w:rPr>
                <w:b/>
                <w:i/>
                <w:lang w:val="es-ES"/>
              </w:rPr>
              <w:t xml:space="preserve"> </w:t>
            </w:r>
            <w:r w:rsidRPr="00546EEC">
              <w:rPr>
                <w:b/>
                <w:i/>
                <w:lang w:val="es-ES"/>
              </w:rPr>
              <w:t>de</w:t>
            </w:r>
            <w:r w:rsidR="007E12F3" w:rsidRPr="00546EEC">
              <w:rPr>
                <w:b/>
                <w:i/>
                <w:lang w:val="es-ES"/>
              </w:rPr>
              <w:t xml:space="preserve"> </w:t>
            </w:r>
            <w:r w:rsidRPr="00546EEC">
              <w:rPr>
                <w:b/>
                <w:i/>
                <w:lang w:val="es-ES"/>
              </w:rPr>
              <w:t>l</w:t>
            </w:r>
            <w:r w:rsidR="007E12F3" w:rsidRPr="00546EEC">
              <w:rPr>
                <w:b/>
                <w:i/>
                <w:lang w:val="es-ES"/>
              </w:rPr>
              <w:t>a</w:t>
            </w:r>
            <w:r w:rsidRPr="00546EEC">
              <w:rPr>
                <w:b/>
                <w:i/>
                <w:lang w:val="es-ES"/>
              </w:rPr>
              <w:t xml:space="preserve"> </w:t>
            </w:r>
            <w:r w:rsidR="007E12F3" w:rsidRPr="00546EEC">
              <w:rPr>
                <w:b/>
                <w:i/>
                <w:lang w:val="es-ES"/>
              </w:rPr>
              <w:t xml:space="preserve">Solicitud </w:t>
            </w:r>
            <w:r w:rsidR="005F1BD8" w:rsidRPr="00546EEC">
              <w:rPr>
                <w:b/>
                <w:i/>
                <w:lang w:val="es-ES"/>
              </w:rPr>
              <w:t>de Ofertas</w:t>
            </w:r>
            <w:r w:rsidR="00401450" w:rsidRPr="00546EEC">
              <w:rPr>
                <w:b/>
                <w:i/>
                <w:lang w:val="es-ES"/>
              </w:rPr>
              <w:t>]</w:t>
            </w:r>
            <w:r w:rsidR="004B5B0D" w:rsidRPr="00546EEC">
              <w:rPr>
                <w:u w:val="single"/>
                <w:lang w:val="es-ES"/>
              </w:rPr>
              <w:t xml:space="preserve"> </w:t>
            </w:r>
            <w:r w:rsidR="004B5B0D" w:rsidRPr="00546EEC">
              <w:rPr>
                <w:u w:val="single"/>
                <w:lang w:val="es-ES"/>
              </w:rPr>
              <w:tab/>
            </w:r>
          </w:p>
          <w:p w14:paraId="07BFB633" w14:textId="77777777" w:rsidR="00401450" w:rsidRPr="00546EEC" w:rsidRDefault="002C2BB6" w:rsidP="002C2BB6">
            <w:pPr>
              <w:tabs>
                <w:tab w:val="right" w:pos="7272"/>
              </w:tabs>
              <w:spacing w:before="160" w:after="160"/>
              <w:rPr>
                <w:u w:val="single"/>
                <w:lang w:val="es-ES"/>
              </w:rPr>
            </w:pPr>
            <w:r w:rsidRPr="00546EEC">
              <w:rPr>
                <w:lang w:val="es-ES"/>
              </w:rPr>
              <w:t>El</w:t>
            </w:r>
            <w:r w:rsidR="00401450" w:rsidRPr="00546EEC">
              <w:rPr>
                <w:lang w:val="es-ES"/>
              </w:rPr>
              <w:t xml:space="preserve"> </w:t>
            </w:r>
            <w:r w:rsidR="00D73295" w:rsidRPr="00546EEC">
              <w:rPr>
                <w:lang w:val="es-ES"/>
              </w:rPr>
              <w:t>Contratante</w:t>
            </w:r>
            <w:r w:rsidR="00401450" w:rsidRPr="00546EEC">
              <w:rPr>
                <w:lang w:val="es-ES"/>
              </w:rPr>
              <w:t xml:space="preserve"> </w:t>
            </w:r>
            <w:r w:rsidRPr="00546EEC">
              <w:rPr>
                <w:lang w:val="es-ES"/>
              </w:rPr>
              <w:t>e</w:t>
            </w:r>
            <w:r w:rsidR="00401450" w:rsidRPr="00546EEC">
              <w:rPr>
                <w:lang w:val="es-ES"/>
              </w:rPr>
              <w:t xml:space="preserve">s: </w:t>
            </w:r>
            <w:r w:rsidR="00401450" w:rsidRPr="00546EEC">
              <w:rPr>
                <w:b/>
                <w:i/>
                <w:lang w:val="es-ES"/>
              </w:rPr>
              <w:t>[</w:t>
            </w:r>
            <w:r w:rsidR="00D9649F" w:rsidRPr="00546EEC">
              <w:rPr>
                <w:b/>
                <w:i/>
                <w:lang w:val="es-ES"/>
              </w:rPr>
              <w:t>indique</w:t>
            </w:r>
            <w:r w:rsidRPr="00546EEC">
              <w:rPr>
                <w:b/>
                <w:i/>
                <w:lang w:val="es-ES"/>
              </w:rPr>
              <w:t xml:space="preserve"> el</w:t>
            </w:r>
            <w:r w:rsidR="00401450" w:rsidRPr="00546EEC">
              <w:rPr>
                <w:b/>
                <w:i/>
                <w:lang w:val="es-ES"/>
              </w:rPr>
              <w:t xml:space="preserve"> </w:t>
            </w:r>
            <w:r w:rsidR="00D9649F" w:rsidRPr="00546EEC">
              <w:rPr>
                <w:b/>
                <w:i/>
                <w:lang w:val="es-ES"/>
              </w:rPr>
              <w:t>nombre</w:t>
            </w:r>
            <w:r w:rsidR="00401450" w:rsidRPr="00546EEC">
              <w:rPr>
                <w:b/>
                <w:i/>
                <w:lang w:val="es-ES"/>
              </w:rPr>
              <w:t xml:space="preserve"> </w:t>
            </w:r>
            <w:r w:rsidRPr="00546EEC">
              <w:rPr>
                <w:b/>
                <w:i/>
                <w:lang w:val="es-ES"/>
              </w:rPr>
              <w:t>del</w:t>
            </w:r>
            <w:r w:rsidR="00401450" w:rsidRPr="00546EEC">
              <w:rPr>
                <w:b/>
                <w:i/>
                <w:lang w:val="es-ES"/>
              </w:rPr>
              <w:t xml:space="preserve"> </w:t>
            </w:r>
            <w:r w:rsidR="00D73295" w:rsidRPr="00546EEC">
              <w:rPr>
                <w:b/>
                <w:i/>
                <w:lang w:val="es-ES"/>
              </w:rPr>
              <w:t>Contratante</w:t>
            </w:r>
            <w:r w:rsidR="00401450" w:rsidRPr="00546EEC">
              <w:rPr>
                <w:b/>
                <w:i/>
                <w:lang w:val="es-ES"/>
              </w:rPr>
              <w:t>]</w:t>
            </w:r>
            <w:r w:rsidR="004B5B0D" w:rsidRPr="00546EEC">
              <w:rPr>
                <w:u w:val="single"/>
                <w:lang w:val="es-ES"/>
              </w:rPr>
              <w:t xml:space="preserve"> </w:t>
            </w:r>
            <w:r w:rsidR="004B5B0D" w:rsidRPr="00546EEC">
              <w:rPr>
                <w:u w:val="single"/>
                <w:lang w:val="es-ES"/>
              </w:rPr>
              <w:tab/>
            </w:r>
          </w:p>
          <w:p w14:paraId="5934E30B" w14:textId="75F9F11F" w:rsidR="004B5B0D" w:rsidRPr="00546EEC" w:rsidRDefault="004B5B0D">
            <w:pPr>
              <w:tabs>
                <w:tab w:val="right" w:pos="7272"/>
              </w:tabs>
              <w:spacing w:before="160" w:after="160"/>
              <w:rPr>
                <w:u w:val="single"/>
                <w:lang w:val="es-ES"/>
              </w:rPr>
            </w:pPr>
            <w:r w:rsidRPr="00546EEC">
              <w:rPr>
                <w:lang w:val="es-ES"/>
              </w:rPr>
              <w:t xml:space="preserve">El nombre de la </w:t>
            </w:r>
            <w:r w:rsidR="00E65D3F" w:rsidRPr="00546EEC">
              <w:rPr>
                <w:lang w:val="es-ES"/>
              </w:rPr>
              <w:t xml:space="preserve">Licitación </w:t>
            </w:r>
            <w:r w:rsidRPr="00546EEC">
              <w:rPr>
                <w:lang w:val="es-ES"/>
              </w:rPr>
              <w:t xml:space="preserve">es: </w:t>
            </w:r>
            <w:r w:rsidRPr="00546EEC">
              <w:rPr>
                <w:b/>
                <w:i/>
                <w:lang w:val="es-ES"/>
              </w:rPr>
              <w:t>[indique el nombre</w:t>
            </w:r>
            <w:r w:rsidR="00E57763" w:rsidRPr="00546EEC">
              <w:rPr>
                <w:b/>
                <w:i/>
                <w:lang w:val="es-ES"/>
              </w:rPr>
              <w:t xml:space="preserve"> de la </w:t>
            </w:r>
            <w:r w:rsidR="00E65D3F" w:rsidRPr="00546EEC">
              <w:rPr>
                <w:b/>
                <w:i/>
                <w:lang w:val="es-ES"/>
              </w:rPr>
              <w:t>Licitación</w:t>
            </w:r>
            <w:r w:rsidRPr="00546EEC">
              <w:rPr>
                <w:b/>
                <w:i/>
                <w:lang w:val="es-ES"/>
              </w:rPr>
              <w:t>]</w:t>
            </w:r>
            <w:r w:rsidRPr="00546EEC">
              <w:rPr>
                <w:u w:val="single"/>
                <w:lang w:val="es-ES"/>
              </w:rPr>
              <w:t xml:space="preserve"> </w:t>
            </w:r>
            <w:r w:rsidRPr="00546EEC">
              <w:rPr>
                <w:u w:val="single"/>
                <w:lang w:val="es-ES"/>
              </w:rPr>
              <w:tab/>
            </w:r>
          </w:p>
          <w:p w14:paraId="36510F8A" w14:textId="325A43CF" w:rsidR="00E65D3F" w:rsidRPr="00546EEC" w:rsidRDefault="00E65D3F" w:rsidP="00CE0144">
            <w:pPr>
              <w:tabs>
                <w:tab w:val="right" w:pos="7272"/>
              </w:tabs>
              <w:spacing w:before="160" w:after="160"/>
              <w:rPr>
                <w:b/>
                <w:i/>
                <w:lang w:val="es-ES"/>
              </w:rPr>
            </w:pPr>
            <w:r w:rsidRPr="00546EEC">
              <w:rPr>
                <w:lang w:val="es-ES"/>
              </w:rPr>
              <w:t xml:space="preserve">Operación y </w:t>
            </w:r>
            <w:r w:rsidR="00617641" w:rsidRPr="00546EEC">
              <w:rPr>
                <w:lang w:val="es-ES"/>
              </w:rPr>
              <w:t>M</w:t>
            </w:r>
            <w:r w:rsidRPr="00546EEC">
              <w:rPr>
                <w:lang w:val="es-ES"/>
              </w:rPr>
              <w:t xml:space="preserve">antenimiento de las Obras </w:t>
            </w:r>
            <w:r w:rsidR="00CE0144" w:rsidRPr="00546EEC">
              <w:rPr>
                <w:b/>
                <w:i/>
                <w:lang w:val="es-ES"/>
              </w:rPr>
              <w:t>[</w:t>
            </w:r>
            <w:r w:rsidR="00CD54EA" w:rsidRPr="00546EEC">
              <w:rPr>
                <w:b/>
                <w:i/>
                <w:lang w:val="es-ES"/>
              </w:rPr>
              <w:t xml:space="preserve">INDICAR </w:t>
            </w:r>
            <w:r w:rsidRPr="00546EEC">
              <w:rPr>
                <w:b/>
                <w:i/>
                <w:lang w:val="es-ES"/>
              </w:rPr>
              <w:t xml:space="preserve"> </w:t>
            </w:r>
            <w:r w:rsidR="00617641" w:rsidRPr="00546EEC">
              <w:rPr>
                <w:b/>
                <w:i/>
                <w:lang w:val="es-ES"/>
              </w:rPr>
              <w:t>"</w:t>
            </w:r>
            <w:r w:rsidRPr="00546EEC">
              <w:rPr>
                <w:b/>
                <w:i/>
                <w:lang w:val="es-ES"/>
              </w:rPr>
              <w:t>es</w:t>
            </w:r>
            <w:r w:rsidR="00617641" w:rsidRPr="00546EEC">
              <w:rPr>
                <w:b/>
                <w:i/>
                <w:lang w:val="es-ES"/>
              </w:rPr>
              <w:t>"</w:t>
            </w:r>
            <w:r w:rsidR="00CD54EA" w:rsidRPr="00546EEC">
              <w:rPr>
                <w:b/>
                <w:i/>
                <w:lang w:val="es-ES"/>
              </w:rPr>
              <w:t xml:space="preserve"> </w:t>
            </w:r>
            <w:r w:rsidRPr="00546EEC">
              <w:rPr>
                <w:b/>
                <w:i/>
                <w:lang w:val="es-ES"/>
              </w:rPr>
              <w:t xml:space="preserve">o </w:t>
            </w:r>
            <w:r w:rsidR="00617641" w:rsidRPr="00546EEC">
              <w:rPr>
                <w:b/>
                <w:i/>
                <w:lang w:val="es-ES"/>
              </w:rPr>
              <w:t>"</w:t>
            </w:r>
            <w:r w:rsidRPr="00546EEC">
              <w:rPr>
                <w:b/>
                <w:i/>
                <w:lang w:val="es-ES"/>
              </w:rPr>
              <w:t>no es</w:t>
            </w:r>
            <w:r w:rsidR="00617641" w:rsidRPr="00546EEC">
              <w:rPr>
                <w:b/>
                <w:i/>
                <w:lang w:val="es-ES"/>
              </w:rPr>
              <w:t>"</w:t>
            </w:r>
            <w:r w:rsidRPr="00546EEC">
              <w:rPr>
                <w:b/>
                <w:i/>
                <w:lang w:val="es-ES"/>
              </w:rPr>
              <w:t xml:space="preserve">] ____ </w:t>
            </w:r>
            <w:r w:rsidR="00617641" w:rsidRPr="00546EEC">
              <w:rPr>
                <w:lang w:val="es-ES"/>
              </w:rPr>
              <w:t>un R</w:t>
            </w:r>
            <w:r w:rsidRPr="00546EEC">
              <w:rPr>
                <w:lang w:val="es-ES"/>
              </w:rPr>
              <w:t>equisito</w:t>
            </w:r>
            <w:r w:rsidR="00617641" w:rsidRPr="00546EEC">
              <w:rPr>
                <w:lang w:val="es-ES"/>
              </w:rPr>
              <w:t xml:space="preserve"> del contrato</w:t>
            </w:r>
            <w:r w:rsidRPr="00546EEC">
              <w:rPr>
                <w:lang w:val="es-ES"/>
              </w:rPr>
              <w:t>.</w:t>
            </w:r>
          </w:p>
        </w:tc>
      </w:tr>
      <w:tr w:rsidR="00F439EB" w:rsidRPr="00546EEC" w14:paraId="212A05C2"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1FCB8C80" w14:textId="4AEFB2B4" w:rsidR="007B586E" w:rsidRPr="00546EEC" w:rsidRDefault="00B07AAD" w:rsidP="00074C60">
            <w:pPr>
              <w:spacing w:before="160" w:after="160"/>
              <w:rPr>
                <w:b/>
                <w:lang w:val="es-ES"/>
              </w:rPr>
            </w:pPr>
            <w:r w:rsidRPr="00546EEC">
              <w:rPr>
                <w:b/>
                <w:lang w:val="es-ES"/>
              </w:rPr>
              <w:t>IAO</w:t>
            </w:r>
            <w:r w:rsidR="007B586E" w:rsidRPr="00546EEC">
              <w:rPr>
                <w:b/>
                <w:lang w:val="es-ES"/>
              </w:rPr>
              <w:t xml:space="preserve"> 1.</w:t>
            </w:r>
            <w:r w:rsidR="00074C60" w:rsidRPr="00546EEC">
              <w:rPr>
                <w:b/>
                <w:lang w:val="es-ES"/>
              </w:rPr>
              <w:t>1</w:t>
            </w:r>
          </w:p>
        </w:tc>
        <w:tc>
          <w:tcPr>
            <w:tcW w:w="7126" w:type="dxa"/>
            <w:tcBorders>
              <w:top w:val="single" w:sz="2" w:space="0" w:color="000000"/>
              <w:left w:val="nil"/>
              <w:bottom w:val="single" w:sz="2" w:space="0" w:color="000000"/>
              <w:right w:val="double" w:sz="4" w:space="0" w:color="auto"/>
            </w:tcBorders>
          </w:tcPr>
          <w:p w14:paraId="6617266D" w14:textId="167C937B" w:rsidR="00030555" w:rsidRPr="00546EEC" w:rsidRDefault="002C2BB6">
            <w:pPr>
              <w:tabs>
                <w:tab w:val="right" w:pos="7272"/>
              </w:tabs>
              <w:spacing w:before="160" w:after="160"/>
              <w:rPr>
                <w:lang w:val="es-ES"/>
              </w:rPr>
            </w:pPr>
            <w:r w:rsidRPr="00546EEC">
              <w:rPr>
                <w:lang w:val="es-ES"/>
              </w:rPr>
              <w:t xml:space="preserve">El </w:t>
            </w:r>
            <w:r w:rsidR="00D9649F" w:rsidRPr="00546EEC">
              <w:rPr>
                <w:lang w:val="es-ES"/>
              </w:rPr>
              <w:t>número</w:t>
            </w:r>
            <w:r w:rsidR="007B586E" w:rsidRPr="00546EEC">
              <w:rPr>
                <w:lang w:val="es-ES"/>
              </w:rPr>
              <w:t xml:space="preserve"> </w:t>
            </w:r>
            <w:r w:rsidRPr="00546EEC">
              <w:rPr>
                <w:lang w:val="es-ES"/>
              </w:rPr>
              <w:t xml:space="preserve">y la </w:t>
            </w:r>
            <w:r w:rsidR="007B586E" w:rsidRPr="00546EEC">
              <w:rPr>
                <w:lang w:val="es-ES"/>
              </w:rPr>
              <w:t>identifica</w:t>
            </w:r>
            <w:r w:rsidRPr="00546EEC">
              <w:rPr>
                <w:lang w:val="es-ES"/>
              </w:rPr>
              <w:t>ción de los lotes</w:t>
            </w:r>
            <w:r w:rsidR="007B586E" w:rsidRPr="00546EEC">
              <w:rPr>
                <w:lang w:val="es-ES"/>
              </w:rPr>
              <w:t xml:space="preserve"> </w:t>
            </w:r>
            <w:r w:rsidR="00A56428" w:rsidRPr="00546EEC">
              <w:rPr>
                <w:iCs/>
                <w:lang w:val="es-ES"/>
              </w:rPr>
              <w:t>(</w:t>
            </w:r>
            <w:r w:rsidR="000E64C9" w:rsidRPr="00546EEC">
              <w:rPr>
                <w:iCs/>
                <w:lang w:val="es-ES"/>
              </w:rPr>
              <w:t>contratos</w:t>
            </w:r>
            <w:r w:rsidR="00A56428" w:rsidRPr="00546EEC">
              <w:rPr>
                <w:iCs/>
                <w:lang w:val="es-ES"/>
              </w:rPr>
              <w:t>)</w:t>
            </w:r>
            <w:r w:rsidRPr="00546EEC">
              <w:rPr>
                <w:iCs/>
                <w:lang w:val="es-ES"/>
              </w:rPr>
              <w:t xml:space="preserve"> que componen est</w:t>
            </w:r>
            <w:r w:rsidR="007E12F3" w:rsidRPr="00546EEC">
              <w:rPr>
                <w:iCs/>
                <w:lang w:val="es-ES"/>
              </w:rPr>
              <w:t>a</w:t>
            </w:r>
            <w:r w:rsidRPr="00546EEC">
              <w:rPr>
                <w:iCs/>
                <w:lang w:val="es-ES"/>
              </w:rPr>
              <w:t xml:space="preserve"> </w:t>
            </w:r>
            <w:r w:rsidR="00E65D3F" w:rsidRPr="00546EEC">
              <w:rPr>
                <w:iCs/>
                <w:lang w:val="es-ES"/>
              </w:rPr>
              <w:t>Licitación</w:t>
            </w:r>
            <w:r w:rsidR="00E65D3F" w:rsidRPr="00546EEC">
              <w:rPr>
                <w:lang w:val="es-ES"/>
              </w:rPr>
              <w:t xml:space="preserve"> </w:t>
            </w:r>
            <w:r w:rsidRPr="00546EEC">
              <w:rPr>
                <w:lang w:val="es-ES"/>
              </w:rPr>
              <w:t>e</w:t>
            </w:r>
            <w:r w:rsidR="007B586E" w:rsidRPr="00546EEC">
              <w:rPr>
                <w:lang w:val="es-ES"/>
              </w:rPr>
              <w:t>s:</w:t>
            </w:r>
            <w:r w:rsidR="007B586E" w:rsidRPr="00546EEC">
              <w:rPr>
                <w:b/>
                <w:lang w:val="es-ES"/>
              </w:rPr>
              <w:t xml:space="preserve"> [</w:t>
            </w:r>
            <w:r w:rsidR="00D9649F" w:rsidRPr="00546EEC">
              <w:rPr>
                <w:b/>
                <w:i/>
                <w:lang w:val="es-ES"/>
              </w:rPr>
              <w:t>indique</w:t>
            </w:r>
            <w:r w:rsidR="007B586E" w:rsidRPr="00546EEC">
              <w:rPr>
                <w:b/>
                <w:i/>
                <w:lang w:val="es-ES"/>
              </w:rPr>
              <w:t xml:space="preserve"> </w:t>
            </w:r>
            <w:r w:rsidRPr="00546EEC">
              <w:rPr>
                <w:b/>
                <w:i/>
                <w:lang w:val="es-ES"/>
              </w:rPr>
              <w:t xml:space="preserve">el </w:t>
            </w:r>
            <w:r w:rsidR="00D9649F" w:rsidRPr="00546EEC">
              <w:rPr>
                <w:b/>
                <w:i/>
                <w:lang w:val="es-ES"/>
              </w:rPr>
              <w:t>número</w:t>
            </w:r>
            <w:r w:rsidR="007B586E" w:rsidRPr="00546EEC">
              <w:rPr>
                <w:b/>
                <w:i/>
                <w:lang w:val="es-ES"/>
              </w:rPr>
              <w:t xml:space="preserve"> </w:t>
            </w:r>
            <w:r w:rsidRPr="00546EEC">
              <w:rPr>
                <w:b/>
                <w:i/>
                <w:lang w:val="es-ES"/>
              </w:rPr>
              <w:t xml:space="preserve">y la </w:t>
            </w:r>
            <w:r w:rsidR="007B586E" w:rsidRPr="00546EEC">
              <w:rPr>
                <w:b/>
                <w:i/>
                <w:lang w:val="es-ES"/>
              </w:rPr>
              <w:t>identifica</w:t>
            </w:r>
            <w:r w:rsidRPr="00546EEC">
              <w:rPr>
                <w:b/>
                <w:i/>
                <w:lang w:val="es-ES"/>
              </w:rPr>
              <w:t>ción de los</w:t>
            </w:r>
            <w:r w:rsidR="00A56428" w:rsidRPr="00546EEC">
              <w:rPr>
                <w:b/>
                <w:i/>
                <w:lang w:val="es-ES"/>
              </w:rPr>
              <w:t xml:space="preserve"> </w:t>
            </w:r>
            <w:r w:rsidRPr="00546EEC">
              <w:rPr>
                <w:b/>
                <w:i/>
                <w:lang w:val="es-ES"/>
              </w:rPr>
              <w:t>lotes (contratos)</w:t>
            </w:r>
            <w:r w:rsidR="00A56428" w:rsidRPr="00546EEC">
              <w:rPr>
                <w:b/>
                <w:i/>
                <w:lang w:val="es-ES"/>
              </w:rPr>
              <w:t>]</w:t>
            </w:r>
            <w:r w:rsidR="00A56428" w:rsidRPr="00546EEC">
              <w:rPr>
                <w:u w:val="single"/>
                <w:lang w:val="es-ES"/>
              </w:rPr>
              <w:tab/>
            </w:r>
          </w:p>
        </w:tc>
      </w:tr>
      <w:tr w:rsidR="00056BF7" w:rsidRPr="00546EEC" w14:paraId="7A2502A8"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642B9501" w14:textId="44329680" w:rsidR="00056BF7" w:rsidRPr="00546EEC" w:rsidRDefault="00056BF7" w:rsidP="00056BF7">
            <w:pPr>
              <w:spacing w:before="160" w:after="160"/>
              <w:rPr>
                <w:b/>
                <w:lang w:val="es-ES"/>
              </w:rPr>
            </w:pPr>
            <w:r w:rsidRPr="00546EEC">
              <w:rPr>
                <w:b/>
                <w:lang w:val="es-ES"/>
              </w:rPr>
              <w:t>IAO 1.2 (a)</w:t>
            </w:r>
          </w:p>
        </w:tc>
        <w:tc>
          <w:tcPr>
            <w:tcW w:w="7126" w:type="dxa"/>
            <w:tcBorders>
              <w:top w:val="single" w:sz="2" w:space="0" w:color="000000"/>
              <w:left w:val="nil"/>
              <w:bottom w:val="single" w:sz="2" w:space="0" w:color="000000"/>
              <w:right w:val="double" w:sz="4" w:space="0" w:color="auto"/>
            </w:tcBorders>
          </w:tcPr>
          <w:p w14:paraId="3EAFD256" w14:textId="4CFFADE1" w:rsidR="00056BF7" w:rsidRPr="00546EEC" w:rsidRDefault="00056BF7" w:rsidP="00056BF7">
            <w:pPr>
              <w:tabs>
                <w:tab w:val="right" w:pos="7272"/>
              </w:tabs>
              <w:spacing w:before="60" w:after="60"/>
              <w:rPr>
                <w:lang w:val="es-ES"/>
              </w:rPr>
            </w:pPr>
            <w:r w:rsidRPr="00546EEC">
              <w:rPr>
                <w:lang w:val="es-ES"/>
              </w:rPr>
              <w:t xml:space="preserve">El Contratante </w:t>
            </w:r>
            <w:r w:rsidRPr="00546EEC">
              <w:rPr>
                <w:b/>
                <w:i/>
                <w:lang w:val="es-ES"/>
              </w:rPr>
              <w:t>[indicar “usará” o “no usará”]</w:t>
            </w:r>
            <w:r w:rsidRPr="00546EEC">
              <w:rPr>
                <w:lang w:val="es-ES"/>
              </w:rPr>
              <w:t xml:space="preserve"> el sistema electrónico de adquisiciones para gestionar el proceso de licitación si se especifica en DDL IAO 1.3</w:t>
            </w:r>
            <w:r w:rsidRPr="00546EEC" w:rsidDel="00900533">
              <w:rPr>
                <w:b/>
                <w:i/>
                <w:lang w:val="es-ES"/>
              </w:rPr>
              <w:t xml:space="preserve"> </w:t>
            </w:r>
          </w:p>
        </w:tc>
      </w:tr>
      <w:tr w:rsidR="00056BF7" w:rsidRPr="00546EEC" w14:paraId="30BB5FDB"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595DD0E9" w14:textId="178C31A2" w:rsidR="00056BF7" w:rsidRPr="00546EEC" w:rsidRDefault="00056BF7" w:rsidP="00056BF7">
            <w:pPr>
              <w:spacing w:before="160" w:after="160"/>
              <w:rPr>
                <w:b/>
                <w:lang w:val="es-ES"/>
              </w:rPr>
            </w:pPr>
            <w:r w:rsidRPr="00546EEC">
              <w:rPr>
                <w:b/>
                <w:lang w:val="es-ES"/>
              </w:rPr>
              <w:t>IAO 1.3</w:t>
            </w:r>
          </w:p>
        </w:tc>
        <w:tc>
          <w:tcPr>
            <w:tcW w:w="7126" w:type="dxa"/>
            <w:tcBorders>
              <w:top w:val="single" w:sz="2" w:space="0" w:color="000000"/>
              <w:left w:val="nil"/>
              <w:bottom w:val="single" w:sz="2" w:space="0" w:color="000000"/>
              <w:right w:val="double" w:sz="4" w:space="0" w:color="auto"/>
            </w:tcBorders>
          </w:tcPr>
          <w:p w14:paraId="6BF63163" w14:textId="77777777" w:rsidR="00056BF7" w:rsidRPr="00546EEC" w:rsidRDefault="00056BF7" w:rsidP="00056BF7">
            <w:pPr>
              <w:tabs>
                <w:tab w:val="right" w:pos="7272"/>
              </w:tabs>
              <w:spacing w:before="60" w:after="60"/>
              <w:rPr>
                <w:b/>
                <w:i/>
                <w:lang w:val="es-ES"/>
              </w:rPr>
            </w:pPr>
            <w:r w:rsidRPr="00546EEC">
              <w:rPr>
                <w:b/>
                <w:lang w:val="es-ES"/>
              </w:rPr>
              <w:t>[</w:t>
            </w:r>
            <w:r w:rsidRPr="00546EEC">
              <w:rPr>
                <w:b/>
                <w:i/>
                <w:lang w:val="es-ES"/>
              </w:rPr>
              <w:t>Suprimir si no corresponde</w:t>
            </w:r>
            <w:r w:rsidRPr="00546EEC">
              <w:rPr>
                <w:b/>
                <w:lang w:val="es-ES"/>
              </w:rPr>
              <w:t>]</w:t>
            </w:r>
          </w:p>
          <w:p w14:paraId="5ED191A2" w14:textId="77777777" w:rsidR="00056BF7" w:rsidRPr="00546EEC" w:rsidRDefault="00056BF7" w:rsidP="00056BF7">
            <w:pPr>
              <w:tabs>
                <w:tab w:val="right" w:pos="7272"/>
              </w:tabs>
              <w:spacing w:before="60" w:after="60"/>
              <w:rPr>
                <w:b/>
                <w:lang w:val="es-ES"/>
              </w:rPr>
            </w:pPr>
            <w:r w:rsidRPr="00546EEC">
              <w:rPr>
                <w:b/>
                <w:lang w:val="es-ES"/>
              </w:rPr>
              <w:t>Sistema electrónico de adquisiciones</w:t>
            </w:r>
          </w:p>
          <w:p w14:paraId="28CCD8A2" w14:textId="77777777" w:rsidR="00056BF7" w:rsidRPr="00546EEC" w:rsidRDefault="00056BF7" w:rsidP="00056BF7">
            <w:pPr>
              <w:tabs>
                <w:tab w:val="right" w:pos="7272"/>
              </w:tabs>
              <w:spacing w:before="60" w:after="60"/>
              <w:rPr>
                <w:lang w:val="es-ES"/>
              </w:rPr>
            </w:pPr>
            <w:r w:rsidRPr="00546EEC">
              <w:rPr>
                <w:lang w:val="es-ES"/>
              </w:rPr>
              <w:t>El Contratante utilizará el siguiente sistema electrónico de adquisiciones para la gestión de este proceso licitatorio:</w:t>
            </w:r>
          </w:p>
          <w:p w14:paraId="559F7E17" w14:textId="77777777" w:rsidR="00056BF7" w:rsidRPr="00546EEC" w:rsidRDefault="00056BF7" w:rsidP="00056BF7">
            <w:pPr>
              <w:tabs>
                <w:tab w:val="right" w:pos="7272"/>
              </w:tabs>
              <w:spacing w:before="60" w:after="60"/>
              <w:rPr>
                <w:lang w:val="es-ES"/>
              </w:rPr>
            </w:pPr>
            <w:r w:rsidRPr="00546EEC">
              <w:rPr>
                <w:lang w:val="es-ES"/>
              </w:rPr>
              <w:t>[</w:t>
            </w:r>
            <w:r w:rsidRPr="00546EEC">
              <w:rPr>
                <w:i/>
                <w:lang w:val="es-ES"/>
              </w:rPr>
              <w:t>indique el nombre del sistema electrónico y la dirección URL o el enlace</w:t>
            </w:r>
            <w:r w:rsidRPr="00546EEC">
              <w:rPr>
                <w:lang w:val="es-ES"/>
              </w:rPr>
              <w:t>]</w:t>
            </w:r>
          </w:p>
          <w:p w14:paraId="62B51DE2" w14:textId="77777777" w:rsidR="00056BF7" w:rsidRPr="00546EEC" w:rsidRDefault="00056BF7" w:rsidP="00056BF7">
            <w:pPr>
              <w:tabs>
                <w:tab w:val="right" w:pos="7272"/>
              </w:tabs>
              <w:spacing w:before="60" w:after="60"/>
              <w:rPr>
                <w:lang w:val="es-ES"/>
              </w:rPr>
            </w:pPr>
            <w:r w:rsidRPr="00546EEC">
              <w:rPr>
                <w:lang w:val="es-ES"/>
              </w:rPr>
              <w:t>El sistema electrónico de adquisiciones se empleará para administrar los siguientes aspectos del proceso licitatorio:</w:t>
            </w:r>
          </w:p>
          <w:p w14:paraId="7F245AC6" w14:textId="594845A9" w:rsidR="00056BF7" w:rsidRPr="00546EEC" w:rsidRDefault="00056BF7" w:rsidP="00056BF7">
            <w:pPr>
              <w:tabs>
                <w:tab w:val="right" w:pos="7272"/>
              </w:tabs>
              <w:spacing w:before="60" w:after="60"/>
              <w:rPr>
                <w:b/>
                <w:lang w:val="es-ES"/>
              </w:rPr>
            </w:pPr>
            <w:r w:rsidRPr="00546EEC">
              <w:rPr>
                <w:i/>
                <w:color w:val="000000" w:themeColor="text1"/>
                <w:szCs w:val="20"/>
                <w:lang w:val="es-ES"/>
              </w:rPr>
              <w:t>[enumere los aspectos y modifique las partes pertinentes de los DDL como corresponda, por ejemplo, en relación con la publicación del Documento de Licitación, la presentación de las Ofertas, la apertura de las Ofertas]</w:t>
            </w:r>
          </w:p>
        </w:tc>
      </w:tr>
      <w:tr w:rsidR="00056BF7" w:rsidRPr="00546EEC" w14:paraId="362A2AFE"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78E3E9EE" w14:textId="63C47B8C" w:rsidR="00056BF7" w:rsidRPr="00546EEC" w:rsidRDefault="00056BF7" w:rsidP="00056BF7">
            <w:pPr>
              <w:spacing w:before="160" w:after="160"/>
              <w:rPr>
                <w:b/>
                <w:lang w:val="es-ES"/>
              </w:rPr>
            </w:pPr>
            <w:r w:rsidRPr="00546EEC">
              <w:rPr>
                <w:b/>
                <w:lang w:val="es-ES"/>
              </w:rPr>
              <w:t>IAO 2.1</w:t>
            </w:r>
          </w:p>
        </w:tc>
        <w:tc>
          <w:tcPr>
            <w:tcW w:w="7126" w:type="dxa"/>
            <w:tcBorders>
              <w:top w:val="single" w:sz="2" w:space="0" w:color="000000"/>
              <w:left w:val="nil"/>
              <w:bottom w:val="single" w:sz="2" w:space="0" w:color="000000"/>
              <w:right w:val="double" w:sz="4" w:space="0" w:color="auto"/>
            </w:tcBorders>
          </w:tcPr>
          <w:p w14:paraId="38E5D9F1" w14:textId="3F2A9F22" w:rsidR="00056BF7" w:rsidRPr="00546EEC" w:rsidRDefault="00056BF7" w:rsidP="00056BF7">
            <w:pPr>
              <w:tabs>
                <w:tab w:val="right" w:pos="7272"/>
              </w:tabs>
              <w:spacing w:before="60" w:after="60"/>
              <w:rPr>
                <w:u w:val="single"/>
                <w:lang w:val="es-ES"/>
              </w:rPr>
            </w:pPr>
            <w:r w:rsidRPr="00546EEC">
              <w:rPr>
                <w:lang w:val="es-ES"/>
              </w:rPr>
              <w:t xml:space="preserve">El Prestatario es: </w:t>
            </w:r>
            <w:r w:rsidRPr="00546EEC">
              <w:rPr>
                <w:b/>
                <w:i/>
                <w:lang w:val="es-ES"/>
              </w:rPr>
              <w:t>[indique el nombre del Prestatario y una declaración de su relación con el Contratante, si es distinto del Prestatario y si fuese necesario. Esta indicación debe corresponderse con la información suministrada en la Licitación]</w:t>
            </w:r>
            <w:r w:rsidRPr="00546EEC">
              <w:rPr>
                <w:u w:val="single"/>
                <w:lang w:val="es-ES"/>
              </w:rPr>
              <w:tab/>
            </w:r>
          </w:p>
          <w:p w14:paraId="06B47910" w14:textId="4F42F694" w:rsidR="00056BF7" w:rsidRPr="00546EEC" w:rsidRDefault="00056BF7" w:rsidP="00056BF7">
            <w:pPr>
              <w:tabs>
                <w:tab w:val="right" w:pos="7272"/>
              </w:tabs>
              <w:spacing w:before="60" w:after="60"/>
              <w:rPr>
                <w:lang w:val="es-ES"/>
              </w:rPr>
            </w:pPr>
            <w:r w:rsidRPr="00546EEC">
              <w:rPr>
                <w:lang w:val="es-ES"/>
              </w:rPr>
              <w:t>Monto del Convenio de Préstamo o Financiamiento:</w:t>
            </w:r>
            <w:r w:rsidRPr="00546EEC">
              <w:rPr>
                <w:b/>
                <w:i/>
                <w:lang w:val="es-ES"/>
              </w:rPr>
              <w:t xml:space="preserve"> [indique equivalente en USD]</w:t>
            </w:r>
            <w:r w:rsidRPr="00546EEC">
              <w:rPr>
                <w:lang w:val="es-ES"/>
              </w:rPr>
              <w:t>____________________________</w:t>
            </w:r>
          </w:p>
          <w:p w14:paraId="5A9235E3" w14:textId="364C22CC" w:rsidR="00056BF7" w:rsidRPr="00546EEC" w:rsidRDefault="00056BF7" w:rsidP="00056BF7">
            <w:pPr>
              <w:tabs>
                <w:tab w:val="right" w:pos="7272"/>
              </w:tabs>
              <w:spacing w:before="60" w:after="60"/>
              <w:rPr>
                <w:lang w:val="es-ES"/>
              </w:rPr>
            </w:pPr>
            <w:r w:rsidRPr="00546EEC">
              <w:rPr>
                <w:lang w:val="es-ES"/>
              </w:rPr>
              <w:t xml:space="preserve">El nombre del Proyecto es: </w:t>
            </w:r>
            <w:r w:rsidRPr="00546EEC">
              <w:rPr>
                <w:b/>
                <w:i/>
                <w:lang w:val="es-ES"/>
              </w:rPr>
              <w:t>[indique el nombre del Proyecto] Diseño y Construcción de</w:t>
            </w:r>
            <w:r w:rsidRPr="00546EEC">
              <w:rPr>
                <w:u w:val="single"/>
                <w:lang w:val="es-ES"/>
              </w:rPr>
              <w:tab/>
            </w:r>
          </w:p>
        </w:tc>
      </w:tr>
      <w:tr w:rsidR="00056BF7" w:rsidRPr="00546EEC" w14:paraId="62764D87"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4B3B68C9" w14:textId="19D6C54B" w:rsidR="00056BF7" w:rsidRPr="00546EEC" w:rsidRDefault="00056BF7" w:rsidP="00056BF7">
            <w:pPr>
              <w:spacing w:before="160" w:after="160"/>
              <w:rPr>
                <w:b/>
                <w:lang w:val="es-ES"/>
              </w:rPr>
            </w:pPr>
            <w:r w:rsidRPr="00546EEC">
              <w:rPr>
                <w:b/>
                <w:iCs/>
                <w:lang w:val="es-ES"/>
              </w:rPr>
              <w:t>IAO 4.3</w:t>
            </w:r>
          </w:p>
        </w:tc>
        <w:tc>
          <w:tcPr>
            <w:tcW w:w="7126" w:type="dxa"/>
            <w:tcBorders>
              <w:top w:val="single" w:sz="2" w:space="0" w:color="000000"/>
              <w:left w:val="nil"/>
              <w:bottom w:val="single" w:sz="2" w:space="0" w:color="000000"/>
              <w:right w:val="double" w:sz="4" w:space="0" w:color="auto"/>
            </w:tcBorders>
          </w:tcPr>
          <w:p w14:paraId="412FD11E" w14:textId="4E9925AA" w:rsidR="00056BF7" w:rsidRPr="00546EEC" w:rsidRDefault="00005A18" w:rsidP="00056BF7">
            <w:pPr>
              <w:tabs>
                <w:tab w:val="right" w:pos="7272"/>
              </w:tabs>
              <w:spacing w:before="60" w:after="60"/>
              <w:rPr>
                <w:lang w:val="es-ES"/>
              </w:rPr>
            </w:pPr>
            <w:r w:rsidRPr="00546EEC">
              <w:rPr>
                <w:rFonts w:eastAsia="Calibri"/>
                <w:lang w:val="es-ES"/>
              </w:rPr>
              <w:t>En el sitio virtual del Banco (</w:t>
            </w:r>
            <w:hyperlink r:id="rId21">
              <w:r w:rsidRPr="00546EEC">
                <w:rPr>
                  <w:rFonts w:eastAsia="Calibri"/>
                  <w:color w:val="0563C1"/>
                  <w:u w:val="single"/>
                  <w:lang w:val="es-ES"/>
                </w:rPr>
                <w:t>www.iadb.org/integridad</w:t>
              </w:r>
            </w:hyperlink>
            <w:r w:rsidRPr="00546EEC">
              <w:rPr>
                <w:rFonts w:eastAsia="Calibri"/>
                <w:lang w:val="es-ES"/>
              </w:rPr>
              <w:t>) se facilita información sobre las empresas y personas sancionadas.</w:t>
            </w:r>
            <w:r w:rsidRPr="00546EEC" w:rsidDel="00943A0F">
              <w:rPr>
                <w:iCs/>
                <w:lang w:val="es-ES"/>
              </w:rPr>
              <w:t xml:space="preserve"> </w:t>
            </w:r>
          </w:p>
        </w:tc>
      </w:tr>
      <w:tr w:rsidR="00241C04" w:rsidRPr="00546EEC" w14:paraId="008295B5"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68128F18" w14:textId="2FF59275" w:rsidR="00241C04" w:rsidRPr="00546EEC" w:rsidRDefault="00241C04" w:rsidP="00241C04">
            <w:pPr>
              <w:spacing w:before="160" w:after="160"/>
              <w:rPr>
                <w:b/>
                <w:iCs/>
                <w:lang w:val="es-ES"/>
              </w:rPr>
            </w:pPr>
            <w:r w:rsidRPr="00546EEC">
              <w:rPr>
                <w:b/>
                <w:iCs/>
                <w:lang w:val="es-ES"/>
              </w:rPr>
              <w:t>IAO 4.4</w:t>
            </w:r>
          </w:p>
        </w:tc>
        <w:tc>
          <w:tcPr>
            <w:tcW w:w="7126" w:type="dxa"/>
            <w:tcBorders>
              <w:top w:val="single" w:sz="2" w:space="0" w:color="000000"/>
              <w:left w:val="nil"/>
              <w:bottom w:val="single" w:sz="2" w:space="0" w:color="000000"/>
              <w:right w:val="double" w:sz="4" w:space="0" w:color="auto"/>
            </w:tcBorders>
          </w:tcPr>
          <w:p w14:paraId="61AF83B9" w14:textId="6E327C49" w:rsidR="00241C04" w:rsidRPr="00546EEC" w:rsidRDefault="00241C04" w:rsidP="00241C04">
            <w:pPr>
              <w:tabs>
                <w:tab w:val="right" w:pos="7272"/>
              </w:tabs>
              <w:spacing w:before="60" w:after="60"/>
              <w:rPr>
                <w:b/>
                <w:i/>
                <w:color w:val="000000"/>
                <w:lang w:val="es-ES"/>
              </w:rPr>
            </w:pPr>
            <w:r w:rsidRPr="00546EEC">
              <w:rPr>
                <w:b/>
                <w:i/>
                <w:color w:val="000000"/>
                <w:lang w:val="es-ES"/>
              </w:rPr>
              <w:t xml:space="preserve">[Suprimir si no hay límite o si ya fue un </w:t>
            </w:r>
            <w:r w:rsidR="00D503F9" w:rsidRPr="00546EEC">
              <w:rPr>
                <w:b/>
                <w:i/>
                <w:color w:val="000000"/>
                <w:lang w:val="es-ES"/>
              </w:rPr>
              <w:t>requisito</w:t>
            </w:r>
            <w:r w:rsidRPr="00546EEC">
              <w:rPr>
                <w:b/>
                <w:i/>
                <w:color w:val="000000"/>
                <w:lang w:val="es-ES"/>
              </w:rPr>
              <w:t xml:space="preserve"> de la precalificación]</w:t>
            </w:r>
          </w:p>
          <w:p w14:paraId="255D2EC5" w14:textId="77777777" w:rsidR="00241C04" w:rsidRPr="00546EEC" w:rsidRDefault="00241C04" w:rsidP="00241C04">
            <w:pPr>
              <w:tabs>
                <w:tab w:val="right" w:pos="7272"/>
              </w:tabs>
              <w:spacing w:before="60" w:after="60"/>
              <w:rPr>
                <w:color w:val="000000"/>
                <w:lang w:val="es-ES"/>
              </w:rPr>
            </w:pPr>
          </w:p>
          <w:p w14:paraId="02D7F7E3" w14:textId="77777777" w:rsidR="00241C04" w:rsidRPr="00546EEC" w:rsidRDefault="00241C04" w:rsidP="00241C04">
            <w:pPr>
              <w:tabs>
                <w:tab w:val="right" w:pos="7272"/>
              </w:tabs>
              <w:spacing w:before="60" w:after="60"/>
              <w:rPr>
                <w:i/>
                <w:color w:val="000000"/>
                <w:lang w:val="es-ES"/>
              </w:rPr>
            </w:pPr>
            <w:r w:rsidRPr="00546EEC">
              <w:rPr>
                <w:color w:val="000000"/>
                <w:lang w:val="es-ES"/>
              </w:rPr>
              <w:t xml:space="preserve">El número máximo de integrantes de la APCA será: </w:t>
            </w:r>
            <w:r w:rsidRPr="00546EEC">
              <w:rPr>
                <w:b/>
                <w:i/>
                <w:color w:val="000000"/>
                <w:lang w:val="es-ES"/>
              </w:rPr>
              <w:t>[insertar un número]</w:t>
            </w:r>
            <w:r w:rsidRPr="00546EEC">
              <w:rPr>
                <w:i/>
                <w:color w:val="000000"/>
                <w:lang w:val="es-ES"/>
              </w:rPr>
              <w:t>_______________</w:t>
            </w:r>
          </w:p>
          <w:p w14:paraId="2B08827C" w14:textId="77777777" w:rsidR="00241C04" w:rsidRPr="00546EEC" w:rsidRDefault="00241C04" w:rsidP="00241C04">
            <w:pPr>
              <w:tabs>
                <w:tab w:val="right" w:pos="7272"/>
              </w:tabs>
              <w:spacing w:before="60" w:after="60"/>
              <w:rPr>
                <w:rFonts w:eastAsia="Calibri"/>
                <w:lang w:val="es-ES"/>
              </w:rPr>
            </w:pPr>
          </w:p>
        </w:tc>
      </w:tr>
      <w:tr w:rsidR="00241C04" w:rsidRPr="00546EEC" w14:paraId="7BCBDBE5" w14:textId="77777777" w:rsidTr="00116C2E">
        <w:trPr>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39909505" w:rsidR="00241C04" w:rsidRPr="00546EEC" w:rsidRDefault="00241C04" w:rsidP="00241C04">
            <w:pPr>
              <w:tabs>
                <w:tab w:val="right" w:pos="7254"/>
              </w:tabs>
              <w:spacing w:before="120" w:after="120"/>
              <w:jc w:val="center"/>
              <w:rPr>
                <w:i/>
                <w:lang w:val="es-ES"/>
              </w:rPr>
            </w:pPr>
            <w:r w:rsidRPr="00546EEC">
              <w:rPr>
                <w:b/>
                <w:sz w:val="28"/>
                <w:lang w:val="es-ES"/>
              </w:rPr>
              <w:t>B. Contenido del Documento de Licitación</w:t>
            </w:r>
          </w:p>
        </w:tc>
      </w:tr>
      <w:tr w:rsidR="00241C04" w:rsidRPr="00546EEC" w14:paraId="1F825764"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0986A994" w14:textId="7D748E1A" w:rsidR="00241C04" w:rsidRPr="00546EEC" w:rsidRDefault="00241C04" w:rsidP="00241C04">
            <w:pPr>
              <w:spacing w:before="160" w:after="160"/>
              <w:rPr>
                <w:b/>
                <w:lang w:val="es-ES"/>
              </w:rPr>
            </w:pPr>
            <w:r w:rsidRPr="00546EEC">
              <w:rPr>
                <w:b/>
                <w:lang w:val="es-ES"/>
              </w:rPr>
              <w:t>IAO 6.2</w:t>
            </w:r>
          </w:p>
        </w:tc>
        <w:tc>
          <w:tcPr>
            <w:tcW w:w="7126" w:type="dxa"/>
            <w:tcBorders>
              <w:top w:val="single" w:sz="2" w:space="0" w:color="000000"/>
              <w:left w:val="nil"/>
              <w:bottom w:val="single" w:sz="2" w:space="0" w:color="000000"/>
              <w:right w:val="double" w:sz="4" w:space="0" w:color="auto"/>
            </w:tcBorders>
          </w:tcPr>
          <w:p w14:paraId="39B858F7" w14:textId="764FED5F" w:rsidR="00241C04" w:rsidRPr="00546EEC" w:rsidRDefault="00241C04" w:rsidP="00241C04">
            <w:pPr>
              <w:tabs>
                <w:tab w:val="right" w:pos="7254"/>
              </w:tabs>
              <w:spacing w:before="60" w:after="60"/>
              <w:rPr>
                <w:b/>
                <w:i/>
                <w:lang w:val="es-ES"/>
              </w:rPr>
            </w:pPr>
            <w:r w:rsidRPr="00546EEC">
              <w:rPr>
                <w:b/>
                <w:i/>
                <w:lang w:val="es-ES"/>
              </w:rPr>
              <w:t>[Suprimir si no corresponde]</w:t>
            </w:r>
          </w:p>
          <w:p w14:paraId="0E243E9A" w14:textId="7FE7147B" w:rsidR="00241C04" w:rsidRPr="00546EEC" w:rsidRDefault="00241C04" w:rsidP="00241C04">
            <w:pPr>
              <w:tabs>
                <w:tab w:val="right" w:pos="7254"/>
              </w:tabs>
              <w:spacing w:before="120" w:after="120"/>
              <w:rPr>
                <w:lang w:val="es-ES"/>
              </w:rPr>
            </w:pPr>
            <w:r w:rsidRPr="00546EEC">
              <w:rPr>
                <w:lang w:val="es-ES"/>
              </w:rPr>
              <w:t xml:space="preserve">Los documentos, planos, memorias de cálculo, estudios básicos y demás materiales relacionados con el proyecto que ponga el Contratante a disposición y consulta de los Oferentes precalificados en el </w:t>
            </w:r>
            <w:r w:rsidRPr="00546EEC">
              <w:rPr>
                <w:b/>
                <w:i/>
                <w:lang w:val="es-ES"/>
              </w:rPr>
              <w:t>Data Room</w:t>
            </w:r>
            <w:r w:rsidRPr="00546EEC">
              <w:rPr>
                <w:lang w:val="es-ES"/>
              </w:rPr>
              <w:t xml:space="preserve"> tampoco forman parte del Documento de Licitación. Los detalles sobre la ubicación y otras regulaciones relacionadas con el contenido y el uso del </w:t>
            </w:r>
            <w:r w:rsidRPr="00546EEC">
              <w:rPr>
                <w:b/>
                <w:i/>
                <w:lang w:val="es-ES"/>
              </w:rPr>
              <w:t>Data Room</w:t>
            </w:r>
            <w:r w:rsidRPr="00546EEC">
              <w:rPr>
                <w:lang w:val="es-ES"/>
              </w:rPr>
              <w:t xml:space="preserve"> se indican en el </w:t>
            </w:r>
            <w:r w:rsidRPr="00546EEC">
              <w:rPr>
                <w:b/>
                <w:lang w:val="es-ES"/>
              </w:rPr>
              <w:t>Apéndice a la Hoja de Datos.</w:t>
            </w:r>
            <w:r w:rsidRPr="00546EEC">
              <w:rPr>
                <w:lang w:val="es-ES"/>
              </w:rPr>
              <w:t xml:space="preserve"> </w:t>
            </w:r>
          </w:p>
        </w:tc>
      </w:tr>
      <w:tr w:rsidR="00241C04" w:rsidRPr="00546EEC" w14:paraId="04FACA6A"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56BFD574" w14:textId="7AB1C07F" w:rsidR="00241C04" w:rsidRPr="00546EEC" w:rsidRDefault="00241C04" w:rsidP="00241C04">
            <w:pPr>
              <w:spacing w:before="160" w:after="160"/>
              <w:rPr>
                <w:b/>
                <w:lang w:val="es-ES"/>
              </w:rPr>
            </w:pPr>
            <w:r w:rsidRPr="00546EEC">
              <w:rPr>
                <w:b/>
                <w:lang w:val="es-ES"/>
              </w:rPr>
              <w:t xml:space="preserve">IAO </w:t>
            </w:r>
            <w:r w:rsidRPr="00546EEC">
              <w:rPr>
                <w:b/>
                <w:bCs/>
                <w:lang w:val="es-ES"/>
              </w:rPr>
              <w:t>7</w:t>
            </w:r>
            <w:r w:rsidRPr="00546EEC">
              <w:rPr>
                <w:b/>
                <w:lang w:val="es-ES"/>
              </w:rPr>
              <w:t>.1</w:t>
            </w:r>
          </w:p>
        </w:tc>
        <w:tc>
          <w:tcPr>
            <w:tcW w:w="7126" w:type="dxa"/>
            <w:tcBorders>
              <w:top w:val="single" w:sz="2" w:space="0" w:color="000000"/>
              <w:left w:val="nil"/>
              <w:bottom w:val="single" w:sz="2" w:space="0" w:color="000000"/>
              <w:right w:val="double" w:sz="4" w:space="0" w:color="auto"/>
            </w:tcBorders>
          </w:tcPr>
          <w:p w14:paraId="186CA753" w14:textId="1314D526" w:rsidR="00241C04" w:rsidRPr="00546EEC" w:rsidRDefault="00241C04" w:rsidP="00241C04">
            <w:pPr>
              <w:tabs>
                <w:tab w:val="right" w:pos="7254"/>
              </w:tabs>
              <w:spacing w:before="120" w:after="120"/>
              <w:rPr>
                <w:lang w:val="es-ES"/>
              </w:rPr>
            </w:pPr>
            <w:r w:rsidRPr="00546EEC">
              <w:rPr>
                <w:lang w:val="es-ES"/>
              </w:rPr>
              <w:t xml:space="preserve">Para </w:t>
            </w:r>
            <w:r w:rsidRPr="00546EEC">
              <w:rPr>
                <w:b/>
                <w:bCs/>
                <w:u w:val="single"/>
                <w:lang w:val="es-ES"/>
              </w:rPr>
              <w:t>fines de aclaración del Documento de Licitación</w:t>
            </w:r>
            <w:r w:rsidRPr="00546EEC">
              <w:rPr>
                <w:lang w:val="es-ES"/>
              </w:rPr>
              <w:t xml:space="preserve"> únicamente, la dirección del Contratante es:</w:t>
            </w:r>
          </w:p>
          <w:p w14:paraId="1B5BC903" w14:textId="1032C69E" w:rsidR="00241C04" w:rsidRPr="00546EEC" w:rsidRDefault="00241C04" w:rsidP="00241C04">
            <w:pPr>
              <w:tabs>
                <w:tab w:val="right" w:pos="7254"/>
              </w:tabs>
              <w:spacing w:before="120" w:after="120"/>
              <w:rPr>
                <w:i/>
                <w:lang w:val="es-ES"/>
              </w:rPr>
            </w:pPr>
            <w:r w:rsidRPr="00546EEC">
              <w:rPr>
                <w:b/>
                <w:i/>
                <w:lang w:val="es-ES"/>
              </w:rPr>
              <w:t>[indique la información que corresponda solicitada más abajo. Esta dirección puede ser la misma consignada en relación con la disposición de la IAO 22.1 sobre presentación de las Ofertas u otra distinta]</w:t>
            </w:r>
          </w:p>
          <w:p w14:paraId="2B3B31DC" w14:textId="46D9048E" w:rsidR="00241C04" w:rsidRPr="00546EEC" w:rsidRDefault="00241C04" w:rsidP="00241C04">
            <w:pPr>
              <w:tabs>
                <w:tab w:val="right" w:pos="7254"/>
              </w:tabs>
              <w:spacing w:before="120" w:after="120"/>
              <w:rPr>
                <w:i/>
                <w:lang w:val="es-ES"/>
              </w:rPr>
            </w:pPr>
            <w:r w:rsidRPr="00546EEC">
              <w:rPr>
                <w:lang w:val="es-ES"/>
              </w:rPr>
              <w:t xml:space="preserve">Atención: </w:t>
            </w:r>
            <w:r w:rsidRPr="00546EEC">
              <w:rPr>
                <w:i/>
                <w:lang w:val="es-ES"/>
              </w:rPr>
              <w:t>[</w:t>
            </w:r>
            <w:r w:rsidRPr="00546EEC">
              <w:rPr>
                <w:b/>
                <w:i/>
                <w:lang w:val="es-ES"/>
              </w:rPr>
              <w:t>indique el nombre completo de la persona, si corresponde</w:t>
            </w:r>
            <w:r w:rsidRPr="00546EEC">
              <w:rPr>
                <w:i/>
                <w:lang w:val="es-ES"/>
              </w:rPr>
              <w:t>]</w:t>
            </w:r>
          </w:p>
          <w:p w14:paraId="18F4A07D" w14:textId="77777777" w:rsidR="00241C04" w:rsidRPr="00546EEC" w:rsidRDefault="00241C04" w:rsidP="00241C04">
            <w:pPr>
              <w:tabs>
                <w:tab w:val="right" w:pos="7254"/>
              </w:tabs>
              <w:spacing w:before="120" w:after="120"/>
              <w:rPr>
                <w:i/>
                <w:lang w:val="es-ES"/>
              </w:rPr>
            </w:pPr>
            <w:r w:rsidRPr="00546EEC">
              <w:rPr>
                <w:lang w:val="es-ES"/>
              </w:rPr>
              <w:t xml:space="preserve">Domicilio: </w:t>
            </w:r>
            <w:r w:rsidRPr="00546EEC">
              <w:rPr>
                <w:i/>
                <w:lang w:val="es-ES"/>
              </w:rPr>
              <w:t>[</w:t>
            </w:r>
            <w:r w:rsidRPr="00546EEC">
              <w:rPr>
                <w:b/>
                <w:i/>
                <w:lang w:val="es-ES"/>
              </w:rPr>
              <w:t>indique calle y número</w:t>
            </w:r>
            <w:r w:rsidRPr="00546EEC">
              <w:rPr>
                <w:i/>
                <w:lang w:val="es-ES"/>
              </w:rPr>
              <w:t>]</w:t>
            </w:r>
          </w:p>
          <w:p w14:paraId="7BBD8D89" w14:textId="1EEAC939" w:rsidR="00241C04" w:rsidRPr="00546EEC" w:rsidRDefault="00241C04" w:rsidP="00241C04">
            <w:pPr>
              <w:tabs>
                <w:tab w:val="right" w:pos="7254"/>
              </w:tabs>
              <w:spacing w:before="120" w:after="120"/>
              <w:rPr>
                <w:i/>
                <w:lang w:val="es-ES"/>
              </w:rPr>
            </w:pPr>
            <w:r w:rsidRPr="00546EEC">
              <w:rPr>
                <w:lang w:val="es-ES"/>
              </w:rPr>
              <w:t>Número de piso/oficina</w:t>
            </w:r>
            <w:r w:rsidRPr="00546EEC">
              <w:rPr>
                <w:i/>
                <w:lang w:val="es-ES"/>
              </w:rPr>
              <w:t>: [</w:t>
            </w:r>
            <w:r w:rsidRPr="00546EEC">
              <w:rPr>
                <w:b/>
                <w:i/>
                <w:lang w:val="es-ES"/>
              </w:rPr>
              <w:t>indique el número de piso y oficina, si corresponde</w:t>
            </w:r>
            <w:r w:rsidRPr="00546EEC">
              <w:rPr>
                <w:i/>
                <w:lang w:val="es-ES"/>
              </w:rPr>
              <w:t>]</w:t>
            </w:r>
            <w:r w:rsidRPr="00546EEC">
              <w:rPr>
                <w:lang w:val="es-ES"/>
              </w:rPr>
              <w:tab/>
            </w:r>
          </w:p>
          <w:p w14:paraId="31EBAE77" w14:textId="77777777" w:rsidR="00241C04" w:rsidRPr="00546EEC" w:rsidRDefault="00241C04" w:rsidP="00241C04">
            <w:pPr>
              <w:tabs>
                <w:tab w:val="right" w:pos="7254"/>
              </w:tabs>
              <w:spacing w:before="120" w:after="120"/>
              <w:rPr>
                <w:i/>
                <w:lang w:val="es-ES"/>
              </w:rPr>
            </w:pPr>
            <w:r w:rsidRPr="00546EEC">
              <w:rPr>
                <w:lang w:val="es-ES"/>
              </w:rPr>
              <w:t>Ciudad:</w:t>
            </w:r>
            <w:r w:rsidRPr="00546EEC">
              <w:rPr>
                <w:i/>
                <w:lang w:val="es-ES"/>
              </w:rPr>
              <w:t xml:space="preserve"> [</w:t>
            </w:r>
            <w:r w:rsidRPr="00546EEC">
              <w:rPr>
                <w:b/>
                <w:i/>
                <w:lang w:val="es-ES"/>
              </w:rPr>
              <w:t>indique el nombre de la ciudad o el pueblo</w:t>
            </w:r>
            <w:r w:rsidRPr="00546EEC">
              <w:rPr>
                <w:i/>
                <w:lang w:val="es-ES"/>
              </w:rPr>
              <w:t>]</w:t>
            </w:r>
          </w:p>
          <w:p w14:paraId="3990E213" w14:textId="685FE698" w:rsidR="00241C04" w:rsidRPr="00546EEC" w:rsidRDefault="00241C04" w:rsidP="00241C04">
            <w:pPr>
              <w:tabs>
                <w:tab w:val="right" w:pos="7254"/>
              </w:tabs>
              <w:spacing w:before="120" w:after="120"/>
              <w:rPr>
                <w:i/>
                <w:lang w:val="es-ES"/>
              </w:rPr>
            </w:pPr>
            <w:r w:rsidRPr="00546EEC">
              <w:rPr>
                <w:lang w:val="es-ES"/>
              </w:rPr>
              <w:t>Código postal: [</w:t>
            </w:r>
            <w:r w:rsidRPr="00546EEC">
              <w:rPr>
                <w:b/>
                <w:i/>
                <w:lang w:val="es-ES"/>
              </w:rPr>
              <w:t>indique el código postal (ZIP), si corresponde</w:t>
            </w:r>
            <w:r w:rsidRPr="00546EEC">
              <w:rPr>
                <w:i/>
                <w:lang w:val="es-ES"/>
              </w:rPr>
              <w:t>]</w:t>
            </w:r>
          </w:p>
          <w:p w14:paraId="063DBA63" w14:textId="77777777" w:rsidR="00241C04" w:rsidRPr="00546EEC" w:rsidRDefault="00241C04" w:rsidP="00241C04">
            <w:pPr>
              <w:tabs>
                <w:tab w:val="right" w:pos="7254"/>
              </w:tabs>
              <w:spacing w:before="120" w:after="120"/>
              <w:rPr>
                <w:i/>
                <w:lang w:val="es-ES"/>
              </w:rPr>
            </w:pPr>
            <w:r w:rsidRPr="00546EEC">
              <w:rPr>
                <w:lang w:val="es-ES"/>
              </w:rPr>
              <w:t xml:space="preserve">País: </w:t>
            </w:r>
            <w:r w:rsidRPr="00546EEC">
              <w:rPr>
                <w:i/>
                <w:lang w:val="es-ES"/>
              </w:rPr>
              <w:t>[</w:t>
            </w:r>
            <w:r w:rsidRPr="00546EEC">
              <w:rPr>
                <w:b/>
                <w:i/>
                <w:lang w:val="es-ES"/>
              </w:rPr>
              <w:t>indique el nombre del país</w:t>
            </w:r>
            <w:r w:rsidRPr="00546EEC">
              <w:rPr>
                <w:i/>
                <w:lang w:val="es-ES"/>
              </w:rPr>
              <w:t>]</w:t>
            </w:r>
          </w:p>
          <w:p w14:paraId="09242662" w14:textId="77777777" w:rsidR="00241C04" w:rsidRPr="00546EEC" w:rsidRDefault="00241C04" w:rsidP="00241C04">
            <w:pPr>
              <w:tabs>
                <w:tab w:val="right" w:pos="7254"/>
              </w:tabs>
              <w:spacing w:before="120" w:after="120"/>
              <w:rPr>
                <w:lang w:val="es-ES"/>
              </w:rPr>
            </w:pPr>
            <w:r w:rsidRPr="00546EEC">
              <w:rPr>
                <w:lang w:val="es-ES"/>
              </w:rPr>
              <w:t xml:space="preserve">Teléfono: </w:t>
            </w:r>
            <w:r w:rsidRPr="00546EEC">
              <w:rPr>
                <w:i/>
                <w:lang w:val="es-ES"/>
              </w:rPr>
              <w:t>[</w:t>
            </w:r>
            <w:r w:rsidRPr="00546EEC">
              <w:rPr>
                <w:b/>
                <w:i/>
                <w:lang w:val="es-ES"/>
              </w:rPr>
              <w:t>indique el número telefónico, incluidos los códigos de país y ciudad</w:t>
            </w:r>
            <w:r w:rsidRPr="00546EEC">
              <w:rPr>
                <w:i/>
                <w:lang w:val="es-ES"/>
              </w:rPr>
              <w:t>]</w:t>
            </w:r>
          </w:p>
          <w:p w14:paraId="4AE13CD7" w14:textId="77777777" w:rsidR="00241C04" w:rsidRPr="00546EEC" w:rsidRDefault="00241C04" w:rsidP="00241C04">
            <w:pPr>
              <w:tabs>
                <w:tab w:val="right" w:pos="7254"/>
              </w:tabs>
              <w:spacing w:before="120" w:after="120"/>
              <w:rPr>
                <w:lang w:val="es-ES"/>
              </w:rPr>
            </w:pPr>
            <w:r w:rsidRPr="00546EEC">
              <w:rPr>
                <w:lang w:val="es-ES"/>
              </w:rPr>
              <w:t xml:space="preserve">Número de fax: </w:t>
            </w:r>
            <w:r w:rsidRPr="00546EEC">
              <w:rPr>
                <w:i/>
                <w:lang w:val="es-ES"/>
              </w:rPr>
              <w:t>[</w:t>
            </w:r>
            <w:r w:rsidRPr="00546EEC">
              <w:rPr>
                <w:b/>
                <w:i/>
                <w:lang w:val="es-ES"/>
              </w:rPr>
              <w:t>indique el número de fax, incluidos los códigos de país y ciudad</w:t>
            </w:r>
            <w:r w:rsidRPr="00546EEC">
              <w:rPr>
                <w:i/>
                <w:lang w:val="es-ES"/>
              </w:rPr>
              <w:t>]</w:t>
            </w:r>
          </w:p>
          <w:p w14:paraId="3DE7E9A2" w14:textId="77777777" w:rsidR="00241C04" w:rsidRPr="00546EEC" w:rsidRDefault="00241C04" w:rsidP="00241C04">
            <w:pPr>
              <w:tabs>
                <w:tab w:val="right" w:pos="7272"/>
              </w:tabs>
              <w:spacing w:before="120" w:after="120"/>
              <w:rPr>
                <w:lang w:val="es-ES"/>
              </w:rPr>
            </w:pPr>
            <w:r w:rsidRPr="00546EEC">
              <w:rPr>
                <w:lang w:val="es-ES"/>
              </w:rPr>
              <w:t xml:space="preserve">Dirección de correo electrónico: </w:t>
            </w:r>
            <w:r w:rsidRPr="00546EEC">
              <w:rPr>
                <w:i/>
                <w:lang w:val="es-ES"/>
              </w:rPr>
              <w:t>[</w:t>
            </w:r>
            <w:r w:rsidRPr="00546EEC">
              <w:rPr>
                <w:b/>
                <w:i/>
                <w:lang w:val="es-ES"/>
              </w:rPr>
              <w:t>indique la dirección de correo electrónico, si corresponde</w:t>
            </w:r>
            <w:r w:rsidRPr="00546EEC">
              <w:rPr>
                <w:i/>
                <w:lang w:val="es-ES"/>
              </w:rPr>
              <w:t>]</w:t>
            </w:r>
          </w:p>
        </w:tc>
      </w:tr>
      <w:tr w:rsidR="00241C04" w:rsidRPr="00546EEC" w14:paraId="66301CD4"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243400D4" w14:textId="06FA6641" w:rsidR="00241C04" w:rsidRPr="00546EEC" w:rsidRDefault="00241C04" w:rsidP="00241C04">
            <w:pPr>
              <w:spacing w:before="160" w:after="160"/>
              <w:rPr>
                <w:b/>
                <w:lang w:val="es-ES"/>
              </w:rPr>
            </w:pPr>
            <w:r w:rsidRPr="00546EEC">
              <w:rPr>
                <w:b/>
                <w:lang w:val="es-ES"/>
              </w:rPr>
              <w:t>IAO 7.1</w:t>
            </w:r>
          </w:p>
        </w:tc>
        <w:tc>
          <w:tcPr>
            <w:tcW w:w="7126" w:type="dxa"/>
            <w:tcBorders>
              <w:top w:val="single" w:sz="2" w:space="0" w:color="000000"/>
              <w:left w:val="nil"/>
              <w:bottom w:val="single" w:sz="2" w:space="0" w:color="000000"/>
              <w:right w:val="double" w:sz="4" w:space="0" w:color="auto"/>
            </w:tcBorders>
          </w:tcPr>
          <w:p w14:paraId="1DC15EC8" w14:textId="77777777" w:rsidR="00241C04" w:rsidRPr="00546EEC" w:rsidRDefault="00241C04" w:rsidP="00241C04">
            <w:pPr>
              <w:tabs>
                <w:tab w:val="right" w:pos="7254"/>
              </w:tabs>
              <w:spacing w:before="120" w:after="120"/>
              <w:rPr>
                <w:bCs/>
                <w:lang w:val="es-ES"/>
              </w:rPr>
            </w:pPr>
            <w:r w:rsidRPr="00546EEC">
              <w:rPr>
                <w:iCs/>
                <w:lang w:val="es-ES"/>
              </w:rPr>
              <w:t>Las solicitudes de aclaración deben ser recibidas por el Contratante a más tardar</w:t>
            </w:r>
            <w:r w:rsidRPr="00546EEC">
              <w:rPr>
                <w:lang w:val="es-ES"/>
              </w:rPr>
              <w:t xml:space="preserve">: </w:t>
            </w:r>
            <w:r w:rsidRPr="00546EEC">
              <w:rPr>
                <w:b/>
                <w:bCs/>
                <w:i/>
                <w:iCs/>
                <w:lang w:val="es-ES"/>
              </w:rPr>
              <w:t>[indique el número de días]</w:t>
            </w:r>
            <w:r w:rsidRPr="00546EEC">
              <w:rPr>
                <w:bCs/>
                <w:lang w:val="es-ES"/>
              </w:rPr>
              <w:t xml:space="preserve"> </w:t>
            </w:r>
          </w:p>
          <w:p w14:paraId="7A1080F4" w14:textId="07289322" w:rsidR="00241C04" w:rsidRPr="00546EEC" w:rsidRDefault="00D503F9" w:rsidP="00241C04">
            <w:pPr>
              <w:tabs>
                <w:tab w:val="right" w:pos="7254"/>
              </w:tabs>
              <w:spacing w:before="120" w:after="120"/>
              <w:rPr>
                <w:lang w:val="es-ES"/>
              </w:rPr>
            </w:pPr>
            <w:r w:rsidRPr="00546EEC">
              <w:rPr>
                <w:bCs/>
                <w:lang w:val="es-ES"/>
              </w:rPr>
              <w:t>Las respuestas a las consultas estarán</w:t>
            </w:r>
            <w:r w:rsidR="00241C04" w:rsidRPr="00546EEC">
              <w:rPr>
                <w:bCs/>
                <w:lang w:val="es-ES"/>
              </w:rPr>
              <w:t xml:space="preserve"> </w:t>
            </w:r>
            <w:r w:rsidRPr="00546EEC">
              <w:rPr>
                <w:bCs/>
                <w:lang w:val="es-ES"/>
              </w:rPr>
              <w:t>disponibles</w:t>
            </w:r>
            <w:r w:rsidR="00241C04" w:rsidRPr="00546EEC">
              <w:rPr>
                <w:bCs/>
                <w:lang w:val="es-ES"/>
              </w:rPr>
              <w:t xml:space="preserve"> en la Página web: </w:t>
            </w:r>
            <w:r w:rsidR="00241C04" w:rsidRPr="00546EEC">
              <w:rPr>
                <w:b/>
                <w:i/>
                <w:lang w:val="es-ES"/>
              </w:rPr>
              <w:t>[en caso de que se lo use, indique el sitio web de libre acceso donde se publica la información sobre el Proceso Licitatorio</w:t>
            </w:r>
            <w:r w:rsidR="00241C04" w:rsidRPr="00546EEC">
              <w:rPr>
                <w:bCs/>
                <w:i/>
                <w:lang w:val="es-ES"/>
              </w:rPr>
              <w:t>]</w:t>
            </w:r>
            <w:r w:rsidR="00241C04" w:rsidRPr="00546EEC">
              <w:rPr>
                <w:bCs/>
                <w:lang w:val="es-ES"/>
              </w:rPr>
              <w:t>____________</w:t>
            </w:r>
          </w:p>
        </w:tc>
      </w:tr>
      <w:tr w:rsidR="00241C04" w:rsidRPr="00546EEC" w14:paraId="728AA8E3" w14:textId="77777777" w:rsidTr="00330F12">
        <w:trPr>
          <w:trHeight w:val="4159"/>
          <w:jc w:val="center"/>
        </w:trPr>
        <w:tc>
          <w:tcPr>
            <w:tcW w:w="1606" w:type="dxa"/>
            <w:tcBorders>
              <w:top w:val="single" w:sz="2" w:space="0" w:color="000000"/>
              <w:left w:val="double" w:sz="4" w:space="0" w:color="auto"/>
              <w:bottom w:val="single" w:sz="2" w:space="0" w:color="000000"/>
              <w:right w:val="single" w:sz="8" w:space="0" w:color="000000"/>
            </w:tcBorders>
          </w:tcPr>
          <w:p w14:paraId="532BE248" w14:textId="4F3190B2" w:rsidR="00241C04" w:rsidRPr="00546EEC" w:rsidRDefault="00241C04" w:rsidP="00241C04">
            <w:pPr>
              <w:rPr>
                <w:b/>
                <w:lang w:val="es-ES"/>
              </w:rPr>
            </w:pPr>
            <w:r w:rsidRPr="00546EEC">
              <w:rPr>
                <w:b/>
                <w:lang w:val="es-ES"/>
              </w:rPr>
              <w:t>IAO 7.4</w:t>
            </w:r>
          </w:p>
        </w:tc>
        <w:tc>
          <w:tcPr>
            <w:tcW w:w="7126" w:type="dxa"/>
            <w:tcBorders>
              <w:top w:val="single" w:sz="2" w:space="0" w:color="000000"/>
              <w:left w:val="nil"/>
              <w:bottom w:val="single" w:sz="2" w:space="0" w:color="000000"/>
              <w:right w:val="double" w:sz="4" w:space="0" w:color="auto"/>
            </w:tcBorders>
          </w:tcPr>
          <w:p w14:paraId="79F50AF9" w14:textId="4BF5F50F" w:rsidR="00241C04" w:rsidRPr="00546EEC" w:rsidRDefault="00241C04" w:rsidP="00241C04">
            <w:pPr>
              <w:rPr>
                <w:lang w:val="es-ES"/>
              </w:rPr>
            </w:pPr>
            <w:r w:rsidRPr="00546EEC">
              <w:rPr>
                <w:i/>
                <w:lang w:val="es-ES"/>
              </w:rPr>
              <w:t>[</w:t>
            </w:r>
            <w:r w:rsidRPr="00546EEC">
              <w:rPr>
                <w:b/>
                <w:i/>
                <w:lang w:val="es-ES"/>
              </w:rPr>
              <w:t>“Se realizará” o “No se realizará”</w:t>
            </w:r>
            <w:r w:rsidRPr="00546EEC">
              <w:rPr>
                <w:i/>
                <w:lang w:val="es-ES"/>
              </w:rPr>
              <w:t>]</w:t>
            </w:r>
            <w:r w:rsidRPr="00546EEC">
              <w:rPr>
                <w:lang w:val="es-ES"/>
              </w:rPr>
              <w:t xml:space="preserve"> una reunión previa a la Licitación [en la fecha, a la hora y en el lugar siguientes:]</w:t>
            </w:r>
          </w:p>
          <w:p w14:paraId="38E630C1" w14:textId="77777777" w:rsidR="00241C04" w:rsidRPr="00546EEC" w:rsidRDefault="00241C04" w:rsidP="00241C04">
            <w:pPr>
              <w:jc w:val="both"/>
              <w:rPr>
                <w:lang w:val="es-ES"/>
              </w:rPr>
            </w:pPr>
          </w:p>
          <w:p w14:paraId="2A20B597" w14:textId="076FBE93" w:rsidR="00241C04" w:rsidRPr="00546EEC" w:rsidRDefault="00241C04" w:rsidP="00241C04">
            <w:pPr>
              <w:tabs>
                <w:tab w:val="right" w:pos="7254"/>
              </w:tabs>
              <w:spacing w:before="120"/>
              <w:rPr>
                <w:lang w:val="es-ES"/>
              </w:rPr>
            </w:pPr>
            <w:r w:rsidRPr="00546EEC">
              <w:rPr>
                <w:lang w:val="es-ES"/>
              </w:rPr>
              <w:t xml:space="preserve">Fecha: _______ </w:t>
            </w:r>
            <w:r w:rsidRPr="00546EEC">
              <w:rPr>
                <w:b/>
                <w:bCs/>
                <w:i/>
                <w:iCs/>
                <w:lang w:val="es-ES"/>
              </w:rPr>
              <w:t>[indique la fecha de la reunión previa]</w:t>
            </w:r>
          </w:p>
          <w:p w14:paraId="43E3395E" w14:textId="643322A8" w:rsidR="00241C04" w:rsidRPr="00546EEC" w:rsidRDefault="00241C04" w:rsidP="00241C04">
            <w:pPr>
              <w:tabs>
                <w:tab w:val="right" w:pos="7254"/>
              </w:tabs>
              <w:spacing w:before="120"/>
              <w:rPr>
                <w:lang w:val="es-ES"/>
              </w:rPr>
            </w:pPr>
            <w:r w:rsidRPr="00546EEC">
              <w:rPr>
                <w:lang w:val="es-ES"/>
              </w:rPr>
              <w:t xml:space="preserve">Hora: ________ </w:t>
            </w:r>
            <w:r w:rsidRPr="00546EEC">
              <w:rPr>
                <w:b/>
                <w:bCs/>
                <w:i/>
                <w:iCs/>
                <w:lang w:val="es-ES"/>
              </w:rPr>
              <w:t>[indique la hora de la reunión previa]</w:t>
            </w:r>
          </w:p>
          <w:p w14:paraId="7F1CA356" w14:textId="3F065B04" w:rsidR="00241C04" w:rsidRPr="00546EEC" w:rsidRDefault="00241C04" w:rsidP="00241C04">
            <w:pPr>
              <w:tabs>
                <w:tab w:val="right" w:pos="7254"/>
              </w:tabs>
              <w:spacing w:before="120"/>
              <w:rPr>
                <w:lang w:val="es-ES"/>
              </w:rPr>
            </w:pPr>
            <w:r w:rsidRPr="00546EEC">
              <w:rPr>
                <w:lang w:val="es-ES"/>
              </w:rPr>
              <w:t>Lugar:</w:t>
            </w:r>
            <w:r w:rsidRPr="00546EEC">
              <w:rPr>
                <w:b/>
                <w:bCs/>
                <w:i/>
                <w:iCs/>
                <w:lang w:val="es-ES"/>
              </w:rPr>
              <w:t xml:space="preserve"> _______ [indique la dirección de la reunión previa]</w:t>
            </w:r>
          </w:p>
          <w:p w14:paraId="48B2E8D8" w14:textId="77777777" w:rsidR="00241C04" w:rsidRPr="00546EEC" w:rsidRDefault="00241C04" w:rsidP="00241C04">
            <w:pPr>
              <w:jc w:val="both"/>
              <w:rPr>
                <w:b/>
                <w:i/>
                <w:lang w:val="es-ES"/>
              </w:rPr>
            </w:pPr>
          </w:p>
          <w:p w14:paraId="72BE14D4" w14:textId="03141475" w:rsidR="00241C04" w:rsidRPr="00546EEC" w:rsidRDefault="00241C04" w:rsidP="00241C04">
            <w:pPr>
              <w:rPr>
                <w:lang w:val="es-ES"/>
              </w:rPr>
            </w:pPr>
            <w:r w:rsidRPr="00546EEC">
              <w:rPr>
                <w:i/>
                <w:lang w:val="es-ES"/>
              </w:rPr>
              <w:t>[</w:t>
            </w:r>
            <w:r w:rsidRPr="00546EEC">
              <w:rPr>
                <w:b/>
                <w:i/>
                <w:lang w:val="es-ES"/>
              </w:rPr>
              <w:t xml:space="preserve">Indique “Se organizará” o “No se organizará”]_____________ </w:t>
            </w:r>
            <w:r w:rsidRPr="00546EEC">
              <w:rPr>
                <w:lang w:val="es-ES"/>
              </w:rPr>
              <w:t>una visita al Emplazamiento de las Obras guiada por el Contratante en cuyo caso, los siguientes datos se informan:</w:t>
            </w:r>
          </w:p>
          <w:p w14:paraId="7584B316" w14:textId="77777777" w:rsidR="00241C04" w:rsidRPr="00546EEC" w:rsidRDefault="00241C04" w:rsidP="00241C04">
            <w:pPr>
              <w:rPr>
                <w:lang w:val="es-ES"/>
              </w:rPr>
            </w:pPr>
          </w:p>
          <w:p w14:paraId="60B4ECEA" w14:textId="71A7A75E" w:rsidR="00241C04" w:rsidRPr="00546EEC" w:rsidRDefault="00241C04" w:rsidP="00241C04">
            <w:pPr>
              <w:rPr>
                <w:lang w:val="es-ES"/>
              </w:rPr>
            </w:pPr>
            <w:r w:rsidRPr="00546EEC">
              <w:rPr>
                <w:lang w:val="es-ES"/>
              </w:rPr>
              <w:t xml:space="preserve">Fecha: _______ </w:t>
            </w:r>
            <w:r w:rsidRPr="00546EEC">
              <w:rPr>
                <w:b/>
                <w:bCs/>
                <w:i/>
                <w:iCs/>
                <w:lang w:val="es-ES"/>
              </w:rPr>
              <w:t xml:space="preserve">[indique la fecha de la visita] </w:t>
            </w:r>
            <w:r w:rsidRPr="00546EEC">
              <w:rPr>
                <w:lang w:val="es-ES"/>
              </w:rPr>
              <w:t xml:space="preserve"> </w:t>
            </w:r>
          </w:p>
          <w:p w14:paraId="17F1BB3B" w14:textId="774CF339" w:rsidR="00241C04" w:rsidRPr="00546EEC" w:rsidRDefault="00241C04" w:rsidP="00241C04">
            <w:pPr>
              <w:rPr>
                <w:lang w:val="es-ES"/>
              </w:rPr>
            </w:pPr>
            <w:r w:rsidRPr="00546EEC">
              <w:rPr>
                <w:lang w:val="es-ES"/>
              </w:rPr>
              <w:t xml:space="preserve">Hora: ________ </w:t>
            </w:r>
            <w:r w:rsidRPr="00546EEC">
              <w:rPr>
                <w:b/>
                <w:i/>
                <w:lang w:val="es-ES"/>
              </w:rPr>
              <w:t xml:space="preserve">[indique la hora de la visita] </w:t>
            </w:r>
          </w:p>
          <w:p w14:paraId="7CFB06B7" w14:textId="692DA7C7" w:rsidR="00241C04" w:rsidRPr="00546EEC" w:rsidRDefault="00241C04" w:rsidP="00241C04">
            <w:pPr>
              <w:rPr>
                <w:lang w:val="es-ES"/>
              </w:rPr>
            </w:pPr>
          </w:p>
          <w:p w14:paraId="43BDDC3D" w14:textId="4A63C0AA" w:rsidR="00241C04" w:rsidRPr="00546EEC" w:rsidRDefault="00241C04" w:rsidP="00241C04">
            <w:pPr>
              <w:rPr>
                <w:lang w:val="es-ES"/>
              </w:rPr>
            </w:pPr>
            <w:r w:rsidRPr="00546EEC">
              <w:rPr>
                <w:lang w:val="es-ES"/>
              </w:rPr>
              <w:t xml:space="preserve">Persona que guiará la visita por parte del Contratante: ______________ </w:t>
            </w:r>
            <w:r w:rsidRPr="00546EEC">
              <w:rPr>
                <w:b/>
                <w:i/>
                <w:lang w:val="es-ES"/>
              </w:rPr>
              <w:t>[indicar nombre de la persona designada]</w:t>
            </w:r>
          </w:p>
          <w:p w14:paraId="129B8003" w14:textId="17F523DD" w:rsidR="00241C04" w:rsidRPr="00546EEC" w:rsidRDefault="00241C04" w:rsidP="00241C04">
            <w:pPr>
              <w:rPr>
                <w:lang w:val="es-ES"/>
              </w:rPr>
            </w:pPr>
          </w:p>
        </w:tc>
      </w:tr>
      <w:tr w:rsidR="00241C04" w:rsidRPr="00546EEC" w14:paraId="36CD43F0"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08FEECB4" w14:textId="453D85ED" w:rsidR="00241C04" w:rsidRPr="00546EEC" w:rsidRDefault="00241C04" w:rsidP="00241C04">
            <w:pPr>
              <w:rPr>
                <w:b/>
                <w:lang w:val="es-ES"/>
              </w:rPr>
            </w:pPr>
            <w:r w:rsidRPr="00546EEC">
              <w:rPr>
                <w:b/>
                <w:lang w:val="es-ES"/>
              </w:rPr>
              <w:t>IAO 7.6</w:t>
            </w:r>
          </w:p>
        </w:tc>
        <w:tc>
          <w:tcPr>
            <w:tcW w:w="7126" w:type="dxa"/>
            <w:tcBorders>
              <w:top w:val="single" w:sz="2" w:space="0" w:color="000000"/>
              <w:left w:val="nil"/>
              <w:bottom w:val="single" w:sz="2" w:space="0" w:color="000000"/>
              <w:right w:val="double" w:sz="4" w:space="0" w:color="auto"/>
            </w:tcBorders>
          </w:tcPr>
          <w:p w14:paraId="19E523F7" w14:textId="77777777" w:rsidR="00241C04" w:rsidRPr="00546EEC" w:rsidRDefault="00241C04" w:rsidP="00241C04">
            <w:pPr>
              <w:rPr>
                <w:lang w:val="es-ES"/>
              </w:rPr>
            </w:pPr>
            <w:r w:rsidRPr="00546EEC">
              <w:rPr>
                <w:lang w:val="es-ES"/>
              </w:rPr>
              <w:t xml:space="preserve">Las actas de la reunión previa estarán disponibles en la Página web: </w:t>
            </w:r>
          </w:p>
          <w:p w14:paraId="7DA86F69" w14:textId="77777777" w:rsidR="00241C04" w:rsidRPr="00546EEC" w:rsidRDefault="00241C04" w:rsidP="00241C04">
            <w:pPr>
              <w:rPr>
                <w:lang w:val="es-ES"/>
              </w:rPr>
            </w:pPr>
          </w:p>
          <w:p w14:paraId="6452F8E8" w14:textId="06A18643" w:rsidR="00241C04" w:rsidRPr="00546EEC" w:rsidRDefault="00241C04" w:rsidP="00241C04">
            <w:pPr>
              <w:rPr>
                <w:b/>
                <w:i/>
                <w:lang w:val="es-ES"/>
              </w:rPr>
            </w:pPr>
            <w:r w:rsidRPr="00546EEC">
              <w:rPr>
                <w:b/>
                <w:i/>
                <w:lang w:val="es-ES"/>
              </w:rPr>
              <w:t>[en caso de que se lo use, indique el sitio web donde se publican las actas de la reunión previa a la Licitación]: ____________</w:t>
            </w:r>
          </w:p>
          <w:p w14:paraId="36CB7827" w14:textId="1031DF5F" w:rsidR="00241C04" w:rsidRPr="00546EEC" w:rsidRDefault="00241C04" w:rsidP="00241C04">
            <w:pPr>
              <w:jc w:val="both"/>
              <w:rPr>
                <w:lang w:val="es-ES"/>
              </w:rPr>
            </w:pPr>
          </w:p>
        </w:tc>
      </w:tr>
      <w:tr w:rsidR="00241C04" w:rsidRPr="00546EEC" w14:paraId="17603469" w14:textId="77777777" w:rsidTr="00116C2E">
        <w:trPr>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2CC1F37D" w:rsidR="00241C04" w:rsidRPr="00546EEC" w:rsidRDefault="00241C04" w:rsidP="00241C04">
            <w:pPr>
              <w:tabs>
                <w:tab w:val="right" w:pos="7254"/>
              </w:tabs>
              <w:spacing w:before="120" w:after="120"/>
              <w:jc w:val="center"/>
              <w:rPr>
                <w:lang w:val="es-ES"/>
              </w:rPr>
            </w:pPr>
            <w:r w:rsidRPr="00546EEC">
              <w:rPr>
                <w:b/>
                <w:sz w:val="28"/>
                <w:lang w:val="es-ES"/>
              </w:rPr>
              <w:t>C. Preparación de las Ofertas</w:t>
            </w:r>
          </w:p>
        </w:tc>
      </w:tr>
      <w:tr w:rsidR="00241C04" w:rsidRPr="00546EEC" w14:paraId="5849EC4C"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60C75A96" w14:textId="0E51853E" w:rsidR="00241C04" w:rsidRPr="00546EEC" w:rsidRDefault="00241C04" w:rsidP="00241C04">
            <w:pPr>
              <w:pStyle w:val="Headfid1"/>
              <w:tabs>
                <w:tab w:val="right" w:pos="7434"/>
              </w:tabs>
              <w:spacing w:before="60" w:after="60"/>
              <w:rPr>
                <w:iCs/>
                <w:lang w:val="es-ES"/>
              </w:rPr>
            </w:pPr>
            <w:r w:rsidRPr="00546EEC">
              <w:rPr>
                <w:iCs/>
                <w:lang w:val="es-ES"/>
              </w:rPr>
              <w:t>IAO 10.1</w:t>
            </w:r>
          </w:p>
        </w:tc>
        <w:tc>
          <w:tcPr>
            <w:tcW w:w="7126" w:type="dxa"/>
            <w:tcBorders>
              <w:top w:val="single" w:sz="2" w:space="0" w:color="000000"/>
              <w:left w:val="nil"/>
              <w:bottom w:val="single" w:sz="2" w:space="0" w:color="000000"/>
              <w:right w:val="double" w:sz="4" w:space="0" w:color="auto"/>
            </w:tcBorders>
          </w:tcPr>
          <w:p w14:paraId="5AEB2068" w14:textId="1A4A6125" w:rsidR="00241C04" w:rsidRPr="00546EEC" w:rsidRDefault="00241C04" w:rsidP="00241C04">
            <w:pPr>
              <w:tabs>
                <w:tab w:val="right" w:pos="7254"/>
              </w:tabs>
              <w:spacing w:before="120" w:after="120"/>
              <w:rPr>
                <w:i/>
                <w:iCs/>
                <w:lang w:val="es-ES"/>
              </w:rPr>
            </w:pPr>
            <w:r w:rsidRPr="00546EEC">
              <w:rPr>
                <w:lang w:val="es-ES"/>
              </w:rPr>
              <w:t xml:space="preserve">El idioma de la Oferta es: </w:t>
            </w:r>
            <w:r w:rsidRPr="00546EEC">
              <w:rPr>
                <w:b/>
                <w:i/>
                <w:iCs/>
                <w:lang w:val="es-ES"/>
              </w:rPr>
              <w:t>[indique “inglés”, “español”, “portugués” o “francés”]</w:t>
            </w:r>
            <w:r w:rsidRPr="00546EEC">
              <w:rPr>
                <w:i/>
                <w:iCs/>
                <w:lang w:val="es-ES"/>
              </w:rPr>
              <w:t xml:space="preserve">. </w:t>
            </w:r>
          </w:p>
          <w:p w14:paraId="59857180" w14:textId="2C74EDA2" w:rsidR="00241C04" w:rsidRPr="00546EEC" w:rsidRDefault="00241C04" w:rsidP="00241C04">
            <w:pPr>
              <w:tabs>
                <w:tab w:val="right" w:pos="7254"/>
              </w:tabs>
              <w:spacing w:before="120" w:after="120"/>
              <w:rPr>
                <w:iCs/>
                <w:spacing w:val="-4"/>
                <w:lang w:val="es-ES"/>
              </w:rPr>
            </w:pPr>
            <w:r w:rsidRPr="00546EEC">
              <w:rPr>
                <w:iCs/>
                <w:spacing w:val="-4"/>
                <w:lang w:val="es-ES"/>
              </w:rPr>
              <w:t xml:space="preserve">Todo el intercambio de correspondencia se hará en el idioma ____________ </w:t>
            </w:r>
            <w:r w:rsidRPr="00546EEC">
              <w:rPr>
                <w:b/>
                <w:i/>
                <w:iCs/>
                <w:noProof/>
                <w:spacing w:val="-4"/>
                <w:lang w:val="es-ES"/>
              </w:rPr>
              <w:t>[indique el idioma]</w:t>
            </w:r>
            <w:r w:rsidRPr="00546EEC">
              <w:rPr>
                <w:iCs/>
                <w:spacing w:val="-4"/>
                <w:lang w:val="es-ES"/>
              </w:rPr>
              <w:t>.</w:t>
            </w:r>
          </w:p>
          <w:p w14:paraId="6F603123" w14:textId="0B23ABB9" w:rsidR="00241C04" w:rsidRPr="00546EEC" w:rsidRDefault="00241C04" w:rsidP="00241C04">
            <w:pPr>
              <w:tabs>
                <w:tab w:val="right" w:pos="7254"/>
              </w:tabs>
              <w:spacing w:before="120" w:after="120"/>
              <w:rPr>
                <w:iCs/>
                <w:lang w:val="es-ES"/>
              </w:rPr>
            </w:pPr>
            <w:r w:rsidRPr="00546EEC">
              <w:rPr>
                <w:iCs/>
                <w:spacing w:val="-4"/>
                <w:lang w:val="es-ES"/>
              </w:rPr>
              <w:t xml:space="preserve">El idioma utilizado para la traducción de los documentos justificativos y el material impreso </w:t>
            </w:r>
            <w:r w:rsidRPr="00546EEC">
              <w:rPr>
                <w:lang w:val="es-ES"/>
              </w:rPr>
              <w:t>que formen parte de la Oferta</w:t>
            </w:r>
            <w:r w:rsidRPr="00546EEC">
              <w:rPr>
                <w:iCs/>
                <w:spacing w:val="-4"/>
                <w:lang w:val="es-ES"/>
              </w:rPr>
              <w:t xml:space="preserve"> es _______________________ </w:t>
            </w:r>
            <w:r w:rsidRPr="00546EEC">
              <w:rPr>
                <w:b/>
                <w:i/>
                <w:iCs/>
                <w:spacing w:val="-4"/>
                <w:lang w:val="es-ES"/>
              </w:rPr>
              <w:t>[especifique un idioma]</w:t>
            </w:r>
            <w:r w:rsidRPr="00546EEC">
              <w:rPr>
                <w:i/>
                <w:iCs/>
                <w:color w:val="000000"/>
                <w:lang w:val="es-ES"/>
              </w:rPr>
              <w:t>.</w:t>
            </w:r>
          </w:p>
        </w:tc>
      </w:tr>
      <w:tr w:rsidR="00241C04" w:rsidRPr="00546EEC" w14:paraId="629AC0FB"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7F584BC4" w14:textId="3FCCFC27" w:rsidR="00241C04" w:rsidRPr="00546EEC" w:rsidRDefault="00241C04" w:rsidP="00241C04">
            <w:pPr>
              <w:spacing w:before="160" w:after="160"/>
              <w:rPr>
                <w:b/>
                <w:lang w:val="es-ES"/>
              </w:rPr>
            </w:pPr>
            <w:r w:rsidRPr="00546EEC">
              <w:rPr>
                <w:b/>
                <w:lang w:val="es-ES"/>
              </w:rPr>
              <w:t>IAO 11.2 (h)</w:t>
            </w:r>
          </w:p>
        </w:tc>
        <w:tc>
          <w:tcPr>
            <w:tcW w:w="7126" w:type="dxa"/>
            <w:tcBorders>
              <w:top w:val="single" w:sz="2" w:space="0" w:color="000000"/>
              <w:left w:val="nil"/>
              <w:bottom w:val="single" w:sz="2" w:space="0" w:color="000000"/>
              <w:right w:val="double" w:sz="4" w:space="0" w:color="auto"/>
            </w:tcBorders>
          </w:tcPr>
          <w:p w14:paraId="55E35CCA" w14:textId="77777777" w:rsidR="00241C04" w:rsidRPr="00546EEC" w:rsidRDefault="00241C04" w:rsidP="00241C04">
            <w:pPr>
              <w:tabs>
                <w:tab w:val="right" w:pos="7254"/>
              </w:tabs>
              <w:spacing w:before="120" w:after="120"/>
              <w:rPr>
                <w:b/>
                <w:i/>
                <w:color w:val="000000"/>
                <w:lang w:val="es-ES"/>
              </w:rPr>
            </w:pPr>
            <w:r w:rsidRPr="00546EEC">
              <w:rPr>
                <w:color w:val="000000"/>
                <w:lang w:val="es-ES"/>
              </w:rPr>
              <w:t xml:space="preserve">El Oferente presentará los siguientes documentos adicionales junto con su Oferta: </w:t>
            </w:r>
            <w:r w:rsidRPr="00546EEC">
              <w:rPr>
                <w:b/>
                <w:i/>
                <w:color w:val="000000"/>
                <w:lang w:val="es-ES"/>
              </w:rPr>
              <w:t>[enumere cualquier documento adicional que no se haya incluido en la IAO 11 y deba ser presentado con la Oferta]</w:t>
            </w:r>
          </w:p>
          <w:p w14:paraId="0E6B8A8D" w14:textId="77777777" w:rsidR="00241C04" w:rsidRPr="00546EEC" w:rsidRDefault="00241C04" w:rsidP="00241C04">
            <w:pPr>
              <w:tabs>
                <w:tab w:val="right" w:pos="7254"/>
              </w:tabs>
              <w:spacing w:before="120" w:after="120"/>
              <w:rPr>
                <w:b/>
                <w:i/>
                <w:lang w:val="es-ES"/>
              </w:rPr>
            </w:pPr>
            <w:r w:rsidRPr="00546EEC">
              <w:rPr>
                <w:b/>
                <w:i/>
                <w:lang w:val="es-ES"/>
              </w:rPr>
              <w:t>La lista de documentos adicionales debe incluir lo siguiente:</w:t>
            </w:r>
          </w:p>
          <w:p w14:paraId="4EAEFC8B" w14:textId="77777777" w:rsidR="00241C04" w:rsidRPr="00546EEC" w:rsidRDefault="00241C04" w:rsidP="00241C04">
            <w:pPr>
              <w:tabs>
                <w:tab w:val="right" w:pos="7254"/>
              </w:tabs>
              <w:spacing w:before="120" w:after="120"/>
              <w:rPr>
                <w:b/>
                <w:iCs/>
                <w:lang w:val="es-ES"/>
              </w:rPr>
            </w:pPr>
            <w:r w:rsidRPr="00546EEC">
              <w:rPr>
                <w:b/>
                <w:iCs/>
                <w:lang w:val="es-ES"/>
              </w:rPr>
              <w:t>Normas de Conducta (ASSS)</w:t>
            </w:r>
          </w:p>
          <w:p w14:paraId="2A1B389D" w14:textId="77777777" w:rsidR="00241C04" w:rsidRPr="00546EEC" w:rsidRDefault="00241C04" w:rsidP="00241C04">
            <w:pPr>
              <w:tabs>
                <w:tab w:val="right" w:pos="7254"/>
              </w:tabs>
              <w:spacing w:before="120" w:after="120"/>
              <w:rPr>
                <w:lang w:val="es-ES"/>
              </w:rPr>
            </w:pPr>
            <w:r w:rsidRPr="00546EEC">
              <w:rPr>
                <w:lang w:val="es-ES"/>
              </w:rPr>
              <w:t xml:space="preserve">Los Oferentes deben presentar las Normas de Conducta que aplicarán a sus empleados y subcontratistas para asegurar el cumplimiento de las obligaciones en materia ambiental, social y de seguridad y salud en </w:t>
            </w:r>
            <w:r w:rsidRPr="00546EEC">
              <w:rPr>
                <w:lang w:val="es-ES"/>
              </w:rPr>
              <w:br/>
              <w:t xml:space="preserve">el trabajo del contrato. </w:t>
            </w:r>
            <w:r w:rsidRPr="00546EEC">
              <w:rPr>
                <w:i/>
                <w:color w:val="000000"/>
                <w:lang w:val="es-ES"/>
              </w:rPr>
              <w:t>[Nota: Indique los riesgos que deben ser contemplados en las Normas de Conducta con sujeción a la Sección VII. Requisitos de las Obras, tales como: la afluencia de mano de obra, la propagación de enfermedades contagiosas, acoso sexual, violencia de género, explotación y abusos sexuales, comportamiento ilícito y criminal, y el mantenimiento de un ambiente seguro, etc.</w:t>
            </w:r>
            <w:r w:rsidRPr="00546EEC" w:rsidDel="00194B8E">
              <w:rPr>
                <w:i/>
                <w:lang w:val="es-ES"/>
              </w:rPr>
              <w:t>]</w:t>
            </w:r>
          </w:p>
          <w:p w14:paraId="7157A9E3" w14:textId="77777777" w:rsidR="00241C04" w:rsidRPr="00546EEC" w:rsidRDefault="00241C04" w:rsidP="00241C04">
            <w:pPr>
              <w:tabs>
                <w:tab w:val="right" w:pos="7254"/>
              </w:tabs>
              <w:spacing w:before="120" w:after="120"/>
              <w:rPr>
                <w:lang w:val="es-ES"/>
              </w:rPr>
            </w:pPr>
            <w:r w:rsidRPr="00546EEC">
              <w:rPr>
                <w:lang w:val="es-ES"/>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4B1D54E9" w14:textId="77777777" w:rsidR="00241C04" w:rsidRPr="00546EEC" w:rsidRDefault="00241C04" w:rsidP="00241C04">
            <w:pPr>
              <w:tabs>
                <w:tab w:val="right" w:pos="7254"/>
              </w:tabs>
              <w:spacing w:before="120" w:after="120"/>
              <w:rPr>
                <w:lang w:val="es-ES"/>
              </w:rPr>
            </w:pPr>
            <w:r w:rsidRPr="00546EEC">
              <w:rPr>
                <w:lang w:val="es-ES"/>
              </w:rPr>
              <w:t xml:space="preserve">El Contratista está obligado a implementar las referidas Normas de Conducta. </w:t>
            </w:r>
          </w:p>
          <w:p w14:paraId="3F4F5AC4" w14:textId="77777777" w:rsidR="00241C04" w:rsidRPr="00546EEC" w:rsidRDefault="00241C04" w:rsidP="00241C04">
            <w:pPr>
              <w:tabs>
                <w:tab w:val="right" w:pos="7254"/>
              </w:tabs>
              <w:spacing w:before="120" w:after="120"/>
              <w:rPr>
                <w:b/>
                <w:lang w:val="es-ES"/>
              </w:rPr>
            </w:pPr>
            <w:r w:rsidRPr="00546EEC">
              <w:rPr>
                <w:b/>
                <w:lang w:val="es-ES"/>
              </w:rPr>
              <w:t>Gestión de las Estrategias y Planes de Implementación (GEPI) para gestionar los riesgos ASSS</w:t>
            </w:r>
          </w:p>
          <w:p w14:paraId="6259EF29" w14:textId="77777777" w:rsidR="00241C04" w:rsidRPr="00546EEC" w:rsidRDefault="00241C04" w:rsidP="00241C04">
            <w:pPr>
              <w:tabs>
                <w:tab w:val="right" w:pos="7254"/>
              </w:tabs>
              <w:spacing w:before="120" w:after="120"/>
              <w:rPr>
                <w:lang w:val="es-ES"/>
              </w:rPr>
            </w:pPr>
            <w:r w:rsidRPr="00546EEC">
              <w:rPr>
                <w:lang w:val="es-ES"/>
              </w:rPr>
              <w:t>El Oferente debe presentar un mecanismo de Gestión de las Estrategias y Planes de Implementación (GEPI) para gestionar los aspectos clave de naturaleza ambiental, social y de seguridad y salud en el trabajo (ASSS)</w:t>
            </w:r>
          </w:p>
          <w:p w14:paraId="2F38EF8E" w14:textId="77777777" w:rsidR="00241C04" w:rsidRPr="00546EEC" w:rsidRDefault="00241C04" w:rsidP="00241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i/>
                <w:color w:val="212121"/>
                <w:lang w:val="es-ES"/>
              </w:rPr>
            </w:pPr>
            <w:r w:rsidRPr="00546EEC">
              <w:rPr>
                <w:i/>
                <w:color w:val="212121"/>
                <w:lang w:val="es-ES"/>
              </w:rPr>
              <w:t>[Nota: insertar el nombre del plan y los riesgos específicos];</w:t>
            </w:r>
          </w:p>
          <w:p w14:paraId="364AF77F" w14:textId="77777777" w:rsidR="00241C04" w:rsidRPr="00546EEC" w:rsidRDefault="00241C04" w:rsidP="00241C04">
            <w:pPr>
              <w:numPr>
                <w:ilvl w:val="0"/>
                <w:numId w:val="16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i/>
                <w:color w:val="212121"/>
                <w:lang w:val="es-ES"/>
              </w:rPr>
            </w:pPr>
            <w:r w:rsidRPr="00546EEC">
              <w:rPr>
                <w:i/>
                <w:color w:val="212121"/>
                <w:lang w:val="es-ES"/>
              </w:rPr>
              <w:t>[p.ej. Plan de Manejo del Tráfico para asegurar la seguridad de las comunidades locales del tráfico de construcción];</w:t>
            </w:r>
          </w:p>
          <w:p w14:paraId="7505A5F7" w14:textId="77777777" w:rsidR="00241C04" w:rsidRPr="00546EEC" w:rsidRDefault="00241C04" w:rsidP="00241C04">
            <w:pPr>
              <w:numPr>
                <w:ilvl w:val="0"/>
                <w:numId w:val="16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i/>
                <w:color w:val="212121"/>
                <w:lang w:val="es-ES"/>
              </w:rPr>
            </w:pPr>
            <w:r w:rsidRPr="00546EEC">
              <w:rPr>
                <w:i/>
                <w:color w:val="212121"/>
                <w:lang w:val="es-ES"/>
              </w:rPr>
              <w:t>[p.ej. Plan de Protección de Recursos Hídricos para prevenir la contaminación del agua potable];</w:t>
            </w:r>
          </w:p>
          <w:p w14:paraId="74BCE4F8" w14:textId="77777777" w:rsidR="00241C04" w:rsidRPr="00546EEC" w:rsidRDefault="00241C04" w:rsidP="00241C04">
            <w:pPr>
              <w:numPr>
                <w:ilvl w:val="0"/>
                <w:numId w:val="16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i/>
                <w:color w:val="212121"/>
                <w:lang w:val="es-ES"/>
              </w:rPr>
            </w:pPr>
            <w:r w:rsidRPr="00546EEC">
              <w:rPr>
                <w:i/>
                <w:color w:val="212121"/>
                <w:lang w:val="es-ES"/>
              </w:rPr>
              <w:t>[p.ej. Estrategia de Señalización y Demarcación de Límites para movilización para prevenir impactos adversos en los exteriores de la construcción];</w:t>
            </w:r>
          </w:p>
          <w:p w14:paraId="0DA90232" w14:textId="77777777" w:rsidR="00241C04" w:rsidRPr="00546EEC" w:rsidRDefault="00241C04" w:rsidP="00241C04">
            <w:pPr>
              <w:numPr>
                <w:ilvl w:val="0"/>
                <w:numId w:val="16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i/>
                <w:color w:val="212121"/>
                <w:lang w:val="es-ES"/>
              </w:rPr>
            </w:pPr>
            <w:r w:rsidRPr="00546EEC">
              <w:rPr>
                <w:i/>
                <w:color w:val="212121"/>
                <w:lang w:val="es-ES"/>
              </w:rPr>
              <w:t xml:space="preserve">[p.ej. Estrategia para la obtención de consentimientos / permisos previos al inicio de trabajos relevantes como la apertura de una cantera o un área de préstamo de materiales]; </w:t>
            </w:r>
          </w:p>
          <w:p w14:paraId="27C5F4A2" w14:textId="77777777" w:rsidR="00241C04" w:rsidRPr="00546EEC" w:rsidRDefault="00241C04" w:rsidP="00241C04">
            <w:pPr>
              <w:numPr>
                <w:ilvl w:val="0"/>
                <w:numId w:val="16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i/>
                <w:color w:val="212121"/>
                <w:lang w:val="es-ES"/>
              </w:rPr>
            </w:pPr>
            <w:r w:rsidRPr="00546EEC">
              <w:rPr>
                <w:i/>
                <w:color w:val="212121"/>
                <w:lang w:val="es-ES"/>
              </w:rPr>
              <w:t xml:space="preserve">[p.ej. Planes de Prevención y de Plan de Acción en Respuesta a situaciones de violencia de género y explotación y abuso sexuales (VBG/EAS)] </w:t>
            </w:r>
          </w:p>
          <w:p w14:paraId="7046B4BA" w14:textId="77777777" w:rsidR="00241C04" w:rsidRPr="00546EEC" w:rsidRDefault="00241C04" w:rsidP="00241C04">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lang w:val="es-ES"/>
              </w:rPr>
            </w:pPr>
          </w:p>
          <w:p w14:paraId="63904784" w14:textId="77777777" w:rsidR="00241C04" w:rsidRPr="00546EEC" w:rsidRDefault="00241C04" w:rsidP="00241C04">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lang w:val="es-ES"/>
              </w:rPr>
            </w:pPr>
            <w:r w:rsidRPr="00546EEC">
              <w:rPr>
                <w:color w:val="212121"/>
                <w:lang w:val="es-ES"/>
              </w:rPr>
              <w:t>El Contratista deberá presentar para aprobación y posteriormente implementar el Plan Ambiental y Gestión Social del Contratista (PAGS-C), que incluye las Estrategias de Gestión y los Planes de Implementación descritos aquí.</w:t>
            </w:r>
          </w:p>
          <w:p w14:paraId="795F9317" w14:textId="5114E630" w:rsidR="00241C04" w:rsidRPr="00546EEC" w:rsidRDefault="00241C04" w:rsidP="00241C04">
            <w:pPr>
              <w:tabs>
                <w:tab w:val="right" w:pos="7254"/>
              </w:tabs>
              <w:spacing w:before="120" w:after="120"/>
              <w:rPr>
                <w:lang w:val="es-ES"/>
              </w:rPr>
            </w:pPr>
            <w:r w:rsidRPr="00546EEC">
              <w:rPr>
                <w:i/>
                <w:color w:val="212121"/>
                <w:lang w:val="es-ES"/>
              </w:rPr>
              <w:t>[Nota: La extensión y el alcance de estos requisitos deben reflejar los riesgos o requisitos significativos de ASSS establecidos en la Sección VI, “Requisitos del Contratante” según lo recomendado por el especialista ambiental / social. Los principales riesgos a ser abordados por el Oferente deben ser identificados por especialistas ambientales / sociales, por ejemplo, en la Evaluación de Impacto Ambiental y Social (EIAS), en el Plan de Gestión Ambiental y Social (PGAS), en el Plan de Acción de Reasentamiento (PAR) y / o en las Condiciones de Consentimiento (que son las condiciones de la autoridad reguladora adjuntas a cualquier permiso o aprobación para el proyecto), hasta un máximo de cuatro. Los riesgos pueden surgir durante las fases de movilización o construcción, y pueden incluir los impactos del tráfico de construcción en la comunidad, la contaminación del agua potable, el uso de terrenos privados y los impactos en especies raras, etc. Las estrategias y/o planes de movilización para enfrentar los riesgos pueden incluir, si son pertinentes: estrategia de movilización, estrategia de obtención de consentimientos / permisos, plan de gestión del tráfico, plan de protección de los recursos hídricos, plan de protección de la biodiversidad y una estrategia para la señalización y el respeto de los límites de las obras, etc.]</w:t>
            </w:r>
          </w:p>
        </w:tc>
      </w:tr>
      <w:tr w:rsidR="00241C04" w:rsidRPr="00546EEC" w14:paraId="3E1A4383"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26FAFEB2" w14:textId="35F242F4" w:rsidR="00241C04" w:rsidRPr="00546EEC" w:rsidRDefault="00241C04" w:rsidP="00241C04">
            <w:pPr>
              <w:spacing w:before="160" w:after="160"/>
              <w:rPr>
                <w:b/>
                <w:bCs/>
                <w:lang w:val="es-ES"/>
              </w:rPr>
            </w:pPr>
            <w:r w:rsidRPr="00546EEC">
              <w:rPr>
                <w:b/>
                <w:lang w:val="es-ES"/>
              </w:rPr>
              <w:t>IAO 11.3 (b)</w:t>
            </w:r>
          </w:p>
        </w:tc>
        <w:tc>
          <w:tcPr>
            <w:tcW w:w="7126" w:type="dxa"/>
            <w:tcBorders>
              <w:top w:val="single" w:sz="2" w:space="0" w:color="000000"/>
              <w:left w:val="nil"/>
              <w:bottom w:val="single" w:sz="2" w:space="0" w:color="000000"/>
              <w:right w:val="double" w:sz="4" w:space="0" w:color="auto"/>
            </w:tcBorders>
          </w:tcPr>
          <w:p w14:paraId="518FA985" w14:textId="77777777" w:rsidR="00241C04" w:rsidRPr="00546EEC" w:rsidRDefault="00241C04" w:rsidP="00241C04">
            <w:pPr>
              <w:tabs>
                <w:tab w:val="right" w:pos="7254"/>
              </w:tabs>
              <w:spacing w:before="120" w:after="120"/>
              <w:rPr>
                <w:lang w:val="es-ES"/>
              </w:rPr>
            </w:pPr>
            <w:r w:rsidRPr="00546EEC">
              <w:rPr>
                <w:lang w:val="es-ES"/>
              </w:rPr>
              <w:t xml:space="preserve">Los siguientes formularios se presentarán con la Oferta: </w:t>
            </w:r>
          </w:p>
          <w:p w14:paraId="3A60AFCE" w14:textId="4B760A06" w:rsidR="00241C04" w:rsidRPr="00546EEC" w:rsidRDefault="00241C04" w:rsidP="00241C04">
            <w:pPr>
              <w:tabs>
                <w:tab w:val="right" w:pos="7254"/>
              </w:tabs>
              <w:spacing w:before="120" w:after="120"/>
              <w:rPr>
                <w:b/>
                <w:i/>
                <w:lang w:val="es-ES"/>
              </w:rPr>
            </w:pPr>
            <w:r w:rsidRPr="00546EEC">
              <w:rPr>
                <w:b/>
                <w:i/>
                <w:lang w:val="es-ES"/>
              </w:rPr>
              <w:t>[indique los formularios que se deben presentar con la Oferta, incluida la Lista</w:t>
            </w:r>
            <w:r w:rsidRPr="00546EEC">
              <w:rPr>
                <w:lang w:val="es-ES"/>
              </w:rPr>
              <w:t xml:space="preserve"> </w:t>
            </w:r>
            <w:r w:rsidRPr="00546EEC">
              <w:rPr>
                <w:b/>
                <w:i/>
                <w:lang w:val="es-ES"/>
              </w:rPr>
              <w:t>de Actividades para los Contratos]</w:t>
            </w:r>
          </w:p>
          <w:p w14:paraId="0609B966" w14:textId="72C0A32D" w:rsidR="00241C04" w:rsidRPr="00546EEC" w:rsidRDefault="00241C04" w:rsidP="00241C04">
            <w:pPr>
              <w:keepNext/>
              <w:tabs>
                <w:tab w:val="right" w:pos="7254"/>
              </w:tabs>
              <w:spacing w:before="120" w:after="120"/>
              <w:ind w:left="24" w:right="288"/>
              <w:outlineLvl w:val="1"/>
              <w:rPr>
                <w:b/>
                <w:i/>
                <w:lang w:val="es-ES"/>
              </w:rPr>
            </w:pPr>
            <w:r w:rsidRPr="00546EEC">
              <w:rPr>
                <w:b/>
                <w:i/>
                <w:lang w:val="es-ES"/>
              </w:rPr>
              <w:t>[ Suprimir si no corresponde: Se requiere o no requiere los precios de la Operación y Mantenimiento por un período de ______</w:t>
            </w:r>
            <w:r w:rsidR="00D503F9" w:rsidRPr="00546EEC">
              <w:rPr>
                <w:b/>
                <w:i/>
                <w:lang w:val="es-ES"/>
              </w:rPr>
              <w:t>_ [</w:t>
            </w:r>
            <w:r w:rsidRPr="00546EEC">
              <w:rPr>
                <w:b/>
                <w:i/>
                <w:lang w:val="es-ES"/>
              </w:rPr>
              <w:t>Indicar número de años] años.]</w:t>
            </w:r>
          </w:p>
        </w:tc>
      </w:tr>
      <w:tr w:rsidR="00241C04" w:rsidRPr="00546EEC" w14:paraId="4E05A3EB"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109CE10B" w14:textId="29FF5BDD" w:rsidR="00241C04" w:rsidRPr="00546EEC" w:rsidRDefault="00241C04" w:rsidP="00241C04">
            <w:pPr>
              <w:spacing w:before="160" w:after="160"/>
              <w:rPr>
                <w:b/>
                <w:bCs/>
                <w:lang w:val="es-ES"/>
              </w:rPr>
            </w:pPr>
            <w:r w:rsidRPr="00546EEC">
              <w:rPr>
                <w:b/>
                <w:lang w:val="es-ES"/>
              </w:rPr>
              <w:t>IAO 11.3 (d)</w:t>
            </w:r>
          </w:p>
        </w:tc>
        <w:tc>
          <w:tcPr>
            <w:tcW w:w="7126" w:type="dxa"/>
            <w:tcBorders>
              <w:top w:val="single" w:sz="2" w:space="0" w:color="000000"/>
              <w:left w:val="nil"/>
              <w:bottom w:val="single" w:sz="2" w:space="0" w:color="000000"/>
              <w:right w:val="double" w:sz="4" w:space="0" w:color="auto"/>
            </w:tcBorders>
          </w:tcPr>
          <w:p w14:paraId="6D721E69" w14:textId="6ED9A3E4" w:rsidR="00241C04" w:rsidRPr="00546EEC" w:rsidRDefault="00241C04" w:rsidP="00241C04">
            <w:pPr>
              <w:tabs>
                <w:tab w:val="right" w:pos="7254"/>
              </w:tabs>
              <w:spacing w:before="120" w:after="120"/>
              <w:rPr>
                <w:lang w:val="es-ES"/>
              </w:rPr>
            </w:pPr>
            <w:r w:rsidRPr="00546EEC">
              <w:rPr>
                <w:lang w:val="es-ES"/>
              </w:rPr>
              <w:t xml:space="preserve">El Oferente presentará junto con su Oferta – Parte Financiera los siguientes documentos adicionales: </w:t>
            </w:r>
            <w:r w:rsidRPr="00546EEC">
              <w:rPr>
                <w:b/>
                <w:i/>
                <w:lang w:val="es-ES"/>
              </w:rPr>
              <w:t>[indique los documentos adicionales que deben presentarse con la Oferta y que no están enumerados en la IAO 11.3]</w:t>
            </w:r>
            <w:r w:rsidRPr="00546EEC">
              <w:rPr>
                <w:b/>
                <w:lang w:val="es-ES"/>
              </w:rPr>
              <w:t>.</w:t>
            </w:r>
          </w:p>
        </w:tc>
      </w:tr>
      <w:tr w:rsidR="00241C04" w:rsidRPr="00546EEC" w14:paraId="7211531B"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496E5F4A" w14:textId="405C2DF8" w:rsidR="00241C04" w:rsidRPr="00546EEC" w:rsidRDefault="00241C04" w:rsidP="00241C04">
            <w:pPr>
              <w:spacing w:before="160" w:after="160"/>
              <w:rPr>
                <w:b/>
                <w:bCs/>
                <w:lang w:val="es-ES"/>
              </w:rPr>
            </w:pPr>
            <w:r w:rsidRPr="00546EEC">
              <w:rPr>
                <w:b/>
                <w:lang w:val="es-ES"/>
              </w:rPr>
              <w:t>IAO 13.1</w:t>
            </w:r>
          </w:p>
        </w:tc>
        <w:tc>
          <w:tcPr>
            <w:tcW w:w="7126" w:type="dxa"/>
            <w:tcBorders>
              <w:top w:val="single" w:sz="2" w:space="0" w:color="000000"/>
              <w:left w:val="nil"/>
              <w:bottom w:val="single" w:sz="2" w:space="0" w:color="000000"/>
              <w:right w:val="double" w:sz="4" w:space="0" w:color="auto"/>
            </w:tcBorders>
          </w:tcPr>
          <w:p w14:paraId="2A4A6975" w14:textId="2A9A8802" w:rsidR="00241C04" w:rsidRPr="00546EEC" w:rsidRDefault="00241C04" w:rsidP="00241C04">
            <w:pPr>
              <w:tabs>
                <w:tab w:val="right" w:pos="7254"/>
              </w:tabs>
              <w:spacing w:before="120" w:after="120"/>
              <w:rPr>
                <w:lang w:val="es-ES"/>
              </w:rPr>
            </w:pPr>
            <w:r w:rsidRPr="00546EEC">
              <w:rPr>
                <w:lang w:val="es-ES"/>
              </w:rPr>
              <w:t xml:space="preserve"> </w:t>
            </w:r>
            <w:r w:rsidRPr="00546EEC">
              <w:rPr>
                <w:b/>
                <w:i/>
                <w:lang w:val="es-ES"/>
              </w:rPr>
              <w:t xml:space="preserve">[Indique “Se permitirá” o “No se permitirá”] _____  </w:t>
            </w:r>
            <w:r w:rsidRPr="00546EEC">
              <w:rPr>
                <w:lang w:val="es-ES"/>
              </w:rPr>
              <w:t>presentar Ofertas alternativas.</w:t>
            </w:r>
          </w:p>
          <w:p w14:paraId="03BC839A" w14:textId="2012E045" w:rsidR="00241C04" w:rsidRPr="00546EEC" w:rsidRDefault="00241C04" w:rsidP="00241C04">
            <w:pPr>
              <w:tabs>
                <w:tab w:val="right" w:pos="7254"/>
              </w:tabs>
              <w:spacing w:before="120" w:after="120"/>
              <w:rPr>
                <w:b/>
                <w:i/>
                <w:lang w:val="es-ES"/>
              </w:rPr>
            </w:pPr>
            <w:r w:rsidRPr="00546EEC">
              <w:rPr>
                <w:b/>
                <w:i/>
                <w:lang w:val="es-ES"/>
              </w:rPr>
              <w:t>[Si se aceptan Ofertas alternativas, la metodología se definirá en la Sección III, “Criterios de Evaluación y Calificación”. Para más detalles, véase la Sección III].</w:t>
            </w:r>
          </w:p>
        </w:tc>
      </w:tr>
      <w:tr w:rsidR="00241C04" w:rsidRPr="00546EEC" w14:paraId="66673A0A"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1DAE1A70" w14:textId="2B5C5BCF" w:rsidR="00241C04" w:rsidRPr="00546EEC" w:rsidRDefault="00241C04" w:rsidP="00241C04">
            <w:pPr>
              <w:spacing w:before="160" w:after="160"/>
              <w:rPr>
                <w:b/>
                <w:bCs/>
                <w:lang w:val="es-ES"/>
              </w:rPr>
            </w:pPr>
            <w:r w:rsidRPr="00546EEC">
              <w:rPr>
                <w:b/>
                <w:lang w:val="es-ES"/>
              </w:rPr>
              <w:t>IAO 13.2</w:t>
            </w:r>
          </w:p>
        </w:tc>
        <w:tc>
          <w:tcPr>
            <w:tcW w:w="7126" w:type="dxa"/>
            <w:tcBorders>
              <w:top w:val="single" w:sz="2" w:space="0" w:color="000000"/>
              <w:left w:val="nil"/>
              <w:bottom w:val="single" w:sz="2" w:space="0" w:color="000000"/>
              <w:right w:val="double" w:sz="4" w:space="0" w:color="auto"/>
            </w:tcBorders>
          </w:tcPr>
          <w:p w14:paraId="3B38F642" w14:textId="232E5AF1" w:rsidR="00241C04" w:rsidRPr="00546EEC" w:rsidRDefault="00241C04" w:rsidP="00241C04">
            <w:pPr>
              <w:tabs>
                <w:tab w:val="right" w:pos="7254"/>
              </w:tabs>
              <w:spacing w:before="180" w:after="180"/>
              <w:rPr>
                <w:iCs/>
                <w:lang w:val="es-ES"/>
              </w:rPr>
            </w:pPr>
            <w:r w:rsidRPr="00546EEC">
              <w:rPr>
                <w:b/>
                <w:i/>
                <w:lang w:val="es-ES"/>
              </w:rPr>
              <w:t xml:space="preserve">[Indique “Se permitirán” o “No se permitirán”] </w:t>
            </w:r>
            <w:r w:rsidRPr="00546EEC">
              <w:rPr>
                <w:iCs/>
                <w:lang w:val="es-ES"/>
              </w:rPr>
              <w:t>plazos alternativos para la terminación de las Obras.</w:t>
            </w:r>
          </w:p>
          <w:p w14:paraId="134C04F7" w14:textId="52996C86" w:rsidR="00241C04" w:rsidRPr="00546EEC" w:rsidRDefault="00241C04" w:rsidP="00241C04">
            <w:pPr>
              <w:tabs>
                <w:tab w:val="right" w:pos="7254"/>
              </w:tabs>
              <w:spacing w:before="120" w:after="120"/>
              <w:rPr>
                <w:b/>
                <w:i/>
                <w:lang w:val="es-ES"/>
              </w:rPr>
            </w:pPr>
            <w:r w:rsidRPr="00546EEC">
              <w:rPr>
                <w:b/>
                <w:i/>
                <w:iCs/>
                <w:lang w:val="es-ES"/>
              </w:rPr>
              <w:t>[Si se permiten plazos alternativos, el método de evaluación será el que se especifique en la Sección III, “Criterios de Evaluación y Calificación”].</w:t>
            </w:r>
          </w:p>
        </w:tc>
      </w:tr>
      <w:tr w:rsidR="00241C04" w:rsidRPr="00546EEC" w14:paraId="40F3C61A"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62126A63" w14:textId="7B8CC9EE" w:rsidR="00241C04" w:rsidRPr="00546EEC" w:rsidRDefault="00241C04" w:rsidP="00241C04">
            <w:pPr>
              <w:spacing w:before="160" w:after="160"/>
              <w:rPr>
                <w:b/>
                <w:lang w:val="es-ES"/>
              </w:rPr>
            </w:pPr>
            <w:r w:rsidRPr="00546EEC">
              <w:rPr>
                <w:b/>
                <w:lang w:val="es-ES"/>
              </w:rPr>
              <w:t>IAO 14.3</w:t>
            </w:r>
          </w:p>
        </w:tc>
        <w:tc>
          <w:tcPr>
            <w:tcW w:w="7126" w:type="dxa"/>
            <w:tcBorders>
              <w:top w:val="single" w:sz="2" w:space="0" w:color="000000"/>
              <w:left w:val="nil"/>
              <w:bottom w:val="single" w:sz="2" w:space="0" w:color="000000"/>
              <w:right w:val="double" w:sz="4" w:space="0" w:color="auto"/>
            </w:tcBorders>
          </w:tcPr>
          <w:p w14:paraId="77883F5D" w14:textId="261CA582" w:rsidR="00241C04" w:rsidRPr="00546EEC" w:rsidRDefault="00241C04" w:rsidP="00241C04">
            <w:pPr>
              <w:tabs>
                <w:tab w:val="right" w:pos="7254"/>
              </w:tabs>
              <w:spacing w:before="180" w:after="180"/>
              <w:rPr>
                <w:b/>
                <w:i/>
                <w:lang w:val="es-ES"/>
              </w:rPr>
            </w:pPr>
            <w:r w:rsidRPr="00546EEC">
              <w:rPr>
                <w:lang w:val="es-ES"/>
              </w:rPr>
              <w:t xml:space="preserve">El Contratante </w:t>
            </w:r>
            <w:r w:rsidRPr="00546EEC">
              <w:rPr>
                <w:b/>
                <w:i/>
                <w:lang w:val="es-ES"/>
              </w:rPr>
              <w:t>[indicar “prevé” o “no prevé”]</w:t>
            </w:r>
            <w:r w:rsidRPr="00546EEC">
              <w:rPr>
                <w:i/>
                <w:lang w:val="es-ES"/>
              </w:rPr>
              <w:t>________</w:t>
            </w:r>
            <w:r w:rsidRPr="00546EEC">
              <w:rPr>
                <w:lang w:val="es-ES"/>
              </w:rPr>
              <w:t xml:space="preserve"> trabajos de carácter menor o incidental, a ser realizados por Trabajo por día. En caso de requerirse Trabajos por día, el Oferente debe cotizar las cantidades nominales en los Formularios de Licitación.</w:t>
            </w:r>
          </w:p>
        </w:tc>
      </w:tr>
      <w:tr w:rsidR="00241C04" w:rsidRPr="00546EEC" w14:paraId="42F472EF"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40BD604A" w14:textId="632B9789" w:rsidR="00241C04" w:rsidRPr="00546EEC" w:rsidRDefault="00241C04" w:rsidP="00241C04">
            <w:pPr>
              <w:spacing w:before="160" w:after="160"/>
              <w:rPr>
                <w:b/>
                <w:iCs/>
                <w:lang w:val="es-ES"/>
              </w:rPr>
            </w:pPr>
            <w:r w:rsidRPr="00546EEC">
              <w:rPr>
                <w:b/>
                <w:lang w:val="es-ES"/>
              </w:rPr>
              <w:t>IAO 14.6</w:t>
            </w:r>
          </w:p>
        </w:tc>
        <w:tc>
          <w:tcPr>
            <w:tcW w:w="7126" w:type="dxa"/>
            <w:tcBorders>
              <w:top w:val="single" w:sz="2" w:space="0" w:color="000000"/>
              <w:left w:val="nil"/>
              <w:bottom w:val="single" w:sz="2" w:space="0" w:color="000000"/>
              <w:right w:val="double" w:sz="4" w:space="0" w:color="auto"/>
            </w:tcBorders>
          </w:tcPr>
          <w:p w14:paraId="3C23C2C9" w14:textId="731A1139" w:rsidR="00241C04" w:rsidRPr="00546EEC" w:rsidRDefault="00241C04" w:rsidP="00241C04">
            <w:pPr>
              <w:tabs>
                <w:tab w:val="right" w:pos="7254"/>
              </w:tabs>
              <w:spacing w:before="180" w:after="180"/>
              <w:rPr>
                <w:iCs/>
                <w:lang w:val="es-ES"/>
              </w:rPr>
            </w:pPr>
            <w:r w:rsidRPr="00546EEC">
              <w:rPr>
                <w:lang w:val="es-ES"/>
              </w:rPr>
              <w:t>Los precios cotizados por el Oferente __________</w:t>
            </w:r>
            <w:r w:rsidRPr="00546EEC">
              <w:rPr>
                <w:b/>
                <w:i/>
                <w:lang w:val="es-ES"/>
              </w:rPr>
              <w:t xml:space="preserve"> [indique “estarán” o “no estarán”]</w:t>
            </w:r>
            <w:r w:rsidRPr="00546EEC">
              <w:rPr>
                <w:lang w:val="es-ES"/>
              </w:rPr>
              <w:t xml:space="preserve"> sujetos a ajustes durante la ejecución del Contrato. </w:t>
            </w:r>
          </w:p>
        </w:tc>
      </w:tr>
      <w:tr w:rsidR="00241C04" w:rsidRPr="00546EEC" w14:paraId="35698E69"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277A3210" w14:textId="42A69F35" w:rsidR="00241C04" w:rsidRPr="00546EEC" w:rsidRDefault="00241C04" w:rsidP="00241C04">
            <w:pPr>
              <w:spacing w:before="160" w:after="160"/>
              <w:rPr>
                <w:b/>
                <w:lang w:val="es-ES"/>
              </w:rPr>
            </w:pPr>
            <w:r w:rsidRPr="00546EEC">
              <w:rPr>
                <w:b/>
                <w:lang w:val="es-ES"/>
              </w:rPr>
              <w:t>IAO 14.9</w:t>
            </w:r>
          </w:p>
        </w:tc>
        <w:tc>
          <w:tcPr>
            <w:tcW w:w="7126" w:type="dxa"/>
            <w:tcBorders>
              <w:top w:val="single" w:sz="2" w:space="0" w:color="000000"/>
              <w:left w:val="nil"/>
              <w:bottom w:val="single" w:sz="2" w:space="0" w:color="000000"/>
              <w:right w:val="double" w:sz="4" w:space="0" w:color="auto"/>
            </w:tcBorders>
          </w:tcPr>
          <w:p w14:paraId="15DF5FC4" w14:textId="5858D57B" w:rsidR="00241C04" w:rsidRPr="00546EEC" w:rsidRDefault="00241C04" w:rsidP="00241C04">
            <w:pPr>
              <w:tabs>
                <w:tab w:val="right" w:pos="7254"/>
              </w:tabs>
              <w:spacing w:before="180" w:after="180"/>
              <w:rPr>
                <w:lang w:val="es-ES"/>
              </w:rPr>
            </w:pPr>
            <w:r w:rsidRPr="00546EEC">
              <w:rPr>
                <w:b/>
                <w:i/>
                <w:lang w:val="es-ES"/>
              </w:rPr>
              <w:t>[Indique “Existen” o “No existen</w:t>
            </w:r>
            <w:r w:rsidR="00D503F9" w:rsidRPr="00546EEC">
              <w:rPr>
                <w:b/>
                <w:i/>
                <w:lang w:val="es-ES"/>
              </w:rPr>
              <w:t>”</w:t>
            </w:r>
            <w:r w:rsidR="00D503F9" w:rsidRPr="00546EEC">
              <w:rPr>
                <w:lang w:val="es-ES"/>
              </w:rPr>
              <w:t>]</w:t>
            </w:r>
            <w:r w:rsidRPr="00546EEC">
              <w:rPr>
                <w:lang w:val="es-ES"/>
              </w:rPr>
              <w:t xml:space="preserve"> _____ partes de las Obras para las cuales se exige la presentación de precios unitarios y listas de cantidades de conformidad con la Sección V, “Formularios de Licitación” o la Sección VI, “Requisitos del Contratante.”</w:t>
            </w:r>
          </w:p>
        </w:tc>
      </w:tr>
      <w:tr w:rsidR="00241C04" w:rsidRPr="00546EEC" w14:paraId="143D6FAE"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36EA1377" w14:textId="4A13B849" w:rsidR="00241C04" w:rsidRPr="00546EEC" w:rsidRDefault="00241C04" w:rsidP="00241C04">
            <w:pPr>
              <w:spacing w:before="160" w:after="160"/>
              <w:jc w:val="both"/>
              <w:rPr>
                <w:b/>
                <w:iCs/>
                <w:lang w:val="es-ES"/>
              </w:rPr>
            </w:pPr>
            <w:r w:rsidRPr="00546EEC">
              <w:rPr>
                <w:b/>
                <w:lang w:val="es-ES"/>
              </w:rPr>
              <w:t>IAO 15.1</w:t>
            </w:r>
          </w:p>
        </w:tc>
        <w:tc>
          <w:tcPr>
            <w:tcW w:w="7126" w:type="dxa"/>
            <w:tcBorders>
              <w:top w:val="single" w:sz="2" w:space="0" w:color="000000"/>
              <w:left w:val="nil"/>
              <w:bottom w:val="single" w:sz="2" w:space="0" w:color="000000"/>
              <w:right w:val="double" w:sz="4" w:space="0" w:color="auto"/>
            </w:tcBorders>
          </w:tcPr>
          <w:p w14:paraId="4CF99180" w14:textId="01814CEF" w:rsidR="00241C04" w:rsidRPr="00546EEC" w:rsidRDefault="00241C04" w:rsidP="00241C04">
            <w:pPr>
              <w:tabs>
                <w:tab w:val="right" w:pos="7254"/>
              </w:tabs>
              <w:spacing w:before="60" w:after="60"/>
              <w:rPr>
                <w:b/>
                <w:i/>
                <w:lang w:val="es-ES"/>
              </w:rPr>
            </w:pPr>
            <w:r w:rsidRPr="00546EEC">
              <w:rPr>
                <w:lang w:val="es-ES"/>
              </w:rPr>
              <w:t xml:space="preserve">El Oferente cotizará el precio en: </w:t>
            </w:r>
            <w:r w:rsidRPr="00546EEC">
              <w:rPr>
                <w:b/>
                <w:i/>
                <w:lang w:val="es-ES"/>
              </w:rPr>
              <w:t>______________</w:t>
            </w:r>
            <w:r w:rsidR="00D503F9" w:rsidRPr="00546EEC">
              <w:rPr>
                <w:b/>
                <w:i/>
                <w:lang w:val="es-ES"/>
              </w:rPr>
              <w:t>_ [</w:t>
            </w:r>
            <w:r w:rsidRPr="00546EEC">
              <w:rPr>
                <w:b/>
                <w:i/>
                <w:lang w:val="es-ES"/>
              </w:rPr>
              <w:t>indique la moneda nacional]</w:t>
            </w:r>
          </w:p>
          <w:p w14:paraId="1D4FAA1A" w14:textId="6D4A067F" w:rsidR="00241C04" w:rsidRPr="00546EEC" w:rsidRDefault="00241C04" w:rsidP="00241C04">
            <w:pPr>
              <w:tabs>
                <w:tab w:val="right" w:pos="7254"/>
              </w:tabs>
              <w:spacing w:before="180" w:after="180"/>
              <w:jc w:val="both"/>
              <w:rPr>
                <w:iCs/>
                <w:lang w:val="es-ES"/>
              </w:rPr>
            </w:pPr>
            <w:r w:rsidRPr="00546EEC">
              <w:rPr>
                <w:lang w:val="es-ES"/>
              </w:rPr>
              <w:t>El Oferente que, según prevé, va a incurrir en gastos en otra moneda para insumos de las Obras suministrados desde otro país distinto del país del Contratante (“necesidades de moneda extranjera”) y desee recibir los pagos en divisas deberá indicar sus requerimientos para que los pagos se efectúen hasta en tres monedas extranjeras de su elección, expresados en porcentajes del precio de la Oferta. El Oferente deberá incluir también los tipos de cambio utilizados para los cálculos en los formularios de la Sección V, “Formularios de Licitación”.</w:t>
            </w:r>
          </w:p>
        </w:tc>
      </w:tr>
      <w:tr w:rsidR="00241C04" w:rsidRPr="00546EEC" w14:paraId="02A5E22D"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071200AC" w14:textId="30E28C80" w:rsidR="00241C04" w:rsidRPr="00546EEC" w:rsidRDefault="00241C04" w:rsidP="00241C04">
            <w:pPr>
              <w:spacing w:before="160" w:after="160"/>
              <w:jc w:val="both"/>
              <w:rPr>
                <w:b/>
                <w:lang w:val="es-ES"/>
              </w:rPr>
            </w:pPr>
            <w:r w:rsidRPr="00546EEC">
              <w:rPr>
                <w:b/>
                <w:lang w:val="es-ES"/>
              </w:rPr>
              <w:t>IAO 16.2</w:t>
            </w:r>
          </w:p>
        </w:tc>
        <w:tc>
          <w:tcPr>
            <w:tcW w:w="7126" w:type="dxa"/>
            <w:tcBorders>
              <w:top w:val="single" w:sz="2" w:space="0" w:color="000000"/>
              <w:left w:val="nil"/>
              <w:bottom w:val="single" w:sz="2" w:space="0" w:color="000000"/>
              <w:right w:val="double" w:sz="4" w:space="0" w:color="auto"/>
            </w:tcBorders>
          </w:tcPr>
          <w:p w14:paraId="58B06880" w14:textId="7A22BFF1" w:rsidR="00241C04" w:rsidRPr="00546EEC" w:rsidRDefault="00241C04" w:rsidP="00241C04">
            <w:pPr>
              <w:tabs>
                <w:tab w:val="right" w:pos="7254"/>
              </w:tabs>
              <w:spacing w:before="60" w:after="60"/>
              <w:rPr>
                <w:lang w:val="es-ES"/>
              </w:rPr>
            </w:pPr>
            <w:r w:rsidRPr="00546EEC">
              <w:rPr>
                <w:b/>
                <w:i/>
                <w:color w:val="000000"/>
                <w:lang w:val="es-ES"/>
              </w:rPr>
              <w:t>[Indicar “Se requieren” o “No se requieren</w:t>
            </w:r>
            <w:r w:rsidR="00D503F9" w:rsidRPr="00546EEC">
              <w:rPr>
                <w:b/>
                <w:i/>
                <w:color w:val="000000"/>
                <w:lang w:val="es-ES"/>
              </w:rPr>
              <w:t>”]</w:t>
            </w:r>
            <w:r w:rsidRPr="00546EEC">
              <w:rPr>
                <w:color w:val="000000"/>
                <w:lang w:val="es-ES"/>
              </w:rPr>
              <w:t xml:space="preserve"> __________servicios de operación y mantenimiento. En caso de requerirse, el período de Operación y Mantenimiento (O&amp;M) de las Obras es de: ________</w:t>
            </w:r>
            <w:r w:rsidR="00D503F9" w:rsidRPr="00546EEC">
              <w:rPr>
                <w:color w:val="000000"/>
                <w:lang w:val="es-ES"/>
              </w:rPr>
              <w:t>_</w:t>
            </w:r>
            <w:r w:rsidR="00D503F9" w:rsidRPr="00546EEC">
              <w:rPr>
                <w:b/>
                <w:i/>
                <w:color w:val="000000"/>
                <w:lang w:val="es-ES"/>
              </w:rPr>
              <w:t xml:space="preserve"> [</w:t>
            </w:r>
            <w:r w:rsidRPr="00546EEC">
              <w:rPr>
                <w:b/>
                <w:i/>
                <w:color w:val="000000"/>
                <w:lang w:val="es-ES"/>
              </w:rPr>
              <w:t>Indicar el número de años].</w:t>
            </w:r>
            <w:r w:rsidRPr="00546EEC" w:rsidDel="00EB39BC">
              <w:rPr>
                <w:b/>
                <w:i/>
                <w:color w:val="000000"/>
                <w:lang w:val="es-ES"/>
              </w:rPr>
              <w:t xml:space="preserve"> </w:t>
            </w:r>
          </w:p>
        </w:tc>
      </w:tr>
      <w:tr w:rsidR="00241C04" w:rsidRPr="00546EEC" w14:paraId="3C7F2A60"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13F21D96" w14:textId="5385E5D6" w:rsidR="00241C04" w:rsidRPr="00546EEC" w:rsidRDefault="00241C04" w:rsidP="00241C04">
            <w:pPr>
              <w:spacing w:before="160" w:after="160"/>
              <w:rPr>
                <w:b/>
                <w:bCs/>
                <w:lang w:val="es-ES"/>
              </w:rPr>
            </w:pPr>
            <w:r w:rsidRPr="00546EEC">
              <w:rPr>
                <w:b/>
                <w:bCs/>
                <w:lang w:val="es-ES"/>
              </w:rPr>
              <w:t>IAO 18.1</w:t>
            </w:r>
          </w:p>
        </w:tc>
        <w:tc>
          <w:tcPr>
            <w:tcW w:w="7126" w:type="dxa"/>
            <w:tcBorders>
              <w:top w:val="single" w:sz="2" w:space="0" w:color="000000"/>
              <w:left w:val="nil"/>
              <w:bottom w:val="single" w:sz="2" w:space="0" w:color="000000"/>
              <w:right w:val="double" w:sz="4" w:space="0" w:color="auto"/>
            </w:tcBorders>
          </w:tcPr>
          <w:p w14:paraId="4A65BFE2" w14:textId="2876A327" w:rsidR="00241C04" w:rsidRPr="00546EEC" w:rsidRDefault="00241C04" w:rsidP="00241C04">
            <w:pPr>
              <w:tabs>
                <w:tab w:val="right" w:pos="7254"/>
              </w:tabs>
              <w:spacing w:before="120" w:after="120"/>
              <w:rPr>
                <w:lang w:val="es-ES"/>
              </w:rPr>
            </w:pPr>
            <w:r w:rsidRPr="00546EEC">
              <w:rPr>
                <w:lang w:val="es-ES"/>
              </w:rPr>
              <w:t xml:space="preserve">El período de validez de la Oferta será de </w:t>
            </w:r>
            <w:r w:rsidRPr="00546EEC">
              <w:rPr>
                <w:b/>
                <w:i/>
                <w:lang w:val="es-ES"/>
              </w:rPr>
              <w:t xml:space="preserve">[indique un número de días que sea múltiplo de siete contados a partir del vencimiento del plazo de presentación de las Ofertas] </w:t>
            </w:r>
            <w:r w:rsidRPr="00546EEC">
              <w:rPr>
                <w:lang w:val="es-ES"/>
              </w:rPr>
              <w:softHyphen/>
            </w:r>
            <w:r w:rsidRPr="00546EEC">
              <w:rPr>
                <w:lang w:val="es-ES"/>
              </w:rPr>
              <w:softHyphen/>
            </w:r>
            <w:r w:rsidRPr="00546EEC">
              <w:rPr>
                <w:lang w:val="es-ES"/>
              </w:rPr>
              <w:softHyphen/>
            </w:r>
            <w:r w:rsidRPr="00546EEC">
              <w:rPr>
                <w:lang w:val="es-ES"/>
              </w:rPr>
              <w:softHyphen/>
            </w:r>
            <w:r w:rsidRPr="00546EEC">
              <w:rPr>
                <w:lang w:val="es-ES"/>
              </w:rPr>
              <w:softHyphen/>
              <w:t>________días.</w:t>
            </w:r>
          </w:p>
        </w:tc>
      </w:tr>
      <w:tr w:rsidR="00241C04" w:rsidRPr="00546EEC" w14:paraId="265E3E80"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58BF23DA" w14:textId="4FBA8E80" w:rsidR="00241C04" w:rsidRPr="00546EEC" w:rsidRDefault="00241C04" w:rsidP="00241C04">
            <w:pPr>
              <w:spacing w:before="160" w:after="160"/>
              <w:rPr>
                <w:b/>
                <w:bCs/>
                <w:lang w:val="es-ES"/>
              </w:rPr>
            </w:pPr>
            <w:r w:rsidRPr="00546EEC">
              <w:rPr>
                <w:b/>
                <w:bCs/>
                <w:lang w:val="es-ES"/>
              </w:rPr>
              <w:t>IAO 18.3 (a)</w:t>
            </w:r>
          </w:p>
        </w:tc>
        <w:tc>
          <w:tcPr>
            <w:tcW w:w="7126" w:type="dxa"/>
            <w:tcBorders>
              <w:top w:val="single" w:sz="2" w:space="0" w:color="000000"/>
              <w:left w:val="nil"/>
              <w:bottom w:val="single" w:sz="2" w:space="0" w:color="000000"/>
              <w:right w:val="double" w:sz="4" w:space="0" w:color="auto"/>
            </w:tcBorders>
          </w:tcPr>
          <w:p w14:paraId="4BE7A1BD" w14:textId="7A92FF9E" w:rsidR="00241C04" w:rsidRPr="00546EEC" w:rsidRDefault="00241C04" w:rsidP="00241C04">
            <w:pPr>
              <w:tabs>
                <w:tab w:val="right" w:pos="7254"/>
              </w:tabs>
              <w:spacing w:before="120" w:after="120"/>
              <w:rPr>
                <w:color w:val="000000"/>
                <w:lang w:val="es-ES"/>
              </w:rPr>
            </w:pPr>
            <w:r w:rsidRPr="00546EEC">
              <w:rPr>
                <w:color w:val="000000"/>
                <w:lang w:val="es-ES"/>
              </w:rPr>
              <w:t xml:space="preserve">El factor es _____ </w:t>
            </w:r>
            <w:r w:rsidRPr="00546EEC">
              <w:rPr>
                <w:b/>
                <w:i/>
                <w:color w:val="000000"/>
                <w:lang w:val="es-ES"/>
              </w:rPr>
              <w:t>[Indicar %]</w:t>
            </w:r>
            <w:r w:rsidRPr="00546EEC">
              <w:rPr>
                <w:color w:val="000000"/>
                <w:lang w:val="es-ES"/>
              </w:rPr>
              <w:t xml:space="preserve"> anual acumulado (o ______</w:t>
            </w:r>
            <w:r w:rsidR="00D503F9" w:rsidRPr="00546EEC">
              <w:rPr>
                <w:color w:val="000000"/>
                <w:lang w:val="es-ES"/>
              </w:rPr>
              <w:t>_</w:t>
            </w:r>
            <w:r w:rsidR="00D503F9" w:rsidRPr="00546EEC">
              <w:rPr>
                <w:b/>
                <w:i/>
                <w:color w:val="000000"/>
                <w:lang w:val="es-ES"/>
              </w:rPr>
              <w:t xml:space="preserve"> [</w:t>
            </w:r>
            <w:r w:rsidRPr="00546EEC">
              <w:rPr>
                <w:b/>
                <w:i/>
                <w:color w:val="000000"/>
                <w:lang w:val="es-ES"/>
              </w:rPr>
              <w:t>Indicar %]</w:t>
            </w:r>
            <w:r w:rsidRPr="00546EEC">
              <w:rPr>
                <w:color w:val="000000"/>
                <w:lang w:val="es-ES"/>
              </w:rPr>
              <w:t xml:space="preserve"> mensual) para las Ofertas en moneda nacional y es _____</w:t>
            </w:r>
            <w:r w:rsidR="00D503F9" w:rsidRPr="00546EEC">
              <w:rPr>
                <w:color w:val="000000"/>
                <w:lang w:val="es-ES"/>
              </w:rPr>
              <w:t>_</w:t>
            </w:r>
            <w:r w:rsidR="00D503F9" w:rsidRPr="00546EEC">
              <w:rPr>
                <w:b/>
                <w:i/>
                <w:color w:val="000000"/>
                <w:lang w:val="es-ES"/>
              </w:rPr>
              <w:t xml:space="preserve"> [</w:t>
            </w:r>
            <w:r w:rsidRPr="00546EEC">
              <w:rPr>
                <w:b/>
                <w:i/>
                <w:color w:val="000000"/>
                <w:lang w:val="es-ES"/>
              </w:rPr>
              <w:t>Indicar %]</w:t>
            </w:r>
            <w:r w:rsidRPr="00546EEC">
              <w:rPr>
                <w:color w:val="000000"/>
                <w:lang w:val="es-ES"/>
              </w:rPr>
              <w:t xml:space="preserve"> anual acumulado para las porciones en moneda extranjera.</w:t>
            </w:r>
          </w:p>
          <w:p w14:paraId="37CF4A32" w14:textId="6B051048" w:rsidR="00241C04" w:rsidRPr="00546EEC" w:rsidRDefault="00241C04" w:rsidP="00241C04">
            <w:pPr>
              <w:tabs>
                <w:tab w:val="right" w:pos="7254"/>
              </w:tabs>
              <w:spacing w:before="120" w:after="120"/>
              <w:rPr>
                <w:lang w:val="es-ES"/>
              </w:rPr>
            </w:pPr>
            <w:r w:rsidRPr="00546EEC">
              <w:rPr>
                <w:b/>
                <w:i/>
                <w:lang w:val="es-ES"/>
              </w:rPr>
              <w:t xml:space="preserve">[La porción en moneda nacional del precio del Contrato se ajustará por un factor que refleje la inflación local durante el </w:t>
            </w:r>
            <w:r w:rsidRPr="00546EEC">
              <w:rPr>
                <w:b/>
                <w:bCs/>
                <w:i/>
                <w:lang w:val="es-ES"/>
              </w:rPr>
              <w:t>período de prórroga</w:t>
            </w:r>
            <w:r w:rsidRPr="00546EEC">
              <w:rPr>
                <w:b/>
                <w:i/>
                <w:lang w:val="es-ES"/>
              </w:rPr>
              <w:t xml:space="preserve">, y la porción en moneda extranjera del precio del Contrato se ajustará por un factor que refleje la inflación internacional (en el país de la moneda extranjera) durante el </w:t>
            </w:r>
            <w:r w:rsidRPr="00546EEC">
              <w:rPr>
                <w:b/>
                <w:bCs/>
                <w:i/>
                <w:lang w:val="es-ES"/>
              </w:rPr>
              <w:t>período de prórroga</w:t>
            </w:r>
            <w:r w:rsidRPr="00546EEC">
              <w:rPr>
                <w:b/>
                <w:i/>
                <w:lang w:val="es-ES"/>
              </w:rPr>
              <w:t>].</w:t>
            </w:r>
          </w:p>
        </w:tc>
      </w:tr>
      <w:tr w:rsidR="00241C04" w:rsidRPr="00546EEC" w14:paraId="6582FEB0"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682F22E2" w14:textId="01811939" w:rsidR="00241C04" w:rsidRPr="00546EEC" w:rsidRDefault="00241C04" w:rsidP="00241C04">
            <w:pPr>
              <w:spacing w:before="160" w:after="160"/>
              <w:rPr>
                <w:b/>
                <w:lang w:val="es-ES"/>
              </w:rPr>
            </w:pPr>
            <w:r w:rsidRPr="00546EEC">
              <w:rPr>
                <w:b/>
                <w:lang w:val="es-ES"/>
              </w:rPr>
              <w:t>IAO 19.1</w:t>
            </w:r>
          </w:p>
          <w:p w14:paraId="735A299D" w14:textId="77777777" w:rsidR="00241C04" w:rsidRPr="00546EEC" w:rsidRDefault="00241C04" w:rsidP="00241C04">
            <w:pPr>
              <w:spacing w:before="160" w:after="160"/>
              <w:jc w:val="both"/>
              <w:rPr>
                <w:b/>
                <w:lang w:val="es-ES"/>
              </w:rPr>
            </w:pPr>
          </w:p>
        </w:tc>
        <w:tc>
          <w:tcPr>
            <w:tcW w:w="7126" w:type="dxa"/>
            <w:tcBorders>
              <w:top w:val="single" w:sz="2" w:space="0" w:color="000000"/>
              <w:left w:val="nil"/>
              <w:bottom w:val="single" w:sz="2" w:space="0" w:color="000000"/>
              <w:right w:val="double" w:sz="4" w:space="0" w:color="auto"/>
            </w:tcBorders>
          </w:tcPr>
          <w:p w14:paraId="64FB735B" w14:textId="7604C775" w:rsidR="00241C04" w:rsidRPr="00546EEC" w:rsidRDefault="00241C04" w:rsidP="00241C04">
            <w:pPr>
              <w:tabs>
                <w:tab w:val="right" w:pos="7254"/>
              </w:tabs>
              <w:spacing w:before="60" w:after="60"/>
              <w:rPr>
                <w:b/>
                <w:i/>
                <w:lang w:val="es-ES"/>
              </w:rPr>
            </w:pPr>
            <w:r w:rsidRPr="00546EEC">
              <w:rPr>
                <w:b/>
                <w:i/>
                <w:lang w:val="es-ES"/>
              </w:rPr>
              <w:t>[Si se exige una Garantía de Mantenimiento de la Oferta, no se exigirá una Declaración de Mantenimiento de la Oferta, y viceversa].</w:t>
            </w:r>
          </w:p>
          <w:p w14:paraId="74158ABE" w14:textId="50B149D1" w:rsidR="00241C04" w:rsidRPr="00546EEC" w:rsidRDefault="00241C04" w:rsidP="00241C04">
            <w:pPr>
              <w:spacing w:before="120" w:after="120"/>
              <w:rPr>
                <w:i/>
                <w:iCs/>
                <w:lang w:val="es-ES"/>
              </w:rPr>
            </w:pPr>
            <w:r w:rsidRPr="00546EEC">
              <w:rPr>
                <w:i/>
                <w:iCs/>
                <w:lang w:val="es-ES"/>
              </w:rPr>
              <w:t>[Nota: En este proceso de licitación con mecanismo de dos sobres, se requiere incluir la Garantía de Mantenimiento de la Oferta en el primer sobre (Parte Técnica). Esto solo es posible si el monto de la Garantía es un monto fijo para todos los Oferentes que participan].</w:t>
            </w:r>
          </w:p>
          <w:p w14:paraId="327FA6A9" w14:textId="77777777" w:rsidR="00241C04" w:rsidRPr="00546EEC" w:rsidRDefault="00241C04" w:rsidP="00241C04">
            <w:pPr>
              <w:tabs>
                <w:tab w:val="right" w:pos="7254"/>
              </w:tabs>
              <w:spacing w:before="60" w:after="60"/>
              <w:jc w:val="both"/>
              <w:rPr>
                <w:b/>
                <w:i/>
                <w:lang w:val="es-ES"/>
              </w:rPr>
            </w:pPr>
          </w:p>
          <w:p w14:paraId="1D8545B3" w14:textId="27D197AC" w:rsidR="00241C04" w:rsidRPr="00546EEC" w:rsidRDefault="00241C04" w:rsidP="00241C04">
            <w:pPr>
              <w:tabs>
                <w:tab w:val="right" w:pos="7254"/>
              </w:tabs>
              <w:spacing w:before="60" w:after="60"/>
              <w:rPr>
                <w:lang w:val="es-ES"/>
              </w:rPr>
            </w:pPr>
            <w:r w:rsidRPr="00546EEC">
              <w:rPr>
                <w:b/>
                <w:i/>
                <w:lang w:val="es-ES"/>
              </w:rPr>
              <w:t>[Indique “Se exigirá” o “No se exigirá”</w:t>
            </w:r>
            <w:r w:rsidRPr="00546EEC">
              <w:rPr>
                <w:b/>
                <w:lang w:val="es-ES"/>
              </w:rPr>
              <w:t>]</w:t>
            </w:r>
            <w:r w:rsidRPr="00546EEC">
              <w:rPr>
                <w:lang w:val="es-ES"/>
              </w:rPr>
              <w:t xml:space="preserve"> _______ una Garantía de Mantenimiento de la Oferta. </w:t>
            </w:r>
          </w:p>
          <w:p w14:paraId="7F63B0A0" w14:textId="77777777" w:rsidR="00241C04" w:rsidRPr="00546EEC" w:rsidRDefault="00241C04" w:rsidP="00241C04">
            <w:pPr>
              <w:tabs>
                <w:tab w:val="right" w:pos="7254"/>
              </w:tabs>
              <w:spacing w:before="60" w:after="60"/>
              <w:rPr>
                <w:b/>
                <w:i/>
                <w:lang w:val="es-ES"/>
              </w:rPr>
            </w:pPr>
          </w:p>
          <w:p w14:paraId="1CCF9D20" w14:textId="29215918" w:rsidR="00241C04" w:rsidRPr="00546EEC" w:rsidRDefault="00241C04" w:rsidP="00241C04">
            <w:pPr>
              <w:tabs>
                <w:tab w:val="right" w:pos="7254"/>
              </w:tabs>
              <w:spacing w:before="60" w:after="60"/>
              <w:rPr>
                <w:lang w:val="es-ES"/>
              </w:rPr>
            </w:pPr>
            <w:r w:rsidRPr="00546EEC">
              <w:rPr>
                <w:b/>
                <w:i/>
                <w:lang w:val="es-ES"/>
              </w:rPr>
              <w:t>[Indique “Se exigirá” o “No se exigirá”</w:t>
            </w:r>
            <w:r w:rsidRPr="00546EEC">
              <w:rPr>
                <w:b/>
                <w:lang w:val="es-ES"/>
              </w:rPr>
              <w:t>]</w:t>
            </w:r>
            <w:r w:rsidRPr="00546EEC">
              <w:rPr>
                <w:lang w:val="es-ES"/>
              </w:rPr>
              <w:t xml:space="preserve"> ________una Declaración de Mantenimiento de la Oferta.</w:t>
            </w:r>
          </w:p>
          <w:p w14:paraId="63CB97D5" w14:textId="6A16716B" w:rsidR="00241C04" w:rsidRPr="00546EEC" w:rsidRDefault="00241C04" w:rsidP="00241C04">
            <w:pPr>
              <w:tabs>
                <w:tab w:val="right" w:pos="7254"/>
              </w:tabs>
              <w:spacing w:before="120" w:after="100"/>
              <w:rPr>
                <w:iCs/>
                <w:u w:val="single"/>
                <w:lang w:val="es-ES"/>
              </w:rPr>
            </w:pPr>
            <w:r w:rsidRPr="00546EEC">
              <w:rPr>
                <w:iCs/>
                <w:lang w:val="es-ES"/>
              </w:rPr>
              <w:t xml:space="preserve">Si se exige una Garantía de Mantenimiento de la Oferta, el monto y la moneda de tal garantía serán </w:t>
            </w:r>
            <w:r w:rsidRPr="00546EEC">
              <w:rPr>
                <w:iCs/>
                <w:u w:val="single"/>
                <w:lang w:val="es-ES"/>
              </w:rPr>
              <w:tab/>
            </w:r>
          </w:p>
          <w:p w14:paraId="148CC3F6" w14:textId="58C14185" w:rsidR="00241C04" w:rsidRPr="00546EEC" w:rsidRDefault="00241C04" w:rsidP="00241C04">
            <w:pPr>
              <w:tabs>
                <w:tab w:val="right" w:pos="7254"/>
              </w:tabs>
              <w:spacing w:before="120" w:after="100"/>
              <w:rPr>
                <w:i/>
                <w:iCs/>
                <w:lang w:val="es-ES"/>
              </w:rPr>
            </w:pPr>
            <w:r w:rsidRPr="00546EEC">
              <w:rPr>
                <w:b/>
                <w:iCs/>
                <w:lang w:val="es-ES"/>
              </w:rPr>
              <w:t>[</w:t>
            </w:r>
            <w:r w:rsidRPr="00546EEC">
              <w:rPr>
                <w:b/>
                <w:i/>
                <w:iCs/>
                <w:lang w:val="es-ES"/>
              </w:rPr>
              <w:t xml:space="preserve">Si se exige una Garantía de Mantenimiento de la Oferta, </w:t>
            </w:r>
            <w:r w:rsidRPr="00546EEC">
              <w:rPr>
                <w:b/>
                <w:i/>
                <w:lang w:val="es-ES"/>
              </w:rPr>
              <w:t>indique el monto y la moneda de tal g</w:t>
            </w:r>
            <w:r w:rsidRPr="00546EEC">
              <w:rPr>
                <w:b/>
                <w:i/>
                <w:iCs/>
                <w:lang w:val="es-ES"/>
              </w:rPr>
              <w:t>arantía. En caso contrario, indique “No corresponde”]. [Si se trata de lotes, indique el monto y la moneda de la Garantía de Mantenimiento de la Oferta de cada lote]</w:t>
            </w:r>
          </w:p>
          <w:p w14:paraId="77467853" w14:textId="49FE58ED" w:rsidR="00241C04" w:rsidRPr="00546EEC" w:rsidRDefault="00241C04" w:rsidP="00241C04">
            <w:pPr>
              <w:tabs>
                <w:tab w:val="right" w:pos="7254"/>
              </w:tabs>
              <w:spacing w:before="120" w:after="120"/>
              <w:rPr>
                <w:lang w:val="es-ES"/>
              </w:rPr>
            </w:pPr>
            <w:r w:rsidRPr="00546EEC">
              <w:rPr>
                <w:b/>
                <w:i/>
                <w:iCs/>
                <w:lang w:val="es-ES"/>
              </w:rPr>
              <w:t>Nota: Se requiere una Garantía de Mantenimiento de la Oferta para cada lote, en función de los montos indicados por lote. Los Oferentes tienen la opción de presentar una sola garantía de este tipo para todos los lotes (para el monto total combinado de todos los lotes) por los cuales han presentado Ofertas; sin embargo, si el monto de la Garantía de Mantenimiento de la Oferta presentada es inferior al monto total exigido, el Contratante determinará a qué lote o lotes se aplicará la garantía].</w:t>
            </w:r>
          </w:p>
        </w:tc>
      </w:tr>
      <w:tr w:rsidR="00241C04" w:rsidRPr="00546EEC" w14:paraId="48EE50D7"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6D718D90" w14:textId="5CFE407C" w:rsidR="00241C04" w:rsidRPr="00546EEC" w:rsidRDefault="00241C04" w:rsidP="00241C04">
            <w:pPr>
              <w:spacing w:before="160" w:after="160"/>
              <w:rPr>
                <w:b/>
                <w:bCs/>
                <w:lang w:val="es-ES"/>
              </w:rPr>
            </w:pPr>
            <w:r w:rsidRPr="00546EEC">
              <w:rPr>
                <w:b/>
                <w:lang w:val="es-ES"/>
              </w:rPr>
              <w:t>IAO 19.3 (d)</w:t>
            </w:r>
          </w:p>
        </w:tc>
        <w:tc>
          <w:tcPr>
            <w:tcW w:w="7126" w:type="dxa"/>
            <w:tcBorders>
              <w:top w:val="single" w:sz="2" w:space="0" w:color="000000"/>
              <w:left w:val="nil"/>
              <w:bottom w:val="single" w:sz="2" w:space="0" w:color="000000"/>
              <w:right w:val="double" w:sz="4" w:space="0" w:color="auto"/>
            </w:tcBorders>
          </w:tcPr>
          <w:p w14:paraId="3850AF2B" w14:textId="77777777" w:rsidR="00241C04" w:rsidRPr="00546EEC" w:rsidRDefault="00241C04" w:rsidP="00241C04">
            <w:pPr>
              <w:tabs>
                <w:tab w:val="right" w:pos="7254"/>
              </w:tabs>
              <w:spacing w:before="60" w:after="60"/>
              <w:rPr>
                <w:iCs/>
                <w:lang w:val="es-ES"/>
              </w:rPr>
            </w:pPr>
            <w:r w:rsidRPr="00546EEC">
              <w:rPr>
                <w:iCs/>
                <w:lang w:val="es-ES"/>
              </w:rPr>
              <w:t xml:space="preserve">Otros tipos de garantías aceptables: </w:t>
            </w:r>
          </w:p>
          <w:p w14:paraId="0A5CE728" w14:textId="77777777" w:rsidR="00241C04" w:rsidRPr="00546EEC" w:rsidRDefault="00241C04" w:rsidP="00241C04">
            <w:pPr>
              <w:tabs>
                <w:tab w:val="right" w:pos="7254"/>
              </w:tabs>
              <w:spacing w:before="60" w:after="60"/>
              <w:rPr>
                <w:i/>
                <w:u w:val="single"/>
                <w:lang w:val="es-ES"/>
              </w:rPr>
            </w:pPr>
            <w:r w:rsidRPr="00546EEC">
              <w:rPr>
                <w:i/>
                <w:u w:val="single"/>
                <w:lang w:val="es-ES"/>
              </w:rPr>
              <w:tab/>
            </w:r>
          </w:p>
          <w:p w14:paraId="1A614826" w14:textId="77777777" w:rsidR="00241C04" w:rsidRPr="00546EEC" w:rsidRDefault="00241C04" w:rsidP="00241C04">
            <w:pPr>
              <w:tabs>
                <w:tab w:val="right" w:pos="7254"/>
              </w:tabs>
              <w:spacing w:before="120" w:after="120"/>
              <w:rPr>
                <w:b/>
                <w:i/>
                <w:lang w:val="es-ES"/>
              </w:rPr>
            </w:pPr>
            <w:r w:rsidRPr="00546EEC">
              <w:rPr>
                <w:b/>
                <w:i/>
                <w:lang w:val="es-ES"/>
              </w:rPr>
              <w:t xml:space="preserve">[Indique los nombres de otras garantías aceptables. </w:t>
            </w:r>
          </w:p>
          <w:p w14:paraId="291C978A" w14:textId="2119AA6E" w:rsidR="00241C04" w:rsidRPr="00546EEC" w:rsidRDefault="00241C04" w:rsidP="00241C04">
            <w:pPr>
              <w:tabs>
                <w:tab w:val="right" w:pos="7254"/>
              </w:tabs>
              <w:spacing w:before="120" w:after="120"/>
              <w:rPr>
                <w:lang w:val="es-ES"/>
              </w:rPr>
            </w:pPr>
            <w:r w:rsidRPr="00546EEC">
              <w:rPr>
                <w:b/>
                <w:i/>
                <w:lang w:val="es-ES"/>
              </w:rPr>
              <w:t>Indique “Ninguno” si no se exige Garantía de Mantenimiento de la Oferta conforme a lo dispuesto en la IAO 19.1 o si se exige Garantía de Mantenimiento de la Oferta, pero no hay otras formas aceptables además de las enumeradas en las IAO 19.3 (a) a (c)</w:t>
            </w:r>
            <w:r w:rsidRPr="00546EEC">
              <w:rPr>
                <w:b/>
                <w:lang w:val="es-ES"/>
              </w:rPr>
              <w:t>].</w:t>
            </w:r>
          </w:p>
        </w:tc>
      </w:tr>
      <w:tr w:rsidR="00241C04" w:rsidRPr="00546EEC" w14:paraId="045C9390"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79A01B6C" w14:textId="29243BFC" w:rsidR="00241C04" w:rsidRPr="00546EEC" w:rsidRDefault="00241C04" w:rsidP="00241C04">
            <w:pPr>
              <w:spacing w:before="160" w:after="160"/>
              <w:rPr>
                <w:b/>
                <w:bCs/>
                <w:lang w:val="es-ES"/>
              </w:rPr>
            </w:pPr>
            <w:r w:rsidRPr="00546EEC">
              <w:rPr>
                <w:b/>
                <w:bCs/>
                <w:lang w:val="es-ES"/>
              </w:rPr>
              <w:t>IAO 19.9</w:t>
            </w:r>
          </w:p>
        </w:tc>
        <w:tc>
          <w:tcPr>
            <w:tcW w:w="7126" w:type="dxa"/>
            <w:tcBorders>
              <w:top w:val="single" w:sz="2" w:space="0" w:color="000000"/>
              <w:left w:val="nil"/>
              <w:bottom w:val="single" w:sz="2" w:space="0" w:color="000000"/>
              <w:right w:val="double" w:sz="4" w:space="0" w:color="auto"/>
            </w:tcBorders>
          </w:tcPr>
          <w:p w14:paraId="0E48FDD7" w14:textId="5ABC4DC1" w:rsidR="00241C04" w:rsidRPr="00546EEC" w:rsidRDefault="00241C04" w:rsidP="00241C04">
            <w:pPr>
              <w:spacing w:before="60" w:after="60"/>
              <w:rPr>
                <w:b/>
                <w:i/>
                <w:lang w:val="es-ES"/>
              </w:rPr>
            </w:pPr>
            <w:r w:rsidRPr="00546EEC">
              <w:rPr>
                <w:b/>
                <w:i/>
                <w:lang w:val="es-ES"/>
              </w:rPr>
              <w:t xml:space="preserve">[Elimine si no corresponde: Se incluirá la siguiente disposición y se indicará la información correspondiente requerida </w:t>
            </w:r>
            <w:r w:rsidRPr="00546EEC">
              <w:rPr>
                <w:b/>
                <w:i/>
                <w:u w:val="single"/>
                <w:lang w:val="es-ES"/>
              </w:rPr>
              <w:t>únicamente</w:t>
            </w:r>
            <w:r w:rsidRPr="00546EEC">
              <w:rPr>
                <w:b/>
                <w:i/>
                <w:lang w:val="es-ES"/>
              </w:rPr>
              <w:t xml:space="preserve"> si no se exige Garantía de Mantenimiento de la Oferta en virtud de la disposición IAO 19.1 y el Contratante desea declarar al Oferente no elegible como adjudicatario de un Contrato por un determinado período en caso de que el Oferente ejecute cualquiera de las acciones mencionadas en las disposiciones IAO </w:t>
            </w:r>
            <w:r w:rsidRPr="00546EEC" w:rsidDel="00137F11">
              <w:rPr>
                <w:b/>
                <w:i/>
                <w:lang w:val="es-ES"/>
              </w:rPr>
              <w:t>19.</w:t>
            </w:r>
            <w:r w:rsidRPr="00546EEC">
              <w:rPr>
                <w:b/>
                <w:i/>
                <w:lang w:val="es-ES"/>
              </w:rPr>
              <w:t>9 (a) y (b). Suprimir en caso contrario].</w:t>
            </w:r>
          </w:p>
          <w:p w14:paraId="213EE179" w14:textId="0710ABED" w:rsidR="00241C04" w:rsidRPr="00546EEC" w:rsidRDefault="00241C04" w:rsidP="00241C04">
            <w:pPr>
              <w:tabs>
                <w:tab w:val="right" w:pos="7254"/>
              </w:tabs>
              <w:spacing w:before="120" w:after="100"/>
              <w:rPr>
                <w:lang w:val="es-ES"/>
              </w:rPr>
            </w:pPr>
            <w:r w:rsidRPr="00546EEC">
              <w:rPr>
                <w:lang w:val="es-ES"/>
              </w:rPr>
              <w:t xml:space="preserve">Si el Oferente ejecuta cualquiera de las acciones mencionadas en las IAO 19.9 (a) o (b), el Prestatario declarará al Oferente no elegible como adjudicatario de Contratos del Contratante por un período de </w:t>
            </w:r>
            <w:r w:rsidRPr="00546EEC">
              <w:rPr>
                <w:b/>
                <w:i/>
                <w:lang w:val="es-ES"/>
              </w:rPr>
              <w:t>[indique el número de años]</w:t>
            </w:r>
            <w:r w:rsidRPr="00546EEC">
              <w:rPr>
                <w:lang w:val="es-ES"/>
              </w:rPr>
              <w:t>______ años.</w:t>
            </w:r>
          </w:p>
        </w:tc>
      </w:tr>
      <w:tr w:rsidR="00241C04" w:rsidRPr="00546EEC" w14:paraId="7C00314A" w14:textId="77777777" w:rsidTr="004A0F8A">
        <w:trPr>
          <w:jc w:val="center"/>
        </w:trPr>
        <w:tc>
          <w:tcPr>
            <w:tcW w:w="1606" w:type="dxa"/>
            <w:tcBorders>
              <w:top w:val="single" w:sz="2" w:space="0" w:color="000000"/>
              <w:left w:val="double" w:sz="4" w:space="0" w:color="auto"/>
              <w:bottom w:val="single" w:sz="4" w:space="0" w:color="auto"/>
              <w:right w:val="single" w:sz="8" w:space="0" w:color="000000"/>
            </w:tcBorders>
          </w:tcPr>
          <w:p w14:paraId="3F9F22EE" w14:textId="7DE69833" w:rsidR="00241C04" w:rsidRPr="00546EEC" w:rsidRDefault="00241C04" w:rsidP="00241C04">
            <w:pPr>
              <w:spacing w:before="160" w:after="160"/>
              <w:rPr>
                <w:b/>
                <w:bCs/>
                <w:lang w:val="es-ES"/>
              </w:rPr>
            </w:pPr>
            <w:r w:rsidRPr="00546EEC">
              <w:rPr>
                <w:b/>
                <w:bCs/>
                <w:lang w:val="es-ES"/>
              </w:rPr>
              <w:t>IAO 20.3</w:t>
            </w:r>
          </w:p>
        </w:tc>
        <w:tc>
          <w:tcPr>
            <w:tcW w:w="7126" w:type="dxa"/>
            <w:tcBorders>
              <w:top w:val="single" w:sz="2" w:space="0" w:color="000000"/>
              <w:left w:val="nil"/>
              <w:bottom w:val="single" w:sz="4" w:space="0" w:color="auto"/>
              <w:right w:val="double" w:sz="4" w:space="0" w:color="auto"/>
            </w:tcBorders>
          </w:tcPr>
          <w:p w14:paraId="570BD53C" w14:textId="1269DEFB" w:rsidR="00241C04" w:rsidRPr="00546EEC" w:rsidRDefault="00241C04" w:rsidP="00241C04">
            <w:pPr>
              <w:tabs>
                <w:tab w:val="right" w:pos="7254"/>
              </w:tabs>
              <w:spacing w:before="120" w:after="120"/>
              <w:rPr>
                <w:lang w:val="es-ES"/>
              </w:rPr>
            </w:pPr>
            <w:r w:rsidRPr="00546EEC">
              <w:rPr>
                <w:lang w:val="es-ES"/>
              </w:rPr>
              <w:t>La confirmación escrita de la autorización para firmar en nombre del Oferente consistirá en</w:t>
            </w:r>
            <w:r w:rsidRPr="00546EEC">
              <w:rPr>
                <w:b/>
                <w:lang w:val="es-ES"/>
              </w:rPr>
              <w:t xml:space="preserve">: </w:t>
            </w:r>
            <w:r w:rsidRPr="00546EEC">
              <w:rPr>
                <w:b/>
                <w:i/>
                <w:lang w:val="es-ES"/>
              </w:rPr>
              <w:t>[indique el nombre y la descripción de la documentación requerida para demostrar que el signatario está autorizado para firmar la Oferta] ________________________________.</w:t>
            </w:r>
          </w:p>
        </w:tc>
      </w:tr>
      <w:tr w:rsidR="00241C04" w:rsidRPr="00546EEC" w14:paraId="3B09B8DF" w14:textId="77777777" w:rsidTr="00116C2E">
        <w:trPr>
          <w:jc w:val="center"/>
        </w:trPr>
        <w:tc>
          <w:tcPr>
            <w:tcW w:w="8732"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77777777" w:rsidR="00241C04" w:rsidRPr="00546EEC" w:rsidRDefault="00241C04" w:rsidP="00241C04">
            <w:pPr>
              <w:tabs>
                <w:tab w:val="right" w:pos="7254"/>
              </w:tabs>
              <w:spacing w:before="120" w:after="120"/>
              <w:jc w:val="center"/>
              <w:rPr>
                <w:lang w:val="es-ES"/>
              </w:rPr>
            </w:pPr>
            <w:r w:rsidRPr="00546EEC">
              <w:rPr>
                <w:b/>
                <w:bCs/>
                <w:sz w:val="28"/>
                <w:lang w:val="es-ES"/>
              </w:rPr>
              <w:t>D. Presentación de las Ofertas</w:t>
            </w:r>
          </w:p>
        </w:tc>
      </w:tr>
      <w:tr w:rsidR="00241C04" w:rsidRPr="00546EEC" w14:paraId="5B6D9465" w14:textId="77777777" w:rsidTr="00303056">
        <w:trPr>
          <w:jc w:val="center"/>
        </w:trPr>
        <w:tc>
          <w:tcPr>
            <w:tcW w:w="1606" w:type="dxa"/>
            <w:tcBorders>
              <w:top w:val="single" w:sz="2" w:space="0" w:color="000000"/>
              <w:left w:val="double" w:sz="4" w:space="0" w:color="auto"/>
              <w:bottom w:val="single" w:sz="4" w:space="0" w:color="auto"/>
              <w:right w:val="single" w:sz="8" w:space="0" w:color="000000"/>
            </w:tcBorders>
          </w:tcPr>
          <w:p w14:paraId="4E6F197B" w14:textId="029BFFCE" w:rsidR="00241C04" w:rsidRPr="00546EEC" w:rsidRDefault="00241C04" w:rsidP="00241C04">
            <w:pPr>
              <w:spacing w:before="160" w:after="160"/>
              <w:rPr>
                <w:b/>
                <w:bCs/>
                <w:lang w:val="es-ES"/>
              </w:rPr>
            </w:pPr>
            <w:r w:rsidRPr="00546EEC">
              <w:rPr>
                <w:b/>
                <w:bCs/>
                <w:lang w:val="es-ES"/>
              </w:rPr>
              <w:t>IAO 21.2</w:t>
            </w:r>
          </w:p>
        </w:tc>
        <w:tc>
          <w:tcPr>
            <w:tcW w:w="7126" w:type="dxa"/>
            <w:tcBorders>
              <w:top w:val="single" w:sz="2" w:space="0" w:color="000000"/>
              <w:left w:val="nil"/>
              <w:bottom w:val="single" w:sz="4" w:space="0" w:color="auto"/>
              <w:right w:val="double" w:sz="4" w:space="0" w:color="auto"/>
            </w:tcBorders>
          </w:tcPr>
          <w:p w14:paraId="17315A9A" w14:textId="1418208A" w:rsidR="00241C04" w:rsidRPr="00546EEC" w:rsidRDefault="00241C04" w:rsidP="00241C04">
            <w:pPr>
              <w:tabs>
                <w:tab w:val="right" w:pos="7254"/>
              </w:tabs>
              <w:spacing w:before="120" w:after="120"/>
              <w:rPr>
                <w:lang w:val="es-ES"/>
              </w:rPr>
            </w:pPr>
            <w:r w:rsidRPr="00546EEC">
              <w:rPr>
                <w:lang w:val="es-ES"/>
              </w:rPr>
              <w:t>Además del ejemplar original de la Oferta, el número de copias es</w:t>
            </w:r>
            <w:r w:rsidRPr="00546EEC">
              <w:rPr>
                <w:b/>
                <w:lang w:val="es-ES"/>
              </w:rPr>
              <w:t xml:space="preserve">: </w:t>
            </w:r>
            <w:r w:rsidRPr="00546EEC">
              <w:rPr>
                <w:b/>
                <w:i/>
                <w:lang w:val="es-ES"/>
              </w:rPr>
              <w:t>[indique número de copias] _____________________.</w:t>
            </w:r>
          </w:p>
        </w:tc>
      </w:tr>
      <w:tr w:rsidR="00241C04" w:rsidRPr="00546EEC" w14:paraId="535F32F0" w14:textId="77777777" w:rsidTr="00303056">
        <w:trPr>
          <w:jc w:val="center"/>
        </w:trPr>
        <w:tc>
          <w:tcPr>
            <w:tcW w:w="1606" w:type="dxa"/>
            <w:tcBorders>
              <w:top w:val="single" w:sz="4" w:space="0" w:color="auto"/>
              <w:left w:val="double" w:sz="4" w:space="0" w:color="auto"/>
              <w:bottom w:val="nil"/>
              <w:right w:val="single" w:sz="4" w:space="0" w:color="auto"/>
            </w:tcBorders>
          </w:tcPr>
          <w:p w14:paraId="7D8FFAE9" w14:textId="35B1334A" w:rsidR="00241C04" w:rsidRPr="00546EEC" w:rsidRDefault="00241C04" w:rsidP="00241C04">
            <w:pPr>
              <w:spacing w:before="120"/>
              <w:rPr>
                <w:b/>
                <w:bCs/>
                <w:lang w:val="es-ES"/>
              </w:rPr>
            </w:pPr>
            <w:r w:rsidRPr="00546EEC">
              <w:rPr>
                <w:b/>
                <w:bCs/>
                <w:lang w:val="es-ES"/>
              </w:rPr>
              <w:t xml:space="preserve">IAO 22.1 </w:t>
            </w:r>
          </w:p>
          <w:p w14:paraId="1799AE9D" w14:textId="77777777" w:rsidR="00241C04" w:rsidRPr="00546EEC" w:rsidRDefault="00241C04" w:rsidP="00241C04">
            <w:pPr>
              <w:spacing w:before="160" w:after="160"/>
              <w:jc w:val="both"/>
              <w:rPr>
                <w:b/>
                <w:bCs/>
                <w:lang w:val="es-ES"/>
              </w:rPr>
            </w:pPr>
          </w:p>
        </w:tc>
        <w:tc>
          <w:tcPr>
            <w:tcW w:w="7126" w:type="dxa"/>
            <w:vMerge w:val="restart"/>
            <w:tcBorders>
              <w:top w:val="single" w:sz="4" w:space="0" w:color="auto"/>
              <w:left w:val="single" w:sz="4" w:space="0" w:color="auto"/>
              <w:right w:val="double" w:sz="4" w:space="0" w:color="auto"/>
            </w:tcBorders>
          </w:tcPr>
          <w:p w14:paraId="7DCC7B26" w14:textId="6A09733A" w:rsidR="00241C04" w:rsidRPr="00546EEC" w:rsidRDefault="00241C04" w:rsidP="00241C04">
            <w:pPr>
              <w:tabs>
                <w:tab w:val="right" w:pos="7254"/>
              </w:tabs>
              <w:spacing w:before="120" w:after="120"/>
              <w:rPr>
                <w:i/>
                <w:lang w:val="es-ES"/>
              </w:rPr>
            </w:pPr>
            <w:r w:rsidRPr="00546EEC">
              <w:rPr>
                <w:lang w:val="es-ES"/>
              </w:rPr>
              <w:t xml:space="preserve">Para </w:t>
            </w:r>
            <w:r w:rsidRPr="00546EEC">
              <w:rPr>
                <w:b/>
                <w:bCs/>
                <w:u w:val="single"/>
                <w:lang w:val="es-ES"/>
              </w:rPr>
              <w:t>fines de presentación de la Oferta</w:t>
            </w:r>
            <w:r w:rsidRPr="00546EEC">
              <w:rPr>
                <w:lang w:val="es-ES"/>
              </w:rPr>
              <w:t xml:space="preserve"> únicamente, la dirección del Contratante es: </w:t>
            </w:r>
            <w:r w:rsidRPr="00546EEC">
              <w:rPr>
                <w:b/>
                <w:i/>
                <w:lang w:val="es-ES"/>
              </w:rPr>
              <w:t>[Esta dirección puede ser la misma consignada en relación con la disposición de la IAO 7.1 para aclaraciones u otra distinta]</w:t>
            </w:r>
          </w:p>
          <w:p w14:paraId="289D50E6" w14:textId="3B59AB67" w:rsidR="00241C04" w:rsidRPr="00546EEC" w:rsidRDefault="00241C04" w:rsidP="00241C04">
            <w:pPr>
              <w:tabs>
                <w:tab w:val="right" w:pos="7254"/>
              </w:tabs>
              <w:spacing w:before="120" w:after="120"/>
              <w:rPr>
                <w:i/>
                <w:lang w:val="es-ES"/>
              </w:rPr>
            </w:pPr>
            <w:r w:rsidRPr="00546EEC">
              <w:rPr>
                <w:lang w:val="es-ES"/>
              </w:rPr>
              <w:t xml:space="preserve">Atención: _________ </w:t>
            </w:r>
            <w:r w:rsidRPr="00546EEC">
              <w:rPr>
                <w:i/>
                <w:lang w:val="es-ES"/>
              </w:rPr>
              <w:t>[</w:t>
            </w:r>
            <w:r w:rsidRPr="00546EEC">
              <w:rPr>
                <w:b/>
                <w:i/>
                <w:lang w:val="es-ES"/>
              </w:rPr>
              <w:t>indique el nombre completo de la persona, si corresponde</w:t>
            </w:r>
            <w:r w:rsidRPr="00546EEC">
              <w:rPr>
                <w:i/>
                <w:lang w:val="es-ES"/>
              </w:rPr>
              <w:t>]</w:t>
            </w:r>
          </w:p>
          <w:p w14:paraId="36355734" w14:textId="43BE086C" w:rsidR="00241C04" w:rsidRPr="00546EEC" w:rsidRDefault="00241C04" w:rsidP="00241C04">
            <w:pPr>
              <w:tabs>
                <w:tab w:val="right" w:pos="7254"/>
              </w:tabs>
              <w:spacing w:before="120" w:after="120"/>
              <w:rPr>
                <w:i/>
                <w:lang w:val="es-ES"/>
              </w:rPr>
            </w:pPr>
            <w:r w:rsidRPr="00546EEC">
              <w:rPr>
                <w:lang w:val="es-ES"/>
              </w:rPr>
              <w:t xml:space="preserve">Domicilio: __________ </w:t>
            </w:r>
            <w:r w:rsidRPr="00546EEC">
              <w:rPr>
                <w:i/>
                <w:lang w:val="es-ES"/>
              </w:rPr>
              <w:t>[</w:t>
            </w:r>
            <w:r w:rsidRPr="00546EEC">
              <w:rPr>
                <w:b/>
                <w:i/>
                <w:lang w:val="es-ES"/>
              </w:rPr>
              <w:t>indique calle y número</w:t>
            </w:r>
            <w:r w:rsidRPr="00546EEC">
              <w:rPr>
                <w:i/>
                <w:lang w:val="es-ES"/>
              </w:rPr>
              <w:t>]</w:t>
            </w:r>
          </w:p>
          <w:p w14:paraId="375F42F4" w14:textId="13FE6108" w:rsidR="00241C04" w:rsidRPr="00546EEC" w:rsidRDefault="00241C04" w:rsidP="00241C04">
            <w:pPr>
              <w:tabs>
                <w:tab w:val="right" w:pos="7254"/>
              </w:tabs>
              <w:spacing w:before="120" w:after="120"/>
              <w:rPr>
                <w:i/>
                <w:lang w:val="es-ES"/>
              </w:rPr>
            </w:pPr>
            <w:r w:rsidRPr="00546EEC">
              <w:rPr>
                <w:lang w:val="es-ES"/>
              </w:rPr>
              <w:t>Número de piso/oficina</w:t>
            </w:r>
            <w:r w:rsidRPr="00546EEC">
              <w:rPr>
                <w:i/>
                <w:lang w:val="es-ES"/>
              </w:rPr>
              <w:t>: __________ [</w:t>
            </w:r>
            <w:r w:rsidRPr="00546EEC">
              <w:rPr>
                <w:b/>
                <w:i/>
                <w:lang w:val="es-ES"/>
              </w:rPr>
              <w:t>indique el número de piso y oficina, si corresponde</w:t>
            </w:r>
            <w:r w:rsidRPr="00546EEC">
              <w:rPr>
                <w:i/>
                <w:lang w:val="es-ES"/>
              </w:rPr>
              <w:t>]</w:t>
            </w:r>
            <w:r w:rsidRPr="00546EEC">
              <w:rPr>
                <w:lang w:val="es-ES"/>
              </w:rPr>
              <w:tab/>
            </w:r>
          </w:p>
          <w:p w14:paraId="5C98550B" w14:textId="6C6A4553" w:rsidR="00241C04" w:rsidRPr="00546EEC" w:rsidRDefault="00241C04" w:rsidP="00241C04">
            <w:pPr>
              <w:tabs>
                <w:tab w:val="right" w:pos="7254"/>
              </w:tabs>
              <w:spacing w:before="120" w:after="120"/>
              <w:rPr>
                <w:i/>
                <w:lang w:val="es-ES"/>
              </w:rPr>
            </w:pPr>
            <w:r w:rsidRPr="00546EEC">
              <w:rPr>
                <w:lang w:val="es-ES"/>
              </w:rPr>
              <w:t xml:space="preserve">Ciudad: _________ </w:t>
            </w:r>
            <w:r w:rsidRPr="00546EEC">
              <w:rPr>
                <w:i/>
                <w:lang w:val="es-ES"/>
              </w:rPr>
              <w:t xml:space="preserve"> [</w:t>
            </w:r>
            <w:r w:rsidRPr="00546EEC">
              <w:rPr>
                <w:b/>
                <w:i/>
                <w:lang w:val="es-ES"/>
              </w:rPr>
              <w:t>indique el nombre de la ciudad o el pueblo</w:t>
            </w:r>
            <w:r w:rsidRPr="00546EEC">
              <w:rPr>
                <w:i/>
                <w:lang w:val="es-ES"/>
              </w:rPr>
              <w:t>]</w:t>
            </w:r>
          </w:p>
          <w:p w14:paraId="5B036EFF" w14:textId="39A6711E" w:rsidR="00241C04" w:rsidRPr="00546EEC" w:rsidRDefault="00241C04" w:rsidP="00241C04">
            <w:pPr>
              <w:tabs>
                <w:tab w:val="right" w:pos="7254"/>
              </w:tabs>
              <w:spacing w:before="120" w:after="120"/>
              <w:rPr>
                <w:i/>
                <w:lang w:val="es-ES"/>
              </w:rPr>
            </w:pPr>
            <w:r w:rsidRPr="00546EEC">
              <w:rPr>
                <w:lang w:val="es-ES"/>
              </w:rPr>
              <w:t xml:space="preserve">Código </w:t>
            </w:r>
            <w:r w:rsidR="00D503F9" w:rsidRPr="00546EEC">
              <w:rPr>
                <w:lang w:val="es-ES"/>
              </w:rPr>
              <w:t>postal: _</w:t>
            </w:r>
            <w:r w:rsidRPr="00546EEC">
              <w:rPr>
                <w:lang w:val="es-ES"/>
              </w:rPr>
              <w:t>________</w:t>
            </w:r>
            <w:r w:rsidR="00D503F9" w:rsidRPr="00546EEC">
              <w:rPr>
                <w:lang w:val="es-ES"/>
              </w:rPr>
              <w:t>_ [</w:t>
            </w:r>
            <w:r w:rsidRPr="00546EEC">
              <w:rPr>
                <w:b/>
                <w:i/>
                <w:lang w:val="es-ES"/>
              </w:rPr>
              <w:t>indique el código postal (ZIP), si corresponde</w:t>
            </w:r>
            <w:r w:rsidRPr="00546EEC">
              <w:rPr>
                <w:i/>
                <w:lang w:val="es-ES"/>
              </w:rPr>
              <w:t>]</w:t>
            </w:r>
          </w:p>
          <w:p w14:paraId="2DC60AF9" w14:textId="502CC7AB" w:rsidR="00241C04" w:rsidRPr="00546EEC" w:rsidRDefault="00241C04" w:rsidP="00241C04">
            <w:pPr>
              <w:tabs>
                <w:tab w:val="right" w:pos="7254"/>
              </w:tabs>
              <w:spacing w:before="120" w:after="120"/>
              <w:rPr>
                <w:i/>
                <w:lang w:val="es-ES"/>
              </w:rPr>
            </w:pPr>
            <w:r w:rsidRPr="00546EEC">
              <w:rPr>
                <w:lang w:val="es-ES"/>
              </w:rPr>
              <w:t xml:space="preserve">País: ____________ </w:t>
            </w:r>
            <w:r w:rsidRPr="00546EEC">
              <w:rPr>
                <w:i/>
                <w:lang w:val="es-ES"/>
              </w:rPr>
              <w:t>[</w:t>
            </w:r>
            <w:r w:rsidRPr="00546EEC">
              <w:rPr>
                <w:b/>
                <w:i/>
                <w:lang w:val="es-ES"/>
              </w:rPr>
              <w:t>indique el nombre del país</w:t>
            </w:r>
            <w:r w:rsidRPr="00546EEC">
              <w:rPr>
                <w:i/>
                <w:lang w:val="es-ES"/>
              </w:rPr>
              <w:t>]</w:t>
            </w:r>
          </w:p>
          <w:p w14:paraId="219FC03C" w14:textId="11E989E0" w:rsidR="00241C04" w:rsidRPr="00546EEC" w:rsidRDefault="00241C04" w:rsidP="00241C04">
            <w:pPr>
              <w:tabs>
                <w:tab w:val="right" w:pos="7254"/>
              </w:tabs>
              <w:spacing w:before="60" w:after="60"/>
              <w:rPr>
                <w:b/>
                <w:i/>
                <w:lang w:val="es-ES"/>
              </w:rPr>
            </w:pPr>
            <w:r w:rsidRPr="00546EEC">
              <w:rPr>
                <w:b/>
                <w:i/>
                <w:lang w:val="es-ES"/>
              </w:rPr>
              <w:t xml:space="preserve"> [El tiempo permitido para la preparación y la presentación de las Ofertas se determinará prestando la debida consideración a las circunstancias particulares del Proyecto y a la magnitud y la complejidad de la adquisición. </w:t>
            </w:r>
            <w:r w:rsidRPr="00546EEC">
              <w:rPr>
                <w:b/>
                <w:bCs/>
                <w:i/>
                <w:iCs/>
                <w:lang w:val="es-ES"/>
              </w:rPr>
              <w:t>El período permitido deberá ser de al menos seis semanas, salvo que se acuerde otro plazo con el Banco</w:t>
            </w:r>
            <w:r w:rsidRPr="00546EEC">
              <w:rPr>
                <w:b/>
                <w:i/>
                <w:lang w:val="es-ES"/>
              </w:rPr>
              <w:t>].</w:t>
            </w:r>
          </w:p>
          <w:p w14:paraId="089E861B" w14:textId="77777777" w:rsidR="00241C04" w:rsidRPr="00546EEC" w:rsidRDefault="00241C04" w:rsidP="00241C04">
            <w:pPr>
              <w:tabs>
                <w:tab w:val="right" w:pos="7254"/>
              </w:tabs>
              <w:spacing w:before="60" w:after="60"/>
              <w:rPr>
                <w:lang w:val="es-ES"/>
              </w:rPr>
            </w:pPr>
            <w:r w:rsidRPr="00546EEC">
              <w:rPr>
                <w:lang w:val="es-ES"/>
              </w:rPr>
              <w:t xml:space="preserve">La fecha límite para la presentación de las Ofertas es: </w:t>
            </w:r>
          </w:p>
          <w:p w14:paraId="448B7826" w14:textId="578FF7C1" w:rsidR="00241C04" w:rsidRPr="00546EEC" w:rsidRDefault="00241C04" w:rsidP="00241C04">
            <w:pPr>
              <w:spacing w:before="60" w:after="60"/>
              <w:rPr>
                <w:b/>
                <w:lang w:val="es-ES"/>
              </w:rPr>
            </w:pPr>
            <w:r w:rsidRPr="00546EEC">
              <w:rPr>
                <w:lang w:val="es-ES"/>
              </w:rPr>
              <w:t xml:space="preserve">Fecha: __________ </w:t>
            </w:r>
            <w:r w:rsidRPr="00546EEC">
              <w:rPr>
                <w:b/>
                <w:i/>
                <w:lang w:val="es-ES"/>
              </w:rPr>
              <w:t>[indique día, mes y año, por ejemplo, 19 de diciembre de 2017]</w:t>
            </w:r>
          </w:p>
          <w:p w14:paraId="358D2871" w14:textId="129C9BC7" w:rsidR="00241C04" w:rsidRPr="00546EEC" w:rsidRDefault="00241C04" w:rsidP="00241C04">
            <w:pPr>
              <w:tabs>
                <w:tab w:val="right" w:pos="7254"/>
              </w:tabs>
              <w:spacing w:before="60" w:after="60"/>
              <w:rPr>
                <w:i/>
                <w:u w:val="single"/>
                <w:lang w:val="es-ES"/>
              </w:rPr>
            </w:pPr>
            <w:r w:rsidRPr="00546EEC">
              <w:rPr>
                <w:lang w:val="es-ES"/>
              </w:rPr>
              <w:t xml:space="preserve">Hora: ___________  </w:t>
            </w:r>
            <w:r w:rsidRPr="00546EEC">
              <w:rPr>
                <w:b/>
                <w:i/>
                <w:lang w:val="es-ES"/>
              </w:rPr>
              <w:t>[indique la hora en formato de 24 horas, por ejemplo, 16.30</w:t>
            </w:r>
            <w:r w:rsidRPr="00546EEC">
              <w:rPr>
                <w:i/>
                <w:lang w:val="es-ES"/>
              </w:rPr>
              <w:t>]</w:t>
            </w:r>
          </w:p>
          <w:p w14:paraId="2E8BAA58" w14:textId="77777777" w:rsidR="00241C04" w:rsidRPr="00546EEC" w:rsidRDefault="00241C04" w:rsidP="00241C04">
            <w:pPr>
              <w:suppressAutoHyphens/>
              <w:spacing w:after="200"/>
              <w:rPr>
                <w:b/>
                <w:i/>
                <w:spacing w:val="-4"/>
                <w:lang w:val="es-ES"/>
              </w:rPr>
            </w:pPr>
          </w:p>
          <w:p w14:paraId="03553A57" w14:textId="698BAD7E" w:rsidR="00241C04" w:rsidRPr="00546EEC" w:rsidRDefault="00241C04" w:rsidP="00241C04">
            <w:pPr>
              <w:suppressAutoHyphens/>
              <w:spacing w:after="200"/>
              <w:rPr>
                <w:b/>
                <w:spacing w:val="-4"/>
                <w:lang w:val="es-ES"/>
              </w:rPr>
            </w:pPr>
            <w:r w:rsidRPr="00546EEC">
              <w:rPr>
                <w:b/>
                <w:i/>
                <w:spacing w:val="-4"/>
                <w:lang w:val="es-ES"/>
              </w:rPr>
              <w:t xml:space="preserve">[La fecha y la hora deben ser las que figuren en el Anuncio Específico de Adquisiciones, </w:t>
            </w:r>
            <w:r w:rsidRPr="00546EEC">
              <w:rPr>
                <w:b/>
                <w:i/>
                <w:lang w:val="es-ES"/>
              </w:rPr>
              <w:t xml:space="preserve">Solicitud </w:t>
            </w:r>
            <w:r w:rsidRPr="00546EEC">
              <w:rPr>
                <w:b/>
                <w:i/>
                <w:spacing w:val="-4"/>
                <w:lang w:val="es-ES"/>
              </w:rPr>
              <w:t>de Ofertas, a menos que posteriormente se modifiquen con arreglo a la IAO 22.2]</w:t>
            </w:r>
          </w:p>
          <w:p w14:paraId="77ABD36D" w14:textId="5F44E58A" w:rsidR="00241C04" w:rsidRPr="00546EEC" w:rsidRDefault="00241C04" w:rsidP="00241C04">
            <w:pPr>
              <w:suppressAutoHyphens/>
              <w:spacing w:after="200"/>
              <w:rPr>
                <w:lang w:val="es-ES"/>
              </w:rPr>
            </w:pPr>
            <w:r w:rsidRPr="00546EEC">
              <w:rPr>
                <w:lang w:val="es-ES"/>
              </w:rPr>
              <w:t xml:space="preserve">Los Oferentes </w:t>
            </w:r>
            <w:r w:rsidRPr="00546EEC">
              <w:rPr>
                <w:b/>
                <w:iCs/>
                <w:lang w:val="es-ES"/>
              </w:rPr>
              <w:t>[</w:t>
            </w:r>
            <w:r w:rsidRPr="00546EEC">
              <w:rPr>
                <w:b/>
                <w:i/>
                <w:iCs/>
                <w:lang w:val="es-ES"/>
              </w:rPr>
              <w:t>indique “tendrán” o “no tendrán”</w:t>
            </w:r>
            <w:r w:rsidRPr="00546EEC">
              <w:rPr>
                <w:b/>
                <w:iCs/>
                <w:lang w:val="es-ES"/>
              </w:rPr>
              <w:t>]</w:t>
            </w:r>
            <w:r w:rsidRPr="00546EEC">
              <w:rPr>
                <w:lang w:val="es-ES"/>
              </w:rPr>
              <w:t xml:space="preserve"> _________ la opción de presentar las Ofertas por vía electrónica.</w:t>
            </w:r>
          </w:p>
          <w:p w14:paraId="15DAE2CE" w14:textId="1FEE4A7C" w:rsidR="00241C04" w:rsidRPr="00546EEC" w:rsidRDefault="00241C04" w:rsidP="00241C04">
            <w:pPr>
              <w:widowControl w:val="0"/>
              <w:tabs>
                <w:tab w:val="right" w:pos="7254"/>
              </w:tabs>
              <w:jc w:val="both"/>
              <w:rPr>
                <w:b/>
                <w:i/>
                <w:color w:val="000000" w:themeColor="text1"/>
                <w:lang w:val="es-ES"/>
              </w:rPr>
            </w:pPr>
            <w:r w:rsidRPr="00546EEC">
              <w:rPr>
                <w:b/>
                <w:i/>
                <w:color w:val="000000" w:themeColor="text1"/>
                <w:lang w:val="es-ES"/>
              </w:rPr>
              <w:t>[</w:t>
            </w:r>
            <w:r w:rsidRPr="00546EEC">
              <w:rPr>
                <w:b/>
                <w:i/>
                <w:lang w:val="es-ES"/>
              </w:rPr>
              <w:t xml:space="preserve">Se incluirá la siguiente disposición y se indicará la información correspondiente requerida </w:t>
            </w:r>
            <w:r w:rsidRPr="00546EEC">
              <w:rPr>
                <w:b/>
                <w:i/>
                <w:u w:val="single"/>
                <w:lang w:val="es-ES"/>
              </w:rPr>
              <w:t>únicamente</w:t>
            </w:r>
            <w:r w:rsidRPr="00546EEC">
              <w:rPr>
                <w:b/>
                <w:i/>
                <w:lang w:val="es-ES"/>
              </w:rPr>
              <w:t xml:space="preserve"> si</w:t>
            </w:r>
            <w:r w:rsidRPr="00546EEC">
              <w:rPr>
                <w:b/>
                <w:i/>
                <w:color w:val="000000" w:themeColor="text1"/>
                <w:lang w:val="es-ES"/>
              </w:rPr>
              <w:t xml:space="preserve"> los Oferentes tienen la opción de presentar sus Ofertas en forma electrónica. </w:t>
            </w:r>
            <w:r w:rsidRPr="00546EEC">
              <w:rPr>
                <w:b/>
                <w:i/>
                <w:lang w:val="es-ES"/>
              </w:rPr>
              <w:t>Omita en caso contrario</w:t>
            </w:r>
            <w:r w:rsidRPr="00546EEC">
              <w:rPr>
                <w:b/>
                <w:i/>
                <w:color w:val="000000" w:themeColor="text1"/>
                <w:lang w:val="es-ES"/>
              </w:rPr>
              <w:t>].</w:t>
            </w:r>
          </w:p>
          <w:p w14:paraId="6213DE3B" w14:textId="2EB47016" w:rsidR="00241C04" w:rsidRPr="00546EEC" w:rsidRDefault="00241C04" w:rsidP="00241C04">
            <w:pPr>
              <w:tabs>
                <w:tab w:val="right" w:pos="7254"/>
              </w:tabs>
              <w:spacing w:before="60" w:after="60"/>
              <w:jc w:val="both"/>
              <w:rPr>
                <w:b/>
                <w:i/>
                <w:iCs/>
                <w:lang w:val="es-ES"/>
              </w:rPr>
            </w:pPr>
            <w:r w:rsidRPr="00546EEC">
              <w:rPr>
                <w:lang w:val="es-ES"/>
              </w:rPr>
              <w:t xml:space="preserve">Los procedimientos de presentación de Ofertas por vía electrónica serán los siguientes: </w:t>
            </w:r>
            <w:r w:rsidRPr="00546EEC">
              <w:rPr>
                <w:b/>
                <w:i/>
                <w:iCs/>
                <w:lang w:val="es-ES"/>
              </w:rPr>
              <w:t xml:space="preserve">[describa los </w:t>
            </w:r>
            <w:r w:rsidRPr="00546EEC">
              <w:rPr>
                <w:b/>
                <w:i/>
                <w:lang w:val="es-ES"/>
              </w:rPr>
              <w:t>procedimientos de presentación de Ofertas por vía electrónica</w:t>
            </w:r>
            <w:r w:rsidRPr="00546EEC">
              <w:rPr>
                <w:b/>
                <w:i/>
                <w:iCs/>
                <w:lang w:val="es-ES"/>
              </w:rPr>
              <w:t>] ________________</w:t>
            </w:r>
          </w:p>
          <w:p w14:paraId="093BBA1A" w14:textId="340294D1" w:rsidR="00241C04" w:rsidRPr="00546EEC" w:rsidRDefault="00241C04" w:rsidP="00241C04">
            <w:pPr>
              <w:tabs>
                <w:tab w:val="right" w:pos="7254"/>
              </w:tabs>
              <w:spacing w:before="60" w:after="60"/>
              <w:jc w:val="both"/>
              <w:rPr>
                <w:lang w:val="es-ES"/>
              </w:rPr>
            </w:pPr>
          </w:p>
        </w:tc>
      </w:tr>
      <w:tr w:rsidR="00241C04" w:rsidRPr="00546EEC" w14:paraId="21FAF7E8" w14:textId="77777777" w:rsidTr="00303056">
        <w:trPr>
          <w:jc w:val="center"/>
        </w:trPr>
        <w:tc>
          <w:tcPr>
            <w:tcW w:w="1606" w:type="dxa"/>
            <w:tcBorders>
              <w:top w:val="nil"/>
              <w:left w:val="double" w:sz="4" w:space="0" w:color="auto"/>
              <w:bottom w:val="single" w:sz="4" w:space="0" w:color="auto"/>
              <w:right w:val="single" w:sz="4" w:space="0" w:color="auto"/>
            </w:tcBorders>
          </w:tcPr>
          <w:p w14:paraId="06320392" w14:textId="77777777" w:rsidR="00241C04" w:rsidRPr="00546EEC" w:rsidRDefault="00241C04" w:rsidP="00241C04">
            <w:pPr>
              <w:spacing w:before="120"/>
              <w:jc w:val="both"/>
              <w:rPr>
                <w:b/>
                <w:bCs/>
                <w:lang w:val="es-ES"/>
              </w:rPr>
            </w:pPr>
          </w:p>
        </w:tc>
        <w:tc>
          <w:tcPr>
            <w:tcW w:w="7126" w:type="dxa"/>
            <w:vMerge/>
            <w:tcBorders>
              <w:left w:val="single" w:sz="4" w:space="0" w:color="auto"/>
              <w:bottom w:val="single" w:sz="2" w:space="0" w:color="000000"/>
              <w:right w:val="double" w:sz="4" w:space="0" w:color="auto"/>
            </w:tcBorders>
          </w:tcPr>
          <w:p w14:paraId="47BFBE79" w14:textId="77777777" w:rsidR="00241C04" w:rsidRPr="00546EEC" w:rsidRDefault="00241C04" w:rsidP="00241C04">
            <w:pPr>
              <w:numPr>
                <w:ilvl w:val="1"/>
                <w:numId w:val="2"/>
              </w:numPr>
              <w:tabs>
                <w:tab w:val="right" w:pos="7254"/>
              </w:tabs>
              <w:spacing w:before="60" w:after="60"/>
              <w:jc w:val="both"/>
              <w:rPr>
                <w:lang w:val="es-ES"/>
              </w:rPr>
            </w:pPr>
          </w:p>
        </w:tc>
      </w:tr>
      <w:tr w:rsidR="00241C04" w:rsidRPr="00546EEC" w14:paraId="44FD2BF3" w14:textId="77777777" w:rsidTr="00116C2E">
        <w:trPr>
          <w:jc w:val="center"/>
        </w:trPr>
        <w:tc>
          <w:tcPr>
            <w:tcW w:w="8732"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65B406AD" w:rsidR="00241C04" w:rsidRPr="00546EEC" w:rsidRDefault="00241C04" w:rsidP="00241C04">
            <w:pPr>
              <w:tabs>
                <w:tab w:val="right" w:pos="7254"/>
              </w:tabs>
              <w:spacing w:before="120" w:after="120"/>
              <w:jc w:val="center"/>
              <w:rPr>
                <w:b/>
                <w:bCs/>
                <w:sz w:val="28"/>
                <w:lang w:val="es-ES"/>
              </w:rPr>
            </w:pPr>
            <w:r w:rsidRPr="00546EEC">
              <w:rPr>
                <w:b/>
                <w:bCs/>
                <w:sz w:val="28"/>
                <w:lang w:val="es-ES"/>
              </w:rPr>
              <w:t>E. Apertura Pública de las Partes Técnicas de las Ofertas</w:t>
            </w:r>
          </w:p>
        </w:tc>
      </w:tr>
      <w:tr w:rsidR="00241C04" w:rsidRPr="00546EEC" w14:paraId="749E737E" w14:textId="77777777" w:rsidTr="00303056">
        <w:trPr>
          <w:jc w:val="center"/>
        </w:trPr>
        <w:tc>
          <w:tcPr>
            <w:tcW w:w="1606" w:type="dxa"/>
            <w:tcBorders>
              <w:top w:val="single" w:sz="4" w:space="0" w:color="auto"/>
              <w:left w:val="double" w:sz="4" w:space="0" w:color="auto"/>
              <w:bottom w:val="single" w:sz="4" w:space="0" w:color="auto"/>
              <w:right w:val="single" w:sz="4" w:space="0" w:color="auto"/>
            </w:tcBorders>
          </w:tcPr>
          <w:p w14:paraId="340551DA" w14:textId="13AC2FD8" w:rsidR="00241C04" w:rsidRPr="00546EEC" w:rsidRDefault="00241C04" w:rsidP="00241C04">
            <w:pPr>
              <w:spacing w:before="160" w:after="160"/>
              <w:rPr>
                <w:b/>
                <w:lang w:val="es-ES"/>
              </w:rPr>
            </w:pPr>
            <w:r w:rsidRPr="00546EEC">
              <w:rPr>
                <w:b/>
                <w:lang w:val="es-ES"/>
              </w:rPr>
              <w:t>IAO 25.1</w:t>
            </w:r>
          </w:p>
        </w:tc>
        <w:tc>
          <w:tcPr>
            <w:tcW w:w="7126" w:type="dxa"/>
            <w:tcBorders>
              <w:top w:val="single" w:sz="2" w:space="0" w:color="000000"/>
              <w:left w:val="single" w:sz="4" w:space="0" w:color="auto"/>
              <w:bottom w:val="single" w:sz="2" w:space="0" w:color="000000"/>
              <w:right w:val="double" w:sz="4" w:space="0" w:color="auto"/>
            </w:tcBorders>
          </w:tcPr>
          <w:p w14:paraId="4B21F87A" w14:textId="77777777" w:rsidR="00241C04" w:rsidRPr="00546EEC" w:rsidRDefault="00241C04" w:rsidP="00241C04">
            <w:pPr>
              <w:tabs>
                <w:tab w:val="right" w:pos="7254"/>
              </w:tabs>
              <w:spacing w:before="60" w:after="60"/>
              <w:rPr>
                <w:lang w:val="es-ES"/>
              </w:rPr>
            </w:pPr>
            <w:r w:rsidRPr="00546EEC">
              <w:rPr>
                <w:lang w:val="es-ES"/>
              </w:rPr>
              <w:t xml:space="preserve">La apertura de las Ofertas se realizará en la fecha y el lugar siguientes: </w:t>
            </w:r>
          </w:p>
          <w:p w14:paraId="714649D1" w14:textId="77777777" w:rsidR="00241C04" w:rsidRPr="00546EEC" w:rsidRDefault="00241C04" w:rsidP="00241C04">
            <w:pPr>
              <w:tabs>
                <w:tab w:val="right" w:pos="7254"/>
              </w:tabs>
              <w:spacing w:before="120" w:after="120"/>
              <w:rPr>
                <w:i/>
                <w:lang w:val="es-ES"/>
              </w:rPr>
            </w:pPr>
            <w:r w:rsidRPr="00546EEC">
              <w:rPr>
                <w:lang w:val="es-ES"/>
              </w:rPr>
              <w:t xml:space="preserve">Domicilio: </w:t>
            </w:r>
            <w:r w:rsidRPr="00546EEC">
              <w:rPr>
                <w:i/>
                <w:lang w:val="es-ES"/>
              </w:rPr>
              <w:t>[</w:t>
            </w:r>
            <w:r w:rsidRPr="00546EEC">
              <w:rPr>
                <w:b/>
                <w:i/>
                <w:lang w:val="es-ES"/>
              </w:rPr>
              <w:t>indique calle y número</w:t>
            </w:r>
            <w:r w:rsidRPr="00546EEC">
              <w:rPr>
                <w:i/>
                <w:lang w:val="es-ES"/>
              </w:rPr>
              <w:t>]</w:t>
            </w:r>
          </w:p>
          <w:p w14:paraId="308ACD8A" w14:textId="77777777" w:rsidR="00241C04" w:rsidRPr="00546EEC" w:rsidRDefault="00241C04" w:rsidP="00241C04">
            <w:pPr>
              <w:tabs>
                <w:tab w:val="right" w:pos="7254"/>
              </w:tabs>
              <w:spacing w:before="120" w:after="120"/>
              <w:rPr>
                <w:i/>
                <w:lang w:val="es-ES"/>
              </w:rPr>
            </w:pPr>
            <w:r w:rsidRPr="00546EEC">
              <w:rPr>
                <w:lang w:val="es-ES"/>
              </w:rPr>
              <w:t>Número de piso/oficina</w:t>
            </w:r>
            <w:r w:rsidRPr="00546EEC">
              <w:rPr>
                <w:i/>
                <w:lang w:val="es-ES"/>
              </w:rPr>
              <w:t>: [</w:t>
            </w:r>
            <w:r w:rsidRPr="00546EEC">
              <w:rPr>
                <w:b/>
                <w:i/>
                <w:lang w:val="es-ES"/>
              </w:rPr>
              <w:t>indique el número de piso y oficina, si corresponde</w:t>
            </w:r>
            <w:r w:rsidRPr="00546EEC">
              <w:rPr>
                <w:i/>
                <w:lang w:val="es-ES"/>
              </w:rPr>
              <w:t>]</w:t>
            </w:r>
            <w:r w:rsidRPr="00546EEC">
              <w:rPr>
                <w:lang w:val="es-ES"/>
              </w:rPr>
              <w:tab/>
            </w:r>
          </w:p>
          <w:p w14:paraId="57FBEF4A" w14:textId="77777777" w:rsidR="00241C04" w:rsidRPr="00546EEC" w:rsidRDefault="00241C04" w:rsidP="00241C04">
            <w:pPr>
              <w:tabs>
                <w:tab w:val="right" w:pos="7254"/>
              </w:tabs>
              <w:spacing w:before="120" w:after="120"/>
              <w:rPr>
                <w:i/>
                <w:lang w:val="es-ES"/>
              </w:rPr>
            </w:pPr>
            <w:r w:rsidRPr="00546EEC">
              <w:rPr>
                <w:lang w:val="es-ES"/>
              </w:rPr>
              <w:t>Ciudad:</w:t>
            </w:r>
            <w:r w:rsidRPr="00546EEC">
              <w:rPr>
                <w:i/>
                <w:lang w:val="es-ES"/>
              </w:rPr>
              <w:t xml:space="preserve"> [</w:t>
            </w:r>
            <w:r w:rsidRPr="00546EEC">
              <w:rPr>
                <w:b/>
                <w:i/>
                <w:lang w:val="es-ES"/>
              </w:rPr>
              <w:t>indique el nombre de la ciudad o el pueblo</w:t>
            </w:r>
            <w:r w:rsidRPr="00546EEC">
              <w:rPr>
                <w:i/>
                <w:lang w:val="es-ES"/>
              </w:rPr>
              <w:t>]</w:t>
            </w:r>
          </w:p>
          <w:p w14:paraId="7717C0A6" w14:textId="77777777" w:rsidR="00241C04" w:rsidRPr="00546EEC" w:rsidRDefault="00241C04" w:rsidP="00241C04">
            <w:pPr>
              <w:pStyle w:val="BodyText"/>
              <w:spacing w:before="60" w:after="60"/>
              <w:rPr>
                <w:rFonts w:ascii="Times New Roman" w:hAnsi="Times New Roman" w:cs="Times New Roman"/>
                <w:sz w:val="24"/>
                <w:lang w:val="es-ES"/>
              </w:rPr>
            </w:pPr>
            <w:r w:rsidRPr="00546EEC">
              <w:rPr>
                <w:rFonts w:ascii="Times New Roman" w:hAnsi="Times New Roman" w:cs="Times New Roman"/>
                <w:sz w:val="24"/>
                <w:lang w:val="es-ES"/>
              </w:rPr>
              <w:t>País: [</w:t>
            </w:r>
            <w:r w:rsidRPr="00546EEC">
              <w:rPr>
                <w:rFonts w:ascii="Times New Roman" w:hAnsi="Times New Roman" w:cs="Times New Roman"/>
                <w:b/>
                <w:i/>
                <w:sz w:val="24"/>
                <w:lang w:val="es-ES"/>
              </w:rPr>
              <w:t>indique el nombre del país</w:t>
            </w:r>
            <w:r w:rsidRPr="00546EEC">
              <w:rPr>
                <w:rFonts w:ascii="Times New Roman" w:hAnsi="Times New Roman" w:cs="Times New Roman"/>
                <w:i/>
                <w:sz w:val="24"/>
                <w:lang w:val="es-ES"/>
              </w:rPr>
              <w:t>]</w:t>
            </w:r>
          </w:p>
          <w:p w14:paraId="6546872E" w14:textId="1B082937" w:rsidR="00241C04" w:rsidRPr="00546EEC" w:rsidRDefault="00241C04" w:rsidP="00241C04">
            <w:pPr>
              <w:spacing w:before="60" w:after="60"/>
              <w:rPr>
                <w:b/>
                <w:lang w:val="es-ES"/>
              </w:rPr>
            </w:pPr>
            <w:r w:rsidRPr="00546EEC">
              <w:rPr>
                <w:lang w:val="es-ES"/>
              </w:rPr>
              <w:t xml:space="preserve">Fecha: </w:t>
            </w:r>
            <w:r w:rsidRPr="00546EEC">
              <w:rPr>
                <w:b/>
                <w:i/>
                <w:lang w:val="es-ES"/>
              </w:rPr>
              <w:t>[indique día, mes y año, por ejemplo, 19 de diciembre de 2017]</w:t>
            </w:r>
          </w:p>
          <w:p w14:paraId="5DBCD8AF" w14:textId="77777777" w:rsidR="00241C04" w:rsidRPr="00546EEC" w:rsidRDefault="00241C04" w:rsidP="00241C04">
            <w:pPr>
              <w:spacing w:before="60" w:after="60"/>
              <w:rPr>
                <w:i/>
                <w:lang w:val="es-ES"/>
              </w:rPr>
            </w:pPr>
            <w:r w:rsidRPr="00546EEC">
              <w:rPr>
                <w:lang w:val="es-ES"/>
              </w:rPr>
              <w:t xml:space="preserve">Hora: </w:t>
            </w:r>
            <w:r w:rsidRPr="00546EEC">
              <w:rPr>
                <w:b/>
                <w:i/>
                <w:lang w:val="es-ES"/>
              </w:rPr>
              <w:t>[indique la hora en formato de 24 horas, por ejemplo, 16.30]</w:t>
            </w:r>
          </w:p>
          <w:p w14:paraId="295A9EA1" w14:textId="3A4F13F3" w:rsidR="00241C04" w:rsidRPr="00546EEC" w:rsidRDefault="00241C04" w:rsidP="00241C04">
            <w:pPr>
              <w:tabs>
                <w:tab w:val="right" w:pos="7254"/>
              </w:tabs>
              <w:spacing w:before="60" w:after="60"/>
              <w:rPr>
                <w:b/>
                <w:i/>
                <w:lang w:val="es-ES"/>
              </w:rPr>
            </w:pPr>
            <w:r w:rsidRPr="00546EEC">
              <w:rPr>
                <w:i/>
                <w:lang w:val="es-ES"/>
              </w:rPr>
              <w:t xml:space="preserve"> </w:t>
            </w:r>
            <w:r w:rsidRPr="00546EEC">
              <w:rPr>
                <w:b/>
                <w:i/>
                <w:lang w:val="es-ES"/>
              </w:rPr>
              <w:t>[</w:t>
            </w:r>
            <w:r w:rsidRPr="00546EEC">
              <w:rPr>
                <w:b/>
                <w:i/>
                <w:spacing w:val="-4"/>
                <w:lang w:val="es-ES"/>
              </w:rPr>
              <w:t xml:space="preserve">La fecha debe ser </w:t>
            </w:r>
            <w:r w:rsidRPr="00546EEC">
              <w:rPr>
                <w:b/>
                <w:i/>
                <w:lang w:val="es-ES"/>
              </w:rPr>
              <w:t>la misma que la consignada como vencimiento del plazo de presentación de las Ofertas (IAO 22). La hora debe ser inmediatamente después de la fecha de cierre de la recepción].</w:t>
            </w:r>
          </w:p>
          <w:p w14:paraId="30D19DC6" w14:textId="32184FF8" w:rsidR="00241C04" w:rsidRPr="00546EEC" w:rsidRDefault="00241C04" w:rsidP="00241C04">
            <w:pPr>
              <w:tabs>
                <w:tab w:val="right" w:pos="7254"/>
              </w:tabs>
              <w:spacing w:before="60" w:after="60"/>
              <w:rPr>
                <w:lang w:val="es-ES"/>
              </w:rPr>
            </w:pPr>
          </w:p>
        </w:tc>
      </w:tr>
      <w:tr w:rsidR="00241C04" w:rsidRPr="00546EEC" w14:paraId="443599DE" w14:textId="77777777" w:rsidTr="00303056">
        <w:trPr>
          <w:jc w:val="center"/>
        </w:trPr>
        <w:tc>
          <w:tcPr>
            <w:tcW w:w="1606" w:type="dxa"/>
            <w:tcBorders>
              <w:top w:val="single" w:sz="4" w:space="0" w:color="auto"/>
              <w:left w:val="double" w:sz="4" w:space="0" w:color="auto"/>
              <w:bottom w:val="single" w:sz="4" w:space="0" w:color="auto"/>
              <w:right w:val="single" w:sz="4" w:space="0" w:color="auto"/>
            </w:tcBorders>
          </w:tcPr>
          <w:p w14:paraId="7DC19C4F" w14:textId="50E83C52" w:rsidR="00241C04" w:rsidRPr="00546EEC" w:rsidRDefault="00241C04" w:rsidP="00241C04">
            <w:pPr>
              <w:spacing w:before="160" w:after="160"/>
              <w:rPr>
                <w:b/>
                <w:lang w:val="es-ES"/>
              </w:rPr>
            </w:pPr>
            <w:r w:rsidRPr="00546EEC">
              <w:rPr>
                <w:b/>
                <w:lang w:val="es-ES"/>
              </w:rPr>
              <w:t>IAO 25.1</w:t>
            </w:r>
          </w:p>
        </w:tc>
        <w:tc>
          <w:tcPr>
            <w:tcW w:w="7126" w:type="dxa"/>
            <w:tcBorders>
              <w:top w:val="single" w:sz="2" w:space="0" w:color="000000"/>
              <w:left w:val="single" w:sz="4" w:space="0" w:color="auto"/>
              <w:bottom w:val="single" w:sz="2" w:space="0" w:color="000000"/>
              <w:right w:val="double" w:sz="4" w:space="0" w:color="auto"/>
            </w:tcBorders>
          </w:tcPr>
          <w:p w14:paraId="07968680" w14:textId="785EFE9C" w:rsidR="00241C04" w:rsidRPr="00546EEC" w:rsidRDefault="00241C04" w:rsidP="00241C04">
            <w:pPr>
              <w:widowControl w:val="0"/>
              <w:tabs>
                <w:tab w:val="right" w:pos="7254"/>
              </w:tabs>
              <w:jc w:val="both"/>
              <w:rPr>
                <w:b/>
                <w:i/>
                <w:color w:val="000000" w:themeColor="text1"/>
                <w:lang w:val="es-ES"/>
              </w:rPr>
            </w:pPr>
            <w:r w:rsidRPr="00546EEC">
              <w:rPr>
                <w:b/>
                <w:i/>
                <w:lang w:val="es-ES"/>
              </w:rPr>
              <w:t xml:space="preserve">Se incluirá la siguiente disposición y se indicará la información correspondiente requerida </w:t>
            </w:r>
            <w:r w:rsidRPr="00546EEC">
              <w:rPr>
                <w:b/>
                <w:i/>
                <w:u w:val="single"/>
                <w:lang w:val="es-ES"/>
              </w:rPr>
              <w:t>únicamente</w:t>
            </w:r>
            <w:r w:rsidRPr="00546EEC">
              <w:rPr>
                <w:b/>
                <w:i/>
                <w:lang w:val="es-ES"/>
              </w:rPr>
              <w:t xml:space="preserve"> si</w:t>
            </w:r>
            <w:r w:rsidRPr="00546EEC">
              <w:rPr>
                <w:b/>
                <w:i/>
                <w:color w:val="000000" w:themeColor="text1"/>
                <w:lang w:val="es-ES"/>
              </w:rPr>
              <w:t xml:space="preserve"> los Oferentes tienen la opción de presentar sus Ofertas en forma electrónica. </w:t>
            </w:r>
            <w:r w:rsidRPr="00546EEC">
              <w:rPr>
                <w:b/>
                <w:i/>
                <w:lang w:val="es-ES"/>
              </w:rPr>
              <w:t>Omita en caso contrario</w:t>
            </w:r>
            <w:r w:rsidRPr="00546EEC">
              <w:rPr>
                <w:b/>
                <w:i/>
                <w:color w:val="000000" w:themeColor="text1"/>
                <w:lang w:val="es-ES"/>
              </w:rPr>
              <w:t>].</w:t>
            </w:r>
          </w:p>
          <w:p w14:paraId="34B2A375" w14:textId="28C35074" w:rsidR="00241C04" w:rsidRPr="00546EEC" w:rsidRDefault="00241C04" w:rsidP="00241C04">
            <w:pPr>
              <w:tabs>
                <w:tab w:val="right" w:pos="7254"/>
              </w:tabs>
              <w:spacing w:before="60" w:after="60"/>
              <w:rPr>
                <w:lang w:val="es-ES"/>
              </w:rPr>
            </w:pPr>
            <w:r w:rsidRPr="00546EEC">
              <w:rPr>
                <w:lang w:val="es-ES"/>
              </w:rPr>
              <w:t xml:space="preserve">Los procedimientos de apertura de Ofertas por vía electrónica serán los siguientes: </w:t>
            </w:r>
            <w:r w:rsidRPr="00546EEC">
              <w:rPr>
                <w:b/>
                <w:i/>
                <w:iCs/>
                <w:lang w:val="es-ES"/>
              </w:rPr>
              <w:t xml:space="preserve">[describa los </w:t>
            </w:r>
            <w:r w:rsidRPr="00546EEC">
              <w:rPr>
                <w:b/>
                <w:i/>
                <w:lang w:val="es-ES"/>
              </w:rPr>
              <w:t>procedimientos de apertura de Ofertas por vía electrónica</w:t>
            </w:r>
            <w:r w:rsidRPr="00546EEC">
              <w:rPr>
                <w:b/>
                <w:i/>
                <w:iCs/>
                <w:lang w:val="es-ES"/>
              </w:rPr>
              <w:t>].</w:t>
            </w:r>
          </w:p>
        </w:tc>
      </w:tr>
      <w:tr w:rsidR="00241C04" w:rsidRPr="00546EEC" w14:paraId="25A42BBD" w14:textId="77777777" w:rsidTr="00303056">
        <w:trPr>
          <w:jc w:val="center"/>
        </w:trPr>
        <w:tc>
          <w:tcPr>
            <w:tcW w:w="1606" w:type="dxa"/>
            <w:tcBorders>
              <w:top w:val="single" w:sz="4" w:space="0" w:color="auto"/>
              <w:left w:val="double" w:sz="4" w:space="0" w:color="auto"/>
              <w:bottom w:val="single" w:sz="2" w:space="0" w:color="000000"/>
              <w:right w:val="single" w:sz="8" w:space="0" w:color="000000"/>
            </w:tcBorders>
          </w:tcPr>
          <w:p w14:paraId="575CB5BC" w14:textId="6F5AAB4B" w:rsidR="00241C04" w:rsidRPr="00546EEC" w:rsidRDefault="00241C04" w:rsidP="00241C04">
            <w:pPr>
              <w:spacing w:before="160" w:after="160"/>
              <w:rPr>
                <w:b/>
                <w:bCs/>
                <w:lang w:val="es-ES"/>
              </w:rPr>
            </w:pPr>
            <w:r w:rsidRPr="00546EEC">
              <w:rPr>
                <w:b/>
                <w:lang w:val="es-ES"/>
              </w:rPr>
              <w:t xml:space="preserve">IAO </w:t>
            </w:r>
            <w:r w:rsidRPr="00546EEC" w:rsidDel="00137F11">
              <w:rPr>
                <w:b/>
                <w:lang w:val="es-ES"/>
              </w:rPr>
              <w:t>25.</w:t>
            </w:r>
            <w:r w:rsidRPr="00546EEC">
              <w:rPr>
                <w:b/>
                <w:lang w:val="es-ES"/>
              </w:rPr>
              <w:t>6</w:t>
            </w:r>
          </w:p>
        </w:tc>
        <w:tc>
          <w:tcPr>
            <w:tcW w:w="7126" w:type="dxa"/>
            <w:tcBorders>
              <w:top w:val="single" w:sz="2" w:space="0" w:color="000000"/>
              <w:left w:val="nil"/>
              <w:bottom w:val="single" w:sz="2" w:space="0" w:color="000000"/>
              <w:right w:val="double" w:sz="4" w:space="0" w:color="auto"/>
            </w:tcBorders>
          </w:tcPr>
          <w:p w14:paraId="1AB4D034" w14:textId="538819CF" w:rsidR="00241C04" w:rsidRPr="00546EEC" w:rsidRDefault="00241C04" w:rsidP="00241C04">
            <w:pPr>
              <w:tabs>
                <w:tab w:val="right" w:pos="7254"/>
              </w:tabs>
              <w:spacing w:before="120" w:after="120"/>
              <w:jc w:val="both"/>
              <w:rPr>
                <w:lang w:val="es-ES"/>
              </w:rPr>
            </w:pPr>
            <w:r w:rsidRPr="00546EEC">
              <w:rPr>
                <w:lang w:val="es-ES"/>
              </w:rPr>
              <w:t xml:space="preserve">La Carta de Oferta-Parte Técnica y el sobre sellado marcado con la leyenda </w:t>
            </w:r>
            <w:r w:rsidRPr="00546EEC">
              <w:rPr>
                <w:sz w:val="20"/>
                <w:szCs w:val="20"/>
                <w:lang w:val="es-ES"/>
              </w:rPr>
              <w:t>“SEGUNDO SOBRE: PARTE FINANCIERA</w:t>
            </w:r>
            <w:r w:rsidRPr="00546EEC">
              <w:rPr>
                <w:lang w:val="es-ES"/>
              </w:rPr>
              <w:t xml:space="preserve">” serán inicialados por _______ </w:t>
            </w:r>
            <w:r w:rsidRPr="00546EEC">
              <w:rPr>
                <w:b/>
                <w:i/>
                <w:iCs/>
                <w:lang w:val="es-ES"/>
              </w:rPr>
              <w:t>[indique el número]</w:t>
            </w:r>
            <w:r w:rsidRPr="00546EEC">
              <w:rPr>
                <w:lang w:val="es-ES"/>
              </w:rPr>
              <w:t xml:space="preserve"> representantes del Contratante que realicen la apertura de Ofertas</w:t>
            </w:r>
            <w:r w:rsidRPr="00546EEC">
              <w:rPr>
                <w:i/>
                <w:lang w:val="es-ES"/>
              </w:rPr>
              <w:t xml:space="preserve">. __________ </w:t>
            </w:r>
            <w:r w:rsidRPr="00546EEC">
              <w:rPr>
                <w:b/>
                <w:i/>
                <w:iCs/>
                <w:lang w:val="es-ES"/>
              </w:rPr>
              <w:t xml:space="preserve">[Indique el procedimiento. Por ejemplo: Cada Oferta estará inicialada por todos los </w:t>
            </w:r>
            <w:r w:rsidRPr="00546EEC">
              <w:rPr>
                <w:b/>
                <w:i/>
                <w:lang w:val="es-ES"/>
              </w:rPr>
              <w:t>representantes y estará numerada; toda modificación del precio unitario o total será inicialada por el Representante del Contratante, etc.]</w:t>
            </w:r>
          </w:p>
        </w:tc>
      </w:tr>
      <w:tr w:rsidR="00241C04" w:rsidRPr="00546EEC" w14:paraId="6C335FD1" w14:textId="77777777" w:rsidTr="00116C2E">
        <w:trPr>
          <w:trHeight w:val="525"/>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262ECB20" w14:textId="146F934E" w:rsidR="00241C04" w:rsidRPr="00546EEC" w:rsidRDefault="00241C04" w:rsidP="00241C04">
            <w:pPr>
              <w:tabs>
                <w:tab w:val="right" w:pos="7254"/>
              </w:tabs>
              <w:spacing w:before="120" w:after="120"/>
              <w:jc w:val="center"/>
              <w:rPr>
                <w:b/>
                <w:bCs/>
                <w:sz w:val="28"/>
                <w:lang w:val="es-ES"/>
              </w:rPr>
            </w:pPr>
            <w:r w:rsidRPr="00546EEC">
              <w:rPr>
                <w:b/>
                <w:bCs/>
                <w:sz w:val="28"/>
                <w:lang w:val="es-ES"/>
              </w:rPr>
              <w:t>F. Evaluación de las Ofertas. Disposiciones Generales</w:t>
            </w:r>
          </w:p>
        </w:tc>
      </w:tr>
      <w:tr w:rsidR="00241C04" w:rsidRPr="00546EEC" w14:paraId="7CF5C9B1" w14:textId="77777777" w:rsidTr="00303056">
        <w:trPr>
          <w:trHeight w:val="610"/>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519802F9" w:rsidR="00241C04" w:rsidRPr="00546EEC" w:rsidRDefault="00241C04" w:rsidP="00241C04">
            <w:pPr>
              <w:tabs>
                <w:tab w:val="right" w:pos="7254"/>
              </w:tabs>
              <w:spacing w:before="120" w:after="120"/>
              <w:jc w:val="center"/>
              <w:rPr>
                <w:bCs/>
                <w:lang w:val="es-ES"/>
              </w:rPr>
            </w:pPr>
            <w:r w:rsidRPr="00546EEC">
              <w:rPr>
                <w:b/>
                <w:bCs/>
                <w:sz w:val="28"/>
                <w:lang w:val="es-ES"/>
              </w:rPr>
              <w:t>G. Evaluación Técnica de las Partes Técnicas de las Ofertas</w:t>
            </w:r>
          </w:p>
        </w:tc>
      </w:tr>
      <w:tr w:rsidR="00241C04" w:rsidRPr="00546EEC" w14:paraId="15EA771F" w14:textId="77777777" w:rsidTr="00303056">
        <w:trPr>
          <w:jc w:val="center"/>
        </w:trPr>
        <w:tc>
          <w:tcPr>
            <w:tcW w:w="1606" w:type="dxa"/>
            <w:tcBorders>
              <w:top w:val="single" w:sz="2" w:space="0" w:color="000000"/>
              <w:left w:val="double" w:sz="4" w:space="0" w:color="auto"/>
              <w:bottom w:val="single" w:sz="2" w:space="0" w:color="000000"/>
              <w:right w:val="single" w:sz="8" w:space="0" w:color="000000"/>
            </w:tcBorders>
          </w:tcPr>
          <w:p w14:paraId="1C895A24" w14:textId="22FD910F" w:rsidR="00241C04" w:rsidRPr="00546EEC" w:rsidRDefault="00241C04" w:rsidP="00241C04">
            <w:pPr>
              <w:tabs>
                <w:tab w:val="right" w:pos="7434"/>
              </w:tabs>
              <w:spacing w:before="60" w:after="60"/>
              <w:rPr>
                <w:b/>
                <w:iCs/>
                <w:lang w:val="es-ES"/>
              </w:rPr>
            </w:pPr>
            <w:r w:rsidRPr="00546EEC">
              <w:rPr>
                <w:b/>
                <w:iCs/>
                <w:lang w:val="es-ES"/>
              </w:rPr>
              <w:t>IAO 30.2</w:t>
            </w:r>
          </w:p>
        </w:tc>
        <w:tc>
          <w:tcPr>
            <w:tcW w:w="7126" w:type="dxa"/>
            <w:tcBorders>
              <w:top w:val="single" w:sz="2" w:space="0" w:color="000000"/>
              <w:left w:val="nil"/>
              <w:bottom w:val="single" w:sz="2" w:space="0" w:color="000000"/>
              <w:right w:val="double" w:sz="4" w:space="0" w:color="auto"/>
            </w:tcBorders>
          </w:tcPr>
          <w:p w14:paraId="238D973B" w14:textId="045AF715" w:rsidR="00241C04" w:rsidRPr="00546EEC" w:rsidRDefault="00241C04" w:rsidP="00241C04">
            <w:pPr>
              <w:tabs>
                <w:tab w:val="right" w:pos="7254"/>
              </w:tabs>
              <w:spacing w:before="60" w:after="60"/>
              <w:rPr>
                <w:bCs/>
                <w:lang w:val="es-ES"/>
              </w:rPr>
            </w:pPr>
            <w:r w:rsidRPr="00546EEC">
              <w:rPr>
                <w:bCs/>
                <w:lang w:val="es-ES"/>
              </w:rPr>
              <w:t>La evaluación  ______</w:t>
            </w:r>
            <w:r w:rsidR="00D503F9" w:rsidRPr="00546EEC">
              <w:rPr>
                <w:bCs/>
                <w:lang w:val="es-ES"/>
              </w:rPr>
              <w:t>_</w:t>
            </w:r>
            <w:r w:rsidR="00D503F9" w:rsidRPr="00546EEC">
              <w:rPr>
                <w:b/>
                <w:bCs/>
                <w:i/>
                <w:lang w:val="es-ES"/>
              </w:rPr>
              <w:t xml:space="preserve"> [</w:t>
            </w:r>
            <w:r w:rsidRPr="00546EEC">
              <w:rPr>
                <w:b/>
                <w:bCs/>
                <w:i/>
                <w:lang w:val="es-ES"/>
              </w:rPr>
              <w:t xml:space="preserve">indicar  "incluye" o "no incluye"] </w:t>
            </w:r>
            <w:r w:rsidRPr="00546EEC">
              <w:rPr>
                <w:bCs/>
                <w:lang w:val="es-ES"/>
              </w:rPr>
              <w:t>una evaluación combinada con puntaje y factores de ponderación para los aspectos técnicos y financieros de la Oferta.</w:t>
            </w:r>
          </w:p>
          <w:p w14:paraId="09EF7DE4" w14:textId="77777777" w:rsidR="00241C04" w:rsidRPr="00546EEC" w:rsidRDefault="00241C04" w:rsidP="00241C04">
            <w:pPr>
              <w:tabs>
                <w:tab w:val="right" w:pos="7254"/>
              </w:tabs>
              <w:spacing w:before="60" w:after="60"/>
              <w:rPr>
                <w:bCs/>
                <w:lang w:val="es-ES"/>
              </w:rPr>
            </w:pPr>
          </w:p>
          <w:p w14:paraId="43BD43EF" w14:textId="2420A064" w:rsidR="00241C04" w:rsidRPr="00546EEC" w:rsidRDefault="00241C04" w:rsidP="00241C04">
            <w:pPr>
              <w:tabs>
                <w:tab w:val="right" w:pos="7254"/>
              </w:tabs>
              <w:spacing w:before="60" w:after="60"/>
              <w:rPr>
                <w:bCs/>
                <w:lang w:val="es-ES"/>
              </w:rPr>
            </w:pPr>
            <w:r w:rsidRPr="00546EEC">
              <w:rPr>
                <w:bCs/>
                <w:lang w:val="es-ES"/>
              </w:rPr>
              <w:t xml:space="preserve">Si se establece una evaluación combinada con puntajes técnicos y </w:t>
            </w:r>
            <w:r w:rsidR="00D503F9" w:rsidRPr="00546EEC">
              <w:rPr>
                <w:bCs/>
                <w:lang w:val="es-ES"/>
              </w:rPr>
              <w:t>financieros, la</w:t>
            </w:r>
            <w:r w:rsidRPr="00546EEC">
              <w:rPr>
                <w:bCs/>
                <w:lang w:val="es-ES"/>
              </w:rPr>
              <w:t xml:space="preserve"> metodología aplicable se detalla en la Sección III. "Criterios de Evaluación y Calificación."  </w:t>
            </w:r>
          </w:p>
          <w:p w14:paraId="5C53CCF3" w14:textId="57F9CF66" w:rsidR="00241C04" w:rsidRPr="00546EEC" w:rsidRDefault="00241C04" w:rsidP="00241C04">
            <w:pPr>
              <w:tabs>
                <w:tab w:val="right" w:pos="7254"/>
              </w:tabs>
              <w:spacing w:before="60" w:after="60"/>
              <w:rPr>
                <w:bCs/>
                <w:lang w:val="es-ES"/>
              </w:rPr>
            </w:pPr>
          </w:p>
        </w:tc>
      </w:tr>
      <w:tr w:rsidR="00241C04" w:rsidRPr="00546EEC" w14:paraId="2CD3C1AD" w14:textId="77777777" w:rsidTr="00303056">
        <w:trPr>
          <w:jc w:val="center"/>
        </w:trPr>
        <w:tc>
          <w:tcPr>
            <w:tcW w:w="1606" w:type="dxa"/>
            <w:tcBorders>
              <w:top w:val="single" w:sz="2" w:space="0" w:color="000000"/>
              <w:left w:val="double" w:sz="4" w:space="0" w:color="auto"/>
              <w:bottom w:val="single" w:sz="2" w:space="0" w:color="000000"/>
              <w:right w:val="single" w:sz="8" w:space="0" w:color="000000"/>
            </w:tcBorders>
          </w:tcPr>
          <w:p w14:paraId="5C66B6E6" w14:textId="2FDC99D8" w:rsidR="00241C04" w:rsidRPr="00546EEC" w:rsidRDefault="00241C04" w:rsidP="00241C04">
            <w:pPr>
              <w:tabs>
                <w:tab w:val="right" w:pos="7434"/>
              </w:tabs>
              <w:spacing w:before="60" w:after="60"/>
              <w:rPr>
                <w:b/>
                <w:lang w:val="es-ES"/>
              </w:rPr>
            </w:pPr>
            <w:r w:rsidRPr="00546EEC">
              <w:rPr>
                <w:b/>
                <w:iCs/>
                <w:lang w:val="es-ES"/>
              </w:rPr>
              <w:t xml:space="preserve">IAO </w:t>
            </w:r>
            <w:r w:rsidRPr="00546EEC">
              <w:rPr>
                <w:b/>
                <w:lang w:val="es-ES"/>
              </w:rPr>
              <w:t>33.1</w:t>
            </w:r>
          </w:p>
        </w:tc>
        <w:tc>
          <w:tcPr>
            <w:tcW w:w="7126" w:type="dxa"/>
            <w:tcBorders>
              <w:top w:val="single" w:sz="2" w:space="0" w:color="000000"/>
              <w:left w:val="nil"/>
              <w:bottom w:val="single" w:sz="2" w:space="0" w:color="000000"/>
              <w:right w:val="double" w:sz="4" w:space="0" w:color="auto"/>
            </w:tcBorders>
          </w:tcPr>
          <w:p w14:paraId="606100F7" w14:textId="404EF48D" w:rsidR="00241C04" w:rsidRPr="00546EEC" w:rsidRDefault="00241C04" w:rsidP="00241C04">
            <w:pPr>
              <w:tabs>
                <w:tab w:val="right" w:pos="7254"/>
              </w:tabs>
              <w:spacing w:before="60" w:after="60"/>
              <w:rPr>
                <w:bCs/>
                <w:lang w:val="es-ES"/>
              </w:rPr>
            </w:pPr>
            <w:r w:rsidRPr="00546EEC">
              <w:rPr>
                <w:bCs/>
                <w:lang w:val="es-ES"/>
              </w:rPr>
              <w:t xml:space="preserve">En este momento el Contratante </w:t>
            </w:r>
            <w:r w:rsidRPr="00546EEC">
              <w:rPr>
                <w:b/>
                <w:bCs/>
                <w:i/>
                <w:iCs/>
                <w:lang w:val="es-ES"/>
              </w:rPr>
              <w:t>_____________ [indicar “si” o “no”]</w:t>
            </w:r>
            <w:r w:rsidRPr="00546EEC">
              <w:rPr>
                <w:bCs/>
                <w:i/>
                <w:iCs/>
                <w:lang w:val="es-ES"/>
              </w:rPr>
              <w:t xml:space="preserve"> </w:t>
            </w:r>
            <w:r w:rsidRPr="00546EEC">
              <w:rPr>
                <w:bCs/>
                <w:iCs/>
                <w:lang w:val="es-ES"/>
              </w:rPr>
              <w:t>ha determinado</w:t>
            </w:r>
            <w:r w:rsidRPr="00546EEC">
              <w:rPr>
                <w:bCs/>
                <w:i/>
                <w:iCs/>
                <w:lang w:val="es-ES"/>
              </w:rPr>
              <w:t xml:space="preserve"> </w:t>
            </w:r>
            <w:r w:rsidRPr="00546EEC">
              <w:rPr>
                <w:bCs/>
                <w:lang w:val="es-ES"/>
              </w:rPr>
              <w:t>ejecutar algunas partes específicas de las Obras por subcontratistas seleccionados con antelación.</w:t>
            </w:r>
          </w:p>
          <w:p w14:paraId="0ECF630F" w14:textId="6D23E837" w:rsidR="00241C04" w:rsidRPr="00546EEC" w:rsidRDefault="00241C04" w:rsidP="00241C04">
            <w:pPr>
              <w:keepNext/>
              <w:tabs>
                <w:tab w:val="right" w:pos="7254"/>
              </w:tabs>
              <w:spacing w:before="60" w:after="60"/>
              <w:ind w:right="288"/>
              <w:outlineLvl w:val="1"/>
              <w:rPr>
                <w:b/>
                <w:bCs/>
                <w:i/>
                <w:lang w:val="es-ES"/>
              </w:rPr>
            </w:pPr>
            <w:r w:rsidRPr="00546EEC">
              <w:rPr>
                <w:b/>
                <w:bCs/>
                <w:i/>
                <w:lang w:val="es-ES"/>
              </w:rPr>
              <w:t xml:space="preserve">[Nota: En caso de que un Contratista haya sido seleccionado por el Contratante para diseñar / ejecutar alguna parte de la Obra, indicar esa parte y el nombre del Contratista si ya se conoce. En caso contrario, suprimir este párrafo]. </w:t>
            </w:r>
          </w:p>
          <w:p w14:paraId="5D698D0C" w14:textId="1A175CAD" w:rsidR="00241C04" w:rsidRPr="00546EEC" w:rsidRDefault="00241C04" w:rsidP="00241C04">
            <w:pPr>
              <w:tabs>
                <w:tab w:val="right" w:pos="7254"/>
              </w:tabs>
              <w:spacing w:before="60" w:after="60"/>
              <w:rPr>
                <w:bCs/>
                <w:i/>
                <w:lang w:val="es-ES"/>
              </w:rPr>
            </w:pPr>
            <w:r w:rsidRPr="00546EEC">
              <w:rPr>
                <w:bCs/>
                <w:i/>
                <w:lang w:val="es-ES"/>
              </w:rPr>
              <w:br/>
              <w:t xml:space="preserve">[La parte de la Obra que ya tiene un Contratista designado es: ________ </w:t>
            </w:r>
            <w:r w:rsidRPr="00546EEC">
              <w:rPr>
                <w:b/>
                <w:bCs/>
                <w:i/>
                <w:lang w:val="es-ES"/>
              </w:rPr>
              <w:t>[describir en detalle la parte de las Obras]</w:t>
            </w:r>
          </w:p>
          <w:p w14:paraId="53F2FD60" w14:textId="77777777" w:rsidR="00241C04" w:rsidRPr="00546EEC" w:rsidRDefault="00241C04" w:rsidP="00241C04">
            <w:pPr>
              <w:tabs>
                <w:tab w:val="right" w:pos="7254"/>
              </w:tabs>
              <w:spacing w:before="60" w:after="60"/>
              <w:rPr>
                <w:bCs/>
                <w:i/>
                <w:lang w:val="es-ES"/>
              </w:rPr>
            </w:pPr>
          </w:p>
          <w:p w14:paraId="0477AE53" w14:textId="33F6FBB9" w:rsidR="00241C04" w:rsidRPr="00546EEC" w:rsidRDefault="00241C04" w:rsidP="00241C04">
            <w:pPr>
              <w:tabs>
                <w:tab w:val="right" w:pos="7254"/>
              </w:tabs>
              <w:spacing w:before="60" w:after="60"/>
              <w:rPr>
                <w:bCs/>
                <w:i/>
                <w:lang w:val="es-ES"/>
              </w:rPr>
            </w:pPr>
            <w:r w:rsidRPr="00546EEC">
              <w:rPr>
                <w:bCs/>
                <w:i/>
                <w:lang w:val="es-ES"/>
              </w:rPr>
              <w:t xml:space="preserve">El nombre del subcontratista designado es: ____________ </w:t>
            </w:r>
            <w:r w:rsidRPr="00546EEC">
              <w:rPr>
                <w:b/>
                <w:bCs/>
                <w:i/>
                <w:lang w:val="es-ES"/>
              </w:rPr>
              <w:t>[indicar nombre del subcontratista]</w:t>
            </w:r>
            <w:r w:rsidRPr="00546EEC">
              <w:rPr>
                <w:bCs/>
                <w:i/>
                <w:lang w:val="es-ES"/>
              </w:rPr>
              <w:t>]</w:t>
            </w:r>
          </w:p>
          <w:p w14:paraId="2B3F21D6" w14:textId="77777777" w:rsidR="00241C04" w:rsidRPr="00546EEC" w:rsidRDefault="00241C04" w:rsidP="00241C04">
            <w:pPr>
              <w:tabs>
                <w:tab w:val="right" w:pos="7254"/>
              </w:tabs>
              <w:spacing w:before="60" w:after="60"/>
              <w:rPr>
                <w:bCs/>
                <w:i/>
                <w:lang w:val="es-ES"/>
              </w:rPr>
            </w:pPr>
          </w:p>
          <w:p w14:paraId="6B8372B0" w14:textId="3EF91AE2" w:rsidR="00241C04" w:rsidRPr="00546EEC" w:rsidRDefault="00241C04" w:rsidP="00241C04">
            <w:pPr>
              <w:tabs>
                <w:tab w:val="right" w:pos="7254"/>
              </w:tabs>
              <w:spacing w:before="60" w:after="60"/>
              <w:rPr>
                <w:lang w:val="es-ES"/>
              </w:rPr>
            </w:pPr>
          </w:p>
        </w:tc>
      </w:tr>
      <w:tr w:rsidR="00241C04" w:rsidRPr="00546EEC" w14:paraId="3C87B909" w14:textId="77777777" w:rsidTr="00303056">
        <w:trPr>
          <w:jc w:val="center"/>
        </w:trPr>
        <w:tc>
          <w:tcPr>
            <w:tcW w:w="1606" w:type="dxa"/>
            <w:tcBorders>
              <w:top w:val="single" w:sz="2" w:space="0" w:color="000000"/>
              <w:left w:val="double" w:sz="4" w:space="0" w:color="auto"/>
              <w:bottom w:val="single" w:sz="2" w:space="0" w:color="000000"/>
              <w:right w:val="single" w:sz="8" w:space="0" w:color="000000"/>
            </w:tcBorders>
          </w:tcPr>
          <w:p w14:paraId="1EAC24C3" w14:textId="58ED311C" w:rsidR="00241C04" w:rsidRPr="00546EEC" w:rsidRDefault="00241C04" w:rsidP="00241C04">
            <w:pPr>
              <w:tabs>
                <w:tab w:val="right" w:pos="7434"/>
              </w:tabs>
              <w:spacing w:before="60" w:after="60"/>
              <w:rPr>
                <w:b/>
                <w:lang w:val="es-ES"/>
              </w:rPr>
            </w:pPr>
            <w:r w:rsidRPr="00546EEC">
              <w:rPr>
                <w:b/>
                <w:iCs/>
                <w:lang w:val="es-ES"/>
              </w:rPr>
              <w:t xml:space="preserve">IAO </w:t>
            </w:r>
            <w:r w:rsidRPr="00546EEC">
              <w:rPr>
                <w:b/>
                <w:lang w:val="es-ES"/>
              </w:rPr>
              <w:t>33.2</w:t>
            </w:r>
          </w:p>
        </w:tc>
        <w:tc>
          <w:tcPr>
            <w:tcW w:w="7126" w:type="dxa"/>
            <w:tcBorders>
              <w:top w:val="single" w:sz="2" w:space="0" w:color="000000"/>
              <w:left w:val="nil"/>
              <w:bottom w:val="single" w:sz="2" w:space="0" w:color="000000"/>
              <w:right w:val="double" w:sz="4" w:space="0" w:color="auto"/>
            </w:tcBorders>
          </w:tcPr>
          <w:p w14:paraId="4F92A3A9" w14:textId="368387BB" w:rsidR="00241C04" w:rsidRPr="00546EEC" w:rsidRDefault="00241C04" w:rsidP="00241C04">
            <w:pPr>
              <w:spacing w:after="200"/>
              <w:ind w:left="58"/>
              <w:jc w:val="both"/>
              <w:rPr>
                <w:spacing w:val="-4"/>
                <w:lang w:val="es-ES"/>
              </w:rPr>
            </w:pPr>
            <w:r w:rsidRPr="00546EEC">
              <w:rPr>
                <w:spacing w:val="-4"/>
                <w:lang w:val="es-ES"/>
              </w:rPr>
              <w:t>Subcontratación propuesta por el Contratista: El porcentaje máximo de subcontratación permitido es:</w:t>
            </w:r>
            <w:r w:rsidRPr="00546EEC">
              <w:rPr>
                <w:i/>
                <w:spacing w:val="-4"/>
                <w:lang w:val="es-ES"/>
              </w:rPr>
              <w:t xml:space="preserve"> _______% del monto total del Contrato.</w:t>
            </w:r>
          </w:p>
          <w:p w14:paraId="4D0B1093" w14:textId="6AF5C5CC" w:rsidR="00241C04" w:rsidRPr="00546EEC" w:rsidRDefault="00241C04" w:rsidP="00241C04">
            <w:pPr>
              <w:spacing w:after="200"/>
              <w:ind w:left="58"/>
              <w:jc w:val="both"/>
              <w:rPr>
                <w:lang w:val="es-ES"/>
              </w:rPr>
            </w:pPr>
            <w:r w:rsidRPr="00546EEC">
              <w:rPr>
                <w:spacing w:val="-4"/>
                <w:lang w:val="es-ES"/>
              </w:rPr>
              <w:t>Los Oferentes que tienen previsto subcontratar más del 10 % del volumen total de las Obras deberán especificar, en la Carta de Oferta, las actividades o las partes de las Obras que se van a subcontratar, junto con información completa y detallada sobre los Subcontratistas y sus calificaciones y experiencia.</w:t>
            </w:r>
            <w:r w:rsidRPr="00546EEC" w:rsidDel="00947C41">
              <w:rPr>
                <w:lang w:val="es-ES"/>
              </w:rPr>
              <w:t xml:space="preserve"> </w:t>
            </w:r>
          </w:p>
        </w:tc>
      </w:tr>
    </w:tbl>
    <w:p w14:paraId="142249AE" w14:textId="16A86B5A" w:rsidR="00795D97" w:rsidRPr="00546EEC" w:rsidRDefault="00795D97">
      <w:pPr>
        <w:rPr>
          <w:lang w:val="es-ES"/>
        </w:rPr>
      </w:pPr>
    </w:p>
    <w:tbl>
      <w:tblPr>
        <w:tblW w:w="87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06"/>
        <w:gridCol w:w="7126"/>
      </w:tblGrid>
      <w:tr w:rsidR="001558FE" w:rsidRPr="00546EEC" w14:paraId="1C0A45E2" w14:textId="77777777" w:rsidTr="00116C2E">
        <w:trPr>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57D4A748" w:rsidR="001558FE" w:rsidRPr="00546EEC" w:rsidRDefault="001558FE">
            <w:pPr>
              <w:tabs>
                <w:tab w:val="right" w:pos="7254"/>
              </w:tabs>
              <w:spacing w:before="120" w:after="120"/>
              <w:jc w:val="center"/>
              <w:rPr>
                <w:b/>
                <w:bCs/>
                <w:sz w:val="28"/>
                <w:lang w:val="es-ES"/>
              </w:rPr>
            </w:pPr>
            <w:r w:rsidRPr="00546EEC">
              <w:rPr>
                <w:b/>
                <w:bCs/>
                <w:sz w:val="28"/>
                <w:lang w:val="es-ES"/>
              </w:rPr>
              <w:t>H. Apertura Pública de las Partes Financieras de las Ofertas</w:t>
            </w:r>
          </w:p>
        </w:tc>
      </w:tr>
      <w:tr w:rsidR="001558FE" w:rsidRPr="00546EEC" w14:paraId="5281B99C" w14:textId="77777777" w:rsidTr="00303056">
        <w:trPr>
          <w:jc w:val="center"/>
        </w:trPr>
        <w:tc>
          <w:tcPr>
            <w:tcW w:w="1606" w:type="dxa"/>
            <w:tcBorders>
              <w:top w:val="single" w:sz="2" w:space="0" w:color="000000"/>
              <w:left w:val="double" w:sz="4" w:space="0" w:color="auto"/>
              <w:bottom w:val="single" w:sz="2" w:space="0" w:color="000000"/>
              <w:right w:val="single" w:sz="8" w:space="0" w:color="000000"/>
            </w:tcBorders>
          </w:tcPr>
          <w:p w14:paraId="00927976" w14:textId="40FF6FF2" w:rsidR="001558FE" w:rsidRPr="00546EEC" w:rsidRDefault="001558FE" w:rsidP="00E34CE6">
            <w:pPr>
              <w:tabs>
                <w:tab w:val="right" w:pos="7434"/>
              </w:tabs>
              <w:spacing w:before="60" w:after="60"/>
              <w:rPr>
                <w:b/>
                <w:lang w:val="es-ES"/>
              </w:rPr>
            </w:pPr>
            <w:r w:rsidRPr="00546EEC">
              <w:rPr>
                <w:b/>
                <w:lang w:val="es-ES"/>
              </w:rPr>
              <w:t>IAO 34.2 (c)</w:t>
            </w:r>
          </w:p>
        </w:tc>
        <w:tc>
          <w:tcPr>
            <w:tcW w:w="7126" w:type="dxa"/>
            <w:tcBorders>
              <w:top w:val="single" w:sz="2" w:space="0" w:color="000000"/>
              <w:left w:val="nil"/>
              <w:bottom w:val="single" w:sz="2" w:space="0" w:color="000000"/>
              <w:right w:val="double" w:sz="4" w:space="0" w:color="auto"/>
            </w:tcBorders>
          </w:tcPr>
          <w:p w14:paraId="6E75D328" w14:textId="6EFADF3B" w:rsidR="001558FE" w:rsidRPr="00546EEC" w:rsidRDefault="001558FE" w:rsidP="00EB0CED">
            <w:pPr>
              <w:widowControl w:val="0"/>
              <w:ind w:left="72"/>
              <w:rPr>
                <w:lang w:val="es-ES"/>
              </w:rPr>
            </w:pPr>
            <w:r w:rsidRPr="00546EEC">
              <w:rPr>
                <w:lang w:val="es-ES"/>
              </w:rPr>
              <w:t xml:space="preserve">Luego de finalizada la </w:t>
            </w:r>
            <w:r w:rsidR="001257C2" w:rsidRPr="00546EEC">
              <w:rPr>
                <w:lang w:val="es-ES"/>
              </w:rPr>
              <w:t>evaluación técnica</w:t>
            </w:r>
            <w:r w:rsidRPr="00546EEC">
              <w:rPr>
                <w:lang w:val="es-ES"/>
              </w:rPr>
              <w:t xml:space="preserve"> de las Partes Técnicas de las Ofertas, el Contratante notificará a todos los Oferentes el lugar, la fecha y la hora de la apertura pública de las Partes Financieras.</w:t>
            </w:r>
          </w:p>
          <w:p w14:paraId="3932A429" w14:textId="77777777" w:rsidR="001558FE" w:rsidRPr="00546EEC" w:rsidRDefault="001558FE" w:rsidP="00EB0CED">
            <w:pPr>
              <w:widowControl w:val="0"/>
              <w:numPr>
                <w:ilvl w:val="1"/>
                <w:numId w:val="2"/>
              </w:numPr>
              <w:ind w:left="72"/>
              <w:jc w:val="both"/>
              <w:rPr>
                <w:lang w:val="es-ES"/>
              </w:rPr>
            </w:pPr>
          </w:p>
          <w:p w14:paraId="66D091D5" w14:textId="3FAB1FEB" w:rsidR="001558FE" w:rsidRPr="00546EEC" w:rsidRDefault="001558FE" w:rsidP="00EB0CED">
            <w:pPr>
              <w:widowControl w:val="0"/>
              <w:ind w:left="72"/>
              <w:rPr>
                <w:b/>
                <w:i/>
                <w:lang w:val="es-ES"/>
              </w:rPr>
            </w:pPr>
            <w:r w:rsidRPr="00546EEC">
              <w:rPr>
                <w:b/>
                <w:i/>
                <w:lang w:val="es-ES"/>
              </w:rPr>
              <w:t>[Además de lo mencionado, el Contratante</w:t>
            </w:r>
            <w:r w:rsidRPr="00546EEC">
              <w:rPr>
                <w:lang w:val="es-ES"/>
              </w:rPr>
              <w:t xml:space="preserve"> </w:t>
            </w:r>
            <w:r w:rsidRPr="00546EEC">
              <w:rPr>
                <w:b/>
                <w:i/>
                <w:lang w:val="es-ES"/>
              </w:rPr>
              <w:t>incluirá una de estas opciones o ambas].</w:t>
            </w:r>
          </w:p>
          <w:p w14:paraId="6A778985" w14:textId="77777777" w:rsidR="001558FE" w:rsidRPr="00546EEC" w:rsidRDefault="001558FE" w:rsidP="00EB0CED">
            <w:pPr>
              <w:widowControl w:val="0"/>
              <w:numPr>
                <w:ilvl w:val="1"/>
                <w:numId w:val="2"/>
              </w:numPr>
              <w:ind w:left="72"/>
              <w:jc w:val="both"/>
              <w:rPr>
                <w:i/>
                <w:lang w:val="es-ES"/>
              </w:rPr>
            </w:pPr>
          </w:p>
          <w:p w14:paraId="06E397CD" w14:textId="111BDB21" w:rsidR="001558FE" w:rsidRPr="00546EEC" w:rsidRDefault="001558FE" w:rsidP="00EB0CED">
            <w:pPr>
              <w:widowControl w:val="0"/>
              <w:ind w:left="72"/>
              <w:rPr>
                <w:lang w:val="es-ES"/>
              </w:rPr>
            </w:pPr>
            <w:r w:rsidRPr="00546EEC">
              <w:rPr>
                <w:i/>
                <w:lang w:val="es-ES"/>
              </w:rPr>
              <w:t xml:space="preserve">[Opción 1, si está disponible] </w:t>
            </w:r>
            <w:r w:rsidRPr="00546EEC">
              <w:rPr>
                <w:lang w:val="es-ES"/>
              </w:rPr>
              <w:t>El Contratante publicará un aviso de la apertura pública de las Partes Financieras en su sitio web.</w:t>
            </w:r>
          </w:p>
          <w:p w14:paraId="644336D6" w14:textId="77777777" w:rsidR="001558FE" w:rsidRPr="00546EEC" w:rsidRDefault="001558FE" w:rsidP="00EB0CED">
            <w:pPr>
              <w:widowControl w:val="0"/>
              <w:numPr>
                <w:ilvl w:val="1"/>
                <w:numId w:val="2"/>
              </w:numPr>
              <w:ind w:left="72"/>
              <w:jc w:val="both"/>
              <w:rPr>
                <w:lang w:val="es-ES"/>
              </w:rPr>
            </w:pPr>
          </w:p>
          <w:p w14:paraId="3D110C83" w14:textId="77777777" w:rsidR="001558FE" w:rsidRPr="00546EEC" w:rsidRDefault="001558FE" w:rsidP="00D060DA">
            <w:pPr>
              <w:tabs>
                <w:tab w:val="right" w:pos="7254"/>
              </w:tabs>
              <w:spacing w:before="60" w:after="60"/>
              <w:rPr>
                <w:lang w:val="es-ES"/>
              </w:rPr>
            </w:pPr>
            <w:r w:rsidRPr="00546EEC">
              <w:rPr>
                <w:i/>
                <w:lang w:val="es-ES"/>
              </w:rPr>
              <w:t>[Opción 2]</w:t>
            </w:r>
            <w:r w:rsidRPr="00546EEC">
              <w:rPr>
                <w:lang w:val="es-ES"/>
              </w:rPr>
              <w:t xml:space="preserve"> Toda parte interesada que desee estar presente en esta apertura pública puede ponerse en contacto con </w:t>
            </w:r>
            <w:r w:rsidRPr="00546EEC">
              <w:rPr>
                <w:i/>
                <w:lang w:val="es-ES"/>
              </w:rPr>
              <w:t>[indique el nombre y los datos de contacto del personal responsable]</w:t>
            </w:r>
            <w:r w:rsidRPr="00546EEC">
              <w:rPr>
                <w:lang w:val="es-ES"/>
              </w:rPr>
              <w:t xml:space="preserve"> y solicitar ser notificada del lugar, la fecha y la hora de la apertura pública de las Partes Financieras. La solicitud debe realizarse antes de la fecha límite de presentación de las Ofertas, que se especifica más arriba.</w:t>
            </w:r>
          </w:p>
          <w:p w14:paraId="0E4A4690" w14:textId="5EC61AC0" w:rsidR="001558FE" w:rsidRPr="00546EEC" w:rsidRDefault="001558FE" w:rsidP="00D060DA">
            <w:pPr>
              <w:tabs>
                <w:tab w:val="right" w:pos="7254"/>
              </w:tabs>
              <w:spacing w:before="60" w:after="60"/>
              <w:rPr>
                <w:lang w:val="es-ES"/>
              </w:rPr>
            </w:pPr>
          </w:p>
        </w:tc>
      </w:tr>
      <w:tr w:rsidR="001558FE" w:rsidRPr="00546EEC" w14:paraId="298C9489" w14:textId="77777777" w:rsidTr="00303056">
        <w:trPr>
          <w:jc w:val="center"/>
        </w:trPr>
        <w:tc>
          <w:tcPr>
            <w:tcW w:w="1606" w:type="dxa"/>
            <w:tcBorders>
              <w:top w:val="single" w:sz="2" w:space="0" w:color="000000"/>
              <w:left w:val="double" w:sz="4" w:space="0" w:color="auto"/>
              <w:bottom w:val="single" w:sz="2" w:space="0" w:color="000000"/>
              <w:right w:val="single" w:sz="8" w:space="0" w:color="000000"/>
            </w:tcBorders>
          </w:tcPr>
          <w:p w14:paraId="6B7DBF46" w14:textId="35291009" w:rsidR="001558FE" w:rsidRPr="00546EEC" w:rsidRDefault="001558FE" w:rsidP="00E34CE6">
            <w:pPr>
              <w:tabs>
                <w:tab w:val="right" w:pos="7434"/>
              </w:tabs>
              <w:spacing w:before="60" w:after="60"/>
              <w:rPr>
                <w:b/>
                <w:lang w:val="es-ES"/>
              </w:rPr>
            </w:pPr>
            <w:r w:rsidRPr="00546EEC">
              <w:rPr>
                <w:b/>
                <w:lang w:val="es-ES"/>
              </w:rPr>
              <w:t>IAO 34.5</w:t>
            </w:r>
          </w:p>
        </w:tc>
        <w:tc>
          <w:tcPr>
            <w:tcW w:w="7126" w:type="dxa"/>
            <w:tcBorders>
              <w:top w:val="single" w:sz="2" w:space="0" w:color="000000"/>
              <w:left w:val="nil"/>
              <w:bottom w:val="single" w:sz="2" w:space="0" w:color="000000"/>
              <w:right w:val="double" w:sz="4" w:space="0" w:color="auto"/>
            </w:tcBorders>
          </w:tcPr>
          <w:p w14:paraId="521FD072" w14:textId="286EE7D3" w:rsidR="001558FE" w:rsidRPr="00546EEC" w:rsidRDefault="001558FE" w:rsidP="00116C2E">
            <w:pPr>
              <w:tabs>
                <w:tab w:val="right" w:pos="7254"/>
              </w:tabs>
              <w:spacing w:before="60" w:after="60"/>
              <w:rPr>
                <w:lang w:val="es-ES"/>
              </w:rPr>
            </w:pPr>
            <w:r w:rsidRPr="00546EEC">
              <w:rPr>
                <w:lang w:val="es-ES"/>
              </w:rPr>
              <w:t>La Carta de Oferta</w:t>
            </w:r>
            <w:r w:rsidR="00EB39BC" w:rsidRPr="00546EEC">
              <w:rPr>
                <w:lang w:val="es-ES"/>
              </w:rPr>
              <w:t xml:space="preserve"> </w:t>
            </w:r>
            <w:r w:rsidRPr="00546EEC">
              <w:rPr>
                <w:lang w:val="es-ES"/>
              </w:rPr>
              <w:t>-</w:t>
            </w:r>
            <w:r w:rsidR="00EB39BC" w:rsidRPr="00546EEC">
              <w:rPr>
                <w:lang w:val="es-ES"/>
              </w:rPr>
              <w:t xml:space="preserve"> </w:t>
            </w:r>
            <w:r w:rsidRPr="00546EEC">
              <w:rPr>
                <w:lang w:val="es-ES"/>
              </w:rPr>
              <w:t xml:space="preserve">Parte Financiera y las listas serán inicialadas por _______ </w:t>
            </w:r>
            <w:r w:rsidRPr="00546EEC">
              <w:rPr>
                <w:b/>
                <w:i/>
                <w:iCs/>
                <w:lang w:val="es-ES"/>
              </w:rPr>
              <w:t>[indique el número]</w:t>
            </w:r>
            <w:r w:rsidRPr="00546EEC">
              <w:rPr>
                <w:lang w:val="es-ES"/>
              </w:rPr>
              <w:t xml:space="preserve"> representantes del Contratante que realicen la apertura de Ofertas</w:t>
            </w:r>
            <w:r w:rsidRPr="00546EEC">
              <w:rPr>
                <w:i/>
                <w:lang w:val="es-ES"/>
              </w:rPr>
              <w:t xml:space="preserve">. __________ </w:t>
            </w:r>
            <w:r w:rsidRPr="00546EEC">
              <w:rPr>
                <w:b/>
                <w:i/>
                <w:iCs/>
                <w:lang w:val="es-ES"/>
              </w:rPr>
              <w:t xml:space="preserve">[Indique el procedimiento. Por ejemplo: Cada Parte Financiera será inicialada por todos los </w:t>
            </w:r>
            <w:r w:rsidRPr="00546EEC">
              <w:rPr>
                <w:b/>
                <w:i/>
                <w:lang w:val="es-ES"/>
              </w:rPr>
              <w:t>representantes y estará numerada; toda modificación del precio unitario o total será inicialada por el Representante del Contratante, etc.].</w:t>
            </w:r>
            <w:r w:rsidRPr="00546EEC">
              <w:rPr>
                <w:lang w:val="es-ES"/>
              </w:rPr>
              <w:t xml:space="preserve"> </w:t>
            </w:r>
          </w:p>
        </w:tc>
      </w:tr>
      <w:tr w:rsidR="001558FE" w:rsidRPr="00546EEC" w14:paraId="6C251A11" w14:textId="77777777" w:rsidTr="00116C2E">
        <w:trPr>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2EF97BD9" w:rsidR="001558FE" w:rsidRPr="00546EEC" w:rsidRDefault="001558FE" w:rsidP="00145469">
            <w:pPr>
              <w:tabs>
                <w:tab w:val="right" w:pos="7254"/>
              </w:tabs>
              <w:spacing w:before="120" w:after="120"/>
              <w:jc w:val="center"/>
              <w:rPr>
                <w:lang w:val="es-ES"/>
              </w:rPr>
            </w:pPr>
            <w:r w:rsidRPr="00546EEC">
              <w:rPr>
                <w:b/>
                <w:bCs/>
                <w:sz w:val="28"/>
                <w:lang w:val="es-ES"/>
              </w:rPr>
              <w:t>I. Evaluación de las Partes Financieras de las Ofertas</w:t>
            </w:r>
          </w:p>
        </w:tc>
      </w:tr>
      <w:tr w:rsidR="001558FE" w:rsidRPr="00546EEC" w14:paraId="3F4CE644" w14:textId="77777777" w:rsidTr="00303056">
        <w:trPr>
          <w:jc w:val="center"/>
        </w:trPr>
        <w:tc>
          <w:tcPr>
            <w:tcW w:w="1606" w:type="dxa"/>
            <w:tcBorders>
              <w:top w:val="single" w:sz="2" w:space="0" w:color="000000"/>
              <w:left w:val="double" w:sz="4" w:space="0" w:color="auto"/>
              <w:bottom w:val="single" w:sz="2" w:space="0" w:color="000000"/>
              <w:right w:val="single" w:sz="8" w:space="0" w:color="000000"/>
            </w:tcBorders>
          </w:tcPr>
          <w:p w14:paraId="3DD526F9" w14:textId="0358F39A" w:rsidR="001558FE" w:rsidRPr="00546EEC" w:rsidRDefault="001558FE" w:rsidP="00E34CE6">
            <w:pPr>
              <w:tabs>
                <w:tab w:val="right" w:pos="7434"/>
              </w:tabs>
              <w:spacing w:before="60" w:after="60"/>
              <w:rPr>
                <w:b/>
                <w:lang w:val="es-ES"/>
              </w:rPr>
            </w:pPr>
            <w:r w:rsidRPr="00546EEC">
              <w:rPr>
                <w:b/>
                <w:lang w:val="es-ES"/>
              </w:rPr>
              <w:t>IAO 37.1</w:t>
            </w:r>
          </w:p>
          <w:p w14:paraId="3544FE4B" w14:textId="77777777" w:rsidR="001558FE" w:rsidRPr="00546EEC" w:rsidRDefault="001558FE" w:rsidP="00617641">
            <w:pPr>
              <w:spacing w:before="160" w:after="160"/>
              <w:jc w:val="both"/>
              <w:rPr>
                <w:b/>
                <w:bCs/>
                <w:lang w:val="es-ES"/>
              </w:rPr>
            </w:pPr>
          </w:p>
        </w:tc>
        <w:tc>
          <w:tcPr>
            <w:tcW w:w="7126" w:type="dxa"/>
            <w:tcBorders>
              <w:top w:val="single" w:sz="2" w:space="0" w:color="000000"/>
              <w:left w:val="nil"/>
              <w:bottom w:val="single" w:sz="2" w:space="0" w:color="000000"/>
              <w:right w:val="double" w:sz="4" w:space="0" w:color="auto"/>
            </w:tcBorders>
          </w:tcPr>
          <w:p w14:paraId="74868FD8" w14:textId="62F88A7D" w:rsidR="001558FE" w:rsidRPr="00546EEC" w:rsidRDefault="001558FE" w:rsidP="00E34CE6">
            <w:pPr>
              <w:tabs>
                <w:tab w:val="right" w:pos="7254"/>
              </w:tabs>
              <w:spacing w:before="60" w:after="60"/>
              <w:rPr>
                <w:lang w:val="es-ES"/>
              </w:rPr>
            </w:pPr>
            <w:r w:rsidRPr="00546EEC">
              <w:rPr>
                <w:lang w:val="es-ES"/>
              </w:rPr>
              <w:t xml:space="preserve">La moneda que se utilizará a fin de evaluar y comparar las Ofertas para convertir en una sola moneda, al tipo de cambio vendedor todos los precios de las Ofertas expresados en diversas monedas, es: </w:t>
            </w:r>
          </w:p>
          <w:p w14:paraId="32DC42F0" w14:textId="28C250E9" w:rsidR="001558FE" w:rsidRPr="00546EEC" w:rsidRDefault="001558FE" w:rsidP="00E34CE6">
            <w:pPr>
              <w:tabs>
                <w:tab w:val="right" w:pos="7254"/>
              </w:tabs>
              <w:spacing w:before="60" w:after="60"/>
              <w:rPr>
                <w:i/>
                <w:lang w:val="es-ES"/>
              </w:rPr>
            </w:pPr>
            <w:r w:rsidRPr="00546EEC">
              <w:rPr>
                <w:b/>
                <w:i/>
                <w:lang w:val="es-ES"/>
              </w:rPr>
              <w:t xml:space="preserve">[Indique el nombre de la moneda]: </w:t>
            </w:r>
            <w:r w:rsidRPr="00546EEC">
              <w:rPr>
                <w:i/>
                <w:lang w:val="es-ES"/>
              </w:rPr>
              <w:t>____________________</w:t>
            </w:r>
          </w:p>
          <w:p w14:paraId="4700B3CC" w14:textId="77777777" w:rsidR="001558FE" w:rsidRPr="00546EEC" w:rsidRDefault="001558FE" w:rsidP="00E34CE6">
            <w:pPr>
              <w:tabs>
                <w:tab w:val="right" w:pos="7254"/>
              </w:tabs>
              <w:spacing w:before="60" w:after="60"/>
              <w:rPr>
                <w:b/>
                <w:lang w:val="es-ES"/>
              </w:rPr>
            </w:pPr>
            <w:r w:rsidRPr="00546EEC">
              <w:rPr>
                <w:lang w:val="es-ES"/>
              </w:rPr>
              <w:t xml:space="preserve">La fuente del tipo de cambio será: </w:t>
            </w:r>
            <w:r w:rsidRPr="00546EEC">
              <w:rPr>
                <w:b/>
                <w:i/>
                <w:lang w:val="es-ES"/>
              </w:rPr>
              <w:t>[indique el nombre de la fuente de los tipos de cambio</w:t>
            </w:r>
            <w:r w:rsidRPr="00546EEC">
              <w:rPr>
                <w:lang w:val="es-ES"/>
              </w:rPr>
              <w:t xml:space="preserve"> </w:t>
            </w:r>
            <w:r w:rsidRPr="00546EEC">
              <w:rPr>
                <w:b/>
                <w:i/>
                <w:iCs/>
                <w:lang w:val="es-ES"/>
              </w:rPr>
              <w:t>(por ejemplo, el Banco</w:t>
            </w:r>
            <w:r w:rsidRPr="00546EEC">
              <w:rPr>
                <w:b/>
                <w:i/>
                <w:lang w:val="es-ES"/>
              </w:rPr>
              <w:t xml:space="preserve"> Central del país del Contratante)].</w:t>
            </w:r>
          </w:p>
          <w:p w14:paraId="00FE854F" w14:textId="30B41EA9" w:rsidR="001558FE" w:rsidRPr="00546EEC" w:rsidRDefault="001558FE" w:rsidP="00DF141D">
            <w:pPr>
              <w:tabs>
                <w:tab w:val="right" w:pos="7254"/>
              </w:tabs>
              <w:spacing w:before="120" w:after="120"/>
              <w:rPr>
                <w:lang w:val="es-ES"/>
              </w:rPr>
            </w:pPr>
            <w:r w:rsidRPr="00546EEC">
              <w:rPr>
                <w:lang w:val="es-ES"/>
              </w:rPr>
              <w:t>La fecha del tipo de cambio será</w:t>
            </w:r>
            <w:r w:rsidRPr="00546EEC">
              <w:rPr>
                <w:i/>
                <w:lang w:val="es-ES"/>
              </w:rPr>
              <w:t xml:space="preserve">: </w:t>
            </w:r>
            <w:r w:rsidRPr="00546EEC">
              <w:rPr>
                <w:b/>
                <w:bCs/>
                <w:i/>
                <w:lang w:val="es-ES"/>
              </w:rPr>
              <w:t>[</w:t>
            </w:r>
            <w:r w:rsidRPr="00546EEC">
              <w:rPr>
                <w:b/>
                <w:i/>
                <w:lang w:val="es-ES"/>
              </w:rPr>
              <w:t>indique día, mes y año, por ejemplo, 19 de diciembre de 2017, no anterior a los 28 días previos al vencimiento del plazo de presentación de las Ofertas, no más tarde de la fecha original de vencimiento del período de validez de la Oferta].</w:t>
            </w:r>
          </w:p>
        </w:tc>
      </w:tr>
      <w:tr w:rsidR="001558FE" w:rsidRPr="00546EEC" w14:paraId="5BCA164F" w14:textId="77777777" w:rsidTr="00303056">
        <w:trPr>
          <w:trHeight w:val="596"/>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37738B51" w:rsidR="001558FE" w:rsidRPr="00546EEC" w:rsidRDefault="001558FE" w:rsidP="005C14C5">
            <w:pPr>
              <w:tabs>
                <w:tab w:val="right" w:pos="7254"/>
              </w:tabs>
              <w:spacing w:before="120" w:after="120"/>
              <w:jc w:val="center"/>
              <w:rPr>
                <w:lang w:val="es-ES"/>
              </w:rPr>
            </w:pPr>
            <w:r w:rsidRPr="00546EEC">
              <w:rPr>
                <w:b/>
                <w:bCs/>
                <w:sz w:val="28"/>
                <w:lang w:val="es-ES"/>
              </w:rPr>
              <w:t>J. Evaluación Combinada de las Ofertas Técnicas y Financieras</w:t>
            </w:r>
          </w:p>
        </w:tc>
      </w:tr>
      <w:tr w:rsidR="001558FE" w:rsidRPr="00546EEC" w14:paraId="0F436CD2" w14:textId="77777777" w:rsidTr="00303056">
        <w:trPr>
          <w:jc w:val="center"/>
        </w:trPr>
        <w:tc>
          <w:tcPr>
            <w:tcW w:w="1606" w:type="dxa"/>
            <w:tcBorders>
              <w:top w:val="single" w:sz="2" w:space="0" w:color="000000"/>
              <w:left w:val="double" w:sz="4" w:space="0" w:color="auto"/>
              <w:bottom w:val="single" w:sz="2" w:space="0" w:color="000000"/>
              <w:right w:val="single" w:sz="8" w:space="0" w:color="000000"/>
            </w:tcBorders>
          </w:tcPr>
          <w:p w14:paraId="2F0C9EB6" w14:textId="72C6CCF5" w:rsidR="001558FE" w:rsidRPr="00546EEC" w:rsidDel="00B07AAD" w:rsidRDefault="001558FE" w:rsidP="00E34CE6">
            <w:pPr>
              <w:spacing w:before="120"/>
              <w:rPr>
                <w:b/>
                <w:lang w:val="es-ES"/>
              </w:rPr>
            </w:pPr>
            <w:r w:rsidRPr="00546EEC">
              <w:rPr>
                <w:b/>
                <w:lang w:val="es-ES"/>
              </w:rPr>
              <w:t>IOA 41.1</w:t>
            </w:r>
          </w:p>
        </w:tc>
        <w:tc>
          <w:tcPr>
            <w:tcW w:w="7126" w:type="dxa"/>
            <w:tcBorders>
              <w:top w:val="single" w:sz="2" w:space="0" w:color="000000"/>
              <w:left w:val="nil"/>
              <w:bottom w:val="single" w:sz="2" w:space="0" w:color="000000"/>
              <w:right w:val="double" w:sz="4" w:space="0" w:color="auto"/>
            </w:tcBorders>
          </w:tcPr>
          <w:p w14:paraId="316806B9" w14:textId="58F0048D" w:rsidR="001558FE" w:rsidRPr="00546EEC" w:rsidRDefault="00F827F8" w:rsidP="0064244B">
            <w:pPr>
              <w:tabs>
                <w:tab w:val="right" w:pos="7254"/>
              </w:tabs>
              <w:spacing w:before="120" w:after="120"/>
              <w:jc w:val="both"/>
              <w:rPr>
                <w:b/>
                <w:i/>
                <w:lang w:val="es-ES"/>
              </w:rPr>
            </w:pPr>
            <w:r w:rsidRPr="00546EEC">
              <w:rPr>
                <w:lang w:val="es-ES"/>
              </w:rPr>
              <w:t xml:space="preserve">Cuando </w:t>
            </w:r>
            <w:r w:rsidRPr="00546EEC">
              <w:rPr>
                <w:b/>
                <w:lang w:val="es-ES"/>
              </w:rPr>
              <w:t xml:space="preserve">DDL IAO </w:t>
            </w:r>
            <w:r w:rsidR="001B17CB" w:rsidRPr="00546EEC">
              <w:rPr>
                <w:b/>
                <w:lang w:val="es-ES"/>
              </w:rPr>
              <w:t>30.2</w:t>
            </w:r>
            <w:r w:rsidRPr="00546EEC">
              <w:rPr>
                <w:lang w:val="es-ES"/>
              </w:rPr>
              <w:t xml:space="preserve"> establece que en la evaluación técnica se usará puntaje, e</w:t>
            </w:r>
            <w:r w:rsidR="001558FE" w:rsidRPr="00546EEC">
              <w:rPr>
                <w:lang w:val="es-ES"/>
              </w:rPr>
              <w:t xml:space="preserve">l peso del puntaje técnico </w:t>
            </w:r>
            <w:r w:rsidR="001B0B34" w:rsidRPr="00546EEC">
              <w:rPr>
                <w:lang w:val="es-ES"/>
              </w:rPr>
              <w:t xml:space="preserve"> </w:t>
            </w:r>
            <w:r w:rsidR="001B0B34" w:rsidRPr="00546EEC">
              <w:rPr>
                <w:i/>
                <w:lang w:val="es-ES"/>
              </w:rPr>
              <w:t>W</w:t>
            </w:r>
            <w:r w:rsidR="001B0B34" w:rsidRPr="00546EEC">
              <w:rPr>
                <w:lang w:val="es-ES"/>
              </w:rPr>
              <w:t xml:space="preserve"> </w:t>
            </w:r>
            <w:r w:rsidR="001558FE" w:rsidRPr="00546EEC">
              <w:rPr>
                <w:lang w:val="es-ES"/>
              </w:rPr>
              <w:t xml:space="preserve">es </w:t>
            </w:r>
            <w:r w:rsidR="001558FE" w:rsidRPr="00546EEC">
              <w:rPr>
                <w:b/>
                <w:i/>
                <w:lang w:val="es-ES"/>
              </w:rPr>
              <w:t xml:space="preserve">_______ [indicar porcentaje, generalmente </w:t>
            </w:r>
            <w:r w:rsidR="0064244B" w:rsidRPr="00546EEC">
              <w:rPr>
                <w:b/>
                <w:i/>
                <w:lang w:val="es-ES"/>
              </w:rPr>
              <w:t xml:space="preserve">20 </w:t>
            </w:r>
            <w:r w:rsidR="001558FE" w:rsidRPr="00546EEC">
              <w:rPr>
                <w:b/>
                <w:i/>
                <w:lang w:val="es-ES"/>
              </w:rPr>
              <w:t>%]</w:t>
            </w:r>
            <w:r w:rsidR="001558FE" w:rsidRPr="00546EEC">
              <w:rPr>
                <w:lang w:val="es-ES"/>
              </w:rPr>
              <w:t xml:space="preserve">; el peso del puntaje financiero </w:t>
            </w:r>
            <w:r w:rsidR="001B0B34" w:rsidRPr="00546EEC">
              <w:rPr>
                <w:lang w:val="es-ES"/>
              </w:rPr>
              <w:t xml:space="preserve"> </w:t>
            </w:r>
            <w:r w:rsidR="001B0B34" w:rsidRPr="00546EEC">
              <w:rPr>
                <w:i/>
                <w:lang w:val="es-ES"/>
              </w:rPr>
              <w:t>X</w:t>
            </w:r>
            <w:r w:rsidR="001B0B34" w:rsidRPr="00546EEC">
              <w:rPr>
                <w:lang w:val="es-ES"/>
              </w:rPr>
              <w:t xml:space="preserve"> </w:t>
            </w:r>
            <w:r w:rsidR="001558FE" w:rsidRPr="00546EEC">
              <w:rPr>
                <w:lang w:val="es-ES"/>
              </w:rPr>
              <w:t>es _</w:t>
            </w:r>
            <w:r w:rsidR="001558FE" w:rsidRPr="00546EEC">
              <w:rPr>
                <w:b/>
                <w:i/>
                <w:lang w:val="es-ES"/>
              </w:rPr>
              <w:t>_____</w:t>
            </w:r>
            <w:r w:rsidR="00D503F9" w:rsidRPr="00546EEC">
              <w:rPr>
                <w:b/>
                <w:i/>
                <w:lang w:val="es-ES"/>
              </w:rPr>
              <w:t>_ [</w:t>
            </w:r>
            <w:r w:rsidR="001558FE" w:rsidRPr="00546EEC">
              <w:rPr>
                <w:b/>
                <w:i/>
                <w:lang w:val="es-ES"/>
              </w:rPr>
              <w:t>indicar porcentaje, generalmente</w:t>
            </w:r>
            <w:r w:rsidR="0064244B" w:rsidRPr="00546EEC">
              <w:rPr>
                <w:b/>
                <w:i/>
                <w:lang w:val="es-ES"/>
              </w:rPr>
              <w:t xml:space="preserve"> 80 </w:t>
            </w:r>
            <w:r w:rsidR="001558FE" w:rsidRPr="00546EEC">
              <w:rPr>
                <w:b/>
                <w:i/>
                <w:lang w:val="es-ES"/>
              </w:rPr>
              <w:t>%]</w:t>
            </w:r>
          </w:p>
          <w:p w14:paraId="12317ADF" w14:textId="592FDBD0" w:rsidR="00F827F8" w:rsidRPr="00546EEC" w:rsidRDefault="00F827F8" w:rsidP="0064244B">
            <w:pPr>
              <w:tabs>
                <w:tab w:val="right" w:pos="7254"/>
              </w:tabs>
              <w:spacing w:before="120" w:after="120"/>
              <w:jc w:val="both"/>
              <w:rPr>
                <w:lang w:val="es-ES"/>
              </w:rPr>
            </w:pPr>
            <w:r w:rsidRPr="00546EEC">
              <w:rPr>
                <w:lang w:val="es-ES"/>
              </w:rPr>
              <w:t>S no se usa puntaje en la evaluación técnica, el puntaje asignado a los aspectos técnicos es cero.</w:t>
            </w:r>
          </w:p>
        </w:tc>
      </w:tr>
      <w:tr w:rsidR="005E3345" w:rsidRPr="00546EEC" w14:paraId="6BB21951" w14:textId="77777777" w:rsidTr="00303056">
        <w:trPr>
          <w:jc w:val="center"/>
        </w:trPr>
        <w:tc>
          <w:tcPr>
            <w:tcW w:w="1606" w:type="dxa"/>
            <w:tcBorders>
              <w:top w:val="single" w:sz="2" w:space="0" w:color="000000"/>
              <w:left w:val="double" w:sz="4" w:space="0" w:color="auto"/>
              <w:bottom w:val="single" w:sz="2" w:space="0" w:color="000000"/>
              <w:right w:val="single" w:sz="8" w:space="0" w:color="000000"/>
            </w:tcBorders>
          </w:tcPr>
          <w:p w14:paraId="781B107F" w14:textId="37428371" w:rsidR="005E3345" w:rsidRPr="00546EEC" w:rsidRDefault="005E3345" w:rsidP="00E34CE6">
            <w:pPr>
              <w:spacing w:before="120"/>
              <w:rPr>
                <w:b/>
                <w:lang w:val="es-ES"/>
              </w:rPr>
            </w:pPr>
            <w:r w:rsidRPr="00546EEC">
              <w:rPr>
                <w:b/>
                <w:lang w:val="es-ES"/>
              </w:rPr>
              <w:t>IAO 46.1</w:t>
            </w:r>
          </w:p>
        </w:tc>
        <w:tc>
          <w:tcPr>
            <w:tcW w:w="7126" w:type="dxa"/>
            <w:tcBorders>
              <w:top w:val="single" w:sz="2" w:space="0" w:color="000000"/>
              <w:left w:val="nil"/>
              <w:bottom w:val="single" w:sz="2" w:space="0" w:color="000000"/>
              <w:right w:val="double" w:sz="4" w:space="0" w:color="auto"/>
            </w:tcBorders>
          </w:tcPr>
          <w:p w14:paraId="4154C263" w14:textId="54A1FEC2" w:rsidR="005E3345" w:rsidRPr="00546EEC" w:rsidRDefault="005E3345" w:rsidP="0064244B">
            <w:pPr>
              <w:tabs>
                <w:tab w:val="right" w:pos="7254"/>
              </w:tabs>
              <w:spacing w:before="120" w:after="120"/>
              <w:jc w:val="both"/>
              <w:rPr>
                <w:lang w:val="es-ES"/>
              </w:rPr>
            </w:pPr>
            <w:r w:rsidRPr="00546EEC">
              <w:rPr>
                <w:color w:val="000000"/>
                <w:lang w:val="es-ES"/>
              </w:rPr>
              <w:t xml:space="preserve">El Oferente seleccionado </w:t>
            </w:r>
            <w:r w:rsidRPr="00546EEC">
              <w:rPr>
                <w:b/>
                <w:i/>
                <w:color w:val="000000"/>
                <w:lang w:val="es-ES"/>
              </w:rPr>
              <w:t>[“debe”] o [“no debe”]</w:t>
            </w:r>
            <w:r w:rsidRPr="00546EEC">
              <w:rPr>
                <w:color w:val="000000"/>
                <w:lang w:val="es-ES"/>
              </w:rPr>
              <w:t xml:space="preserve"> suministrar el Formulario de Divulgación de la Propiedad Efectiva.</w:t>
            </w:r>
          </w:p>
        </w:tc>
      </w:tr>
      <w:tr w:rsidR="00074C60" w:rsidRPr="00546EEC" w14:paraId="5769240A" w14:textId="77777777" w:rsidTr="00303056">
        <w:trPr>
          <w:jc w:val="center"/>
        </w:trPr>
        <w:tc>
          <w:tcPr>
            <w:tcW w:w="1606" w:type="dxa"/>
            <w:tcBorders>
              <w:top w:val="single" w:sz="2" w:space="0" w:color="000000"/>
              <w:left w:val="double" w:sz="4" w:space="0" w:color="auto"/>
              <w:bottom w:val="single" w:sz="2" w:space="0" w:color="000000"/>
              <w:right w:val="single" w:sz="8" w:space="0" w:color="000000"/>
            </w:tcBorders>
          </w:tcPr>
          <w:p w14:paraId="7FA0A188" w14:textId="77987230" w:rsidR="00074C60" w:rsidRPr="00546EEC" w:rsidRDefault="00074C60" w:rsidP="00E34CE6">
            <w:pPr>
              <w:spacing w:before="120"/>
              <w:rPr>
                <w:b/>
                <w:lang w:val="es-ES"/>
              </w:rPr>
            </w:pPr>
            <w:r w:rsidRPr="00546EEC">
              <w:rPr>
                <w:b/>
                <w:lang w:val="es-ES"/>
              </w:rPr>
              <w:t>IAO 47.1</w:t>
            </w:r>
          </w:p>
        </w:tc>
        <w:tc>
          <w:tcPr>
            <w:tcW w:w="7126" w:type="dxa"/>
            <w:tcBorders>
              <w:top w:val="single" w:sz="2" w:space="0" w:color="000000"/>
              <w:left w:val="nil"/>
              <w:bottom w:val="single" w:sz="2" w:space="0" w:color="000000"/>
              <w:right w:val="double" w:sz="4" w:space="0" w:color="auto"/>
            </w:tcBorders>
          </w:tcPr>
          <w:p w14:paraId="6B4CC79E" w14:textId="051C09F9" w:rsidR="00074C60" w:rsidRPr="00546EEC" w:rsidRDefault="00074C60" w:rsidP="00074C60">
            <w:pPr>
              <w:spacing w:before="60" w:after="60"/>
              <w:rPr>
                <w:b/>
                <w:i/>
                <w:lang w:val="es-ES"/>
              </w:rPr>
            </w:pPr>
            <w:r w:rsidRPr="00546EEC">
              <w:rPr>
                <w:b/>
                <w:i/>
                <w:lang w:val="es-ES"/>
              </w:rPr>
              <w:t>[</w:t>
            </w:r>
            <w:r w:rsidR="00F827F8" w:rsidRPr="00546EEC">
              <w:rPr>
                <w:b/>
                <w:i/>
                <w:lang w:val="es-ES"/>
              </w:rPr>
              <w:t xml:space="preserve">Suprimir </w:t>
            </w:r>
            <w:r w:rsidRPr="00546EEC">
              <w:rPr>
                <w:b/>
                <w:i/>
                <w:lang w:val="es-ES"/>
              </w:rPr>
              <w:t xml:space="preserve">si no corresponde: Se incluirá la siguiente disposición y se indicará la información correspondiente requerida </w:t>
            </w:r>
            <w:r w:rsidRPr="00546EEC">
              <w:rPr>
                <w:b/>
                <w:i/>
                <w:u w:val="single"/>
                <w:lang w:val="es-ES"/>
              </w:rPr>
              <w:t>únicamente</w:t>
            </w:r>
            <w:r w:rsidRPr="00546EEC">
              <w:rPr>
                <w:b/>
                <w:i/>
                <w:lang w:val="es-ES"/>
              </w:rPr>
              <w:t xml:space="preserve"> si se exige Garantía de Cumplimiento de </w:t>
            </w:r>
            <w:r w:rsidR="004519CA" w:rsidRPr="00546EEC">
              <w:rPr>
                <w:b/>
                <w:i/>
                <w:lang w:val="es-ES"/>
              </w:rPr>
              <w:t>las</w:t>
            </w:r>
            <w:r w:rsidRPr="00546EEC">
              <w:rPr>
                <w:b/>
                <w:i/>
                <w:lang w:val="es-ES"/>
              </w:rPr>
              <w:t xml:space="preserve"> Obligaciones ambientales, sociales y de seguridad y salud en el trabajo (</w:t>
            </w:r>
            <w:r w:rsidR="00D503F9" w:rsidRPr="00546EEC">
              <w:rPr>
                <w:b/>
                <w:i/>
                <w:lang w:val="es-ES"/>
              </w:rPr>
              <w:t>ASSS) en</w:t>
            </w:r>
            <w:r w:rsidRPr="00546EEC">
              <w:rPr>
                <w:b/>
                <w:i/>
                <w:lang w:val="es-ES"/>
              </w:rPr>
              <w:t xml:space="preserve"> virtud de la disposición IAO 47.1</w:t>
            </w:r>
            <w:r w:rsidR="00F827F8" w:rsidRPr="00546EEC">
              <w:rPr>
                <w:b/>
                <w:i/>
                <w:lang w:val="es-ES"/>
              </w:rPr>
              <w:t>]</w:t>
            </w:r>
          </w:p>
          <w:p w14:paraId="5061EA5F" w14:textId="78C1F309" w:rsidR="00074C60" w:rsidRPr="00546EEC" w:rsidRDefault="00074C60" w:rsidP="00074C60">
            <w:pPr>
              <w:tabs>
                <w:tab w:val="right" w:pos="7254"/>
              </w:tabs>
              <w:spacing w:before="120" w:after="120"/>
              <w:jc w:val="both"/>
              <w:rPr>
                <w:lang w:val="es-ES"/>
              </w:rPr>
            </w:pPr>
            <w:r w:rsidRPr="00546EEC">
              <w:rPr>
                <w:lang w:val="es-ES"/>
              </w:rPr>
              <w:t>El Contratante solicita una Garantía de Cumplimiento de las obligaciones ambientales, sociales y de seguridad y salud en el trabajo por un ________</w:t>
            </w:r>
            <w:r w:rsidRPr="00546EEC">
              <w:rPr>
                <w:b/>
                <w:i/>
                <w:lang w:val="es-ES"/>
              </w:rPr>
              <w:t>[indicar un porcentaje del Monto de la Oferta]</w:t>
            </w:r>
          </w:p>
        </w:tc>
      </w:tr>
      <w:tr w:rsidR="001558FE" w:rsidRPr="00546EEC" w14:paraId="35F6C03A" w14:textId="77777777" w:rsidTr="00116C2E">
        <w:trPr>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0A996" w14:textId="60F80A7D" w:rsidR="001558FE" w:rsidRPr="00546EEC" w:rsidRDefault="001558FE" w:rsidP="00E34CE6">
            <w:pPr>
              <w:tabs>
                <w:tab w:val="right" w:pos="7254"/>
              </w:tabs>
              <w:spacing w:before="60" w:after="60"/>
              <w:jc w:val="center"/>
              <w:rPr>
                <w:bCs/>
                <w:lang w:val="es-ES"/>
              </w:rPr>
            </w:pPr>
            <w:r w:rsidRPr="00546EEC">
              <w:rPr>
                <w:b/>
                <w:sz w:val="28"/>
                <w:lang w:val="es-ES"/>
              </w:rPr>
              <w:t xml:space="preserve">K. </w:t>
            </w:r>
            <w:bookmarkStart w:id="402" w:name="_Toc435624888"/>
            <w:r w:rsidRPr="00546EEC">
              <w:rPr>
                <w:b/>
                <w:sz w:val="28"/>
                <w:lang w:val="es-ES"/>
              </w:rPr>
              <w:t>Adjudicación del Contrato</w:t>
            </w:r>
            <w:bookmarkEnd w:id="402"/>
          </w:p>
        </w:tc>
      </w:tr>
      <w:tr w:rsidR="00A95E38" w:rsidRPr="00546EEC" w14:paraId="2C785626" w14:textId="77777777" w:rsidTr="00A95E38">
        <w:trPr>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0E8C271" w14:textId="7EA21584" w:rsidR="00A95E38" w:rsidRPr="00546EEC" w:rsidRDefault="00A95E38" w:rsidP="00C917FD">
            <w:pPr>
              <w:tabs>
                <w:tab w:val="right" w:pos="7254"/>
              </w:tabs>
              <w:spacing w:before="60" w:after="60"/>
              <w:jc w:val="center"/>
              <w:rPr>
                <w:b/>
                <w:sz w:val="28"/>
                <w:lang w:val="es-ES"/>
              </w:rPr>
            </w:pPr>
            <w:r w:rsidRPr="00546EEC">
              <w:rPr>
                <w:b/>
                <w:sz w:val="28"/>
                <w:lang w:val="es-ES"/>
              </w:rPr>
              <w:t xml:space="preserve">Apéndice a  los Datos de Licitación: </w:t>
            </w:r>
            <w:r w:rsidR="00C917FD" w:rsidRPr="00546EEC">
              <w:rPr>
                <w:b/>
                <w:sz w:val="28"/>
                <w:lang w:val="es-ES"/>
              </w:rPr>
              <w:t>Data Room</w:t>
            </w:r>
          </w:p>
        </w:tc>
      </w:tr>
      <w:tr w:rsidR="00A95E38" w:rsidRPr="00546EEC" w14:paraId="09B8F71C" w14:textId="77777777" w:rsidTr="00A95E38">
        <w:trPr>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CE44976" w14:textId="4B3D88A6" w:rsidR="00C917FD" w:rsidRPr="00546EEC" w:rsidRDefault="00C917FD" w:rsidP="00303056">
            <w:pPr>
              <w:tabs>
                <w:tab w:val="right" w:pos="7254"/>
              </w:tabs>
              <w:spacing w:before="120" w:after="120"/>
              <w:jc w:val="both"/>
              <w:rPr>
                <w:b/>
                <w:i/>
                <w:lang w:val="es-ES"/>
              </w:rPr>
            </w:pPr>
            <w:r w:rsidRPr="00546EEC">
              <w:rPr>
                <w:b/>
                <w:i/>
                <w:lang w:val="es-ES"/>
              </w:rPr>
              <w:t xml:space="preserve">[Suprimir si no hay Data Room] </w:t>
            </w:r>
          </w:p>
          <w:p w14:paraId="1A6FB3CB" w14:textId="2BEB0A80" w:rsidR="00A95E38" w:rsidRPr="00546EEC" w:rsidRDefault="00A95E38" w:rsidP="00303056">
            <w:pPr>
              <w:tabs>
                <w:tab w:val="right" w:pos="7254"/>
              </w:tabs>
              <w:spacing w:before="120" w:after="120"/>
              <w:jc w:val="both"/>
              <w:rPr>
                <w:lang w:val="es-ES"/>
              </w:rPr>
            </w:pPr>
            <w:r w:rsidRPr="00546EEC">
              <w:rPr>
                <w:lang w:val="es-ES"/>
              </w:rPr>
              <w:t>Las siguientes son las regulaciones, disposiciones y descripciones relacionadas con el uso y el contenido del DATA ROOM que el Contratante pone a disposición de los Oferentes pr</w:t>
            </w:r>
            <w:r w:rsidR="0020274D" w:rsidRPr="00546EEC">
              <w:rPr>
                <w:lang w:val="es-ES"/>
              </w:rPr>
              <w:t>e</w:t>
            </w:r>
            <w:r w:rsidRPr="00546EEC">
              <w:rPr>
                <w:lang w:val="es-ES"/>
              </w:rPr>
              <w:t>calificados de conformidad con el Protocolo de este Apéndice infra.</w:t>
            </w:r>
          </w:p>
          <w:p w14:paraId="15168DDA" w14:textId="77777777" w:rsidR="00C917FD" w:rsidRPr="00546EEC" w:rsidRDefault="00C917FD" w:rsidP="00C917FD">
            <w:pPr>
              <w:tabs>
                <w:tab w:val="right" w:pos="7254"/>
              </w:tabs>
              <w:spacing w:before="120" w:after="120"/>
              <w:jc w:val="both"/>
              <w:rPr>
                <w:lang w:val="es-ES"/>
              </w:rPr>
            </w:pPr>
            <w:r w:rsidRPr="00546EEC">
              <w:rPr>
                <w:lang w:val="es-ES"/>
              </w:rPr>
              <w:t xml:space="preserve">Localización: </w:t>
            </w:r>
            <w:r w:rsidRPr="00546EEC">
              <w:rPr>
                <w:b/>
                <w:i/>
                <w:lang w:val="es-ES"/>
              </w:rPr>
              <w:t>[INDICAR</w:t>
            </w:r>
            <w:r w:rsidRPr="00546EEC">
              <w:rPr>
                <w:i/>
                <w:lang w:val="es-ES"/>
              </w:rPr>
              <w:t xml:space="preserve">] </w:t>
            </w:r>
            <w:r w:rsidRPr="00546EEC">
              <w:rPr>
                <w:lang w:val="es-ES"/>
              </w:rPr>
              <w:t>______</w:t>
            </w:r>
          </w:p>
          <w:p w14:paraId="1D4C9547" w14:textId="77777777" w:rsidR="00C917FD" w:rsidRPr="00546EEC" w:rsidRDefault="00C917FD" w:rsidP="00C917FD">
            <w:pPr>
              <w:tabs>
                <w:tab w:val="right" w:pos="7254"/>
              </w:tabs>
              <w:spacing w:before="120" w:after="120"/>
              <w:jc w:val="both"/>
              <w:rPr>
                <w:lang w:val="es-ES"/>
              </w:rPr>
            </w:pPr>
            <w:r w:rsidRPr="00546EEC">
              <w:rPr>
                <w:lang w:val="es-ES"/>
              </w:rPr>
              <w:t>Correo electrónico y teléfono para citas y reservaciones en relación con el uso del DATA ROOM</w:t>
            </w:r>
          </w:p>
          <w:p w14:paraId="1E07774C" w14:textId="77777777" w:rsidR="00C917FD" w:rsidRPr="00546EEC" w:rsidRDefault="00C917FD" w:rsidP="00C917FD">
            <w:pPr>
              <w:tabs>
                <w:tab w:val="right" w:pos="7254"/>
              </w:tabs>
              <w:spacing w:before="120" w:after="120"/>
              <w:jc w:val="both"/>
              <w:rPr>
                <w:lang w:val="es-ES"/>
              </w:rPr>
            </w:pPr>
            <w:r w:rsidRPr="00546EEC">
              <w:rPr>
                <w:lang w:val="es-ES"/>
              </w:rPr>
              <w:t xml:space="preserve">Horario de consulta de los documentos </w:t>
            </w:r>
            <w:r w:rsidRPr="00546EEC">
              <w:rPr>
                <w:b/>
                <w:i/>
                <w:lang w:val="es-ES"/>
              </w:rPr>
              <w:t>[INDICAR</w:t>
            </w:r>
            <w:r w:rsidRPr="00546EEC">
              <w:rPr>
                <w:i/>
                <w:lang w:val="es-ES"/>
              </w:rPr>
              <w:t xml:space="preserve">] </w:t>
            </w:r>
            <w:r w:rsidRPr="00546EEC">
              <w:rPr>
                <w:lang w:val="es-ES"/>
              </w:rPr>
              <w:t>__________</w:t>
            </w:r>
          </w:p>
          <w:p w14:paraId="1F78626C" w14:textId="46F745D6" w:rsidR="00C917FD" w:rsidRPr="00546EEC" w:rsidRDefault="00C917FD" w:rsidP="00C917FD">
            <w:pPr>
              <w:tabs>
                <w:tab w:val="right" w:pos="7254"/>
              </w:tabs>
              <w:spacing w:before="120" w:after="120"/>
              <w:jc w:val="both"/>
              <w:rPr>
                <w:lang w:val="es-ES"/>
              </w:rPr>
            </w:pPr>
            <w:r w:rsidRPr="00546EEC">
              <w:rPr>
                <w:lang w:val="es-ES"/>
              </w:rPr>
              <w:t xml:space="preserve">Servicios disponibles: </w:t>
            </w:r>
            <w:r w:rsidRPr="00546EEC">
              <w:rPr>
                <w:b/>
                <w:i/>
                <w:lang w:val="es-ES"/>
              </w:rPr>
              <w:t>[indicar fotocopiado, grabación en medios magnéticos, computadora, etc.]</w:t>
            </w:r>
            <w:r w:rsidRPr="00546EEC">
              <w:rPr>
                <w:lang w:val="es-ES"/>
              </w:rPr>
              <w:t xml:space="preserve"> __________ </w:t>
            </w:r>
          </w:p>
          <w:p w14:paraId="37C5C777" w14:textId="77777777" w:rsidR="0020274D" w:rsidRPr="00546EEC" w:rsidRDefault="0020274D" w:rsidP="0020274D">
            <w:pPr>
              <w:tabs>
                <w:tab w:val="right" w:pos="7254"/>
              </w:tabs>
              <w:spacing w:before="120" w:after="120"/>
              <w:jc w:val="both"/>
              <w:rPr>
                <w:lang w:val="es-ES"/>
              </w:rPr>
            </w:pPr>
            <w:r w:rsidRPr="00546EEC">
              <w:rPr>
                <w:lang w:val="es-ES"/>
              </w:rPr>
              <w:t xml:space="preserve">Número máximo de personas que se pueden atender por Oferente: </w:t>
            </w:r>
            <w:r w:rsidRPr="00546EEC">
              <w:rPr>
                <w:b/>
                <w:i/>
                <w:lang w:val="es-ES"/>
              </w:rPr>
              <w:t>[Indicar número de individuos visitando simultáneamente</w:t>
            </w:r>
            <w:r w:rsidRPr="00546EEC">
              <w:rPr>
                <w:i/>
                <w:lang w:val="es-ES"/>
              </w:rPr>
              <w:t>]</w:t>
            </w:r>
            <w:r w:rsidRPr="00546EEC">
              <w:rPr>
                <w:lang w:val="es-ES"/>
              </w:rPr>
              <w:t xml:space="preserve"> _______</w:t>
            </w:r>
          </w:p>
          <w:p w14:paraId="74476A4F" w14:textId="77777777" w:rsidR="00C917FD" w:rsidRPr="00546EEC" w:rsidRDefault="00C917FD" w:rsidP="00C917FD">
            <w:pPr>
              <w:tabs>
                <w:tab w:val="right" w:pos="7254"/>
              </w:tabs>
              <w:spacing w:before="120" w:after="120"/>
              <w:jc w:val="both"/>
              <w:rPr>
                <w:lang w:val="es-ES"/>
              </w:rPr>
            </w:pPr>
            <w:r w:rsidRPr="00546EEC">
              <w:rPr>
                <w:lang w:val="es-ES"/>
              </w:rPr>
              <w:t xml:space="preserve">Lista de documentos y materiales disponibles: </w:t>
            </w:r>
            <w:r w:rsidRPr="00546EEC">
              <w:rPr>
                <w:b/>
                <w:i/>
                <w:lang w:val="es-ES"/>
              </w:rPr>
              <w:t>[INDICAR</w:t>
            </w:r>
            <w:r w:rsidRPr="00546EEC">
              <w:rPr>
                <w:i/>
                <w:lang w:val="es-ES"/>
              </w:rPr>
              <w:t>] _____________</w:t>
            </w:r>
            <w:r w:rsidRPr="00546EEC">
              <w:rPr>
                <w:lang w:val="es-ES"/>
              </w:rPr>
              <w:t>_________</w:t>
            </w:r>
          </w:p>
          <w:p w14:paraId="72C6523B" w14:textId="77777777" w:rsidR="00C917FD" w:rsidRPr="00546EEC" w:rsidRDefault="00C917FD" w:rsidP="00C917FD">
            <w:pPr>
              <w:tabs>
                <w:tab w:val="right" w:pos="7254"/>
              </w:tabs>
              <w:spacing w:before="120" w:after="120"/>
              <w:jc w:val="both"/>
              <w:rPr>
                <w:lang w:val="es-ES"/>
              </w:rPr>
            </w:pPr>
          </w:p>
          <w:p w14:paraId="3D4D9340" w14:textId="77777777" w:rsidR="00C917FD" w:rsidRPr="00546EEC" w:rsidRDefault="00C917FD" w:rsidP="00C917FD">
            <w:pPr>
              <w:tabs>
                <w:tab w:val="right" w:pos="7254"/>
              </w:tabs>
              <w:spacing w:before="120" w:after="120"/>
              <w:jc w:val="both"/>
              <w:rPr>
                <w:lang w:val="es-ES"/>
              </w:rPr>
            </w:pPr>
            <w:r w:rsidRPr="00546EEC">
              <w:rPr>
                <w:lang w:val="es-ES"/>
              </w:rPr>
              <w:t>Nombre del supervisor del DTATA ROOM: ______________________</w:t>
            </w:r>
          </w:p>
          <w:p w14:paraId="6416D4CA" w14:textId="77777777" w:rsidR="00C917FD" w:rsidRPr="00546EEC" w:rsidRDefault="00C917FD" w:rsidP="00C917FD">
            <w:pPr>
              <w:tabs>
                <w:tab w:val="right" w:pos="7254"/>
              </w:tabs>
              <w:spacing w:before="120" w:after="120"/>
              <w:jc w:val="both"/>
              <w:rPr>
                <w:lang w:val="es-ES"/>
              </w:rPr>
            </w:pPr>
            <w:r w:rsidRPr="00546EEC">
              <w:rPr>
                <w:lang w:val="es-ES"/>
              </w:rPr>
              <w:t>Correo electrónico del Supervisor: ___________________________</w:t>
            </w:r>
          </w:p>
          <w:p w14:paraId="6A9C0CD7" w14:textId="77777777" w:rsidR="00A95E38" w:rsidRPr="00546EEC" w:rsidRDefault="00A95E38" w:rsidP="00303056">
            <w:pPr>
              <w:tabs>
                <w:tab w:val="right" w:pos="7254"/>
              </w:tabs>
              <w:spacing w:before="120" w:after="120"/>
              <w:jc w:val="both"/>
              <w:rPr>
                <w:lang w:val="es-ES"/>
              </w:rPr>
            </w:pPr>
          </w:p>
          <w:p w14:paraId="431EA551" w14:textId="3EB45FB8" w:rsidR="00A95E38" w:rsidRPr="00546EEC" w:rsidRDefault="00A95E38" w:rsidP="00303056">
            <w:pPr>
              <w:tabs>
                <w:tab w:val="right" w:pos="7254"/>
              </w:tabs>
              <w:spacing w:before="120" w:after="120"/>
              <w:jc w:val="both"/>
              <w:rPr>
                <w:lang w:val="es-ES"/>
              </w:rPr>
            </w:pPr>
          </w:p>
        </w:tc>
      </w:tr>
    </w:tbl>
    <w:p w14:paraId="688118CA" w14:textId="77777777" w:rsidR="00C246BF" w:rsidRPr="00546EEC" w:rsidRDefault="00C246BF">
      <w:pPr>
        <w:pStyle w:val="SectionVHeader"/>
        <w:ind w:right="288"/>
        <w:jc w:val="left"/>
        <w:rPr>
          <w:rFonts w:ascii="Times New Roman" w:hAnsi="Times New Roman"/>
          <w:sz w:val="24"/>
          <w:szCs w:val="24"/>
          <w:lang w:val="es-ES"/>
        </w:rPr>
        <w:sectPr w:rsidR="00C246BF" w:rsidRPr="00546EEC" w:rsidSect="00330F12">
          <w:headerReference w:type="even" r:id="rId22"/>
          <w:headerReference w:type="default" r:id="rId23"/>
          <w:headerReference w:type="first" r:id="rId24"/>
          <w:footnotePr>
            <w:numRestart w:val="eachSect"/>
          </w:footnotePr>
          <w:pgSz w:w="12240" w:h="15840" w:code="1"/>
          <w:pgMar w:top="1440" w:right="1440" w:bottom="1440" w:left="1440" w:header="851" w:footer="720" w:gutter="0"/>
          <w:paperSrc w:first="15" w:other="15"/>
          <w:cols w:space="720"/>
          <w:docGrid w:linePitch="326"/>
        </w:sectPr>
      </w:pPr>
    </w:p>
    <w:p w14:paraId="75882539" w14:textId="77777777" w:rsidR="00ED1AC1" w:rsidRPr="00546EEC" w:rsidRDefault="00ED1AC1" w:rsidP="00ED1AC1">
      <w:pPr>
        <w:pStyle w:val="Title"/>
        <w:rPr>
          <w:rFonts w:ascii="Times New Roman" w:hAnsi="Times New Roman"/>
          <w:kern w:val="28"/>
          <w:sz w:val="32"/>
          <w:lang w:val="es-ES"/>
        </w:rPr>
      </w:pPr>
      <w:r w:rsidRPr="00546EEC">
        <w:rPr>
          <w:rFonts w:ascii="Times New Roman" w:hAnsi="Times New Roman"/>
          <w:kern w:val="28"/>
          <w:sz w:val="32"/>
          <w:lang w:val="es-ES"/>
        </w:rPr>
        <w:t>EJEMPLO DE PROTOCOLO DEL DATA ROOM</w:t>
      </w:r>
    </w:p>
    <w:p w14:paraId="0308E3C9" w14:textId="77777777" w:rsidR="00ED1AC1" w:rsidRPr="00546EEC" w:rsidRDefault="00ED1AC1" w:rsidP="00ED1AC1">
      <w:pPr>
        <w:spacing w:before="2" w:line="189" w:lineRule="atLeast"/>
        <w:ind w:left="912"/>
        <w:jc w:val="both"/>
        <w:rPr>
          <w:lang w:val="es-ES"/>
        </w:rPr>
      </w:pPr>
    </w:p>
    <w:p w14:paraId="0717550A" w14:textId="5A4CDA47" w:rsidR="00ED1AC1" w:rsidRPr="00546EEC" w:rsidRDefault="00ED1AC1" w:rsidP="00ED1AC1">
      <w:pPr>
        <w:spacing w:before="2" w:line="189" w:lineRule="atLeast"/>
        <w:jc w:val="both"/>
        <w:rPr>
          <w:lang w:val="es-ES"/>
        </w:rPr>
      </w:pPr>
      <w:r w:rsidRPr="00546EEC">
        <w:rPr>
          <w:b/>
          <w:i/>
          <w:color w:val="212121"/>
          <w:shd w:val="clear" w:color="auto" w:fill="FFFFFF"/>
          <w:lang w:val="es-ES"/>
        </w:rPr>
        <w:t>[Nota al Contratante: Sustituir el presente ejemplo de protocolo de Data Room con el texto apropiado y las indicaciones en cada caso. Si no hay Data Room</w:t>
      </w:r>
      <w:r w:rsidR="00F62113" w:rsidRPr="00546EEC">
        <w:rPr>
          <w:b/>
          <w:i/>
          <w:color w:val="212121"/>
          <w:shd w:val="clear" w:color="auto" w:fill="FFFFFF"/>
          <w:lang w:val="es-ES"/>
        </w:rPr>
        <w:t>,</w:t>
      </w:r>
      <w:r w:rsidRPr="00546EEC">
        <w:rPr>
          <w:b/>
          <w:i/>
          <w:color w:val="212121"/>
          <w:shd w:val="clear" w:color="auto" w:fill="FFFFFF"/>
          <w:lang w:val="es-ES"/>
        </w:rPr>
        <w:t xml:space="preserve"> suprim</w:t>
      </w:r>
      <w:r w:rsidR="00F62113" w:rsidRPr="00546EEC">
        <w:rPr>
          <w:b/>
          <w:i/>
          <w:color w:val="212121"/>
          <w:shd w:val="clear" w:color="auto" w:fill="FFFFFF"/>
          <w:lang w:val="es-ES"/>
        </w:rPr>
        <w:t>ir</w:t>
      </w:r>
      <w:r w:rsidRPr="00546EEC">
        <w:rPr>
          <w:b/>
          <w:i/>
          <w:color w:val="212121"/>
          <w:shd w:val="clear" w:color="auto" w:fill="FFFFFF"/>
          <w:lang w:val="es-ES"/>
        </w:rPr>
        <w:t xml:space="preserve"> el texto completo de esta sub-sección]</w:t>
      </w:r>
      <w:r w:rsidR="00C917FD" w:rsidRPr="00546EEC">
        <w:rPr>
          <w:lang w:val="es-ES"/>
        </w:rPr>
        <w:t>.</w:t>
      </w:r>
    </w:p>
    <w:p w14:paraId="25260AE6" w14:textId="77777777" w:rsidR="00ED1AC1" w:rsidRPr="00546EEC" w:rsidRDefault="00ED1AC1" w:rsidP="00ED1AC1">
      <w:pPr>
        <w:spacing w:before="2" w:line="189" w:lineRule="atLeast"/>
        <w:ind w:left="912"/>
        <w:jc w:val="both"/>
        <w:rPr>
          <w:lang w:val="es-ES"/>
        </w:rPr>
      </w:pPr>
    </w:p>
    <w:p w14:paraId="57B83C55" w14:textId="424AC095" w:rsidR="00C24E5F" w:rsidRPr="00546EEC" w:rsidRDefault="00C24E5F" w:rsidP="00D503F9">
      <w:pPr>
        <w:spacing w:before="9"/>
        <w:ind w:left="360"/>
        <w:jc w:val="both"/>
        <w:rPr>
          <w:lang w:val="es-ES"/>
        </w:rPr>
      </w:pPr>
      <w:r w:rsidRPr="00546EEC">
        <w:rPr>
          <w:b/>
          <w:u w:val="single"/>
          <w:lang w:val="es-ES"/>
        </w:rPr>
        <w:t>Data Room</w:t>
      </w:r>
      <w:r w:rsidRPr="00546EEC">
        <w:rPr>
          <w:lang w:val="es-ES"/>
        </w:rPr>
        <w:t xml:space="preserve"> </w:t>
      </w:r>
    </w:p>
    <w:p w14:paraId="51EF6065" w14:textId="77777777" w:rsidR="00C24E5F" w:rsidRPr="00546EEC" w:rsidRDefault="00C24E5F" w:rsidP="00D503F9">
      <w:pPr>
        <w:spacing w:before="9"/>
        <w:ind w:left="360"/>
        <w:jc w:val="both"/>
        <w:rPr>
          <w:lang w:val="es-ES"/>
        </w:rPr>
      </w:pPr>
      <w:r w:rsidRPr="00546EEC">
        <w:rPr>
          <w:lang w:val="es-ES"/>
        </w:rPr>
        <w:t>El Data Room es el conjunto de información física y/o virtual sobre el proyecto que tiene por objeto facilitar los estudios, análisis e investigaciones de los Oferentes precalificados para efectos de la preparación de sus Ofertas.</w:t>
      </w:r>
    </w:p>
    <w:p w14:paraId="6751E286" w14:textId="77777777" w:rsidR="00C24E5F" w:rsidRPr="00546EEC" w:rsidRDefault="00C24E5F" w:rsidP="00D503F9">
      <w:pPr>
        <w:spacing w:before="5"/>
        <w:ind w:left="360"/>
        <w:jc w:val="both"/>
        <w:rPr>
          <w:lang w:val="es-ES"/>
        </w:rPr>
      </w:pPr>
    </w:p>
    <w:p w14:paraId="4B6C14BB" w14:textId="77777777" w:rsidR="00C24E5F" w:rsidRPr="00546EEC" w:rsidRDefault="00C24E5F" w:rsidP="00D503F9">
      <w:pPr>
        <w:spacing w:before="5"/>
        <w:ind w:left="360"/>
        <w:jc w:val="both"/>
        <w:rPr>
          <w:lang w:val="es-ES"/>
        </w:rPr>
      </w:pPr>
      <w:r w:rsidRPr="00546EEC">
        <w:rPr>
          <w:lang w:val="es-ES"/>
        </w:rPr>
        <w:t>En</w:t>
      </w:r>
      <w:r w:rsidRPr="00546EEC">
        <w:rPr>
          <w:spacing w:val="2"/>
          <w:lang w:val="es-ES"/>
        </w:rPr>
        <w:t xml:space="preserve"> </w:t>
      </w:r>
      <w:r w:rsidRPr="00546EEC">
        <w:rPr>
          <w:lang w:val="es-ES"/>
        </w:rPr>
        <w:t>caso</w:t>
      </w:r>
      <w:r w:rsidRPr="00546EEC">
        <w:rPr>
          <w:spacing w:val="6"/>
          <w:lang w:val="es-ES"/>
        </w:rPr>
        <w:t xml:space="preserve"> </w:t>
      </w:r>
      <w:r w:rsidRPr="00546EEC">
        <w:rPr>
          <w:lang w:val="es-ES"/>
        </w:rPr>
        <w:t>de</w:t>
      </w:r>
      <w:r w:rsidRPr="00546EEC">
        <w:rPr>
          <w:spacing w:val="6"/>
          <w:lang w:val="es-ES"/>
        </w:rPr>
        <w:t xml:space="preserve"> </w:t>
      </w:r>
      <w:r w:rsidRPr="00546EEC">
        <w:rPr>
          <w:lang w:val="es-ES"/>
        </w:rPr>
        <w:t>presentarse</w:t>
      </w:r>
      <w:r w:rsidRPr="00546EEC">
        <w:rPr>
          <w:spacing w:val="12"/>
          <w:lang w:val="es-ES"/>
        </w:rPr>
        <w:t xml:space="preserve"> </w:t>
      </w:r>
      <w:r w:rsidRPr="00546EEC">
        <w:rPr>
          <w:lang w:val="es-ES"/>
        </w:rPr>
        <w:t>cualquier</w:t>
      </w:r>
      <w:r w:rsidRPr="00546EEC">
        <w:rPr>
          <w:spacing w:val="9"/>
          <w:lang w:val="es-ES"/>
        </w:rPr>
        <w:t xml:space="preserve"> </w:t>
      </w:r>
      <w:r w:rsidRPr="00546EEC">
        <w:rPr>
          <w:lang w:val="es-ES"/>
        </w:rPr>
        <w:t>dificultad</w:t>
      </w:r>
      <w:r w:rsidRPr="00546EEC">
        <w:rPr>
          <w:spacing w:val="9"/>
          <w:lang w:val="es-ES"/>
        </w:rPr>
        <w:t xml:space="preserve"> </w:t>
      </w:r>
      <w:r w:rsidRPr="00546EEC">
        <w:rPr>
          <w:lang w:val="es-ES"/>
        </w:rPr>
        <w:t>o</w:t>
      </w:r>
      <w:r w:rsidRPr="00546EEC">
        <w:rPr>
          <w:spacing w:val="8"/>
          <w:lang w:val="es-ES"/>
        </w:rPr>
        <w:t xml:space="preserve"> </w:t>
      </w:r>
      <w:r w:rsidRPr="00546EEC">
        <w:rPr>
          <w:lang w:val="es-ES"/>
        </w:rPr>
        <w:t>inconveniente</w:t>
      </w:r>
      <w:r w:rsidRPr="00546EEC">
        <w:rPr>
          <w:spacing w:val="12"/>
          <w:lang w:val="es-ES"/>
        </w:rPr>
        <w:t xml:space="preserve"> </w:t>
      </w:r>
      <w:r w:rsidRPr="00546EEC">
        <w:rPr>
          <w:lang w:val="es-ES"/>
        </w:rPr>
        <w:t>en</w:t>
      </w:r>
      <w:r w:rsidRPr="00546EEC">
        <w:rPr>
          <w:spacing w:val="8"/>
          <w:lang w:val="es-ES"/>
        </w:rPr>
        <w:t xml:space="preserve"> </w:t>
      </w:r>
      <w:r w:rsidRPr="00546EEC">
        <w:rPr>
          <w:lang w:val="es-ES"/>
        </w:rPr>
        <w:t>la</w:t>
      </w:r>
      <w:r w:rsidRPr="00546EEC">
        <w:rPr>
          <w:spacing w:val="5"/>
          <w:lang w:val="es-ES"/>
        </w:rPr>
        <w:t xml:space="preserve"> </w:t>
      </w:r>
      <w:r w:rsidRPr="00546EEC">
        <w:rPr>
          <w:lang w:val="es-ES"/>
        </w:rPr>
        <w:t>consulta</w:t>
      </w:r>
      <w:r w:rsidRPr="00546EEC">
        <w:rPr>
          <w:spacing w:val="11"/>
          <w:lang w:val="es-ES"/>
        </w:rPr>
        <w:t xml:space="preserve"> </w:t>
      </w:r>
      <w:r w:rsidRPr="00546EEC">
        <w:rPr>
          <w:lang w:val="es-ES"/>
        </w:rPr>
        <w:t>del</w:t>
      </w:r>
      <w:r w:rsidRPr="00546EEC">
        <w:rPr>
          <w:spacing w:val="9"/>
          <w:lang w:val="es-ES"/>
        </w:rPr>
        <w:t xml:space="preserve"> </w:t>
      </w:r>
      <w:r w:rsidRPr="00546EEC">
        <w:rPr>
          <w:lang w:val="es-ES"/>
        </w:rPr>
        <w:t>Data Room,</w:t>
      </w:r>
      <w:r w:rsidRPr="00546EEC">
        <w:rPr>
          <w:spacing w:val="8"/>
          <w:lang w:val="es-ES"/>
        </w:rPr>
        <w:t xml:space="preserve"> </w:t>
      </w:r>
      <w:r w:rsidRPr="00546EEC">
        <w:rPr>
          <w:lang w:val="es-ES"/>
        </w:rPr>
        <w:t>el potencial Oferente</w:t>
      </w:r>
      <w:r w:rsidRPr="00546EEC">
        <w:rPr>
          <w:spacing w:val="-5"/>
          <w:lang w:val="es-ES"/>
        </w:rPr>
        <w:t xml:space="preserve"> precalificado </w:t>
      </w:r>
      <w:r w:rsidRPr="00546EEC">
        <w:rPr>
          <w:lang w:val="es-ES"/>
        </w:rPr>
        <w:t>deberá</w:t>
      </w:r>
      <w:r w:rsidRPr="00546EEC">
        <w:rPr>
          <w:spacing w:val="-5"/>
          <w:lang w:val="es-ES"/>
        </w:rPr>
        <w:t xml:space="preserve"> </w:t>
      </w:r>
      <w:r w:rsidRPr="00546EEC">
        <w:rPr>
          <w:lang w:val="es-ES"/>
        </w:rPr>
        <w:t>informarlo</w:t>
      </w:r>
      <w:r w:rsidRPr="00546EEC">
        <w:rPr>
          <w:spacing w:val="-11"/>
          <w:lang w:val="es-ES"/>
        </w:rPr>
        <w:t xml:space="preserve"> </w:t>
      </w:r>
      <w:r w:rsidRPr="00546EEC">
        <w:rPr>
          <w:lang w:val="es-ES"/>
        </w:rPr>
        <w:t>de</w:t>
      </w:r>
      <w:r w:rsidRPr="00546EEC">
        <w:rPr>
          <w:spacing w:val="-11"/>
          <w:lang w:val="es-ES"/>
        </w:rPr>
        <w:t xml:space="preserve"> </w:t>
      </w:r>
      <w:r w:rsidRPr="00546EEC">
        <w:rPr>
          <w:lang w:val="es-ES"/>
        </w:rPr>
        <w:t>inmediato</w:t>
      </w:r>
      <w:r w:rsidRPr="00546EEC">
        <w:rPr>
          <w:spacing w:val="-9"/>
          <w:lang w:val="es-ES"/>
        </w:rPr>
        <w:t xml:space="preserve"> </w:t>
      </w:r>
      <w:r w:rsidRPr="00546EEC">
        <w:rPr>
          <w:lang w:val="es-ES"/>
        </w:rPr>
        <w:t>al Contratante.</w:t>
      </w:r>
    </w:p>
    <w:p w14:paraId="0C6432E9" w14:textId="77777777" w:rsidR="00C24E5F" w:rsidRPr="00546EEC" w:rsidRDefault="00C24E5F" w:rsidP="00D503F9">
      <w:pPr>
        <w:spacing w:before="5"/>
        <w:ind w:left="360"/>
        <w:jc w:val="both"/>
        <w:rPr>
          <w:lang w:val="es-ES"/>
        </w:rPr>
      </w:pPr>
    </w:p>
    <w:p w14:paraId="7B01DA79" w14:textId="31EA2D22" w:rsidR="00C24E5F" w:rsidRPr="00546EEC" w:rsidRDefault="00C24E5F" w:rsidP="00D503F9">
      <w:pPr>
        <w:spacing w:before="5"/>
        <w:ind w:left="360"/>
        <w:jc w:val="both"/>
        <w:rPr>
          <w:lang w:val="es-ES"/>
        </w:rPr>
      </w:pPr>
      <w:r w:rsidRPr="00546EEC">
        <w:rPr>
          <w:b/>
          <w:u w:val="single"/>
          <w:lang w:val="es-ES"/>
        </w:rPr>
        <w:t>Información en el Data Room</w:t>
      </w:r>
      <w:r w:rsidRPr="00546EEC">
        <w:rPr>
          <w:lang w:val="es-ES"/>
        </w:rPr>
        <w:t xml:space="preserve">  </w:t>
      </w:r>
    </w:p>
    <w:p w14:paraId="11275F40" w14:textId="77777777" w:rsidR="00C24E5F" w:rsidRPr="00546EEC" w:rsidRDefault="00C24E5F" w:rsidP="00D503F9">
      <w:pPr>
        <w:spacing w:before="5"/>
        <w:ind w:left="360"/>
        <w:jc w:val="both"/>
        <w:rPr>
          <w:lang w:val="es-ES"/>
        </w:rPr>
      </w:pPr>
      <w:r w:rsidRPr="00546EEC">
        <w:rPr>
          <w:lang w:val="es-ES"/>
        </w:rPr>
        <w:t>La información contenida en el Data Room es suministrada a título meramente informativo. En ningún caso se pretende que la información y documentación incluida en el Data Room, sustituye los análisis y estudios que deben que deben realizar los Oferentes precalificados que deseen presentar Ofertas o los estudios y diseños que deben hacer el Contratista seleccionado.</w:t>
      </w:r>
    </w:p>
    <w:p w14:paraId="2E7DE781" w14:textId="77777777" w:rsidR="00C24E5F" w:rsidRPr="00546EEC" w:rsidRDefault="00C24E5F" w:rsidP="00D503F9">
      <w:pPr>
        <w:spacing w:before="5"/>
        <w:ind w:left="360"/>
        <w:jc w:val="both"/>
        <w:rPr>
          <w:lang w:val="es-ES"/>
        </w:rPr>
      </w:pPr>
    </w:p>
    <w:p w14:paraId="2F26FDC1" w14:textId="7FD24FC2" w:rsidR="00C24E5F" w:rsidRPr="00546EEC" w:rsidRDefault="00C24E5F" w:rsidP="00D503F9">
      <w:pPr>
        <w:ind w:left="360"/>
        <w:jc w:val="both"/>
        <w:rPr>
          <w:b/>
          <w:bCs/>
          <w:u w:val="single"/>
          <w:lang w:val="es-ES"/>
        </w:rPr>
      </w:pPr>
      <w:r w:rsidRPr="00546EEC">
        <w:rPr>
          <w:b/>
          <w:bCs/>
          <w:u w:val="single"/>
          <w:lang w:val="es-ES"/>
        </w:rPr>
        <w:t>Elaboración</w:t>
      </w:r>
      <w:r w:rsidRPr="00546EEC">
        <w:rPr>
          <w:b/>
          <w:bCs/>
          <w:spacing w:val="8"/>
          <w:u w:val="single"/>
          <w:lang w:val="es-ES"/>
        </w:rPr>
        <w:t xml:space="preserve"> </w:t>
      </w:r>
      <w:r w:rsidRPr="00546EEC">
        <w:rPr>
          <w:b/>
          <w:bCs/>
          <w:u w:val="single"/>
          <w:lang w:val="es-ES"/>
        </w:rPr>
        <w:t>de</w:t>
      </w:r>
      <w:r w:rsidRPr="00546EEC">
        <w:rPr>
          <w:b/>
          <w:bCs/>
          <w:spacing w:val="-2"/>
          <w:u w:val="single"/>
          <w:lang w:val="es-ES"/>
        </w:rPr>
        <w:t xml:space="preserve"> </w:t>
      </w:r>
      <w:r w:rsidRPr="00546EEC">
        <w:rPr>
          <w:b/>
          <w:bCs/>
          <w:u w:val="single"/>
          <w:lang w:val="es-ES"/>
        </w:rPr>
        <w:t>las Ofertas</w:t>
      </w:r>
    </w:p>
    <w:p w14:paraId="05E1B04E" w14:textId="77777777" w:rsidR="00C24E5F" w:rsidRPr="00546EEC" w:rsidRDefault="00C24E5F" w:rsidP="00D503F9">
      <w:pPr>
        <w:ind w:left="360"/>
        <w:jc w:val="both"/>
        <w:rPr>
          <w:spacing w:val="14"/>
          <w:lang w:val="es-ES"/>
        </w:rPr>
      </w:pPr>
      <w:r w:rsidRPr="00546EEC">
        <w:rPr>
          <w:lang w:val="es-ES"/>
        </w:rPr>
        <w:t>Cada</w:t>
      </w:r>
      <w:r w:rsidRPr="00546EEC">
        <w:rPr>
          <w:spacing w:val="8"/>
          <w:lang w:val="es-ES"/>
        </w:rPr>
        <w:t xml:space="preserve"> </w:t>
      </w:r>
      <w:r w:rsidRPr="00546EEC">
        <w:rPr>
          <w:lang w:val="es-ES"/>
        </w:rPr>
        <w:t>uno</w:t>
      </w:r>
      <w:r w:rsidRPr="00546EEC">
        <w:rPr>
          <w:spacing w:val="-2"/>
          <w:lang w:val="es-ES"/>
        </w:rPr>
        <w:t xml:space="preserve"> </w:t>
      </w:r>
      <w:r w:rsidRPr="00546EEC">
        <w:rPr>
          <w:lang w:val="es-ES"/>
        </w:rPr>
        <w:t>de</w:t>
      </w:r>
      <w:r w:rsidRPr="00546EEC">
        <w:rPr>
          <w:spacing w:val="3"/>
          <w:lang w:val="es-ES"/>
        </w:rPr>
        <w:t xml:space="preserve"> </w:t>
      </w:r>
      <w:r w:rsidRPr="00546EEC">
        <w:rPr>
          <w:lang w:val="es-ES"/>
        </w:rPr>
        <w:t>los</w:t>
      </w:r>
      <w:r w:rsidRPr="00546EEC">
        <w:rPr>
          <w:spacing w:val="2"/>
          <w:lang w:val="es-ES"/>
        </w:rPr>
        <w:t xml:space="preserve"> Oferentes</w:t>
      </w:r>
      <w:r w:rsidRPr="00546EEC">
        <w:rPr>
          <w:spacing w:val="9"/>
          <w:lang w:val="es-ES"/>
        </w:rPr>
        <w:t xml:space="preserve"> precalificados </w:t>
      </w:r>
      <w:r w:rsidRPr="00546EEC">
        <w:rPr>
          <w:lang w:val="es-ES"/>
        </w:rPr>
        <w:t>deberá</w:t>
      </w:r>
      <w:r w:rsidRPr="00546EEC">
        <w:rPr>
          <w:spacing w:val="8"/>
          <w:lang w:val="es-ES"/>
        </w:rPr>
        <w:t xml:space="preserve"> </w:t>
      </w:r>
      <w:r w:rsidRPr="00546EEC">
        <w:rPr>
          <w:lang w:val="es-ES"/>
        </w:rPr>
        <w:t>efectuar</w:t>
      </w:r>
      <w:r w:rsidRPr="00546EEC">
        <w:rPr>
          <w:spacing w:val="8"/>
          <w:lang w:val="es-ES"/>
        </w:rPr>
        <w:t xml:space="preserve"> </w:t>
      </w:r>
      <w:r w:rsidRPr="00546EEC">
        <w:rPr>
          <w:lang w:val="es-ES"/>
        </w:rPr>
        <w:t>las</w:t>
      </w:r>
      <w:r w:rsidRPr="00546EEC">
        <w:rPr>
          <w:spacing w:val="-3"/>
          <w:lang w:val="es-ES"/>
        </w:rPr>
        <w:t xml:space="preserve"> </w:t>
      </w:r>
      <w:r w:rsidRPr="00546EEC">
        <w:rPr>
          <w:lang w:val="es-ES"/>
        </w:rPr>
        <w:t>evaluaciones</w:t>
      </w:r>
      <w:r w:rsidRPr="00546EEC">
        <w:rPr>
          <w:spacing w:val="15"/>
          <w:lang w:val="es-ES"/>
        </w:rPr>
        <w:t xml:space="preserve"> </w:t>
      </w:r>
      <w:r w:rsidRPr="00546EEC">
        <w:rPr>
          <w:lang w:val="es-ES"/>
        </w:rPr>
        <w:t>y análisis</w:t>
      </w:r>
      <w:r w:rsidRPr="00546EEC">
        <w:rPr>
          <w:spacing w:val="5"/>
          <w:lang w:val="es-ES"/>
        </w:rPr>
        <w:t xml:space="preserve"> </w:t>
      </w:r>
      <w:r w:rsidRPr="00546EEC">
        <w:rPr>
          <w:lang w:val="es-ES"/>
        </w:rPr>
        <w:t>que</w:t>
      </w:r>
      <w:r w:rsidRPr="00546EEC">
        <w:rPr>
          <w:spacing w:val="2"/>
          <w:lang w:val="es-ES"/>
        </w:rPr>
        <w:t xml:space="preserve"> </w:t>
      </w:r>
      <w:r w:rsidRPr="00546EEC">
        <w:rPr>
          <w:lang w:val="es-ES"/>
        </w:rPr>
        <w:t>requieran</w:t>
      </w:r>
      <w:r w:rsidRPr="00546EEC">
        <w:rPr>
          <w:spacing w:val="8"/>
          <w:lang w:val="es-ES"/>
        </w:rPr>
        <w:t xml:space="preserve"> </w:t>
      </w:r>
      <w:r w:rsidRPr="00546EEC">
        <w:rPr>
          <w:lang w:val="es-ES"/>
        </w:rPr>
        <w:t>para</w:t>
      </w:r>
      <w:r w:rsidRPr="00546EEC">
        <w:rPr>
          <w:spacing w:val="2"/>
          <w:lang w:val="es-ES"/>
        </w:rPr>
        <w:t xml:space="preserve"> </w:t>
      </w:r>
      <w:r w:rsidRPr="00546EEC">
        <w:rPr>
          <w:lang w:val="es-ES"/>
        </w:rPr>
        <w:t>la</w:t>
      </w:r>
      <w:r w:rsidRPr="00546EEC">
        <w:rPr>
          <w:spacing w:val="-9"/>
          <w:lang w:val="es-ES"/>
        </w:rPr>
        <w:t xml:space="preserve"> </w:t>
      </w:r>
      <w:r w:rsidRPr="00546EEC">
        <w:rPr>
          <w:lang w:val="es-ES"/>
        </w:rPr>
        <w:t>elaboración</w:t>
      </w:r>
      <w:r w:rsidRPr="00546EEC">
        <w:rPr>
          <w:spacing w:val="8"/>
          <w:lang w:val="es-ES"/>
        </w:rPr>
        <w:t xml:space="preserve"> </w:t>
      </w:r>
      <w:r w:rsidRPr="00546EEC">
        <w:rPr>
          <w:lang w:val="es-ES"/>
        </w:rPr>
        <w:t>y</w:t>
      </w:r>
      <w:r w:rsidRPr="00546EEC">
        <w:rPr>
          <w:spacing w:val="3"/>
          <w:lang w:val="es-ES"/>
        </w:rPr>
        <w:t xml:space="preserve"> </w:t>
      </w:r>
      <w:r w:rsidRPr="00546EEC">
        <w:rPr>
          <w:lang w:val="es-ES"/>
        </w:rPr>
        <w:t>presentación</w:t>
      </w:r>
      <w:r w:rsidRPr="00546EEC">
        <w:rPr>
          <w:spacing w:val="8"/>
          <w:lang w:val="es-ES"/>
        </w:rPr>
        <w:t xml:space="preserve"> </w:t>
      </w:r>
      <w:r w:rsidRPr="00546EEC">
        <w:rPr>
          <w:lang w:val="es-ES"/>
        </w:rPr>
        <w:t>de</w:t>
      </w:r>
      <w:r w:rsidRPr="00546EEC">
        <w:rPr>
          <w:spacing w:val="-8"/>
          <w:lang w:val="es-ES"/>
        </w:rPr>
        <w:t xml:space="preserve"> </w:t>
      </w:r>
      <w:r w:rsidRPr="00546EEC">
        <w:rPr>
          <w:lang w:val="es-ES"/>
        </w:rPr>
        <w:t>sus</w:t>
      </w:r>
      <w:r w:rsidRPr="00546EEC">
        <w:rPr>
          <w:spacing w:val="5"/>
          <w:lang w:val="es-ES"/>
        </w:rPr>
        <w:t xml:space="preserve"> </w:t>
      </w:r>
      <w:r w:rsidRPr="00546EEC">
        <w:rPr>
          <w:lang w:val="es-ES"/>
        </w:rPr>
        <w:t>respectivas</w:t>
      </w:r>
      <w:r w:rsidRPr="00546EEC">
        <w:rPr>
          <w:spacing w:val="11"/>
          <w:lang w:val="es-ES"/>
        </w:rPr>
        <w:t xml:space="preserve"> </w:t>
      </w:r>
      <w:r w:rsidRPr="00546EEC">
        <w:rPr>
          <w:lang w:val="es-ES"/>
        </w:rPr>
        <w:t>propuestas.</w:t>
      </w:r>
      <w:r w:rsidRPr="00546EEC">
        <w:rPr>
          <w:spacing w:val="14"/>
          <w:lang w:val="es-ES"/>
        </w:rPr>
        <w:t xml:space="preserve"> </w:t>
      </w:r>
    </w:p>
    <w:p w14:paraId="25917167" w14:textId="77777777" w:rsidR="00C24E5F" w:rsidRPr="00546EEC" w:rsidRDefault="00C24E5F" w:rsidP="00D503F9">
      <w:pPr>
        <w:spacing w:before="2"/>
        <w:jc w:val="both"/>
        <w:rPr>
          <w:lang w:val="es-ES"/>
        </w:rPr>
      </w:pPr>
    </w:p>
    <w:p w14:paraId="3F7CCEBF" w14:textId="77777777" w:rsidR="00ED1AC1" w:rsidRPr="00546EEC" w:rsidRDefault="00ED1AC1" w:rsidP="00D503F9">
      <w:pPr>
        <w:spacing w:before="2"/>
        <w:ind w:left="912"/>
        <w:jc w:val="both"/>
        <w:rPr>
          <w:b/>
          <w:bCs/>
          <w:lang w:val="es-ES"/>
        </w:rPr>
      </w:pPr>
      <w:r w:rsidRPr="00546EEC">
        <w:rPr>
          <w:b/>
          <w:bCs/>
          <w:lang w:val="es-ES"/>
        </w:rPr>
        <w:t>A. </w:t>
      </w:r>
      <w:r w:rsidRPr="00546EEC">
        <w:rPr>
          <w:b/>
          <w:bCs/>
          <w:spacing w:val="2"/>
          <w:lang w:val="es-ES"/>
        </w:rPr>
        <w:t xml:space="preserve"> </w:t>
      </w:r>
      <w:r w:rsidRPr="00546EEC">
        <w:rPr>
          <w:b/>
          <w:bCs/>
          <w:lang w:val="es-ES"/>
        </w:rPr>
        <w:t>GENERALIDADES</w:t>
      </w:r>
    </w:p>
    <w:p w14:paraId="32143EA1" w14:textId="77777777" w:rsidR="00ED1AC1" w:rsidRPr="00546EEC" w:rsidRDefault="00ED1AC1" w:rsidP="00D503F9">
      <w:pPr>
        <w:spacing w:before="2"/>
        <w:ind w:left="912"/>
        <w:jc w:val="both"/>
        <w:rPr>
          <w:lang w:val="es-ES"/>
        </w:rPr>
      </w:pPr>
    </w:p>
    <w:p w14:paraId="4DB3825A" w14:textId="77777777" w:rsidR="00ED1AC1" w:rsidRPr="00546EEC" w:rsidRDefault="00ED1AC1" w:rsidP="00D503F9">
      <w:pPr>
        <w:ind w:left="360"/>
        <w:jc w:val="both"/>
        <w:rPr>
          <w:lang w:val="es-ES"/>
        </w:rPr>
      </w:pPr>
      <w:r w:rsidRPr="00546EEC">
        <w:rPr>
          <w:b/>
          <w:bCs/>
          <w:u w:val="single"/>
          <w:lang w:val="es-ES"/>
        </w:rPr>
        <w:t>Definiciones.</w:t>
      </w:r>
      <w:r w:rsidRPr="00546EEC">
        <w:rPr>
          <w:b/>
          <w:bCs/>
          <w:spacing w:val="-12"/>
          <w:u w:val="single"/>
          <w:lang w:val="es-ES"/>
        </w:rPr>
        <w:t xml:space="preserve"> </w:t>
      </w:r>
      <w:r w:rsidRPr="00546EEC">
        <w:rPr>
          <w:lang w:val="es-ES"/>
        </w:rPr>
        <w:t>Las</w:t>
      </w:r>
      <w:r w:rsidRPr="00546EEC">
        <w:rPr>
          <w:spacing w:val="-20"/>
          <w:lang w:val="es-ES"/>
        </w:rPr>
        <w:t xml:space="preserve"> </w:t>
      </w:r>
      <w:r w:rsidRPr="00546EEC">
        <w:rPr>
          <w:lang w:val="es-ES"/>
        </w:rPr>
        <w:t>expresiones</w:t>
      </w:r>
      <w:r w:rsidRPr="00546EEC">
        <w:rPr>
          <w:spacing w:val="-12"/>
          <w:lang w:val="es-ES"/>
        </w:rPr>
        <w:t xml:space="preserve"> </w:t>
      </w:r>
      <w:r w:rsidRPr="00546EEC">
        <w:rPr>
          <w:lang w:val="es-ES"/>
        </w:rPr>
        <w:t>utilizadas</w:t>
      </w:r>
      <w:r w:rsidRPr="00546EEC">
        <w:rPr>
          <w:spacing w:val="-15"/>
          <w:lang w:val="es-ES"/>
        </w:rPr>
        <w:t xml:space="preserve"> </w:t>
      </w:r>
      <w:r w:rsidRPr="00546EEC">
        <w:rPr>
          <w:lang w:val="es-ES"/>
        </w:rPr>
        <w:t>en</w:t>
      </w:r>
      <w:r w:rsidRPr="00546EEC">
        <w:rPr>
          <w:spacing w:val="-21"/>
          <w:lang w:val="es-ES"/>
        </w:rPr>
        <w:t xml:space="preserve"> </w:t>
      </w:r>
      <w:r w:rsidRPr="00546EEC">
        <w:rPr>
          <w:lang w:val="es-ES"/>
        </w:rPr>
        <w:t>el</w:t>
      </w:r>
      <w:r w:rsidRPr="00546EEC">
        <w:rPr>
          <w:spacing w:val="-18"/>
          <w:lang w:val="es-ES"/>
        </w:rPr>
        <w:t xml:space="preserve"> </w:t>
      </w:r>
      <w:r w:rsidRPr="00546EEC">
        <w:rPr>
          <w:lang w:val="es-ES"/>
        </w:rPr>
        <w:t>presente</w:t>
      </w:r>
      <w:r w:rsidRPr="00546EEC">
        <w:rPr>
          <w:spacing w:val="-17"/>
          <w:lang w:val="es-ES"/>
        </w:rPr>
        <w:t xml:space="preserve"> </w:t>
      </w:r>
      <w:r w:rsidRPr="00546EEC">
        <w:rPr>
          <w:lang w:val="es-ES"/>
        </w:rPr>
        <w:t>protocolo,</w:t>
      </w:r>
      <w:r w:rsidRPr="00546EEC">
        <w:rPr>
          <w:spacing w:val="-18"/>
          <w:lang w:val="es-ES"/>
        </w:rPr>
        <w:t xml:space="preserve"> </w:t>
      </w:r>
      <w:r w:rsidRPr="00546EEC">
        <w:rPr>
          <w:lang w:val="es-ES"/>
        </w:rPr>
        <w:t>corresponderán</w:t>
      </w:r>
      <w:r w:rsidRPr="00546EEC">
        <w:rPr>
          <w:spacing w:val="-11"/>
          <w:lang w:val="es-ES"/>
        </w:rPr>
        <w:t xml:space="preserve"> </w:t>
      </w:r>
      <w:r w:rsidRPr="00546EEC">
        <w:rPr>
          <w:lang w:val="es-ES"/>
        </w:rPr>
        <w:t>en</w:t>
      </w:r>
      <w:r w:rsidRPr="00546EEC">
        <w:rPr>
          <w:spacing w:val="-20"/>
          <w:lang w:val="es-ES"/>
        </w:rPr>
        <w:t xml:space="preserve"> </w:t>
      </w:r>
      <w:r w:rsidRPr="00546EEC">
        <w:rPr>
          <w:lang w:val="es-ES"/>
        </w:rPr>
        <w:t>su</w:t>
      </w:r>
      <w:r w:rsidRPr="00546EEC">
        <w:rPr>
          <w:spacing w:val="-18"/>
          <w:lang w:val="es-ES"/>
        </w:rPr>
        <w:t xml:space="preserve"> </w:t>
      </w:r>
      <w:r w:rsidRPr="00546EEC">
        <w:rPr>
          <w:lang w:val="es-ES"/>
        </w:rPr>
        <w:t>significado a</w:t>
      </w:r>
      <w:r w:rsidRPr="00546EEC">
        <w:rPr>
          <w:spacing w:val="-24"/>
          <w:lang w:val="es-ES"/>
        </w:rPr>
        <w:t xml:space="preserve"> </w:t>
      </w:r>
      <w:r w:rsidRPr="00546EEC">
        <w:rPr>
          <w:lang w:val="es-ES"/>
        </w:rPr>
        <w:t>las</w:t>
      </w:r>
      <w:r w:rsidRPr="00546EEC">
        <w:rPr>
          <w:spacing w:val="-27"/>
          <w:lang w:val="es-ES"/>
        </w:rPr>
        <w:t xml:space="preserve"> </w:t>
      </w:r>
      <w:r w:rsidRPr="00546EEC">
        <w:rPr>
          <w:lang w:val="es-ES"/>
        </w:rPr>
        <w:t>contenidas</w:t>
      </w:r>
      <w:r w:rsidRPr="00546EEC">
        <w:rPr>
          <w:spacing w:val="-21"/>
          <w:lang w:val="es-ES"/>
        </w:rPr>
        <w:t xml:space="preserve"> </w:t>
      </w:r>
      <w:r w:rsidRPr="00546EEC">
        <w:rPr>
          <w:lang w:val="es-ES"/>
        </w:rPr>
        <w:t>en</w:t>
      </w:r>
      <w:r w:rsidRPr="00546EEC">
        <w:rPr>
          <w:spacing w:val="-24"/>
          <w:lang w:val="es-ES"/>
        </w:rPr>
        <w:t xml:space="preserve"> </w:t>
      </w:r>
      <w:r w:rsidRPr="00546EEC">
        <w:rPr>
          <w:lang w:val="es-ES"/>
        </w:rPr>
        <w:t>el Documento de Licitación.</w:t>
      </w:r>
    </w:p>
    <w:p w14:paraId="7A9C84B1" w14:textId="77777777" w:rsidR="00ED1AC1" w:rsidRPr="00546EEC" w:rsidRDefault="00ED1AC1" w:rsidP="00D503F9">
      <w:pPr>
        <w:spacing w:before="5"/>
        <w:ind w:left="360"/>
        <w:jc w:val="both"/>
        <w:rPr>
          <w:b/>
          <w:bCs/>
          <w:u w:val="single"/>
          <w:lang w:val="es-ES"/>
        </w:rPr>
      </w:pPr>
    </w:p>
    <w:p w14:paraId="619B7DE0" w14:textId="7E95EF05" w:rsidR="00ED1AC1" w:rsidRPr="00546EEC" w:rsidRDefault="00ED1AC1" w:rsidP="00D503F9">
      <w:pPr>
        <w:spacing w:before="5"/>
        <w:ind w:left="360"/>
        <w:jc w:val="both"/>
        <w:rPr>
          <w:lang w:val="es-ES"/>
        </w:rPr>
      </w:pPr>
      <w:r w:rsidRPr="00546EEC">
        <w:rPr>
          <w:b/>
          <w:bCs/>
          <w:u w:val="single"/>
          <w:lang w:val="es-ES"/>
        </w:rPr>
        <w:t>Inalterabilidad de Requisitos</w:t>
      </w:r>
      <w:r w:rsidR="0020274D" w:rsidRPr="00546EEC">
        <w:rPr>
          <w:b/>
          <w:bCs/>
          <w:u w:val="single"/>
          <w:lang w:val="es-ES"/>
        </w:rPr>
        <w:t xml:space="preserve"> de Precalificación</w:t>
      </w:r>
      <w:r w:rsidRPr="00546EEC">
        <w:rPr>
          <w:b/>
          <w:bCs/>
          <w:u w:val="single"/>
          <w:lang w:val="es-ES"/>
        </w:rPr>
        <w:t xml:space="preserve"> </w:t>
      </w:r>
      <w:r w:rsidRPr="00546EEC">
        <w:rPr>
          <w:lang w:val="es-ES"/>
        </w:rPr>
        <w:t>La</w:t>
      </w:r>
      <w:r w:rsidRPr="00546EEC">
        <w:rPr>
          <w:spacing w:val="-9"/>
          <w:lang w:val="es-ES"/>
        </w:rPr>
        <w:t xml:space="preserve"> </w:t>
      </w:r>
      <w:r w:rsidRPr="00546EEC">
        <w:rPr>
          <w:lang w:val="es-ES"/>
        </w:rPr>
        <w:t>fase</w:t>
      </w:r>
      <w:r w:rsidRPr="00546EEC">
        <w:rPr>
          <w:spacing w:val="2"/>
          <w:lang w:val="es-ES"/>
        </w:rPr>
        <w:t xml:space="preserve"> </w:t>
      </w:r>
      <w:r w:rsidRPr="00546EEC">
        <w:rPr>
          <w:lang w:val="es-ES"/>
        </w:rPr>
        <w:t>de</w:t>
      </w:r>
      <w:r w:rsidRPr="00546EEC">
        <w:rPr>
          <w:spacing w:val="-2"/>
          <w:lang w:val="es-ES"/>
        </w:rPr>
        <w:t xml:space="preserve"> </w:t>
      </w:r>
      <w:r w:rsidRPr="00546EEC">
        <w:rPr>
          <w:lang w:val="es-ES"/>
        </w:rPr>
        <w:t xml:space="preserve">consulta del Data Room </w:t>
      </w:r>
      <w:r w:rsidR="0020274D" w:rsidRPr="00546EEC">
        <w:rPr>
          <w:lang w:val="es-ES"/>
        </w:rPr>
        <w:t>no forma parte del Documento de Licitación</w:t>
      </w:r>
      <w:r w:rsidRPr="00546EEC">
        <w:rPr>
          <w:lang w:val="es-ES"/>
        </w:rPr>
        <w:t xml:space="preserve"> y se somete</w:t>
      </w:r>
      <w:r w:rsidRPr="00546EEC">
        <w:rPr>
          <w:spacing w:val="-12"/>
          <w:lang w:val="es-ES"/>
        </w:rPr>
        <w:t xml:space="preserve"> </w:t>
      </w:r>
      <w:r w:rsidR="0020274D" w:rsidRPr="00546EEC">
        <w:rPr>
          <w:spacing w:val="-12"/>
          <w:lang w:val="es-ES"/>
        </w:rPr>
        <w:t xml:space="preserve">al </w:t>
      </w:r>
      <w:r w:rsidRPr="00546EEC">
        <w:rPr>
          <w:lang w:val="es-ES"/>
        </w:rPr>
        <w:t>contenido</w:t>
      </w:r>
      <w:r w:rsidRPr="00546EEC">
        <w:rPr>
          <w:spacing w:val="-14"/>
          <w:lang w:val="es-ES"/>
        </w:rPr>
        <w:t xml:space="preserve"> </w:t>
      </w:r>
      <w:r w:rsidRPr="00546EEC">
        <w:rPr>
          <w:lang w:val="es-ES"/>
        </w:rPr>
        <w:t>del</w:t>
      </w:r>
      <w:r w:rsidRPr="00546EEC">
        <w:rPr>
          <w:spacing w:val="-18"/>
          <w:lang w:val="es-ES"/>
        </w:rPr>
        <w:t xml:space="preserve"> </w:t>
      </w:r>
      <w:r w:rsidRPr="00546EEC">
        <w:rPr>
          <w:lang w:val="es-ES"/>
        </w:rPr>
        <w:t>presente</w:t>
      </w:r>
      <w:r w:rsidRPr="00546EEC">
        <w:rPr>
          <w:spacing w:val="-17"/>
          <w:lang w:val="es-ES"/>
        </w:rPr>
        <w:t xml:space="preserve"> </w:t>
      </w:r>
      <w:r w:rsidR="0020274D" w:rsidRPr="00546EEC">
        <w:rPr>
          <w:lang w:val="es-ES"/>
        </w:rPr>
        <w:t>Protocolo</w:t>
      </w:r>
      <w:r w:rsidRPr="00546EEC">
        <w:rPr>
          <w:lang w:val="es-ES"/>
        </w:rPr>
        <w:t>.</w:t>
      </w:r>
      <w:r w:rsidRPr="00546EEC">
        <w:rPr>
          <w:spacing w:val="-9"/>
          <w:lang w:val="es-ES"/>
        </w:rPr>
        <w:t xml:space="preserve"> </w:t>
      </w:r>
      <w:r w:rsidRPr="00546EEC">
        <w:rPr>
          <w:lang w:val="es-ES"/>
        </w:rPr>
        <w:t>El presente</w:t>
      </w:r>
      <w:r w:rsidRPr="00546EEC">
        <w:rPr>
          <w:spacing w:val="11"/>
          <w:lang w:val="es-ES"/>
        </w:rPr>
        <w:t xml:space="preserve"> </w:t>
      </w:r>
      <w:r w:rsidRPr="00546EEC">
        <w:rPr>
          <w:lang w:val="es-ES"/>
        </w:rPr>
        <w:t>protocolo no</w:t>
      </w:r>
      <w:r w:rsidRPr="00546EEC">
        <w:rPr>
          <w:spacing w:val="6"/>
          <w:lang w:val="es-ES"/>
        </w:rPr>
        <w:t xml:space="preserve"> </w:t>
      </w:r>
      <w:r w:rsidRPr="00546EEC">
        <w:rPr>
          <w:lang w:val="es-ES"/>
        </w:rPr>
        <w:t>puede</w:t>
      </w:r>
      <w:r w:rsidRPr="00546EEC">
        <w:rPr>
          <w:spacing w:val="9"/>
          <w:lang w:val="es-ES"/>
        </w:rPr>
        <w:t xml:space="preserve"> </w:t>
      </w:r>
      <w:r w:rsidRPr="00546EEC">
        <w:rPr>
          <w:lang w:val="es-ES"/>
        </w:rPr>
        <w:t>ser</w:t>
      </w:r>
      <w:r w:rsidRPr="00546EEC">
        <w:rPr>
          <w:spacing w:val="11"/>
          <w:lang w:val="es-ES"/>
        </w:rPr>
        <w:t xml:space="preserve"> </w:t>
      </w:r>
      <w:r w:rsidRPr="00546EEC">
        <w:rPr>
          <w:lang w:val="es-ES"/>
        </w:rPr>
        <w:t>interpretado</w:t>
      </w:r>
      <w:r w:rsidRPr="00546EEC">
        <w:rPr>
          <w:spacing w:val="9"/>
          <w:lang w:val="es-ES"/>
        </w:rPr>
        <w:t xml:space="preserve"> </w:t>
      </w:r>
      <w:r w:rsidRPr="00546EEC">
        <w:rPr>
          <w:lang w:val="es-ES"/>
        </w:rPr>
        <w:t>como</w:t>
      </w:r>
      <w:r w:rsidRPr="00546EEC">
        <w:rPr>
          <w:spacing w:val="11"/>
          <w:lang w:val="es-ES"/>
        </w:rPr>
        <w:t xml:space="preserve"> </w:t>
      </w:r>
      <w:r w:rsidRPr="00546EEC">
        <w:rPr>
          <w:lang w:val="es-ES"/>
        </w:rPr>
        <w:t>modificatorio</w:t>
      </w:r>
      <w:r w:rsidRPr="00546EEC">
        <w:rPr>
          <w:spacing w:val="12"/>
          <w:lang w:val="es-ES"/>
        </w:rPr>
        <w:t xml:space="preserve"> </w:t>
      </w:r>
      <w:r w:rsidRPr="00546EEC">
        <w:rPr>
          <w:lang w:val="es-ES"/>
        </w:rPr>
        <w:t>del</w:t>
      </w:r>
      <w:r w:rsidRPr="00546EEC">
        <w:rPr>
          <w:spacing w:val="8"/>
          <w:lang w:val="es-ES"/>
        </w:rPr>
        <w:t xml:space="preserve"> </w:t>
      </w:r>
      <w:r w:rsidRPr="00546EEC">
        <w:rPr>
          <w:lang w:val="es-ES"/>
        </w:rPr>
        <w:t>contenido</w:t>
      </w:r>
      <w:r w:rsidRPr="00546EEC">
        <w:rPr>
          <w:spacing w:val="17"/>
          <w:lang w:val="es-ES"/>
        </w:rPr>
        <w:t xml:space="preserve"> </w:t>
      </w:r>
      <w:r w:rsidRPr="00546EEC">
        <w:rPr>
          <w:lang w:val="es-ES"/>
        </w:rPr>
        <w:t>del Documento de Licitación</w:t>
      </w:r>
      <w:r w:rsidR="00C917FD" w:rsidRPr="00546EEC">
        <w:rPr>
          <w:lang w:val="es-ES"/>
        </w:rPr>
        <w:t xml:space="preserve"> o de los </w:t>
      </w:r>
      <w:r w:rsidR="00303056" w:rsidRPr="00546EEC">
        <w:rPr>
          <w:lang w:val="es-ES"/>
        </w:rPr>
        <w:t>resultados</w:t>
      </w:r>
      <w:r w:rsidR="00C917FD" w:rsidRPr="00546EEC">
        <w:rPr>
          <w:lang w:val="es-ES"/>
        </w:rPr>
        <w:t xml:space="preserve"> de la Precalificación</w:t>
      </w:r>
      <w:r w:rsidRPr="00546EEC">
        <w:rPr>
          <w:lang w:val="es-ES"/>
        </w:rPr>
        <w:t>. Por</w:t>
      </w:r>
      <w:r w:rsidRPr="00546EEC">
        <w:rPr>
          <w:spacing w:val="-14"/>
          <w:lang w:val="es-ES"/>
        </w:rPr>
        <w:t xml:space="preserve"> </w:t>
      </w:r>
      <w:r w:rsidRPr="00546EEC">
        <w:rPr>
          <w:lang w:val="es-ES"/>
        </w:rPr>
        <w:t>lo</w:t>
      </w:r>
      <w:r w:rsidRPr="00546EEC">
        <w:rPr>
          <w:spacing w:val="-18"/>
          <w:lang w:val="es-ES"/>
        </w:rPr>
        <w:t xml:space="preserve"> </w:t>
      </w:r>
      <w:r w:rsidRPr="00546EEC">
        <w:rPr>
          <w:lang w:val="es-ES"/>
        </w:rPr>
        <w:t>tanto,</w:t>
      </w:r>
      <w:r w:rsidRPr="00546EEC">
        <w:rPr>
          <w:spacing w:val="-12"/>
          <w:lang w:val="es-ES"/>
        </w:rPr>
        <w:t xml:space="preserve"> </w:t>
      </w:r>
      <w:r w:rsidRPr="00546EEC">
        <w:rPr>
          <w:lang w:val="es-ES"/>
        </w:rPr>
        <w:t>el</w:t>
      </w:r>
      <w:r w:rsidRPr="00546EEC">
        <w:rPr>
          <w:spacing w:val="-15"/>
          <w:lang w:val="es-ES"/>
        </w:rPr>
        <w:t xml:space="preserve"> </w:t>
      </w:r>
      <w:r w:rsidRPr="00546EEC">
        <w:rPr>
          <w:lang w:val="es-ES"/>
        </w:rPr>
        <w:t>presente</w:t>
      </w:r>
      <w:r w:rsidRPr="00546EEC">
        <w:rPr>
          <w:spacing w:val="-12"/>
          <w:lang w:val="es-ES"/>
        </w:rPr>
        <w:t xml:space="preserve"> </w:t>
      </w:r>
      <w:r w:rsidRPr="00546EEC">
        <w:rPr>
          <w:lang w:val="es-ES"/>
        </w:rPr>
        <w:t>documento</w:t>
      </w:r>
      <w:r w:rsidRPr="00546EEC">
        <w:rPr>
          <w:spacing w:val="-9"/>
          <w:lang w:val="es-ES"/>
        </w:rPr>
        <w:t xml:space="preserve"> </w:t>
      </w:r>
      <w:r w:rsidRPr="00546EEC">
        <w:rPr>
          <w:lang w:val="es-ES"/>
        </w:rPr>
        <w:t>no</w:t>
      </w:r>
      <w:r w:rsidRPr="00546EEC">
        <w:rPr>
          <w:spacing w:val="-17"/>
          <w:lang w:val="es-ES"/>
        </w:rPr>
        <w:t xml:space="preserve"> </w:t>
      </w:r>
      <w:r w:rsidRPr="00546EEC">
        <w:rPr>
          <w:lang w:val="es-ES"/>
        </w:rPr>
        <w:t>incluye</w:t>
      </w:r>
      <w:r w:rsidRPr="00546EEC">
        <w:rPr>
          <w:spacing w:val="-17"/>
          <w:lang w:val="es-ES"/>
        </w:rPr>
        <w:t xml:space="preserve"> </w:t>
      </w:r>
      <w:r w:rsidRPr="00546EEC">
        <w:rPr>
          <w:lang w:val="es-ES"/>
        </w:rPr>
        <w:t>causales</w:t>
      </w:r>
      <w:r w:rsidRPr="00546EEC">
        <w:rPr>
          <w:spacing w:val="-12"/>
          <w:lang w:val="es-ES"/>
        </w:rPr>
        <w:t xml:space="preserve"> </w:t>
      </w:r>
      <w:r w:rsidRPr="00546EEC">
        <w:rPr>
          <w:lang w:val="es-ES"/>
        </w:rPr>
        <w:t>de</w:t>
      </w:r>
      <w:r w:rsidRPr="00546EEC">
        <w:rPr>
          <w:spacing w:val="-14"/>
          <w:lang w:val="es-ES"/>
        </w:rPr>
        <w:t xml:space="preserve"> </w:t>
      </w:r>
      <w:r w:rsidRPr="00546EEC">
        <w:rPr>
          <w:lang w:val="es-ES"/>
        </w:rPr>
        <w:t>rechazo</w:t>
      </w:r>
      <w:r w:rsidRPr="00546EEC">
        <w:rPr>
          <w:spacing w:val="-15"/>
          <w:lang w:val="es-ES"/>
        </w:rPr>
        <w:t xml:space="preserve"> </w:t>
      </w:r>
      <w:r w:rsidRPr="00546EEC">
        <w:rPr>
          <w:lang w:val="es-ES"/>
        </w:rPr>
        <w:t>de las</w:t>
      </w:r>
      <w:r w:rsidRPr="00546EEC">
        <w:rPr>
          <w:spacing w:val="-8"/>
          <w:lang w:val="es-ES"/>
        </w:rPr>
        <w:t xml:space="preserve"> </w:t>
      </w:r>
      <w:r w:rsidRPr="00546EEC">
        <w:rPr>
          <w:lang w:val="es-ES"/>
        </w:rPr>
        <w:t>propuestas</w:t>
      </w:r>
      <w:r w:rsidRPr="00546EEC">
        <w:rPr>
          <w:spacing w:val="-2"/>
          <w:lang w:val="es-ES"/>
        </w:rPr>
        <w:t xml:space="preserve"> </w:t>
      </w:r>
      <w:r w:rsidRPr="00546EEC">
        <w:rPr>
          <w:lang w:val="es-ES"/>
        </w:rPr>
        <w:t xml:space="preserve">futuras que hayan de presentar los Oferentes </w:t>
      </w:r>
      <w:r w:rsidR="00C917FD" w:rsidRPr="00546EEC">
        <w:rPr>
          <w:lang w:val="es-ES"/>
        </w:rPr>
        <w:t xml:space="preserve">precalificados </w:t>
      </w:r>
      <w:r w:rsidRPr="00546EEC">
        <w:rPr>
          <w:lang w:val="es-ES"/>
        </w:rPr>
        <w:t xml:space="preserve">con motivo del proceso de licitación. Los Oferentes </w:t>
      </w:r>
      <w:r w:rsidR="00C917FD" w:rsidRPr="00546EEC">
        <w:rPr>
          <w:lang w:val="es-ES"/>
        </w:rPr>
        <w:t xml:space="preserve">precalificados </w:t>
      </w:r>
      <w:r w:rsidRPr="00546EEC">
        <w:rPr>
          <w:lang w:val="es-ES"/>
        </w:rPr>
        <w:t>podrán presentar propuestas independientemente de su interacción con este protocolo y el Data Room.</w:t>
      </w:r>
    </w:p>
    <w:p w14:paraId="2538D2B8" w14:textId="77777777" w:rsidR="00ED1AC1" w:rsidRPr="00546EEC" w:rsidRDefault="00ED1AC1" w:rsidP="00D503F9">
      <w:pPr>
        <w:spacing w:before="6"/>
        <w:ind w:left="360"/>
        <w:jc w:val="both"/>
        <w:rPr>
          <w:b/>
          <w:bCs/>
          <w:u w:val="single"/>
          <w:lang w:val="es-ES"/>
        </w:rPr>
      </w:pPr>
    </w:p>
    <w:p w14:paraId="29FB4230" w14:textId="58FF82D5" w:rsidR="0020274D" w:rsidRPr="00546EEC" w:rsidRDefault="00ED1AC1" w:rsidP="00D503F9">
      <w:pPr>
        <w:spacing w:before="6"/>
        <w:ind w:left="360"/>
        <w:jc w:val="both"/>
        <w:rPr>
          <w:lang w:val="es-ES"/>
        </w:rPr>
      </w:pPr>
      <w:r w:rsidRPr="00546EEC">
        <w:rPr>
          <w:b/>
          <w:bCs/>
          <w:u w:val="single"/>
          <w:lang w:val="es-ES"/>
        </w:rPr>
        <w:t>Proceso</w:t>
      </w:r>
      <w:r w:rsidRPr="00546EEC">
        <w:rPr>
          <w:b/>
          <w:bCs/>
          <w:spacing w:val="-21"/>
          <w:u w:val="single"/>
          <w:lang w:val="es-ES"/>
        </w:rPr>
        <w:t xml:space="preserve"> </w:t>
      </w:r>
      <w:r w:rsidRPr="00546EEC">
        <w:rPr>
          <w:b/>
          <w:bCs/>
          <w:u w:val="single"/>
          <w:lang w:val="es-ES"/>
        </w:rPr>
        <w:t>de</w:t>
      </w:r>
      <w:r w:rsidRPr="00546EEC">
        <w:rPr>
          <w:b/>
          <w:bCs/>
          <w:spacing w:val="-21"/>
          <w:u w:val="single"/>
          <w:lang w:val="es-ES"/>
        </w:rPr>
        <w:t xml:space="preserve"> </w:t>
      </w:r>
      <w:r w:rsidRPr="00546EEC">
        <w:rPr>
          <w:b/>
          <w:bCs/>
          <w:u w:val="single"/>
          <w:lang w:val="es-ES"/>
        </w:rPr>
        <w:t>Licitación</w:t>
      </w:r>
      <w:r w:rsidRPr="00546EEC">
        <w:rPr>
          <w:b/>
          <w:bCs/>
          <w:lang w:val="es-ES"/>
        </w:rPr>
        <w:t>.</w:t>
      </w:r>
      <w:r w:rsidRPr="00546EEC">
        <w:rPr>
          <w:b/>
          <w:bCs/>
          <w:spacing w:val="-14"/>
          <w:lang w:val="es-ES"/>
        </w:rPr>
        <w:t xml:space="preserve"> </w:t>
      </w:r>
      <w:r w:rsidRPr="00546EEC">
        <w:rPr>
          <w:lang w:val="es-ES"/>
        </w:rPr>
        <w:t xml:space="preserve">La consulta del Data Room no es parte del proceso de Licitación. El proceso de </w:t>
      </w:r>
      <w:r w:rsidR="0020274D" w:rsidRPr="00546EEC">
        <w:rPr>
          <w:lang w:val="es-ES"/>
        </w:rPr>
        <w:t xml:space="preserve">licitación </w:t>
      </w:r>
      <w:r w:rsidRPr="00546EEC">
        <w:rPr>
          <w:lang w:val="es-ES"/>
        </w:rPr>
        <w:t>es un acto que realiza el Contratante bajo los términos y alcances de las Instrucciones a los Oferentes (IAO) y demás condiciones del Documento de Licitación.</w:t>
      </w:r>
      <w:r w:rsidR="0020274D" w:rsidRPr="00546EEC">
        <w:rPr>
          <w:lang w:val="es-ES"/>
        </w:rPr>
        <w:t xml:space="preserve"> Las informaciones que brinda el Contratante en el Data Room son para información general de los Oferentes precalificados sobre el proyecto y las Obras que se proponen diseñar y ejecutar. A menos que </w:t>
      </w:r>
      <w:r w:rsidR="0020274D" w:rsidRPr="00546EEC">
        <w:rPr>
          <w:spacing w:val="-3"/>
          <w:lang w:val="es-ES"/>
        </w:rPr>
        <w:t>el Contratante haya hecho representación de veracidad y suficiencia sobre las informaciones o parte de las informaciones, es un riesgo del Oferente confiar o no en dicha información. El Contratista es responsable entonces de interpretar la información entregada por el Contratante en el Data Room y la modificará o no a su criterio para poder alcanzar los Requisitos del Contratante, las obras y sus propósitos.</w:t>
      </w:r>
    </w:p>
    <w:p w14:paraId="4EA8813E" w14:textId="77777777" w:rsidR="00ED1AC1" w:rsidRPr="00546EEC" w:rsidRDefault="00ED1AC1" w:rsidP="00D503F9">
      <w:pPr>
        <w:spacing w:before="6"/>
        <w:ind w:left="360"/>
        <w:jc w:val="both"/>
        <w:rPr>
          <w:lang w:val="es-ES"/>
        </w:rPr>
      </w:pPr>
    </w:p>
    <w:p w14:paraId="3173149F" w14:textId="77777777" w:rsidR="00ED1AC1" w:rsidRPr="00546EEC" w:rsidRDefault="00ED1AC1" w:rsidP="00D503F9">
      <w:pPr>
        <w:ind w:left="959"/>
        <w:jc w:val="both"/>
        <w:rPr>
          <w:b/>
          <w:bCs/>
          <w:lang w:val="es-ES"/>
        </w:rPr>
      </w:pPr>
      <w:r w:rsidRPr="00546EEC">
        <w:rPr>
          <w:b/>
          <w:bCs/>
          <w:lang w:val="es-ES"/>
        </w:rPr>
        <w:t>B.</w:t>
      </w:r>
      <w:r w:rsidRPr="00546EEC">
        <w:rPr>
          <w:b/>
          <w:bCs/>
          <w:spacing w:val="-11"/>
          <w:lang w:val="es-ES"/>
        </w:rPr>
        <w:t xml:space="preserve"> </w:t>
      </w:r>
      <w:r w:rsidRPr="00546EEC">
        <w:rPr>
          <w:b/>
          <w:bCs/>
          <w:lang w:val="es-ES"/>
        </w:rPr>
        <w:t>OBJETIVO</w:t>
      </w:r>
      <w:r w:rsidRPr="00546EEC">
        <w:rPr>
          <w:b/>
          <w:bCs/>
          <w:spacing w:val="2"/>
          <w:lang w:val="es-ES"/>
        </w:rPr>
        <w:t xml:space="preserve"> </w:t>
      </w:r>
      <w:r w:rsidRPr="00546EEC">
        <w:rPr>
          <w:b/>
          <w:bCs/>
          <w:lang w:val="es-ES"/>
        </w:rPr>
        <w:t>Y</w:t>
      </w:r>
      <w:r w:rsidRPr="00546EEC">
        <w:rPr>
          <w:b/>
          <w:bCs/>
          <w:spacing w:val="-3"/>
          <w:lang w:val="es-ES"/>
        </w:rPr>
        <w:t xml:space="preserve"> </w:t>
      </w:r>
      <w:r w:rsidRPr="00546EEC">
        <w:rPr>
          <w:b/>
          <w:bCs/>
          <w:lang w:val="es-ES"/>
        </w:rPr>
        <w:t>ALCANCE</w:t>
      </w:r>
      <w:r w:rsidRPr="00546EEC">
        <w:rPr>
          <w:b/>
          <w:bCs/>
          <w:spacing w:val="12"/>
          <w:lang w:val="es-ES"/>
        </w:rPr>
        <w:t xml:space="preserve"> </w:t>
      </w:r>
      <w:r w:rsidRPr="00546EEC">
        <w:rPr>
          <w:b/>
          <w:bCs/>
          <w:lang w:val="es-ES"/>
        </w:rPr>
        <w:t>DE LA CONSULTA DEL DATA ROOM</w:t>
      </w:r>
    </w:p>
    <w:p w14:paraId="26EADD39" w14:textId="77777777" w:rsidR="00ED1AC1" w:rsidRPr="00546EEC" w:rsidRDefault="00ED1AC1" w:rsidP="00D503F9">
      <w:pPr>
        <w:ind w:left="959"/>
        <w:jc w:val="both"/>
        <w:rPr>
          <w:lang w:val="es-ES"/>
        </w:rPr>
      </w:pPr>
    </w:p>
    <w:p w14:paraId="1B3595CC" w14:textId="779CEC2E" w:rsidR="00ED1AC1" w:rsidRPr="00546EEC" w:rsidRDefault="00ED1AC1" w:rsidP="00D503F9">
      <w:pPr>
        <w:spacing w:before="6"/>
        <w:ind w:left="360"/>
        <w:jc w:val="both"/>
        <w:rPr>
          <w:lang w:val="es-ES"/>
        </w:rPr>
      </w:pPr>
      <w:r w:rsidRPr="00546EEC">
        <w:rPr>
          <w:lang w:val="es-ES"/>
        </w:rPr>
        <w:t>1</w:t>
      </w:r>
      <w:r w:rsidRPr="00546EEC">
        <w:rPr>
          <w:b/>
          <w:lang w:val="es-ES"/>
        </w:rPr>
        <w:t xml:space="preserve">. Objetivo de la Consulta del </w:t>
      </w:r>
      <w:r w:rsidR="00FF5AB4" w:rsidRPr="00546EEC">
        <w:rPr>
          <w:b/>
          <w:lang w:val="es-ES"/>
        </w:rPr>
        <w:t>Data Room</w:t>
      </w:r>
    </w:p>
    <w:p w14:paraId="71C06E86" w14:textId="52DD3C8F" w:rsidR="00ED1AC1" w:rsidRPr="00546EEC" w:rsidRDefault="00ED1AC1" w:rsidP="00D503F9">
      <w:pPr>
        <w:spacing w:before="6"/>
        <w:ind w:left="360"/>
        <w:jc w:val="both"/>
        <w:rPr>
          <w:lang w:val="es-ES"/>
        </w:rPr>
      </w:pPr>
      <w:r w:rsidRPr="00546EEC">
        <w:rPr>
          <w:lang w:val="es-ES"/>
        </w:rPr>
        <w:t xml:space="preserve">La consulta del Data Room busca proporcionar a los Oferentes </w:t>
      </w:r>
      <w:r w:rsidR="00303056" w:rsidRPr="00546EEC">
        <w:rPr>
          <w:lang w:val="es-ES"/>
        </w:rPr>
        <w:t>precalificados</w:t>
      </w:r>
      <w:r w:rsidR="00C917FD" w:rsidRPr="00546EEC">
        <w:rPr>
          <w:lang w:val="es-ES"/>
        </w:rPr>
        <w:t xml:space="preserve"> </w:t>
      </w:r>
      <w:r w:rsidRPr="00546EEC">
        <w:rPr>
          <w:lang w:val="es-ES"/>
        </w:rPr>
        <w:t xml:space="preserve">la información técnica del proyecto para mejorar las condiciones de participación en la licitación, y eventualmente, en la ejecución del proyecto sin perjuicio de la asignación de los riesgos prevista en la matriz respectiva. </w:t>
      </w:r>
    </w:p>
    <w:p w14:paraId="7E5D0C74" w14:textId="77777777" w:rsidR="00ED1AC1" w:rsidRPr="00546EEC" w:rsidRDefault="00ED1AC1" w:rsidP="00D503F9">
      <w:pPr>
        <w:spacing w:before="6"/>
        <w:ind w:left="360"/>
        <w:jc w:val="both"/>
        <w:rPr>
          <w:lang w:val="es-ES"/>
        </w:rPr>
      </w:pPr>
    </w:p>
    <w:p w14:paraId="52B3AF0F" w14:textId="77777777" w:rsidR="00ED1AC1" w:rsidRPr="00546EEC" w:rsidRDefault="00ED1AC1" w:rsidP="00D503F9">
      <w:pPr>
        <w:ind w:left="360"/>
        <w:jc w:val="both"/>
        <w:rPr>
          <w:b/>
          <w:bCs/>
          <w:lang w:val="es-ES"/>
        </w:rPr>
      </w:pPr>
      <w:r w:rsidRPr="00546EEC">
        <w:rPr>
          <w:bCs/>
          <w:lang w:val="es-ES"/>
        </w:rPr>
        <w:t>2</w:t>
      </w:r>
      <w:r w:rsidRPr="00546EEC">
        <w:rPr>
          <w:b/>
          <w:bCs/>
          <w:lang w:val="es-ES"/>
        </w:rPr>
        <w:t>.</w:t>
      </w:r>
      <w:r w:rsidRPr="00546EEC">
        <w:rPr>
          <w:b/>
          <w:bCs/>
          <w:spacing w:val="11"/>
          <w:lang w:val="es-ES"/>
        </w:rPr>
        <w:t xml:space="preserve"> </w:t>
      </w:r>
      <w:r w:rsidRPr="00546EEC">
        <w:rPr>
          <w:b/>
          <w:bCs/>
          <w:lang w:val="es-ES"/>
        </w:rPr>
        <w:t>Alcance</w:t>
      </w:r>
      <w:r w:rsidRPr="00546EEC">
        <w:rPr>
          <w:b/>
          <w:bCs/>
          <w:spacing w:val="-17"/>
          <w:lang w:val="es-ES"/>
        </w:rPr>
        <w:t xml:space="preserve"> </w:t>
      </w:r>
      <w:r w:rsidRPr="00546EEC">
        <w:rPr>
          <w:b/>
          <w:bCs/>
          <w:lang w:val="es-ES"/>
        </w:rPr>
        <w:t>de la Consulta del Data Room</w:t>
      </w:r>
    </w:p>
    <w:p w14:paraId="524FA219" w14:textId="32AA3A24" w:rsidR="00ED1AC1" w:rsidRPr="00546EEC" w:rsidRDefault="00ED1AC1" w:rsidP="00D503F9">
      <w:pPr>
        <w:ind w:left="360"/>
        <w:jc w:val="both"/>
        <w:rPr>
          <w:lang w:val="es-ES"/>
        </w:rPr>
      </w:pPr>
      <w:r w:rsidRPr="00546EEC">
        <w:rPr>
          <w:lang w:val="es-ES"/>
        </w:rPr>
        <w:t>Cualquier</w:t>
      </w:r>
      <w:r w:rsidRPr="00546EEC">
        <w:rPr>
          <w:spacing w:val="-21"/>
          <w:lang w:val="es-ES"/>
        </w:rPr>
        <w:t xml:space="preserve"> </w:t>
      </w:r>
      <w:r w:rsidRPr="00546EEC">
        <w:rPr>
          <w:lang w:val="es-ES"/>
        </w:rPr>
        <w:t>constancia,</w:t>
      </w:r>
      <w:r w:rsidRPr="00546EEC">
        <w:rPr>
          <w:spacing w:val="-17"/>
          <w:lang w:val="es-ES"/>
        </w:rPr>
        <w:t xml:space="preserve"> </w:t>
      </w:r>
      <w:r w:rsidRPr="00546EEC">
        <w:rPr>
          <w:lang w:val="es-ES"/>
        </w:rPr>
        <w:t>aclaración</w:t>
      </w:r>
      <w:r w:rsidRPr="00546EEC">
        <w:rPr>
          <w:spacing w:val="-18"/>
          <w:lang w:val="es-ES"/>
        </w:rPr>
        <w:t xml:space="preserve"> </w:t>
      </w:r>
      <w:r w:rsidRPr="00546EEC">
        <w:rPr>
          <w:lang w:val="es-ES"/>
        </w:rPr>
        <w:t>o</w:t>
      </w:r>
      <w:r w:rsidRPr="00546EEC">
        <w:rPr>
          <w:spacing w:val="-21"/>
          <w:lang w:val="es-ES"/>
        </w:rPr>
        <w:t xml:space="preserve"> </w:t>
      </w:r>
      <w:r w:rsidRPr="00546EEC">
        <w:rPr>
          <w:lang w:val="es-ES"/>
        </w:rPr>
        <w:t>manifestación,</w:t>
      </w:r>
      <w:r w:rsidRPr="00546EEC">
        <w:rPr>
          <w:spacing w:val="-17"/>
          <w:lang w:val="es-ES"/>
        </w:rPr>
        <w:t xml:space="preserve"> </w:t>
      </w:r>
      <w:r w:rsidRPr="00546EEC">
        <w:rPr>
          <w:lang w:val="es-ES"/>
        </w:rPr>
        <w:t>expresada</w:t>
      </w:r>
      <w:r w:rsidRPr="00546EEC">
        <w:rPr>
          <w:spacing w:val="-17"/>
          <w:lang w:val="es-ES"/>
        </w:rPr>
        <w:t xml:space="preserve"> </w:t>
      </w:r>
      <w:r w:rsidRPr="00546EEC">
        <w:rPr>
          <w:lang w:val="es-ES"/>
        </w:rPr>
        <w:t>verbalmente</w:t>
      </w:r>
      <w:r w:rsidRPr="00546EEC">
        <w:rPr>
          <w:spacing w:val="-15"/>
          <w:lang w:val="es-ES"/>
        </w:rPr>
        <w:t xml:space="preserve"> </w:t>
      </w:r>
      <w:r w:rsidRPr="00546EEC">
        <w:rPr>
          <w:lang w:val="es-ES"/>
        </w:rPr>
        <w:t>o</w:t>
      </w:r>
      <w:r w:rsidRPr="00546EEC">
        <w:rPr>
          <w:spacing w:val="-21"/>
          <w:lang w:val="es-ES"/>
        </w:rPr>
        <w:t xml:space="preserve"> </w:t>
      </w:r>
      <w:r w:rsidRPr="00546EEC">
        <w:rPr>
          <w:lang w:val="es-ES"/>
        </w:rPr>
        <w:t>por</w:t>
      </w:r>
      <w:r w:rsidRPr="00546EEC">
        <w:rPr>
          <w:spacing w:val="-24"/>
          <w:lang w:val="es-ES"/>
        </w:rPr>
        <w:t xml:space="preserve"> </w:t>
      </w:r>
      <w:r w:rsidRPr="00546EEC">
        <w:rPr>
          <w:lang w:val="es-ES"/>
        </w:rPr>
        <w:t>escrito</w:t>
      </w:r>
      <w:r w:rsidRPr="00546EEC">
        <w:rPr>
          <w:spacing w:val="-20"/>
          <w:lang w:val="es-ES"/>
        </w:rPr>
        <w:t xml:space="preserve"> </w:t>
      </w:r>
      <w:r w:rsidRPr="00546EEC">
        <w:rPr>
          <w:lang w:val="es-ES"/>
        </w:rPr>
        <w:t>a través</w:t>
      </w:r>
      <w:r w:rsidRPr="00546EEC">
        <w:rPr>
          <w:spacing w:val="-20"/>
          <w:lang w:val="es-ES"/>
        </w:rPr>
        <w:t xml:space="preserve"> </w:t>
      </w:r>
      <w:r w:rsidRPr="00546EEC">
        <w:rPr>
          <w:lang w:val="es-ES"/>
        </w:rPr>
        <w:t>de</w:t>
      </w:r>
      <w:r w:rsidRPr="00546EEC">
        <w:rPr>
          <w:spacing w:val="-23"/>
          <w:lang w:val="es-ES"/>
        </w:rPr>
        <w:t xml:space="preserve"> </w:t>
      </w:r>
      <w:r w:rsidRPr="00546EEC">
        <w:rPr>
          <w:lang w:val="es-ES"/>
        </w:rPr>
        <w:t>cualquier</w:t>
      </w:r>
      <w:r w:rsidRPr="00546EEC">
        <w:rPr>
          <w:spacing w:val="-12"/>
          <w:lang w:val="es-ES"/>
        </w:rPr>
        <w:t xml:space="preserve"> </w:t>
      </w:r>
      <w:r w:rsidRPr="00546EEC">
        <w:rPr>
          <w:lang w:val="es-ES"/>
        </w:rPr>
        <w:t>medio</w:t>
      </w:r>
      <w:r w:rsidRPr="00546EEC">
        <w:rPr>
          <w:spacing w:val="-20"/>
          <w:lang w:val="es-ES"/>
        </w:rPr>
        <w:t xml:space="preserve"> </w:t>
      </w:r>
      <w:r w:rsidRPr="00546EEC">
        <w:rPr>
          <w:lang w:val="es-ES"/>
        </w:rPr>
        <w:t>al Contratante</w:t>
      </w:r>
      <w:r w:rsidRPr="00546EEC">
        <w:rPr>
          <w:spacing w:val="-9"/>
          <w:lang w:val="es-ES"/>
        </w:rPr>
        <w:t xml:space="preserve"> </w:t>
      </w:r>
      <w:r w:rsidRPr="00546EEC">
        <w:rPr>
          <w:lang w:val="es-ES"/>
        </w:rPr>
        <w:t>por</w:t>
      </w:r>
      <w:r w:rsidRPr="00546EEC">
        <w:rPr>
          <w:spacing w:val="-21"/>
          <w:lang w:val="es-ES"/>
        </w:rPr>
        <w:t xml:space="preserve"> </w:t>
      </w:r>
      <w:r w:rsidRPr="00546EEC">
        <w:rPr>
          <w:lang w:val="es-ES"/>
        </w:rPr>
        <w:t>uno</w:t>
      </w:r>
      <w:r w:rsidRPr="00546EEC">
        <w:rPr>
          <w:spacing w:val="-23"/>
          <w:lang w:val="es-ES"/>
        </w:rPr>
        <w:t xml:space="preserve"> </w:t>
      </w:r>
      <w:r w:rsidRPr="00546EEC">
        <w:rPr>
          <w:lang w:val="es-ES"/>
        </w:rPr>
        <w:t>o</w:t>
      </w:r>
      <w:r w:rsidRPr="00546EEC">
        <w:rPr>
          <w:spacing w:val="-21"/>
          <w:lang w:val="es-ES"/>
        </w:rPr>
        <w:t xml:space="preserve"> </w:t>
      </w:r>
      <w:r w:rsidRPr="00546EEC">
        <w:rPr>
          <w:lang w:val="es-ES"/>
        </w:rPr>
        <w:t>varios</w:t>
      </w:r>
      <w:r w:rsidRPr="00546EEC">
        <w:rPr>
          <w:spacing w:val="-14"/>
          <w:lang w:val="es-ES"/>
        </w:rPr>
        <w:t xml:space="preserve"> </w:t>
      </w:r>
      <w:r w:rsidRPr="00546EEC">
        <w:rPr>
          <w:lang w:val="es-ES"/>
        </w:rPr>
        <w:t xml:space="preserve">Oferentes </w:t>
      </w:r>
      <w:r w:rsidR="00C917FD" w:rsidRPr="00546EEC">
        <w:rPr>
          <w:lang w:val="es-ES"/>
        </w:rPr>
        <w:t xml:space="preserve">precalificados </w:t>
      </w:r>
      <w:r w:rsidRPr="00546EEC">
        <w:rPr>
          <w:lang w:val="es-ES"/>
        </w:rPr>
        <w:t>o</w:t>
      </w:r>
      <w:r w:rsidRPr="00546EEC">
        <w:rPr>
          <w:spacing w:val="-21"/>
          <w:lang w:val="es-ES"/>
        </w:rPr>
        <w:t xml:space="preserve"> </w:t>
      </w:r>
      <w:r w:rsidRPr="00546EEC">
        <w:rPr>
          <w:lang w:val="es-ES"/>
        </w:rPr>
        <w:t>cualquiera</w:t>
      </w:r>
      <w:r w:rsidRPr="00546EEC">
        <w:rPr>
          <w:spacing w:val="-17"/>
          <w:lang w:val="es-ES"/>
        </w:rPr>
        <w:t xml:space="preserve"> </w:t>
      </w:r>
      <w:r w:rsidRPr="00546EEC">
        <w:rPr>
          <w:lang w:val="es-ES"/>
        </w:rPr>
        <w:t>de</w:t>
      </w:r>
      <w:r w:rsidRPr="00546EEC">
        <w:rPr>
          <w:spacing w:val="-21"/>
          <w:lang w:val="es-ES"/>
        </w:rPr>
        <w:t xml:space="preserve"> </w:t>
      </w:r>
      <w:r w:rsidRPr="00546EEC">
        <w:rPr>
          <w:lang w:val="es-ES"/>
        </w:rPr>
        <w:t>sus empleados,</w:t>
      </w:r>
      <w:r w:rsidRPr="00546EEC">
        <w:rPr>
          <w:spacing w:val="-17"/>
          <w:lang w:val="es-ES"/>
        </w:rPr>
        <w:t xml:space="preserve"> </w:t>
      </w:r>
      <w:r w:rsidRPr="00546EEC">
        <w:rPr>
          <w:lang w:val="es-ES"/>
        </w:rPr>
        <w:t>representantes,</w:t>
      </w:r>
      <w:r w:rsidRPr="00546EEC">
        <w:rPr>
          <w:spacing w:val="-18"/>
          <w:lang w:val="es-ES"/>
        </w:rPr>
        <w:t xml:space="preserve"> </w:t>
      </w:r>
      <w:r w:rsidRPr="00546EEC">
        <w:rPr>
          <w:lang w:val="es-ES"/>
        </w:rPr>
        <w:t>asesores</w:t>
      </w:r>
      <w:r w:rsidRPr="00546EEC">
        <w:rPr>
          <w:spacing w:val="-20"/>
          <w:lang w:val="es-ES"/>
        </w:rPr>
        <w:t xml:space="preserve"> </w:t>
      </w:r>
      <w:r w:rsidRPr="00546EEC">
        <w:rPr>
          <w:lang w:val="es-ES"/>
        </w:rPr>
        <w:t>o</w:t>
      </w:r>
      <w:r w:rsidRPr="00546EEC">
        <w:rPr>
          <w:spacing w:val="-24"/>
          <w:lang w:val="es-ES"/>
        </w:rPr>
        <w:t xml:space="preserve"> </w:t>
      </w:r>
      <w:r w:rsidRPr="00546EEC">
        <w:rPr>
          <w:lang w:val="es-ES"/>
        </w:rPr>
        <w:t>cualquier</w:t>
      </w:r>
      <w:r w:rsidRPr="00546EEC">
        <w:rPr>
          <w:spacing w:val="-20"/>
          <w:lang w:val="es-ES"/>
        </w:rPr>
        <w:t xml:space="preserve"> </w:t>
      </w:r>
      <w:r w:rsidRPr="00546EEC">
        <w:rPr>
          <w:lang w:val="es-ES"/>
        </w:rPr>
        <w:t>interviniente</w:t>
      </w:r>
      <w:r w:rsidRPr="00546EEC">
        <w:rPr>
          <w:spacing w:val="-21"/>
          <w:lang w:val="es-ES"/>
        </w:rPr>
        <w:t xml:space="preserve"> </w:t>
      </w:r>
      <w:r w:rsidRPr="00546EEC">
        <w:rPr>
          <w:lang w:val="es-ES"/>
        </w:rPr>
        <w:t>en</w:t>
      </w:r>
      <w:r w:rsidRPr="00546EEC">
        <w:rPr>
          <w:spacing w:val="-21"/>
          <w:lang w:val="es-ES"/>
        </w:rPr>
        <w:t xml:space="preserve"> </w:t>
      </w:r>
      <w:r w:rsidRPr="00546EEC">
        <w:rPr>
          <w:lang w:val="es-ES"/>
        </w:rPr>
        <w:t>la consulta del Data Room,</w:t>
      </w:r>
      <w:r w:rsidRPr="00546EEC">
        <w:rPr>
          <w:spacing w:val="-17"/>
          <w:lang w:val="es-ES"/>
        </w:rPr>
        <w:t xml:space="preserve"> </w:t>
      </w:r>
      <w:r w:rsidRPr="00546EEC">
        <w:rPr>
          <w:lang w:val="es-ES"/>
        </w:rPr>
        <w:t>no constituirá elemento</w:t>
      </w:r>
      <w:r w:rsidRPr="00546EEC">
        <w:rPr>
          <w:spacing w:val="-9"/>
          <w:lang w:val="es-ES"/>
        </w:rPr>
        <w:t xml:space="preserve"> </w:t>
      </w:r>
      <w:r w:rsidRPr="00546EEC">
        <w:rPr>
          <w:lang w:val="es-ES"/>
        </w:rPr>
        <w:t>alguno</w:t>
      </w:r>
      <w:r w:rsidRPr="00546EEC">
        <w:rPr>
          <w:spacing w:val="-11"/>
          <w:lang w:val="es-ES"/>
        </w:rPr>
        <w:t xml:space="preserve"> </w:t>
      </w:r>
      <w:r w:rsidRPr="00546EEC">
        <w:rPr>
          <w:lang w:val="es-ES"/>
        </w:rPr>
        <w:t>que</w:t>
      </w:r>
      <w:r w:rsidRPr="00546EEC">
        <w:rPr>
          <w:spacing w:val="-9"/>
          <w:lang w:val="es-ES"/>
        </w:rPr>
        <w:t xml:space="preserve"> </w:t>
      </w:r>
      <w:r w:rsidRPr="00546EEC">
        <w:rPr>
          <w:lang w:val="es-ES"/>
        </w:rPr>
        <w:t>pueda</w:t>
      </w:r>
      <w:r w:rsidRPr="00546EEC">
        <w:rPr>
          <w:spacing w:val="-11"/>
          <w:lang w:val="es-ES"/>
        </w:rPr>
        <w:t xml:space="preserve"> </w:t>
      </w:r>
      <w:r w:rsidRPr="00546EEC">
        <w:rPr>
          <w:lang w:val="es-ES"/>
        </w:rPr>
        <w:t>ser</w:t>
      </w:r>
      <w:r w:rsidRPr="00546EEC">
        <w:rPr>
          <w:spacing w:val="-11"/>
          <w:lang w:val="es-ES"/>
        </w:rPr>
        <w:t xml:space="preserve"> </w:t>
      </w:r>
      <w:r w:rsidRPr="00546EEC">
        <w:rPr>
          <w:lang w:val="es-ES"/>
        </w:rPr>
        <w:t>interpretado</w:t>
      </w:r>
      <w:r w:rsidRPr="00546EEC">
        <w:rPr>
          <w:spacing w:val="-12"/>
          <w:lang w:val="es-ES"/>
        </w:rPr>
        <w:t xml:space="preserve"> </w:t>
      </w:r>
      <w:r w:rsidRPr="00546EEC">
        <w:rPr>
          <w:lang w:val="es-ES"/>
        </w:rPr>
        <w:t>como</w:t>
      </w:r>
      <w:r w:rsidRPr="00546EEC">
        <w:rPr>
          <w:spacing w:val="-11"/>
          <w:lang w:val="es-ES"/>
        </w:rPr>
        <w:t xml:space="preserve"> </w:t>
      </w:r>
      <w:r w:rsidRPr="00546EEC">
        <w:rPr>
          <w:lang w:val="es-ES"/>
        </w:rPr>
        <w:t>que</w:t>
      </w:r>
      <w:r w:rsidRPr="00546EEC">
        <w:rPr>
          <w:spacing w:val="-11"/>
          <w:lang w:val="es-ES"/>
        </w:rPr>
        <w:t xml:space="preserve"> </w:t>
      </w:r>
      <w:r w:rsidRPr="00546EEC">
        <w:rPr>
          <w:lang w:val="es-ES"/>
        </w:rPr>
        <w:t>integra</w:t>
      </w:r>
      <w:r w:rsidRPr="00546EEC">
        <w:rPr>
          <w:spacing w:val="-9"/>
          <w:lang w:val="es-ES"/>
        </w:rPr>
        <w:t xml:space="preserve"> </w:t>
      </w:r>
      <w:r w:rsidRPr="00546EEC">
        <w:rPr>
          <w:lang w:val="es-ES"/>
        </w:rPr>
        <w:t>la</w:t>
      </w:r>
      <w:r w:rsidRPr="00546EEC">
        <w:rPr>
          <w:spacing w:val="-12"/>
          <w:lang w:val="es-ES"/>
        </w:rPr>
        <w:t xml:space="preserve"> </w:t>
      </w:r>
      <w:r w:rsidRPr="00546EEC">
        <w:rPr>
          <w:lang w:val="es-ES"/>
        </w:rPr>
        <w:t>Oferta – Parte Técnica.</w:t>
      </w:r>
    </w:p>
    <w:p w14:paraId="540A7624" w14:textId="77777777" w:rsidR="00ED1AC1" w:rsidRPr="00546EEC" w:rsidRDefault="00ED1AC1" w:rsidP="00D503F9">
      <w:pPr>
        <w:ind w:left="360"/>
        <w:jc w:val="both"/>
        <w:rPr>
          <w:lang w:val="es-ES"/>
        </w:rPr>
      </w:pPr>
    </w:p>
    <w:p w14:paraId="306333D9" w14:textId="1FFB8EB4" w:rsidR="00ED1AC1" w:rsidRPr="00546EEC" w:rsidRDefault="00ED1AC1" w:rsidP="00D503F9">
      <w:pPr>
        <w:ind w:left="360"/>
        <w:jc w:val="both"/>
        <w:rPr>
          <w:lang w:val="es-ES"/>
        </w:rPr>
      </w:pPr>
      <w:r w:rsidRPr="00546EEC">
        <w:rPr>
          <w:lang w:val="es-ES"/>
        </w:rPr>
        <w:t xml:space="preserve">Las propuestas que se presentarán dentro del proceso de licitación estarán única y exclusivamente integradas por el contenido presentado por los Oferentes </w:t>
      </w:r>
      <w:r w:rsidR="00C917FD" w:rsidRPr="00546EEC">
        <w:rPr>
          <w:lang w:val="es-ES"/>
        </w:rPr>
        <w:t xml:space="preserve">precalificados </w:t>
      </w:r>
      <w:r w:rsidRPr="00546EEC">
        <w:rPr>
          <w:lang w:val="es-ES"/>
        </w:rPr>
        <w:t xml:space="preserve">en sus Ofertas – Parte Técnica y Parte Financiera, en los términos definidos en el Documento de Licitación. </w:t>
      </w:r>
    </w:p>
    <w:p w14:paraId="68C8CD78" w14:textId="77777777" w:rsidR="00ED1AC1" w:rsidRPr="00546EEC" w:rsidRDefault="00ED1AC1" w:rsidP="00D503F9">
      <w:pPr>
        <w:ind w:left="884"/>
        <w:jc w:val="both"/>
        <w:rPr>
          <w:lang w:val="es-ES"/>
        </w:rPr>
      </w:pPr>
    </w:p>
    <w:p w14:paraId="7A7F52ED" w14:textId="77777777" w:rsidR="00ED1AC1" w:rsidRPr="00546EEC" w:rsidRDefault="00ED1AC1" w:rsidP="00D503F9">
      <w:pPr>
        <w:ind w:left="876"/>
        <w:jc w:val="both"/>
        <w:rPr>
          <w:lang w:val="es-ES"/>
        </w:rPr>
      </w:pPr>
      <w:r w:rsidRPr="00546EEC">
        <w:rPr>
          <w:b/>
          <w:bCs/>
          <w:lang w:val="es-ES"/>
        </w:rPr>
        <w:t>C.</w:t>
      </w:r>
      <w:r w:rsidRPr="00546EEC">
        <w:rPr>
          <w:b/>
          <w:bCs/>
          <w:spacing w:val="-8"/>
          <w:lang w:val="es-ES"/>
        </w:rPr>
        <w:t xml:space="preserve"> </w:t>
      </w:r>
      <w:r w:rsidRPr="00546EEC">
        <w:rPr>
          <w:b/>
          <w:bCs/>
          <w:lang w:val="es-ES"/>
        </w:rPr>
        <w:t>ACTIVIDADES</w:t>
      </w:r>
      <w:r w:rsidRPr="00546EEC">
        <w:rPr>
          <w:b/>
          <w:bCs/>
          <w:spacing w:val="12"/>
          <w:lang w:val="es-ES"/>
        </w:rPr>
        <w:t xml:space="preserve"> </w:t>
      </w:r>
      <w:r w:rsidRPr="00546EEC">
        <w:rPr>
          <w:b/>
          <w:bCs/>
          <w:lang w:val="es-ES"/>
        </w:rPr>
        <w:t>QUE</w:t>
      </w:r>
      <w:r w:rsidRPr="00546EEC">
        <w:rPr>
          <w:b/>
          <w:bCs/>
          <w:spacing w:val="-5"/>
          <w:lang w:val="es-ES"/>
        </w:rPr>
        <w:t xml:space="preserve"> </w:t>
      </w:r>
      <w:r w:rsidRPr="00546EEC">
        <w:rPr>
          <w:b/>
          <w:bCs/>
          <w:lang w:val="es-ES"/>
        </w:rPr>
        <w:t>COMPONEN</w:t>
      </w:r>
      <w:r w:rsidRPr="00546EEC">
        <w:rPr>
          <w:b/>
          <w:bCs/>
          <w:spacing w:val="8"/>
          <w:lang w:val="es-ES"/>
        </w:rPr>
        <w:t xml:space="preserve"> </w:t>
      </w:r>
      <w:r w:rsidRPr="00546EEC">
        <w:rPr>
          <w:b/>
          <w:bCs/>
          <w:lang w:val="es-ES"/>
        </w:rPr>
        <w:t>EL DATA ROOM</w:t>
      </w:r>
    </w:p>
    <w:p w14:paraId="019D423E" w14:textId="77777777" w:rsidR="00ED1AC1" w:rsidRPr="00546EEC" w:rsidRDefault="00ED1AC1" w:rsidP="00D503F9">
      <w:pPr>
        <w:spacing w:before="5"/>
        <w:ind w:left="876"/>
        <w:jc w:val="both"/>
        <w:rPr>
          <w:lang w:val="es-ES"/>
        </w:rPr>
      </w:pPr>
    </w:p>
    <w:p w14:paraId="0902E69F" w14:textId="5E3B6F5D" w:rsidR="00ED1AC1" w:rsidRPr="00546EEC" w:rsidRDefault="00ED1AC1" w:rsidP="00D503F9">
      <w:pPr>
        <w:ind w:left="360"/>
        <w:jc w:val="both"/>
        <w:rPr>
          <w:b/>
          <w:bCs/>
          <w:spacing w:val="32"/>
          <w:lang w:val="es-ES"/>
        </w:rPr>
      </w:pPr>
      <w:r w:rsidRPr="00546EEC">
        <w:rPr>
          <w:b/>
          <w:bCs/>
          <w:u w:val="single"/>
          <w:lang w:val="es-ES"/>
        </w:rPr>
        <w:t>Comunicaciones </w:t>
      </w:r>
      <w:r w:rsidRPr="00546EEC">
        <w:rPr>
          <w:b/>
          <w:bCs/>
          <w:spacing w:val="5"/>
          <w:u w:val="single"/>
          <w:lang w:val="es-ES"/>
        </w:rPr>
        <w:t>con</w:t>
      </w:r>
      <w:r w:rsidRPr="00546EEC">
        <w:rPr>
          <w:b/>
          <w:bCs/>
          <w:spacing w:val="39"/>
          <w:u w:val="single"/>
          <w:lang w:val="es-ES"/>
        </w:rPr>
        <w:t xml:space="preserve"> </w:t>
      </w:r>
      <w:r w:rsidRPr="00546EEC">
        <w:rPr>
          <w:b/>
          <w:bCs/>
          <w:u w:val="single"/>
          <w:lang w:val="es-ES"/>
        </w:rPr>
        <w:t>los</w:t>
      </w:r>
      <w:r w:rsidRPr="00546EEC">
        <w:rPr>
          <w:b/>
          <w:bCs/>
          <w:spacing w:val="36"/>
          <w:u w:val="single"/>
          <w:lang w:val="es-ES"/>
        </w:rPr>
        <w:t xml:space="preserve"> </w:t>
      </w:r>
      <w:r w:rsidRPr="00546EEC">
        <w:rPr>
          <w:b/>
          <w:bCs/>
          <w:u w:val="single"/>
          <w:lang w:val="es-ES"/>
        </w:rPr>
        <w:t>Oferentes</w:t>
      </w:r>
    </w:p>
    <w:p w14:paraId="4F5607AD" w14:textId="26FB9C55" w:rsidR="00ED1AC1" w:rsidRPr="00546EEC" w:rsidRDefault="00ED1AC1" w:rsidP="00D503F9">
      <w:pPr>
        <w:ind w:left="360"/>
        <w:jc w:val="both"/>
        <w:rPr>
          <w:lang w:val="es-ES"/>
        </w:rPr>
      </w:pPr>
      <w:r w:rsidRPr="00546EEC">
        <w:rPr>
          <w:lang w:val="es-ES"/>
        </w:rPr>
        <w:t>Para</w:t>
      </w:r>
      <w:r w:rsidRPr="00546EEC">
        <w:rPr>
          <w:spacing w:val="15"/>
          <w:lang w:val="es-ES"/>
        </w:rPr>
        <w:t xml:space="preserve"> </w:t>
      </w:r>
      <w:r w:rsidRPr="00546EEC">
        <w:rPr>
          <w:lang w:val="es-ES"/>
        </w:rPr>
        <w:t>efectos</w:t>
      </w:r>
      <w:r w:rsidRPr="00546EEC">
        <w:rPr>
          <w:spacing w:val="21"/>
          <w:lang w:val="es-ES"/>
        </w:rPr>
        <w:t xml:space="preserve"> </w:t>
      </w:r>
      <w:r w:rsidRPr="00546EEC">
        <w:rPr>
          <w:lang w:val="es-ES"/>
        </w:rPr>
        <w:t>del</w:t>
      </w:r>
      <w:r w:rsidRPr="00546EEC">
        <w:rPr>
          <w:spacing w:val="17"/>
          <w:lang w:val="es-ES"/>
        </w:rPr>
        <w:t xml:space="preserve"> </w:t>
      </w:r>
      <w:r w:rsidRPr="00546EEC">
        <w:rPr>
          <w:lang w:val="es-ES"/>
        </w:rPr>
        <w:t>debido</w:t>
      </w:r>
      <w:r w:rsidRPr="00546EEC">
        <w:rPr>
          <w:spacing w:val="24"/>
          <w:lang w:val="es-ES"/>
        </w:rPr>
        <w:t xml:space="preserve"> </w:t>
      </w:r>
      <w:r w:rsidRPr="00546EEC">
        <w:rPr>
          <w:lang w:val="es-ES"/>
        </w:rPr>
        <w:t>desarrollo</w:t>
      </w:r>
      <w:r w:rsidRPr="00546EEC">
        <w:rPr>
          <w:spacing w:val="21"/>
          <w:lang w:val="es-ES"/>
        </w:rPr>
        <w:t xml:space="preserve"> </w:t>
      </w:r>
      <w:r w:rsidRPr="00546EEC">
        <w:rPr>
          <w:lang w:val="es-ES"/>
        </w:rPr>
        <w:t>de la consulta del Data Room</w:t>
      </w:r>
      <w:r w:rsidRPr="00546EEC">
        <w:rPr>
          <w:spacing w:val="-14"/>
          <w:lang w:val="es-ES"/>
        </w:rPr>
        <w:t xml:space="preserve"> </w:t>
      </w:r>
      <w:r w:rsidRPr="00546EEC">
        <w:rPr>
          <w:lang w:val="es-ES"/>
        </w:rPr>
        <w:t>las</w:t>
      </w:r>
      <w:r w:rsidRPr="00546EEC">
        <w:rPr>
          <w:spacing w:val="-21"/>
          <w:lang w:val="es-ES"/>
        </w:rPr>
        <w:t xml:space="preserve"> </w:t>
      </w:r>
      <w:r w:rsidRPr="00546EEC">
        <w:rPr>
          <w:lang w:val="es-ES"/>
        </w:rPr>
        <w:t>comunicaciones</w:t>
      </w:r>
      <w:r w:rsidRPr="00546EEC">
        <w:rPr>
          <w:spacing w:val="-12"/>
          <w:lang w:val="es-ES"/>
        </w:rPr>
        <w:t xml:space="preserve"> </w:t>
      </w:r>
      <w:r w:rsidRPr="00546EEC">
        <w:rPr>
          <w:lang w:val="es-ES"/>
        </w:rPr>
        <w:t>originadas</w:t>
      </w:r>
      <w:r w:rsidRPr="00546EEC">
        <w:rPr>
          <w:spacing w:val="-14"/>
          <w:lang w:val="es-ES"/>
        </w:rPr>
        <w:t xml:space="preserve"> </w:t>
      </w:r>
      <w:r w:rsidRPr="00546EEC">
        <w:rPr>
          <w:lang w:val="es-ES"/>
        </w:rPr>
        <w:t>en</w:t>
      </w:r>
      <w:r w:rsidRPr="00546EEC">
        <w:rPr>
          <w:spacing w:val="-18"/>
          <w:lang w:val="es-ES"/>
        </w:rPr>
        <w:t xml:space="preserve"> </w:t>
      </w:r>
      <w:r w:rsidRPr="00546EEC">
        <w:rPr>
          <w:lang w:val="es-ES"/>
        </w:rPr>
        <w:t>el Contratante</w:t>
      </w:r>
      <w:r w:rsidRPr="00546EEC">
        <w:rPr>
          <w:spacing w:val="-9"/>
          <w:lang w:val="es-ES"/>
        </w:rPr>
        <w:t xml:space="preserve"> </w:t>
      </w:r>
      <w:r w:rsidRPr="00546EEC">
        <w:rPr>
          <w:lang w:val="es-ES"/>
        </w:rPr>
        <w:t>serán</w:t>
      </w:r>
      <w:r w:rsidRPr="00546EEC">
        <w:rPr>
          <w:spacing w:val="-17"/>
          <w:lang w:val="es-ES"/>
        </w:rPr>
        <w:t xml:space="preserve"> </w:t>
      </w:r>
      <w:r w:rsidRPr="00546EEC">
        <w:rPr>
          <w:lang w:val="es-ES"/>
        </w:rPr>
        <w:t>dirigidas</w:t>
      </w:r>
      <w:r w:rsidRPr="00546EEC">
        <w:rPr>
          <w:spacing w:val="-15"/>
          <w:lang w:val="es-ES"/>
        </w:rPr>
        <w:t xml:space="preserve"> </w:t>
      </w:r>
      <w:r w:rsidRPr="00546EEC">
        <w:rPr>
          <w:lang w:val="es-ES"/>
        </w:rPr>
        <w:t>al</w:t>
      </w:r>
      <w:r w:rsidRPr="00546EEC">
        <w:rPr>
          <w:spacing w:val="-18"/>
          <w:lang w:val="es-ES"/>
        </w:rPr>
        <w:t xml:space="preserve"> </w:t>
      </w:r>
      <w:r w:rsidRPr="00546EEC">
        <w:rPr>
          <w:lang w:val="es-ES"/>
        </w:rPr>
        <w:t>representante del Oferente, registrado para este efecto, a la</w:t>
      </w:r>
      <w:r w:rsidRPr="00546EEC">
        <w:rPr>
          <w:spacing w:val="-8"/>
          <w:lang w:val="es-ES"/>
        </w:rPr>
        <w:t xml:space="preserve"> </w:t>
      </w:r>
      <w:r w:rsidRPr="00546EEC">
        <w:rPr>
          <w:lang w:val="es-ES"/>
        </w:rPr>
        <w:t>dirección</w:t>
      </w:r>
      <w:r w:rsidRPr="00546EEC">
        <w:rPr>
          <w:spacing w:val="3"/>
          <w:lang w:val="es-ES"/>
        </w:rPr>
        <w:t xml:space="preserve"> </w:t>
      </w:r>
      <w:r w:rsidRPr="00546EEC">
        <w:rPr>
          <w:lang w:val="es-ES"/>
        </w:rPr>
        <w:t>de</w:t>
      </w:r>
      <w:r w:rsidRPr="00546EEC">
        <w:rPr>
          <w:spacing w:val="-2"/>
          <w:lang w:val="es-ES"/>
        </w:rPr>
        <w:t xml:space="preserve"> </w:t>
      </w:r>
      <w:r w:rsidRPr="00546EEC">
        <w:rPr>
          <w:lang w:val="es-ES"/>
        </w:rPr>
        <w:t>correo</w:t>
      </w:r>
      <w:r w:rsidRPr="00546EEC">
        <w:rPr>
          <w:spacing w:val="2"/>
          <w:lang w:val="es-ES"/>
        </w:rPr>
        <w:t xml:space="preserve"> </w:t>
      </w:r>
      <w:r w:rsidRPr="00546EEC">
        <w:rPr>
          <w:lang w:val="es-ES"/>
        </w:rPr>
        <w:t>electrónico</w:t>
      </w:r>
      <w:r w:rsidRPr="00546EEC">
        <w:rPr>
          <w:spacing w:val="2"/>
          <w:lang w:val="es-ES"/>
        </w:rPr>
        <w:t xml:space="preserve"> </w:t>
      </w:r>
      <w:r w:rsidRPr="00546EEC">
        <w:rPr>
          <w:lang w:val="es-ES"/>
        </w:rPr>
        <w:t>que hubiere</w:t>
      </w:r>
      <w:r w:rsidRPr="00546EEC">
        <w:rPr>
          <w:spacing w:val="-6"/>
          <w:lang w:val="es-ES"/>
        </w:rPr>
        <w:t xml:space="preserve"> </w:t>
      </w:r>
      <w:r w:rsidRPr="00546EEC">
        <w:rPr>
          <w:lang w:val="es-ES"/>
        </w:rPr>
        <w:t xml:space="preserve">sido informada por el </w:t>
      </w:r>
      <w:r w:rsidR="00C917FD" w:rsidRPr="00546EEC">
        <w:rPr>
          <w:lang w:val="es-ES"/>
        </w:rPr>
        <w:t>R</w:t>
      </w:r>
      <w:r w:rsidRPr="00546EEC">
        <w:rPr>
          <w:lang w:val="es-ES"/>
        </w:rPr>
        <w:t>epresentante.</w:t>
      </w:r>
    </w:p>
    <w:p w14:paraId="327159BE" w14:textId="77777777" w:rsidR="00ED1AC1" w:rsidRPr="00546EEC" w:rsidRDefault="00ED1AC1" w:rsidP="00D503F9">
      <w:pPr>
        <w:ind w:left="360"/>
        <w:jc w:val="both"/>
        <w:rPr>
          <w:lang w:val="es-ES"/>
        </w:rPr>
      </w:pPr>
    </w:p>
    <w:p w14:paraId="418CA0BF" w14:textId="531C14FE" w:rsidR="00ED1AC1" w:rsidRPr="00546EEC" w:rsidRDefault="00ED1AC1" w:rsidP="00D503F9">
      <w:pPr>
        <w:ind w:left="360"/>
        <w:jc w:val="both"/>
        <w:rPr>
          <w:b/>
          <w:bCs/>
          <w:spacing w:val="5"/>
          <w:u w:val="single"/>
          <w:lang w:val="es-ES"/>
        </w:rPr>
      </w:pPr>
      <w:r w:rsidRPr="00546EEC">
        <w:rPr>
          <w:b/>
          <w:bCs/>
          <w:u w:val="single"/>
          <w:lang w:val="es-ES"/>
        </w:rPr>
        <w:t>Disponibilidad</w:t>
      </w:r>
      <w:r w:rsidRPr="00546EEC">
        <w:rPr>
          <w:b/>
          <w:bCs/>
          <w:spacing w:val="21"/>
          <w:u w:val="single"/>
          <w:lang w:val="es-ES"/>
        </w:rPr>
        <w:t xml:space="preserve"> </w:t>
      </w:r>
      <w:r w:rsidRPr="00546EEC">
        <w:rPr>
          <w:b/>
          <w:bCs/>
          <w:u w:val="single"/>
          <w:lang w:val="es-ES"/>
        </w:rPr>
        <w:t>de</w:t>
      </w:r>
      <w:r w:rsidRPr="00546EEC">
        <w:rPr>
          <w:b/>
          <w:bCs/>
          <w:spacing w:val="-5"/>
          <w:u w:val="single"/>
          <w:lang w:val="es-ES"/>
        </w:rPr>
        <w:t xml:space="preserve"> </w:t>
      </w:r>
      <w:r w:rsidRPr="00546EEC">
        <w:rPr>
          <w:b/>
          <w:bCs/>
          <w:u w:val="single"/>
          <w:lang w:val="es-ES"/>
        </w:rPr>
        <w:t>la</w:t>
      </w:r>
      <w:r w:rsidRPr="00546EEC">
        <w:rPr>
          <w:b/>
          <w:bCs/>
          <w:spacing w:val="-6"/>
          <w:u w:val="single"/>
          <w:lang w:val="es-ES"/>
        </w:rPr>
        <w:t xml:space="preserve"> </w:t>
      </w:r>
      <w:r w:rsidRPr="00546EEC">
        <w:rPr>
          <w:b/>
          <w:bCs/>
          <w:u w:val="single"/>
          <w:lang w:val="es-ES"/>
        </w:rPr>
        <w:t>información</w:t>
      </w:r>
      <w:r w:rsidRPr="00546EEC">
        <w:rPr>
          <w:b/>
          <w:bCs/>
          <w:spacing w:val="5"/>
          <w:u w:val="single"/>
          <w:lang w:val="es-ES"/>
        </w:rPr>
        <w:t xml:space="preserve"> </w:t>
      </w:r>
    </w:p>
    <w:p w14:paraId="4AFF873E" w14:textId="77777777" w:rsidR="00ED1AC1" w:rsidRPr="00546EEC" w:rsidRDefault="00ED1AC1" w:rsidP="00D503F9">
      <w:pPr>
        <w:ind w:left="360"/>
        <w:jc w:val="both"/>
        <w:rPr>
          <w:lang w:val="es-ES"/>
        </w:rPr>
      </w:pPr>
      <w:r w:rsidRPr="00546EEC">
        <w:rPr>
          <w:lang w:val="es-ES"/>
        </w:rPr>
        <w:t>Este protocolo y los documentos de licitación son puestos a disposición de los Oferentes</w:t>
      </w:r>
      <w:r w:rsidRPr="00546EEC">
        <w:rPr>
          <w:spacing w:val="29"/>
          <w:lang w:val="es-ES"/>
        </w:rPr>
        <w:t xml:space="preserve"> a </w:t>
      </w:r>
      <w:r w:rsidRPr="00546EEC">
        <w:rPr>
          <w:lang w:val="es-ES"/>
        </w:rPr>
        <w:t>partir</w:t>
      </w:r>
      <w:r w:rsidRPr="00546EEC">
        <w:rPr>
          <w:spacing w:val="26"/>
          <w:lang w:val="es-ES"/>
        </w:rPr>
        <w:t xml:space="preserve"> </w:t>
      </w:r>
      <w:r w:rsidRPr="00546EEC">
        <w:rPr>
          <w:lang w:val="es-ES"/>
        </w:rPr>
        <w:t>de</w:t>
      </w:r>
      <w:r w:rsidRPr="00546EEC">
        <w:rPr>
          <w:spacing w:val="30"/>
          <w:lang w:val="es-ES"/>
        </w:rPr>
        <w:t xml:space="preserve"> </w:t>
      </w:r>
      <w:r w:rsidRPr="00546EEC">
        <w:rPr>
          <w:lang w:val="es-ES"/>
        </w:rPr>
        <w:t>las</w:t>
      </w:r>
      <w:r w:rsidRPr="00546EEC">
        <w:rPr>
          <w:spacing w:val="24"/>
          <w:lang w:val="es-ES"/>
        </w:rPr>
        <w:t xml:space="preserve"> </w:t>
      </w:r>
      <w:r w:rsidRPr="00546EEC">
        <w:rPr>
          <w:lang w:val="es-ES"/>
        </w:rPr>
        <w:t>fechas</w:t>
      </w:r>
      <w:r w:rsidRPr="00546EEC">
        <w:rPr>
          <w:spacing w:val="33"/>
          <w:lang w:val="es-ES"/>
        </w:rPr>
        <w:t xml:space="preserve"> </w:t>
      </w:r>
      <w:r w:rsidRPr="00546EEC">
        <w:rPr>
          <w:lang w:val="es-ES"/>
        </w:rPr>
        <w:t>que</w:t>
      </w:r>
      <w:r w:rsidRPr="00546EEC">
        <w:rPr>
          <w:spacing w:val="35"/>
          <w:lang w:val="es-ES"/>
        </w:rPr>
        <w:t xml:space="preserve"> </w:t>
      </w:r>
      <w:r w:rsidRPr="00546EEC">
        <w:rPr>
          <w:lang w:val="es-ES"/>
        </w:rPr>
        <w:t>para</w:t>
      </w:r>
      <w:r w:rsidRPr="00546EEC">
        <w:rPr>
          <w:spacing w:val="29"/>
          <w:lang w:val="es-ES"/>
        </w:rPr>
        <w:t xml:space="preserve"> </w:t>
      </w:r>
      <w:r w:rsidRPr="00546EEC">
        <w:rPr>
          <w:lang w:val="es-ES"/>
        </w:rPr>
        <w:t>el</w:t>
      </w:r>
      <w:r w:rsidRPr="00546EEC">
        <w:rPr>
          <w:spacing w:val="27"/>
          <w:lang w:val="es-ES"/>
        </w:rPr>
        <w:t xml:space="preserve"> </w:t>
      </w:r>
      <w:r w:rsidRPr="00546EEC">
        <w:rPr>
          <w:lang w:val="es-ES"/>
        </w:rPr>
        <w:t>efecto</w:t>
      </w:r>
      <w:r w:rsidRPr="00546EEC">
        <w:rPr>
          <w:spacing w:val="33"/>
          <w:lang w:val="es-ES"/>
        </w:rPr>
        <w:t xml:space="preserve"> </w:t>
      </w:r>
      <w:r w:rsidRPr="00546EEC">
        <w:rPr>
          <w:lang w:val="es-ES"/>
        </w:rPr>
        <w:t>informará el Contratante</w:t>
      </w:r>
      <w:r w:rsidRPr="00546EEC">
        <w:rPr>
          <w:spacing w:val="27"/>
          <w:lang w:val="es-ES"/>
        </w:rPr>
        <w:t xml:space="preserve"> </w:t>
      </w:r>
      <w:r w:rsidRPr="00546EEC">
        <w:rPr>
          <w:lang w:val="es-ES"/>
        </w:rPr>
        <w:t>en los Datos de Licitación (DDL).</w:t>
      </w:r>
    </w:p>
    <w:p w14:paraId="47F436C8" w14:textId="77777777" w:rsidR="00ED1AC1" w:rsidRPr="00546EEC" w:rsidRDefault="00ED1AC1" w:rsidP="00D503F9">
      <w:pPr>
        <w:ind w:left="360"/>
        <w:jc w:val="both"/>
        <w:rPr>
          <w:spacing w:val="-17"/>
          <w:lang w:val="es-ES"/>
        </w:rPr>
      </w:pPr>
    </w:p>
    <w:p w14:paraId="7EE667A6" w14:textId="42DA262A" w:rsidR="00ED1AC1" w:rsidRPr="00546EEC" w:rsidRDefault="00ED1AC1" w:rsidP="00D503F9">
      <w:pPr>
        <w:ind w:left="360"/>
        <w:jc w:val="both"/>
        <w:rPr>
          <w:b/>
          <w:bCs/>
          <w:spacing w:val="-2"/>
          <w:u w:val="single"/>
          <w:lang w:val="es-ES"/>
        </w:rPr>
      </w:pPr>
      <w:r w:rsidRPr="00546EEC">
        <w:rPr>
          <w:b/>
          <w:bCs/>
          <w:u w:val="single"/>
          <w:lang w:val="es-ES"/>
        </w:rPr>
        <w:t>Reuniones</w:t>
      </w:r>
      <w:r w:rsidRPr="00546EEC">
        <w:rPr>
          <w:b/>
          <w:bCs/>
          <w:spacing w:val="-2"/>
          <w:u w:val="single"/>
          <w:lang w:val="es-ES"/>
        </w:rPr>
        <w:t xml:space="preserve"> </w:t>
      </w:r>
    </w:p>
    <w:p w14:paraId="68235911" w14:textId="4F421170" w:rsidR="00ED1AC1" w:rsidRPr="00546EEC" w:rsidRDefault="00ED1AC1" w:rsidP="00D503F9">
      <w:pPr>
        <w:ind w:left="360"/>
        <w:jc w:val="both"/>
        <w:rPr>
          <w:lang w:val="es-ES"/>
        </w:rPr>
      </w:pPr>
      <w:r w:rsidRPr="00546EEC">
        <w:rPr>
          <w:lang w:val="es-ES"/>
        </w:rPr>
        <w:t>No</w:t>
      </w:r>
      <w:r w:rsidRPr="00546EEC">
        <w:rPr>
          <w:spacing w:val="-21"/>
          <w:lang w:val="es-ES"/>
        </w:rPr>
        <w:t xml:space="preserve"> </w:t>
      </w:r>
      <w:r w:rsidRPr="00546EEC">
        <w:rPr>
          <w:lang w:val="es-ES"/>
        </w:rPr>
        <w:t>se</w:t>
      </w:r>
      <w:r w:rsidRPr="00546EEC">
        <w:rPr>
          <w:spacing w:val="-18"/>
          <w:lang w:val="es-ES"/>
        </w:rPr>
        <w:t xml:space="preserve"> </w:t>
      </w:r>
      <w:r w:rsidRPr="00546EEC">
        <w:rPr>
          <w:lang w:val="es-ES"/>
        </w:rPr>
        <w:t>llevarán</w:t>
      </w:r>
      <w:r w:rsidRPr="00546EEC">
        <w:rPr>
          <w:spacing w:val="-14"/>
          <w:lang w:val="es-ES"/>
        </w:rPr>
        <w:t xml:space="preserve"> </w:t>
      </w:r>
      <w:r w:rsidRPr="00546EEC">
        <w:rPr>
          <w:lang w:val="es-ES"/>
        </w:rPr>
        <w:t>a</w:t>
      </w:r>
      <w:r w:rsidRPr="00546EEC">
        <w:rPr>
          <w:spacing w:val="-23"/>
          <w:lang w:val="es-ES"/>
        </w:rPr>
        <w:t xml:space="preserve"> </w:t>
      </w:r>
      <w:r w:rsidRPr="00546EEC">
        <w:rPr>
          <w:lang w:val="es-ES"/>
        </w:rPr>
        <w:t>cabo</w:t>
      </w:r>
      <w:r w:rsidRPr="00546EEC">
        <w:rPr>
          <w:spacing w:val="-14"/>
          <w:lang w:val="es-ES"/>
        </w:rPr>
        <w:t xml:space="preserve"> </w:t>
      </w:r>
      <w:r w:rsidRPr="00546EEC">
        <w:rPr>
          <w:lang w:val="es-ES"/>
        </w:rPr>
        <w:t>reuniones</w:t>
      </w:r>
      <w:r w:rsidRPr="00546EEC">
        <w:rPr>
          <w:spacing w:val="-17"/>
          <w:lang w:val="es-ES"/>
        </w:rPr>
        <w:t xml:space="preserve"> </w:t>
      </w:r>
      <w:r w:rsidRPr="00546EEC">
        <w:rPr>
          <w:lang w:val="es-ES"/>
        </w:rPr>
        <w:t>en</w:t>
      </w:r>
      <w:r w:rsidRPr="00546EEC">
        <w:rPr>
          <w:spacing w:val="-21"/>
          <w:lang w:val="es-ES"/>
        </w:rPr>
        <w:t xml:space="preserve"> </w:t>
      </w:r>
      <w:r w:rsidRPr="00546EEC">
        <w:rPr>
          <w:lang w:val="es-ES"/>
        </w:rPr>
        <w:t>forma</w:t>
      </w:r>
      <w:r w:rsidRPr="00546EEC">
        <w:rPr>
          <w:spacing w:val="-17"/>
          <w:lang w:val="es-ES"/>
        </w:rPr>
        <w:t xml:space="preserve"> </w:t>
      </w:r>
      <w:r w:rsidRPr="00546EEC">
        <w:rPr>
          <w:lang w:val="es-ES"/>
        </w:rPr>
        <w:t>privilegiada</w:t>
      </w:r>
      <w:r w:rsidRPr="00546EEC">
        <w:rPr>
          <w:spacing w:val="-14"/>
          <w:lang w:val="es-ES"/>
        </w:rPr>
        <w:t xml:space="preserve"> </w:t>
      </w:r>
      <w:r w:rsidRPr="00546EEC">
        <w:rPr>
          <w:lang w:val="es-ES"/>
        </w:rPr>
        <w:t>o</w:t>
      </w:r>
      <w:r w:rsidRPr="00546EEC">
        <w:rPr>
          <w:spacing w:val="-21"/>
          <w:lang w:val="es-ES"/>
        </w:rPr>
        <w:t xml:space="preserve"> </w:t>
      </w:r>
      <w:r w:rsidRPr="00546EEC">
        <w:rPr>
          <w:lang w:val="es-ES"/>
        </w:rPr>
        <w:t>discriminatoria</w:t>
      </w:r>
      <w:r w:rsidRPr="00546EEC">
        <w:rPr>
          <w:spacing w:val="-9"/>
          <w:lang w:val="es-ES"/>
        </w:rPr>
        <w:t xml:space="preserve"> </w:t>
      </w:r>
      <w:r w:rsidRPr="00546EEC">
        <w:rPr>
          <w:lang w:val="es-ES"/>
        </w:rPr>
        <w:t>en</w:t>
      </w:r>
      <w:r w:rsidRPr="00546EEC">
        <w:rPr>
          <w:spacing w:val="-17"/>
          <w:lang w:val="es-ES"/>
        </w:rPr>
        <w:t xml:space="preserve"> </w:t>
      </w:r>
      <w:r w:rsidRPr="00546EEC">
        <w:rPr>
          <w:lang w:val="es-ES"/>
        </w:rPr>
        <w:t>relación</w:t>
      </w:r>
      <w:r w:rsidRPr="00546EEC">
        <w:rPr>
          <w:spacing w:val="-17"/>
          <w:lang w:val="es-ES"/>
        </w:rPr>
        <w:t xml:space="preserve"> </w:t>
      </w:r>
      <w:r w:rsidRPr="00546EEC">
        <w:rPr>
          <w:lang w:val="es-ES"/>
        </w:rPr>
        <w:t>con</w:t>
      </w:r>
      <w:r w:rsidRPr="00546EEC">
        <w:rPr>
          <w:spacing w:val="-17"/>
          <w:lang w:val="es-ES"/>
        </w:rPr>
        <w:t xml:space="preserve"> </w:t>
      </w:r>
      <w:r w:rsidRPr="00546EEC">
        <w:rPr>
          <w:lang w:val="es-ES"/>
        </w:rPr>
        <w:t>alguno</w:t>
      </w:r>
      <w:r w:rsidRPr="00546EEC">
        <w:rPr>
          <w:spacing w:val="-15"/>
          <w:lang w:val="es-ES"/>
        </w:rPr>
        <w:t xml:space="preserve"> </w:t>
      </w:r>
      <w:r w:rsidRPr="00546EEC">
        <w:rPr>
          <w:lang w:val="es-ES"/>
        </w:rPr>
        <w:t>de</w:t>
      </w:r>
      <w:r w:rsidRPr="00546EEC">
        <w:rPr>
          <w:spacing w:val="-18"/>
          <w:lang w:val="es-ES"/>
        </w:rPr>
        <w:t xml:space="preserve"> </w:t>
      </w:r>
      <w:r w:rsidRPr="00546EEC">
        <w:rPr>
          <w:lang w:val="es-ES"/>
        </w:rPr>
        <w:t>los Oferentes</w:t>
      </w:r>
      <w:r w:rsidR="00C917FD" w:rsidRPr="00546EEC">
        <w:rPr>
          <w:lang w:val="es-ES"/>
        </w:rPr>
        <w:t xml:space="preserve"> precalificados</w:t>
      </w:r>
      <w:r w:rsidRPr="00546EEC">
        <w:rPr>
          <w:lang w:val="es-ES"/>
        </w:rPr>
        <w:t xml:space="preserve">. </w:t>
      </w:r>
    </w:p>
    <w:p w14:paraId="2F1CD47E" w14:textId="77777777" w:rsidR="00ED1AC1" w:rsidRPr="00546EEC" w:rsidRDefault="00ED1AC1" w:rsidP="00D503F9">
      <w:pPr>
        <w:ind w:left="360"/>
        <w:jc w:val="both"/>
        <w:rPr>
          <w:lang w:val="es-ES"/>
        </w:rPr>
      </w:pPr>
      <w:r w:rsidRPr="00546EEC">
        <w:rPr>
          <w:lang w:val="es-ES"/>
        </w:rPr>
        <w:t xml:space="preserve"> </w:t>
      </w:r>
    </w:p>
    <w:p w14:paraId="0010AE29" w14:textId="6B42C1DE" w:rsidR="00ED1AC1" w:rsidRPr="00546EEC" w:rsidRDefault="00ED1AC1" w:rsidP="00D503F9">
      <w:pPr>
        <w:ind w:left="360"/>
        <w:jc w:val="both"/>
        <w:rPr>
          <w:lang w:val="es-ES"/>
        </w:rPr>
      </w:pPr>
      <w:r w:rsidRPr="00546EEC">
        <w:rPr>
          <w:lang w:val="es-ES"/>
        </w:rPr>
        <w:t>Como parte del proceso de consulta del Data Room, podrán realizarse reuniones con la participación de hasta tres representantes de cada Oferente</w:t>
      </w:r>
      <w:r w:rsidR="00C917FD" w:rsidRPr="00546EEC">
        <w:rPr>
          <w:lang w:val="es-ES"/>
        </w:rPr>
        <w:t xml:space="preserve"> precalificado</w:t>
      </w:r>
      <w:r w:rsidRPr="00546EEC">
        <w:rPr>
          <w:lang w:val="es-ES"/>
        </w:rPr>
        <w:t xml:space="preserve">. En las reuniones los Oferentes </w:t>
      </w:r>
      <w:r w:rsidR="00C917FD" w:rsidRPr="00546EEC">
        <w:rPr>
          <w:lang w:val="es-ES"/>
        </w:rPr>
        <w:t xml:space="preserve">precalificados </w:t>
      </w:r>
      <w:r w:rsidRPr="00546EEC">
        <w:rPr>
          <w:lang w:val="es-ES"/>
        </w:rPr>
        <w:t xml:space="preserve">presentarán por escrito dudas y solicitudes de aclaraciones sobre los documentos previamente puestos en su conocimiento. El Contratante dará respuesta por escrito a las solicitudes de aclaración presentadas por los Oferentes </w:t>
      </w:r>
      <w:r w:rsidR="00C917FD" w:rsidRPr="00546EEC">
        <w:rPr>
          <w:lang w:val="es-ES"/>
        </w:rPr>
        <w:t xml:space="preserve">precalificados </w:t>
      </w:r>
      <w:r w:rsidRPr="00546EEC">
        <w:rPr>
          <w:lang w:val="es-ES"/>
        </w:rPr>
        <w:t xml:space="preserve">mediante correo electrónico. </w:t>
      </w:r>
    </w:p>
    <w:p w14:paraId="1AF5F9D8" w14:textId="77777777" w:rsidR="00ED1AC1" w:rsidRPr="00546EEC" w:rsidRDefault="00ED1AC1" w:rsidP="00D503F9">
      <w:pPr>
        <w:ind w:left="360"/>
        <w:jc w:val="both"/>
        <w:rPr>
          <w:spacing w:val="5"/>
          <w:lang w:val="es-ES"/>
        </w:rPr>
      </w:pPr>
    </w:p>
    <w:p w14:paraId="697E879E" w14:textId="7A248D57" w:rsidR="00ED1AC1" w:rsidRPr="00546EEC" w:rsidRDefault="00ED1AC1" w:rsidP="00D503F9">
      <w:pPr>
        <w:ind w:left="360"/>
        <w:jc w:val="both"/>
        <w:rPr>
          <w:lang w:val="es-ES"/>
        </w:rPr>
      </w:pPr>
      <w:r w:rsidRPr="00546EEC">
        <w:rPr>
          <w:lang w:val="es-ES"/>
        </w:rPr>
        <w:t>Las manifestaciones verbales realizadas en el desarrollo de las reuniones con los Oferentes</w:t>
      </w:r>
      <w:r w:rsidR="00C917FD" w:rsidRPr="00546EEC">
        <w:rPr>
          <w:lang w:val="es-ES"/>
        </w:rPr>
        <w:t xml:space="preserve"> precalificados</w:t>
      </w:r>
      <w:r w:rsidRPr="00546EEC">
        <w:rPr>
          <w:lang w:val="es-ES"/>
        </w:rPr>
        <w:t xml:space="preserve">, los funcionarios y asesores de el Contratante o cualquier otro participante, no comprometen ni representan posición oficial del Contratante. </w:t>
      </w:r>
    </w:p>
    <w:p w14:paraId="3625B00F" w14:textId="77777777" w:rsidR="00ED1AC1" w:rsidRPr="00546EEC" w:rsidRDefault="00ED1AC1" w:rsidP="00D503F9">
      <w:pPr>
        <w:ind w:left="360"/>
        <w:jc w:val="both"/>
        <w:rPr>
          <w:lang w:val="es-ES"/>
        </w:rPr>
      </w:pPr>
    </w:p>
    <w:p w14:paraId="5EE00C5C" w14:textId="77777777" w:rsidR="00ED1AC1" w:rsidRPr="00546EEC" w:rsidRDefault="00ED1AC1" w:rsidP="00D503F9">
      <w:pPr>
        <w:ind w:left="360"/>
        <w:jc w:val="both"/>
        <w:rPr>
          <w:lang w:val="es-ES"/>
        </w:rPr>
      </w:pPr>
      <w:r w:rsidRPr="00546EEC">
        <w:rPr>
          <w:lang w:val="es-ES"/>
        </w:rPr>
        <w:t>Nada de lo expresado por los funcionarios o asesores del Contratante en las reuniones previstas será interpretado como una modificación o criterio de interpretación del Documento de Licitación.</w:t>
      </w:r>
    </w:p>
    <w:p w14:paraId="54470840" w14:textId="77777777" w:rsidR="00ED1AC1" w:rsidRPr="00546EEC" w:rsidRDefault="00ED1AC1" w:rsidP="00D503F9">
      <w:pPr>
        <w:ind w:left="360"/>
        <w:jc w:val="both"/>
        <w:rPr>
          <w:spacing w:val="5"/>
          <w:lang w:val="es-ES"/>
        </w:rPr>
      </w:pPr>
    </w:p>
    <w:p w14:paraId="44146F7E" w14:textId="16F319DB" w:rsidR="00ED1AC1" w:rsidRPr="00546EEC" w:rsidRDefault="00ED1AC1" w:rsidP="00D503F9">
      <w:pPr>
        <w:ind w:left="360"/>
        <w:jc w:val="both"/>
        <w:rPr>
          <w:b/>
          <w:bCs/>
          <w:lang w:val="es-ES"/>
        </w:rPr>
      </w:pPr>
      <w:r w:rsidRPr="00546EEC">
        <w:rPr>
          <w:b/>
          <w:bCs/>
          <w:u w:val="single"/>
          <w:lang w:val="es-ES"/>
        </w:rPr>
        <w:t>Idioma</w:t>
      </w:r>
      <w:r w:rsidRPr="00546EEC">
        <w:rPr>
          <w:b/>
          <w:bCs/>
          <w:lang w:val="es-ES"/>
        </w:rPr>
        <w:t xml:space="preserve"> </w:t>
      </w:r>
    </w:p>
    <w:p w14:paraId="5F06125B" w14:textId="77777777" w:rsidR="00ED1AC1" w:rsidRPr="00546EEC" w:rsidRDefault="00ED1AC1" w:rsidP="00D503F9">
      <w:pPr>
        <w:ind w:left="360"/>
        <w:jc w:val="both"/>
        <w:rPr>
          <w:lang w:val="es-ES"/>
        </w:rPr>
      </w:pPr>
      <w:r w:rsidRPr="00546EEC">
        <w:rPr>
          <w:lang w:val="es-ES"/>
        </w:rPr>
        <w:t>El</w:t>
      </w:r>
      <w:r w:rsidRPr="00546EEC">
        <w:rPr>
          <w:spacing w:val="-27"/>
          <w:lang w:val="es-ES"/>
        </w:rPr>
        <w:t xml:space="preserve"> </w:t>
      </w:r>
      <w:r w:rsidRPr="00546EEC">
        <w:rPr>
          <w:lang w:val="es-ES"/>
        </w:rPr>
        <w:t>idioma</w:t>
      </w:r>
      <w:r w:rsidRPr="00546EEC">
        <w:rPr>
          <w:spacing w:val="-26"/>
          <w:lang w:val="es-ES"/>
        </w:rPr>
        <w:t xml:space="preserve"> </w:t>
      </w:r>
      <w:r w:rsidRPr="00546EEC">
        <w:rPr>
          <w:lang w:val="es-ES"/>
        </w:rPr>
        <w:t>oficial</w:t>
      </w:r>
      <w:r w:rsidRPr="00546EEC">
        <w:rPr>
          <w:spacing w:val="-23"/>
          <w:lang w:val="es-ES"/>
        </w:rPr>
        <w:t xml:space="preserve"> </w:t>
      </w:r>
      <w:r w:rsidRPr="00546EEC">
        <w:rPr>
          <w:lang w:val="es-ES"/>
        </w:rPr>
        <w:t>para</w:t>
      </w:r>
      <w:r w:rsidRPr="00546EEC">
        <w:rPr>
          <w:spacing w:val="-24"/>
          <w:lang w:val="es-ES"/>
        </w:rPr>
        <w:t xml:space="preserve"> </w:t>
      </w:r>
      <w:r w:rsidRPr="00546EEC">
        <w:rPr>
          <w:lang w:val="es-ES"/>
        </w:rPr>
        <w:t>todas</w:t>
      </w:r>
      <w:r w:rsidRPr="00546EEC">
        <w:rPr>
          <w:spacing w:val="-21"/>
          <w:lang w:val="es-ES"/>
        </w:rPr>
        <w:t xml:space="preserve"> </w:t>
      </w:r>
      <w:r w:rsidRPr="00546EEC">
        <w:rPr>
          <w:lang w:val="es-ES"/>
        </w:rPr>
        <w:t>las</w:t>
      </w:r>
      <w:r w:rsidRPr="00546EEC">
        <w:rPr>
          <w:spacing w:val="-24"/>
          <w:lang w:val="es-ES"/>
        </w:rPr>
        <w:t xml:space="preserve"> </w:t>
      </w:r>
      <w:r w:rsidRPr="00546EEC">
        <w:rPr>
          <w:lang w:val="es-ES"/>
        </w:rPr>
        <w:t>reuniones</w:t>
      </w:r>
      <w:r w:rsidRPr="00546EEC">
        <w:rPr>
          <w:spacing w:val="-24"/>
          <w:lang w:val="es-ES"/>
        </w:rPr>
        <w:t xml:space="preserve"> </w:t>
      </w:r>
      <w:r w:rsidRPr="00546EEC">
        <w:rPr>
          <w:lang w:val="es-ES"/>
        </w:rPr>
        <w:t>será</w:t>
      </w:r>
      <w:r w:rsidRPr="00546EEC">
        <w:rPr>
          <w:spacing w:val="-24"/>
          <w:lang w:val="es-ES"/>
        </w:rPr>
        <w:t xml:space="preserve"> </w:t>
      </w:r>
      <w:r w:rsidRPr="00546EEC">
        <w:rPr>
          <w:lang w:val="es-ES"/>
        </w:rPr>
        <w:t>el</w:t>
      </w:r>
      <w:r w:rsidRPr="00546EEC">
        <w:rPr>
          <w:spacing w:val="-27"/>
          <w:lang w:val="es-ES"/>
        </w:rPr>
        <w:t xml:space="preserve"> </w:t>
      </w:r>
      <w:r w:rsidRPr="00546EEC">
        <w:rPr>
          <w:lang w:val="es-ES"/>
        </w:rPr>
        <w:t>español.</w:t>
      </w:r>
      <w:r w:rsidRPr="00546EEC">
        <w:rPr>
          <w:spacing w:val="-18"/>
          <w:lang w:val="es-ES"/>
        </w:rPr>
        <w:t xml:space="preserve"> </w:t>
      </w:r>
      <w:r w:rsidRPr="00546EEC">
        <w:rPr>
          <w:lang w:val="es-ES"/>
        </w:rPr>
        <w:t>No</w:t>
      </w:r>
      <w:r w:rsidRPr="00546EEC">
        <w:rPr>
          <w:spacing w:val="-27"/>
          <w:lang w:val="es-ES"/>
        </w:rPr>
        <w:t xml:space="preserve"> </w:t>
      </w:r>
      <w:r w:rsidRPr="00546EEC">
        <w:rPr>
          <w:lang w:val="es-ES"/>
        </w:rPr>
        <w:t>se</w:t>
      </w:r>
      <w:r w:rsidRPr="00546EEC">
        <w:rPr>
          <w:spacing w:val="-27"/>
          <w:lang w:val="es-ES"/>
        </w:rPr>
        <w:t xml:space="preserve"> </w:t>
      </w:r>
      <w:r w:rsidRPr="00546EEC">
        <w:rPr>
          <w:lang w:val="es-ES"/>
        </w:rPr>
        <w:t>considerarán</w:t>
      </w:r>
      <w:r w:rsidRPr="00546EEC">
        <w:rPr>
          <w:spacing w:val="-21"/>
          <w:lang w:val="es-ES"/>
        </w:rPr>
        <w:t xml:space="preserve"> </w:t>
      </w:r>
      <w:r w:rsidRPr="00546EEC">
        <w:rPr>
          <w:lang w:val="es-ES"/>
        </w:rPr>
        <w:t>documentos ni</w:t>
      </w:r>
      <w:r w:rsidRPr="00546EEC">
        <w:rPr>
          <w:spacing w:val="-12"/>
          <w:lang w:val="es-ES"/>
        </w:rPr>
        <w:t xml:space="preserve"> </w:t>
      </w:r>
      <w:r w:rsidRPr="00546EEC">
        <w:rPr>
          <w:lang w:val="es-ES"/>
        </w:rPr>
        <w:t>observaciones</w:t>
      </w:r>
      <w:r w:rsidRPr="00546EEC">
        <w:rPr>
          <w:spacing w:val="9"/>
          <w:lang w:val="es-ES"/>
        </w:rPr>
        <w:t xml:space="preserve"> </w:t>
      </w:r>
      <w:r w:rsidRPr="00546EEC">
        <w:rPr>
          <w:lang w:val="es-ES"/>
        </w:rPr>
        <w:t>verbales</w:t>
      </w:r>
      <w:r w:rsidRPr="00546EEC">
        <w:rPr>
          <w:spacing w:val="2"/>
          <w:lang w:val="es-ES"/>
        </w:rPr>
        <w:t xml:space="preserve"> </w:t>
      </w:r>
      <w:r w:rsidRPr="00546EEC">
        <w:rPr>
          <w:lang w:val="es-ES"/>
        </w:rPr>
        <w:t>o</w:t>
      </w:r>
      <w:r w:rsidRPr="00546EEC">
        <w:rPr>
          <w:spacing w:val="-5"/>
          <w:lang w:val="es-ES"/>
        </w:rPr>
        <w:t xml:space="preserve"> </w:t>
      </w:r>
      <w:r w:rsidRPr="00546EEC">
        <w:rPr>
          <w:lang w:val="es-ES"/>
        </w:rPr>
        <w:t>escritas,</w:t>
      </w:r>
      <w:r w:rsidRPr="00546EEC">
        <w:rPr>
          <w:spacing w:val="3"/>
          <w:lang w:val="es-ES"/>
        </w:rPr>
        <w:t xml:space="preserve"> </w:t>
      </w:r>
      <w:r w:rsidRPr="00546EEC">
        <w:rPr>
          <w:lang w:val="es-ES"/>
        </w:rPr>
        <w:t>preguntas</w:t>
      </w:r>
      <w:r w:rsidRPr="00546EEC">
        <w:rPr>
          <w:spacing w:val="3"/>
          <w:lang w:val="es-ES"/>
        </w:rPr>
        <w:t xml:space="preserve"> </w:t>
      </w:r>
      <w:r w:rsidRPr="00546EEC">
        <w:rPr>
          <w:lang w:val="es-ES"/>
        </w:rPr>
        <w:t>o</w:t>
      </w:r>
      <w:r w:rsidRPr="00546EEC">
        <w:rPr>
          <w:spacing w:val="-5"/>
          <w:lang w:val="es-ES"/>
        </w:rPr>
        <w:t xml:space="preserve"> </w:t>
      </w:r>
      <w:r w:rsidRPr="00546EEC">
        <w:rPr>
          <w:lang w:val="es-ES"/>
        </w:rPr>
        <w:t>inquietudes</w:t>
      </w:r>
      <w:r w:rsidRPr="00546EEC">
        <w:rPr>
          <w:spacing w:val="2"/>
          <w:lang w:val="es-ES"/>
        </w:rPr>
        <w:t xml:space="preserve"> </w:t>
      </w:r>
      <w:r w:rsidRPr="00546EEC">
        <w:rPr>
          <w:lang w:val="es-ES"/>
        </w:rPr>
        <w:t>que</w:t>
      </w:r>
      <w:r w:rsidRPr="00546EEC">
        <w:rPr>
          <w:spacing w:val="-2"/>
          <w:lang w:val="es-ES"/>
        </w:rPr>
        <w:t xml:space="preserve"> </w:t>
      </w:r>
      <w:r w:rsidRPr="00546EEC">
        <w:rPr>
          <w:lang w:val="es-ES"/>
        </w:rPr>
        <w:t>sean</w:t>
      </w:r>
      <w:r w:rsidRPr="00546EEC">
        <w:rPr>
          <w:spacing w:val="2"/>
          <w:lang w:val="es-ES"/>
        </w:rPr>
        <w:t xml:space="preserve"> </w:t>
      </w:r>
      <w:r w:rsidRPr="00546EEC">
        <w:rPr>
          <w:lang w:val="es-ES"/>
        </w:rPr>
        <w:t>planteadas</w:t>
      </w:r>
      <w:r w:rsidRPr="00546EEC">
        <w:rPr>
          <w:spacing w:val="2"/>
          <w:lang w:val="es-ES"/>
        </w:rPr>
        <w:t xml:space="preserve"> </w:t>
      </w:r>
      <w:r w:rsidRPr="00546EEC">
        <w:rPr>
          <w:lang w:val="es-ES"/>
        </w:rPr>
        <w:t>en</w:t>
      </w:r>
      <w:r w:rsidRPr="00546EEC">
        <w:rPr>
          <w:spacing w:val="-3"/>
          <w:lang w:val="es-ES"/>
        </w:rPr>
        <w:t xml:space="preserve"> </w:t>
      </w:r>
      <w:r w:rsidRPr="00546EEC">
        <w:rPr>
          <w:lang w:val="es-ES"/>
        </w:rPr>
        <w:t>un</w:t>
      </w:r>
      <w:r w:rsidRPr="00546EEC">
        <w:rPr>
          <w:spacing w:val="-3"/>
          <w:lang w:val="es-ES"/>
        </w:rPr>
        <w:t xml:space="preserve"> </w:t>
      </w:r>
      <w:r w:rsidRPr="00546EEC">
        <w:rPr>
          <w:lang w:val="es-ES"/>
        </w:rPr>
        <w:t>idioma distinto</w:t>
      </w:r>
      <w:r w:rsidRPr="00546EEC">
        <w:rPr>
          <w:spacing w:val="-2"/>
          <w:lang w:val="es-ES"/>
        </w:rPr>
        <w:t xml:space="preserve"> </w:t>
      </w:r>
      <w:r w:rsidRPr="00546EEC">
        <w:rPr>
          <w:lang w:val="es-ES"/>
        </w:rPr>
        <w:t>al</w:t>
      </w:r>
      <w:r w:rsidRPr="00546EEC">
        <w:rPr>
          <w:spacing w:val="-12"/>
          <w:lang w:val="es-ES"/>
        </w:rPr>
        <w:t xml:space="preserve"> </w:t>
      </w:r>
      <w:r w:rsidRPr="00546EEC">
        <w:rPr>
          <w:lang w:val="es-ES"/>
        </w:rPr>
        <w:t>español.</w:t>
      </w:r>
    </w:p>
    <w:p w14:paraId="06FB283F" w14:textId="77777777" w:rsidR="00ED1AC1" w:rsidRPr="00546EEC" w:rsidRDefault="00ED1AC1" w:rsidP="00D503F9">
      <w:pPr>
        <w:ind w:left="360"/>
        <w:jc w:val="both"/>
        <w:rPr>
          <w:lang w:val="es-ES"/>
        </w:rPr>
      </w:pPr>
    </w:p>
    <w:p w14:paraId="6C439DAD" w14:textId="19861610" w:rsidR="00ED1AC1" w:rsidRPr="00546EEC" w:rsidRDefault="00ED1AC1" w:rsidP="00D503F9">
      <w:pPr>
        <w:ind w:left="360"/>
        <w:jc w:val="both"/>
        <w:rPr>
          <w:b/>
          <w:bCs/>
          <w:spacing w:val="5"/>
          <w:lang w:val="es-ES"/>
        </w:rPr>
      </w:pPr>
      <w:r w:rsidRPr="00546EEC">
        <w:rPr>
          <w:b/>
          <w:bCs/>
          <w:u w:val="single"/>
          <w:lang w:val="es-ES"/>
        </w:rPr>
        <w:t>Ausencia</w:t>
      </w:r>
      <w:r w:rsidRPr="00546EEC">
        <w:rPr>
          <w:b/>
          <w:bCs/>
          <w:spacing w:val="26"/>
          <w:u w:val="single"/>
          <w:lang w:val="es-ES"/>
        </w:rPr>
        <w:t xml:space="preserve"> </w:t>
      </w:r>
      <w:r w:rsidRPr="00546EEC">
        <w:rPr>
          <w:b/>
          <w:bCs/>
          <w:u w:val="single"/>
          <w:lang w:val="es-ES"/>
        </w:rPr>
        <w:t>de</w:t>
      </w:r>
      <w:r w:rsidRPr="00546EEC">
        <w:rPr>
          <w:b/>
          <w:bCs/>
          <w:spacing w:val="17"/>
          <w:u w:val="single"/>
          <w:lang w:val="es-ES"/>
        </w:rPr>
        <w:t xml:space="preserve"> </w:t>
      </w:r>
      <w:r w:rsidRPr="00546EEC">
        <w:rPr>
          <w:b/>
          <w:bCs/>
          <w:u w:val="single"/>
          <w:lang w:val="es-ES"/>
        </w:rPr>
        <w:t>los</w:t>
      </w:r>
      <w:r w:rsidRPr="00546EEC">
        <w:rPr>
          <w:b/>
          <w:bCs/>
          <w:spacing w:val="18"/>
          <w:u w:val="single"/>
          <w:lang w:val="es-ES"/>
        </w:rPr>
        <w:t xml:space="preserve"> </w:t>
      </w:r>
      <w:r w:rsidRPr="00546EEC">
        <w:rPr>
          <w:b/>
          <w:bCs/>
          <w:u w:val="single"/>
          <w:lang w:val="es-ES"/>
        </w:rPr>
        <w:t>potenciales Oferentes en</w:t>
      </w:r>
      <w:r w:rsidRPr="00546EEC">
        <w:rPr>
          <w:b/>
          <w:bCs/>
          <w:spacing w:val="17"/>
          <w:u w:val="single"/>
          <w:lang w:val="es-ES"/>
        </w:rPr>
        <w:t xml:space="preserve"> </w:t>
      </w:r>
      <w:r w:rsidRPr="00546EEC">
        <w:rPr>
          <w:b/>
          <w:bCs/>
          <w:u w:val="single"/>
          <w:lang w:val="es-ES"/>
        </w:rPr>
        <w:t>las</w:t>
      </w:r>
      <w:r w:rsidRPr="00546EEC">
        <w:rPr>
          <w:b/>
          <w:bCs/>
          <w:spacing w:val="17"/>
          <w:u w:val="single"/>
          <w:lang w:val="es-ES"/>
        </w:rPr>
        <w:t xml:space="preserve"> </w:t>
      </w:r>
      <w:r w:rsidRPr="00546EEC">
        <w:rPr>
          <w:b/>
          <w:bCs/>
          <w:u w:val="single"/>
          <w:lang w:val="es-ES"/>
        </w:rPr>
        <w:t>Reuniones</w:t>
      </w:r>
      <w:r w:rsidRPr="00546EEC">
        <w:rPr>
          <w:b/>
          <w:bCs/>
          <w:spacing w:val="5"/>
          <w:lang w:val="es-ES"/>
        </w:rPr>
        <w:t xml:space="preserve"> </w:t>
      </w:r>
    </w:p>
    <w:p w14:paraId="7904D6CD" w14:textId="7E0BA646" w:rsidR="00ED1AC1" w:rsidRPr="00546EEC" w:rsidRDefault="00ED1AC1" w:rsidP="00D503F9">
      <w:pPr>
        <w:ind w:left="360"/>
        <w:jc w:val="both"/>
        <w:rPr>
          <w:lang w:val="es-ES"/>
        </w:rPr>
      </w:pPr>
      <w:r w:rsidRPr="00546EEC">
        <w:rPr>
          <w:lang w:val="es-ES"/>
        </w:rPr>
        <w:t>La</w:t>
      </w:r>
      <w:r w:rsidRPr="00546EEC">
        <w:rPr>
          <w:spacing w:val="-3"/>
          <w:lang w:val="es-ES"/>
        </w:rPr>
        <w:t xml:space="preserve"> </w:t>
      </w:r>
      <w:r w:rsidRPr="00546EEC">
        <w:rPr>
          <w:lang w:val="es-ES"/>
        </w:rPr>
        <w:t>ausencia</w:t>
      </w:r>
      <w:r w:rsidRPr="00546EEC">
        <w:rPr>
          <w:spacing w:val="2"/>
          <w:lang w:val="es-ES"/>
        </w:rPr>
        <w:t xml:space="preserve"> </w:t>
      </w:r>
      <w:r w:rsidRPr="00546EEC">
        <w:rPr>
          <w:lang w:val="es-ES"/>
        </w:rPr>
        <w:t>justificada</w:t>
      </w:r>
      <w:r w:rsidRPr="00546EEC">
        <w:rPr>
          <w:spacing w:val="12"/>
          <w:lang w:val="es-ES"/>
        </w:rPr>
        <w:t xml:space="preserve"> </w:t>
      </w:r>
      <w:r w:rsidRPr="00546EEC">
        <w:rPr>
          <w:lang w:val="es-ES"/>
        </w:rPr>
        <w:t>o</w:t>
      </w:r>
      <w:r w:rsidRPr="00546EEC">
        <w:rPr>
          <w:spacing w:val="-2"/>
          <w:lang w:val="es-ES"/>
        </w:rPr>
        <w:t xml:space="preserve"> </w:t>
      </w:r>
      <w:r w:rsidRPr="00546EEC">
        <w:rPr>
          <w:lang w:val="es-ES"/>
        </w:rPr>
        <w:t>injustificada</w:t>
      </w:r>
      <w:r w:rsidRPr="00546EEC">
        <w:rPr>
          <w:spacing w:val="5"/>
          <w:lang w:val="es-ES"/>
        </w:rPr>
        <w:t xml:space="preserve"> </w:t>
      </w:r>
      <w:r w:rsidRPr="00546EEC">
        <w:rPr>
          <w:lang w:val="es-ES"/>
        </w:rPr>
        <w:t>de cualquiera</w:t>
      </w:r>
      <w:r w:rsidRPr="00546EEC">
        <w:rPr>
          <w:spacing w:val="8"/>
          <w:lang w:val="es-ES"/>
        </w:rPr>
        <w:t xml:space="preserve"> </w:t>
      </w:r>
      <w:r w:rsidRPr="00546EEC">
        <w:rPr>
          <w:lang w:val="es-ES"/>
        </w:rPr>
        <w:t>de</w:t>
      </w:r>
      <w:r w:rsidRPr="00546EEC">
        <w:rPr>
          <w:spacing w:val="3"/>
          <w:lang w:val="es-ES"/>
        </w:rPr>
        <w:t xml:space="preserve"> </w:t>
      </w:r>
      <w:r w:rsidRPr="00546EEC">
        <w:rPr>
          <w:lang w:val="es-ES"/>
        </w:rPr>
        <w:t>los</w:t>
      </w:r>
      <w:r w:rsidRPr="00546EEC">
        <w:rPr>
          <w:spacing w:val="5"/>
          <w:lang w:val="es-ES"/>
        </w:rPr>
        <w:t xml:space="preserve"> Oferentes </w:t>
      </w:r>
      <w:r w:rsidR="00C917FD" w:rsidRPr="00546EEC">
        <w:rPr>
          <w:spacing w:val="5"/>
          <w:lang w:val="es-ES"/>
        </w:rPr>
        <w:t xml:space="preserve">precalificados </w:t>
      </w:r>
      <w:r w:rsidRPr="00546EEC">
        <w:rPr>
          <w:lang w:val="es-ES"/>
        </w:rPr>
        <w:t>a</w:t>
      </w:r>
      <w:r w:rsidRPr="00546EEC">
        <w:rPr>
          <w:spacing w:val="2"/>
          <w:lang w:val="es-ES"/>
        </w:rPr>
        <w:t xml:space="preserve"> </w:t>
      </w:r>
      <w:r w:rsidRPr="00546EEC">
        <w:rPr>
          <w:lang w:val="es-ES"/>
        </w:rPr>
        <w:t>las reuniones de consulta</w:t>
      </w:r>
      <w:r w:rsidRPr="00546EEC">
        <w:rPr>
          <w:spacing w:val="8"/>
          <w:lang w:val="es-ES"/>
        </w:rPr>
        <w:t xml:space="preserve"> </w:t>
      </w:r>
      <w:r w:rsidRPr="00546EEC">
        <w:rPr>
          <w:lang w:val="es-ES"/>
        </w:rPr>
        <w:t>exime</w:t>
      </w:r>
      <w:r w:rsidRPr="00546EEC">
        <w:rPr>
          <w:spacing w:val="5"/>
          <w:lang w:val="es-ES"/>
        </w:rPr>
        <w:t xml:space="preserve"> </w:t>
      </w:r>
      <w:r w:rsidRPr="00546EEC">
        <w:rPr>
          <w:lang w:val="es-ES"/>
        </w:rPr>
        <w:t>a</w:t>
      </w:r>
      <w:r w:rsidRPr="00546EEC">
        <w:rPr>
          <w:spacing w:val="3"/>
          <w:lang w:val="es-ES"/>
        </w:rPr>
        <w:t xml:space="preserve"> </w:t>
      </w:r>
      <w:r w:rsidRPr="00546EEC">
        <w:rPr>
          <w:lang w:val="es-ES"/>
        </w:rPr>
        <w:t>la</w:t>
      </w:r>
      <w:r w:rsidRPr="00546EEC">
        <w:rPr>
          <w:spacing w:val="-2"/>
          <w:lang w:val="es-ES"/>
        </w:rPr>
        <w:t xml:space="preserve"> </w:t>
      </w:r>
      <w:r w:rsidRPr="00546EEC">
        <w:rPr>
          <w:lang w:val="es-ES"/>
        </w:rPr>
        <w:t>entidad</w:t>
      </w:r>
      <w:r w:rsidRPr="00546EEC">
        <w:rPr>
          <w:spacing w:val="2"/>
          <w:lang w:val="es-ES"/>
        </w:rPr>
        <w:t xml:space="preserve"> </w:t>
      </w:r>
      <w:r w:rsidRPr="00546EEC">
        <w:rPr>
          <w:lang w:val="es-ES"/>
        </w:rPr>
        <w:t>de</w:t>
      </w:r>
      <w:r w:rsidRPr="00546EEC">
        <w:rPr>
          <w:spacing w:val="-2"/>
          <w:lang w:val="es-ES"/>
        </w:rPr>
        <w:t xml:space="preserve"> </w:t>
      </w:r>
      <w:r w:rsidRPr="00546EEC">
        <w:rPr>
          <w:lang w:val="es-ES"/>
        </w:rPr>
        <w:t>cualquier responsabilidad</w:t>
      </w:r>
      <w:r w:rsidRPr="00546EEC">
        <w:rPr>
          <w:spacing w:val="12"/>
          <w:lang w:val="es-ES"/>
        </w:rPr>
        <w:t xml:space="preserve"> </w:t>
      </w:r>
      <w:r w:rsidRPr="00546EEC">
        <w:rPr>
          <w:lang w:val="es-ES"/>
        </w:rPr>
        <w:t>y</w:t>
      </w:r>
      <w:r w:rsidRPr="00546EEC">
        <w:rPr>
          <w:spacing w:val="2"/>
          <w:lang w:val="es-ES"/>
        </w:rPr>
        <w:t xml:space="preserve"> </w:t>
      </w:r>
      <w:r w:rsidRPr="00546EEC">
        <w:rPr>
          <w:lang w:val="es-ES"/>
        </w:rPr>
        <w:t>descarta</w:t>
      </w:r>
      <w:r w:rsidRPr="00546EEC">
        <w:rPr>
          <w:spacing w:val="3"/>
          <w:lang w:val="es-ES"/>
        </w:rPr>
        <w:t xml:space="preserve"> </w:t>
      </w:r>
      <w:r w:rsidRPr="00546EEC">
        <w:rPr>
          <w:lang w:val="es-ES"/>
        </w:rPr>
        <w:t>obligación</w:t>
      </w:r>
      <w:r w:rsidRPr="00546EEC">
        <w:rPr>
          <w:spacing w:val="9"/>
          <w:lang w:val="es-ES"/>
        </w:rPr>
        <w:t xml:space="preserve"> </w:t>
      </w:r>
      <w:r w:rsidRPr="00546EEC">
        <w:rPr>
          <w:lang w:val="es-ES"/>
        </w:rPr>
        <w:t>alguna</w:t>
      </w:r>
      <w:r w:rsidRPr="00546EEC">
        <w:rPr>
          <w:spacing w:val="3"/>
          <w:lang w:val="es-ES"/>
        </w:rPr>
        <w:t xml:space="preserve"> </w:t>
      </w:r>
      <w:r w:rsidRPr="00546EEC">
        <w:rPr>
          <w:lang w:val="es-ES"/>
        </w:rPr>
        <w:t>del Contratante</w:t>
      </w:r>
      <w:r w:rsidRPr="00546EEC">
        <w:rPr>
          <w:spacing w:val="18"/>
          <w:lang w:val="es-ES"/>
        </w:rPr>
        <w:t xml:space="preserve"> </w:t>
      </w:r>
      <w:r w:rsidRPr="00546EEC">
        <w:rPr>
          <w:lang w:val="es-ES"/>
        </w:rPr>
        <w:t>de</w:t>
      </w:r>
      <w:r w:rsidRPr="00546EEC">
        <w:rPr>
          <w:spacing w:val="8"/>
          <w:lang w:val="es-ES"/>
        </w:rPr>
        <w:t xml:space="preserve"> </w:t>
      </w:r>
      <w:r w:rsidRPr="00546EEC">
        <w:rPr>
          <w:lang w:val="es-ES"/>
        </w:rPr>
        <w:t>reprogramarla</w:t>
      </w:r>
      <w:r w:rsidRPr="00546EEC">
        <w:rPr>
          <w:spacing w:val="9"/>
          <w:lang w:val="es-ES"/>
        </w:rPr>
        <w:t xml:space="preserve"> </w:t>
      </w:r>
      <w:r w:rsidRPr="00546EEC">
        <w:rPr>
          <w:lang w:val="es-ES"/>
        </w:rPr>
        <w:t>para</w:t>
      </w:r>
      <w:r w:rsidRPr="00546EEC">
        <w:rPr>
          <w:spacing w:val="3"/>
          <w:lang w:val="es-ES"/>
        </w:rPr>
        <w:t xml:space="preserve"> </w:t>
      </w:r>
      <w:r w:rsidRPr="00546EEC">
        <w:rPr>
          <w:lang w:val="es-ES"/>
        </w:rPr>
        <w:t>una nueva</w:t>
      </w:r>
      <w:r w:rsidRPr="00546EEC">
        <w:rPr>
          <w:spacing w:val="-17"/>
          <w:lang w:val="es-ES"/>
        </w:rPr>
        <w:t xml:space="preserve"> </w:t>
      </w:r>
      <w:r w:rsidRPr="00546EEC">
        <w:rPr>
          <w:lang w:val="es-ES"/>
        </w:rPr>
        <w:t>fecha.</w:t>
      </w:r>
    </w:p>
    <w:p w14:paraId="49B17879" w14:textId="77777777" w:rsidR="00ED1AC1" w:rsidRPr="00546EEC" w:rsidRDefault="00ED1AC1" w:rsidP="00D503F9">
      <w:pPr>
        <w:ind w:left="360"/>
        <w:jc w:val="both"/>
        <w:rPr>
          <w:lang w:val="es-ES"/>
        </w:rPr>
      </w:pPr>
    </w:p>
    <w:p w14:paraId="3867997E" w14:textId="1FCB8A7E" w:rsidR="00ED1AC1" w:rsidRPr="00546EEC" w:rsidRDefault="00ED1AC1" w:rsidP="00D503F9">
      <w:pPr>
        <w:ind w:left="360"/>
        <w:jc w:val="both"/>
        <w:rPr>
          <w:b/>
          <w:bCs/>
          <w:spacing w:val="24"/>
          <w:lang w:val="es-ES"/>
        </w:rPr>
      </w:pPr>
      <w:r w:rsidRPr="00546EEC">
        <w:rPr>
          <w:b/>
          <w:bCs/>
          <w:u w:val="single"/>
          <w:lang w:val="es-ES"/>
        </w:rPr>
        <w:t>Acta</w:t>
      </w:r>
      <w:r w:rsidRPr="00546EEC">
        <w:rPr>
          <w:b/>
          <w:bCs/>
          <w:spacing w:val="24"/>
          <w:lang w:val="es-ES"/>
        </w:rPr>
        <w:t xml:space="preserve"> </w:t>
      </w:r>
    </w:p>
    <w:p w14:paraId="797840F3" w14:textId="5DC60FE6" w:rsidR="00ED1AC1" w:rsidRPr="00546EEC" w:rsidRDefault="00ED1AC1" w:rsidP="00D503F9">
      <w:pPr>
        <w:ind w:left="360"/>
        <w:jc w:val="both"/>
        <w:rPr>
          <w:spacing w:val="2"/>
          <w:lang w:val="es-ES"/>
        </w:rPr>
      </w:pPr>
      <w:r w:rsidRPr="00546EEC">
        <w:rPr>
          <w:spacing w:val="2"/>
          <w:lang w:val="es-ES"/>
        </w:rPr>
        <w:t>En las reuniones el Contratante recibirá las observaciones de cada uno de los Oferentes</w:t>
      </w:r>
      <w:r w:rsidR="00C917FD" w:rsidRPr="00546EEC">
        <w:rPr>
          <w:spacing w:val="2"/>
          <w:lang w:val="es-ES"/>
        </w:rPr>
        <w:t xml:space="preserve"> precalificados </w:t>
      </w:r>
      <w:r w:rsidRPr="00546EEC">
        <w:rPr>
          <w:spacing w:val="2"/>
          <w:lang w:val="es-ES"/>
        </w:rPr>
        <w:t>y levantará un acta donde se consignará lo ocurrido en la reunión.</w:t>
      </w:r>
    </w:p>
    <w:p w14:paraId="1560A3BD" w14:textId="77777777" w:rsidR="00ED1AC1" w:rsidRPr="00546EEC" w:rsidRDefault="00ED1AC1" w:rsidP="00D503F9">
      <w:pPr>
        <w:ind w:left="360"/>
        <w:jc w:val="both"/>
        <w:rPr>
          <w:lang w:val="es-ES"/>
        </w:rPr>
      </w:pPr>
    </w:p>
    <w:p w14:paraId="37764E12" w14:textId="7F599597" w:rsidR="00ED1AC1" w:rsidRPr="00546EEC" w:rsidRDefault="00ED1AC1" w:rsidP="00D503F9">
      <w:pPr>
        <w:spacing w:before="9"/>
        <w:ind w:left="360"/>
        <w:jc w:val="both"/>
        <w:rPr>
          <w:b/>
          <w:bCs/>
          <w:lang w:val="es-ES"/>
        </w:rPr>
      </w:pPr>
      <w:r w:rsidRPr="00546EEC">
        <w:rPr>
          <w:b/>
          <w:bCs/>
          <w:u w:val="single"/>
          <w:lang w:val="es-ES"/>
        </w:rPr>
        <w:t>Cierre</w:t>
      </w:r>
      <w:r w:rsidRPr="00546EEC">
        <w:rPr>
          <w:b/>
          <w:bCs/>
          <w:spacing w:val="-2"/>
          <w:u w:val="single"/>
          <w:lang w:val="es-ES"/>
        </w:rPr>
        <w:t xml:space="preserve"> </w:t>
      </w:r>
      <w:r w:rsidRPr="00546EEC">
        <w:rPr>
          <w:b/>
          <w:bCs/>
          <w:u w:val="single"/>
          <w:lang w:val="es-ES"/>
        </w:rPr>
        <w:t>de la Consulta del Data Room</w:t>
      </w:r>
      <w:r w:rsidRPr="00546EEC">
        <w:rPr>
          <w:b/>
          <w:bCs/>
          <w:lang w:val="es-ES"/>
        </w:rPr>
        <w:t xml:space="preserve"> </w:t>
      </w:r>
    </w:p>
    <w:p w14:paraId="509DDC29" w14:textId="2AB196CF" w:rsidR="00ED1AC1" w:rsidRPr="00546EEC" w:rsidRDefault="00ED1AC1" w:rsidP="00D503F9">
      <w:pPr>
        <w:spacing w:before="9"/>
        <w:ind w:left="360"/>
        <w:jc w:val="both"/>
        <w:rPr>
          <w:lang w:val="es-ES"/>
        </w:rPr>
      </w:pPr>
      <w:r w:rsidRPr="00546EEC">
        <w:rPr>
          <w:bCs/>
          <w:spacing w:val="11"/>
          <w:lang w:val="es-ES"/>
        </w:rPr>
        <w:t>El Contratante</w:t>
      </w:r>
      <w:r w:rsidRPr="00546EEC">
        <w:rPr>
          <w:lang w:val="es-ES"/>
        </w:rPr>
        <w:t xml:space="preserve"> decidirá la oportunidad en que considera que el Data Room ha sido suficientemente visitado y consultado por los Oferentes </w:t>
      </w:r>
      <w:r w:rsidR="00C917FD" w:rsidRPr="00546EEC">
        <w:rPr>
          <w:lang w:val="es-ES"/>
        </w:rPr>
        <w:t xml:space="preserve">precalificados </w:t>
      </w:r>
      <w:r w:rsidRPr="00546EEC">
        <w:rPr>
          <w:lang w:val="es-ES"/>
        </w:rPr>
        <w:t xml:space="preserve">y anunciará por correo electrónico con 10 días de anticipación su decisión de suspender las consultas. </w:t>
      </w:r>
    </w:p>
    <w:p w14:paraId="5313DFA5" w14:textId="77777777" w:rsidR="00ED1AC1" w:rsidRPr="00546EEC" w:rsidRDefault="00ED1AC1" w:rsidP="00D503F9">
      <w:pPr>
        <w:spacing w:before="9"/>
        <w:ind w:left="360"/>
        <w:jc w:val="both"/>
        <w:rPr>
          <w:lang w:val="es-ES"/>
        </w:rPr>
      </w:pPr>
    </w:p>
    <w:p w14:paraId="3C77931C" w14:textId="77777777" w:rsidR="00ED1AC1" w:rsidRPr="00546EEC" w:rsidRDefault="00ED1AC1" w:rsidP="00D503F9">
      <w:pPr>
        <w:ind w:left="959"/>
        <w:jc w:val="both"/>
        <w:rPr>
          <w:b/>
          <w:bCs/>
          <w:lang w:val="es-ES"/>
        </w:rPr>
      </w:pPr>
      <w:r w:rsidRPr="00546EEC">
        <w:rPr>
          <w:b/>
          <w:bCs/>
          <w:lang w:val="es-ES"/>
        </w:rPr>
        <w:t>D. OPERACIÓN DEL DATA ROOM</w:t>
      </w:r>
    </w:p>
    <w:p w14:paraId="52536EAA" w14:textId="77777777" w:rsidR="00ED1AC1" w:rsidRPr="00546EEC" w:rsidRDefault="00ED1AC1" w:rsidP="00D503F9">
      <w:pPr>
        <w:ind w:left="959"/>
        <w:jc w:val="both"/>
        <w:rPr>
          <w:b/>
          <w:bCs/>
          <w:lang w:val="es-ES"/>
        </w:rPr>
      </w:pPr>
    </w:p>
    <w:p w14:paraId="0CBE1AC6" w14:textId="084C67C1" w:rsidR="00ED1AC1" w:rsidRPr="00546EEC" w:rsidRDefault="00ED1AC1" w:rsidP="00D503F9">
      <w:pPr>
        <w:spacing w:before="5"/>
        <w:ind w:left="360"/>
        <w:jc w:val="both"/>
        <w:rPr>
          <w:b/>
          <w:bCs/>
          <w:spacing w:val="-21"/>
          <w:lang w:val="es-ES"/>
        </w:rPr>
      </w:pPr>
      <w:r w:rsidRPr="00546EEC">
        <w:rPr>
          <w:b/>
          <w:bCs/>
          <w:u w:val="single"/>
          <w:lang w:val="es-ES"/>
        </w:rPr>
        <w:t>Disponibilidad</w:t>
      </w:r>
      <w:r w:rsidRPr="00546EEC">
        <w:rPr>
          <w:b/>
          <w:bCs/>
          <w:spacing w:val="-20"/>
          <w:u w:val="single"/>
          <w:lang w:val="es-ES"/>
        </w:rPr>
        <w:t xml:space="preserve"> </w:t>
      </w:r>
      <w:r w:rsidRPr="00546EEC">
        <w:rPr>
          <w:b/>
          <w:bCs/>
          <w:u w:val="single"/>
          <w:lang w:val="es-ES"/>
        </w:rPr>
        <w:t>de</w:t>
      </w:r>
      <w:r w:rsidRPr="00546EEC">
        <w:rPr>
          <w:b/>
          <w:bCs/>
          <w:spacing w:val="-24"/>
          <w:u w:val="single"/>
          <w:lang w:val="es-ES"/>
        </w:rPr>
        <w:t xml:space="preserve"> </w:t>
      </w:r>
      <w:r w:rsidRPr="00546EEC">
        <w:rPr>
          <w:b/>
          <w:bCs/>
          <w:u w:val="single"/>
          <w:lang w:val="es-ES"/>
        </w:rPr>
        <w:t>la</w:t>
      </w:r>
      <w:r w:rsidRPr="00546EEC">
        <w:rPr>
          <w:b/>
          <w:bCs/>
          <w:spacing w:val="-26"/>
          <w:u w:val="single"/>
          <w:lang w:val="es-ES"/>
        </w:rPr>
        <w:t xml:space="preserve"> </w:t>
      </w:r>
      <w:r w:rsidRPr="00546EEC">
        <w:rPr>
          <w:b/>
          <w:bCs/>
          <w:u w:val="single"/>
          <w:lang w:val="es-ES"/>
        </w:rPr>
        <w:t>información</w:t>
      </w:r>
      <w:r w:rsidRPr="00546EEC">
        <w:rPr>
          <w:b/>
          <w:bCs/>
          <w:spacing w:val="-20"/>
          <w:u w:val="single"/>
          <w:lang w:val="es-ES"/>
        </w:rPr>
        <w:t xml:space="preserve"> </w:t>
      </w:r>
      <w:r w:rsidRPr="00546EEC">
        <w:rPr>
          <w:b/>
          <w:bCs/>
          <w:u w:val="single"/>
          <w:lang w:val="es-ES"/>
        </w:rPr>
        <w:t>en</w:t>
      </w:r>
      <w:r w:rsidRPr="00546EEC">
        <w:rPr>
          <w:b/>
          <w:bCs/>
          <w:spacing w:val="-23"/>
          <w:u w:val="single"/>
          <w:lang w:val="es-ES"/>
        </w:rPr>
        <w:t xml:space="preserve"> </w:t>
      </w:r>
      <w:r w:rsidRPr="00546EEC">
        <w:rPr>
          <w:b/>
          <w:bCs/>
          <w:u w:val="single"/>
          <w:lang w:val="es-ES"/>
        </w:rPr>
        <w:t>el</w:t>
      </w:r>
      <w:r w:rsidRPr="00546EEC">
        <w:rPr>
          <w:b/>
          <w:bCs/>
          <w:spacing w:val="-24"/>
          <w:u w:val="single"/>
          <w:lang w:val="es-ES"/>
        </w:rPr>
        <w:t xml:space="preserve"> </w:t>
      </w:r>
      <w:r w:rsidRPr="00546EEC">
        <w:rPr>
          <w:b/>
          <w:bCs/>
          <w:u w:val="single"/>
          <w:lang w:val="es-ES"/>
        </w:rPr>
        <w:t>Data Room</w:t>
      </w:r>
      <w:r w:rsidRPr="00546EEC">
        <w:rPr>
          <w:b/>
          <w:bCs/>
          <w:lang w:val="es-ES"/>
        </w:rPr>
        <w:t xml:space="preserve"> </w:t>
      </w:r>
      <w:r w:rsidRPr="00546EEC">
        <w:rPr>
          <w:b/>
          <w:bCs/>
          <w:spacing w:val="-21"/>
          <w:lang w:val="es-ES"/>
        </w:rPr>
        <w:t xml:space="preserve"> </w:t>
      </w:r>
    </w:p>
    <w:p w14:paraId="7415C7E3" w14:textId="0D1B25BC" w:rsidR="00ED1AC1" w:rsidRPr="00546EEC" w:rsidRDefault="00ED1AC1" w:rsidP="00D503F9">
      <w:pPr>
        <w:spacing w:before="5"/>
        <w:ind w:left="360"/>
        <w:jc w:val="both"/>
        <w:rPr>
          <w:lang w:val="es-ES"/>
        </w:rPr>
      </w:pPr>
      <w:r w:rsidRPr="00546EEC">
        <w:rPr>
          <w:lang w:val="es-ES"/>
        </w:rPr>
        <w:t>La</w:t>
      </w:r>
      <w:r w:rsidRPr="00546EEC">
        <w:rPr>
          <w:spacing w:val="-24"/>
          <w:lang w:val="es-ES"/>
        </w:rPr>
        <w:t xml:space="preserve"> </w:t>
      </w:r>
      <w:r w:rsidRPr="00546EEC">
        <w:rPr>
          <w:lang w:val="es-ES"/>
        </w:rPr>
        <w:t>información</w:t>
      </w:r>
      <w:r w:rsidRPr="00546EEC">
        <w:rPr>
          <w:spacing w:val="-18"/>
          <w:lang w:val="es-ES"/>
        </w:rPr>
        <w:t xml:space="preserve"> </w:t>
      </w:r>
      <w:r w:rsidRPr="00546EEC">
        <w:rPr>
          <w:lang w:val="es-ES"/>
        </w:rPr>
        <w:t>contenida</w:t>
      </w:r>
      <w:r w:rsidRPr="00546EEC">
        <w:rPr>
          <w:spacing w:val="-20"/>
          <w:lang w:val="es-ES"/>
        </w:rPr>
        <w:t xml:space="preserve"> </w:t>
      </w:r>
      <w:r w:rsidRPr="00546EEC">
        <w:rPr>
          <w:lang w:val="es-ES"/>
        </w:rPr>
        <w:t>en</w:t>
      </w:r>
      <w:r w:rsidRPr="00546EEC">
        <w:rPr>
          <w:spacing w:val="-24"/>
          <w:lang w:val="es-ES"/>
        </w:rPr>
        <w:t xml:space="preserve"> </w:t>
      </w:r>
      <w:r w:rsidRPr="00546EEC">
        <w:rPr>
          <w:lang w:val="es-ES"/>
        </w:rPr>
        <w:t>el</w:t>
      </w:r>
      <w:r w:rsidRPr="00546EEC">
        <w:rPr>
          <w:spacing w:val="-24"/>
          <w:lang w:val="es-ES"/>
        </w:rPr>
        <w:t xml:space="preserve"> </w:t>
      </w:r>
      <w:r w:rsidRPr="00546EEC">
        <w:rPr>
          <w:lang w:val="es-ES"/>
        </w:rPr>
        <w:t>Data Room</w:t>
      </w:r>
      <w:r w:rsidRPr="00546EEC">
        <w:rPr>
          <w:spacing w:val="3"/>
          <w:lang w:val="es-ES"/>
        </w:rPr>
        <w:t xml:space="preserve"> </w:t>
      </w:r>
      <w:r w:rsidRPr="00546EEC">
        <w:rPr>
          <w:lang w:val="es-ES"/>
        </w:rPr>
        <w:t>estará</w:t>
      </w:r>
      <w:r w:rsidRPr="00546EEC">
        <w:rPr>
          <w:spacing w:val="8"/>
          <w:lang w:val="es-ES"/>
        </w:rPr>
        <w:t xml:space="preserve"> </w:t>
      </w:r>
      <w:r w:rsidRPr="00546EEC">
        <w:rPr>
          <w:lang w:val="es-ES"/>
        </w:rPr>
        <w:t>disponible</w:t>
      </w:r>
      <w:r w:rsidRPr="00546EEC">
        <w:rPr>
          <w:spacing w:val="14"/>
          <w:lang w:val="es-ES"/>
        </w:rPr>
        <w:t xml:space="preserve"> </w:t>
      </w:r>
      <w:r w:rsidRPr="00546EEC">
        <w:rPr>
          <w:lang w:val="es-ES"/>
        </w:rPr>
        <w:t>hasta</w:t>
      </w:r>
      <w:r w:rsidRPr="00546EEC">
        <w:rPr>
          <w:spacing w:val="11"/>
          <w:lang w:val="es-ES"/>
        </w:rPr>
        <w:t xml:space="preserve"> </w:t>
      </w:r>
      <w:r w:rsidRPr="00546EEC">
        <w:rPr>
          <w:lang w:val="es-ES"/>
        </w:rPr>
        <w:t>la</w:t>
      </w:r>
      <w:r w:rsidRPr="00546EEC">
        <w:rPr>
          <w:spacing w:val="3"/>
          <w:lang w:val="es-ES"/>
        </w:rPr>
        <w:t xml:space="preserve"> </w:t>
      </w:r>
      <w:r w:rsidRPr="00546EEC">
        <w:rPr>
          <w:lang w:val="es-ES"/>
        </w:rPr>
        <w:t>fecha</w:t>
      </w:r>
      <w:r w:rsidRPr="00546EEC">
        <w:rPr>
          <w:spacing w:val="12"/>
          <w:lang w:val="es-ES"/>
        </w:rPr>
        <w:t xml:space="preserve"> </w:t>
      </w:r>
      <w:r w:rsidRPr="00546EEC">
        <w:rPr>
          <w:lang w:val="es-ES"/>
        </w:rPr>
        <w:t>límite</w:t>
      </w:r>
      <w:r w:rsidRPr="00546EEC">
        <w:rPr>
          <w:spacing w:val="3"/>
          <w:lang w:val="es-ES"/>
        </w:rPr>
        <w:t xml:space="preserve"> </w:t>
      </w:r>
      <w:r w:rsidRPr="00546EEC">
        <w:rPr>
          <w:lang w:val="es-ES"/>
        </w:rPr>
        <w:t>que</w:t>
      </w:r>
      <w:r w:rsidRPr="00546EEC">
        <w:rPr>
          <w:spacing w:val="5"/>
          <w:lang w:val="es-ES"/>
        </w:rPr>
        <w:t xml:space="preserve"> </w:t>
      </w:r>
      <w:r w:rsidRPr="00546EEC">
        <w:rPr>
          <w:lang w:val="es-ES"/>
        </w:rPr>
        <w:t>establezca el Contratant</w:t>
      </w:r>
      <w:r w:rsidR="00D503F9" w:rsidRPr="00546EEC">
        <w:rPr>
          <w:lang w:val="es-ES"/>
        </w:rPr>
        <w:t>e</w:t>
      </w:r>
      <w:r w:rsidRPr="00546EEC">
        <w:rPr>
          <w:lang w:val="es-ES"/>
        </w:rPr>
        <w:t>.</w:t>
      </w:r>
    </w:p>
    <w:p w14:paraId="02A244E2" w14:textId="77777777" w:rsidR="00ED1AC1" w:rsidRPr="00546EEC" w:rsidRDefault="00ED1AC1" w:rsidP="00D503F9">
      <w:pPr>
        <w:spacing w:before="5"/>
        <w:ind w:left="360"/>
        <w:jc w:val="both"/>
        <w:rPr>
          <w:lang w:val="es-ES"/>
        </w:rPr>
      </w:pPr>
    </w:p>
    <w:p w14:paraId="2639377E" w14:textId="4FBCC9DC" w:rsidR="00ED1AC1" w:rsidRPr="00546EEC" w:rsidRDefault="00ED1AC1" w:rsidP="00D503F9">
      <w:pPr>
        <w:ind w:left="360"/>
        <w:jc w:val="both"/>
        <w:rPr>
          <w:bCs/>
          <w:lang w:val="es-ES"/>
        </w:rPr>
      </w:pPr>
      <w:r w:rsidRPr="00546EEC">
        <w:rPr>
          <w:b/>
          <w:bCs/>
          <w:u w:val="single"/>
          <w:lang w:val="es-ES"/>
        </w:rPr>
        <w:t>Consulta</w:t>
      </w:r>
      <w:r w:rsidRPr="00546EEC">
        <w:rPr>
          <w:b/>
          <w:bCs/>
          <w:spacing w:val="-14"/>
          <w:u w:val="single"/>
          <w:lang w:val="es-ES"/>
        </w:rPr>
        <w:t xml:space="preserve"> </w:t>
      </w:r>
      <w:r w:rsidRPr="00546EEC">
        <w:rPr>
          <w:b/>
          <w:bCs/>
          <w:u w:val="single"/>
          <w:lang w:val="es-ES"/>
        </w:rPr>
        <w:t>de</w:t>
      </w:r>
      <w:r w:rsidRPr="00546EEC">
        <w:rPr>
          <w:b/>
          <w:bCs/>
          <w:spacing w:val="-21"/>
          <w:u w:val="single"/>
          <w:lang w:val="es-ES"/>
        </w:rPr>
        <w:t xml:space="preserve"> </w:t>
      </w:r>
      <w:r w:rsidRPr="00546EEC">
        <w:rPr>
          <w:b/>
          <w:bCs/>
          <w:u w:val="single"/>
          <w:lang w:val="es-ES"/>
        </w:rPr>
        <w:t>información</w:t>
      </w:r>
      <w:r w:rsidRPr="00546EEC">
        <w:rPr>
          <w:bCs/>
          <w:lang w:val="es-ES"/>
        </w:rPr>
        <w:t xml:space="preserve"> </w:t>
      </w:r>
    </w:p>
    <w:p w14:paraId="7C12A8C0" w14:textId="4CC55301" w:rsidR="00ED1AC1" w:rsidRPr="00546EEC" w:rsidRDefault="00ED1AC1" w:rsidP="00D503F9">
      <w:pPr>
        <w:spacing w:before="5"/>
        <w:ind w:left="360"/>
        <w:jc w:val="both"/>
        <w:rPr>
          <w:lang w:val="es-ES"/>
        </w:rPr>
      </w:pPr>
      <w:r w:rsidRPr="00546EEC">
        <w:rPr>
          <w:lang w:val="es-ES"/>
        </w:rPr>
        <w:t xml:space="preserve">Para la consulta de la información, los Oferentes </w:t>
      </w:r>
      <w:r w:rsidR="00C917FD" w:rsidRPr="00546EEC">
        <w:rPr>
          <w:lang w:val="es-ES"/>
        </w:rPr>
        <w:t xml:space="preserve">precalificados </w:t>
      </w:r>
      <w:r w:rsidRPr="00546EEC">
        <w:rPr>
          <w:lang w:val="es-ES"/>
        </w:rPr>
        <w:t>deberán suscribir el Formulario que para tal efecto suministre el Contratante, en el que se incluirá al menos lo siguiente:</w:t>
      </w:r>
    </w:p>
    <w:p w14:paraId="72E0C5A2" w14:textId="77777777" w:rsidR="00ED1AC1" w:rsidRPr="00546EEC" w:rsidRDefault="00ED1AC1" w:rsidP="00D503F9">
      <w:pPr>
        <w:spacing w:before="9"/>
        <w:ind w:left="720"/>
        <w:jc w:val="both"/>
        <w:rPr>
          <w:lang w:val="es-ES"/>
        </w:rPr>
      </w:pPr>
      <w:r w:rsidRPr="00546EEC">
        <w:rPr>
          <w:lang w:val="es-ES"/>
        </w:rPr>
        <w:t>a. Se aceptará que la información que se consulte será meramente a título informativo.</w:t>
      </w:r>
    </w:p>
    <w:p w14:paraId="340AC9AB" w14:textId="003FAA93" w:rsidR="00ED1AC1" w:rsidRPr="00546EEC" w:rsidRDefault="00ED1AC1" w:rsidP="00D503F9">
      <w:pPr>
        <w:spacing w:before="9"/>
        <w:ind w:left="720"/>
        <w:jc w:val="both"/>
        <w:rPr>
          <w:lang w:val="es-ES"/>
        </w:rPr>
      </w:pPr>
      <w:r w:rsidRPr="00546EEC">
        <w:rPr>
          <w:lang w:val="es-ES"/>
        </w:rPr>
        <w:t xml:space="preserve">b. El nombre y la identificación de las personas naturales que a nombre del Oferente  </w:t>
      </w:r>
      <w:r w:rsidR="00C917FD" w:rsidRPr="00546EEC">
        <w:rPr>
          <w:lang w:val="es-ES"/>
        </w:rPr>
        <w:t xml:space="preserve">precalificado </w:t>
      </w:r>
      <w:r w:rsidRPr="00546EEC">
        <w:rPr>
          <w:lang w:val="es-ES"/>
        </w:rPr>
        <w:t>podrán consultar la información que reposa en el Data Room.</w:t>
      </w:r>
    </w:p>
    <w:p w14:paraId="1CE77BAA" w14:textId="77777777" w:rsidR="00ED1AC1" w:rsidRPr="00546EEC" w:rsidRDefault="00ED1AC1" w:rsidP="00D503F9">
      <w:pPr>
        <w:spacing w:before="9"/>
        <w:ind w:left="720"/>
        <w:jc w:val="both"/>
        <w:rPr>
          <w:lang w:val="es-ES"/>
        </w:rPr>
      </w:pPr>
      <w:r w:rsidRPr="00546EEC">
        <w:rPr>
          <w:lang w:val="es-ES"/>
        </w:rPr>
        <w:t>c.  Indicar la dirección electrónica o suministrar el medio de almacenamiento de datos para que sea remitida la información acerca del proceso de consulta.</w:t>
      </w:r>
    </w:p>
    <w:p w14:paraId="777FFABA" w14:textId="257F7B4E" w:rsidR="00ED1AC1" w:rsidRPr="00546EEC" w:rsidRDefault="00ED1AC1" w:rsidP="00D503F9">
      <w:pPr>
        <w:spacing w:before="9"/>
        <w:ind w:left="720"/>
        <w:jc w:val="both"/>
        <w:rPr>
          <w:lang w:val="es-ES"/>
        </w:rPr>
      </w:pPr>
      <w:r w:rsidRPr="00546EEC">
        <w:rPr>
          <w:lang w:val="es-ES"/>
        </w:rPr>
        <w:t>d. </w:t>
      </w:r>
      <w:r w:rsidRPr="00546EEC">
        <w:rPr>
          <w:spacing w:val="11"/>
          <w:lang w:val="es-ES"/>
        </w:rPr>
        <w:t xml:space="preserve"> </w:t>
      </w:r>
      <w:r w:rsidRPr="00546EEC">
        <w:rPr>
          <w:lang w:val="es-ES"/>
        </w:rPr>
        <w:t>Certificación</w:t>
      </w:r>
      <w:r w:rsidRPr="00546EEC">
        <w:rPr>
          <w:spacing w:val="-2"/>
          <w:lang w:val="es-ES"/>
        </w:rPr>
        <w:t xml:space="preserve"> </w:t>
      </w:r>
      <w:r w:rsidRPr="00546EEC">
        <w:rPr>
          <w:lang w:val="es-ES"/>
        </w:rPr>
        <w:t>del</w:t>
      </w:r>
      <w:r w:rsidRPr="00546EEC">
        <w:rPr>
          <w:spacing w:val="-6"/>
          <w:lang w:val="es-ES"/>
        </w:rPr>
        <w:t xml:space="preserve"> </w:t>
      </w:r>
      <w:r w:rsidRPr="00546EEC">
        <w:rPr>
          <w:lang w:val="es-ES"/>
        </w:rPr>
        <w:t>representante legal</w:t>
      </w:r>
      <w:r w:rsidRPr="00546EEC">
        <w:rPr>
          <w:spacing w:val="-9"/>
          <w:lang w:val="es-ES"/>
        </w:rPr>
        <w:t xml:space="preserve"> </w:t>
      </w:r>
      <w:r w:rsidRPr="00546EEC">
        <w:rPr>
          <w:lang w:val="es-ES"/>
        </w:rPr>
        <w:t>o</w:t>
      </w:r>
      <w:r w:rsidRPr="00546EEC">
        <w:rPr>
          <w:spacing w:val="-9"/>
          <w:lang w:val="es-ES"/>
        </w:rPr>
        <w:t xml:space="preserve"> </w:t>
      </w:r>
      <w:r w:rsidRPr="00546EEC">
        <w:rPr>
          <w:lang w:val="es-ES"/>
        </w:rPr>
        <w:t>del</w:t>
      </w:r>
      <w:r w:rsidRPr="00546EEC">
        <w:rPr>
          <w:spacing w:val="-9"/>
          <w:lang w:val="es-ES"/>
        </w:rPr>
        <w:t xml:space="preserve"> </w:t>
      </w:r>
      <w:r w:rsidRPr="00546EEC">
        <w:rPr>
          <w:lang w:val="es-ES"/>
        </w:rPr>
        <w:t>apoderado</w:t>
      </w:r>
      <w:r w:rsidRPr="00546EEC">
        <w:rPr>
          <w:spacing w:val="-2"/>
          <w:lang w:val="es-ES"/>
        </w:rPr>
        <w:t xml:space="preserve"> </w:t>
      </w:r>
      <w:r w:rsidRPr="00546EEC">
        <w:rPr>
          <w:lang w:val="es-ES"/>
        </w:rPr>
        <w:t>en</w:t>
      </w:r>
      <w:r w:rsidRPr="00546EEC">
        <w:rPr>
          <w:spacing w:val="-6"/>
          <w:lang w:val="es-ES"/>
        </w:rPr>
        <w:t xml:space="preserve"> </w:t>
      </w:r>
      <w:r w:rsidRPr="00546EEC">
        <w:rPr>
          <w:lang w:val="es-ES"/>
        </w:rPr>
        <w:t>la</w:t>
      </w:r>
      <w:r w:rsidRPr="00546EEC">
        <w:rPr>
          <w:spacing w:val="-14"/>
          <w:lang w:val="es-ES"/>
        </w:rPr>
        <w:t xml:space="preserve"> </w:t>
      </w:r>
      <w:r w:rsidRPr="00546EEC">
        <w:rPr>
          <w:lang w:val="es-ES"/>
        </w:rPr>
        <w:t>que</w:t>
      </w:r>
      <w:r w:rsidRPr="00546EEC">
        <w:rPr>
          <w:spacing w:val="-8"/>
          <w:lang w:val="es-ES"/>
        </w:rPr>
        <w:t xml:space="preserve"> </w:t>
      </w:r>
      <w:r w:rsidRPr="00546EEC">
        <w:rPr>
          <w:lang w:val="es-ES"/>
        </w:rPr>
        <w:t>se</w:t>
      </w:r>
      <w:r w:rsidRPr="00546EEC">
        <w:rPr>
          <w:spacing w:val="-9"/>
          <w:lang w:val="es-ES"/>
        </w:rPr>
        <w:t xml:space="preserve"> </w:t>
      </w:r>
      <w:r w:rsidRPr="00546EEC">
        <w:rPr>
          <w:lang w:val="es-ES"/>
        </w:rPr>
        <w:t>acredite</w:t>
      </w:r>
      <w:r w:rsidRPr="00546EEC">
        <w:rPr>
          <w:spacing w:val="-3"/>
          <w:lang w:val="es-ES"/>
        </w:rPr>
        <w:t xml:space="preserve"> </w:t>
      </w:r>
      <w:r w:rsidRPr="00546EEC">
        <w:rPr>
          <w:lang w:val="es-ES"/>
        </w:rPr>
        <w:t>que</w:t>
      </w:r>
      <w:r w:rsidRPr="00546EEC">
        <w:rPr>
          <w:spacing w:val="-8"/>
          <w:lang w:val="es-ES"/>
        </w:rPr>
        <w:t xml:space="preserve"> </w:t>
      </w:r>
      <w:r w:rsidRPr="00546EEC">
        <w:rPr>
          <w:lang w:val="es-ES"/>
        </w:rPr>
        <w:t>la</w:t>
      </w:r>
      <w:r w:rsidRPr="00546EEC">
        <w:rPr>
          <w:spacing w:val="-8"/>
          <w:lang w:val="es-ES"/>
        </w:rPr>
        <w:t xml:space="preserve"> </w:t>
      </w:r>
      <w:r w:rsidRPr="00546EEC">
        <w:rPr>
          <w:lang w:val="es-ES"/>
        </w:rPr>
        <w:t>persona actúa</w:t>
      </w:r>
      <w:r w:rsidRPr="00546EEC">
        <w:rPr>
          <w:spacing w:val="-5"/>
          <w:lang w:val="es-ES"/>
        </w:rPr>
        <w:t xml:space="preserve"> </w:t>
      </w:r>
      <w:r w:rsidRPr="00546EEC">
        <w:rPr>
          <w:lang w:val="es-ES"/>
        </w:rPr>
        <w:t>a</w:t>
      </w:r>
      <w:r w:rsidRPr="00546EEC">
        <w:rPr>
          <w:spacing w:val="-9"/>
          <w:lang w:val="es-ES"/>
        </w:rPr>
        <w:t xml:space="preserve"> </w:t>
      </w:r>
      <w:r w:rsidRPr="00546EEC">
        <w:rPr>
          <w:lang w:val="es-ES"/>
        </w:rPr>
        <w:t>nombre</w:t>
      </w:r>
      <w:r w:rsidRPr="00546EEC">
        <w:rPr>
          <w:spacing w:val="-8"/>
          <w:lang w:val="es-ES"/>
        </w:rPr>
        <w:t xml:space="preserve"> </w:t>
      </w:r>
      <w:r w:rsidRPr="00546EEC">
        <w:rPr>
          <w:lang w:val="es-ES"/>
        </w:rPr>
        <w:t>del</w:t>
      </w:r>
      <w:r w:rsidRPr="00546EEC">
        <w:rPr>
          <w:spacing w:val="-2"/>
          <w:lang w:val="es-ES"/>
        </w:rPr>
        <w:t xml:space="preserve"> </w:t>
      </w:r>
      <w:r w:rsidRPr="00546EEC">
        <w:rPr>
          <w:lang w:val="es-ES"/>
        </w:rPr>
        <w:t>Oferente</w:t>
      </w:r>
      <w:r w:rsidR="00C917FD" w:rsidRPr="00546EEC">
        <w:rPr>
          <w:lang w:val="es-ES"/>
        </w:rPr>
        <w:t xml:space="preserve"> precalificado</w:t>
      </w:r>
      <w:r w:rsidRPr="00546EEC">
        <w:rPr>
          <w:lang w:val="es-ES"/>
        </w:rPr>
        <w:t xml:space="preserve">. </w:t>
      </w:r>
    </w:p>
    <w:p w14:paraId="03C2A6D6" w14:textId="77777777" w:rsidR="00ED1AC1" w:rsidRPr="00546EEC" w:rsidRDefault="00ED1AC1" w:rsidP="00D503F9">
      <w:pPr>
        <w:spacing w:before="9"/>
        <w:ind w:left="720"/>
        <w:jc w:val="both"/>
        <w:rPr>
          <w:lang w:val="es-ES"/>
        </w:rPr>
      </w:pPr>
    </w:p>
    <w:p w14:paraId="5D871D8E" w14:textId="1E6D8264" w:rsidR="00ED1AC1" w:rsidRPr="00546EEC" w:rsidRDefault="00ED1AC1" w:rsidP="00D503F9">
      <w:pPr>
        <w:spacing w:before="8"/>
        <w:ind w:left="360"/>
        <w:jc w:val="both"/>
        <w:rPr>
          <w:b/>
          <w:bCs/>
          <w:spacing w:val="-9"/>
          <w:u w:val="single"/>
          <w:lang w:val="es-ES"/>
        </w:rPr>
      </w:pPr>
      <w:r w:rsidRPr="00546EEC">
        <w:rPr>
          <w:b/>
          <w:bCs/>
          <w:u w:val="single"/>
          <w:lang w:val="es-ES"/>
        </w:rPr>
        <w:t>Supervisión</w:t>
      </w:r>
      <w:r w:rsidRPr="00546EEC">
        <w:rPr>
          <w:b/>
          <w:bCs/>
          <w:spacing w:val="-9"/>
          <w:u w:val="single"/>
          <w:lang w:val="es-ES"/>
        </w:rPr>
        <w:t xml:space="preserve"> </w:t>
      </w:r>
    </w:p>
    <w:p w14:paraId="2385CB2C" w14:textId="77777777" w:rsidR="00ED1AC1" w:rsidRPr="00546EEC" w:rsidRDefault="00ED1AC1" w:rsidP="00D503F9">
      <w:pPr>
        <w:spacing w:before="8"/>
        <w:ind w:left="360"/>
        <w:jc w:val="both"/>
        <w:rPr>
          <w:lang w:val="es-ES"/>
        </w:rPr>
      </w:pPr>
      <w:r w:rsidRPr="00546EEC">
        <w:rPr>
          <w:lang w:val="es-ES"/>
        </w:rPr>
        <w:t xml:space="preserve">El Data Room </w:t>
      </w:r>
      <w:r w:rsidRPr="00546EEC">
        <w:rPr>
          <w:spacing w:val="-18"/>
          <w:lang w:val="es-ES"/>
        </w:rPr>
        <w:t>se</w:t>
      </w:r>
      <w:r w:rsidRPr="00546EEC">
        <w:rPr>
          <w:spacing w:val="-20"/>
          <w:lang w:val="es-ES"/>
        </w:rPr>
        <w:t xml:space="preserve"> </w:t>
      </w:r>
      <w:r w:rsidRPr="00546EEC">
        <w:rPr>
          <w:lang w:val="es-ES"/>
        </w:rPr>
        <w:t>encontrará</w:t>
      </w:r>
      <w:r w:rsidRPr="00546EEC">
        <w:rPr>
          <w:spacing w:val="-9"/>
          <w:lang w:val="es-ES"/>
        </w:rPr>
        <w:t xml:space="preserve"> </w:t>
      </w:r>
      <w:r w:rsidRPr="00546EEC">
        <w:rPr>
          <w:lang w:val="es-ES"/>
        </w:rPr>
        <w:t>bajo</w:t>
      </w:r>
      <w:r w:rsidRPr="00546EEC">
        <w:rPr>
          <w:spacing w:val="-14"/>
          <w:lang w:val="es-ES"/>
        </w:rPr>
        <w:t xml:space="preserve"> </w:t>
      </w:r>
      <w:r w:rsidRPr="00546EEC">
        <w:rPr>
          <w:lang w:val="es-ES"/>
        </w:rPr>
        <w:t>la</w:t>
      </w:r>
      <w:r w:rsidRPr="00546EEC">
        <w:rPr>
          <w:spacing w:val="-20"/>
          <w:lang w:val="es-ES"/>
        </w:rPr>
        <w:t xml:space="preserve"> </w:t>
      </w:r>
      <w:r w:rsidRPr="00546EEC">
        <w:rPr>
          <w:lang w:val="es-ES"/>
        </w:rPr>
        <w:t>supervisión</w:t>
      </w:r>
      <w:r w:rsidRPr="00546EEC">
        <w:rPr>
          <w:spacing w:val="-12"/>
          <w:lang w:val="es-ES"/>
        </w:rPr>
        <w:t xml:space="preserve"> </w:t>
      </w:r>
      <w:r w:rsidRPr="00546EEC">
        <w:rPr>
          <w:lang w:val="es-ES"/>
        </w:rPr>
        <w:t>del</w:t>
      </w:r>
      <w:r w:rsidRPr="00546EEC">
        <w:rPr>
          <w:spacing w:val="-20"/>
          <w:lang w:val="es-ES"/>
        </w:rPr>
        <w:t xml:space="preserve"> </w:t>
      </w:r>
      <w:r w:rsidRPr="00546EEC">
        <w:rPr>
          <w:lang w:val="es-ES"/>
        </w:rPr>
        <w:t>funcionario</w:t>
      </w:r>
      <w:r w:rsidRPr="00546EEC">
        <w:rPr>
          <w:spacing w:val="-12"/>
          <w:lang w:val="es-ES"/>
        </w:rPr>
        <w:t xml:space="preserve"> </w:t>
      </w:r>
      <w:r w:rsidRPr="00546EEC">
        <w:rPr>
          <w:lang w:val="es-ES"/>
        </w:rPr>
        <w:t>que</w:t>
      </w:r>
      <w:r w:rsidRPr="00546EEC">
        <w:rPr>
          <w:spacing w:val="-17"/>
          <w:lang w:val="es-ES"/>
        </w:rPr>
        <w:t xml:space="preserve"> </w:t>
      </w:r>
      <w:r w:rsidRPr="00546EEC">
        <w:rPr>
          <w:lang w:val="es-ES"/>
        </w:rPr>
        <w:t>para</w:t>
      </w:r>
      <w:r w:rsidRPr="00546EEC">
        <w:rPr>
          <w:spacing w:val="-20"/>
          <w:lang w:val="es-ES"/>
        </w:rPr>
        <w:t xml:space="preserve"> </w:t>
      </w:r>
      <w:r w:rsidRPr="00546EEC">
        <w:rPr>
          <w:lang w:val="es-ES"/>
        </w:rPr>
        <w:t>el</w:t>
      </w:r>
      <w:r w:rsidRPr="00546EEC">
        <w:rPr>
          <w:spacing w:val="-21"/>
          <w:lang w:val="es-ES"/>
        </w:rPr>
        <w:t xml:space="preserve"> </w:t>
      </w:r>
      <w:r w:rsidRPr="00546EEC">
        <w:rPr>
          <w:lang w:val="es-ES"/>
        </w:rPr>
        <w:t>efecto indique</w:t>
      </w:r>
      <w:r w:rsidRPr="00546EEC">
        <w:rPr>
          <w:spacing w:val="-8"/>
          <w:lang w:val="es-ES"/>
        </w:rPr>
        <w:t xml:space="preserve"> </w:t>
      </w:r>
      <w:r w:rsidRPr="00546EEC">
        <w:rPr>
          <w:lang w:val="es-ES"/>
        </w:rPr>
        <w:t>el Contratante en el Apéndice de los Datos de la Licitación (DDL).</w:t>
      </w:r>
      <w:r w:rsidRPr="00546EEC">
        <w:rPr>
          <w:spacing w:val="-2"/>
          <w:lang w:val="es-ES"/>
        </w:rPr>
        <w:t xml:space="preserve"> </w:t>
      </w:r>
      <w:r w:rsidRPr="00546EEC">
        <w:rPr>
          <w:lang w:val="es-ES"/>
        </w:rPr>
        <w:t>Cualquier</w:t>
      </w:r>
      <w:r w:rsidRPr="00546EEC">
        <w:rPr>
          <w:spacing w:val="-5"/>
          <w:lang w:val="es-ES"/>
        </w:rPr>
        <w:t xml:space="preserve"> </w:t>
      </w:r>
      <w:r w:rsidRPr="00546EEC">
        <w:rPr>
          <w:lang w:val="es-ES"/>
        </w:rPr>
        <w:t>observación</w:t>
      </w:r>
      <w:r w:rsidRPr="00546EEC">
        <w:rPr>
          <w:spacing w:val="-2"/>
          <w:lang w:val="es-ES"/>
        </w:rPr>
        <w:t xml:space="preserve"> </w:t>
      </w:r>
      <w:r w:rsidRPr="00546EEC">
        <w:rPr>
          <w:lang w:val="es-ES"/>
        </w:rPr>
        <w:t>o</w:t>
      </w:r>
      <w:r w:rsidRPr="00546EEC">
        <w:rPr>
          <w:spacing w:val="-9"/>
          <w:lang w:val="es-ES"/>
        </w:rPr>
        <w:t xml:space="preserve"> </w:t>
      </w:r>
      <w:r w:rsidRPr="00546EEC">
        <w:rPr>
          <w:lang w:val="es-ES"/>
        </w:rPr>
        <w:t>inquietud</w:t>
      </w:r>
      <w:r w:rsidRPr="00546EEC">
        <w:rPr>
          <w:spacing w:val="-11"/>
          <w:lang w:val="es-ES"/>
        </w:rPr>
        <w:t xml:space="preserve"> </w:t>
      </w:r>
      <w:r w:rsidRPr="00546EEC">
        <w:rPr>
          <w:lang w:val="es-ES"/>
        </w:rPr>
        <w:t>de</w:t>
      </w:r>
      <w:r w:rsidRPr="00546EEC">
        <w:rPr>
          <w:spacing w:val="-5"/>
          <w:lang w:val="es-ES"/>
        </w:rPr>
        <w:t xml:space="preserve"> </w:t>
      </w:r>
      <w:r w:rsidRPr="00546EEC">
        <w:rPr>
          <w:lang w:val="es-ES"/>
        </w:rPr>
        <w:t>los particulares</w:t>
      </w:r>
      <w:r w:rsidRPr="00546EEC">
        <w:rPr>
          <w:spacing w:val="5"/>
          <w:lang w:val="es-ES"/>
        </w:rPr>
        <w:t xml:space="preserve"> </w:t>
      </w:r>
      <w:r w:rsidRPr="00546EEC">
        <w:rPr>
          <w:lang w:val="es-ES"/>
        </w:rPr>
        <w:t>sobre</w:t>
      </w:r>
      <w:r w:rsidRPr="00546EEC">
        <w:rPr>
          <w:spacing w:val="6"/>
          <w:lang w:val="es-ES"/>
        </w:rPr>
        <w:t xml:space="preserve"> </w:t>
      </w:r>
      <w:r w:rsidRPr="00546EEC">
        <w:rPr>
          <w:lang w:val="es-ES"/>
        </w:rPr>
        <w:t>la</w:t>
      </w:r>
      <w:r w:rsidRPr="00546EEC">
        <w:rPr>
          <w:spacing w:val="-3"/>
          <w:lang w:val="es-ES"/>
        </w:rPr>
        <w:t xml:space="preserve"> </w:t>
      </w:r>
      <w:r w:rsidRPr="00546EEC">
        <w:rPr>
          <w:lang w:val="es-ES"/>
        </w:rPr>
        <w:t>forma</w:t>
      </w:r>
      <w:r w:rsidRPr="00546EEC">
        <w:rPr>
          <w:spacing w:val="5"/>
          <w:lang w:val="es-ES"/>
        </w:rPr>
        <w:t xml:space="preserve"> </w:t>
      </w:r>
      <w:r w:rsidRPr="00546EEC">
        <w:rPr>
          <w:lang w:val="es-ES"/>
        </w:rPr>
        <w:t>en</w:t>
      </w:r>
      <w:r w:rsidRPr="00546EEC">
        <w:rPr>
          <w:spacing w:val="-2"/>
          <w:lang w:val="es-ES"/>
        </w:rPr>
        <w:t xml:space="preserve"> </w:t>
      </w:r>
      <w:r w:rsidRPr="00546EEC">
        <w:rPr>
          <w:lang w:val="es-ES"/>
        </w:rPr>
        <w:t>que puede</w:t>
      </w:r>
      <w:r w:rsidRPr="00546EEC">
        <w:rPr>
          <w:spacing w:val="2"/>
          <w:lang w:val="es-ES"/>
        </w:rPr>
        <w:t xml:space="preserve"> </w:t>
      </w:r>
      <w:r w:rsidRPr="00546EEC">
        <w:rPr>
          <w:lang w:val="es-ES"/>
        </w:rPr>
        <w:t>consultarse</w:t>
      </w:r>
      <w:r w:rsidRPr="00546EEC">
        <w:rPr>
          <w:spacing w:val="8"/>
          <w:lang w:val="es-ES"/>
        </w:rPr>
        <w:t xml:space="preserve"> </w:t>
      </w:r>
      <w:r w:rsidRPr="00546EEC">
        <w:rPr>
          <w:lang w:val="es-ES"/>
        </w:rPr>
        <w:t>la</w:t>
      </w:r>
      <w:r w:rsidRPr="00546EEC">
        <w:rPr>
          <w:spacing w:val="2"/>
          <w:lang w:val="es-ES"/>
        </w:rPr>
        <w:t xml:space="preserve"> </w:t>
      </w:r>
      <w:r w:rsidRPr="00546EEC">
        <w:rPr>
          <w:lang w:val="es-ES"/>
        </w:rPr>
        <w:t>información</w:t>
      </w:r>
      <w:r w:rsidRPr="00546EEC">
        <w:rPr>
          <w:spacing w:val="11"/>
          <w:lang w:val="es-ES"/>
        </w:rPr>
        <w:t xml:space="preserve"> </w:t>
      </w:r>
      <w:r w:rsidRPr="00546EEC">
        <w:rPr>
          <w:lang w:val="es-ES"/>
        </w:rPr>
        <w:t>podrá</w:t>
      </w:r>
      <w:r w:rsidRPr="00546EEC">
        <w:rPr>
          <w:spacing w:val="-2"/>
          <w:lang w:val="es-ES"/>
        </w:rPr>
        <w:t xml:space="preserve"> </w:t>
      </w:r>
      <w:r w:rsidRPr="00546EEC">
        <w:rPr>
          <w:lang w:val="es-ES"/>
        </w:rPr>
        <w:t>ser</w:t>
      </w:r>
      <w:r w:rsidRPr="00546EEC">
        <w:rPr>
          <w:spacing w:val="-2"/>
          <w:lang w:val="es-ES"/>
        </w:rPr>
        <w:t xml:space="preserve"> </w:t>
      </w:r>
      <w:r w:rsidRPr="00546EEC">
        <w:rPr>
          <w:lang w:val="es-ES"/>
        </w:rPr>
        <w:t>dirigida</w:t>
      </w:r>
      <w:r w:rsidRPr="00546EEC">
        <w:rPr>
          <w:spacing w:val="6"/>
          <w:lang w:val="es-ES"/>
        </w:rPr>
        <w:t xml:space="preserve"> </w:t>
      </w:r>
      <w:r w:rsidRPr="00546EEC">
        <w:rPr>
          <w:lang w:val="es-ES"/>
        </w:rPr>
        <w:t>al</w:t>
      </w:r>
      <w:r w:rsidRPr="00546EEC">
        <w:rPr>
          <w:spacing w:val="2"/>
          <w:lang w:val="es-ES"/>
        </w:rPr>
        <w:t xml:space="preserve"> </w:t>
      </w:r>
      <w:r w:rsidRPr="00546EEC">
        <w:rPr>
          <w:lang w:val="es-ES"/>
        </w:rPr>
        <w:t>correo electrónico que</w:t>
      </w:r>
      <w:r w:rsidRPr="00546EEC">
        <w:rPr>
          <w:spacing w:val="-2"/>
          <w:lang w:val="es-ES"/>
        </w:rPr>
        <w:t xml:space="preserve"> </w:t>
      </w:r>
      <w:r w:rsidRPr="00546EEC">
        <w:rPr>
          <w:lang w:val="es-ES"/>
        </w:rPr>
        <w:t>para</w:t>
      </w:r>
      <w:r w:rsidRPr="00546EEC">
        <w:rPr>
          <w:spacing w:val="-11"/>
          <w:lang w:val="es-ES"/>
        </w:rPr>
        <w:t xml:space="preserve"> </w:t>
      </w:r>
      <w:r w:rsidRPr="00546EEC">
        <w:rPr>
          <w:lang w:val="es-ES"/>
        </w:rPr>
        <w:t>el</w:t>
      </w:r>
      <w:r w:rsidRPr="00546EEC">
        <w:rPr>
          <w:spacing w:val="-12"/>
          <w:lang w:val="es-ES"/>
        </w:rPr>
        <w:t xml:space="preserve"> </w:t>
      </w:r>
      <w:r w:rsidRPr="00546EEC">
        <w:rPr>
          <w:lang w:val="es-ES"/>
        </w:rPr>
        <w:t>efecto</w:t>
      </w:r>
      <w:r w:rsidRPr="00546EEC">
        <w:rPr>
          <w:spacing w:val="-2"/>
          <w:lang w:val="es-ES"/>
        </w:rPr>
        <w:t xml:space="preserve"> </w:t>
      </w:r>
      <w:r w:rsidRPr="00546EEC">
        <w:rPr>
          <w:lang w:val="es-ES"/>
        </w:rPr>
        <w:t>indique</w:t>
      </w:r>
      <w:r w:rsidRPr="00546EEC">
        <w:rPr>
          <w:spacing w:val="-5"/>
          <w:lang w:val="es-ES"/>
        </w:rPr>
        <w:t xml:space="preserve"> </w:t>
      </w:r>
      <w:r w:rsidRPr="00546EEC">
        <w:rPr>
          <w:lang w:val="es-ES"/>
        </w:rPr>
        <w:t xml:space="preserve">el Contratante en ese Apéndice. </w:t>
      </w:r>
    </w:p>
    <w:p w14:paraId="5ED010C1" w14:textId="77777777" w:rsidR="00ED1AC1" w:rsidRPr="00546EEC" w:rsidRDefault="00ED1AC1" w:rsidP="00D503F9">
      <w:pPr>
        <w:spacing w:before="8"/>
        <w:ind w:left="360"/>
        <w:jc w:val="both"/>
        <w:rPr>
          <w:lang w:val="es-ES"/>
        </w:rPr>
      </w:pPr>
    </w:p>
    <w:p w14:paraId="6F1F97AC" w14:textId="3CE2F59A" w:rsidR="00ED1AC1" w:rsidRPr="00546EEC" w:rsidRDefault="00ED1AC1" w:rsidP="00D503F9">
      <w:pPr>
        <w:spacing w:before="8"/>
        <w:ind w:left="360"/>
        <w:jc w:val="both"/>
        <w:rPr>
          <w:b/>
          <w:bCs/>
          <w:lang w:val="es-ES"/>
        </w:rPr>
      </w:pPr>
      <w:r w:rsidRPr="00546EEC">
        <w:rPr>
          <w:b/>
          <w:bCs/>
          <w:u w:val="single"/>
          <w:lang w:val="es-ES"/>
        </w:rPr>
        <w:t>Visita</w:t>
      </w:r>
      <w:r w:rsidRPr="00546EEC">
        <w:rPr>
          <w:b/>
          <w:bCs/>
          <w:spacing w:val="-21"/>
          <w:u w:val="single"/>
          <w:lang w:val="es-ES"/>
        </w:rPr>
        <w:t xml:space="preserve"> </w:t>
      </w:r>
      <w:r w:rsidRPr="00546EEC">
        <w:rPr>
          <w:b/>
          <w:bCs/>
          <w:u w:val="single"/>
          <w:lang w:val="es-ES"/>
        </w:rPr>
        <w:t>al</w:t>
      </w:r>
      <w:r w:rsidRPr="00546EEC">
        <w:rPr>
          <w:b/>
          <w:bCs/>
          <w:spacing w:val="-24"/>
          <w:u w:val="single"/>
          <w:lang w:val="es-ES"/>
        </w:rPr>
        <w:t xml:space="preserve"> </w:t>
      </w:r>
      <w:r w:rsidRPr="00546EEC">
        <w:rPr>
          <w:b/>
          <w:bCs/>
          <w:u w:val="single"/>
          <w:lang w:val="es-ES"/>
        </w:rPr>
        <w:t>Data Room</w:t>
      </w:r>
      <w:r w:rsidRPr="00546EEC">
        <w:rPr>
          <w:b/>
          <w:bCs/>
          <w:lang w:val="es-ES"/>
        </w:rPr>
        <w:t xml:space="preserve"> </w:t>
      </w:r>
    </w:p>
    <w:p w14:paraId="2A0AA057" w14:textId="4CEE182F" w:rsidR="00ED1AC1" w:rsidRPr="00546EEC" w:rsidRDefault="00ED1AC1" w:rsidP="00D503F9">
      <w:pPr>
        <w:ind w:left="360"/>
        <w:jc w:val="both"/>
        <w:rPr>
          <w:lang w:val="es-ES"/>
        </w:rPr>
      </w:pPr>
      <w:r w:rsidRPr="00546EEC">
        <w:rPr>
          <w:lang w:val="es-ES"/>
        </w:rPr>
        <w:t xml:space="preserve">El acceso al  Data Room físico se dará de forma individual. Para el acceso al Data Room  físico se realizará por turnos que serán definidos en lapsos de 3 horas por parte del </w:t>
      </w:r>
      <w:r w:rsidR="00C917FD" w:rsidRPr="00546EEC">
        <w:rPr>
          <w:lang w:val="es-ES"/>
        </w:rPr>
        <w:t>S</w:t>
      </w:r>
      <w:r w:rsidRPr="00546EEC">
        <w:rPr>
          <w:lang w:val="es-ES"/>
        </w:rPr>
        <w:t xml:space="preserve">upervisor. Serán definidos tres (3) tumos diarios igualitariamente hasta que se completen como mínimo dos (2) rondas por Oferente </w:t>
      </w:r>
      <w:r w:rsidR="00C917FD" w:rsidRPr="00546EEC">
        <w:rPr>
          <w:lang w:val="es-ES"/>
        </w:rPr>
        <w:t>precalificado</w:t>
      </w:r>
      <w:r w:rsidRPr="00546EEC">
        <w:rPr>
          <w:lang w:val="es-ES"/>
        </w:rPr>
        <w:t xml:space="preserve">. Turnos adicionales serán comunicados por correo electrónico a la dirección que fuere indicada en el Formato al que se hizo referencia anteriormente. Los Oferentes </w:t>
      </w:r>
      <w:r w:rsidR="00C917FD" w:rsidRPr="00546EEC">
        <w:rPr>
          <w:lang w:val="es-ES"/>
        </w:rPr>
        <w:t xml:space="preserve">precalificados </w:t>
      </w:r>
      <w:r w:rsidRPr="00546EEC">
        <w:rPr>
          <w:lang w:val="es-ES"/>
        </w:rPr>
        <w:t xml:space="preserve">podrán realizar las visitas que requieran, siempre y cuando hubiere disponibilidad de turnos en los términos definidos por el </w:t>
      </w:r>
      <w:r w:rsidR="00C917FD" w:rsidRPr="00546EEC">
        <w:rPr>
          <w:lang w:val="es-ES"/>
        </w:rPr>
        <w:t>S</w:t>
      </w:r>
      <w:r w:rsidRPr="00546EEC">
        <w:rPr>
          <w:lang w:val="es-ES"/>
        </w:rPr>
        <w:t xml:space="preserve">upervisor, y siempre que no se interfiriere con el turno previamente asignado a otro potencial Oferente. </w:t>
      </w:r>
    </w:p>
    <w:p w14:paraId="74B5F102" w14:textId="77777777" w:rsidR="00ED1AC1" w:rsidRPr="00546EEC" w:rsidRDefault="00ED1AC1" w:rsidP="00D503F9">
      <w:pPr>
        <w:spacing w:before="8"/>
        <w:ind w:left="360"/>
        <w:jc w:val="both"/>
        <w:rPr>
          <w:lang w:val="es-ES"/>
        </w:rPr>
      </w:pPr>
    </w:p>
    <w:p w14:paraId="02EBDDE7" w14:textId="4961838E" w:rsidR="00ED1AC1" w:rsidRPr="00546EEC" w:rsidRDefault="00ED1AC1" w:rsidP="00D503F9">
      <w:pPr>
        <w:ind w:left="360"/>
        <w:jc w:val="both"/>
        <w:rPr>
          <w:b/>
          <w:bCs/>
          <w:spacing w:val="-11"/>
          <w:lang w:val="es-ES"/>
        </w:rPr>
      </w:pPr>
      <w:r w:rsidRPr="00546EEC">
        <w:rPr>
          <w:b/>
          <w:bCs/>
          <w:u w:val="single"/>
          <w:lang w:val="es-ES"/>
        </w:rPr>
        <w:t>Consultas</w:t>
      </w:r>
      <w:r w:rsidRPr="00546EEC">
        <w:rPr>
          <w:b/>
          <w:bCs/>
          <w:spacing w:val="-11"/>
          <w:lang w:val="es-ES"/>
        </w:rPr>
        <w:t xml:space="preserve"> </w:t>
      </w:r>
    </w:p>
    <w:p w14:paraId="2DACAA48" w14:textId="69F4F7C6" w:rsidR="00ED1AC1" w:rsidRPr="00546EEC" w:rsidRDefault="00ED1AC1" w:rsidP="00D503F9">
      <w:pPr>
        <w:ind w:left="360"/>
        <w:jc w:val="both"/>
        <w:rPr>
          <w:lang w:val="es-ES"/>
        </w:rPr>
      </w:pPr>
      <w:r w:rsidRPr="00546EEC">
        <w:rPr>
          <w:lang w:val="es-ES"/>
        </w:rPr>
        <w:t>Cada</w:t>
      </w:r>
      <w:r w:rsidRPr="00546EEC">
        <w:rPr>
          <w:spacing w:val="-17"/>
          <w:lang w:val="es-ES"/>
        </w:rPr>
        <w:t xml:space="preserve"> </w:t>
      </w:r>
      <w:r w:rsidRPr="00546EEC">
        <w:rPr>
          <w:lang w:val="es-ES"/>
        </w:rPr>
        <w:t>potencial Oferente</w:t>
      </w:r>
      <w:r w:rsidRPr="00546EEC">
        <w:rPr>
          <w:spacing w:val="-17"/>
          <w:lang w:val="es-ES"/>
        </w:rPr>
        <w:t xml:space="preserve"> </w:t>
      </w:r>
      <w:r w:rsidRPr="00546EEC">
        <w:rPr>
          <w:lang w:val="es-ES"/>
        </w:rPr>
        <w:t>deberá</w:t>
      </w:r>
      <w:r w:rsidRPr="00546EEC">
        <w:rPr>
          <w:spacing w:val="-17"/>
          <w:lang w:val="es-ES"/>
        </w:rPr>
        <w:t xml:space="preserve"> </w:t>
      </w:r>
      <w:r w:rsidRPr="00546EEC">
        <w:rPr>
          <w:lang w:val="es-ES"/>
        </w:rPr>
        <w:t>comunicar</w:t>
      </w:r>
      <w:r w:rsidRPr="00546EEC">
        <w:rPr>
          <w:spacing w:val="-14"/>
          <w:lang w:val="es-ES"/>
        </w:rPr>
        <w:t xml:space="preserve"> </w:t>
      </w:r>
      <w:r w:rsidRPr="00546EEC">
        <w:rPr>
          <w:lang w:val="es-ES"/>
        </w:rPr>
        <w:t>con</w:t>
      </w:r>
      <w:r w:rsidRPr="00546EEC">
        <w:rPr>
          <w:spacing w:val="-18"/>
          <w:lang w:val="es-ES"/>
        </w:rPr>
        <w:t xml:space="preserve"> </w:t>
      </w:r>
      <w:r w:rsidRPr="00546EEC">
        <w:rPr>
          <w:lang w:val="es-ES"/>
        </w:rPr>
        <w:t>antelación</w:t>
      </w:r>
      <w:r w:rsidRPr="00546EEC">
        <w:rPr>
          <w:spacing w:val="-12"/>
          <w:lang w:val="es-ES"/>
        </w:rPr>
        <w:t xml:space="preserve"> </w:t>
      </w:r>
      <w:r w:rsidRPr="00546EEC">
        <w:rPr>
          <w:lang w:val="es-ES"/>
        </w:rPr>
        <w:t>a</w:t>
      </w:r>
      <w:r w:rsidRPr="00546EEC">
        <w:rPr>
          <w:spacing w:val="-17"/>
          <w:lang w:val="es-ES"/>
        </w:rPr>
        <w:t xml:space="preserve"> </w:t>
      </w:r>
      <w:r w:rsidRPr="00546EEC">
        <w:rPr>
          <w:lang w:val="es-ES"/>
        </w:rPr>
        <w:t>la</w:t>
      </w:r>
      <w:r w:rsidRPr="00546EEC">
        <w:rPr>
          <w:spacing w:val="-18"/>
          <w:lang w:val="es-ES"/>
        </w:rPr>
        <w:t xml:space="preserve"> </w:t>
      </w:r>
      <w:r w:rsidRPr="00546EEC">
        <w:rPr>
          <w:lang w:val="es-ES"/>
        </w:rPr>
        <w:t>visita</w:t>
      </w:r>
      <w:r w:rsidRPr="00546EEC">
        <w:rPr>
          <w:spacing w:val="-12"/>
          <w:lang w:val="es-ES"/>
        </w:rPr>
        <w:t xml:space="preserve"> </w:t>
      </w:r>
      <w:r w:rsidRPr="00546EEC">
        <w:rPr>
          <w:lang w:val="es-ES"/>
        </w:rPr>
        <w:t>al</w:t>
      </w:r>
      <w:r w:rsidRPr="00546EEC">
        <w:rPr>
          <w:spacing w:val="-18"/>
          <w:lang w:val="es-ES"/>
        </w:rPr>
        <w:t xml:space="preserve"> </w:t>
      </w:r>
      <w:r w:rsidRPr="00546EEC">
        <w:rPr>
          <w:lang w:val="es-ES"/>
        </w:rPr>
        <w:t>Supervisor</w:t>
      </w:r>
      <w:r w:rsidRPr="00546EEC">
        <w:rPr>
          <w:spacing w:val="-15"/>
          <w:lang w:val="es-ES"/>
        </w:rPr>
        <w:t xml:space="preserve"> </w:t>
      </w:r>
      <w:r w:rsidRPr="00546EEC">
        <w:rPr>
          <w:lang w:val="es-ES"/>
        </w:rPr>
        <w:t>y</w:t>
      </w:r>
      <w:r w:rsidRPr="00546EEC">
        <w:rPr>
          <w:spacing w:val="-17"/>
          <w:lang w:val="es-ES"/>
        </w:rPr>
        <w:t xml:space="preserve"> </w:t>
      </w:r>
      <w:r w:rsidRPr="00546EEC">
        <w:rPr>
          <w:lang w:val="es-ES"/>
        </w:rPr>
        <w:t>vía correo</w:t>
      </w:r>
      <w:r w:rsidRPr="00546EEC">
        <w:rPr>
          <w:spacing w:val="-11"/>
          <w:lang w:val="es-ES"/>
        </w:rPr>
        <w:t xml:space="preserve"> </w:t>
      </w:r>
      <w:r w:rsidRPr="00546EEC">
        <w:rPr>
          <w:lang w:val="es-ES"/>
        </w:rPr>
        <w:t>electrónico,</w:t>
      </w:r>
      <w:r w:rsidRPr="00546EEC">
        <w:rPr>
          <w:spacing w:val="-5"/>
          <w:lang w:val="es-ES"/>
        </w:rPr>
        <w:t xml:space="preserve"> </w:t>
      </w:r>
      <w:r w:rsidRPr="00546EEC">
        <w:rPr>
          <w:lang w:val="es-ES"/>
        </w:rPr>
        <w:t>el</w:t>
      </w:r>
      <w:r w:rsidRPr="00546EEC">
        <w:rPr>
          <w:spacing w:val="-17"/>
          <w:lang w:val="es-ES"/>
        </w:rPr>
        <w:t xml:space="preserve"> </w:t>
      </w:r>
      <w:r w:rsidRPr="00546EEC">
        <w:rPr>
          <w:lang w:val="es-ES"/>
        </w:rPr>
        <w:t>equipo</w:t>
      </w:r>
      <w:r w:rsidRPr="00546EEC">
        <w:rPr>
          <w:spacing w:val="-12"/>
          <w:lang w:val="es-ES"/>
        </w:rPr>
        <w:t xml:space="preserve"> </w:t>
      </w:r>
      <w:r w:rsidRPr="00546EEC">
        <w:rPr>
          <w:lang w:val="es-ES"/>
        </w:rPr>
        <w:t>que</w:t>
      </w:r>
      <w:r w:rsidRPr="00546EEC">
        <w:rPr>
          <w:spacing w:val="-17"/>
          <w:lang w:val="es-ES"/>
        </w:rPr>
        <w:t xml:space="preserve"> </w:t>
      </w:r>
      <w:r w:rsidRPr="00546EEC">
        <w:rPr>
          <w:lang w:val="es-ES"/>
        </w:rPr>
        <w:t>consultará</w:t>
      </w:r>
      <w:r w:rsidRPr="00546EEC">
        <w:rPr>
          <w:spacing w:val="-5"/>
          <w:lang w:val="es-ES"/>
        </w:rPr>
        <w:t xml:space="preserve"> </w:t>
      </w:r>
      <w:r w:rsidRPr="00546EEC">
        <w:rPr>
          <w:lang w:val="es-ES"/>
        </w:rPr>
        <w:t>la</w:t>
      </w:r>
      <w:r w:rsidRPr="00546EEC">
        <w:rPr>
          <w:spacing w:val="-12"/>
          <w:lang w:val="es-ES"/>
        </w:rPr>
        <w:t xml:space="preserve"> </w:t>
      </w:r>
      <w:r w:rsidRPr="00546EEC">
        <w:rPr>
          <w:lang w:val="es-ES"/>
        </w:rPr>
        <w:t>información</w:t>
      </w:r>
      <w:r w:rsidRPr="00546EEC">
        <w:rPr>
          <w:spacing w:val="-9"/>
          <w:lang w:val="es-ES"/>
        </w:rPr>
        <w:t xml:space="preserve"> </w:t>
      </w:r>
      <w:r w:rsidRPr="00546EEC">
        <w:rPr>
          <w:lang w:val="es-ES"/>
        </w:rPr>
        <w:t>del</w:t>
      </w:r>
      <w:r w:rsidRPr="00546EEC">
        <w:rPr>
          <w:spacing w:val="-12"/>
          <w:lang w:val="es-ES"/>
        </w:rPr>
        <w:t xml:space="preserve"> </w:t>
      </w:r>
      <w:r w:rsidRPr="00546EEC">
        <w:rPr>
          <w:lang w:val="es-ES"/>
        </w:rPr>
        <w:t>Data Room.</w:t>
      </w:r>
      <w:r w:rsidRPr="00546EEC">
        <w:rPr>
          <w:spacing w:val="-8"/>
          <w:lang w:val="es-ES"/>
        </w:rPr>
        <w:t xml:space="preserve"> </w:t>
      </w:r>
      <w:r w:rsidRPr="00546EEC">
        <w:rPr>
          <w:lang w:val="es-ES"/>
        </w:rPr>
        <w:t>Los</w:t>
      </w:r>
      <w:r w:rsidRPr="00546EEC">
        <w:rPr>
          <w:spacing w:val="-11"/>
          <w:lang w:val="es-ES"/>
        </w:rPr>
        <w:t xml:space="preserve"> </w:t>
      </w:r>
      <w:r w:rsidRPr="00546EEC">
        <w:rPr>
          <w:lang w:val="es-ES"/>
        </w:rPr>
        <w:t>integrantes</w:t>
      </w:r>
      <w:r w:rsidRPr="00546EEC">
        <w:rPr>
          <w:spacing w:val="-8"/>
          <w:lang w:val="es-ES"/>
        </w:rPr>
        <w:t xml:space="preserve"> </w:t>
      </w:r>
      <w:r w:rsidRPr="00546EEC">
        <w:rPr>
          <w:lang w:val="es-ES"/>
        </w:rPr>
        <w:t>del equipo</w:t>
      </w:r>
      <w:r w:rsidRPr="00546EEC">
        <w:rPr>
          <w:spacing w:val="-5"/>
          <w:lang w:val="es-ES"/>
        </w:rPr>
        <w:t xml:space="preserve"> </w:t>
      </w:r>
      <w:r w:rsidRPr="00546EEC">
        <w:rPr>
          <w:lang w:val="es-ES"/>
        </w:rPr>
        <w:t>de</w:t>
      </w:r>
      <w:r w:rsidRPr="00546EEC">
        <w:rPr>
          <w:spacing w:val="-11"/>
          <w:lang w:val="es-ES"/>
        </w:rPr>
        <w:t xml:space="preserve"> </w:t>
      </w:r>
      <w:r w:rsidRPr="00546EEC">
        <w:rPr>
          <w:lang w:val="es-ES"/>
        </w:rPr>
        <w:t>cada</w:t>
      </w:r>
      <w:r w:rsidRPr="00546EEC">
        <w:rPr>
          <w:spacing w:val="-3"/>
          <w:lang w:val="es-ES"/>
        </w:rPr>
        <w:t xml:space="preserve"> </w:t>
      </w:r>
      <w:r w:rsidRPr="00546EEC">
        <w:rPr>
          <w:lang w:val="es-ES"/>
        </w:rPr>
        <w:t>Oferente</w:t>
      </w:r>
      <w:r w:rsidRPr="00546EEC">
        <w:rPr>
          <w:spacing w:val="-11"/>
          <w:lang w:val="es-ES"/>
        </w:rPr>
        <w:t xml:space="preserve"> </w:t>
      </w:r>
      <w:r w:rsidR="00C917FD" w:rsidRPr="00546EEC">
        <w:rPr>
          <w:spacing w:val="-11"/>
          <w:lang w:val="es-ES"/>
        </w:rPr>
        <w:t xml:space="preserve">precalificado </w:t>
      </w:r>
      <w:r w:rsidRPr="00546EEC">
        <w:rPr>
          <w:lang w:val="es-ES"/>
        </w:rPr>
        <w:t>se</w:t>
      </w:r>
      <w:r w:rsidRPr="00546EEC">
        <w:rPr>
          <w:spacing w:val="-11"/>
          <w:lang w:val="es-ES"/>
        </w:rPr>
        <w:t xml:space="preserve"> </w:t>
      </w:r>
      <w:r w:rsidRPr="00546EEC">
        <w:rPr>
          <w:lang w:val="es-ES"/>
        </w:rPr>
        <w:t>obligan</w:t>
      </w:r>
      <w:r w:rsidRPr="00546EEC">
        <w:rPr>
          <w:spacing w:val="-2"/>
          <w:lang w:val="es-ES"/>
        </w:rPr>
        <w:t xml:space="preserve"> </w:t>
      </w:r>
      <w:r w:rsidRPr="00546EEC">
        <w:rPr>
          <w:lang w:val="es-ES"/>
        </w:rPr>
        <w:t>a</w:t>
      </w:r>
      <w:r w:rsidRPr="00546EEC">
        <w:rPr>
          <w:spacing w:val="-8"/>
          <w:lang w:val="es-ES"/>
        </w:rPr>
        <w:t xml:space="preserve"> </w:t>
      </w:r>
      <w:r w:rsidRPr="00546EEC">
        <w:rPr>
          <w:lang w:val="es-ES"/>
        </w:rPr>
        <w:t>no</w:t>
      </w:r>
      <w:r w:rsidRPr="00546EEC">
        <w:rPr>
          <w:spacing w:val="-9"/>
          <w:lang w:val="es-ES"/>
        </w:rPr>
        <w:t xml:space="preserve"> </w:t>
      </w:r>
      <w:r w:rsidRPr="00546EEC">
        <w:rPr>
          <w:lang w:val="es-ES"/>
        </w:rPr>
        <w:t>marcar,</w:t>
      </w:r>
      <w:r w:rsidRPr="00546EEC">
        <w:rPr>
          <w:spacing w:val="-5"/>
          <w:lang w:val="es-ES"/>
        </w:rPr>
        <w:t xml:space="preserve"> </w:t>
      </w:r>
      <w:r w:rsidRPr="00546EEC">
        <w:rPr>
          <w:lang w:val="es-ES"/>
        </w:rPr>
        <w:t>alterar,</w:t>
      </w:r>
      <w:r w:rsidRPr="00546EEC">
        <w:rPr>
          <w:spacing w:val="-8"/>
          <w:lang w:val="es-ES"/>
        </w:rPr>
        <w:t xml:space="preserve"> </w:t>
      </w:r>
      <w:r w:rsidRPr="00546EEC">
        <w:rPr>
          <w:lang w:val="es-ES"/>
        </w:rPr>
        <w:t>cambiar,</w:t>
      </w:r>
      <w:r w:rsidRPr="00546EEC">
        <w:rPr>
          <w:spacing w:val="-2"/>
          <w:lang w:val="es-ES"/>
        </w:rPr>
        <w:t xml:space="preserve"> </w:t>
      </w:r>
      <w:r w:rsidRPr="00546EEC">
        <w:rPr>
          <w:lang w:val="es-ES"/>
        </w:rPr>
        <w:t>destruir,</w:t>
      </w:r>
      <w:r w:rsidRPr="00546EEC">
        <w:rPr>
          <w:spacing w:val="-2"/>
          <w:lang w:val="es-ES"/>
        </w:rPr>
        <w:t xml:space="preserve"> </w:t>
      </w:r>
      <w:r w:rsidRPr="00546EEC">
        <w:rPr>
          <w:lang w:val="es-ES"/>
        </w:rPr>
        <w:t>dañar</w:t>
      </w:r>
      <w:r w:rsidRPr="00546EEC">
        <w:rPr>
          <w:spacing w:val="-5"/>
          <w:lang w:val="es-ES"/>
        </w:rPr>
        <w:t xml:space="preserve"> </w:t>
      </w:r>
      <w:r w:rsidRPr="00546EEC">
        <w:rPr>
          <w:lang w:val="es-ES"/>
        </w:rPr>
        <w:t>o</w:t>
      </w:r>
      <w:r w:rsidRPr="00546EEC">
        <w:rPr>
          <w:spacing w:val="-5"/>
          <w:lang w:val="es-ES"/>
        </w:rPr>
        <w:t xml:space="preserve"> </w:t>
      </w:r>
      <w:r w:rsidRPr="00546EEC">
        <w:rPr>
          <w:lang w:val="es-ES"/>
        </w:rPr>
        <w:t>mutilar ningún</w:t>
      </w:r>
      <w:r w:rsidRPr="00546EEC">
        <w:rPr>
          <w:spacing w:val="-18"/>
          <w:lang w:val="es-ES"/>
        </w:rPr>
        <w:t xml:space="preserve"> </w:t>
      </w:r>
      <w:r w:rsidRPr="00546EEC">
        <w:rPr>
          <w:lang w:val="es-ES"/>
        </w:rPr>
        <w:t>documento,</w:t>
      </w:r>
      <w:r w:rsidRPr="00546EEC">
        <w:rPr>
          <w:spacing w:val="-12"/>
          <w:lang w:val="es-ES"/>
        </w:rPr>
        <w:t xml:space="preserve"> </w:t>
      </w:r>
      <w:r w:rsidRPr="00546EEC">
        <w:rPr>
          <w:lang w:val="es-ES"/>
        </w:rPr>
        <w:t>y</w:t>
      </w:r>
      <w:r w:rsidRPr="00546EEC">
        <w:rPr>
          <w:spacing w:val="-17"/>
          <w:lang w:val="es-ES"/>
        </w:rPr>
        <w:t xml:space="preserve"> </w:t>
      </w:r>
      <w:r w:rsidRPr="00546EEC">
        <w:rPr>
          <w:lang w:val="es-ES"/>
        </w:rPr>
        <w:t>observar</w:t>
      </w:r>
      <w:r w:rsidRPr="00546EEC">
        <w:rPr>
          <w:spacing w:val="-11"/>
          <w:lang w:val="es-ES"/>
        </w:rPr>
        <w:t xml:space="preserve"> </w:t>
      </w:r>
      <w:r w:rsidRPr="00546EEC">
        <w:rPr>
          <w:lang w:val="es-ES"/>
        </w:rPr>
        <w:t>las</w:t>
      </w:r>
      <w:r w:rsidRPr="00546EEC">
        <w:rPr>
          <w:spacing w:val="-18"/>
          <w:lang w:val="es-ES"/>
        </w:rPr>
        <w:t xml:space="preserve"> </w:t>
      </w:r>
      <w:r w:rsidRPr="00546EEC">
        <w:rPr>
          <w:lang w:val="es-ES"/>
        </w:rPr>
        <w:t>prohibiciones</w:t>
      </w:r>
      <w:r w:rsidRPr="00546EEC">
        <w:rPr>
          <w:spacing w:val="-11"/>
          <w:lang w:val="es-ES"/>
        </w:rPr>
        <w:t xml:space="preserve"> </w:t>
      </w:r>
      <w:r w:rsidRPr="00546EEC">
        <w:rPr>
          <w:lang w:val="es-ES"/>
        </w:rPr>
        <w:t>establecidas</w:t>
      </w:r>
      <w:r w:rsidRPr="00546EEC">
        <w:rPr>
          <w:spacing w:val="-12"/>
          <w:lang w:val="es-ES"/>
        </w:rPr>
        <w:t xml:space="preserve"> </w:t>
      </w:r>
      <w:r w:rsidRPr="00546EEC">
        <w:rPr>
          <w:lang w:val="es-ES"/>
        </w:rPr>
        <w:t>en</w:t>
      </w:r>
      <w:r w:rsidRPr="00546EEC">
        <w:rPr>
          <w:spacing w:val="-17"/>
          <w:lang w:val="es-ES"/>
        </w:rPr>
        <w:t xml:space="preserve"> </w:t>
      </w:r>
      <w:r w:rsidRPr="00546EEC">
        <w:rPr>
          <w:lang w:val="es-ES"/>
        </w:rPr>
        <w:t>la</w:t>
      </w:r>
      <w:r w:rsidRPr="00546EEC">
        <w:rPr>
          <w:spacing w:val="-17"/>
          <w:lang w:val="es-ES"/>
        </w:rPr>
        <w:t xml:space="preserve"> </w:t>
      </w:r>
      <w:r w:rsidRPr="00546EEC">
        <w:rPr>
          <w:lang w:val="es-ES"/>
        </w:rPr>
        <w:t>normatividad</w:t>
      </w:r>
      <w:r w:rsidRPr="00546EEC">
        <w:rPr>
          <w:spacing w:val="-14"/>
          <w:lang w:val="es-ES"/>
        </w:rPr>
        <w:t xml:space="preserve"> </w:t>
      </w:r>
      <w:r w:rsidRPr="00546EEC">
        <w:rPr>
          <w:lang w:val="es-ES"/>
        </w:rPr>
        <w:t>vigente</w:t>
      </w:r>
      <w:r w:rsidRPr="00546EEC">
        <w:rPr>
          <w:spacing w:val="-14"/>
          <w:lang w:val="es-ES"/>
        </w:rPr>
        <w:t xml:space="preserve"> </w:t>
      </w:r>
      <w:r w:rsidRPr="00546EEC">
        <w:rPr>
          <w:lang w:val="es-ES"/>
        </w:rPr>
        <w:t>respecto de</w:t>
      </w:r>
      <w:r w:rsidRPr="00546EEC">
        <w:rPr>
          <w:spacing w:val="-24"/>
          <w:lang w:val="es-ES"/>
        </w:rPr>
        <w:t xml:space="preserve"> </w:t>
      </w:r>
      <w:r w:rsidRPr="00546EEC">
        <w:rPr>
          <w:lang w:val="es-ES"/>
        </w:rPr>
        <w:t>tales</w:t>
      </w:r>
      <w:r w:rsidRPr="00546EEC">
        <w:rPr>
          <w:spacing w:val="-21"/>
          <w:lang w:val="es-ES"/>
        </w:rPr>
        <w:t xml:space="preserve"> </w:t>
      </w:r>
      <w:r w:rsidRPr="00546EEC">
        <w:rPr>
          <w:lang w:val="es-ES"/>
        </w:rPr>
        <w:t>conductas</w:t>
      </w:r>
      <w:r w:rsidRPr="00546EEC">
        <w:rPr>
          <w:spacing w:val="-17"/>
          <w:lang w:val="es-ES"/>
        </w:rPr>
        <w:t xml:space="preserve"> </w:t>
      </w:r>
      <w:r w:rsidRPr="00546EEC">
        <w:rPr>
          <w:lang w:val="es-ES"/>
        </w:rPr>
        <w:t>sobre</w:t>
      </w:r>
      <w:r w:rsidRPr="00546EEC">
        <w:rPr>
          <w:spacing w:val="-21"/>
          <w:lang w:val="es-ES"/>
        </w:rPr>
        <w:t xml:space="preserve"> </w:t>
      </w:r>
      <w:r w:rsidRPr="00546EEC">
        <w:rPr>
          <w:lang w:val="es-ES"/>
        </w:rPr>
        <w:t>archivos</w:t>
      </w:r>
      <w:r w:rsidRPr="00546EEC">
        <w:rPr>
          <w:spacing w:val="-17"/>
          <w:lang w:val="es-ES"/>
        </w:rPr>
        <w:t xml:space="preserve"> </w:t>
      </w:r>
      <w:r w:rsidRPr="00546EEC">
        <w:rPr>
          <w:lang w:val="es-ES"/>
        </w:rPr>
        <w:t>públicos</w:t>
      </w:r>
      <w:r w:rsidRPr="00546EEC">
        <w:rPr>
          <w:spacing w:val="-21"/>
          <w:lang w:val="es-ES"/>
        </w:rPr>
        <w:t xml:space="preserve"> </w:t>
      </w:r>
      <w:r w:rsidRPr="00546EEC">
        <w:rPr>
          <w:lang w:val="es-ES"/>
        </w:rPr>
        <w:t>o</w:t>
      </w:r>
      <w:r w:rsidRPr="00546EEC">
        <w:rPr>
          <w:spacing w:val="-23"/>
          <w:lang w:val="es-ES"/>
        </w:rPr>
        <w:t xml:space="preserve"> </w:t>
      </w:r>
      <w:r w:rsidRPr="00546EEC">
        <w:rPr>
          <w:lang w:val="es-ES"/>
        </w:rPr>
        <w:t>de</w:t>
      </w:r>
      <w:r w:rsidRPr="00546EEC">
        <w:rPr>
          <w:spacing w:val="-24"/>
          <w:lang w:val="es-ES"/>
        </w:rPr>
        <w:t xml:space="preserve"> </w:t>
      </w:r>
      <w:r w:rsidRPr="00546EEC">
        <w:rPr>
          <w:lang w:val="es-ES"/>
        </w:rPr>
        <w:t>interés</w:t>
      </w:r>
      <w:r w:rsidRPr="00546EEC">
        <w:rPr>
          <w:spacing w:val="-20"/>
          <w:lang w:val="es-ES"/>
        </w:rPr>
        <w:t xml:space="preserve"> </w:t>
      </w:r>
      <w:r w:rsidRPr="00546EEC">
        <w:rPr>
          <w:lang w:val="es-ES"/>
        </w:rPr>
        <w:t xml:space="preserve">público. </w:t>
      </w:r>
    </w:p>
    <w:p w14:paraId="540D4AF3" w14:textId="77777777" w:rsidR="00ED1AC1" w:rsidRPr="00546EEC" w:rsidRDefault="00ED1AC1" w:rsidP="00D503F9">
      <w:pPr>
        <w:ind w:left="360"/>
        <w:jc w:val="both"/>
        <w:rPr>
          <w:lang w:val="es-ES"/>
        </w:rPr>
      </w:pPr>
    </w:p>
    <w:p w14:paraId="1D011F00" w14:textId="77777777" w:rsidR="00ED1AC1" w:rsidRPr="00546EEC" w:rsidRDefault="00ED1AC1" w:rsidP="00D503F9">
      <w:pPr>
        <w:spacing w:before="8"/>
        <w:ind w:left="360"/>
        <w:jc w:val="both"/>
        <w:rPr>
          <w:spacing w:val="2"/>
          <w:lang w:val="es-ES"/>
        </w:rPr>
      </w:pPr>
      <w:r w:rsidRPr="00546EEC">
        <w:rPr>
          <w:spacing w:val="2"/>
          <w:lang w:val="es-ES"/>
        </w:rPr>
        <w:t xml:space="preserve">Los integrantes del equipo podrán solicitar copias magnéticas de la información disponible en el Data Room para lo cual suministrarán el medio de almacenamiento electrónico correspondiente. igualmente, podrán solicitar copias físicas para cuya expedición deberán pagar el monto que el Contratante fije.  El tiempo para el suministro de las copias de que trata el presente numeral será el que razonablemente sea necesario para el trámite de la solicitud. </w:t>
      </w:r>
    </w:p>
    <w:p w14:paraId="4F0F0ADB" w14:textId="77777777" w:rsidR="00ED1AC1" w:rsidRPr="00546EEC" w:rsidRDefault="00ED1AC1" w:rsidP="00D503F9">
      <w:pPr>
        <w:ind w:left="360"/>
        <w:jc w:val="both"/>
        <w:rPr>
          <w:lang w:val="es-ES"/>
        </w:rPr>
      </w:pPr>
    </w:p>
    <w:p w14:paraId="0F2054D2" w14:textId="56F24585" w:rsidR="00ED1AC1" w:rsidRPr="00546EEC" w:rsidRDefault="00ED1AC1" w:rsidP="00D503F9">
      <w:pPr>
        <w:ind w:left="360"/>
        <w:jc w:val="both"/>
        <w:rPr>
          <w:lang w:val="es-ES"/>
        </w:rPr>
      </w:pPr>
      <w:r w:rsidRPr="00546EEC">
        <w:rPr>
          <w:lang w:val="es-ES"/>
        </w:rPr>
        <w:t>El</w:t>
      </w:r>
      <w:r w:rsidRPr="00546EEC">
        <w:rPr>
          <w:spacing w:val="5"/>
          <w:lang w:val="es-ES"/>
        </w:rPr>
        <w:t xml:space="preserve"> </w:t>
      </w:r>
      <w:r w:rsidRPr="00546EEC">
        <w:rPr>
          <w:lang w:val="es-ES"/>
        </w:rPr>
        <w:t>Data Room</w:t>
      </w:r>
      <w:r w:rsidRPr="00546EEC">
        <w:rPr>
          <w:spacing w:val="11"/>
          <w:lang w:val="es-ES"/>
        </w:rPr>
        <w:t xml:space="preserve"> </w:t>
      </w:r>
      <w:r w:rsidRPr="00546EEC">
        <w:rPr>
          <w:lang w:val="es-ES"/>
        </w:rPr>
        <w:t>deberá</w:t>
      </w:r>
      <w:r w:rsidRPr="00546EEC">
        <w:rPr>
          <w:spacing w:val="12"/>
          <w:lang w:val="es-ES"/>
        </w:rPr>
        <w:t xml:space="preserve"> </w:t>
      </w:r>
      <w:r w:rsidRPr="00546EEC">
        <w:rPr>
          <w:lang w:val="es-ES"/>
        </w:rPr>
        <w:t>estar</w:t>
      </w:r>
      <w:r w:rsidRPr="00546EEC">
        <w:rPr>
          <w:spacing w:val="9"/>
          <w:lang w:val="es-ES"/>
        </w:rPr>
        <w:t xml:space="preserve"> </w:t>
      </w:r>
      <w:r w:rsidRPr="00546EEC">
        <w:rPr>
          <w:lang w:val="es-ES"/>
        </w:rPr>
        <w:t>totalmente</w:t>
      </w:r>
      <w:r w:rsidRPr="00546EEC">
        <w:rPr>
          <w:spacing w:val="14"/>
          <w:lang w:val="es-ES"/>
        </w:rPr>
        <w:t xml:space="preserve"> </w:t>
      </w:r>
      <w:r w:rsidRPr="00546EEC">
        <w:rPr>
          <w:lang w:val="es-ES"/>
        </w:rPr>
        <w:t>desalojado</w:t>
      </w:r>
      <w:r w:rsidRPr="00546EEC">
        <w:rPr>
          <w:spacing w:val="21"/>
          <w:lang w:val="es-ES"/>
        </w:rPr>
        <w:t xml:space="preserve"> </w:t>
      </w:r>
      <w:r w:rsidRPr="00546EEC">
        <w:rPr>
          <w:lang w:val="es-ES"/>
        </w:rPr>
        <w:t>por</w:t>
      </w:r>
      <w:r w:rsidRPr="00546EEC">
        <w:rPr>
          <w:spacing w:val="11"/>
          <w:lang w:val="es-ES"/>
        </w:rPr>
        <w:t xml:space="preserve"> </w:t>
      </w:r>
      <w:r w:rsidRPr="00546EEC">
        <w:rPr>
          <w:lang w:val="es-ES"/>
        </w:rPr>
        <w:t>parte</w:t>
      </w:r>
      <w:r w:rsidRPr="00546EEC">
        <w:rPr>
          <w:spacing w:val="11"/>
          <w:lang w:val="es-ES"/>
        </w:rPr>
        <w:t xml:space="preserve"> </w:t>
      </w:r>
      <w:r w:rsidRPr="00546EEC">
        <w:rPr>
          <w:lang w:val="es-ES"/>
        </w:rPr>
        <w:t>del</w:t>
      </w:r>
      <w:r w:rsidRPr="00546EEC">
        <w:rPr>
          <w:spacing w:val="14"/>
          <w:lang w:val="es-ES"/>
        </w:rPr>
        <w:t xml:space="preserve"> </w:t>
      </w:r>
      <w:r w:rsidRPr="00546EEC">
        <w:rPr>
          <w:lang w:val="es-ES"/>
        </w:rPr>
        <w:t>equipo</w:t>
      </w:r>
      <w:r w:rsidRPr="00546EEC">
        <w:rPr>
          <w:spacing w:val="12"/>
          <w:lang w:val="es-ES"/>
        </w:rPr>
        <w:t xml:space="preserve"> </w:t>
      </w:r>
      <w:r w:rsidRPr="00546EEC">
        <w:rPr>
          <w:lang w:val="es-ES"/>
        </w:rPr>
        <w:t>del</w:t>
      </w:r>
      <w:r w:rsidRPr="00546EEC">
        <w:rPr>
          <w:spacing w:val="8"/>
          <w:lang w:val="es-ES"/>
        </w:rPr>
        <w:t xml:space="preserve"> </w:t>
      </w:r>
      <w:r w:rsidRPr="00546EEC">
        <w:rPr>
          <w:lang w:val="es-ES"/>
        </w:rPr>
        <w:t>Oferente</w:t>
      </w:r>
      <w:r w:rsidR="00C917FD" w:rsidRPr="00546EEC">
        <w:rPr>
          <w:lang w:val="es-ES"/>
        </w:rPr>
        <w:t xml:space="preserve"> precalificado</w:t>
      </w:r>
      <w:r w:rsidRPr="00546EEC">
        <w:rPr>
          <w:spacing w:val="-23"/>
          <w:lang w:val="es-ES"/>
        </w:rPr>
        <w:t xml:space="preserve"> </w:t>
      </w:r>
      <w:r w:rsidRPr="00546EEC">
        <w:rPr>
          <w:lang w:val="es-ES"/>
        </w:rPr>
        <w:t>al</w:t>
      </w:r>
      <w:r w:rsidRPr="00546EEC">
        <w:rPr>
          <w:spacing w:val="-27"/>
          <w:lang w:val="es-ES"/>
        </w:rPr>
        <w:t xml:space="preserve"> </w:t>
      </w:r>
      <w:r w:rsidRPr="00546EEC">
        <w:rPr>
          <w:lang w:val="es-ES"/>
        </w:rPr>
        <w:t>momento</w:t>
      </w:r>
      <w:r w:rsidRPr="00546EEC">
        <w:rPr>
          <w:spacing w:val="-24"/>
          <w:lang w:val="es-ES"/>
        </w:rPr>
        <w:t xml:space="preserve"> </w:t>
      </w:r>
      <w:r w:rsidRPr="00546EEC">
        <w:rPr>
          <w:lang w:val="es-ES"/>
        </w:rPr>
        <w:t>del</w:t>
      </w:r>
      <w:r w:rsidRPr="00546EEC">
        <w:rPr>
          <w:spacing w:val="-27"/>
          <w:lang w:val="es-ES"/>
        </w:rPr>
        <w:t xml:space="preserve"> </w:t>
      </w:r>
      <w:r w:rsidRPr="00546EEC">
        <w:rPr>
          <w:lang w:val="es-ES"/>
        </w:rPr>
        <w:t>vencimiento</w:t>
      </w:r>
      <w:r w:rsidRPr="00546EEC">
        <w:rPr>
          <w:spacing w:val="-21"/>
          <w:lang w:val="es-ES"/>
        </w:rPr>
        <w:t xml:space="preserve"> </w:t>
      </w:r>
      <w:r w:rsidRPr="00546EEC">
        <w:rPr>
          <w:lang w:val="es-ES"/>
        </w:rPr>
        <w:t>de</w:t>
      </w:r>
      <w:r w:rsidRPr="00546EEC">
        <w:rPr>
          <w:spacing w:val="-24"/>
          <w:lang w:val="es-ES"/>
        </w:rPr>
        <w:t xml:space="preserve"> </w:t>
      </w:r>
      <w:r w:rsidRPr="00546EEC">
        <w:rPr>
          <w:lang w:val="es-ES"/>
        </w:rPr>
        <w:t>la</w:t>
      </w:r>
      <w:r w:rsidRPr="00546EEC">
        <w:rPr>
          <w:spacing w:val="-27"/>
          <w:lang w:val="es-ES"/>
        </w:rPr>
        <w:t xml:space="preserve"> </w:t>
      </w:r>
      <w:r w:rsidR="00C917FD" w:rsidRPr="00546EEC">
        <w:rPr>
          <w:spacing w:val="-27"/>
          <w:lang w:val="es-ES"/>
        </w:rPr>
        <w:t>ú</w:t>
      </w:r>
      <w:r w:rsidRPr="00546EEC">
        <w:rPr>
          <w:lang w:val="es-ES"/>
        </w:rPr>
        <w:t>ltima</w:t>
      </w:r>
      <w:r w:rsidRPr="00546EEC">
        <w:rPr>
          <w:spacing w:val="-24"/>
          <w:lang w:val="es-ES"/>
        </w:rPr>
        <w:t xml:space="preserve"> </w:t>
      </w:r>
      <w:r w:rsidRPr="00546EEC">
        <w:rPr>
          <w:lang w:val="es-ES"/>
        </w:rPr>
        <w:t>hora</w:t>
      </w:r>
      <w:r w:rsidRPr="00546EEC">
        <w:rPr>
          <w:spacing w:val="-29"/>
          <w:lang w:val="es-ES"/>
        </w:rPr>
        <w:t xml:space="preserve"> </w:t>
      </w:r>
      <w:r w:rsidRPr="00546EEC">
        <w:rPr>
          <w:lang w:val="es-ES"/>
        </w:rPr>
        <w:t>correspondiente</w:t>
      </w:r>
      <w:r w:rsidRPr="00546EEC">
        <w:rPr>
          <w:spacing w:val="-20"/>
          <w:lang w:val="es-ES"/>
        </w:rPr>
        <w:t xml:space="preserve"> </w:t>
      </w:r>
      <w:r w:rsidRPr="00546EEC">
        <w:rPr>
          <w:lang w:val="es-ES"/>
        </w:rPr>
        <w:t>al</w:t>
      </w:r>
      <w:r w:rsidRPr="00546EEC">
        <w:rPr>
          <w:spacing w:val="-29"/>
          <w:lang w:val="es-ES"/>
        </w:rPr>
        <w:t xml:space="preserve"> </w:t>
      </w:r>
      <w:r w:rsidRPr="00546EEC">
        <w:rPr>
          <w:lang w:val="es-ES"/>
        </w:rPr>
        <w:t>turno</w:t>
      </w:r>
      <w:r w:rsidRPr="00546EEC">
        <w:rPr>
          <w:spacing w:val="-21"/>
          <w:lang w:val="es-ES"/>
        </w:rPr>
        <w:t xml:space="preserve"> </w:t>
      </w:r>
      <w:r w:rsidRPr="00546EEC">
        <w:rPr>
          <w:lang w:val="es-ES"/>
        </w:rPr>
        <w:t xml:space="preserve">respectivo. </w:t>
      </w:r>
    </w:p>
    <w:p w14:paraId="258C8652" w14:textId="18898C63" w:rsidR="00DE256C" w:rsidRPr="00546EEC" w:rsidRDefault="00DE256C">
      <w:pPr>
        <w:pStyle w:val="SectionVHeader"/>
        <w:ind w:right="288"/>
        <w:jc w:val="left"/>
        <w:rPr>
          <w:rFonts w:ascii="Times New Roman" w:hAnsi="Times New Roman"/>
          <w:sz w:val="24"/>
          <w:szCs w:val="24"/>
          <w:lang w:val="es-ES"/>
        </w:rPr>
      </w:pPr>
    </w:p>
    <w:p w14:paraId="208F6C94" w14:textId="77777777" w:rsidR="00A95E38" w:rsidRPr="00546EEC" w:rsidRDefault="00A95E38">
      <w:pPr>
        <w:rPr>
          <w:b/>
          <w:sz w:val="36"/>
          <w:szCs w:val="20"/>
          <w:lang w:val="es-ES"/>
        </w:rPr>
      </w:pPr>
      <w:bookmarkStart w:id="403" w:name="_Toc438266925"/>
      <w:bookmarkStart w:id="404" w:name="_Toc438267899"/>
      <w:bookmarkStart w:id="405" w:name="_Toc438366666"/>
      <w:bookmarkStart w:id="406" w:name="_Toc41971240"/>
      <w:bookmarkStart w:id="407" w:name="_Toc450041028"/>
      <w:r w:rsidRPr="00546EEC">
        <w:rPr>
          <w:lang w:val="es-ES"/>
        </w:rPr>
        <w:br w:type="page"/>
      </w:r>
    </w:p>
    <w:p w14:paraId="18283B8E" w14:textId="001AD5F9" w:rsidR="007B586E" w:rsidRPr="00546EEC" w:rsidRDefault="00BF6483" w:rsidP="00DC0316">
      <w:pPr>
        <w:pStyle w:val="Subseccion"/>
        <w:rPr>
          <w:lang w:val="es-ES"/>
        </w:rPr>
      </w:pPr>
      <w:bookmarkStart w:id="408" w:name="_Toc183849"/>
      <w:r w:rsidRPr="00546EEC">
        <w:rPr>
          <w:lang w:val="es-ES"/>
        </w:rPr>
        <w:t>Sección I</w:t>
      </w:r>
      <w:r w:rsidR="007B586E" w:rsidRPr="00546EEC">
        <w:rPr>
          <w:lang w:val="es-ES"/>
        </w:rPr>
        <w:t>II</w:t>
      </w:r>
      <w:r w:rsidR="002D4695" w:rsidRPr="00546EEC">
        <w:rPr>
          <w:lang w:val="es-ES"/>
        </w:rPr>
        <w:t>.</w:t>
      </w:r>
      <w:r w:rsidR="007B586E" w:rsidRPr="00546EEC">
        <w:rPr>
          <w:lang w:val="es-ES"/>
        </w:rPr>
        <w:t xml:space="preserve"> </w:t>
      </w:r>
      <w:r w:rsidR="00061DD3" w:rsidRPr="00546EEC">
        <w:rPr>
          <w:lang w:val="es-ES"/>
        </w:rPr>
        <w:t xml:space="preserve">Criterios de </w:t>
      </w:r>
      <w:bookmarkEnd w:id="403"/>
      <w:bookmarkEnd w:id="404"/>
      <w:bookmarkEnd w:id="405"/>
      <w:bookmarkEnd w:id="406"/>
      <w:bookmarkEnd w:id="407"/>
      <w:r w:rsidR="006675F7" w:rsidRPr="00546EEC">
        <w:rPr>
          <w:lang w:val="es-ES"/>
        </w:rPr>
        <w:t>Evaluación y Calificación</w:t>
      </w:r>
      <w:bookmarkEnd w:id="408"/>
    </w:p>
    <w:p w14:paraId="5A8174C6" w14:textId="77777777" w:rsidR="007B586E" w:rsidRPr="00546EEC" w:rsidRDefault="007B586E">
      <w:pPr>
        <w:pStyle w:val="Heading2"/>
        <w:ind w:left="0" w:right="0" w:firstLine="0"/>
        <w:jc w:val="left"/>
        <w:rPr>
          <w:rFonts w:ascii="Times New Roman" w:hAnsi="Times New Roman" w:cs="Times New Roman"/>
          <w:lang w:val="es-ES"/>
        </w:rPr>
      </w:pPr>
    </w:p>
    <w:p w14:paraId="4BDB9215" w14:textId="77777777" w:rsidR="00C16263" w:rsidRPr="00546EEC" w:rsidRDefault="00C16263" w:rsidP="00C16263">
      <w:pPr>
        <w:jc w:val="both"/>
        <w:rPr>
          <w:color w:val="000000" w:themeColor="text1"/>
          <w:lang w:val="es-ES"/>
        </w:rPr>
      </w:pPr>
      <w:r w:rsidRPr="00546EEC">
        <w:rPr>
          <w:color w:val="000000" w:themeColor="text1"/>
          <w:lang w:val="es-ES"/>
        </w:rPr>
        <w:t xml:space="preserve">Esta Sección contiene todos los criterios que el Contratante aplicará para evaluar las Ofertas y calificar a los Oferentes cuando se requiera esa calificación en la evaluación técnica de la Parte Técnica. No se emplearán factores, métodos ni criterios que no se encuentren especificados en la presente Sección de este Documento de Licitación. </w:t>
      </w:r>
    </w:p>
    <w:p w14:paraId="7C03C9CC" w14:textId="77777777" w:rsidR="00B50534" w:rsidRPr="00546EEC" w:rsidRDefault="00B50534" w:rsidP="00D728C8">
      <w:pPr>
        <w:jc w:val="both"/>
        <w:rPr>
          <w:lang w:val="es-ES"/>
        </w:rPr>
      </w:pPr>
    </w:p>
    <w:p w14:paraId="38619AE9" w14:textId="39CFB602" w:rsidR="00B50534" w:rsidRPr="00546EEC" w:rsidRDefault="00A6640A" w:rsidP="00D728C8">
      <w:pPr>
        <w:spacing w:after="160"/>
        <w:jc w:val="both"/>
        <w:rPr>
          <w:b/>
          <w:bCs/>
          <w:iCs/>
          <w:spacing w:val="-2"/>
          <w:sz w:val="28"/>
          <w:szCs w:val="28"/>
          <w:lang w:val="es-ES"/>
        </w:rPr>
      </w:pPr>
      <w:r w:rsidRPr="00546EEC">
        <w:rPr>
          <w:spacing w:val="-2"/>
          <w:lang w:val="es-ES"/>
        </w:rPr>
        <w:t xml:space="preserve">Cuando se pida a un </w:t>
      </w:r>
      <w:r w:rsidR="003660EC" w:rsidRPr="00546EEC">
        <w:rPr>
          <w:spacing w:val="-2"/>
          <w:lang w:val="es-ES"/>
        </w:rPr>
        <w:t>Oferente</w:t>
      </w:r>
      <w:r w:rsidR="00B50534" w:rsidRPr="00546EEC">
        <w:rPr>
          <w:spacing w:val="-2"/>
          <w:lang w:val="es-ES"/>
        </w:rPr>
        <w:t xml:space="preserve"> </w:t>
      </w:r>
      <w:r w:rsidRPr="00546EEC">
        <w:rPr>
          <w:spacing w:val="-2"/>
          <w:lang w:val="es-ES"/>
        </w:rPr>
        <w:t xml:space="preserve">que indique una suma monetaria, </w:t>
      </w:r>
      <w:r w:rsidR="00B2163D" w:rsidRPr="00546EEC">
        <w:rPr>
          <w:spacing w:val="-2"/>
          <w:lang w:val="es-ES"/>
        </w:rPr>
        <w:t xml:space="preserve">este </w:t>
      </w:r>
      <w:r w:rsidRPr="00546EEC">
        <w:rPr>
          <w:spacing w:val="-2"/>
          <w:lang w:val="es-ES"/>
        </w:rPr>
        <w:t>consignará el equivalente en dólares de los Estados Unidos utilizando el tipo de cambio que se determinará como sigue</w:t>
      </w:r>
      <w:r w:rsidR="00B50534" w:rsidRPr="00546EEC">
        <w:rPr>
          <w:spacing w:val="-2"/>
          <w:lang w:val="es-ES"/>
        </w:rPr>
        <w:t>:</w:t>
      </w:r>
    </w:p>
    <w:p w14:paraId="1380A39B" w14:textId="3903312E" w:rsidR="00B50534" w:rsidRPr="00546EEC" w:rsidRDefault="00BF5535" w:rsidP="007A2F8E">
      <w:pPr>
        <w:numPr>
          <w:ilvl w:val="0"/>
          <w:numId w:val="23"/>
        </w:numPr>
        <w:spacing w:after="160"/>
        <w:jc w:val="both"/>
        <w:rPr>
          <w:b/>
          <w:bCs/>
          <w:iCs/>
          <w:spacing w:val="-2"/>
          <w:sz w:val="28"/>
          <w:szCs w:val="28"/>
          <w:lang w:val="es-ES"/>
        </w:rPr>
      </w:pPr>
      <w:r w:rsidRPr="00546EEC">
        <w:rPr>
          <w:spacing w:val="-2"/>
          <w:lang w:val="es-ES"/>
        </w:rPr>
        <w:t xml:space="preserve">Para las </w:t>
      </w:r>
      <w:r w:rsidR="00374544" w:rsidRPr="00546EEC">
        <w:rPr>
          <w:spacing w:val="-2"/>
          <w:lang w:val="es-ES"/>
        </w:rPr>
        <w:t xml:space="preserve">cifras de facturación de obras de </w:t>
      </w:r>
      <w:r w:rsidR="00B50534" w:rsidRPr="00546EEC">
        <w:rPr>
          <w:spacing w:val="-2"/>
          <w:lang w:val="es-ES"/>
        </w:rPr>
        <w:t>construc</w:t>
      </w:r>
      <w:r w:rsidR="00F8233E" w:rsidRPr="00546EEC">
        <w:rPr>
          <w:spacing w:val="-2"/>
          <w:lang w:val="es-ES"/>
        </w:rPr>
        <w:t xml:space="preserve">ción </w:t>
      </w:r>
      <w:r w:rsidR="00B50534" w:rsidRPr="00546EEC">
        <w:rPr>
          <w:spacing w:val="-2"/>
          <w:lang w:val="es-ES"/>
        </w:rPr>
        <w:t>o</w:t>
      </w:r>
      <w:r w:rsidR="00201FF6" w:rsidRPr="00546EEC">
        <w:rPr>
          <w:spacing w:val="-2"/>
          <w:lang w:val="es-ES"/>
        </w:rPr>
        <w:t xml:space="preserve"> </w:t>
      </w:r>
      <w:r w:rsidRPr="00546EEC">
        <w:rPr>
          <w:spacing w:val="-2"/>
          <w:lang w:val="es-ES"/>
        </w:rPr>
        <w:t xml:space="preserve">los </w:t>
      </w:r>
      <w:r w:rsidR="00201FF6" w:rsidRPr="00546EEC">
        <w:rPr>
          <w:spacing w:val="-2"/>
          <w:lang w:val="es-ES"/>
        </w:rPr>
        <w:t xml:space="preserve">datos financieros </w:t>
      </w:r>
      <w:r w:rsidR="00DB3319" w:rsidRPr="00546EEC">
        <w:rPr>
          <w:spacing w:val="-2"/>
          <w:lang w:val="es-ES"/>
        </w:rPr>
        <w:t>solicitados para cada año</w:t>
      </w:r>
      <w:r w:rsidR="00201FF6" w:rsidRPr="00546EEC">
        <w:rPr>
          <w:spacing w:val="-2"/>
          <w:lang w:val="es-ES"/>
        </w:rPr>
        <w:t xml:space="preserve">: </w:t>
      </w:r>
      <w:r w:rsidR="0083026D" w:rsidRPr="00546EEC">
        <w:rPr>
          <w:spacing w:val="-2"/>
          <w:lang w:val="es-ES"/>
        </w:rPr>
        <w:t xml:space="preserve">se estableció originalmente el </w:t>
      </w:r>
      <w:r w:rsidR="00201FF6" w:rsidRPr="00546EEC">
        <w:rPr>
          <w:spacing w:val="-2"/>
          <w:lang w:val="es-ES"/>
        </w:rPr>
        <w:t xml:space="preserve">tipo de cambio vigente el </w:t>
      </w:r>
      <w:r w:rsidR="000D399F" w:rsidRPr="00546EEC">
        <w:rPr>
          <w:spacing w:val="-2"/>
          <w:lang w:val="es-ES"/>
        </w:rPr>
        <w:t>último</w:t>
      </w:r>
      <w:r w:rsidR="00201FF6" w:rsidRPr="00546EEC">
        <w:rPr>
          <w:spacing w:val="-2"/>
          <w:lang w:val="es-ES"/>
        </w:rPr>
        <w:t xml:space="preserve"> día del respectiv</w:t>
      </w:r>
      <w:r w:rsidR="008775DE" w:rsidRPr="00546EEC">
        <w:rPr>
          <w:spacing w:val="-2"/>
          <w:lang w:val="es-ES"/>
        </w:rPr>
        <w:t>o</w:t>
      </w:r>
      <w:r w:rsidR="00201FF6" w:rsidRPr="00546EEC">
        <w:rPr>
          <w:spacing w:val="-2"/>
          <w:lang w:val="es-ES"/>
        </w:rPr>
        <w:t xml:space="preserve"> año </w:t>
      </w:r>
      <w:r w:rsidR="00B50534" w:rsidRPr="00546EEC">
        <w:rPr>
          <w:spacing w:val="-2"/>
          <w:lang w:val="es-ES"/>
        </w:rPr>
        <w:t>calendar</w:t>
      </w:r>
      <w:r w:rsidR="00201FF6" w:rsidRPr="00546EEC">
        <w:rPr>
          <w:spacing w:val="-2"/>
          <w:lang w:val="es-ES"/>
        </w:rPr>
        <w:t>io</w:t>
      </w:r>
      <w:r w:rsidR="00B50534" w:rsidRPr="00546EEC">
        <w:rPr>
          <w:spacing w:val="-2"/>
          <w:lang w:val="es-ES"/>
        </w:rPr>
        <w:t xml:space="preserve"> (</w:t>
      </w:r>
      <w:r w:rsidR="0083026D" w:rsidRPr="00546EEC">
        <w:rPr>
          <w:spacing w:val="-2"/>
          <w:lang w:val="es-ES"/>
        </w:rPr>
        <w:t>en el cual se deben convertir los montos correspondientes a ese año</w:t>
      </w:r>
      <w:r w:rsidR="00B50534" w:rsidRPr="00546EEC">
        <w:rPr>
          <w:spacing w:val="-2"/>
          <w:lang w:val="es-ES"/>
        </w:rPr>
        <w:t>).</w:t>
      </w:r>
    </w:p>
    <w:p w14:paraId="4911254F" w14:textId="6007ABF4" w:rsidR="00B50534" w:rsidRPr="00546EEC" w:rsidRDefault="00B50534" w:rsidP="007A2F8E">
      <w:pPr>
        <w:numPr>
          <w:ilvl w:val="0"/>
          <w:numId w:val="23"/>
        </w:numPr>
        <w:spacing w:after="160"/>
        <w:jc w:val="both"/>
        <w:rPr>
          <w:b/>
          <w:bCs/>
          <w:iCs/>
          <w:spacing w:val="-2"/>
          <w:sz w:val="28"/>
          <w:szCs w:val="28"/>
          <w:lang w:val="es-ES"/>
        </w:rPr>
      </w:pPr>
      <w:r w:rsidRPr="00546EEC">
        <w:rPr>
          <w:spacing w:val="-2"/>
          <w:lang w:val="es-ES"/>
        </w:rPr>
        <w:t>Val</w:t>
      </w:r>
      <w:r w:rsidR="00A6640A" w:rsidRPr="00546EEC">
        <w:rPr>
          <w:spacing w:val="-2"/>
          <w:lang w:val="es-ES"/>
        </w:rPr>
        <w:t>or de</w:t>
      </w:r>
      <w:r w:rsidR="0083026D" w:rsidRPr="00546EEC">
        <w:rPr>
          <w:spacing w:val="-2"/>
          <w:lang w:val="es-ES"/>
        </w:rPr>
        <w:t xml:space="preserve">l </w:t>
      </w:r>
      <w:r w:rsidR="00000143" w:rsidRPr="00546EEC">
        <w:rPr>
          <w:spacing w:val="-2"/>
          <w:lang w:val="es-ES"/>
        </w:rPr>
        <w:t>Contrato</w:t>
      </w:r>
      <w:r w:rsidR="00B2163D" w:rsidRPr="00546EEC">
        <w:rPr>
          <w:spacing w:val="-2"/>
          <w:lang w:val="es-ES"/>
        </w:rPr>
        <w:t xml:space="preserve"> único</w:t>
      </w:r>
      <w:r w:rsidR="00A6640A" w:rsidRPr="00546EEC">
        <w:rPr>
          <w:spacing w:val="-2"/>
          <w:lang w:val="es-ES"/>
        </w:rPr>
        <w:t xml:space="preserve">: tipo de cambio vigente en la fecha del </w:t>
      </w:r>
      <w:r w:rsidR="00000143" w:rsidRPr="00546EEC">
        <w:rPr>
          <w:spacing w:val="-2"/>
          <w:lang w:val="es-ES"/>
        </w:rPr>
        <w:t>Contrato</w:t>
      </w:r>
      <w:r w:rsidRPr="00546EEC">
        <w:rPr>
          <w:spacing w:val="-2"/>
          <w:lang w:val="es-ES"/>
        </w:rPr>
        <w:t>.</w:t>
      </w:r>
    </w:p>
    <w:p w14:paraId="31D123CA" w14:textId="70863F9E" w:rsidR="00B50534" w:rsidRPr="00546EEC" w:rsidRDefault="009B5A87" w:rsidP="00D728C8">
      <w:pPr>
        <w:jc w:val="both"/>
        <w:rPr>
          <w:lang w:val="es-ES"/>
        </w:rPr>
      </w:pPr>
      <w:r w:rsidRPr="00546EEC">
        <w:rPr>
          <w:spacing w:val="-2"/>
          <w:lang w:val="es-ES"/>
        </w:rPr>
        <w:t>Los tipos de cambio se</w:t>
      </w:r>
      <w:r w:rsidR="00B2163D" w:rsidRPr="00546EEC">
        <w:rPr>
          <w:spacing w:val="-2"/>
          <w:lang w:val="es-ES"/>
        </w:rPr>
        <w:t xml:space="preserve"> tomarán de las fuentes</w:t>
      </w:r>
      <w:r w:rsidR="00C35CD1" w:rsidRPr="00546EEC">
        <w:rPr>
          <w:spacing w:val="-2"/>
          <w:lang w:val="es-ES"/>
        </w:rPr>
        <w:t xml:space="preserve"> a disposición del público especificadas en la</w:t>
      </w:r>
      <w:r w:rsidR="003A51A6" w:rsidRPr="00546EEC">
        <w:rPr>
          <w:spacing w:val="-2"/>
          <w:lang w:val="es-ES"/>
        </w:rPr>
        <w:t xml:space="preserve"> </w:t>
      </w:r>
      <w:r w:rsidR="00B07AAD" w:rsidRPr="00546EEC">
        <w:rPr>
          <w:spacing w:val="-2"/>
          <w:lang w:val="es-ES"/>
        </w:rPr>
        <w:t>IAO</w:t>
      </w:r>
      <w:r w:rsidR="00B50534" w:rsidRPr="00546EEC">
        <w:rPr>
          <w:spacing w:val="-2"/>
          <w:lang w:val="es-ES"/>
        </w:rPr>
        <w:t xml:space="preserve"> 3</w:t>
      </w:r>
      <w:r w:rsidR="00147E95" w:rsidRPr="00546EEC">
        <w:rPr>
          <w:spacing w:val="-2"/>
          <w:lang w:val="es-ES"/>
        </w:rPr>
        <w:t>7</w:t>
      </w:r>
      <w:r w:rsidR="00B50534" w:rsidRPr="00546EEC">
        <w:rPr>
          <w:spacing w:val="-2"/>
          <w:lang w:val="es-ES"/>
        </w:rPr>
        <w:t xml:space="preserve">.1. </w:t>
      </w:r>
      <w:r w:rsidR="00B2163D" w:rsidRPr="00546EEC">
        <w:rPr>
          <w:spacing w:val="-2"/>
          <w:lang w:val="es-ES"/>
        </w:rPr>
        <w:t>El Contratante puede corregir cualquier error en la determinación de los tipos de cambio de la Oferta.</w:t>
      </w:r>
    </w:p>
    <w:p w14:paraId="3F56B8ED" w14:textId="77777777" w:rsidR="00AA25C9" w:rsidRPr="00546EEC" w:rsidRDefault="00AA25C9" w:rsidP="00D728C8">
      <w:pPr>
        <w:spacing w:after="160"/>
        <w:jc w:val="both"/>
        <w:rPr>
          <w:i/>
          <w:spacing w:val="-2"/>
          <w:lang w:val="es-ES"/>
        </w:rPr>
      </w:pPr>
    </w:p>
    <w:p w14:paraId="7D012CF1" w14:textId="673230ED" w:rsidR="00AA25C9" w:rsidRPr="00546EEC" w:rsidRDefault="00AA25C9" w:rsidP="00D728C8">
      <w:pPr>
        <w:spacing w:after="160"/>
        <w:jc w:val="both"/>
        <w:rPr>
          <w:spacing w:val="-2"/>
          <w:lang w:val="es-ES"/>
        </w:rPr>
      </w:pPr>
      <w:r w:rsidRPr="00546EEC">
        <w:rPr>
          <w:i/>
          <w:spacing w:val="-2"/>
          <w:lang w:val="es-ES"/>
        </w:rPr>
        <w:t>[</w:t>
      </w:r>
      <w:r w:rsidR="00A6640A" w:rsidRPr="00546EEC">
        <w:rPr>
          <w:i/>
          <w:spacing w:val="-2"/>
          <w:lang w:val="es-ES"/>
        </w:rPr>
        <w:t>El</w:t>
      </w:r>
      <w:r w:rsidRPr="00546EEC">
        <w:rPr>
          <w:i/>
          <w:spacing w:val="-2"/>
          <w:lang w:val="es-ES"/>
        </w:rPr>
        <w:t xml:space="preserve"> </w:t>
      </w:r>
      <w:r w:rsidR="00D73295" w:rsidRPr="00546EEC">
        <w:rPr>
          <w:i/>
          <w:spacing w:val="-2"/>
          <w:lang w:val="es-ES"/>
        </w:rPr>
        <w:t>Contratante</w:t>
      </w:r>
      <w:r w:rsidRPr="00546EEC">
        <w:rPr>
          <w:i/>
          <w:spacing w:val="-2"/>
          <w:lang w:val="es-ES"/>
        </w:rPr>
        <w:t xml:space="preserve"> </w:t>
      </w:r>
      <w:r w:rsidR="00A6640A" w:rsidRPr="00546EEC">
        <w:rPr>
          <w:i/>
          <w:spacing w:val="-2"/>
          <w:lang w:val="es-ES"/>
        </w:rPr>
        <w:t xml:space="preserve">escogerá los </w:t>
      </w:r>
      <w:r w:rsidR="00C3099E" w:rsidRPr="00546EEC">
        <w:rPr>
          <w:i/>
          <w:spacing w:val="-2"/>
          <w:lang w:val="es-ES"/>
        </w:rPr>
        <w:t>criterios</w:t>
      </w:r>
      <w:r w:rsidRPr="00546EEC">
        <w:rPr>
          <w:i/>
          <w:spacing w:val="-2"/>
          <w:lang w:val="es-ES"/>
        </w:rPr>
        <w:t xml:space="preserve"> </w:t>
      </w:r>
      <w:r w:rsidR="00A6640A" w:rsidRPr="00546EEC">
        <w:rPr>
          <w:i/>
          <w:spacing w:val="-2"/>
          <w:lang w:val="es-ES"/>
        </w:rPr>
        <w:t>que considere apropiados para el proceso de adquisiciones, in</w:t>
      </w:r>
      <w:r w:rsidR="00B2163D" w:rsidRPr="00546EEC">
        <w:rPr>
          <w:i/>
          <w:spacing w:val="-2"/>
          <w:lang w:val="es-ES"/>
        </w:rPr>
        <w:t xml:space="preserve">troducirá el texto adecuado tomado de los modelos que figuran más adelante u otro que sea </w:t>
      </w:r>
      <w:r w:rsidRPr="00546EEC">
        <w:rPr>
          <w:i/>
          <w:spacing w:val="-2"/>
          <w:lang w:val="es-ES"/>
        </w:rPr>
        <w:t xml:space="preserve">aceptable, </w:t>
      </w:r>
      <w:r w:rsidR="00A6640A" w:rsidRPr="00546EEC">
        <w:rPr>
          <w:i/>
          <w:spacing w:val="-2"/>
          <w:lang w:val="es-ES"/>
        </w:rPr>
        <w:t xml:space="preserve">y eliminará el </w:t>
      </w:r>
      <w:r w:rsidRPr="00546EEC">
        <w:rPr>
          <w:i/>
          <w:spacing w:val="-2"/>
          <w:lang w:val="es-ES"/>
        </w:rPr>
        <w:t>text</w:t>
      </w:r>
      <w:r w:rsidR="0073246E" w:rsidRPr="00546EEC">
        <w:rPr>
          <w:i/>
          <w:spacing w:val="-2"/>
          <w:lang w:val="es-ES"/>
        </w:rPr>
        <w:t xml:space="preserve">o en </w:t>
      </w:r>
      <w:r w:rsidR="00D1012A" w:rsidRPr="00546EEC">
        <w:rPr>
          <w:i/>
          <w:spacing w:val="-2"/>
          <w:lang w:val="es-ES"/>
        </w:rPr>
        <w:t>letra cursiva</w:t>
      </w:r>
      <w:r w:rsidRPr="00546EEC">
        <w:rPr>
          <w:i/>
          <w:spacing w:val="-2"/>
          <w:lang w:val="es-ES"/>
        </w:rPr>
        <w:t>]</w:t>
      </w:r>
    </w:p>
    <w:p w14:paraId="31261961" w14:textId="77777777" w:rsidR="007B586E" w:rsidRPr="00546EEC" w:rsidRDefault="00EB5341">
      <w:pPr>
        <w:pStyle w:val="Heading2"/>
        <w:ind w:left="360" w:right="0"/>
        <w:rPr>
          <w:rFonts w:ascii="Times New Roman" w:hAnsi="Times New Roman" w:cs="Times New Roman"/>
          <w:lang w:val="es-ES"/>
        </w:rPr>
      </w:pPr>
      <w:r w:rsidRPr="00546EEC">
        <w:rPr>
          <w:rFonts w:ascii="Times New Roman" w:hAnsi="Times New Roman" w:cs="Times New Roman"/>
          <w:lang w:val="es-ES"/>
        </w:rPr>
        <w:br w:type="page"/>
      </w:r>
    </w:p>
    <w:p w14:paraId="49325C29" w14:textId="02E5DC56" w:rsidR="002B2589" w:rsidRPr="00546EEC" w:rsidRDefault="002B2589" w:rsidP="00C14A2E">
      <w:pPr>
        <w:pStyle w:val="Subtitle"/>
        <w:jc w:val="both"/>
        <w:rPr>
          <w:lang w:val="es-ES"/>
        </w:rPr>
      </w:pPr>
      <w:bookmarkStart w:id="409" w:name="_Toc432229721"/>
      <w:bookmarkStart w:id="410" w:name="_Toc432663719"/>
      <w:bookmarkStart w:id="411" w:name="_Toc433224150"/>
      <w:bookmarkStart w:id="412" w:name="_Toc435519254"/>
      <w:bookmarkStart w:id="413" w:name="_Toc435624889"/>
      <w:r w:rsidRPr="00546EEC">
        <w:rPr>
          <w:color w:val="000000"/>
          <w:sz w:val="32"/>
          <w:lang w:val="es-ES"/>
        </w:rPr>
        <w:t>Preámbulo</w:t>
      </w:r>
    </w:p>
    <w:p w14:paraId="2C065CE0" w14:textId="09C3D217" w:rsidR="002B2589" w:rsidRPr="00546EEC" w:rsidRDefault="002B2589" w:rsidP="00D728C8">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De conformidad con las IAO </w:t>
      </w:r>
      <w:r w:rsidR="00116C2E" w:rsidRPr="00546EEC">
        <w:rPr>
          <w:rFonts w:ascii="Times New Roman" w:hAnsi="Times New Roman" w:cs="Times New Roman"/>
          <w:color w:val="000000"/>
          <w:sz w:val="24"/>
          <w:lang w:val="es-ES"/>
        </w:rPr>
        <w:t>30</w:t>
      </w:r>
      <w:r w:rsidR="001B17CB" w:rsidRPr="00546EEC">
        <w:rPr>
          <w:rFonts w:ascii="Times New Roman" w:hAnsi="Times New Roman" w:cs="Times New Roman"/>
          <w:color w:val="000000"/>
          <w:sz w:val="24"/>
          <w:lang w:val="es-ES"/>
        </w:rPr>
        <w:t xml:space="preserve"> </w:t>
      </w:r>
      <w:r w:rsidRPr="00546EEC">
        <w:rPr>
          <w:rFonts w:ascii="Times New Roman" w:hAnsi="Times New Roman" w:cs="Times New Roman"/>
          <w:color w:val="000000"/>
          <w:sz w:val="24"/>
          <w:lang w:val="es-ES"/>
        </w:rPr>
        <w:t xml:space="preserve">e IAO </w:t>
      </w:r>
      <w:r w:rsidR="00116C2E" w:rsidRPr="00546EEC">
        <w:rPr>
          <w:rFonts w:ascii="Times New Roman" w:hAnsi="Times New Roman" w:cs="Times New Roman"/>
          <w:color w:val="000000"/>
          <w:sz w:val="24"/>
          <w:lang w:val="es-ES"/>
        </w:rPr>
        <w:t>35.1</w:t>
      </w:r>
      <w:r w:rsidRPr="00546EEC">
        <w:rPr>
          <w:rFonts w:ascii="Times New Roman" w:hAnsi="Times New Roman" w:cs="Times New Roman"/>
          <w:iCs/>
          <w:color w:val="000000"/>
          <w:sz w:val="24"/>
          <w:lang w:val="es-ES"/>
        </w:rPr>
        <w:t>, no se usarán otros factores, métodos ni criterios.</w:t>
      </w:r>
      <w:r w:rsidRPr="00546EEC">
        <w:rPr>
          <w:rFonts w:ascii="Times New Roman" w:hAnsi="Times New Roman" w:cs="Times New Roman"/>
          <w:color w:val="000000"/>
          <w:sz w:val="24"/>
          <w:lang w:val="es-ES"/>
        </w:rPr>
        <w:t xml:space="preserve"> El Oferente proporcionará la información solicitada, debiendo usar para ello los formularios que se incluyen en la Sección V. Formularios de Licitación.</w:t>
      </w:r>
    </w:p>
    <w:p w14:paraId="0B25B7E6" w14:textId="77777777" w:rsidR="002B2589" w:rsidRPr="00546EEC" w:rsidRDefault="002B2589" w:rsidP="00D728C8">
      <w:pPr>
        <w:pStyle w:val="BodyText"/>
        <w:jc w:val="both"/>
        <w:rPr>
          <w:rFonts w:ascii="Times New Roman" w:hAnsi="Times New Roman" w:cs="Times New Roman"/>
          <w:color w:val="000000"/>
          <w:sz w:val="24"/>
          <w:lang w:val="es-ES"/>
        </w:rPr>
      </w:pPr>
    </w:p>
    <w:p w14:paraId="410CA0B6" w14:textId="4ECA0BD7" w:rsidR="002B2589" w:rsidRPr="00546EEC" w:rsidRDefault="002B2589" w:rsidP="00D728C8">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La evaluación consiste de </w:t>
      </w:r>
      <w:r w:rsidR="003C3127" w:rsidRPr="00546EEC">
        <w:rPr>
          <w:rFonts w:ascii="Times New Roman" w:hAnsi="Times New Roman" w:cs="Times New Roman"/>
          <w:color w:val="000000"/>
          <w:sz w:val="24"/>
          <w:lang w:val="es-ES"/>
        </w:rPr>
        <w:t>seis</w:t>
      </w:r>
      <w:r w:rsidRPr="00546EEC">
        <w:rPr>
          <w:rFonts w:ascii="Times New Roman" w:hAnsi="Times New Roman" w:cs="Times New Roman"/>
          <w:color w:val="000000"/>
          <w:sz w:val="24"/>
          <w:lang w:val="es-ES"/>
        </w:rPr>
        <w:t xml:space="preserve"> pasos: (a) </w:t>
      </w:r>
      <w:r w:rsidR="00B66599" w:rsidRPr="00546EEC">
        <w:rPr>
          <w:rFonts w:ascii="Times New Roman" w:hAnsi="Times New Roman" w:cs="Times New Roman"/>
          <w:color w:val="000000"/>
          <w:sz w:val="24"/>
          <w:lang w:val="es-ES"/>
        </w:rPr>
        <w:t xml:space="preserve">examen </w:t>
      </w:r>
      <w:r w:rsidRPr="00546EEC">
        <w:rPr>
          <w:rFonts w:ascii="Times New Roman" w:hAnsi="Times New Roman" w:cs="Times New Roman"/>
          <w:color w:val="000000"/>
          <w:sz w:val="24"/>
          <w:lang w:val="es-ES"/>
        </w:rPr>
        <w:t>preliminar;</w:t>
      </w:r>
      <w:r w:rsidR="004F16B8" w:rsidRPr="00546EEC">
        <w:rPr>
          <w:rFonts w:ascii="Times New Roman" w:hAnsi="Times New Roman" w:cs="Times New Roman"/>
          <w:color w:val="000000"/>
          <w:sz w:val="24"/>
          <w:lang w:val="es-ES"/>
        </w:rPr>
        <w:t xml:space="preserve"> (b) determinación </w:t>
      </w:r>
      <w:r w:rsidR="00B232A8" w:rsidRPr="00546EEC">
        <w:rPr>
          <w:rFonts w:ascii="Times New Roman" w:hAnsi="Times New Roman" w:cs="Times New Roman"/>
          <w:color w:val="000000"/>
          <w:sz w:val="24"/>
          <w:lang w:val="es-ES"/>
        </w:rPr>
        <w:t xml:space="preserve">sobre si el Contratista precalificado continúa reuniendo los requisitos de la Precalificación; </w:t>
      </w:r>
      <w:r w:rsidRPr="00546EEC">
        <w:rPr>
          <w:rFonts w:ascii="Times New Roman" w:hAnsi="Times New Roman" w:cs="Times New Roman"/>
          <w:color w:val="000000"/>
          <w:sz w:val="24"/>
          <w:lang w:val="es-ES"/>
        </w:rPr>
        <w:t>(</w:t>
      </w:r>
      <w:r w:rsidR="004F16B8" w:rsidRPr="00546EEC">
        <w:rPr>
          <w:rFonts w:ascii="Times New Roman" w:hAnsi="Times New Roman" w:cs="Times New Roman"/>
          <w:color w:val="000000"/>
          <w:sz w:val="24"/>
          <w:lang w:val="es-ES"/>
        </w:rPr>
        <w:t>c</w:t>
      </w:r>
      <w:r w:rsidRPr="00546EEC">
        <w:rPr>
          <w:rFonts w:ascii="Times New Roman" w:hAnsi="Times New Roman" w:cs="Times New Roman"/>
          <w:color w:val="000000"/>
          <w:sz w:val="24"/>
          <w:lang w:val="es-ES"/>
        </w:rPr>
        <w:t xml:space="preserve">) evaluación técnica con puntaje; (d) evaluación </w:t>
      </w:r>
      <w:r w:rsidR="004F16B8" w:rsidRPr="00546EEC">
        <w:rPr>
          <w:rFonts w:ascii="Times New Roman" w:hAnsi="Times New Roman" w:cs="Times New Roman"/>
          <w:color w:val="000000"/>
          <w:sz w:val="24"/>
          <w:lang w:val="es-ES"/>
        </w:rPr>
        <w:t xml:space="preserve">de </w:t>
      </w:r>
      <w:r w:rsidR="003C3127" w:rsidRPr="00546EEC">
        <w:rPr>
          <w:rFonts w:ascii="Times New Roman" w:hAnsi="Times New Roman" w:cs="Times New Roman"/>
          <w:color w:val="000000"/>
          <w:sz w:val="24"/>
          <w:lang w:val="es-ES"/>
        </w:rPr>
        <w:t xml:space="preserve">contratos múltiples y alternativas, si aplica; (e) evaluación parte </w:t>
      </w:r>
      <w:r w:rsidRPr="00546EEC">
        <w:rPr>
          <w:rFonts w:ascii="Times New Roman" w:hAnsi="Times New Roman" w:cs="Times New Roman"/>
          <w:color w:val="000000"/>
          <w:sz w:val="24"/>
          <w:lang w:val="es-ES"/>
        </w:rPr>
        <w:t>económica; y (</w:t>
      </w:r>
      <w:r w:rsidR="003C3127" w:rsidRPr="00546EEC">
        <w:rPr>
          <w:rFonts w:ascii="Times New Roman" w:hAnsi="Times New Roman" w:cs="Times New Roman"/>
          <w:color w:val="000000"/>
          <w:sz w:val="24"/>
          <w:lang w:val="es-ES"/>
        </w:rPr>
        <w:t>f</w:t>
      </w:r>
      <w:r w:rsidRPr="00546EEC">
        <w:rPr>
          <w:rFonts w:ascii="Times New Roman" w:hAnsi="Times New Roman" w:cs="Times New Roman"/>
          <w:color w:val="000000"/>
          <w:sz w:val="24"/>
          <w:lang w:val="es-ES"/>
        </w:rPr>
        <w:t>) evaluación combinada técnica y financiera</w:t>
      </w:r>
      <w:r w:rsidR="00F827F8" w:rsidRPr="00546EEC">
        <w:rPr>
          <w:rFonts w:ascii="Times New Roman" w:hAnsi="Times New Roman" w:cs="Times New Roman"/>
          <w:color w:val="000000"/>
          <w:sz w:val="24"/>
          <w:lang w:val="es-ES"/>
        </w:rPr>
        <w:t>, cuando corresponde.</w:t>
      </w:r>
    </w:p>
    <w:p w14:paraId="0D1956D2" w14:textId="77777777" w:rsidR="00F827F8" w:rsidRPr="00546EEC" w:rsidRDefault="00F827F8" w:rsidP="00F827F8">
      <w:pPr>
        <w:spacing w:before="240" w:after="240"/>
        <w:rPr>
          <w:b/>
          <w:sz w:val="32"/>
          <w:szCs w:val="32"/>
          <w:lang w:val="es-ES"/>
        </w:rPr>
      </w:pPr>
      <w:r w:rsidRPr="00546EEC">
        <w:rPr>
          <w:b/>
          <w:sz w:val="32"/>
          <w:szCs w:val="32"/>
          <w:lang w:val="es-ES"/>
        </w:rPr>
        <w:t xml:space="preserve">Metodología de evaluación para determinar la Oferta Más Conveniente: </w:t>
      </w:r>
    </w:p>
    <w:p w14:paraId="589E5C4F" w14:textId="66B0E16D" w:rsidR="00D456F9" w:rsidRPr="00546EEC" w:rsidRDefault="00F827F8" w:rsidP="00BF4B66">
      <w:pPr>
        <w:pStyle w:val="Sub-ClauseText"/>
        <w:suppressAutoHyphens/>
        <w:spacing w:before="240" w:after="240"/>
        <w:rPr>
          <w:b/>
          <w:i/>
          <w:lang w:val="es-ES"/>
        </w:rPr>
      </w:pPr>
      <w:r w:rsidRPr="00546EEC">
        <w:rPr>
          <w:color w:val="000000" w:themeColor="text1"/>
          <w:lang w:val="es-ES"/>
        </w:rPr>
        <w:t xml:space="preserve">La Oferta Más Conveniente se determinará utilizando la siguiente </w:t>
      </w:r>
      <w:r w:rsidR="00D503F9" w:rsidRPr="00546EEC">
        <w:rPr>
          <w:color w:val="000000" w:themeColor="text1"/>
          <w:lang w:val="es-ES"/>
        </w:rPr>
        <w:t>metodología</w:t>
      </w:r>
      <w:r w:rsidR="00D503F9" w:rsidRPr="00546EEC">
        <w:rPr>
          <w:lang w:val="es-ES"/>
        </w:rPr>
        <w:t>:</w:t>
      </w:r>
      <w:r w:rsidR="00D456F9" w:rsidRPr="00546EEC">
        <w:rPr>
          <w:lang w:val="es-ES"/>
        </w:rPr>
        <w:t xml:space="preserve"> </w:t>
      </w:r>
      <w:r w:rsidR="00D456F9" w:rsidRPr="00546EEC">
        <w:rPr>
          <w:b/>
          <w:i/>
          <w:lang w:val="es-ES"/>
        </w:rPr>
        <w:t>[elegir una de las siguientes opciones y suprimir la que no corresponde]</w:t>
      </w:r>
      <w:r w:rsidR="00D456F9" w:rsidRPr="00546EEC" w:rsidDel="002D167D">
        <w:rPr>
          <w:b/>
          <w:i/>
          <w:lang w:val="es-ES"/>
        </w:rPr>
        <w:t xml:space="preserve"> </w:t>
      </w:r>
    </w:p>
    <w:p w14:paraId="7814C21C" w14:textId="14AD2037" w:rsidR="00BF4B66" w:rsidRPr="00546EEC" w:rsidRDefault="00D456F9" w:rsidP="00BF4B66">
      <w:pPr>
        <w:pStyle w:val="Sub-ClauseText"/>
        <w:suppressAutoHyphens/>
        <w:spacing w:before="240" w:after="240"/>
        <w:rPr>
          <w:b/>
          <w:lang w:val="es-ES"/>
        </w:rPr>
      </w:pPr>
      <w:r w:rsidRPr="00546EEC">
        <w:rPr>
          <w:b/>
          <w:i/>
          <w:lang w:val="es-ES"/>
        </w:rPr>
        <w:t>[</w:t>
      </w:r>
      <w:r w:rsidR="00F827F8" w:rsidRPr="00546EEC">
        <w:rPr>
          <w:b/>
          <w:i/>
          <w:sz w:val="28"/>
          <w:szCs w:val="28"/>
          <w:u w:val="single"/>
          <w:lang w:val="es-ES"/>
        </w:rPr>
        <w:t>OPCIÓN 1</w:t>
      </w:r>
      <w:r w:rsidRPr="00546EEC">
        <w:rPr>
          <w:b/>
          <w:i/>
          <w:sz w:val="28"/>
          <w:szCs w:val="28"/>
          <w:u w:val="single"/>
          <w:lang w:val="es-ES"/>
        </w:rPr>
        <w:t>]</w:t>
      </w:r>
      <w:r w:rsidRPr="00546EEC">
        <w:rPr>
          <w:b/>
          <w:sz w:val="28"/>
          <w:szCs w:val="28"/>
          <w:u w:val="single"/>
          <w:lang w:val="es-ES"/>
        </w:rPr>
        <w:t xml:space="preserve"> </w:t>
      </w:r>
      <w:r w:rsidR="00F827F8" w:rsidRPr="00546EEC">
        <w:rPr>
          <w:b/>
          <w:sz w:val="28"/>
          <w:szCs w:val="28"/>
          <w:u w:val="single"/>
          <w:lang w:val="es-ES"/>
        </w:rPr>
        <w:t xml:space="preserve">Metodología </w:t>
      </w:r>
      <w:r w:rsidR="00BF4B66" w:rsidRPr="00546EEC">
        <w:rPr>
          <w:b/>
          <w:sz w:val="28"/>
          <w:szCs w:val="28"/>
          <w:u w:val="single"/>
          <w:lang w:val="es-ES"/>
        </w:rPr>
        <w:t xml:space="preserve">cuando NO se asignan puntajes a la Parte Técnica de las Ofertas: </w:t>
      </w:r>
    </w:p>
    <w:p w14:paraId="185908D6" w14:textId="77777777" w:rsidR="00F827F8" w:rsidRPr="00546EEC" w:rsidRDefault="00F827F8" w:rsidP="00F827F8">
      <w:pPr>
        <w:pStyle w:val="Sub-ClauseText"/>
        <w:suppressAutoHyphens/>
        <w:spacing w:before="240" w:after="240"/>
        <w:ind w:left="270"/>
        <w:rPr>
          <w:color w:val="000000" w:themeColor="text1"/>
          <w:spacing w:val="0"/>
          <w:lang w:val="es-ES"/>
        </w:rPr>
      </w:pPr>
      <w:r w:rsidRPr="00546EEC">
        <w:rPr>
          <w:lang w:val="es-ES"/>
        </w:rPr>
        <w:t>La Oferta más Conveniente es la que ha presentado el Oferente que cumple los criterios de calificación y respecto de cuya Oferta se determina</w:t>
      </w:r>
      <w:r w:rsidRPr="00546EEC">
        <w:rPr>
          <w:color w:val="000000" w:themeColor="text1"/>
          <w:spacing w:val="0"/>
          <w:lang w:val="es-ES"/>
        </w:rPr>
        <w:t>:</w:t>
      </w:r>
    </w:p>
    <w:p w14:paraId="2AB4C186" w14:textId="77777777" w:rsidR="00F827F8" w:rsidRPr="00546EEC" w:rsidRDefault="00F827F8" w:rsidP="00F827F8">
      <w:pPr>
        <w:pStyle w:val="Sub-ClauseText"/>
        <w:numPr>
          <w:ilvl w:val="2"/>
          <w:numId w:val="125"/>
        </w:numPr>
        <w:suppressAutoHyphens/>
        <w:overflowPunct/>
        <w:autoSpaceDE/>
        <w:autoSpaceDN/>
        <w:adjustRightInd/>
        <w:spacing w:before="240" w:after="240"/>
        <w:ind w:left="1134" w:hanging="567"/>
        <w:textAlignment w:val="auto"/>
        <w:rPr>
          <w:color w:val="000000" w:themeColor="text1"/>
          <w:spacing w:val="0"/>
          <w:lang w:val="es-ES"/>
        </w:rPr>
      </w:pPr>
      <w:r w:rsidRPr="00546EEC">
        <w:rPr>
          <w:color w:val="000000" w:themeColor="text1"/>
          <w:spacing w:val="0"/>
          <w:lang w:val="es-ES"/>
        </w:rPr>
        <w:t xml:space="preserve">que se ajusta sustancialmente al Documento de Licitación, y </w:t>
      </w:r>
    </w:p>
    <w:p w14:paraId="73710BF7" w14:textId="18459DDC" w:rsidR="00F827F8" w:rsidRPr="00546EEC" w:rsidRDefault="00F827F8" w:rsidP="00F827F8">
      <w:pPr>
        <w:pStyle w:val="Sub-ClauseText"/>
        <w:numPr>
          <w:ilvl w:val="2"/>
          <w:numId w:val="125"/>
        </w:numPr>
        <w:suppressAutoHyphens/>
        <w:overflowPunct/>
        <w:autoSpaceDE/>
        <w:autoSpaceDN/>
        <w:adjustRightInd/>
        <w:spacing w:before="240" w:after="240"/>
        <w:ind w:left="1134" w:hanging="567"/>
        <w:textAlignment w:val="auto"/>
        <w:rPr>
          <w:color w:val="000000" w:themeColor="text1"/>
          <w:spacing w:val="0"/>
          <w:lang w:val="es-ES"/>
        </w:rPr>
      </w:pPr>
      <w:r w:rsidRPr="00546EEC">
        <w:rPr>
          <w:color w:val="000000" w:themeColor="text1"/>
          <w:spacing w:val="0"/>
          <w:lang w:val="es-ES"/>
        </w:rPr>
        <w:t>tiene el costo evaluado más bajo (en este caso, el puntaje asignado a los aspectos técnicos es cero).</w:t>
      </w:r>
    </w:p>
    <w:p w14:paraId="55FA452E" w14:textId="50B99547" w:rsidR="00BF4B66" w:rsidRPr="00546EEC" w:rsidRDefault="00D456F9" w:rsidP="00BF4B66">
      <w:pPr>
        <w:pStyle w:val="Sub-ClauseText"/>
        <w:suppressAutoHyphens/>
        <w:spacing w:before="240" w:after="240"/>
        <w:rPr>
          <w:b/>
          <w:lang w:val="es-ES"/>
        </w:rPr>
      </w:pPr>
      <w:r w:rsidRPr="00546EEC">
        <w:rPr>
          <w:b/>
          <w:i/>
          <w:sz w:val="28"/>
          <w:szCs w:val="28"/>
          <w:u w:val="single"/>
          <w:lang w:val="es-ES"/>
        </w:rPr>
        <w:t>[</w:t>
      </w:r>
      <w:r w:rsidR="00F827F8" w:rsidRPr="00546EEC">
        <w:rPr>
          <w:b/>
          <w:i/>
          <w:sz w:val="28"/>
          <w:szCs w:val="28"/>
          <w:u w:val="single"/>
          <w:lang w:val="es-ES"/>
        </w:rPr>
        <w:t>OPCIÓN 2</w:t>
      </w:r>
      <w:r w:rsidRPr="00546EEC">
        <w:rPr>
          <w:b/>
          <w:i/>
          <w:sz w:val="28"/>
          <w:szCs w:val="28"/>
          <w:u w:val="single"/>
          <w:lang w:val="es-ES"/>
        </w:rPr>
        <w:t>]</w:t>
      </w:r>
      <w:r w:rsidR="00F827F8" w:rsidRPr="00546EEC">
        <w:rPr>
          <w:b/>
          <w:sz w:val="28"/>
          <w:szCs w:val="28"/>
          <w:u w:val="single"/>
          <w:lang w:val="es-ES"/>
        </w:rPr>
        <w:t xml:space="preserve"> Metodología </w:t>
      </w:r>
      <w:r w:rsidR="00BF4B66" w:rsidRPr="00546EEC">
        <w:rPr>
          <w:b/>
          <w:sz w:val="28"/>
          <w:szCs w:val="28"/>
          <w:u w:val="single"/>
          <w:lang w:val="es-ES"/>
        </w:rPr>
        <w:t xml:space="preserve">cuando SÍ se asignan puntajes a la Parte Técnica de las Ofertas: </w:t>
      </w:r>
    </w:p>
    <w:p w14:paraId="36CB3E6A" w14:textId="3AFFE6E6" w:rsidR="00F827F8" w:rsidRPr="00546EEC" w:rsidRDefault="00F827F8" w:rsidP="00F827F8">
      <w:pPr>
        <w:pStyle w:val="Sub-ClauseText"/>
        <w:suppressAutoHyphens/>
        <w:spacing w:before="240" w:after="240"/>
        <w:ind w:left="270"/>
        <w:rPr>
          <w:color w:val="000000" w:themeColor="text1"/>
          <w:spacing w:val="0"/>
          <w:lang w:val="es-ES"/>
        </w:rPr>
      </w:pPr>
      <w:r w:rsidRPr="00546EEC">
        <w:rPr>
          <w:lang w:val="es-ES"/>
        </w:rPr>
        <w:t xml:space="preserve">La Oferta </w:t>
      </w:r>
      <w:r w:rsidR="001B17CB" w:rsidRPr="00546EEC">
        <w:rPr>
          <w:lang w:val="es-ES"/>
        </w:rPr>
        <w:t>M</w:t>
      </w:r>
      <w:r w:rsidRPr="00546EEC">
        <w:rPr>
          <w:lang w:val="es-ES"/>
        </w:rPr>
        <w:t xml:space="preserve">ás Conveniente es la que ha presentado el </w:t>
      </w:r>
      <w:r w:rsidR="00703141" w:rsidRPr="00546EEC">
        <w:rPr>
          <w:lang w:val="es-ES"/>
        </w:rPr>
        <w:t>Oferente</w:t>
      </w:r>
      <w:r w:rsidRPr="00546EEC">
        <w:rPr>
          <w:lang w:val="es-ES"/>
        </w:rPr>
        <w:t xml:space="preserve"> que cumple los criterios de calificación y respecto de cuya Oferta se determina que</w:t>
      </w:r>
      <w:r w:rsidRPr="00546EEC">
        <w:rPr>
          <w:color w:val="000000" w:themeColor="text1"/>
          <w:spacing w:val="0"/>
          <w:lang w:val="es-ES"/>
        </w:rPr>
        <w:t>:</w:t>
      </w:r>
    </w:p>
    <w:p w14:paraId="2E26457F" w14:textId="77777777" w:rsidR="00F827F8" w:rsidRPr="00546EEC" w:rsidRDefault="00F827F8" w:rsidP="00F827F8">
      <w:pPr>
        <w:pStyle w:val="Sub-ClauseText"/>
        <w:numPr>
          <w:ilvl w:val="2"/>
          <w:numId w:val="126"/>
        </w:numPr>
        <w:suppressAutoHyphens/>
        <w:overflowPunct/>
        <w:autoSpaceDE/>
        <w:autoSpaceDN/>
        <w:adjustRightInd/>
        <w:spacing w:before="240" w:after="240"/>
        <w:ind w:left="1134" w:hanging="567"/>
        <w:textAlignment w:val="auto"/>
        <w:rPr>
          <w:color w:val="000000" w:themeColor="text1"/>
          <w:spacing w:val="0"/>
          <w:lang w:val="es-ES"/>
        </w:rPr>
      </w:pPr>
      <w:r w:rsidRPr="00546EEC">
        <w:rPr>
          <w:color w:val="000000" w:themeColor="text1"/>
          <w:spacing w:val="0"/>
          <w:lang w:val="es-ES"/>
        </w:rPr>
        <w:t xml:space="preserve">se ajusta sustancialmente al Documento de Licitación, y </w:t>
      </w:r>
    </w:p>
    <w:p w14:paraId="0D44DC93" w14:textId="197C3BCD" w:rsidR="00F827F8" w:rsidRPr="00546EEC" w:rsidRDefault="00F827F8" w:rsidP="00F827F8">
      <w:pPr>
        <w:pStyle w:val="Sub-ClauseText"/>
        <w:numPr>
          <w:ilvl w:val="2"/>
          <w:numId w:val="126"/>
        </w:numPr>
        <w:tabs>
          <w:tab w:val="left" w:pos="8100"/>
        </w:tabs>
        <w:suppressAutoHyphens/>
        <w:overflowPunct/>
        <w:autoSpaceDE/>
        <w:autoSpaceDN/>
        <w:adjustRightInd/>
        <w:spacing w:before="240" w:after="240"/>
        <w:ind w:left="1134" w:hanging="567"/>
        <w:textAlignment w:val="auto"/>
        <w:rPr>
          <w:color w:val="000000" w:themeColor="text1"/>
          <w:spacing w:val="0"/>
          <w:lang w:val="es-ES"/>
        </w:rPr>
      </w:pPr>
      <w:r w:rsidRPr="00546EEC">
        <w:rPr>
          <w:color w:val="000000" w:themeColor="text1"/>
          <w:spacing w:val="0"/>
          <w:lang w:val="es-ES"/>
        </w:rPr>
        <w:t xml:space="preserve">que </w:t>
      </w:r>
      <w:r w:rsidR="00BF4B66" w:rsidRPr="00546EEC">
        <w:rPr>
          <w:color w:val="000000" w:themeColor="text1"/>
          <w:spacing w:val="0"/>
          <w:lang w:val="es-ES"/>
        </w:rPr>
        <w:t>es la Oferta M</w:t>
      </w:r>
      <w:r w:rsidRPr="00546EEC">
        <w:rPr>
          <w:color w:val="000000" w:themeColor="text1"/>
          <w:spacing w:val="0"/>
          <w:lang w:val="es-ES"/>
        </w:rPr>
        <w:t xml:space="preserve">ejor </w:t>
      </w:r>
      <w:r w:rsidR="00BF4B66" w:rsidRPr="00546EEC">
        <w:rPr>
          <w:color w:val="000000" w:themeColor="text1"/>
          <w:spacing w:val="0"/>
          <w:lang w:val="es-ES"/>
        </w:rPr>
        <w:t>E</w:t>
      </w:r>
      <w:r w:rsidRPr="00546EEC">
        <w:rPr>
          <w:color w:val="000000" w:themeColor="text1"/>
          <w:spacing w:val="0"/>
          <w:lang w:val="es-ES"/>
        </w:rPr>
        <w:t>valuada (</w:t>
      </w:r>
      <w:r w:rsidRPr="00546EEC">
        <w:rPr>
          <w:spacing w:val="0"/>
          <w:lang w:val="es-ES"/>
        </w:rPr>
        <w:t xml:space="preserve">es decir la Oferta con el puntaje combinado </w:t>
      </w:r>
      <w:r w:rsidR="00BF4B66" w:rsidRPr="00546EEC">
        <w:rPr>
          <w:spacing w:val="0"/>
          <w:lang w:val="es-ES"/>
        </w:rPr>
        <w:t xml:space="preserve">más alto </w:t>
      </w:r>
      <w:r w:rsidRPr="00546EEC">
        <w:rPr>
          <w:spacing w:val="0"/>
          <w:lang w:val="es-ES"/>
        </w:rPr>
        <w:t>de aspectos técnicos</w:t>
      </w:r>
      <w:r w:rsidR="00BF4B66" w:rsidRPr="00546EEC">
        <w:rPr>
          <w:spacing w:val="0"/>
          <w:lang w:val="es-ES"/>
        </w:rPr>
        <w:t xml:space="preserve"> </w:t>
      </w:r>
      <w:r w:rsidRPr="00546EEC">
        <w:rPr>
          <w:spacing w:val="0"/>
          <w:lang w:val="es-ES"/>
        </w:rPr>
        <w:t>/ precio,</w:t>
      </w:r>
      <w:r w:rsidRPr="00546EEC">
        <w:rPr>
          <w:color w:val="000000" w:themeColor="text1"/>
          <w:spacing w:val="0"/>
          <w:lang w:val="es-ES"/>
        </w:rPr>
        <w:t xml:space="preserve"> cuando se asignan esos puntajes).</w:t>
      </w:r>
    </w:p>
    <w:p w14:paraId="22752EFC" w14:textId="77777777" w:rsidR="00F827F8" w:rsidRPr="00546EEC" w:rsidRDefault="00F827F8" w:rsidP="00F439EB">
      <w:pPr>
        <w:jc w:val="center"/>
        <w:rPr>
          <w:b/>
          <w:sz w:val="36"/>
          <w:lang w:val="es-ES"/>
        </w:rPr>
      </w:pPr>
    </w:p>
    <w:p w14:paraId="08138F38" w14:textId="77777777" w:rsidR="0020274D" w:rsidRPr="00546EEC" w:rsidRDefault="0020274D">
      <w:pPr>
        <w:rPr>
          <w:b/>
          <w:sz w:val="36"/>
          <w:lang w:val="es-ES"/>
        </w:rPr>
      </w:pPr>
      <w:r w:rsidRPr="00546EEC">
        <w:rPr>
          <w:b/>
          <w:sz w:val="36"/>
          <w:lang w:val="es-ES"/>
        </w:rPr>
        <w:br w:type="page"/>
      </w:r>
    </w:p>
    <w:p w14:paraId="1DA87396" w14:textId="7A040A7E" w:rsidR="007B586E" w:rsidRPr="00546EEC" w:rsidRDefault="0073246E" w:rsidP="00F439EB">
      <w:pPr>
        <w:jc w:val="center"/>
        <w:rPr>
          <w:b/>
          <w:sz w:val="36"/>
          <w:lang w:val="es-ES"/>
        </w:rPr>
      </w:pPr>
      <w:r w:rsidRPr="00546EEC">
        <w:rPr>
          <w:b/>
          <w:sz w:val="36"/>
          <w:lang w:val="es-ES"/>
        </w:rPr>
        <w:t>Índice de</w:t>
      </w:r>
      <w:r w:rsidR="007B586E" w:rsidRPr="00546EEC">
        <w:rPr>
          <w:b/>
          <w:sz w:val="36"/>
          <w:lang w:val="es-ES"/>
        </w:rPr>
        <w:t xml:space="preserve"> </w:t>
      </w:r>
      <w:r w:rsidR="00D46BB2" w:rsidRPr="00546EEC">
        <w:rPr>
          <w:b/>
          <w:sz w:val="36"/>
          <w:lang w:val="es-ES"/>
        </w:rPr>
        <w:t>C</w:t>
      </w:r>
      <w:r w:rsidR="00C3099E" w:rsidRPr="00546EEC">
        <w:rPr>
          <w:b/>
          <w:sz w:val="36"/>
          <w:lang w:val="es-ES"/>
        </w:rPr>
        <w:t>riterios</w:t>
      </w:r>
      <w:bookmarkEnd w:id="409"/>
      <w:bookmarkEnd w:id="410"/>
      <w:bookmarkEnd w:id="411"/>
      <w:bookmarkEnd w:id="412"/>
      <w:bookmarkEnd w:id="413"/>
    </w:p>
    <w:p w14:paraId="0960E7D3" w14:textId="77777777" w:rsidR="00070255" w:rsidRPr="00546EEC" w:rsidRDefault="00070255" w:rsidP="00F439EB">
      <w:pPr>
        <w:jc w:val="center"/>
        <w:rPr>
          <w:sz w:val="36"/>
          <w:lang w:val="es-ES"/>
        </w:rPr>
      </w:pPr>
    </w:p>
    <w:bookmarkStart w:id="414" w:name="_Toc442271826"/>
    <w:bookmarkStart w:id="415" w:name="_Toc103401411"/>
    <w:p w14:paraId="0D02442B" w14:textId="77777777" w:rsidR="00BB4562" w:rsidRPr="00546EEC" w:rsidRDefault="008952E9">
      <w:pPr>
        <w:pStyle w:val="TOC1"/>
        <w:tabs>
          <w:tab w:val="left" w:pos="480"/>
          <w:tab w:val="right" w:leader="dot" w:pos="8630"/>
        </w:tabs>
        <w:rPr>
          <w:rFonts w:ascii="Times New Roman" w:eastAsiaTheme="minorEastAsia" w:hAnsi="Times New Roman"/>
          <w:b w:val="0"/>
          <w:noProof/>
          <w:lang w:val="es-ES"/>
        </w:rPr>
      </w:pPr>
      <w:r w:rsidRPr="00546EEC">
        <w:rPr>
          <w:rFonts w:ascii="Times New Roman" w:hAnsi="Times New Roman"/>
          <w:bCs/>
          <w:szCs w:val="28"/>
          <w:lang w:val="es-ES"/>
        </w:rPr>
        <w:fldChar w:fldCharType="begin"/>
      </w:r>
      <w:r w:rsidRPr="00546EEC">
        <w:rPr>
          <w:rFonts w:ascii="Times New Roman" w:hAnsi="Times New Roman"/>
          <w:bCs/>
          <w:szCs w:val="28"/>
          <w:lang w:val="es-ES"/>
        </w:rPr>
        <w:instrText xml:space="preserve"> TOC \t "Header Technical and Financial Part of Evaluation Criteria,1" </w:instrText>
      </w:r>
      <w:r w:rsidRPr="00546EEC">
        <w:rPr>
          <w:rFonts w:ascii="Times New Roman" w:hAnsi="Times New Roman"/>
          <w:bCs/>
          <w:szCs w:val="28"/>
          <w:lang w:val="es-ES"/>
        </w:rPr>
        <w:fldChar w:fldCharType="separate"/>
      </w:r>
      <w:r w:rsidR="00BB4562" w:rsidRPr="00546EEC">
        <w:rPr>
          <w:rFonts w:ascii="Times New Roman" w:hAnsi="Times New Roman"/>
          <w:noProof/>
          <w:lang w:val="es-ES"/>
        </w:rPr>
        <w:t>1.</w:t>
      </w:r>
      <w:r w:rsidR="00BB4562" w:rsidRPr="00546EEC">
        <w:rPr>
          <w:rFonts w:ascii="Times New Roman" w:eastAsiaTheme="minorEastAsia" w:hAnsi="Times New Roman"/>
          <w:b w:val="0"/>
          <w:noProof/>
          <w:lang w:val="es-ES"/>
        </w:rPr>
        <w:tab/>
      </w:r>
      <w:r w:rsidR="00BB4562" w:rsidRPr="00546EEC">
        <w:rPr>
          <w:rFonts w:ascii="Times New Roman" w:hAnsi="Times New Roman"/>
          <w:noProof/>
          <w:lang w:val="es-ES"/>
        </w:rPr>
        <w:t>Examen Preliminar</w:t>
      </w:r>
      <w:r w:rsidR="00BB4562" w:rsidRPr="00546EEC">
        <w:rPr>
          <w:rFonts w:ascii="Times New Roman" w:hAnsi="Times New Roman"/>
          <w:noProof/>
          <w:lang w:val="es-ES"/>
        </w:rPr>
        <w:tab/>
      </w:r>
      <w:r w:rsidR="00BB4562" w:rsidRPr="00546EEC">
        <w:rPr>
          <w:rFonts w:ascii="Times New Roman" w:hAnsi="Times New Roman"/>
          <w:noProof/>
          <w:lang w:val="es-ES"/>
        </w:rPr>
        <w:fldChar w:fldCharType="begin"/>
      </w:r>
      <w:r w:rsidR="00BB4562" w:rsidRPr="00546EEC">
        <w:rPr>
          <w:rFonts w:ascii="Times New Roman" w:hAnsi="Times New Roman"/>
          <w:noProof/>
          <w:lang w:val="es-ES"/>
        </w:rPr>
        <w:instrText xml:space="preserve"> PAGEREF _Toc496170991 \h </w:instrText>
      </w:r>
      <w:r w:rsidR="00BB4562" w:rsidRPr="00546EEC">
        <w:rPr>
          <w:rFonts w:ascii="Times New Roman" w:hAnsi="Times New Roman"/>
          <w:noProof/>
          <w:lang w:val="es-ES"/>
        </w:rPr>
      </w:r>
      <w:r w:rsidR="00BB4562" w:rsidRPr="00546EEC">
        <w:rPr>
          <w:rFonts w:ascii="Times New Roman" w:hAnsi="Times New Roman"/>
          <w:noProof/>
          <w:lang w:val="es-ES"/>
        </w:rPr>
        <w:fldChar w:fldCharType="separate"/>
      </w:r>
      <w:r w:rsidR="00BB4562" w:rsidRPr="00546EEC">
        <w:rPr>
          <w:rFonts w:ascii="Times New Roman" w:hAnsi="Times New Roman"/>
          <w:noProof/>
          <w:lang w:val="es-ES"/>
        </w:rPr>
        <w:t>63</w:t>
      </w:r>
      <w:r w:rsidR="00BB4562" w:rsidRPr="00546EEC">
        <w:rPr>
          <w:rFonts w:ascii="Times New Roman" w:hAnsi="Times New Roman"/>
          <w:noProof/>
          <w:lang w:val="es-ES"/>
        </w:rPr>
        <w:fldChar w:fldCharType="end"/>
      </w:r>
    </w:p>
    <w:p w14:paraId="2AFDEEAE" w14:textId="77777777" w:rsidR="00BB4562" w:rsidRPr="00546EEC" w:rsidRDefault="00BB4562">
      <w:pPr>
        <w:pStyle w:val="TOC1"/>
        <w:tabs>
          <w:tab w:val="left" w:pos="480"/>
          <w:tab w:val="right" w:leader="dot" w:pos="8630"/>
        </w:tabs>
        <w:rPr>
          <w:rFonts w:ascii="Times New Roman" w:eastAsiaTheme="minorEastAsia" w:hAnsi="Times New Roman"/>
          <w:b w:val="0"/>
          <w:noProof/>
          <w:lang w:val="es-ES"/>
        </w:rPr>
      </w:pPr>
      <w:r w:rsidRPr="00546EEC">
        <w:rPr>
          <w:rFonts w:ascii="Times New Roman" w:hAnsi="Times New Roman"/>
          <w:noProof/>
          <w:lang w:val="es-ES"/>
        </w:rPr>
        <w:t>2.</w:t>
      </w:r>
      <w:r w:rsidRPr="00546EEC">
        <w:rPr>
          <w:rFonts w:ascii="Times New Roman" w:eastAsiaTheme="minorEastAsia" w:hAnsi="Times New Roman"/>
          <w:b w:val="0"/>
          <w:noProof/>
          <w:lang w:val="es-ES"/>
        </w:rPr>
        <w:tab/>
      </w:r>
      <w:r w:rsidRPr="00546EEC">
        <w:rPr>
          <w:rFonts w:ascii="Times New Roman" w:hAnsi="Times New Roman"/>
          <w:noProof/>
          <w:lang w:val="es-ES"/>
        </w:rPr>
        <w:t>Criterios de  Calificación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_Toc496170992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63</w:t>
      </w:r>
      <w:r w:rsidRPr="00546EEC">
        <w:rPr>
          <w:rFonts w:ascii="Times New Roman" w:hAnsi="Times New Roman"/>
          <w:noProof/>
          <w:lang w:val="es-ES"/>
        </w:rPr>
        <w:fldChar w:fldCharType="end"/>
      </w:r>
    </w:p>
    <w:p w14:paraId="6ABA4081" w14:textId="77777777" w:rsidR="00BB4562" w:rsidRPr="00546EEC" w:rsidRDefault="00BB4562">
      <w:pPr>
        <w:pStyle w:val="TOC1"/>
        <w:tabs>
          <w:tab w:val="left" w:pos="480"/>
          <w:tab w:val="right" w:leader="dot" w:pos="8630"/>
        </w:tabs>
        <w:rPr>
          <w:rFonts w:ascii="Times New Roman" w:eastAsiaTheme="minorEastAsia" w:hAnsi="Times New Roman"/>
          <w:b w:val="0"/>
          <w:noProof/>
          <w:lang w:val="es-ES"/>
        </w:rPr>
      </w:pPr>
      <w:r w:rsidRPr="00546EEC">
        <w:rPr>
          <w:rFonts w:ascii="Times New Roman" w:hAnsi="Times New Roman"/>
          <w:noProof/>
          <w:lang w:val="es-ES"/>
        </w:rPr>
        <w:t>3.</w:t>
      </w:r>
      <w:r w:rsidRPr="00546EEC">
        <w:rPr>
          <w:rFonts w:ascii="Times New Roman" w:eastAsiaTheme="minorEastAsia" w:hAnsi="Times New Roman"/>
          <w:b w:val="0"/>
          <w:noProof/>
          <w:lang w:val="es-ES"/>
        </w:rPr>
        <w:tab/>
      </w:r>
      <w:r w:rsidRPr="00546EEC">
        <w:rPr>
          <w:rFonts w:ascii="Times New Roman" w:hAnsi="Times New Roman"/>
          <w:noProof/>
          <w:lang w:val="es-ES"/>
        </w:rPr>
        <w:t>Personal clave</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_Toc496171261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63</w:t>
      </w:r>
      <w:r w:rsidRPr="00546EEC">
        <w:rPr>
          <w:rFonts w:ascii="Times New Roman" w:hAnsi="Times New Roman"/>
          <w:noProof/>
          <w:lang w:val="es-ES"/>
        </w:rPr>
        <w:fldChar w:fldCharType="end"/>
      </w:r>
    </w:p>
    <w:p w14:paraId="06499704" w14:textId="77777777" w:rsidR="00BB4562" w:rsidRPr="00546EEC" w:rsidRDefault="00BB4562">
      <w:pPr>
        <w:pStyle w:val="TOC1"/>
        <w:tabs>
          <w:tab w:val="left" w:pos="480"/>
          <w:tab w:val="right" w:leader="dot" w:pos="8630"/>
        </w:tabs>
        <w:rPr>
          <w:rFonts w:ascii="Times New Roman" w:eastAsiaTheme="minorEastAsia" w:hAnsi="Times New Roman"/>
          <w:b w:val="0"/>
          <w:noProof/>
          <w:lang w:val="es-ES"/>
        </w:rPr>
      </w:pPr>
      <w:r w:rsidRPr="00546EEC">
        <w:rPr>
          <w:rFonts w:ascii="Times New Roman" w:hAnsi="Times New Roman"/>
          <w:noProof/>
          <w:lang w:val="es-ES"/>
        </w:rPr>
        <w:t>4.</w:t>
      </w:r>
      <w:r w:rsidRPr="00546EEC">
        <w:rPr>
          <w:rFonts w:ascii="Times New Roman" w:eastAsiaTheme="minorEastAsia" w:hAnsi="Times New Roman"/>
          <w:b w:val="0"/>
          <w:noProof/>
          <w:lang w:val="es-ES"/>
        </w:rPr>
        <w:tab/>
      </w:r>
      <w:r w:rsidRPr="00546EEC">
        <w:rPr>
          <w:rFonts w:ascii="Times New Roman" w:hAnsi="Times New Roman"/>
          <w:noProof/>
          <w:lang w:val="es-ES"/>
        </w:rPr>
        <w:t>Equipos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_Toc496171262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65</w:t>
      </w:r>
      <w:r w:rsidRPr="00546EEC">
        <w:rPr>
          <w:rFonts w:ascii="Times New Roman" w:hAnsi="Times New Roman"/>
          <w:noProof/>
          <w:lang w:val="es-ES"/>
        </w:rPr>
        <w:fldChar w:fldCharType="end"/>
      </w:r>
    </w:p>
    <w:p w14:paraId="50333B7C" w14:textId="77777777" w:rsidR="00BB4562" w:rsidRPr="00546EEC" w:rsidRDefault="00BB4562">
      <w:pPr>
        <w:pStyle w:val="TOC1"/>
        <w:tabs>
          <w:tab w:val="left" w:pos="480"/>
          <w:tab w:val="right" w:leader="dot" w:pos="8630"/>
        </w:tabs>
        <w:rPr>
          <w:rFonts w:ascii="Times New Roman" w:eastAsiaTheme="minorEastAsia" w:hAnsi="Times New Roman"/>
          <w:b w:val="0"/>
          <w:noProof/>
          <w:lang w:val="es-ES"/>
        </w:rPr>
      </w:pPr>
      <w:r w:rsidRPr="00546EEC">
        <w:rPr>
          <w:rFonts w:ascii="Times New Roman" w:hAnsi="Times New Roman"/>
          <w:noProof/>
          <w:lang w:val="es-ES"/>
        </w:rPr>
        <w:t>5.</w:t>
      </w:r>
      <w:r w:rsidRPr="00546EEC">
        <w:rPr>
          <w:rFonts w:ascii="Times New Roman" w:eastAsiaTheme="minorEastAsia" w:hAnsi="Times New Roman"/>
          <w:b w:val="0"/>
          <w:noProof/>
          <w:lang w:val="es-ES"/>
        </w:rPr>
        <w:tab/>
      </w:r>
      <w:r w:rsidRPr="00546EEC">
        <w:rPr>
          <w:rFonts w:ascii="Times New Roman" w:hAnsi="Times New Roman"/>
          <w:noProof/>
          <w:lang w:val="es-ES"/>
        </w:rPr>
        <w:t>Subcontratistas Especializados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_Toc496171263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65</w:t>
      </w:r>
      <w:r w:rsidRPr="00546EEC">
        <w:rPr>
          <w:rFonts w:ascii="Times New Roman" w:hAnsi="Times New Roman"/>
          <w:noProof/>
          <w:lang w:val="es-ES"/>
        </w:rPr>
        <w:fldChar w:fldCharType="end"/>
      </w:r>
    </w:p>
    <w:p w14:paraId="587DE561" w14:textId="77777777" w:rsidR="00BB4562" w:rsidRPr="00546EEC" w:rsidRDefault="00BB4562">
      <w:pPr>
        <w:pStyle w:val="TOC1"/>
        <w:tabs>
          <w:tab w:val="left" w:pos="480"/>
          <w:tab w:val="right" w:leader="dot" w:pos="8630"/>
        </w:tabs>
        <w:rPr>
          <w:rFonts w:ascii="Times New Roman" w:eastAsiaTheme="minorEastAsia" w:hAnsi="Times New Roman"/>
          <w:b w:val="0"/>
          <w:noProof/>
          <w:lang w:val="es-ES"/>
        </w:rPr>
      </w:pPr>
      <w:r w:rsidRPr="00546EEC">
        <w:rPr>
          <w:rFonts w:ascii="Times New Roman" w:hAnsi="Times New Roman"/>
          <w:noProof/>
          <w:lang w:val="es-ES"/>
        </w:rPr>
        <w:t>6.</w:t>
      </w:r>
      <w:r w:rsidRPr="00546EEC">
        <w:rPr>
          <w:rFonts w:ascii="Times New Roman" w:eastAsiaTheme="minorEastAsia" w:hAnsi="Times New Roman"/>
          <w:b w:val="0"/>
          <w:noProof/>
          <w:lang w:val="es-ES"/>
        </w:rPr>
        <w:tab/>
      </w:r>
      <w:r w:rsidRPr="00546EEC">
        <w:rPr>
          <w:rFonts w:ascii="Times New Roman" w:hAnsi="Times New Roman"/>
          <w:noProof/>
          <w:lang w:val="es-ES"/>
        </w:rPr>
        <w:t>Contratos Múltiples – Parte de Calificaciones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_Toc496171264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65</w:t>
      </w:r>
      <w:r w:rsidRPr="00546EEC">
        <w:rPr>
          <w:rFonts w:ascii="Times New Roman" w:hAnsi="Times New Roman"/>
          <w:noProof/>
          <w:lang w:val="es-ES"/>
        </w:rPr>
        <w:fldChar w:fldCharType="end"/>
      </w:r>
    </w:p>
    <w:p w14:paraId="70D59234" w14:textId="77777777" w:rsidR="00BB4562" w:rsidRPr="00546EEC" w:rsidRDefault="00BB4562">
      <w:pPr>
        <w:pStyle w:val="TOC1"/>
        <w:tabs>
          <w:tab w:val="left" w:pos="480"/>
          <w:tab w:val="right" w:leader="dot" w:pos="8630"/>
        </w:tabs>
        <w:rPr>
          <w:rFonts w:ascii="Times New Roman" w:eastAsiaTheme="minorEastAsia" w:hAnsi="Times New Roman"/>
          <w:b w:val="0"/>
          <w:noProof/>
          <w:lang w:val="es-ES"/>
        </w:rPr>
      </w:pPr>
      <w:r w:rsidRPr="00546EEC">
        <w:rPr>
          <w:rFonts w:ascii="Times New Roman" w:hAnsi="Times New Roman"/>
          <w:noProof/>
          <w:lang w:val="es-ES"/>
        </w:rPr>
        <w:t>7.</w:t>
      </w:r>
      <w:r w:rsidRPr="00546EEC">
        <w:rPr>
          <w:rFonts w:ascii="Times New Roman" w:eastAsiaTheme="minorEastAsia" w:hAnsi="Times New Roman"/>
          <w:b w:val="0"/>
          <w:noProof/>
          <w:lang w:val="es-ES"/>
        </w:rPr>
        <w:tab/>
      </w:r>
      <w:r w:rsidRPr="00546EEC">
        <w:rPr>
          <w:rFonts w:ascii="Times New Roman" w:hAnsi="Times New Roman"/>
          <w:noProof/>
          <w:lang w:val="es-ES"/>
        </w:rPr>
        <w:t>Ofertas Técnicas Alternativas de las Obras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_Toc496171265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68</w:t>
      </w:r>
      <w:r w:rsidRPr="00546EEC">
        <w:rPr>
          <w:rFonts w:ascii="Times New Roman" w:hAnsi="Times New Roman"/>
          <w:noProof/>
          <w:lang w:val="es-ES"/>
        </w:rPr>
        <w:fldChar w:fldCharType="end"/>
      </w:r>
    </w:p>
    <w:p w14:paraId="4C56B82C" w14:textId="77777777" w:rsidR="00BB4562" w:rsidRPr="00546EEC" w:rsidRDefault="00BB4562">
      <w:pPr>
        <w:pStyle w:val="TOC1"/>
        <w:tabs>
          <w:tab w:val="left" w:pos="480"/>
          <w:tab w:val="right" w:leader="dot" w:pos="8630"/>
        </w:tabs>
        <w:rPr>
          <w:rFonts w:ascii="Times New Roman" w:eastAsiaTheme="minorEastAsia" w:hAnsi="Times New Roman"/>
          <w:b w:val="0"/>
          <w:noProof/>
          <w:lang w:val="es-ES"/>
        </w:rPr>
      </w:pPr>
      <w:r w:rsidRPr="00546EEC">
        <w:rPr>
          <w:rFonts w:ascii="Times New Roman" w:hAnsi="Times New Roman"/>
          <w:noProof/>
          <w:lang w:val="es-ES"/>
        </w:rPr>
        <w:t>8.</w:t>
      </w:r>
      <w:r w:rsidRPr="00546EEC">
        <w:rPr>
          <w:rFonts w:ascii="Times New Roman" w:eastAsiaTheme="minorEastAsia" w:hAnsi="Times New Roman"/>
          <w:b w:val="0"/>
          <w:noProof/>
          <w:lang w:val="es-ES"/>
        </w:rPr>
        <w:tab/>
      </w:r>
      <w:r w:rsidRPr="00546EEC">
        <w:rPr>
          <w:rFonts w:ascii="Times New Roman" w:hAnsi="Times New Roman"/>
          <w:noProof/>
          <w:lang w:val="es-ES"/>
        </w:rPr>
        <w:t>Evaluación Técnica con Puntaje</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_Toc496171266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68</w:t>
      </w:r>
      <w:r w:rsidRPr="00546EEC">
        <w:rPr>
          <w:rFonts w:ascii="Times New Roman" w:hAnsi="Times New Roman"/>
          <w:noProof/>
          <w:lang w:val="es-ES"/>
        </w:rPr>
        <w:fldChar w:fldCharType="end"/>
      </w:r>
    </w:p>
    <w:p w14:paraId="35E43D63" w14:textId="77777777" w:rsidR="00BB4562" w:rsidRPr="00546EEC" w:rsidRDefault="00BB4562">
      <w:pPr>
        <w:pStyle w:val="TOC1"/>
        <w:tabs>
          <w:tab w:val="left" w:pos="480"/>
          <w:tab w:val="right" w:leader="dot" w:pos="8630"/>
        </w:tabs>
        <w:rPr>
          <w:rFonts w:ascii="Times New Roman" w:eastAsiaTheme="minorEastAsia" w:hAnsi="Times New Roman"/>
          <w:b w:val="0"/>
          <w:noProof/>
          <w:lang w:val="es-ES"/>
        </w:rPr>
      </w:pPr>
      <w:r w:rsidRPr="00546EEC">
        <w:rPr>
          <w:rFonts w:ascii="Times New Roman" w:hAnsi="Times New Roman"/>
          <w:noProof/>
          <w:lang w:val="es-ES"/>
        </w:rPr>
        <w:t>9.</w:t>
      </w:r>
      <w:r w:rsidRPr="00546EEC">
        <w:rPr>
          <w:rFonts w:ascii="Times New Roman" w:eastAsiaTheme="minorEastAsia" w:hAnsi="Times New Roman"/>
          <w:b w:val="0"/>
          <w:noProof/>
          <w:lang w:val="es-ES"/>
        </w:rPr>
        <w:tab/>
      </w:r>
      <w:r w:rsidRPr="00546EEC">
        <w:rPr>
          <w:rFonts w:ascii="Times New Roman" w:hAnsi="Times New Roman"/>
          <w:noProof/>
          <w:lang w:val="es-ES"/>
        </w:rPr>
        <w:t>Contratos múltiples – Parte Financiera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_Toc496171323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72</w:t>
      </w:r>
      <w:r w:rsidRPr="00546EEC">
        <w:rPr>
          <w:rFonts w:ascii="Times New Roman" w:hAnsi="Times New Roman"/>
          <w:noProof/>
          <w:lang w:val="es-ES"/>
        </w:rPr>
        <w:fldChar w:fldCharType="end"/>
      </w:r>
    </w:p>
    <w:p w14:paraId="1013CACC" w14:textId="77777777" w:rsidR="00BB4562" w:rsidRPr="00546EEC" w:rsidRDefault="00BB4562">
      <w:pPr>
        <w:pStyle w:val="TOC1"/>
        <w:tabs>
          <w:tab w:val="left" w:pos="720"/>
          <w:tab w:val="right" w:leader="dot" w:pos="8630"/>
        </w:tabs>
        <w:rPr>
          <w:rFonts w:ascii="Times New Roman" w:eastAsiaTheme="minorEastAsia" w:hAnsi="Times New Roman"/>
          <w:b w:val="0"/>
          <w:noProof/>
          <w:lang w:val="es-ES"/>
        </w:rPr>
      </w:pPr>
      <w:r w:rsidRPr="00546EEC">
        <w:rPr>
          <w:rFonts w:ascii="Times New Roman" w:hAnsi="Times New Roman"/>
          <w:noProof/>
          <w:lang w:val="es-ES"/>
        </w:rPr>
        <w:t>10.</w:t>
      </w:r>
      <w:r w:rsidRPr="00546EEC">
        <w:rPr>
          <w:rFonts w:ascii="Times New Roman" w:eastAsiaTheme="minorEastAsia" w:hAnsi="Times New Roman"/>
          <w:b w:val="0"/>
          <w:noProof/>
          <w:lang w:val="es-ES"/>
        </w:rPr>
        <w:tab/>
      </w:r>
      <w:r w:rsidRPr="00546EEC">
        <w:rPr>
          <w:rFonts w:ascii="Times New Roman" w:hAnsi="Times New Roman"/>
          <w:noProof/>
          <w:lang w:val="es-ES"/>
        </w:rPr>
        <w:t>Ofertas Técnicas Alternativas de las Obras – Parte Financiera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_Toc496171324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73</w:t>
      </w:r>
      <w:r w:rsidRPr="00546EEC">
        <w:rPr>
          <w:rFonts w:ascii="Times New Roman" w:hAnsi="Times New Roman"/>
          <w:noProof/>
          <w:lang w:val="es-ES"/>
        </w:rPr>
        <w:fldChar w:fldCharType="end"/>
      </w:r>
    </w:p>
    <w:p w14:paraId="56BC8310" w14:textId="733F1C60" w:rsidR="00BB4562" w:rsidRPr="00546EEC" w:rsidRDefault="00BB4562">
      <w:pPr>
        <w:pStyle w:val="TOC1"/>
        <w:tabs>
          <w:tab w:val="right" w:leader="dot" w:pos="8630"/>
        </w:tabs>
        <w:rPr>
          <w:rFonts w:ascii="Times New Roman" w:eastAsiaTheme="minorEastAsia" w:hAnsi="Times New Roman"/>
          <w:b w:val="0"/>
          <w:noProof/>
          <w:lang w:val="es-ES"/>
        </w:rPr>
      </w:pPr>
      <w:r w:rsidRPr="00546EEC">
        <w:rPr>
          <w:rFonts w:ascii="Times New Roman" w:hAnsi="Times New Roman"/>
          <w:noProof/>
          <w:lang w:val="es-ES"/>
        </w:rPr>
        <w:t>11.       Evaluación Parte Económica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_Toc496171326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73</w:t>
      </w:r>
      <w:r w:rsidRPr="00546EEC">
        <w:rPr>
          <w:rFonts w:ascii="Times New Roman" w:hAnsi="Times New Roman"/>
          <w:noProof/>
          <w:lang w:val="es-ES"/>
        </w:rPr>
        <w:fldChar w:fldCharType="end"/>
      </w:r>
    </w:p>
    <w:p w14:paraId="18FCD1B5" w14:textId="77777777" w:rsidR="00BB4562" w:rsidRPr="00546EEC" w:rsidRDefault="00BB4562">
      <w:pPr>
        <w:pStyle w:val="TOC1"/>
        <w:tabs>
          <w:tab w:val="left" w:pos="720"/>
          <w:tab w:val="right" w:leader="dot" w:pos="8630"/>
        </w:tabs>
        <w:rPr>
          <w:rFonts w:ascii="Times New Roman" w:eastAsiaTheme="minorEastAsia" w:hAnsi="Times New Roman"/>
          <w:b w:val="0"/>
          <w:noProof/>
          <w:lang w:val="es-ES"/>
        </w:rPr>
      </w:pPr>
      <w:r w:rsidRPr="00546EEC">
        <w:rPr>
          <w:rFonts w:ascii="Times New Roman" w:hAnsi="Times New Roman"/>
          <w:noProof/>
          <w:lang w:val="es-ES"/>
        </w:rPr>
        <w:t>12.</w:t>
      </w:r>
      <w:r w:rsidRPr="00546EEC">
        <w:rPr>
          <w:rFonts w:ascii="Times New Roman" w:eastAsiaTheme="minorEastAsia" w:hAnsi="Times New Roman"/>
          <w:b w:val="0"/>
          <w:noProof/>
          <w:lang w:val="es-ES"/>
        </w:rPr>
        <w:tab/>
      </w:r>
      <w:r w:rsidRPr="00546EEC">
        <w:rPr>
          <w:rFonts w:ascii="Times New Roman" w:hAnsi="Times New Roman"/>
          <w:noProof/>
          <w:lang w:val="es-ES"/>
        </w:rPr>
        <w:t>Otros criterios IAO 35.1 (f)</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_Toc496171327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73</w:t>
      </w:r>
      <w:r w:rsidRPr="00546EEC">
        <w:rPr>
          <w:rFonts w:ascii="Times New Roman" w:hAnsi="Times New Roman"/>
          <w:noProof/>
          <w:lang w:val="es-ES"/>
        </w:rPr>
        <w:fldChar w:fldCharType="end"/>
      </w:r>
    </w:p>
    <w:p w14:paraId="3605DEE0" w14:textId="77777777" w:rsidR="00BB4562" w:rsidRPr="00546EEC" w:rsidRDefault="00BB4562">
      <w:pPr>
        <w:pStyle w:val="TOC1"/>
        <w:tabs>
          <w:tab w:val="left" w:pos="720"/>
          <w:tab w:val="right" w:leader="dot" w:pos="8630"/>
        </w:tabs>
        <w:rPr>
          <w:rFonts w:ascii="Times New Roman" w:eastAsiaTheme="minorEastAsia" w:hAnsi="Times New Roman"/>
          <w:b w:val="0"/>
          <w:noProof/>
          <w:lang w:val="es-ES"/>
        </w:rPr>
      </w:pPr>
      <w:r w:rsidRPr="00546EEC">
        <w:rPr>
          <w:rFonts w:ascii="Times New Roman" w:hAnsi="Times New Roman"/>
          <w:noProof/>
          <w:lang w:val="es-ES"/>
        </w:rPr>
        <w:t>13.</w:t>
      </w:r>
      <w:r w:rsidRPr="00546EEC">
        <w:rPr>
          <w:rFonts w:ascii="Times New Roman" w:eastAsiaTheme="minorEastAsia" w:hAnsi="Times New Roman"/>
          <w:b w:val="0"/>
          <w:noProof/>
          <w:lang w:val="es-ES"/>
        </w:rPr>
        <w:tab/>
      </w:r>
      <w:r w:rsidRPr="00546EEC">
        <w:rPr>
          <w:rFonts w:ascii="Times New Roman" w:hAnsi="Times New Roman"/>
          <w:noProof/>
          <w:lang w:val="es-ES"/>
        </w:rPr>
        <w:t>Evaluación Combinada de las Propuestas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_Toc496171328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75</w:t>
      </w:r>
      <w:r w:rsidRPr="00546EEC">
        <w:rPr>
          <w:rFonts w:ascii="Times New Roman" w:hAnsi="Times New Roman"/>
          <w:noProof/>
          <w:lang w:val="es-ES"/>
        </w:rPr>
        <w:fldChar w:fldCharType="end"/>
      </w:r>
    </w:p>
    <w:p w14:paraId="278C8755" w14:textId="77777777" w:rsidR="00145C14" w:rsidRPr="00546EEC" w:rsidRDefault="008952E9" w:rsidP="00145C14">
      <w:pPr>
        <w:pStyle w:val="S3-Header1"/>
        <w:rPr>
          <w:bCs w:val="0"/>
          <w:noProof w:val="0"/>
          <w:sz w:val="24"/>
          <w:szCs w:val="28"/>
          <w:lang w:val="es-ES"/>
        </w:rPr>
      </w:pPr>
      <w:r w:rsidRPr="00546EEC">
        <w:rPr>
          <w:bCs w:val="0"/>
          <w:noProof w:val="0"/>
          <w:sz w:val="24"/>
          <w:szCs w:val="28"/>
          <w:lang w:val="es-ES"/>
        </w:rPr>
        <w:fldChar w:fldCharType="end"/>
      </w:r>
      <w:bookmarkStart w:id="416" w:name="_Toc442364593"/>
      <w:bookmarkEnd w:id="414"/>
    </w:p>
    <w:p w14:paraId="0A65164A" w14:textId="77777777" w:rsidR="0064244B" w:rsidRPr="00546EEC" w:rsidRDefault="0064244B" w:rsidP="00145C14">
      <w:pPr>
        <w:pStyle w:val="S3-Header1"/>
        <w:rPr>
          <w:bCs w:val="0"/>
          <w:noProof w:val="0"/>
          <w:sz w:val="24"/>
          <w:szCs w:val="28"/>
          <w:lang w:val="es-ES"/>
        </w:rPr>
      </w:pPr>
    </w:p>
    <w:p w14:paraId="6314C3C9" w14:textId="77777777" w:rsidR="0064244B" w:rsidRPr="00546EEC" w:rsidRDefault="0064244B" w:rsidP="00145C14">
      <w:pPr>
        <w:pStyle w:val="S3-Header1"/>
        <w:rPr>
          <w:bCs w:val="0"/>
          <w:noProof w:val="0"/>
          <w:sz w:val="24"/>
          <w:szCs w:val="28"/>
          <w:lang w:val="es-ES"/>
        </w:rPr>
      </w:pPr>
    </w:p>
    <w:p w14:paraId="05841321" w14:textId="77777777" w:rsidR="0064244B" w:rsidRPr="00546EEC" w:rsidRDefault="0064244B" w:rsidP="00145C14">
      <w:pPr>
        <w:pStyle w:val="S3-Header1"/>
        <w:rPr>
          <w:bCs w:val="0"/>
          <w:noProof w:val="0"/>
          <w:sz w:val="24"/>
          <w:szCs w:val="28"/>
          <w:lang w:val="es-ES"/>
        </w:rPr>
      </w:pPr>
    </w:p>
    <w:p w14:paraId="292B4FFE" w14:textId="77777777" w:rsidR="001B17CB" w:rsidRPr="00546EEC" w:rsidRDefault="001B17CB">
      <w:pPr>
        <w:rPr>
          <w:b/>
          <w:noProof/>
          <w:sz w:val="28"/>
          <w:lang w:val="es-ES"/>
        </w:rPr>
      </w:pPr>
      <w:r w:rsidRPr="00546EEC">
        <w:rPr>
          <w:lang w:val="es-ES"/>
        </w:rPr>
        <w:br w:type="page"/>
      </w:r>
    </w:p>
    <w:p w14:paraId="42E1013B" w14:textId="4434659F" w:rsidR="00893362" w:rsidRPr="00546EEC" w:rsidRDefault="002B2589" w:rsidP="00330F12">
      <w:pPr>
        <w:pStyle w:val="HeaderTechnicalandFinancialPartofEvaluationCriteria"/>
        <w:ind w:left="0" w:firstLine="0"/>
        <w:jc w:val="left"/>
      </w:pPr>
      <w:bookmarkStart w:id="417" w:name="_Toc496170991"/>
      <w:r w:rsidRPr="00546EEC">
        <w:t>Examen P</w:t>
      </w:r>
      <w:r w:rsidR="00893362" w:rsidRPr="00546EEC">
        <w:t>reliminar</w:t>
      </w:r>
      <w:bookmarkEnd w:id="417"/>
    </w:p>
    <w:p w14:paraId="4CF91AC9" w14:textId="77777777" w:rsidR="00893362" w:rsidRPr="00546EEC" w:rsidRDefault="00893362" w:rsidP="00D728C8">
      <w:pPr>
        <w:pStyle w:val="BodyText"/>
        <w:ind w:left="-284"/>
        <w:jc w:val="both"/>
        <w:rPr>
          <w:rFonts w:ascii="Times New Roman" w:hAnsi="Times New Roman" w:cs="Times New Roman"/>
          <w:color w:val="000000"/>
          <w:u w:val="single"/>
          <w:lang w:val="es-ES"/>
        </w:rPr>
      </w:pPr>
    </w:p>
    <w:p w14:paraId="0B856F82" w14:textId="62EB0735" w:rsidR="00893362" w:rsidRPr="00546EEC" w:rsidRDefault="00893362" w:rsidP="00365741">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La evaluación de Ofertas se inicia con el examen preliminar de las </w:t>
      </w:r>
      <w:r w:rsidR="000F1C58" w:rsidRPr="00546EEC">
        <w:rPr>
          <w:rFonts w:ascii="Times New Roman" w:hAnsi="Times New Roman" w:cs="Times New Roman"/>
          <w:color w:val="000000"/>
          <w:sz w:val="24"/>
          <w:lang w:val="es-ES"/>
        </w:rPr>
        <w:t>Ofertas</w:t>
      </w:r>
      <w:r w:rsidRPr="00546EEC">
        <w:rPr>
          <w:rFonts w:ascii="Times New Roman" w:hAnsi="Times New Roman" w:cs="Times New Roman"/>
          <w:color w:val="000000"/>
          <w:sz w:val="24"/>
          <w:lang w:val="es-ES"/>
        </w:rPr>
        <w:t xml:space="preserve"> y la determinación del cumplimiento de los requisitos del </w:t>
      </w:r>
      <w:r w:rsidR="00804D10" w:rsidRPr="00546EEC">
        <w:rPr>
          <w:rFonts w:ascii="Times New Roman" w:hAnsi="Times New Roman" w:cs="Times New Roman"/>
          <w:color w:val="000000"/>
          <w:sz w:val="24"/>
          <w:lang w:val="es-ES"/>
        </w:rPr>
        <w:t>Documento de Licitación</w:t>
      </w:r>
      <w:r w:rsidRPr="00546EEC">
        <w:rPr>
          <w:rFonts w:ascii="Times New Roman" w:hAnsi="Times New Roman" w:cs="Times New Roman"/>
          <w:color w:val="000000"/>
          <w:sz w:val="24"/>
          <w:lang w:val="es-ES"/>
        </w:rPr>
        <w:t xml:space="preserve"> de conformidad con las IAO 29 e IAO </w:t>
      </w:r>
      <w:r w:rsidR="00946144" w:rsidRPr="00546EEC">
        <w:rPr>
          <w:rFonts w:ascii="Times New Roman" w:hAnsi="Times New Roman" w:cs="Times New Roman"/>
          <w:color w:val="000000"/>
          <w:sz w:val="24"/>
          <w:lang w:val="es-ES"/>
        </w:rPr>
        <w:t>31</w:t>
      </w:r>
      <w:r w:rsidRPr="00546EEC">
        <w:rPr>
          <w:rFonts w:ascii="Times New Roman" w:hAnsi="Times New Roman" w:cs="Times New Roman"/>
          <w:color w:val="000000"/>
          <w:sz w:val="24"/>
          <w:lang w:val="es-ES"/>
        </w:rPr>
        <w:t xml:space="preserve">. </w:t>
      </w:r>
    </w:p>
    <w:p w14:paraId="5A27E3A9" w14:textId="77777777" w:rsidR="00D728C8" w:rsidRPr="00546EEC" w:rsidRDefault="00D728C8" w:rsidP="00D728C8">
      <w:pPr>
        <w:pStyle w:val="BodyText"/>
        <w:ind w:left="-284"/>
        <w:jc w:val="both"/>
        <w:rPr>
          <w:rFonts w:ascii="Times New Roman" w:hAnsi="Times New Roman" w:cs="Times New Roman"/>
          <w:color w:val="000000"/>
          <w:sz w:val="24"/>
          <w:lang w:val="es-ES"/>
        </w:rPr>
      </w:pPr>
    </w:p>
    <w:p w14:paraId="3139ABD7" w14:textId="7B219530" w:rsidR="00F952E5" w:rsidRPr="00546EEC" w:rsidRDefault="00F26F31" w:rsidP="00330F12">
      <w:pPr>
        <w:pStyle w:val="HeaderTechnicalandFinancialPartofEvaluationCriteria"/>
        <w:ind w:left="0" w:firstLine="0"/>
        <w:jc w:val="left"/>
      </w:pPr>
      <w:bookmarkStart w:id="418" w:name="_Toc455502496"/>
      <w:bookmarkStart w:id="419" w:name="_Toc496170992"/>
      <w:bookmarkEnd w:id="415"/>
      <w:bookmarkEnd w:id="416"/>
      <w:r w:rsidRPr="00546EEC">
        <w:t xml:space="preserve">Criterios de </w:t>
      </w:r>
      <w:r w:rsidR="002B2589" w:rsidRPr="00546EEC">
        <w:t xml:space="preserve"> C</w:t>
      </w:r>
      <w:r w:rsidRPr="00546EEC">
        <w:t>alificación</w:t>
      </w:r>
      <w:bookmarkEnd w:id="418"/>
      <w:bookmarkEnd w:id="419"/>
    </w:p>
    <w:p w14:paraId="0C823332" w14:textId="77777777" w:rsidR="00F952E5" w:rsidRPr="00546EEC" w:rsidRDefault="00F952E5" w:rsidP="00F952E5">
      <w:pPr>
        <w:rPr>
          <w:lang w:val="es-ES"/>
        </w:rPr>
      </w:pPr>
    </w:p>
    <w:p w14:paraId="4161151A" w14:textId="034E2681" w:rsidR="00445C3C" w:rsidRPr="00546EEC" w:rsidRDefault="00490A91" w:rsidP="00365741">
      <w:pPr>
        <w:jc w:val="both"/>
        <w:rPr>
          <w:color w:val="000000"/>
          <w:lang w:val="es-ES"/>
        </w:rPr>
      </w:pPr>
      <w:r w:rsidRPr="00546EEC">
        <w:rPr>
          <w:color w:val="000000"/>
          <w:lang w:val="es-ES"/>
        </w:rPr>
        <w:t>A l</w:t>
      </w:r>
      <w:r w:rsidR="0050515F" w:rsidRPr="00546EEC">
        <w:rPr>
          <w:color w:val="000000"/>
          <w:lang w:val="es-ES"/>
        </w:rPr>
        <w:t>os</w:t>
      </w:r>
      <w:r w:rsidR="00445C3C" w:rsidRPr="00546EEC">
        <w:rPr>
          <w:color w:val="000000"/>
          <w:lang w:val="es-ES"/>
        </w:rPr>
        <w:t xml:space="preserve"> Contratistas precalificados </w:t>
      </w:r>
      <w:r w:rsidRPr="00546EEC">
        <w:rPr>
          <w:color w:val="000000"/>
          <w:lang w:val="es-ES"/>
        </w:rPr>
        <w:t xml:space="preserve">se les deberá analizar si actualizaron  </w:t>
      </w:r>
      <w:r w:rsidR="00445C3C" w:rsidRPr="00546EEC">
        <w:rPr>
          <w:color w:val="000000"/>
          <w:lang w:val="es-ES"/>
        </w:rPr>
        <w:t>los cambios en sus condiciones de su calificación a través de los Formularios de Licitación</w:t>
      </w:r>
      <w:r w:rsidRPr="00546EEC">
        <w:rPr>
          <w:color w:val="000000"/>
          <w:lang w:val="es-ES"/>
        </w:rPr>
        <w:t xml:space="preserve"> y si mantienen las condiciones adecuadas para licitar.</w:t>
      </w:r>
    </w:p>
    <w:p w14:paraId="44735904" w14:textId="77777777" w:rsidR="00445C3C" w:rsidRPr="00546EEC" w:rsidRDefault="00445C3C" w:rsidP="003D24EE">
      <w:pPr>
        <w:ind w:left="-284"/>
        <w:jc w:val="both"/>
        <w:rPr>
          <w:i/>
          <w:color w:val="000000"/>
          <w:lang w:val="es-ES"/>
        </w:rPr>
      </w:pPr>
    </w:p>
    <w:p w14:paraId="64B07326" w14:textId="38DE512E" w:rsidR="00E036E3" w:rsidRPr="00546EEC" w:rsidRDefault="00E036E3" w:rsidP="00330F12">
      <w:pPr>
        <w:pStyle w:val="HeaderTechnicalandFinancialPartofEvaluationCriteria"/>
        <w:ind w:left="0" w:firstLine="0"/>
        <w:jc w:val="left"/>
      </w:pPr>
      <w:bookmarkStart w:id="420" w:name="_Toc496170993"/>
      <w:bookmarkStart w:id="421" w:name="_Toc496170994"/>
      <w:bookmarkStart w:id="422" w:name="_Toc496170995"/>
      <w:bookmarkStart w:id="423" w:name="_Toc496170996"/>
      <w:bookmarkStart w:id="424" w:name="_Toc496170997"/>
      <w:bookmarkStart w:id="425" w:name="_Toc496170998"/>
      <w:bookmarkStart w:id="426" w:name="_Toc496170999"/>
      <w:bookmarkStart w:id="427" w:name="_Toc496171000"/>
      <w:bookmarkStart w:id="428" w:name="_Toc496171001"/>
      <w:bookmarkStart w:id="429" w:name="_Toc496171013"/>
      <w:bookmarkStart w:id="430" w:name="_Toc496171136"/>
      <w:bookmarkStart w:id="431" w:name="_Toc496171145"/>
      <w:bookmarkStart w:id="432" w:name="_Toc496171258"/>
      <w:bookmarkStart w:id="433" w:name="_Toc496171259"/>
      <w:bookmarkStart w:id="434" w:name="_Toc496171260"/>
      <w:bookmarkStart w:id="435" w:name="_Toc455502501"/>
      <w:bookmarkStart w:id="436" w:name="_Toc496171261"/>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546EEC">
        <w:t>Personal</w:t>
      </w:r>
      <w:bookmarkEnd w:id="435"/>
      <w:r w:rsidR="008870AF" w:rsidRPr="00546EEC">
        <w:t xml:space="preserve"> clave</w:t>
      </w:r>
      <w:bookmarkEnd w:id="436"/>
    </w:p>
    <w:p w14:paraId="4B35D0CA" w14:textId="77777777" w:rsidR="004A4AB5" w:rsidRPr="00546EEC" w:rsidRDefault="004A4AB5" w:rsidP="004A4AB5">
      <w:pPr>
        <w:rPr>
          <w:b/>
          <w:i/>
          <w:color w:val="212121"/>
          <w:shd w:val="clear" w:color="auto" w:fill="FFFFFF"/>
          <w:lang w:val="es-ES"/>
        </w:rPr>
      </w:pPr>
      <w:r w:rsidRPr="00546EEC">
        <w:rPr>
          <w:lang w:val="es-ES"/>
        </w:rPr>
        <w:br/>
      </w:r>
      <w:r w:rsidRPr="00546EEC">
        <w:rPr>
          <w:b/>
          <w:i/>
          <w:color w:val="212121"/>
          <w:shd w:val="clear" w:color="auto" w:fill="FFFFFF"/>
          <w:lang w:val="es-ES"/>
        </w:rPr>
        <w:t xml:space="preserve">[Nota: Insertar en la tabla siguiente, los especialistas clave mínimos requeridos para ejecutar el contrato, teniendo en cuenta la naturaleza, el alcance, la complejidad y los riesgos del contrato.] </w:t>
      </w:r>
    </w:p>
    <w:p w14:paraId="5A8B53F6" w14:textId="77777777" w:rsidR="004A4AB5" w:rsidRPr="00546EEC" w:rsidRDefault="004A4AB5" w:rsidP="004A4AB5">
      <w:pPr>
        <w:rPr>
          <w:color w:val="212121"/>
          <w:shd w:val="clear" w:color="auto" w:fill="FFFFFF"/>
          <w:lang w:val="es-ES"/>
        </w:rPr>
      </w:pPr>
    </w:p>
    <w:p w14:paraId="17848C5D" w14:textId="0A9512F0" w:rsidR="004A4AB5" w:rsidRPr="00546EEC" w:rsidRDefault="004A4AB5" w:rsidP="00DF141D">
      <w:pPr>
        <w:tabs>
          <w:tab w:val="right" w:pos="7254"/>
        </w:tabs>
        <w:spacing w:before="120"/>
        <w:jc w:val="both"/>
        <w:rPr>
          <w:color w:val="212121"/>
          <w:shd w:val="clear" w:color="auto" w:fill="FFFFFF"/>
          <w:lang w:val="es-ES"/>
        </w:rPr>
      </w:pPr>
      <w:r w:rsidRPr="00546EEC">
        <w:rPr>
          <w:lang w:val="es-ES"/>
        </w:rPr>
        <w:t xml:space="preserve">El </w:t>
      </w:r>
      <w:r w:rsidR="003660EC" w:rsidRPr="00546EEC">
        <w:rPr>
          <w:lang w:val="es-ES"/>
        </w:rPr>
        <w:t>Oferente</w:t>
      </w:r>
      <w:r w:rsidRPr="00546EEC">
        <w:rPr>
          <w:lang w:val="es-ES"/>
        </w:rPr>
        <w:t xml:space="preserve"> debe demostrar que tiene el personal para las posiciones clave debidamente calificado (y en cantidad adecuada), como se describe en la tabla abajo</w:t>
      </w:r>
      <w:r w:rsidR="000B640B" w:rsidRPr="00546EEC">
        <w:rPr>
          <w:lang w:val="es-ES"/>
        </w:rPr>
        <w:t>, para cumplir</w:t>
      </w:r>
      <w:r w:rsidRPr="00546EEC">
        <w:rPr>
          <w:lang w:val="es-ES"/>
        </w:rPr>
        <w:t xml:space="preserve"> con los requisitos del Contrato. </w:t>
      </w:r>
    </w:p>
    <w:p w14:paraId="613B2C41" w14:textId="720A8FB9" w:rsidR="004A4AB5" w:rsidRPr="00546EEC" w:rsidRDefault="004A4AB5" w:rsidP="00DF141D">
      <w:pPr>
        <w:tabs>
          <w:tab w:val="right" w:pos="7254"/>
        </w:tabs>
        <w:spacing w:before="120"/>
        <w:jc w:val="both"/>
        <w:rPr>
          <w:lang w:val="es-ES"/>
        </w:rPr>
      </w:pPr>
      <w:r w:rsidRPr="00546EEC">
        <w:rPr>
          <w:lang w:val="es-ES"/>
        </w:rPr>
        <w:t xml:space="preserve">El </w:t>
      </w:r>
      <w:r w:rsidR="003660EC" w:rsidRPr="00546EEC">
        <w:rPr>
          <w:lang w:val="es-ES"/>
        </w:rPr>
        <w:t>Oferente</w:t>
      </w:r>
      <w:r w:rsidRPr="00546EEC">
        <w:rPr>
          <w:lang w:val="es-ES"/>
        </w:rPr>
        <w:t xml:space="preserve"> proporcionará los detalles del Personal Clave y </w:t>
      </w:r>
      <w:r w:rsidR="00D1012A" w:rsidRPr="00546EEC">
        <w:rPr>
          <w:lang w:val="es-ES"/>
        </w:rPr>
        <w:t>aquel otro</w:t>
      </w:r>
      <w:r w:rsidRPr="00546EEC">
        <w:rPr>
          <w:lang w:val="es-ES"/>
        </w:rPr>
        <w:t xml:space="preserve"> Personal Clave que el </w:t>
      </w:r>
      <w:r w:rsidR="003660EC" w:rsidRPr="00546EEC">
        <w:rPr>
          <w:lang w:val="es-ES"/>
        </w:rPr>
        <w:t>Oferente</w:t>
      </w:r>
      <w:r w:rsidRPr="00546EEC">
        <w:rPr>
          <w:lang w:val="es-ES"/>
        </w:rPr>
        <w:t xml:space="preserve"> considere apropiados, junto con sus calificaciones académicas y experiencia laboral. El </w:t>
      </w:r>
      <w:r w:rsidR="003660EC" w:rsidRPr="00546EEC">
        <w:rPr>
          <w:lang w:val="es-ES"/>
        </w:rPr>
        <w:t>Oferente</w:t>
      </w:r>
      <w:r w:rsidRPr="00546EEC">
        <w:rPr>
          <w:lang w:val="es-ES"/>
        </w:rPr>
        <w:t xml:space="preserve"> deberá llenar los formularios </w:t>
      </w:r>
      <w:r w:rsidR="008A6E54" w:rsidRPr="00546EEC">
        <w:rPr>
          <w:lang w:val="es-ES"/>
        </w:rPr>
        <w:t xml:space="preserve">correspondientes en la Sección </w:t>
      </w:r>
      <w:r w:rsidRPr="00546EEC">
        <w:rPr>
          <w:lang w:val="es-ES"/>
        </w:rPr>
        <w:t xml:space="preserve">V, Formularios de Licitación. </w:t>
      </w:r>
    </w:p>
    <w:p w14:paraId="608E3937" w14:textId="5104178B" w:rsidR="004A4AB5" w:rsidRPr="00546EEC" w:rsidRDefault="004A4AB5" w:rsidP="00DF141D">
      <w:pPr>
        <w:tabs>
          <w:tab w:val="right" w:pos="7254"/>
        </w:tabs>
        <w:spacing w:before="120"/>
        <w:jc w:val="both"/>
        <w:rPr>
          <w:lang w:val="es-ES"/>
        </w:rPr>
      </w:pPr>
      <w:r w:rsidRPr="00546EEC">
        <w:rPr>
          <w:lang w:val="es-ES"/>
        </w:rPr>
        <w:t xml:space="preserve">El Contratista requerirá el consentimiento del Contratante para sustituir o reemplazar al Personal Clave (de conformidad con las </w:t>
      </w:r>
      <w:r w:rsidR="004E6547" w:rsidRPr="00546EEC">
        <w:rPr>
          <w:lang w:val="es-ES"/>
        </w:rPr>
        <w:t>Condiciones Particulares</w:t>
      </w:r>
      <w:r w:rsidR="00445416" w:rsidRPr="00546EEC">
        <w:rPr>
          <w:lang w:val="es-ES"/>
        </w:rPr>
        <w:t xml:space="preserve"> </w:t>
      </w:r>
      <w:r w:rsidRPr="00546EEC">
        <w:rPr>
          <w:lang w:val="es-ES"/>
        </w:rPr>
        <w:t>del Contrato 9.1).</w:t>
      </w:r>
    </w:p>
    <w:p w14:paraId="1AF90010" w14:textId="77777777" w:rsidR="00E61D33" w:rsidRPr="00546EEC" w:rsidRDefault="00E61D33" w:rsidP="00DF141D">
      <w:pPr>
        <w:tabs>
          <w:tab w:val="right" w:pos="7254"/>
        </w:tabs>
        <w:spacing w:before="120"/>
        <w:jc w:val="both"/>
        <w:rPr>
          <w:lang w:val="es-ES"/>
        </w:rPr>
      </w:pPr>
      <w:r w:rsidRPr="00546EEC">
        <w:rPr>
          <w:lang w:val="es-ES"/>
        </w:rPr>
        <w:t>El Oferente deberá demostrar que cuenta con personal para los cargos clave de acuerdo con los siguientes requisitos:</w:t>
      </w:r>
    </w:p>
    <w:p w14:paraId="5D842520" w14:textId="77777777" w:rsidR="00E61D33" w:rsidRPr="00546EEC" w:rsidRDefault="00E61D33" w:rsidP="00E61D33">
      <w:pPr>
        <w:tabs>
          <w:tab w:val="left" w:pos="2952"/>
          <w:tab w:val="left" w:pos="5832"/>
        </w:tabs>
        <w:rPr>
          <w:i/>
          <w:iCs/>
          <w:lang w:val="es-ES"/>
        </w:rPr>
      </w:pPr>
      <w:r w:rsidRPr="00546EEC">
        <w:rPr>
          <w:i/>
          <w:iCs/>
          <w:lang w:val="es-ES"/>
        </w:rPr>
        <w:tab/>
      </w:r>
    </w:p>
    <w:p w14:paraId="450E15F7" w14:textId="77777777" w:rsidR="002471D8" w:rsidRPr="00546EEC" w:rsidRDefault="002471D8" w:rsidP="00E61D33">
      <w:pPr>
        <w:tabs>
          <w:tab w:val="left" w:pos="2952"/>
          <w:tab w:val="left" w:pos="5832"/>
        </w:tabs>
        <w:rPr>
          <w:i/>
          <w:iCs/>
          <w:lang w:val="es-ES"/>
        </w:rPr>
      </w:pPr>
    </w:p>
    <w:p w14:paraId="465234C8" w14:textId="7B9092E3" w:rsidR="002471D8" w:rsidRPr="00546EEC" w:rsidRDefault="008E5BC1" w:rsidP="002471D8">
      <w:pPr>
        <w:tabs>
          <w:tab w:val="left" w:pos="432"/>
          <w:tab w:val="left" w:pos="2952"/>
          <w:tab w:val="left" w:pos="5832"/>
        </w:tabs>
        <w:spacing w:after="120"/>
        <w:ind w:left="1418"/>
        <w:rPr>
          <w:b/>
          <w:iCs/>
          <w:noProof/>
          <w:lang w:val="es-ES"/>
        </w:rPr>
      </w:pPr>
      <w:r w:rsidRPr="00546EEC">
        <w:rPr>
          <w:b/>
          <w:noProof/>
          <w:lang w:val="es-ES"/>
        </w:rPr>
        <w:t>Representante del Contratante y Personal Clave</w:t>
      </w:r>
    </w:p>
    <w:tbl>
      <w:tblPr>
        <w:tblW w:w="9355"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73"/>
        <w:gridCol w:w="159"/>
        <w:gridCol w:w="3216"/>
        <w:gridCol w:w="2744"/>
        <w:gridCol w:w="2563"/>
      </w:tblGrid>
      <w:tr w:rsidR="002471D8" w:rsidRPr="00546EEC" w14:paraId="4C855D67" w14:textId="77777777" w:rsidTr="0085321C">
        <w:trPr>
          <w:tblHeader/>
        </w:trPr>
        <w:tc>
          <w:tcPr>
            <w:tcW w:w="673" w:type="dxa"/>
            <w:tcBorders>
              <w:top w:val="single" w:sz="12" w:space="0" w:color="auto"/>
              <w:left w:val="single" w:sz="12" w:space="0" w:color="auto"/>
              <w:bottom w:val="single" w:sz="12" w:space="0" w:color="auto"/>
              <w:right w:val="single" w:sz="12" w:space="0" w:color="auto"/>
            </w:tcBorders>
          </w:tcPr>
          <w:p w14:paraId="5ABFB957" w14:textId="77777777" w:rsidR="002471D8" w:rsidRPr="00546EEC" w:rsidRDefault="002471D8" w:rsidP="006367D9">
            <w:pPr>
              <w:suppressAutoHyphens/>
              <w:ind w:right="-72"/>
              <w:jc w:val="center"/>
              <w:rPr>
                <w:rFonts w:ascii="Tms Rmn" w:hAnsi="Tms Rmn"/>
                <w:b/>
                <w:noProof/>
                <w:lang w:val="es-ES"/>
              </w:rPr>
            </w:pPr>
            <w:r w:rsidRPr="00546EEC">
              <w:rPr>
                <w:rFonts w:ascii="Tms Rmn" w:hAnsi="Tms Rmn"/>
                <w:b/>
                <w:noProof/>
                <w:lang w:val="es-ES"/>
              </w:rPr>
              <w:t>Item No.</w:t>
            </w:r>
          </w:p>
        </w:tc>
        <w:tc>
          <w:tcPr>
            <w:tcW w:w="3375" w:type="dxa"/>
            <w:gridSpan w:val="2"/>
            <w:tcBorders>
              <w:top w:val="single" w:sz="12" w:space="0" w:color="auto"/>
              <w:left w:val="single" w:sz="12" w:space="0" w:color="auto"/>
              <w:bottom w:val="single" w:sz="12" w:space="0" w:color="auto"/>
              <w:right w:val="single" w:sz="12" w:space="0" w:color="auto"/>
            </w:tcBorders>
            <w:vAlign w:val="center"/>
          </w:tcPr>
          <w:p w14:paraId="083632E6" w14:textId="43C26528" w:rsidR="002471D8" w:rsidRPr="00546EEC" w:rsidRDefault="008E5BC1" w:rsidP="0085321C">
            <w:pPr>
              <w:suppressAutoHyphens/>
              <w:ind w:left="191" w:right="-72"/>
              <w:rPr>
                <w:rFonts w:ascii="Tms Rmn" w:hAnsi="Tms Rmn"/>
                <w:b/>
                <w:noProof/>
                <w:lang w:val="es-ES"/>
              </w:rPr>
            </w:pPr>
            <w:r w:rsidRPr="00546EEC">
              <w:rPr>
                <w:rFonts w:ascii="Tms Rmn" w:hAnsi="Tms Rmn"/>
                <w:b/>
                <w:noProof/>
                <w:lang w:val="es-ES"/>
              </w:rPr>
              <w:t>Posici</w:t>
            </w:r>
            <w:r w:rsidR="000D5EC9" w:rsidRPr="00546EEC">
              <w:rPr>
                <w:rFonts w:ascii="Tms Rmn" w:hAnsi="Tms Rmn"/>
                <w:b/>
                <w:noProof/>
                <w:lang w:val="es-ES"/>
              </w:rPr>
              <w:t>ó</w:t>
            </w:r>
            <w:r w:rsidRPr="00546EEC">
              <w:rPr>
                <w:rFonts w:ascii="Tms Rmn" w:hAnsi="Tms Rmn"/>
                <w:b/>
                <w:noProof/>
                <w:lang w:val="es-ES"/>
              </w:rPr>
              <w:t>n / Especialización</w:t>
            </w:r>
          </w:p>
        </w:tc>
        <w:tc>
          <w:tcPr>
            <w:tcW w:w="2744" w:type="dxa"/>
            <w:tcBorders>
              <w:top w:val="single" w:sz="12" w:space="0" w:color="auto"/>
              <w:left w:val="single" w:sz="12" w:space="0" w:color="auto"/>
              <w:bottom w:val="single" w:sz="12" w:space="0" w:color="auto"/>
              <w:right w:val="single" w:sz="12" w:space="0" w:color="auto"/>
            </w:tcBorders>
            <w:vAlign w:val="center"/>
          </w:tcPr>
          <w:p w14:paraId="224B5170" w14:textId="4D68EF6E" w:rsidR="002471D8" w:rsidRPr="00546EEC" w:rsidRDefault="008E5BC1" w:rsidP="0085321C">
            <w:pPr>
              <w:suppressAutoHyphens/>
              <w:ind w:left="78" w:right="-72"/>
              <w:rPr>
                <w:rFonts w:ascii="Tms Rmn" w:hAnsi="Tms Rmn"/>
                <w:b/>
                <w:noProof/>
                <w:lang w:val="es-ES"/>
              </w:rPr>
            </w:pPr>
            <w:r w:rsidRPr="00546EEC">
              <w:rPr>
                <w:rFonts w:ascii="Tms Rmn" w:hAnsi="Tms Rmn"/>
                <w:b/>
                <w:noProof/>
                <w:lang w:val="es-ES"/>
              </w:rPr>
              <w:t>Calificaciones Técnicas Pertinentes</w:t>
            </w:r>
          </w:p>
        </w:tc>
        <w:tc>
          <w:tcPr>
            <w:tcW w:w="2563" w:type="dxa"/>
            <w:tcBorders>
              <w:top w:val="single" w:sz="12" w:space="0" w:color="auto"/>
              <w:left w:val="single" w:sz="12" w:space="0" w:color="auto"/>
              <w:bottom w:val="single" w:sz="12" w:space="0" w:color="auto"/>
              <w:right w:val="single" w:sz="12" w:space="0" w:color="auto"/>
            </w:tcBorders>
          </w:tcPr>
          <w:p w14:paraId="3E7FEBC9" w14:textId="5A89782C" w:rsidR="002471D8" w:rsidRPr="00546EEC" w:rsidRDefault="008E5BC1" w:rsidP="0085321C">
            <w:pPr>
              <w:keepNext/>
              <w:suppressAutoHyphens/>
              <w:spacing w:before="120" w:after="120"/>
              <w:ind w:left="169"/>
              <w:jc w:val="center"/>
              <w:outlineLvl w:val="1"/>
              <w:rPr>
                <w:rFonts w:ascii="Tms Rmn" w:hAnsi="Tms Rmn"/>
                <w:b/>
                <w:noProof/>
                <w:lang w:val="es-ES"/>
              </w:rPr>
            </w:pPr>
            <w:r w:rsidRPr="00546EEC">
              <w:rPr>
                <w:rFonts w:ascii="Tms Rmn" w:hAnsi="Tms Rmn"/>
                <w:b/>
                <w:noProof/>
                <w:lang w:val="es-ES"/>
              </w:rPr>
              <w:t>Mínimo de Años de experiencia relvante en el trabajo</w:t>
            </w:r>
          </w:p>
        </w:tc>
      </w:tr>
      <w:tr w:rsidR="002471D8" w:rsidRPr="00546EEC" w14:paraId="226B32C1" w14:textId="77777777" w:rsidTr="0085321C">
        <w:tc>
          <w:tcPr>
            <w:tcW w:w="673" w:type="dxa"/>
            <w:tcBorders>
              <w:top w:val="single" w:sz="12" w:space="0" w:color="auto"/>
              <w:bottom w:val="single" w:sz="6" w:space="0" w:color="auto"/>
            </w:tcBorders>
          </w:tcPr>
          <w:p w14:paraId="335D1B06" w14:textId="77777777" w:rsidR="002471D8" w:rsidRPr="00546EEC" w:rsidRDefault="002471D8"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w:t>
            </w:r>
          </w:p>
        </w:tc>
        <w:tc>
          <w:tcPr>
            <w:tcW w:w="3375" w:type="dxa"/>
            <w:gridSpan w:val="2"/>
            <w:tcBorders>
              <w:top w:val="single" w:sz="12" w:space="0" w:color="auto"/>
              <w:bottom w:val="single" w:sz="6" w:space="0" w:color="auto"/>
            </w:tcBorders>
          </w:tcPr>
          <w:p w14:paraId="15E29085" w14:textId="598BE27E" w:rsidR="002471D8" w:rsidRPr="00546EEC" w:rsidRDefault="008E5BC1" w:rsidP="0085321C">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[Representante del Contratista]</w:t>
            </w:r>
          </w:p>
        </w:tc>
        <w:tc>
          <w:tcPr>
            <w:tcW w:w="2744" w:type="dxa"/>
            <w:tcBorders>
              <w:top w:val="single" w:sz="12" w:space="0" w:color="auto"/>
              <w:bottom w:val="single" w:sz="6" w:space="0" w:color="auto"/>
            </w:tcBorders>
          </w:tcPr>
          <w:p w14:paraId="2FCF01E7" w14:textId="2202411B" w:rsidR="002471D8" w:rsidRPr="00546EEC" w:rsidRDefault="008E5BC1" w:rsidP="0085321C">
            <w:pPr>
              <w:keepNext/>
              <w:suppressAutoHyphens/>
              <w:spacing w:before="120" w:after="120"/>
              <w:ind w:left="78" w:right="-72"/>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p.ej. grado en el campo relevante.</w:t>
            </w:r>
          </w:p>
        </w:tc>
        <w:tc>
          <w:tcPr>
            <w:tcW w:w="2563" w:type="dxa"/>
            <w:tcBorders>
              <w:top w:val="single" w:sz="12" w:space="0" w:color="auto"/>
              <w:bottom w:val="single" w:sz="6" w:space="0" w:color="auto"/>
            </w:tcBorders>
          </w:tcPr>
          <w:p w14:paraId="3388CE9D" w14:textId="341D2530" w:rsidR="002471D8" w:rsidRPr="00546EEC" w:rsidRDefault="008E5BC1" w:rsidP="0085321C">
            <w:pPr>
              <w:keepNext/>
              <w:suppressAutoHyphens/>
              <w:spacing w:before="120" w:after="120"/>
              <w:ind w:left="169"/>
              <w:jc w:val="center"/>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p.ej. mínimo de 10 años en proyectos viales en entornos de trabajo similares</w:t>
            </w:r>
          </w:p>
        </w:tc>
      </w:tr>
      <w:tr w:rsidR="002471D8" w:rsidRPr="00546EEC" w14:paraId="238542C4" w14:textId="77777777" w:rsidTr="00490A91">
        <w:tc>
          <w:tcPr>
            <w:tcW w:w="9355" w:type="dxa"/>
            <w:gridSpan w:val="5"/>
            <w:tcBorders>
              <w:top w:val="single" w:sz="6" w:space="0" w:color="auto"/>
            </w:tcBorders>
            <w:vAlign w:val="center"/>
          </w:tcPr>
          <w:p w14:paraId="0586E82A" w14:textId="7BCDA401" w:rsidR="002471D8" w:rsidRPr="00546EEC" w:rsidRDefault="008E5BC1" w:rsidP="00490A91">
            <w:pPr>
              <w:keepNext/>
              <w:suppressAutoHyphens/>
              <w:spacing w:before="120" w:after="120"/>
              <w:ind w:left="169"/>
              <w:jc w:val="center"/>
              <w:outlineLvl w:val="1"/>
              <w:rPr>
                <w:rFonts w:asciiTheme="majorBidi" w:hAnsiTheme="majorBidi" w:cstheme="majorBidi"/>
                <w:b/>
                <w:bCs/>
                <w:i/>
                <w:noProof/>
                <w:spacing w:val="-2"/>
                <w:lang w:val="es-ES"/>
              </w:rPr>
            </w:pPr>
            <w:r w:rsidRPr="00546EEC">
              <w:rPr>
                <w:rFonts w:asciiTheme="majorBidi" w:hAnsiTheme="majorBidi" w:cstheme="majorBidi"/>
                <w:b/>
                <w:bCs/>
                <w:i/>
                <w:noProof/>
                <w:spacing w:val="-2"/>
                <w:lang w:val="es-ES"/>
              </w:rPr>
              <w:t>Personal clave para el diseño</w:t>
            </w:r>
          </w:p>
        </w:tc>
      </w:tr>
      <w:tr w:rsidR="002471D8" w:rsidRPr="00546EEC" w14:paraId="724CA702" w14:textId="77777777" w:rsidTr="0085321C">
        <w:tc>
          <w:tcPr>
            <w:tcW w:w="673" w:type="dxa"/>
          </w:tcPr>
          <w:p w14:paraId="4A5F12D3" w14:textId="77777777" w:rsidR="002471D8" w:rsidRPr="00546EEC" w:rsidRDefault="002471D8"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2.</w:t>
            </w:r>
          </w:p>
        </w:tc>
        <w:tc>
          <w:tcPr>
            <w:tcW w:w="3375" w:type="dxa"/>
            <w:gridSpan w:val="2"/>
          </w:tcPr>
          <w:p w14:paraId="3C61F647" w14:textId="107145B0" w:rsidR="002471D8" w:rsidRPr="00546EEC" w:rsidRDefault="008E5BC1" w:rsidP="0085321C">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[Jefe de diseño]</w:t>
            </w:r>
          </w:p>
        </w:tc>
        <w:tc>
          <w:tcPr>
            <w:tcW w:w="2744" w:type="dxa"/>
          </w:tcPr>
          <w:p w14:paraId="1531E287" w14:textId="77777777" w:rsidR="002471D8" w:rsidRPr="00546EEC" w:rsidRDefault="002471D8" w:rsidP="0085321C">
            <w:pPr>
              <w:suppressAutoHyphens/>
              <w:ind w:left="78" w:right="-72"/>
              <w:rPr>
                <w:rFonts w:asciiTheme="majorBidi" w:hAnsiTheme="majorBidi" w:cstheme="majorBidi"/>
                <w:noProof/>
                <w:lang w:val="es-ES"/>
              </w:rPr>
            </w:pPr>
          </w:p>
        </w:tc>
        <w:tc>
          <w:tcPr>
            <w:tcW w:w="2563" w:type="dxa"/>
          </w:tcPr>
          <w:p w14:paraId="35CC1BA0" w14:textId="77777777" w:rsidR="002471D8" w:rsidRPr="00546EEC" w:rsidRDefault="002471D8" w:rsidP="0085321C">
            <w:pPr>
              <w:suppressAutoHyphens/>
              <w:ind w:left="169"/>
              <w:rPr>
                <w:rFonts w:asciiTheme="majorBidi" w:hAnsiTheme="majorBidi" w:cstheme="majorBidi"/>
                <w:noProof/>
                <w:lang w:val="es-ES"/>
              </w:rPr>
            </w:pPr>
          </w:p>
        </w:tc>
      </w:tr>
      <w:tr w:rsidR="00490A91" w:rsidRPr="00546EEC" w14:paraId="73969262" w14:textId="77777777" w:rsidTr="0085321C">
        <w:tc>
          <w:tcPr>
            <w:tcW w:w="673" w:type="dxa"/>
          </w:tcPr>
          <w:p w14:paraId="73228D77" w14:textId="2287585B" w:rsidR="00490A91"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 xml:space="preserve">3. </w:t>
            </w:r>
          </w:p>
        </w:tc>
        <w:tc>
          <w:tcPr>
            <w:tcW w:w="3375" w:type="dxa"/>
            <w:gridSpan w:val="2"/>
          </w:tcPr>
          <w:p w14:paraId="0F99F93B" w14:textId="3D556457" w:rsidR="00490A91" w:rsidRPr="00546EEC" w:rsidRDefault="00490A91" w:rsidP="0085321C">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[Jefe de la Supervisión Técnica]</w:t>
            </w:r>
          </w:p>
        </w:tc>
        <w:tc>
          <w:tcPr>
            <w:tcW w:w="2744" w:type="dxa"/>
          </w:tcPr>
          <w:p w14:paraId="20FB0E99" w14:textId="77777777" w:rsidR="00490A91" w:rsidRPr="00546EEC" w:rsidRDefault="00490A91" w:rsidP="0085321C">
            <w:pPr>
              <w:suppressAutoHyphens/>
              <w:ind w:left="78" w:right="-72"/>
              <w:rPr>
                <w:rFonts w:asciiTheme="majorBidi" w:hAnsiTheme="majorBidi" w:cstheme="majorBidi"/>
                <w:noProof/>
                <w:lang w:val="es-ES"/>
              </w:rPr>
            </w:pPr>
          </w:p>
        </w:tc>
        <w:tc>
          <w:tcPr>
            <w:tcW w:w="2563" w:type="dxa"/>
          </w:tcPr>
          <w:p w14:paraId="5A6BC5F8" w14:textId="77777777" w:rsidR="00490A91" w:rsidRPr="00546EEC" w:rsidRDefault="00490A91" w:rsidP="0085321C">
            <w:pPr>
              <w:suppressAutoHyphens/>
              <w:ind w:left="169"/>
              <w:rPr>
                <w:rFonts w:asciiTheme="majorBidi" w:hAnsiTheme="majorBidi" w:cstheme="majorBidi"/>
                <w:noProof/>
                <w:lang w:val="es-ES"/>
              </w:rPr>
            </w:pPr>
          </w:p>
        </w:tc>
      </w:tr>
      <w:tr w:rsidR="002471D8" w:rsidRPr="00546EEC" w14:paraId="39E2CCEB" w14:textId="77777777" w:rsidTr="0085321C">
        <w:tc>
          <w:tcPr>
            <w:tcW w:w="673" w:type="dxa"/>
          </w:tcPr>
          <w:p w14:paraId="01AFE86C" w14:textId="53BCD64C"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4</w:t>
            </w:r>
            <w:r w:rsidR="002471D8" w:rsidRPr="00546EEC">
              <w:rPr>
                <w:rFonts w:asciiTheme="majorBidi" w:hAnsiTheme="majorBidi" w:cstheme="majorBidi"/>
                <w:bCs/>
                <w:i/>
                <w:noProof/>
                <w:spacing w:val="-2"/>
                <w:lang w:val="es-ES"/>
              </w:rPr>
              <w:t>.</w:t>
            </w:r>
          </w:p>
        </w:tc>
        <w:tc>
          <w:tcPr>
            <w:tcW w:w="3375" w:type="dxa"/>
            <w:gridSpan w:val="2"/>
          </w:tcPr>
          <w:p w14:paraId="547431E7" w14:textId="1E642463" w:rsidR="002471D8" w:rsidRPr="00546EEC" w:rsidRDefault="008E5BC1" w:rsidP="0085321C">
            <w:pPr>
              <w:pStyle w:val="S1-Header2"/>
              <w:numPr>
                <w:ilvl w:val="0"/>
                <w:numId w:val="0"/>
              </w:numPr>
              <w:ind w:left="191"/>
              <w:rPr>
                <w:rFonts w:asciiTheme="majorBidi" w:hAnsiTheme="majorBidi" w:cstheme="majorBidi"/>
                <w:b w:val="0"/>
                <w:bCs/>
                <w:i/>
                <w:spacing w:val="-2"/>
                <w:lang w:val="es-ES"/>
              </w:rPr>
            </w:pPr>
            <w:r w:rsidRPr="00546EEC">
              <w:rPr>
                <w:rFonts w:asciiTheme="majorBidi" w:hAnsiTheme="majorBidi" w:cstheme="majorBidi"/>
                <w:b w:val="0"/>
                <w:bCs/>
                <w:i/>
                <w:spacing w:val="-2"/>
                <w:lang w:val="es-ES"/>
              </w:rPr>
              <w:t>[Especialista en Evaluación de Impacto Ambiental]</w:t>
            </w:r>
          </w:p>
        </w:tc>
        <w:tc>
          <w:tcPr>
            <w:tcW w:w="2744" w:type="dxa"/>
          </w:tcPr>
          <w:p w14:paraId="08AB4D61" w14:textId="77777777" w:rsidR="002471D8" w:rsidRPr="00546EEC" w:rsidRDefault="002471D8" w:rsidP="0085321C">
            <w:pPr>
              <w:suppressAutoHyphens/>
              <w:ind w:left="78" w:right="-72"/>
              <w:rPr>
                <w:rFonts w:asciiTheme="majorBidi" w:hAnsiTheme="majorBidi" w:cstheme="majorBidi"/>
                <w:noProof/>
                <w:lang w:val="es-ES"/>
              </w:rPr>
            </w:pPr>
          </w:p>
        </w:tc>
        <w:tc>
          <w:tcPr>
            <w:tcW w:w="2563" w:type="dxa"/>
          </w:tcPr>
          <w:p w14:paraId="2EC44048" w14:textId="77777777" w:rsidR="002471D8" w:rsidRPr="00546EEC" w:rsidRDefault="002471D8" w:rsidP="0085321C">
            <w:pPr>
              <w:suppressAutoHyphens/>
              <w:ind w:left="169"/>
              <w:rPr>
                <w:rFonts w:asciiTheme="majorBidi" w:hAnsiTheme="majorBidi" w:cstheme="majorBidi"/>
                <w:noProof/>
                <w:lang w:val="es-ES"/>
              </w:rPr>
            </w:pPr>
          </w:p>
        </w:tc>
      </w:tr>
      <w:tr w:rsidR="002471D8" w:rsidRPr="00546EEC" w14:paraId="2F21CCE5" w14:textId="77777777" w:rsidTr="0085321C">
        <w:trPr>
          <w:trHeight w:val="346"/>
        </w:trPr>
        <w:tc>
          <w:tcPr>
            <w:tcW w:w="673" w:type="dxa"/>
          </w:tcPr>
          <w:p w14:paraId="4CDC2724" w14:textId="0E76124E"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5</w:t>
            </w:r>
            <w:r w:rsidR="002471D8" w:rsidRPr="00546EEC">
              <w:rPr>
                <w:rFonts w:asciiTheme="majorBidi" w:hAnsiTheme="majorBidi" w:cstheme="majorBidi"/>
                <w:bCs/>
                <w:i/>
                <w:noProof/>
                <w:spacing w:val="-2"/>
                <w:lang w:val="es-ES"/>
              </w:rPr>
              <w:t>.</w:t>
            </w:r>
          </w:p>
        </w:tc>
        <w:tc>
          <w:tcPr>
            <w:tcW w:w="3375" w:type="dxa"/>
            <w:gridSpan w:val="2"/>
          </w:tcPr>
          <w:p w14:paraId="34D66CC4" w14:textId="3B36F7FB" w:rsidR="002471D8" w:rsidRPr="00546EEC" w:rsidRDefault="008E5BC1" w:rsidP="0085321C">
            <w:pPr>
              <w:keepNext/>
              <w:suppressAutoHyphens/>
              <w:spacing w:before="120" w:after="120"/>
              <w:ind w:left="191" w:right="-72"/>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[Especialista en evaluación de impacto social]</w:t>
            </w:r>
          </w:p>
        </w:tc>
        <w:tc>
          <w:tcPr>
            <w:tcW w:w="2744" w:type="dxa"/>
          </w:tcPr>
          <w:p w14:paraId="21176921" w14:textId="77777777" w:rsidR="002471D8" w:rsidRPr="00546EEC" w:rsidRDefault="002471D8" w:rsidP="0085321C">
            <w:pPr>
              <w:suppressAutoHyphens/>
              <w:ind w:left="78" w:right="-72"/>
              <w:rPr>
                <w:rFonts w:asciiTheme="majorBidi" w:hAnsiTheme="majorBidi" w:cstheme="majorBidi"/>
                <w:noProof/>
                <w:lang w:val="es-ES"/>
              </w:rPr>
            </w:pPr>
          </w:p>
        </w:tc>
        <w:tc>
          <w:tcPr>
            <w:tcW w:w="2563" w:type="dxa"/>
          </w:tcPr>
          <w:p w14:paraId="1A28ED3C" w14:textId="77777777" w:rsidR="002471D8" w:rsidRPr="00546EEC" w:rsidRDefault="002471D8" w:rsidP="0085321C">
            <w:pPr>
              <w:suppressAutoHyphens/>
              <w:ind w:left="169"/>
              <w:rPr>
                <w:rFonts w:asciiTheme="majorBidi" w:hAnsiTheme="majorBidi" w:cstheme="majorBidi"/>
                <w:noProof/>
                <w:lang w:val="es-ES"/>
              </w:rPr>
            </w:pPr>
          </w:p>
        </w:tc>
      </w:tr>
      <w:tr w:rsidR="002471D8" w:rsidRPr="00546EEC" w14:paraId="77BEC588" w14:textId="77777777" w:rsidTr="0085321C">
        <w:tc>
          <w:tcPr>
            <w:tcW w:w="673" w:type="dxa"/>
          </w:tcPr>
          <w:p w14:paraId="3EBE4C93" w14:textId="62A8F501"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6</w:t>
            </w:r>
            <w:r w:rsidR="002471D8" w:rsidRPr="00546EEC">
              <w:rPr>
                <w:rFonts w:asciiTheme="majorBidi" w:hAnsiTheme="majorBidi" w:cstheme="majorBidi"/>
                <w:bCs/>
                <w:i/>
                <w:noProof/>
                <w:spacing w:val="-2"/>
                <w:lang w:val="es-ES"/>
              </w:rPr>
              <w:t>.</w:t>
            </w:r>
          </w:p>
        </w:tc>
        <w:tc>
          <w:tcPr>
            <w:tcW w:w="3375" w:type="dxa"/>
            <w:gridSpan w:val="2"/>
          </w:tcPr>
          <w:p w14:paraId="258C8603" w14:textId="26D25555" w:rsidR="002471D8" w:rsidRPr="00546EEC" w:rsidRDefault="008E5BC1" w:rsidP="0085321C">
            <w:pPr>
              <w:pStyle w:val="S1-Header2"/>
              <w:numPr>
                <w:ilvl w:val="0"/>
                <w:numId w:val="0"/>
              </w:numPr>
              <w:ind w:left="191"/>
              <w:rPr>
                <w:rFonts w:asciiTheme="majorBidi" w:hAnsiTheme="majorBidi" w:cstheme="majorBidi"/>
                <w:b w:val="0"/>
                <w:bCs/>
                <w:i/>
                <w:spacing w:val="-2"/>
                <w:lang w:val="es-ES"/>
              </w:rPr>
            </w:pPr>
            <w:r w:rsidRPr="00546EEC">
              <w:rPr>
                <w:rFonts w:asciiTheme="majorBidi" w:hAnsiTheme="majorBidi" w:cstheme="majorBidi"/>
                <w:b w:val="0"/>
                <w:bCs/>
                <w:i/>
                <w:spacing w:val="-2"/>
                <w:lang w:val="es-ES"/>
              </w:rPr>
              <w:t>[Especialista en Salud y Seguridad]</w:t>
            </w:r>
          </w:p>
        </w:tc>
        <w:tc>
          <w:tcPr>
            <w:tcW w:w="2744" w:type="dxa"/>
          </w:tcPr>
          <w:p w14:paraId="1AFDD611" w14:textId="77777777" w:rsidR="002471D8" w:rsidRPr="00546EEC" w:rsidRDefault="002471D8" w:rsidP="0085321C">
            <w:pPr>
              <w:suppressAutoHyphens/>
              <w:ind w:left="78" w:right="-72"/>
              <w:rPr>
                <w:rFonts w:asciiTheme="majorBidi" w:hAnsiTheme="majorBidi" w:cstheme="majorBidi"/>
                <w:noProof/>
                <w:lang w:val="es-ES"/>
              </w:rPr>
            </w:pPr>
          </w:p>
        </w:tc>
        <w:tc>
          <w:tcPr>
            <w:tcW w:w="2563" w:type="dxa"/>
          </w:tcPr>
          <w:p w14:paraId="170A0DC4" w14:textId="77777777" w:rsidR="002471D8" w:rsidRPr="00546EEC" w:rsidRDefault="002471D8" w:rsidP="0085321C">
            <w:pPr>
              <w:suppressAutoHyphens/>
              <w:ind w:left="169"/>
              <w:rPr>
                <w:rFonts w:asciiTheme="majorBidi" w:hAnsiTheme="majorBidi" w:cstheme="majorBidi"/>
                <w:noProof/>
                <w:lang w:val="es-ES"/>
              </w:rPr>
            </w:pPr>
          </w:p>
        </w:tc>
      </w:tr>
      <w:tr w:rsidR="002471D8" w:rsidRPr="00546EEC" w14:paraId="325B48A7" w14:textId="77777777" w:rsidTr="0085321C">
        <w:tc>
          <w:tcPr>
            <w:tcW w:w="673" w:type="dxa"/>
          </w:tcPr>
          <w:p w14:paraId="6CACEE7C" w14:textId="06CC09D3"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7</w:t>
            </w:r>
            <w:r w:rsidR="002471D8" w:rsidRPr="00546EEC">
              <w:rPr>
                <w:rFonts w:asciiTheme="majorBidi" w:hAnsiTheme="majorBidi" w:cstheme="majorBidi"/>
                <w:bCs/>
                <w:i/>
                <w:noProof/>
                <w:spacing w:val="-2"/>
                <w:lang w:val="es-ES"/>
              </w:rPr>
              <w:t>.</w:t>
            </w:r>
          </w:p>
        </w:tc>
        <w:tc>
          <w:tcPr>
            <w:tcW w:w="3375" w:type="dxa"/>
            <w:gridSpan w:val="2"/>
          </w:tcPr>
          <w:p w14:paraId="41460375" w14:textId="386781B7" w:rsidR="002471D8" w:rsidRPr="00546EEC" w:rsidRDefault="008E5BC1" w:rsidP="0085321C">
            <w:pPr>
              <w:keepNext/>
              <w:suppressAutoHyphens/>
              <w:spacing w:before="120" w:after="120"/>
              <w:ind w:left="191" w:right="-72"/>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[Especialistas en Biodiversidad, calidad del aire, ruido, etc.]</w:t>
            </w:r>
          </w:p>
        </w:tc>
        <w:tc>
          <w:tcPr>
            <w:tcW w:w="2744" w:type="dxa"/>
          </w:tcPr>
          <w:p w14:paraId="35FF7573" w14:textId="77777777" w:rsidR="002471D8" w:rsidRPr="00546EEC" w:rsidRDefault="002471D8" w:rsidP="0085321C">
            <w:pPr>
              <w:suppressAutoHyphens/>
              <w:ind w:left="78" w:right="-72"/>
              <w:rPr>
                <w:rFonts w:asciiTheme="majorBidi" w:hAnsiTheme="majorBidi" w:cstheme="majorBidi"/>
                <w:noProof/>
                <w:lang w:val="es-ES"/>
              </w:rPr>
            </w:pPr>
          </w:p>
        </w:tc>
        <w:tc>
          <w:tcPr>
            <w:tcW w:w="2563" w:type="dxa"/>
          </w:tcPr>
          <w:p w14:paraId="24497D5E" w14:textId="77777777" w:rsidR="002471D8" w:rsidRPr="00546EEC" w:rsidRDefault="002471D8" w:rsidP="0085321C">
            <w:pPr>
              <w:suppressAutoHyphens/>
              <w:ind w:left="169"/>
              <w:rPr>
                <w:rFonts w:asciiTheme="majorBidi" w:hAnsiTheme="majorBidi" w:cstheme="majorBidi"/>
                <w:noProof/>
                <w:lang w:val="es-ES"/>
              </w:rPr>
            </w:pPr>
          </w:p>
        </w:tc>
      </w:tr>
      <w:tr w:rsidR="002471D8" w:rsidRPr="00546EEC" w14:paraId="3E0D085B" w14:textId="77777777" w:rsidTr="00490A91">
        <w:tc>
          <w:tcPr>
            <w:tcW w:w="9355" w:type="dxa"/>
            <w:gridSpan w:val="5"/>
            <w:vAlign w:val="center"/>
          </w:tcPr>
          <w:p w14:paraId="72FF0FC6" w14:textId="563EB934" w:rsidR="002471D8" w:rsidRPr="00546EEC" w:rsidRDefault="008E5BC1" w:rsidP="00490A91">
            <w:pPr>
              <w:keepNext/>
              <w:suppressAutoHyphens/>
              <w:spacing w:before="120" w:after="120"/>
              <w:ind w:left="169"/>
              <w:jc w:val="center"/>
              <w:outlineLvl w:val="1"/>
              <w:rPr>
                <w:rFonts w:asciiTheme="majorBidi" w:hAnsiTheme="majorBidi" w:cstheme="majorBidi"/>
                <w:noProof/>
                <w:lang w:val="es-ES"/>
              </w:rPr>
            </w:pPr>
            <w:r w:rsidRPr="00546EEC">
              <w:rPr>
                <w:rFonts w:asciiTheme="majorBidi" w:hAnsiTheme="majorBidi" w:cstheme="majorBidi"/>
                <w:b/>
                <w:bCs/>
                <w:i/>
                <w:noProof/>
                <w:spacing w:val="-2"/>
                <w:lang w:val="es-ES"/>
              </w:rPr>
              <w:t>Personal clave para la construcción</w:t>
            </w:r>
          </w:p>
        </w:tc>
      </w:tr>
      <w:tr w:rsidR="002471D8" w:rsidRPr="00546EEC" w14:paraId="4AAC234B" w14:textId="77777777" w:rsidTr="00365741">
        <w:tc>
          <w:tcPr>
            <w:tcW w:w="832" w:type="dxa"/>
            <w:gridSpan w:val="2"/>
          </w:tcPr>
          <w:p w14:paraId="1506546B" w14:textId="5CA18AB0"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8</w:t>
            </w:r>
            <w:r w:rsidR="002471D8" w:rsidRPr="00546EEC">
              <w:rPr>
                <w:rFonts w:asciiTheme="majorBidi" w:hAnsiTheme="majorBidi" w:cstheme="majorBidi"/>
                <w:bCs/>
                <w:i/>
                <w:noProof/>
                <w:spacing w:val="-2"/>
                <w:lang w:val="es-ES"/>
              </w:rPr>
              <w:t>.</w:t>
            </w:r>
          </w:p>
        </w:tc>
        <w:tc>
          <w:tcPr>
            <w:tcW w:w="3216" w:type="dxa"/>
          </w:tcPr>
          <w:p w14:paraId="2EE139AE" w14:textId="7C12C304" w:rsidR="002471D8" w:rsidRPr="00546EEC" w:rsidRDefault="008E5BC1" w:rsidP="0085321C">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[Gerente de construcción]</w:t>
            </w:r>
          </w:p>
        </w:tc>
        <w:tc>
          <w:tcPr>
            <w:tcW w:w="2744" w:type="dxa"/>
          </w:tcPr>
          <w:p w14:paraId="116E9384" w14:textId="77777777" w:rsidR="002471D8" w:rsidRPr="00546EEC" w:rsidRDefault="002471D8" w:rsidP="0085321C">
            <w:pPr>
              <w:suppressAutoHyphens/>
              <w:ind w:left="78" w:right="-72"/>
              <w:rPr>
                <w:rFonts w:asciiTheme="majorBidi" w:hAnsiTheme="majorBidi" w:cstheme="majorBidi"/>
                <w:noProof/>
                <w:lang w:val="es-ES"/>
              </w:rPr>
            </w:pPr>
          </w:p>
        </w:tc>
        <w:tc>
          <w:tcPr>
            <w:tcW w:w="2563" w:type="dxa"/>
          </w:tcPr>
          <w:p w14:paraId="5A1DF77C" w14:textId="77777777" w:rsidR="002471D8" w:rsidRPr="00546EEC" w:rsidRDefault="002471D8" w:rsidP="0085321C">
            <w:pPr>
              <w:suppressAutoHyphens/>
              <w:ind w:left="169"/>
              <w:rPr>
                <w:rFonts w:asciiTheme="majorBidi" w:hAnsiTheme="majorBidi" w:cstheme="majorBidi"/>
                <w:noProof/>
                <w:lang w:val="es-ES"/>
              </w:rPr>
            </w:pPr>
          </w:p>
        </w:tc>
      </w:tr>
      <w:tr w:rsidR="008E5BC1" w:rsidRPr="00546EEC" w14:paraId="7AFEE42E" w14:textId="77777777" w:rsidTr="00365741">
        <w:tc>
          <w:tcPr>
            <w:tcW w:w="832" w:type="dxa"/>
            <w:gridSpan w:val="2"/>
          </w:tcPr>
          <w:p w14:paraId="6DE7AC65" w14:textId="3C527421" w:rsidR="008E5BC1"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9</w:t>
            </w:r>
            <w:r w:rsidR="008E5BC1" w:rsidRPr="00546EEC">
              <w:rPr>
                <w:rFonts w:asciiTheme="majorBidi" w:hAnsiTheme="majorBidi" w:cstheme="majorBidi"/>
                <w:bCs/>
                <w:i/>
                <w:noProof/>
                <w:spacing w:val="-2"/>
                <w:lang w:val="es-ES"/>
              </w:rPr>
              <w:t>.</w:t>
            </w:r>
          </w:p>
        </w:tc>
        <w:tc>
          <w:tcPr>
            <w:tcW w:w="3216" w:type="dxa"/>
          </w:tcPr>
          <w:p w14:paraId="6BCD9D8B" w14:textId="436AB45A" w:rsidR="008E5BC1" w:rsidRPr="00546EEC" w:rsidRDefault="008E5BC1" w:rsidP="0085321C">
            <w:pPr>
              <w:keepNext/>
              <w:suppressAutoHyphens/>
              <w:spacing w:before="120" w:after="120"/>
              <w:ind w:left="191" w:right="-72"/>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[Jefe de Procesos y Calidad]</w:t>
            </w:r>
          </w:p>
        </w:tc>
        <w:tc>
          <w:tcPr>
            <w:tcW w:w="2744" w:type="dxa"/>
          </w:tcPr>
          <w:p w14:paraId="4A21CB44" w14:textId="77777777" w:rsidR="008E5BC1" w:rsidRPr="00546EEC" w:rsidRDefault="008E5BC1" w:rsidP="0085321C">
            <w:pPr>
              <w:suppressAutoHyphens/>
              <w:ind w:left="78" w:right="-72"/>
              <w:rPr>
                <w:rFonts w:asciiTheme="majorBidi" w:hAnsiTheme="majorBidi" w:cstheme="majorBidi"/>
                <w:noProof/>
                <w:lang w:val="es-ES"/>
              </w:rPr>
            </w:pPr>
          </w:p>
        </w:tc>
        <w:tc>
          <w:tcPr>
            <w:tcW w:w="2563" w:type="dxa"/>
          </w:tcPr>
          <w:p w14:paraId="0D7FCD97" w14:textId="77777777" w:rsidR="008E5BC1" w:rsidRPr="00546EEC" w:rsidRDefault="008E5BC1" w:rsidP="0085321C">
            <w:pPr>
              <w:suppressAutoHyphens/>
              <w:ind w:left="169"/>
              <w:rPr>
                <w:rFonts w:asciiTheme="majorBidi" w:hAnsiTheme="majorBidi" w:cstheme="majorBidi"/>
                <w:noProof/>
                <w:lang w:val="es-ES"/>
              </w:rPr>
            </w:pPr>
          </w:p>
        </w:tc>
      </w:tr>
      <w:tr w:rsidR="002471D8" w:rsidRPr="00546EEC" w14:paraId="25A47064" w14:textId="77777777" w:rsidTr="00365741">
        <w:tc>
          <w:tcPr>
            <w:tcW w:w="832" w:type="dxa"/>
            <w:gridSpan w:val="2"/>
          </w:tcPr>
          <w:p w14:paraId="48D2C684" w14:textId="423DE8EF"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10</w:t>
            </w:r>
            <w:r w:rsidR="002471D8" w:rsidRPr="00546EEC">
              <w:rPr>
                <w:rFonts w:asciiTheme="majorBidi" w:hAnsiTheme="majorBidi" w:cstheme="majorBidi"/>
                <w:bCs/>
                <w:i/>
                <w:noProof/>
                <w:spacing w:val="-2"/>
                <w:lang w:val="es-ES"/>
              </w:rPr>
              <w:t>.</w:t>
            </w:r>
          </w:p>
        </w:tc>
        <w:tc>
          <w:tcPr>
            <w:tcW w:w="3216" w:type="dxa"/>
          </w:tcPr>
          <w:p w14:paraId="5916A0BA" w14:textId="10809C04" w:rsidR="002471D8" w:rsidRPr="00546EEC" w:rsidRDefault="008E5BC1" w:rsidP="005A2E1E">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w:t>
            </w:r>
            <w:r w:rsidR="00272269" w:rsidRPr="00546EEC">
              <w:rPr>
                <w:rFonts w:asciiTheme="majorBidi" w:hAnsiTheme="majorBidi" w:cstheme="majorBidi"/>
                <w:bCs/>
                <w:i/>
                <w:noProof/>
                <w:spacing w:val="-2"/>
                <w:lang w:val="es-ES"/>
              </w:rPr>
              <w:t xml:space="preserve">Supervisor </w:t>
            </w:r>
            <w:r w:rsidRPr="00546EEC">
              <w:rPr>
                <w:rFonts w:asciiTheme="majorBidi" w:hAnsiTheme="majorBidi" w:cstheme="majorBidi"/>
                <w:bCs/>
                <w:i/>
                <w:noProof/>
                <w:spacing w:val="-2"/>
                <w:lang w:val="es-ES"/>
              </w:rPr>
              <w:t>ambiental]</w:t>
            </w:r>
          </w:p>
        </w:tc>
        <w:tc>
          <w:tcPr>
            <w:tcW w:w="2744" w:type="dxa"/>
          </w:tcPr>
          <w:p w14:paraId="5420D330" w14:textId="77777777" w:rsidR="002471D8" w:rsidRPr="00546EEC" w:rsidRDefault="002471D8" w:rsidP="0085321C">
            <w:pPr>
              <w:suppressAutoHyphens/>
              <w:ind w:left="78" w:right="-72"/>
              <w:rPr>
                <w:rFonts w:asciiTheme="majorBidi" w:hAnsiTheme="majorBidi" w:cstheme="majorBidi"/>
                <w:noProof/>
                <w:lang w:val="es-ES"/>
              </w:rPr>
            </w:pPr>
          </w:p>
        </w:tc>
        <w:tc>
          <w:tcPr>
            <w:tcW w:w="2563" w:type="dxa"/>
          </w:tcPr>
          <w:p w14:paraId="0A52CD8E" w14:textId="77777777" w:rsidR="002471D8" w:rsidRPr="00546EEC" w:rsidRDefault="002471D8" w:rsidP="0085321C">
            <w:pPr>
              <w:suppressAutoHyphens/>
              <w:ind w:left="169"/>
              <w:rPr>
                <w:rFonts w:asciiTheme="majorBidi" w:hAnsiTheme="majorBidi" w:cstheme="majorBidi"/>
                <w:noProof/>
                <w:lang w:val="es-ES"/>
              </w:rPr>
            </w:pPr>
          </w:p>
        </w:tc>
      </w:tr>
      <w:tr w:rsidR="002471D8" w:rsidRPr="00546EEC" w14:paraId="13245968" w14:textId="77777777" w:rsidTr="00365741">
        <w:tc>
          <w:tcPr>
            <w:tcW w:w="832" w:type="dxa"/>
            <w:gridSpan w:val="2"/>
          </w:tcPr>
          <w:p w14:paraId="307881D3" w14:textId="5C1DF596"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11</w:t>
            </w:r>
            <w:r w:rsidR="008E5BC1" w:rsidRPr="00546EEC">
              <w:rPr>
                <w:rFonts w:asciiTheme="majorBidi" w:hAnsiTheme="majorBidi" w:cstheme="majorBidi"/>
                <w:bCs/>
                <w:i/>
                <w:noProof/>
                <w:spacing w:val="-2"/>
                <w:lang w:val="es-ES"/>
              </w:rPr>
              <w:t>.</w:t>
            </w:r>
          </w:p>
        </w:tc>
        <w:tc>
          <w:tcPr>
            <w:tcW w:w="3216" w:type="dxa"/>
          </w:tcPr>
          <w:p w14:paraId="1A1938CC" w14:textId="30EDF33C" w:rsidR="002471D8" w:rsidRPr="00546EEC" w:rsidRDefault="008E5BC1" w:rsidP="005A2E1E">
            <w:pPr>
              <w:keepNext/>
              <w:suppressAutoHyphens/>
              <w:spacing w:before="120" w:after="120"/>
              <w:ind w:left="191" w:right="-72"/>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w:t>
            </w:r>
            <w:r w:rsidR="00D84935" w:rsidRPr="00546EEC">
              <w:rPr>
                <w:rFonts w:asciiTheme="majorBidi" w:hAnsiTheme="majorBidi" w:cstheme="majorBidi"/>
                <w:bCs/>
                <w:i/>
                <w:noProof/>
                <w:spacing w:val="-2"/>
                <w:lang w:val="es-ES"/>
              </w:rPr>
              <w:t>Supervisor de</w:t>
            </w:r>
            <w:r w:rsidRPr="00546EEC">
              <w:rPr>
                <w:rFonts w:asciiTheme="majorBidi" w:hAnsiTheme="majorBidi" w:cstheme="majorBidi"/>
                <w:bCs/>
                <w:i/>
                <w:noProof/>
                <w:spacing w:val="-2"/>
                <w:lang w:val="es-ES"/>
              </w:rPr>
              <w:t xml:space="preserve"> Salud y Seguridad]</w:t>
            </w:r>
          </w:p>
        </w:tc>
        <w:tc>
          <w:tcPr>
            <w:tcW w:w="2744" w:type="dxa"/>
          </w:tcPr>
          <w:p w14:paraId="54A4A5FA" w14:textId="77777777" w:rsidR="002471D8" w:rsidRPr="00546EEC" w:rsidRDefault="002471D8" w:rsidP="0085321C">
            <w:pPr>
              <w:suppressAutoHyphens/>
              <w:spacing w:before="9"/>
              <w:ind w:left="78" w:right="-72"/>
              <w:rPr>
                <w:rFonts w:asciiTheme="majorBidi" w:hAnsiTheme="majorBidi" w:cstheme="majorBidi"/>
                <w:noProof/>
                <w:lang w:val="es-ES"/>
              </w:rPr>
            </w:pPr>
          </w:p>
        </w:tc>
        <w:tc>
          <w:tcPr>
            <w:tcW w:w="2563" w:type="dxa"/>
          </w:tcPr>
          <w:p w14:paraId="4B8046AE" w14:textId="77777777" w:rsidR="002471D8" w:rsidRPr="00546EEC" w:rsidRDefault="002471D8" w:rsidP="0085321C">
            <w:pPr>
              <w:suppressAutoHyphens/>
              <w:ind w:left="169"/>
              <w:rPr>
                <w:rFonts w:asciiTheme="majorBidi" w:hAnsiTheme="majorBidi" w:cstheme="majorBidi"/>
                <w:noProof/>
                <w:lang w:val="es-ES"/>
              </w:rPr>
            </w:pPr>
          </w:p>
        </w:tc>
      </w:tr>
      <w:tr w:rsidR="002471D8" w:rsidRPr="00546EEC" w14:paraId="2E347624" w14:textId="77777777" w:rsidTr="00365741">
        <w:tc>
          <w:tcPr>
            <w:tcW w:w="832" w:type="dxa"/>
            <w:gridSpan w:val="2"/>
          </w:tcPr>
          <w:p w14:paraId="7486963D" w14:textId="04635064"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12</w:t>
            </w:r>
            <w:r w:rsidR="008E5BC1" w:rsidRPr="00546EEC">
              <w:rPr>
                <w:rFonts w:asciiTheme="majorBidi" w:hAnsiTheme="majorBidi" w:cstheme="majorBidi"/>
                <w:bCs/>
                <w:i/>
                <w:noProof/>
                <w:spacing w:val="-2"/>
                <w:lang w:val="es-ES"/>
              </w:rPr>
              <w:t>.</w:t>
            </w:r>
          </w:p>
        </w:tc>
        <w:tc>
          <w:tcPr>
            <w:tcW w:w="3216" w:type="dxa"/>
          </w:tcPr>
          <w:p w14:paraId="6A3E897C" w14:textId="7D54474E" w:rsidR="002471D8" w:rsidRPr="00546EEC" w:rsidRDefault="008E5BC1" w:rsidP="0085321C">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[Especialista Social]</w:t>
            </w:r>
          </w:p>
        </w:tc>
        <w:tc>
          <w:tcPr>
            <w:tcW w:w="2744" w:type="dxa"/>
          </w:tcPr>
          <w:p w14:paraId="7C2D4677" w14:textId="77777777" w:rsidR="002471D8" w:rsidRPr="00546EEC" w:rsidRDefault="002471D8" w:rsidP="0085321C">
            <w:pPr>
              <w:suppressAutoHyphens/>
              <w:ind w:left="78" w:right="-72"/>
              <w:rPr>
                <w:rFonts w:asciiTheme="majorBidi" w:hAnsiTheme="majorBidi" w:cstheme="majorBidi"/>
                <w:noProof/>
                <w:lang w:val="es-ES"/>
              </w:rPr>
            </w:pPr>
          </w:p>
        </w:tc>
        <w:tc>
          <w:tcPr>
            <w:tcW w:w="2563" w:type="dxa"/>
          </w:tcPr>
          <w:p w14:paraId="6FF53D10" w14:textId="77777777" w:rsidR="002471D8" w:rsidRPr="00546EEC" w:rsidRDefault="002471D8" w:rsidP="0085321C">
            <w:pPr>
              <w:suppressAutoHyphens/>
              <w:ind w:left="169"/>
              <w:rPr>
                <w:rFonts w:asciiTheme="majorBidi" w:hAnsiTheme="majorBidi" w:cstheme="majorBidi"/>
                <w:noProof/>
                <w:lang w:val="es-ES"/>
              </w:rPr>
            </w:pPr>
          </w:p>
        </w:tc>
      </w:tr>
      <w:tr w:rsidR="002471D8" w:rsidRPr="00546EEC" w14:paraId="17C55E24" w14:textId="77777777" w:rsidTr="00365741">
        <w:tc>
          <w:tcPr>
            <w:tcW w:w="832" w:type="dxa"/>
            <w:gridSpan w:val="2"/>
          </w:tcPr>
          <w:p w14:paraId="2DA50923" w14:textId="710FB815"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13</w:t>
            </w:r>
            <w:r w:rsidR="008E5BC1" w:rsidRPr="00546EEC">
              <w:rPr>
                <w:rFonts w:asciiTheme="majorBidi" w:hAnsiTheme="majorBidi" w:cstheme="majorBidi"/>
                <w:bCs/>
                <w:i/>
                <w:noProof/>
                <w:spacing w:val="-2"/>
                <w:lang w:val="es-ES"/>
              </w:rPr>
              <w:t>.</w:t>
            </w:r>
          </w:p>
        </w:tc>
        <w:tc>
          <w:tcPr>
            <w:tcW w:w="3216" w:type="dxa"/>
          </w:tcPr>
          <w:p w14:paraId="2F5C5730" w14:textId="42A7FE41" w:rsidR="002471D8" w:rsidRPr="00546EEC" w:rsidRDefault="008E5BC1" w:rsidP="0085321C">
            <w:pPr>
              <w:keepNext/>
              <w:suppressAutoHyphens/>
              <w:spacing w:before="120" w:after="120"/>
              <w:ind w:left="191" w:right="-72"/>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[Especialistas en Biodiversidad, calidad del aire, ruido, etc.]</w:t>
            </w:r>
          </w:p>
        </w:tc>
        <w:tc>
          <w:tcPr>
            <w:tcW w:w="2744" w:type="dxa"/>
          </w:tcPr>
          <w:p w14:paraId="04898D41" w14:textId="77777777" w:rsidR="002471D8" w:rsidRPr="00546EEC" w:rsidRDefault="002471D8" w:rsidP="0085321C">
            <w:pPr>
              <w:suppressAutoHyphens/>
              <w:ind w:left="78" w:right="-72"/>
              <w:rPr>
                <w:rFonts w:asciiTheme="majorBidi" w:hAnsiTheme="majorBidi" w:cstheme="majorBidi"/>
                <w:noProof/>
                <w:lang w:val="es-ES"/>
              </w:rPr>
            </w:pPr>
          </w:p>
        </w:tc>
        <w:tc>
          <w:tcPr>
            <w:tcW w:w="2563" w:type="dxa"/>
          </w:tcPr>
          <w:p w14:paraId="2BFCAEA9" w14:textId="77777777" w:rsidR="002471D8" w:rsidRPr="00546EEC" w:rsidRDefault="002471D8" w:rsidP="0085321C">
            <w:pPr>
              <w:suppressAutoHyphens/>
              <w:ind w:left="169"/>
              <w:rPr>
                <w:rFonts w:asciiTheme="majorBidi" w:hAnsiTheme="majorBidi" w:cstheme="majorBidi"/>
                <w:noProof/>
                <w:lang w:val="es-ES"/>
              </w:rPr>
            </w:pPr>
          </w:p>
        </w:tc>
      </w:tr>
      <w:tr w:rsidR="002471D8" w:rsidRPr="00546EEC" w14:paraId="47971DEA" w14:textId="77777777" w:rsidTr="00365741">
        <w:tc>
          <w:tcPr>
            <w:tcW w:w="832" w:type="dxa"/>
            <w:gridSpan w:val="2"/>
          </w:tcPr>
          <w:p w14:paraId="09B94F44" w14:textId="031600D5"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14</w:t>
            </w:r>
            <w:r w:rsidR="002471D8" w:rsidRPr="00546EEC">
              <w:rPr>
                <w:rFonts w:asciiTheme="majorBidi" w:hAnsiTheme="majorBidi" w:cstheme="majorBidi"/>
                <w:bCs/>
                <w:i/>
                <w:noProof/>
                <w:spacing w:val="-2"/>
                <w:lang w:val="es-ES"/>
              </w:rPr>
              <w:t>.</w:t>
            </w:r>
          </w:p>
        </w:tc>
        <w:tc>
          <w:tcPr>
            <w:tcW w:w="3216" w:type="dxa"/>
          </w:tcPr>
          <w:p w14:paraId="2522A26C" w14:textId="15F57BFB" w:rsidR="002471D8" w:rsidRPr="00546EEC" w:rsidRDefault="008E5BC1" w:rsidP="0085321C">
            <w:pPr>
              <w:keepNext/>
              <w:suppressAutoHyphens/>
              <w:spacing w:before="120" w:after="120"/>
              <w:ind w:left="191" w:right="-72"/>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Encargado de To</w:t>
            </w:r>
            <w:r w:rsidR="00D84935" w:rsidRPr="00546EEC">
              <w:rPr>
                <w:rFonts w:asciiTheme="majorBidi" w:hAnsiTheme="majorBidi" w:cstheme="majorBidi"/>
                <w:bCs/>
                <w:i/>
                <w:noProof/>
                <w:spacing w:val="-2"/>
                <w:lang w:val="es-ES"/>
              </w:rPr>
              <w:t>po</w:t>
            </w:r>
            <w:r w:rsidRPr="00546EEC">
              <w:rPr>
                <w:rFonts w:asciiTheme="majorBidi" w:hAnsiTheme="majorBidi" w:cstheme="majorBidi"/>
                <w:bCs/>
                <w:i/>
                <w:noProof/>
                <w:spacing w:val="-2"/>
                <w:lang w:val="es-ES"/>
              </w:rPr>
              <w:t>grafía y Mediciones</w:t>
            </w:r>
          </w:p>
        </w:tc>
        <w:tc>
          <w:tcPr>
            <w:tcW w:w="2744" w:type="dxa"/>
          </w:tcPr>
          <w:p w14:paraId="3CBDBDFC" w14:textId="77777777" w:rsidR="002471D8" w:rsidRPr="00546EEC" w:rsidRDefault="002471D8" w:rsidP="0085321C">
            <w:pPr>
              <w:suppressAutoHyphens/>
              <w:ind w:left="78" w:right="-72"/>
              <w:rPr>
                <w:rFonts w:asciiTheme="majorBidi" w:hAnsiTheme="majorBidi" w:cstheme="majorBidi"/>
                <w:noProof/>
                <w:lang w:val="es-ES"/>
              </w:rPr>
            </w:pPr>
          </w:p>
        </w:tc>
        <w:tc>
          <w:tcPr>
            <w:tcW w:w="2563" w:type="dxa"/>
          </w:tcPr>
          <w:p w14:paraId="562E4197" w14:textId="77777777" w:rsidR="002471D8" w:rsidRPr="00546EEC" w:rsidRDefault="002471D8" w:rsidP="0085321C">
            <w:pPr>
              <w:suppressAutoHyphens/>
              <w:ind w:left="169"/>
              <w:rPr>
                <w:rFonts w:asciiTheme="majorBidi" w:hAnsiTheme="majorBidi" w:cstheme="majorBidi"/>
                <w:noProof/>
                <w:lang w:val="es-ES"/>
              </w:rPr>
            </w:pPr>
          </w:p>
        </w:tc>
      </w:tr>
      <w:tr w:rsidR="002471D8" w:rsidRPr="00546EEC" w14:paraId="5FC7597E" w14:textId="77777777" w:rsidTr="00365741">
        <w:tc>
          <w:tcPr>
            <w:tcW w:w="832" w:type="dxa"/>
            <w:gridSpan w:val="2"/>
          </w:tcPr>
          <w:p w14:paraId="0B636E9B" w14:textId="7E2AA0F3"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15</w:t>
            </w:r>
            <w:r w:rsidR="002471D8" w:rsidRPr="00546EEC">
              <w:rPr>
                <w:rFonts w:asciiTheme="majorBidi" w:hAnsiTheme="majorBidi" w:cstheme="majorBidi"/>
                <w:bCs/>
                <w:i/>
                <w:noProof/>
                <w:spacing w:val="-2"/>
                <w:lang w:val="es-ES"/>
              </w:rPr>
              <w:t>.</w:t>
            </w:r>
          </w:p>
        </w:tc>
        <w:tc>
          <w:tcPr>
            <w:tcW w:w="3216" w:type="dxa"/>
          </w:tcPr>
          <w:p w14:paraId="0096E690" w14:textId="0082B73B" w:rsidR="002471D8" w:rsidRPr="00546EEC" w:rsidRDefault="008E5BC1" w:rsidP="0085321C">
            <w:pPr>
              <w:keepNext/>
              <w:suppressAutoHyphens/>
              <w:spacing w:before="120" w:after="120"/>
              <w:ind w:left="191" w:right="-72"/>
              <w:outlineLvl w:val="1"/>
              <w:rPr>
                <w:rFonts w:asciiTheme="majorBidi" w:hAnsiTheme="majorBidi" w:cstheme="majorBidi"/>
                <w:b/>
                <w:bCs/>
                <w:i/>
                <w:noProof/>
                <w:spacing w:val="-2"/>
                <w:lang w:val="es-ES"/>
              </w:rPr>
            </w:pPr>
            <w:r w:rsidRPr="00546EEC">
              <w:rPr>
                <w:rFonts w:asciiTheme="majorBidi" w:hAnsiTheme="majorBidi" w:cstheme="majorBidi"/>
                <w:b/>
                <w:bCs/>
                <w:i/>
                <w:noProof/>
                <w:spacing w:val="-2"/>
                <w:lang w:val="es-ES"/>
              </w:rPr>
              <w:t>[Modificar / añadir otros como sea apropiado]</w:t>
            </w:r>
          </w:p>
        </w:tc>
        <w:tc>
          <w:tcPr>
            <w:tcW w:w="2744" w:type="dxa"/>
          </w:tcPr>
          <w:p w14:paraId="3817C2E8" w14:textId="77777777" w:rsidR="002471D8" w:rsidRPr="00546EEC" w:rsidRDefault="002471D8" w:rsidP="0085321C">
            <w:pPr>
              <w:suppressAutoHyphens/>
              <w:ind w:left="78" w:right="-72"/>
              <w:rPr>
                <w:rFonts w:asciiTheme="majorBidi" w:hAnsiTheme="majorBidi" w:cstheme="majorBidi"/>
                <w:b/>
                <w:noProof/>
                <w:lang w:val="es-ES"/>
              </w:rPr>
            </w:pPr>
          </w:p>
        </w:tc>
        <w:tc>
          <w:tcPr>
            <w:tcW w:w="2563" w:type="dxa"/>
          </w:tcPr>
          <w:p w14:paraId="029D18A6" w14:textId="77777777" w:rsidR="002471D8" w:rsidRPr="00546EEC" w:rsidRDefault="002471D8" w:rsidP="0085321C">
            <w:pPr>
              <w:suppressAutoHyphens/>
              <w:ind w:left="169"/>
              <w:rPr>
                <w:rFonts w:asciiTheme="majorBidi" w:hAnsiTheme="majorBidi" w:cstheme="majorBidi"/>
                <w:noProof/>
                <w:lang w:val="es-ES"/>
              </w:rPr>
            </w:pPr>
          </w:p>
        </w:tc>
      </w:tr>
      <w:tr w:rsidR="008E5BC1" w:rsidRPr="00546EEC" w14:paraId="4ECD7098" w14:textId="77777777" w:rsidTr="00490A91">
        <w:trPr>
          <w:trHeight w:val="638"/>
        </w:trPr>
        <w:tc>
          <w:tcPr>
            <w:tcW w:w="9355" w:type="dxa"/>
            <w:gridSpan w:val="5"/>
            <w:vAlign w:val="center"/>
          </w:tcPr>
          <w:p w14:paraId="1199A7F7" w14:textId="222AE3AD" w:rsidR="008E5BC1" w:rsidRPr="00546EEC" w:rsidRDefault="008E5BC1" w:rsidP="00490A91">
            <w:pPr>
              <w:suppressAutoHyphens/>
              <w:ind w:left="169"/>
              <w:jc w:val="center"/>
              <w:rPr>
                <w:rFonts w:asciiTheme="majorBidi" w:hAnsiTheme="majorBidi" w:cstheme="majorBidi"/>
                <w:noProof/>
                <w:lang w:val="es-ES"/>
              </w:rPr>
            </w:pPr>
            <w:r w:rsidRPr="00546EEC">
              <w:rPr>
                <w:rFonts w:asciiTheme="majorBidi" w:hAnsiTheme="majorBidi" w:cstheme="majorBidi"/>
                <w:b/>
                <w:bCs/>
                <w:i/>
                <w:noProof/>
                <w:spacing w:val="-2"/>
                <w:lang w:val="es-ES"/>
              </w:rPr>
              <w:t>Personal clave para la Operación y Mantenimiento (si aplica)</w:t>
            </w:r>
          </w:p>
        </w:tc>
      </w:tr>
      <w:tr w:rsidR="008E5BC1" w:rsidRPr="00546EEC" w14:paraId="255B5568" w14:textId="77777777" w:rsidTr="0085321C">
        <w:tc>
          <w:tcPr>
            <w:tcW w:w="673" w:type="dxa"/>
          </w:tcPr>
          <w:p w14:paraId="4EDD75D8" w14:textId="7AA0A094" w:rsidR="008E5BC1" w:rsidRPr="00546EEC" w:rsidRDefault="0020274D" w:rsidP="0085321C">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16</w:t>
            </w:r>
            <w:r w:rsidR="008E5BC1" w:rsidRPr="00546EEC">
              <w:rPr>
                <w:rFonts w:asciiTheme="majorBidi" w:hAnsiTheme="majorBidi" w:cstheme="majorBidi"/>
                <w:bCs/>
                <w:i/>
                <w:noProof/>
                <w:spacing w:val="-2"/>
                <w:lang w:val="es-ES"/>
              </w:rPr>
              <w:t>.</w:t>
            </w:r>
          </w:p>
        </w:tc>
        <w:tc>
          <w:tcPr>
            <w:tcW w:w="3375" w:type="dxa"/>
            <w:gridSpan w:val="2"/>
          </w:tcPr>
          <w:p w14:paraId="20FEC06E" w14:textId="13B06C25" w:rsidR="008E5BC1" w:rsidRPr="00546EEC" w:rsidRDefault="008E5BC1" w:rsidP="0085321C">
            <w:pPr>
              <w:suppressAutoHyphens/>
              <w:ind w:left="191" w:right="-72"/>
              <w:rPr>
                <w:rFonts w:asciiTheme="majorBidi" w:hAnsiTheme="majorBidi" w:cstheme="majorBidi"/>
                <w:b/>
                <w:bCs/>
                <w:i/>
                <w:noProof/>
                <w:spacing w:val="-2"/>
                <w:lang w:val="es-ES"/>
              </w:rPr>
            </w:pPr>
            <w:r w:rsidRPr="00546EEC">
              <w:rPr>
                <w:lang w:val="es-ES"/>
              </w:rPr>
              <w:t xml:space="preserve">Gerente de Operaciones </w:t>
            </w:r>
            <w:r w:rsidRPr="00546EEC">
              <w:rPr>
                <w:i/>
                <w:lang w:val="es-ES"/>
              </w:rPr>
              <w:t>[si se incluye O&amp;M en el alcance del contrato]</w:t>
            </w:r>
          </w:p>
        </w:tc>
        <w:tc>
          <w:tcPr>
            <w:tcW w:w="2744" w:type="dxa"/>
          </w:tcPr>
          <w:p w14:paraId="6828F115" w14:textId="77777777" w:rsidR="008E5BC1" w:rsidRPr="00546EEC" w:rsidRDefault="008E5BC1" w:rsidP="0085321C">
            <w:pPr>
              <w:suppressAutoHyphens/>
              <w:ind w:left="78" w:right="-72"/>
              <w:rPr>
                <w:rFonts w:asciiTheme="majorBidi" w:hAnsiTheme="majorBidi" w:cstheme="majorBidi"/>
                <w:b/>
                <w:noProof/>
                <w:lang w:val="es-ES"/>
              </w:rPr>
            </w:pPr>
          </w:p>
        </w:tc>
        <w:tc>
          <w:tcPr>
            <w:tcW w:w="2563" w:type="dxa"/>
          </w:tcPr>
          <w:p w14:paraId="05B5AA85" w14:textId="77777777" w:rsidR="008E5BC1" w:rsidRPr="00546EEC" w:rsidRDefault="008E5BC1" w:rsidP="0085321C">
            <w:pPr>
              <w:suppressAutoHyphens/>
              <w:ind w:left="169"/>
              <w:rPr>
                <w:rFonts w:asciiTheme="majorBidi" w:hAnsiTheme="majorBidi" w:cstheme="majorBidi"/>
                <w:noProof/>
                <w:lang w:val="es-ES"/>
              </w:rPr>
            </w:pPr>
          </w:p>
        </w:tc>
      </w:tr>
      <w:tr w:rsidR="00365741" w:rsidRPr="00546EEC" w14:paraId="15B32092" w14:textId="77777777" w:rsidTr="0085321C">
        <w:tc>
          <w:tcPr>
            <w:tcW w:w="673" w:type="dxa"/>
          </w:tcPr>
          <w:p w14:paraId="63A9A967" w14:textId="73E67A54" w:rsidR="00365741" w:rsidRPr="00546EEC" w:rsidRDefault="00365741" w:rsidP="00365741">
            <w:pPr>
              <w:suppressAutoHyphens/>
              <w:ind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17.</w:t>
            </w:r>
          </w:p>
        </w:tc>
        <w:tc>
          <w:tcPr>
            <w:tcW w:w="3375" w:type="dxa"/>
            <w:gridSpan w:val="2"/>
          </w:tcPr>
          <w:p w14:paraId="7ED4B945" w14:textId="6C893A8E" w:rsidR="00365741" w:rsidRPr="00546EEC" w:rsidRDefault="00365741" w:rsidP="00365741">
            <w:pPr>
              <w:suppressAutoHyphens/>
              <w:ind w:right="-72"/>
              <w:jc w:val="both"/>
              <w:rPr>
                <w:lang w:val="es-ES"/>
              </w:rPr>
            </w:pPr>
            <w:r w:rsidRPr="00546EEC">
              <w:rPr>
                <w:i/>
                <w:lang w:val="es-ES"/>
              </w:rPr>
              <w:t>[Especialista Ambiental]</w:t>
            </w:r>
          </w:p>
        </w:tc>
        <w:tc>
          <w:tcPr>
            <w:tcW w:w="2744" w:type="dxa"/>
          </w:tcPr>
          <w:p w14:paraId="41D478A3" w14:textId="77777777" w:rsidR="00365741" w:rsidRPr="00546EEC" w:rsidRDefault="00365741" w:rsidP="00365741">
            <w:pPr>
              <w:suppressAutoHyphens/>
              <w:spacing w:before="120" w:after="240"/>
              <w:ind w:left="-426" w:right="-72"/>
              <w:jc w:val="center"/>
              <w:rPr>
                <w:rFonts w:asciiTheme="majorBidi" w:hAnsiTheme="majorBidi" w:cstheme="majorBidi"/>
                <w:b/>
                <w:noProof/>
                <w:lang w:val="es-ES"/>
              </w:rPr>
            </w:pPr>
          </w:p>
        </w:tc>
        <w:tc>
          <w:tcPr>
            <w:tcW w:w="2563" w:type="dxa"/>
          </w:tcPr>
          <w:p w14:paraId="0F24E6B3" w14:textId="77777777" w:rsidR="00365741" w:rsidRPr="00546EEC" w:rsidRDefault="00365741" w:rsidP="0085321C">
            <w:pPr>
              <w:suppressAutoHyphens/>
              <w:ind w:left="169"/>
              <w:rPr>
                <w:rFonts w:asciiTheme="majorBidi" w:hAnsiTheme="majorBidi" w:cstheme="majorBidi"/>
                <w:noProof/>
                <w:lang w:val="es-ES"/>
              </w:rPr>
            </w:pPr>
          </w:p>
        </w:tc>
      </w:tr>
      <w:tr w:rsidR="00272269" w:rsidRPr="00546EEC" w14:paraId="268ED86A" w14:textId="77777777" w:rsidTr="0085321C">
        <w:tc>
          <w:tcPr>
            <w:tcW w:w="673" w:type="dxa"/>
          </w:tcPr>
          <w:p w14:paraId="3032C05E" w14:textId="1B60356C" w:rsidR="00272269" w:rsidRPr="00546EEC" w:rsidRDefault="00272269" w:rsidP="00971D9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18.</w:t>
            </w:r>
          </w:p>
        </w:tc>
        <w:tc>
          <w:tcPr>
            <w:tcW w:w="3375" w:type="dxa"/>
            <w:gridSpan w:val="2"/>
          </w:tcPr>
          <w:p w14:paraId="260AB1CA" w14:textId="46C03422" w:rsidR="00272269" w:rsidRPr="00546EEC" w:rsidRDefault="00272269" w:rsidP="0085321C">
            <w:pPr>
              <w:suppressAutoHyphens/>
              <w:ind w:left="191" w:right="-72"/>
              <w:rPr>
                <w:lang w:val="es-ES"/>
              </w:rPr>
            </w:pPr>
            <w:r w:rsidRPr="00546EEC">
              <w:rPr>
                <w:rFonts w:asciiTheme="majorBidi" w:hAnsiTheme="majorBidi" w:cstheme="majorBidi"/>
                <w:bCs/>
                <w:i/>
                <w:noProof/>
                <w:spacing w:val="-2"/>
                <w:lang w:val="es-ES"/>
              </w:rPr>
              <w:t>[Especialista de Salud y Seguridad Laboral]</w:t>
            </w:r>
          </w:p>
        </w:tc>
        <w:tc>
          <w:tcPr>
            <w:tcW w:w="2744" w:type="dxa"/>
          </w:tcPr>
          <w:p w14:paraId="03534B7B" w14:textId="77777777" w:rsidR="00272269" w:rsidRPr="00546EEC" w:rsidRDefault="00272269" w:rsidP="00971D99">
            <w:pPr>
              <w:suppressAutoHyphens/>
              <w:spacing w:before="120" w:after="240"/>
              <w:ind w:left="-426" w:right="-72"/>
              <w:jc w:val="center"/>
              <w:rPr>
                <w:rFonts w:asciiTheme="majorBidi" w:hAnsiTheme="majorBidi" w:cstheme="majorBidi"/>
                <w:b/>
                <w:noProof/>
                <w:lang w:val="es-ES"/>
              </w:rPr>
            </w:pPr>
          </w:p>
        </w:tc>
        <w:tc>
          <w:tcPr>
            <w:tcW w:w="2563" w:type="dxa"/>
          </w:tcPr>
          <w:p w14:paraId="2D8370E5" w14:textId="77777777" w:rsidR="00272269" w:rsidRPr="00546EEC" w:rsidRDefault="00272269" w:rsidP="0085321C">
            <w:pPr>
              <w:suppressAutoHyphens/>
              <w:ind w:left="169"/>
              <w:rPr>
                <w:rFonts w:asciiTheme="majorBidi" w:hAnsiTheme="majorBidi" w:cstheme="majorBidi"/>
                <w:noProof/>
                <w:lang w:val="es-ES"/>
              </w:rPr>
            </w:pPr>
          </w:p>
        </w:tc>
      </w:tr>
      <w:tr w:rsidR="00272269" w:rsidRPr="00546EEC" w14:paraId="09E510C5" w14:textId="77777777" w:rsidTr="0085321C">
        <w:tc>
          <w:tcPr>
            <w:tcW w:w="673" w:type="dxa"/>
          </w:tcPr>
          <w:p w14:paraId="6CCDBBF7" w14:textId="54EE20C9" w:rsidR="00272269" w:rsidRPr="00546EEC" w:rsidRDefault="00272269" w:rsidP="00971D99">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19.</w:t>
            </w:r>
          </w:p>
        </w:tc>
        <w:tc>
          <w:tcPr>
            <w:tcW w:w="3375" w:type="dxa"/>
            <w:gridSpan w:val="2"/>
          </w:tcPr>
          <w:p w14:paraId="2BB0E2E6" w14:textId="569CE746" w:rsidR="00272269" w:rsidRPr="00546EEC" w:rsidRDefault="00272269" w:rsidP="00971D99">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[Especialista Social, si aplica]</w:t>
            </w:r>
          </w:p>
        </w:tc>
        <w:tc>
          <w:tcPr>
            <w:tcW w:w="2744" w:type="dxa"/>
          </w:tcPr>
          <w:p w14:paraId="3BFD683F" w14:textId="77777777" w:rsidR="00272269" w:rsidRPr="00546EEC" w:rsidRDefault="00272269" w:rsidP="00971D99">
            <w:pPr>
              <w:suppressAutoHyphens/>
              <w:spacing w:before="120" w:after="240"/>
              <w:ind w:left="-426" w:right="-72"/>
              <w:jc w:val="center"/>
              <w:rPr>
                <w:rFonts w:asciiTheme="majorBidi" w:hAnsiTheme="majorBidi" w:cstheme="majorBidi"/>
                <w:b/>
                <w:noProof/>
                <w:lang w:val="es-ES"/>
              </w:rPr>
            </w:pPr>
          </w:p>
        </w:tc>
        <w:tc>
          <w:tcPr>
            <w:tcW w:w="2563" w:type="dxa"/>
          </w:tcPr>
          <w:p w14:paraId="039518CD" w14:textId="77777777" w:rsidR="00272269" w:rsidRPr="00546EEC" w:rsidRDefault="00272269" w:rsidP="0085321C">
            <w:pPr>
              <w:suppressAutoHyphens/>
              <w:ind w:left="169"/>
              <w:rPr>
                <w:rFonts w:asciiTheme="majorBidi" w:hAnsiTheme="majorBidi" w:cstheme="majorBidi"/>
                <w:noProof/>
                <w:lang w:val="es-ES"/>
              </w:rPr>
            </w:pPr>
          </w:p>
        </w:tc>
      </w:tr>
    </w:tbl>
    <w:p w14:paraId="41EA1EB7" w14:textId="77777777" w:rsidR="00D768F0" w:rsidRPr="00546EEC" w:rsidRDefault="00D768F0" w:rsidP="00D97A0E">
      <w:pPr>
        <w:ind w:left="720"/>
        <w:rPr>
          <w:iCs/>
          <w:lang w:val="es-ES"/>
        </w:rPr>
      </w:pPr>
    </w:p>
    <w:p w14:paraId="7DC111A9" w14:textId="5FD4B4AD" w:rsidR="002471D8" w:rsidRPr="00546EEC" w:rsidRDefault="00D768F0" w:rsidP="00D97A0E">
      <w:pPr>
        <w:rPr>
          <w:i/>
          <w:iCs/>
          <w:lang w:val="es-ES"/>
        </w:rPr>
      </w:pPr>
      <w:r w:rsidRPr="00546EEC">
        <w:rPr>
          <w:i/>
          <w:iCs/>
          <w:lang w:val="es-ES"/>
        </w:rPr>
        <w:t>[Indicar especialistas relacionados con diferentes ingenierías en el diseño, que deberán permanecer disponibles durante la ejecución. En el caso de salud, por ejemplo, el especialista de equipamiento biomédico.</w:t>
      </w:r>
      <w:r w:rsidR="00D84935" w:rsidRPr="00546EEC">
        <w:rPr>
          <w:i/>
          <w:iCs/>
          <w:lang w:val="es-ES"/>
        </w:rPr>
        <w:t xml:space="preserve"> El Especialista Ambiental debe tener experiencia en monitoreo de calidad de agua, efluentes, aire, ruidos y vibraciones, según sea pertinente al tipo de instalación en </w:t>
      </w:r>
      <w:r w:rsidR="00D503F9" w:rsidRPr="00546EEC">
        <w:rPr>
          <w:i/>
          <w:iCs/>
          <w:lang w:val="es-ES"/>
        </w:rPr>
        <w:t>operación]</w:t>
      </w:r>
    </w:p>
    <w:p w14:paraId="345F823C" w14:textId="77777777" w:rsidR="00E61D33" w:rsidRPr="00546EEC" w:rsidRDefault="00E61D33" w:rsidP="00D768F0">
      <w:pPr>
        <w:tabs>
          <w:tab w:val="left" w:pos="432"/>
          <w:tab w:val="left" w:pos="2952"/>
          <w:tab w:val="left" w:pos="5832"/>
        </w:tabs>
        <w:rPr>
          <w:i/>
          <w:iCs/>
          <w:lang w:val="es-ES"/>
        </w:rPr>
      </w:pPr>
    </w:p>
    <w:p w14:paraId="51357A4A" w14:textId="0D0F46A2" w:rsidR="004A4AB5" w:rsidRPr="00546EEC" w:rsidRDefault="00E61D33" w:rsidP="00D768F0">
      <w:pPr>
        <w:rPr>
          <w:iCs/>
          <w:lang w:val="es-ES"/>
        </w:rPr>
      </w:pPr>
      <w:r w:rsidRPr="00546EEC">
        <w:rPr>
          <w:iCs/>
          <w:lang w:val="es-ES"/>
        </w:rPr>
        <w:t>El Oferente deberá proporcionar datos detallados sobre el personal propuesto y su experiencia en los correspondientes formularios que se incluyen en la Sección IV, Formularios de la Oferta.</w:t>
      </w:r>
    </w:p>
    <w:p w14:paraId="73383A6E" w14:textId="77777777" w:rsidR="00E036E3" w:rsidRPr="00546EEC" w:rsidRDefault="00E036E3" w:rsidP="00E036E3">
      <w:pPr>
        <w:tabs>
          <w:tab w:val="left" w:pos="432"/>
          <w:tab w:val="left" w:pos="2952"/>
          <w:tab w:val="left" w:pos="5832"/>
        </w:tabs>
        <w:rPr>
          <w:i/>
          <w:iCs/>
          <w:lang w:val="es-ES"/>
        </w:rPr>
      </w:pPr>
    </w:p>
    <w:p w14:paraId="13656763" w14:textId="0B1D58BA" w:rsidR="00E036E3" w:rsidRPr="00546EEC" w:rsidRDefault="00E036E3" w:rsidP="00330F12">
      <w:pPr>
        <w:pStyle w:val="HeaderTechnicalandFinancialPartofEvaluationCriteria"/>
        <w:ind w:left="709" w:hanging="709"/>
      </w:pPr>
      <w:bookmarkStart w:id="437" w:name="_Toc455502502"/>
      <w:bookmarkStart w:id="438" w:name="_Toc496171262"/>
      <w:r w:rsidRPr="00546EEC">
        <w:t>Equipos</w:t>
      </w:r>
      <w:bookmarkEnd w:id="437"/>
      <w:bookmarkEnd w:id="438"/>
    </w:p>
    <w:p w14:paraId="343BFCC2" w14:textId="77777777" w:rsidR="00E036E3" w:rsidRPr="00546EEC" w:rsidRDefault="00E036E3" w:rsidP="00E036E3">
      <w:pPr>
        <w:tabs>
          <w:tab w:val="right" w:pos="7254"/>
        </w:tabs>
        <w:spacing w:after="200"/>
        <w:ind w:left="720"/>
        <w:rPr>
          <w:iCs/>
          <w:lang w:val="es-ES"/>
        </w:rPr>
      </w:pPr>
    </w:p>
    <w:p w14:paraId="7C5C765D" w14:textId="4F22909F" w:rsidR="00E036E3" w:rsidRPr="00546EEC" w:rsidRDefault="00E036E3" w:rsidP="00490A91">
      <w:pPr>
        <w:tabs>
          <w:tab w:val="right" w:pos="7254"/>
        </w:tabs>
        <w:spacing w:after="200"/>
        <w:rPr>
          <w:iCs/>
          <w:lang w:val="es-ES"/>
        </w:rPr>
      </w:pPr>
      <w:r w:rsidRPr="00546EEC">
        <w:rPr>
          <w:iCs/>
          <w:lang w:val="es-ES"/>
        </w:rPr>
        <w:t xml:space="preserve">El </w:t>
      </w:r>
      <w:r w:rsidR="003660EC" w:rsidRPr="00546EEC">
        <w:rPr>
          <w:iCs/>
          <w:lang w:val="es-ES"/>
        </w:rPr>
        <w:t>Oferente</w:t>
      </w:r>
      <w:r w:rsidRPr="00546EEC">
        <w:rPr>
          <w:iCs/>
          <w:lang w:val="es-ES"/>
        </w:rPr>
        <w:t xml:space="preserve"> debe demostrar que </w:t>
      </w:r>
      <w:r w:rsidR="0076457F" w:rsidRPr="00546EEC">
        <w:rPr>
          <w:iCs/>
          <w:lang w:val="es-ES"/>
        </w:rPr>
        <w:t>cuenta con</w:t>
      </w:r>
      <w:r w:rsidRPr="00546EEC">
        <w:rPr>
          <w:iCs/>
          <w:lang w:val="es-ES"/>
        </w:rPr>
        <w:t xml:space="preserve"> los </w:t>
      </w:r>
      <w:r w:rsidRPr="00546EEC">
        <w:rPr>
          <w:lang w:val="es-ES"/>
        </w:rPr>
        <w:t xml:space="preserve">equipos clave del </w:t>
      </w:r>
      <w:r w:rsidRPr="00546EEC">
        <w:rPr>
          <w:iCs/>
          <w:lang w:val="es-ES"/>
        </w:rPr>
        <w:t xml:space="preserve">Contratista </w:t>
      </w:r>
      <w:r w:rsidRPr="00546EEC">
        <w:rPr>
          <w:lang w:val="es-ES"/>
        </w:rPr>
        <w:t>que se enumeran a continuación</w:t>
      </w:r>
      <w:r w:rsidRPr="00546EEC">
        <w:rPr>
          <w:iCs/>
          <w:lang w:val="es-ES"/>
        </w:rPr>
        <w:t>:</w:t>
      </w:r>
    </w:p>
    <w:p w14:paraId="0235D077" w14:textId="2963B954" w:rsidR="00E036E3" w:rsidRPr="00546EEC" w:rsidRDefault="00E036E3" w:rsidP="00E036E3">
      <w:pPr>
        <w:tabs>
          <w:tab w:val="right" w:pos="7254"/>
        </w:tabs>
        <w:spacing w:before="120"/>
        <w:ind w:left="720" w:hanging="720"/>
        <w:rPr>
          <w:b/>
          <w:lang w:val="es-ES"/>
        </w:rPr>
      </w:pPr>
      <w:r w:rsidRPr="00546EEC">
        <w:rPr>
          <w:b/>
          <w:i/>
          <w:lang w:val="es-ES"/>
        </w:rPr>
        <w:tab/>
        <w:t>[</w:t>
      </w:r>
      <w:r w:rsidRPr="00546EEC">
        <w:rPr>
          <w:b/>
          <w:i/>
          <w:iCs/>
          <w:lang w:val="es-ES"/>
        </w:rPr>
        <w:t xml:space="preserve">Especificar los </w:t>
      </w:r>
      <w:r w:rsidRPr="00546EEC">
        <w:rPr>
          <w:b/>
          <w:i/>
          <w:lang w:val="es-ES"/>
        </w:rPr>
        <w:t>requisitos</w:t>
      </w:r>
      <w:r w:rsidRPr="00546EEC">
        <w:rPr>
          <w:b/>
          <w:i/>
          <w:iCs/>
          <w:lang w:val="es-ES"/>
        </w:rPr>
        <w:t xml:space="preserve"> para cada lote, según corresponda</w:t>
      </w:r>
      <w:r w:rsidRPr="00546EEC">
        <w:rPr>
          <w:b/>
          <w:i/>
          <w:lang w:val="es-ES"/>
        </w:rPr>
        <w:t>]</w:t>
      </w:r>
      <w:r w:rsidR="00E062E5" w:rsidRPr="00546EEC">
        <w:rPr>
          <w:b/>
          <w:i/>
          <w:lang w:val="es-ES"/>
        </w:rPr>
        <w:t>.</w:t>
      </w:r>
    </w:p>
    <w:p w14:paraId="658B1050" w14:textId="77777777" w:rsidR="00E036E3" w:rsidRPr="00546EEC" w:rsidRDefault="00E036E3" w:rsidP="00E036E3">
      <w:pPr>
        <w:tabs>
          <w:tab w:val="right" w:pos="7254"/>
        </w:tabs>
        <w:spacing w:after="200"/>
        <w:ind w:left="720"/>
        <w:rPr>
          <w:iCs/>
          <w:lang w:val="es-ES"/>
        </w:rPr>
      </w:pPr>
    </w:p>
    <w:tbl>
      <w:tblPr>
        <w:tblW w:w="7412"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1922"/>
      </w:tblGrid>
      <w:tr w:rsidR="00E036E3" w:rsidRPr="00546EEC" w14:paraId="3F0710A6" w14:textId="77777777" w:rsidTr="00145C14">
        <w:tc>
          <w:tcPr>
            <w:tcW w:w="720" w:type="dxa"/>
            <w:tcBorders>
              <w:top w:val="double" w:sz="4" w:space="0" w:color="auto"/>
              <w:left w:val="double" w:sz="4" w:space="0" w:color="auto"/>
              <w:bottom w:val="single" w:sz="12" w:space="0" w:color="auto"/>
              <w:right w:val="single" w:sz="12" w:space="0" w:color="auto"/>
            </w:tcBorders>
          </w:tcPr>
          <w:p w14:paraId="22FDB7EA" w14:textId="77777777" w:rsidR="00E036E3" w:rsidRPr="00546EEC" w:rsidRDefault="00E036E3" w:rsidP="00D728C8">
            <w:pPr>
              <w:jc w:val="center"/>
              <w:rPr>
                <w:b/>
                <w:bCs/>
                <w:iCs/>
                <w:lang w:val="es-ES"/>
              </w:rPr>
            </w:pPr>
            <w:r w:rsidRPr="00546EEC">
              <w:rPr>
                <w:b/>
                <w:bCs/>
                <w:iCs/>
                <w:lang w:val="es-ES"/>
              </w:rPr>
              <w:t>N.</w:t>
            </w:r>
            <w:r w:rsidRPr="00546EEC">
              <w:rPr>
                <w:b/>
                <w:bCs/>
                <w:iCs/>
                <w:vertAlign w:val="superscript"/>
                <w:lang w:val="es-ES"/>
              </w:rPr>
              <w:t>o</w:t>
            </w:r>
          </w:p>
        </w:tc>
        <w:tc>
          <w:tcPr>
            <w:tcW w:w="4770" w:type="dxa"/>
            <w:tcBorders>
              <w:top w:val="double" w:sz="4" w:space="0" w:color="auto"/>
              <w:left w:val="single" w:sz="12" w:space="0" w:color="auto"/>
              <w:bottom w:val="single" w:sz="12" w:space="0" w:color="auto"/>
              <w:right w:val="single" w:sz="12" w:space="0" w:color="auto"/>
            </w:tcBorders>
          </w:tcPr>
          <w:p w14:paraId="7A85573C" w14:textId="77777777" w:rsidR="00E036E3" w:rsidRPr="00546EEC" w:rsidRDefault="00E036E3" w:rsidP="00D728C8">
            <w:pPr>
              <w:jc w:val="center"/>
              <w:rPr>
                <w:b/>
                <w:bCs/>
                <w:iCs/>
                <w:lang w:val="es-ES"/>
              </w:rPr>
            </w:pPr>
            <w:r w:rsidRPr="00546EEC">
              <w:rPr>
                <w:b/>
                <w:bCs/>
                <w:iCs/>
                <w:lang w:val="es-ES"/>
              </w:rPr>
              <w:t>Tipo de equipo y características</w:t>
            </w:r>
          </w:p>
        </w:tc>
        <w:tc>
          <w:tcPr>
            <w:tcW w:w="1922" w:type="dxa"/>
            <w:tcBorders>
              <w:top w:val="double" w:sz="4" w:space="0" w:color="auto"/>
              <w:left w:val="single" w:sz="12" w:space="0" w:color="auto"/>
              <w:bottom w:val="single" w:sz="12" w:space="0" w:color="auto"/>
              <w:right w:val="double" w:sz="4" w:space="0" w:color="auto"/>
            </w:tcBorders>
          </w:tcPr>
          <w:p w14:paraId="687080B8" w14:textId="77777777" w:rsidR="00E036E3" w:rsidRPr="00546EEC" w:rsidRDefault="00E036E3" w:rsidP="00D728C8">
            <w:pPr>
              <w:jc w:val="center"/>
              <w:rPr>
                <w:b/>
                <w:bCs/>
                <w:iCs/>
                <w:lang w:val="es-ES"/>
              </w:rPr>
            </w:pPr>
            <w:r w:rsidRPr="00546EEC">
              <w:rPr>
                <w:b/>
                <w:bCs/>
                <w:iCs/>
                <w:lang w:val="es-ES"/>
              </w:rPr>
              <w:t>Número mínimo exigido</w:t>
            </w:r>
          </w:p>
        </w:tc>
      </w:tr>
      <w:tr w:rsidR="00E036E3" w:rsidRPr="00546EEC" w14:paraId="2129C3B0" w14:textId="77777777" w:rsidTr="00145C14">
        <w:tc>
          <w:tcPr>
            <w:tcW w:w="720" w:type="dxa"/>
            <w:tcBorders>
              <w:top w:val="single" w:sz="12" w:space="0" w:color="auto"/>
              <w:left w:val="double" w:sz="4" w:space="0" w:color="auto"/>
            </w:tcBorders>
          </w:tcPr>
          <w:p w14:paraId="0D16892C" w14:textId="77777777" w:rsidR="00E036E3" w:rsidRPr="00546EEC" w:rsidRDefault="00E036E3" w:rsidP="00D728C8">
            <w:pPr>
              <w:pStyle w:val="Header"/>
              <w:pBdr>
                <w:bottom w:val="none" w:sz="0" w:space="0" w:color="auto"/>
              </w:pBdr>
              <w:tabs>
                <w:tab w:val="clear" w:pos="9000"/>
              </w:tabs>
              <w:jc w:val="center"/>
              <w:rPr>
                <w:rFonts w:ascii="Times New Roman" w:hAnsi="Times New Roman"/>
                <w:iCs/>
                <w:lang w:val="es-ES"/>
              </w:rPr>
            </w:pPr>
            <w:r w:rsidRPr="00546EEC">
              <w:rPr>
                <w:rFonts w:ascii="Times New Roman" w:hAnsi="Times New Roman"/>
                <w:iCs/>
                <w:lang w:val="es-ES"/>
              </w:rPr>
              <w:t>1</w:t>
            </w:r>
          </w:p>
        </w:tc>
        <w:tc>
          <w:tcPr>
            <w:tcW w:w="4770" w:type="dxa"/>
            <w:tcBorders>
              <w:top w:val="single" w:sz="12" w:space="0" w:color="auto"/>
            </w:tcBorders>
          </w:tcPr>
          <w:p w14:paraId="349920CC" w14:textId="77777777" w:rsidR="00E036E3" w:rsidRPr="00546EEC" w:rsidRDefault="00E036E3" w:rsidP="00D728C8">
            <w:pPr>
              <w:jc w:val="both"/>
              <w:rPr>
                <w:iCs/>
                <w:sz w:val="20"/>
                <w:lang w:val="es-ES"/>
              </w:rPr>
            </w:pPr>
          </w:p>
        </w:tc>
        <w:tc>
          <w:tcPr>
            <w:tcW w:w="1922" w:type="dxa"/>
            <w:tcBorders>
              <w:top w:val="single" w:sz="12" w:space="0" w:color="auto"/>
              <w:right w:val="double" w:sz="4" w:space="0" w:color="auto"/>
            </w:tcBorders>
          </w:tcPr>
          <w:p w14:paraId="718BF458" w14:textId="77777777" w:rsidR="00E036E3" w:rsidRPr="00546EEC" w:rsidRDefault="00E036E3" w:rsidP="00D728C8">
            <w:pPr>
              <w:jc w:val="both"/>
              <w:rPr>
                <w:iCs/>
                <w:sz w:val="20"/>
                <w:lang w:val="es-ES"/>
              </w:rPr>
            </w:pPr>
          </w:p>
        </w:tc>
      </w:tr>
      <w:tr w:rsidR="00E036E3" w:rsidRPr="00546EEC" w14:paraId="146B75A5" w14:textId="77777777" w:rsidTr="00145C14">
        <w:tc>
          <w:tcPr>
            <w:tcW w:w="720" w:type="dxa"/>
            <w:tcBorders>
              <w:left w:val="double" w:sz="4" w:space="0" w:color="auto"/>
            </w:tcBorders>
          </w:tcPr>
          <w:p w14:paraId="5A450A2E" w14:textId="77777777" w:rsidR="00E036E3" w:rsidRPr="00546EEC" w:rsidRDefault="00E036E3" w:rsidP="00D728C8">
            <w:pPr>
              <w:jc w:val="center"/>
              <w:rPr>
                <w:iCs/>
                <w:sz w:val="20"/>
                <w:lang w:val="es-ES"/>
              </w:rPr>
            </w:pPr>
            <w:r w:rsidRPr="00546EEC">
              <w:rPr>
                <w:iCs/>
                <w:sz w:val="20"/>
                <w:lang w:val="es-ES"/>
              </w:rPr>
              <w:t>2</w:t>
            </w:r>
          </w:p>
        </w:tc>
        <w:tc>
          <w:tcPr>
            <w:tcW w:w="4770" w:type="dxa"/>
          </w:tcPr>
          <w:p w14:paraId="25A47F59" w14:textId="77777777" w:rsidR="00E036E3" w:rsidRPr="00546EEC" w:rsidRDefault="00E036E3" w:rsidP="00D728C8">
            <w:pPr>
              <w:jc w:val="both"/>
              <w:rPr>
                <w:iCs/>
                <w:sz w:val="20"/>
                <w:lang w:val="es-ES"/>
              </w:rPr>
            </w:pPr>
          </w:p>
        </w:tc>
        <w:tc>
          <w:tcPr>
            <w:tcW w:w="1922" w:type="dxa"/>
            <w:tcBorders>
              <w:right w:val="double" w:sz="4" w:space="0" w:color="auto"/>
            </w:tcBorders>
          </w:tcPr>
          <w:p w14:paraId="32B63DBE" w14:textId="77777777" w:rsidR="00E036E3" w:rsidRPr="00546EEC" w:rsidRDefault="00E036E3" w:rsidP="00D728C8">
            <w:pPr>
              <w:jc w:val="both"/>
              <w:rPr>
                <w:iCs/>
                <w:sz w:val="20"/>
                <w:u w:val="single"/>
                <w:lang w:val="es-ES"/>
              </w:rPr>
            </w:pPr>
          </w:p>
        </w:tc>
      </w:tr>
      <w:tr w:rsidR="00E036E3" w:rsidRPr="00546EEC" w14:paraId="06EA453E" w14:textId="77777777" w:rsidTr="00145C14">
        <w:tc>
          <w:tcPr>
            <w:tcW w:w="720" w:type="dxa"/>
            <w:tcBorders>
              <w:left w:val="double" w:sz="4" w:space="0" w:color="auto"/>
            </w:tcBorders>
          </w:tcPr>
          <w:p w14:paraId="798D09B0" w14:textId="77777777" w:rsidR="00E036E3" w:rsidRPr="00546EEC" w:rsidRDefault="00E036E3" w:rsidP="00D728C8">
            <w:pPr>
              <w:jc w:val="center"/>
              <w:rPr>
                <w:iCs/>
                <w:sz w:val="20"/>
                <w:lang w:val="es-ES"/>
              </w:rPr>
            </w:pPr>
            <w:r w:rsidRPr="00546EEC">
              <w:rPr>
                <w:iCs/>
                <w:sz w:val="20"/>
                <w:lang w:val="es-ES"/>
              </w:rPr>
              <w:t>3</w:t>
            </w:r>
          </w:p>
        </w:tc>
        <w:tc>
          <w:tcPr>
            <w:tcW w:w="4770" w:type="dxa"/>
          </w:tcPr>
          <w:p w14:paraId="32B9A178" w14:textId="77777777" w:rsidR="00E036E3" w:rsidRPr="00546EEC" w:rsidRDefault="00E036E3" w:rsidP="00D728C8">
            <w:pPr>
              <w:jc w:val="both"/>
              <w:rPr>
                <w:iCs/>
                <w:sz w:val="20"/>
                <w:lang w:val="es-ES"/>
              </w:rPr>
            </w:pPr>
          </w:p>
        </w:tc>
        <w:tc>
          <w:tcPr>
            <w:tcW w:w="1922" w:type="dxa"/>
            <w:tcBorders>
              <w:right w:val="double" w:sz="4" w:space="0" w:color="auto"/>
            </w:tcBorders>
          </w:tcPr>
          <w:p w14:paraId="16744E3D" w14:textId="77777777" w:rsidR="00E036E3" w:rsidRPr="00546EEC" w:rsidRDefault="00E036E3" w:rsidP="00D728C8">
            <w:pPr>
              <w:jc w:val="both"/>
              <w:rPr>
                <w:iCs/>
                <w:sz w:val="20"/>
                <w:u w:val="single"/>
                <w:lang w:val="es-ES"/>
              </w:rPr>
            </w:pPr>
          </w:p>
        </w:tc>
      </w:tr>
      <w:tr w:rsidR="00E036E3" w:rsidRPr="00546EEC" w14:paraId="73A92701" w14:textId="77777777" w:rsidTr="00145C14">
        <w:tc>
          <w:tcPr>
            <w:tcW w:w="720" w:type="dxa"/>
            <w:tcBorders>
              <w:left w:val="double" w:sz="4" w:space="0" w:color="auto"/>
            </w:tcBorders>
          </w:tcPr>
          <w:p w14:paraId="646F0F26" w14:textId="77777777" w:rsidR="00E036E3" w:rsidRPr="00546EEC" w:rsidRDefault="00E036E3" w:rsidP="00D728C8">
            <w:pPr>
              <w:jc w:val="center"/>
              <w:rPr>
                <w:iCs/>
                <w:sz w:val="20"/>
                <w:lang w:val="es-ES"/>
              </w:rPr>
            </w:pPr>
            <w:r w:rsidRPr="00546EEC">
              <w:rPr>
                <w:iCs/>
                <w:sz w:val="20"/>
                <w:lang w:val="es-ES"/>
              </w:rPr>
              <w:t>4</w:t>
            </w:r>
          </w:p>
        </w:tc>
        <w:tc>
          <w:tcPr>
            <w:tcW w:w="4770" w:type="dxa"/>
          </w:tcPr>
          <w:p w14:paraId="13A5046B" w14:textId="77777777" w:rsidR="00E036E3" w:rsidRPr="00546EEC" w:rsidRDefault="00E036E3" w:rsidP="00D728C8">
            <w:pPr>
              <w:jc w:val="both"/>
              <w:rPr>
                <w:iCs/>
                <w:sz w:val="20"/>
                <w:lang w:val="es-ES"/>
              </w:rPr>
            </w:pPr>
          </w:p>
        </w:tc>
        <w:tc>
          <w:tcPr>
            <w:tcW w:w="1922" w:type="dxa"/>
            <w:tcBorders>
              <w:right w:val="double" w:sz="4" w:space="0" w:color="auto"/>
            </w:tcBorders>
          </w:tcPr>
          <w:p w14:paraId="3CA727A8" w14:textId="77777777" w:rsidR="00E036E3" w:rsidRPr="00546EEC" w:rsidRDefault="00E036E3" w:rsidP="00D728C8">
            <w:pPr>
              <w:jc w:val="both"/>
              <w:rPr>
                <w:iCs/>
                <w:sz w:val="20"/>
                <w:u w:val="single"/>
                <w:lang w:val="es-ES"/>
              </w:rPr>
            </w:pPr>
          </w:p>
        </w:tc>
      </w:tr>
      <w:tr w:rsidR="00E036E3" w:rsidRPr="00546EEC" w14:paraId="61132C24" w14:textId="77777777" w:rsidTr="00145C14">
        <w:tc>
          <w:tcPr>
            <w:tcW w:w="720" w:type="dxa"/>
            <w:tcBorders>
              <w:left w:val="double" w:sz="4" w:space="0" w:color="auto"/>
            </w:tcBorders>
          </w:tcPr>
          <w:p w14:paraId="3B4A3C70" w14:textId="77777777" w:rsidR="00E036E3" w:rsidRPr="00546EEC" w:rsidRDefault="00E036E3" w:rsidP="00D728C8">
            <w:pPr>
              <w:jc w:val="center"/>
              <w:rPr>
                <w:iCs/>
                <w:sz w:val="20"/>
                <w:lang w:val="es-ES"/>
              </w:rPr>
            </w:pPr>
            <w:r w:rsidRPr="00546EEC">
              <w:rPr>
                <w:iCs/>
                <w:sz w:val="20"/>
                <w:lang w:val="es-ES"/>
              </w:rPr>
              <w:t>5</w:t>
            </w:r>
          </w:p>
        </w:tc>
        <w:tc>
          <w:tcPr>
            <w:tcW w:w="4770" w:type="dxa"/>
          </w:tcPr>
          <w:p w14:paraId="29FD5DE5" w14:textId="77777777" w:rsidR="00E036E3" w:rsidRPr="00546EEC" w:rsidRDefault="00E036E3" w:rsidP="00D728C8">
            <w:pPr>
              <w:jc w:val="both"/>
              <w:rPr>
                <w:iCs/>
                <w:sz w:val="20"/>
                <w:lang w:val="es-ES"/>
              </w:rPr>
            </w:pPr>
          </w:p>
        </w:tc>
        <w:tc>
          <w:tcPr>
            <w:tcW w:w="1922" w:type="dxa"/>
            <w:tcBorders>
              <w:right w:val="double" w:sz="4" w:space="0" w:color="auto"/>
            </w:tcBorders>
          </w:tcPr>
          <w:p w14:paraId="7807DF6C" w14:textId="77777777" w:rsidR="00E036E3" w:rsidRPr="00546EEC" w:rsidRDefault="00E036E3" w:rsidP="00D728C8">
            <w:pPr>
              <w:jc w:val="both"/>
              <w:rPr>
                <w:iCs/>
                <w:sz w:val="20"/>
                <w:u w:val="single"/>
                <w:lang w:val="es-ES"/>
              </w:rPr>
            </w:pPr>
          </w:p>
        </w:tc>
      </w:tr>
      <w:tr w:rsidR="00E036E3" w:rsidRPr="00546EEC" w14:paraId="76D13157" w14:textId="77777777" w:rsidTr="00145C14">
        <w:tc>
          <w:tcPr>
            <w:tcW w:w="720" w:type="dxa"/>
            <w:tcBorders>
              <w:left w:val="double" w:sz="4" w:space="0" w:color="auto"/>
            </w:tcBorders>
          </w:tcPr>
          <w:p w14:paraId="37914F4C" w14:textId="77777777" w:rsidR="00E036E3" w:rsidRPr="00546EEC" w:rsidRDefault="00E036E3" w:rsidP="00D728C8">
            <w:pPr>
              <w:jc w:val="both"/>
              <w:rPr>
                <w:iCs/>
                <w:lang w:val="es-ES"/>
              </w:rPr>
            </w:pPr>
          </w:p>
        </w:tc>
        <w:tc>
          <w:tcPr>
            <w:tcW w:w="4770" w:type="dxa"/>
          </w:tcPr>
          <w:p w14:paraId="5C9BF7DD" w14:textId="77777777" w:rsidR="00E036E3" w:rsidRPr="00546EEC" w:rsidRDefault="00E036E3" w:rsidP="00D728C8">
            <w:pPr>
              <w:jc w:val="both"/>
              <w:rPr>
                <w:iCs/>
                <w:lang w:val="es-ES"/>
              </w:rPr>
            </w:pPr>
          </w:p>
        </w:tc>
        <w:tc>
          <w:tcPr>
            <w:tcW w:w="1922" w:type="dxa"/>
            <w:tcBorders>
              <w:right w:val="double" w:sz="4" w:space="0" w:color="auto"/>
            </w:tcBorders>
          </w:tcPr>
          <w:p w14:paraId="6680D0A5" w14:textId="77777777" w:rsidR="00E036E3" w:rsidRPr="00546EEC" w:rsidRDefault="00E036E3" w:rsidP="00D728C8">
            <w:pPr>
              <w:jc w:val="both"/>
              <w:rPr>
                <w:iCs/>
                <w:u w:val="single"/>
                <w:lang w:val="es-ES"/>
              </w:rPr>
            </w:pPr>
          </w:p>
        </w:tc>
      </w:tr>
      <w:tr w:rsidR="00E036E3" w:rsidRPr="00546EEC" w14:paraId="0176ACA9" w14:textId="77777777" w:rsidTr="00145C14">
        <w:tc>
          <w:tcPr>
            <w:tcW w:w="720" w:type="dxa"/>
            <w:tcBorders>
              <w:left w:val="double" w:sz="4" w:space="0" w:color="auto"/>
              <w:bottom w:val="double" w:sz="4" w:space="0" w:color="auto"/>
            </w:tcBorders>
          </w:tcPr>
          <w:p w14:paraId="525EC9EB" w14:textId="77777777" w:rsidR="00E036E3" w:rsidRPr="00546EEC" w:rsidRDefault="00E036E3" w:rsidP="00D728C8">
            <w:pPr>
              <w:jc w:val="both"/>
              <w:rPr>
                <w:iCs/>
                <w:lang w:val="es-ES"/>
              </w:rPr>
            </w:pPr>
          </w:p>
        </w:tc>
        <w:tc>
          <w:tcPr>
            <w:tcW w:w="4770" w:type="dxa"/>
            <w:tcBorders>
              <w:bottom w:val="double" w:sz="4" w:space="0" w:color="auto"/>
            </w:tcBorders>
          </w:tcPr>
          <w:p w14:paraId="19752B31" w14:textId="77777777" w:rsidR="00E036E3" w:rsidRPr="00546EEC" w:rsidRDefault="00E036E3" w:rsidP="00D728C8">
            <w:pPr>
              <w:jc w:val="both"/>
              <w:rPr>
                <w:iCs/>
                <w:lang w:val="es-ES"/>
              </w:rPr>
            </w:pPr>
          </w:p>
        </w:tc>
        <w:tc>
          <w:tcPr>
            <w:tcW w:w="1922" w:type="dxa"/>
            <w:tcBorders>
              <w:bottom w:val="double" w:sz="4" w:space="0" w:color="auto"/>
              <w:right w:val="double" w:sz="4" w:space="0" w:color="auto"/>
            </w:tcBorders>
          </w:tcPr>
          <w:p w14:paraId="3F06C314" w14:textId="77777777" w:rsidR="00E036E3" w:rsidRPr="00546EEC" w:rsidRDefault="00E036E3" w:rsidP="00D728C8">
            <w:pPr>
              <w:jc w:val="both"/>
              <w:rPr>
                <w:iCs/>
                <w:u w:val="single"/>
                <w:lang w:val="es-ES"/>
              </w:rPr>
            </w:pPr>
          </w:p>
        </w:tc>
      </w:tr>
    </w:tbl>
    <w:p w14:paraId="40CA936E" w14:textId="77777777" w:rsidR="00E036E3" w:rsidRPr="00546EEC" w:rsidRDefault="00E036E3" w:rsidP="00E036E3">
      <w:pPr>
        <w:tabs>
          <w:tab w:val="left" w:pos="432"/>
          <w:tab w:val="left" w:pos="2952"/>
          <w:tab w:val="left" w:pos="5832"/>
        </w:tabs>
        <w:rPr>
          <w:i/>
          <w:iCs/>
          <w:lang w:val="es-ES"/>
        </w:rPr>
      </w:pPr>
    </w:p>
    <w:p w14:paraId="55E19E7F" w14:textId="77777777" w:rsidR="00490A91" w:rsidRPr="00546EEC" w:rsidRDefault="00490A91">
      <w:pPr>
        <w:ind w:left="709"/>
        <w:rPr>
          <w:color w:val="000000" w:themeColor="text1"/>
          <w:lang w:val="es-ES"/>
        </w:rPr>
      </w:pPr>
    </w:p>
    <w:p w14:paraId="5456A741" w14:textId="2C427CEE" w:rsidR="00977C2B" w:rsidRPr="00546EEC" w:rsidRDefault="00977C2B" w:rsidP="00330F12">
      <w:pPr>
        <w:pStyle w:val="HeaderTechnicalandFinancialPartofEvaluationCriteria"/>
        <w:ind w:left="709" w:hanging="709"/>
      </w:pPr>
      <w:bookmarkStart w:id="439" w:name="_Toc442271832"/>
      <w:bookmarkStart w:id="440" w:name="_Toc446329268"/>
      <w:bookmarkStart w:id="441" w:name="_Toc455502495"/>
      <w:bookmarkStart w:id="442" w:name="_Toc496171263"/>
      <w:r w:rsidRPr="00546EEC">
        <w:t>Subcontratistas</w:t>
      </w:r>
      <w:bookmarkEnd w:id="439"/>
      <w:bookmarkEnd w:id="440"/>
      <w:r w:rsidRPr="00546EEC">
        <w:t xml:space="preserve"> Especializados</w:t>
      </w:r>
      <w:bookmarkEnd w:id="441"/>
      <w:bookmarkEnd w:id="442"/>
    </w:p>
    <w:p w14:paraId="1B5B53FD" w14:textId="77777777" w:rsidR="00977C2B" w:rsidRPr="00546EEC" w:rsidRDefault="00977C2B" w:rsidP="00977C2B">
      <w:pPr>
        <w:ind w:left="720"/>
        <w:jc w:val="both"/>
        <w:rPr>
          <w:lang w:val="es-ES"/>
        </w:rPr>
      </w:pPr>
    </w:p>
    <w:p w14:paraId="3F8AB4AA" w14:textId="260AAA9F" w:rsidR="00D84935" w:rsidRPr="00546EEC" w:rsidRDefault="005260FC" w:rsidP="00D84935">
      <w:pPr>
        <w:pStyle w:val="CommentText"/>
        <w:rPr>
          <w:rFonts w:ascii="Times New Roman" w:hAnsi="Times New Roman"/>
          <w:noProof/>
          <w:sz w:val="24"/>
          <w:lang w:val="es-ES"/>
        </w:rPr>
      </w:pPr>
      <w:r w:rsidRPr="00546EEC">
        <w:rPr>
          <w:rFonts w:ascii="Times New Roman" w:hAnsi="Times New Roman"/>
          <w:noProof/>
          <w:sz w:val="24"/>
          <w:lang w:val="es-ES"/>
        </w:rPr>
        <w:t xml:space="preserve">Si durante la precalificación </w:t>
      </w:r>
      <w:r w:rsidR="00F62113" w:rsidRPr="00546EEC">
        <w:rPr>
          <w:rFonts w:ascii="Times New Roman" w:hAnsi="Times New Roman"/>
          <w:noProof/>
          <w:sz w:val="24"/>
          <w:lang w:val="es-ES"/>
        </w:rPr>
        <w:t>se trató</w:t>
      </w:r>
      <w:r w:rsidRPr="00546EEC">
        <w:rPr>
          <w:rFonts w:ascii="Times New Roman" w:hAnsi="Times New Roman"/>
          <w:noProof/>
          <w:sz w:val="24"/>
          <w:lang w:val="es-ES"/>
        </w:rPr>
        <w:t xml:space="preserve"> sobre los Subcontratistas Especalizados</w:t>
      </w:r>
      <w:r w:rsidR="00F62113" w:rsidRPr="00546EEC">
        <w:rPr>
          <w:rFonts w:ascii="Times New Roman" w:hAnsi="Times New Roman"/>
          <w:noProof/>
          <w:sz w:val="24"/>
          <w:lang w:val="es-ES"/>
        </w:rPr>
        <w:t xml:space="preserve"> y el</w:t>
      </w:r>
      <w:r w:rsidRPr="00546EEC">
        <w:rPr>
          <w:rFonts w:ascii="Times New Roman" w:hAnsi="Times New Roman"/>
          <w:noProof/>
          <w:sz w:val="24"/>
          <w:lang w:val="es-ES"/>
        </w:rPr>
        <w:t xml:space="preserve"> Oferente resultó precalificado utilizando la experiencia </w:t>
      </w:r>
      <w:r w:rsidR="00F62113" w:rsidRPr="00546EEC">
        <w:rPr>
          <w:rFonts w:ascii="Times New Roman" w:hAnsi="Times New Roman"/>
          <w:noProof/>
          <w:sz w:val="24"/>
          <w:lang w:val="es-ES"/>
        </w:rPr>
        <w:t xml:space="preserve">específica </w:t>
      </w:r>
      <w:r w:rsidRPr="00546EEC">
        <w:rPr>
          <w:rFonts w:ascii="Times New Roman" w:hAnsi="Times New Roman"/>
          <w:noProof/>
          <w:sz w:val="24"/>
          <w:lang w:val="es-ES"/>
        </w:rPr>
        <w:t>de Subcontratistas Especializados para partes designadas, se verificará si tales Subcontratistas son pre</w:t>
      </w:r>
      <w:r w:rsidR="00F62113" w:rsidRPr="00546EEC">
        <w:rPr>
          <w:rFonts w:ascii="Times New Roman" w:hAnsi="Times New Roman"/>
          <w:noProof/>
          <w:sz w:val="24"/>
          <w:lang w:val="es-ES"/>
        </w:rPr>
        <w:t>sentados</w:t>
      </w:r>
      <w:r w:rsidRPr="00546EEC">
        <w:rPr>
          <w:rFonts w:ascii="Times New Roman" w:hAnsi="Times New Roman"/>
          <w:noProof/>
          <w:sz w:val="24"/>
          <w:lang w:val="es-ES"/>
        </w:rPr>
        <w:t xml:space="preserve"> en la Oferta Técnica. </w:t>
      </w:r>
      <w:r w:rsidR="00D84935" w:rsidRPr="00546EEC">
        <w:rPr>
          <w:rFonts w:ascii="Times New Roman" w:hAnsi="Times New Roman"/>
          <w:noProof/>
          <w:sz w:val="24"/>
          <w:lang w:val="es-ES"/>
        </w:rPr>
        <w:t>En caso que hayan identificado Subcontratistas Especializados, dichos Subcontratistas deben también presentar su personal clave, como mínimo, un Supervisor Ambiental/de Salud y Seguridad Laboral.</w:t>
      </w:r>
    </w:p>
    <w:p w14:paraId="5574285E" w14:textId="525660E1" w:rsidR="00977C2B" w:rsidRPr="00546EEC" w:rsidRDefault="00977C2B" w:rsidP="00330F12">
      <w:pPr>
        <w:pStyle w:val="NormalWeb"/>
        <w:jc w:val="both"/>
        <w:rPr>
          <w:rFonts w:ascii="Times New Roman" w:hAnsi="Times New Roman"/>
          <w:color w:val="000000" w:themeColor="text1"/>
          <w:sz w:val="24"/>
          <w:lang w:val="es-ES"/>
        </w:rPr>
      </w:pPr>
    </w:p>
    <w:p w14:paraId="0575FB66" w14:textId="18B45421" w:rsidR="00D75956" w:rsidRPr="00546EEC" w:rsidRDefault="00D75956" w:rsidP="00330F12">
      <w:pPr>
        <w:pStyle w:val="HeaderTechnicalandFinancialPartofEvaluationCriteria"/>
        <w:ind w:left="709" w:hanging="709"/>
        <w:rPr>
          <w:i/>
        </w:rPr>
      </w:pPr>
      <w:bookmarkStart w:id="443" w:name="_Toc496171264"/>
      <w:r w:rsidRPr="00546EEC">
        <w:t xml:space="preserve">Contratos </w:t>
      </w:r>
      <w:r w:rsidR="00C367AC" w:rsidRPr="00546EEC">
        <w:t>M</w:t>
      </w:r>
      <w:r w:rsidRPr="00546EEC">
        <w:t>últiples – Parte de Calificaciones</w:t>
      </w:r>
      <w:bookmarkEnd w:id="443"/>
      <w:r w:rsidR="00D456F9" w:rsidRPr="00546EEC">
        <w:t xml:space="preserve"> </w:t>
      </w:r>
      <w:r w:rsidR="00D456F9" w:rsidRPr="00546EEC">
        <w:rPr>
          <w:i/>
        </w:rPr>
        <w:t>[Suprimir si no aplican lotes y contratos múltiples]</w:t>
      </w:r>
    </w:p>
    <w:p w14:paraId="1A3A30EE" w14:textId="77777777" w:rsidR="00D75956" w:rsidRPr="00546EEC" w:rsidRDefault="00D75956" w:rsidP="00D75956">
      <w:pPr>
        <w:pStyle w:val="Heading1"/>
        <w:spacing w:after="200"/>
        <w:ind w:left="0" w:right="288"/>
        <w:jc w:val="both"/>
        <w:rPr>
          <w:rFonts w:ascii="Times New Roman" w:hAnsi="Times New Roman" w:cs="Times New Roman"/>
          <w:b w:val="0"/>
          <w:noProof/>
          <w:sz w:val="24"/>
          <w:lang w:val="es-ES"/>
        </w:rPr>
      </w:pPr>
    </w:p>
    <w:p w14:paraId="4248511D" w14:textId="1CC3411B" w:rsidR="00D75956" w:rsidRPr="00546EEC" w:rsidRDefault="00490A91" w:rsidP="00330F12">
      <w:pPr>
        <w:jc w:val="both"/>
        <w:rPr>
          <w:spacing w:val="-2"/>
          <w:lang w:val="es-ES"/>
        </w:rPr>
      </w:pPr>
      <w:r w:rsidRPr="00546EEC">
        <w:rPr>
          <w:lang w:val="es-ES"/>
        </w:rPr>
        <w:t>Si corresponde, e</w:t>
      </w:r>
      <w:r w:rsidR="00D75956" w:rsidRPr="00546EEC">
        <w:rPr>
          <w:lang w:val="es-ES"/>
        </w:rPr>
        <w:t xml:space="preserve">n esta Sección se </w:t>
      </w:r>
      <w:r w:rsidRPr="00546EEC">
        <w:rPr>
          <w:lang w:val="es-ES"/>
        </w:rPr>
        <w:t xml:space="preserve">comprobará si  Oferentes precalificados están participando en los </w:t>
      </w:r>
      <w:r w:rsidR="00D75956" w:rsidRPr="00546EEC">
        <w:rPr>
          <w:lang w:val="es-ES"/>
        </w:rPr>
        <w:t>lote</w:t>
      </w:r>
      <w:r w:rsidRPr="00546EEC">
        <w:rPr>
          <w:lang w:val="es-ES"/>
        </w:rPr>
        <w:t>s</w:t>
      </w:r>
      <w:r w:rsidR="00D75956" w:rsidRPr="00546EEC">
        <w:rPr>
          <w:lang w:val="es-ES"/>
        </w:rPr>
        <w:t xml:space="preserve"> (contrato) </w:t>
      </w:r>
      <w:r w:rsidRPr="00546EEC">
        <w:rPr>
          <w:lang w:val="es-ES"/>
        </w:rPr>
        <w:t xml:space="preserve">o conjuntos de </w:t>
      </w:r>
      <w:r w:rsidR="00D75956" w:rsidRPr="00546EEC">
        <w:rPr>
          <w:lang w:val="es-ES"/>
        </w:rPr>
        <w:t>lotes (contratos) múltiples</w:t>
      </w:r>
      <w:r w:rsidRPr="00546EEC">
        <w:rPr>
          <w:lang w:val="es-ES"/>
        </w:rPr>
        <w:t xml:space="preserve"> para los cuáles fueron precalificados. </w:t>
      </w:r>
    </w:p>
    <w:p w14:paraId="1C7D6780" w14:textId="77777777" w:rsidR="00D75956" w:rsidRPr="00546EEC" w:rsidRDefault="00D75956" w:rsidP="00977C2B">
      <w:pPr>
        <w:pStyle w:val="S3-Heading2"/>
        <w:ind w:left="720" w:firstLine="0"/>
        <w:rPr>
          <w:color w:val="000000" w:themeColor="text1"/>
          <w:lang w:val="es-ES"/>
        </w:rPr>
      </w:pPr>
    </w:p>
    <w:p w14:paraId="57537883" w14:textId="33F61248" w:rsidR="004F16B8" w:rsidRPr="00546EEC" w:rsidRDefault="00B66599" w:rsidP="00330F12">
      <w:pPr>
        <w:pStyle w:val="HeaderTechnicalandFinancialPartofEvaluationCriteria"/>
        <w:ind w:left="709" w:hanging="709"/>
      </w:pPr>
      <w:bookmarkStart w:id="444" w:name="_Toc496171265"/>
      <w:r w:rsidRPr="00546EEC">
        <w:t>Ofertas</w:t>
      </w:r>
      <w:r w:rsidR="004F16B8" w:rsidRPr="00546EEC">
        <w:t xml:space="preserve"> </w:t>
      </w:r>
      <w:r w:rsidR="007E515E" w:rsidRPr="00546EEC">
        <w:t>T</w:t>
      </w:r>
      <w:r w:rsidR="004F16B8" w:rsidRPr="00546EEC">
        <w:t xml:space="preserve">écnicas </w:t>
      </w:r>
      <w:r w:rsidR="007E515E" w:rsidRPr="00546EEC">
        <w:t xml:space="preserve">Alternativas </w:t>
      </w:r>
      <w:r w:rsidR="004F16B8" w:rsidRPr="00546EEC">
        <w:t>de las Obras</w:t>
      </w:r>
      <w:bookmarkEnd w:id="444"/>
    </w:p>
    <w:p w14:paraId="38430FD5" w14:textId="022816FF" w:rsidR="004F16B8" w:rsidRPr="00546EEC" w:rsidRDefault="004F16B8" w:rsidP="004F16B8">
      <w:pPr>
        <w:pStyle w:val="NormalWeb"/>
        <w:rPr>
          <w:rFonts w:ascii="Times New Roman" w:hAnsi="Times New Roman"/>
          <w:sz w:val="24"/>
          <w:lang w:val="es-ES"/>
        </w:rPr>
      </w:pPr>
      <w:r w:rsidRPr="00546EEC">
        <w:rPr>
          <w:rFonts w:ascii="Times New Roman" w:hAnsi="Times New Roman"/>
          <w:noProof/>
          <w:sz w:val="24"/>
          <w:lang w:val="es-ES"/>
        </w:rPr>
        <w:t xml:space="preserve">Si la IAO 13.1 así lo permite, la admisibilidad de las </w:t>
      </w:r>
      <w:r w:rsidR="0085321C" w:rsidRPr="00546EEC">
        <w:rPr>
          <w:rFonts w:ascii="Times New Roman" w:hAnsi="Times New Roman"/>
          <w:noProof/>
          <w:sz w:val="24"/>
          <w:lang w:val="es-ES"/>
        </w:rPr>
        <w:t xml:space="preserve">ofertas </w:t>
      </w:r>
      <w:r w:rsidRPr="00546EEC">
        <w:rPr>
          <w:rFonts w:ascii="Times New Roman" w:hAnsi="Times New Roman"/>
          <w:noProof/>
          <w:sz w:val="24"/>
          <w:lang w:val="es-ES"/>
        </w:rPr>
        <w:t xml:space="preserve">alternativas se determinará de la siguiente manera: </w:t>
      </w:r>
    </w:p>
    <w:p w14:paraId="3E577217" w14:textId="2F532719" w:rsidR="0020274D" w:rsidRPr="00546EEC" w:rsidRDefault="004F16B8" w:rsidP="0020274D">
      <w:pPr>
        <w:pStyle w:val="S3-Heading2"/>
        <w:ind w:left="0" w:firstLine="0"/>
        <w:jc w:val="left"/>
        <w:rPr>
          <w:color w:val="000000" w:themeColor="text1"/>
          <w:lang w:val="es-ES"/>
        </w:rPr>
      </w:pPr>
      <w:r w:rsidRPr="00546EEC">
        <w:rPr>
          <w:color w:val="000000" w:themeColor="text1"/>
          <w:lang w:val="es-ES"/>
        </w:rPr>
        <w:t>…………………………………………………………………………………………………</w:t>
      </w:r>
      <w:r w:rsidR="0020274D" w:rsidRPr="00546EEC" w:rsidDel="0020274D">
        <w:rPr>
          <w:color w:val="000000" w:themeColor="text1"/>
          <w:lang w:val="es-ES"/>
        </w:rPr>
        <w:t xml:space="preserve"> </w:t>
      </w:r>
    </w:p>
    <w:p w14:paraId="64058317" w14:textId="7A6F4CE3" w:rsidR="004F16B8" w:rsidRPr="00546EEC" w:rsidRDefault="004F16B8" w:rsidP="00971D99">
      <w:pPr>
        <w:pStyle w:val="S3-Heading2"/>
        <w:ind w:left="0" w:firstLine="0"/>
        <w:jc w:val="left"/>
        <w:rPr>
          <w:lang w:val="es-ES"/>
        </w:rPr>
      </w:pPr>
      <w:r w:rsidRPr="00546EEC">
        <w:rPr>
          <w:i/>
          <w:color w:val="000000"/>
          <w:lang w:val="es-ES"/>
        </w:rPr>
        <w:t xml:space="preserve">[Si no se establecen criterios diferenciados para las </w:t>
      </w:r>
      <w:r w:rsidR="0085321C" w:rsidRPr="00546EEC">
        <w:rPr>
          <w:i/>
          <w:color w:val="000000"/>
          <w:lang w:val="es-ES"/>
        </w:rPr>
        <w:t>ofertas técnicas alternativas</w:t>
      </w:r>
      <w:r w:rsidRPr="00546EEC">
        <w:rPr>
          <w:i/>
          <w:color w:val="000000"/>
          <w:lang w:val="es-ES"/>
        </w:rPr>
        <w:t xml:space="preserve">, éstas se evaluarán por su propio mérito en igualdad de condiciones con las ofertas básicas. </w:t>
      </w:r>
    </w:p>
    <w:p w14:paraId="4282EBBD" w14:textId="77777777" w:rsidR="004F16B8" w:rsidRPr="00546EEC" w:rsidRDefault="004F16B8" w:rsidP="004F16B8">
      <w:pPr>
        <w:pStyle w:val="BodyText"/>
        <w:jc w:val="both"/>
        <w:rPr>
          <w:rFonts w:ascii="Times New Roman" w:hAnsi="Times New Roman" w:cs="Times New Roman"/>
          <w:b/>
          <w:i/>
          <w:color w:val="000000"/>
          <w:sz w:val="24"/>
          <w:lang w:val="es-ES"/>
        </w:rPr>
      </w:pPr>
      <w:r w:rsidRPr="00546EEC">
        <w:rPr>
          <w:rFonts w:ascii="Times New Roman" w:hAnsi="Times New Roman" w:cs="Times New Roman"/>
          <w:b/>
          <w:i/>
          <w:color w:val="000000"/>
          <w:sz w:val="24"/>
          <w:lang w:val="es-ES"/>
        </w:rPr>
        <w:t>En tal caso, el texto arriba se reemplaza por el siguiente texto:</w:t>
      </w:r>
    </w:p>
    <w:p w14:paraId="339A7818" w14:textId="77777777" w:rsidR="004F16B8" w:rsidRPr="00546EEC" w:rsidRDefault="004F16B8" w:rsidP="004F16B8">
      <w:pPr>
        <w:pStyle w:val="BodyText"/>
        <w:rPr>
          <w:rFonts w:ascii="Times New Roman" w:hAnsi="Times New Roman"/>
          <w:color w:val="000000"/>
          <w:lang w:val="es-ES"/>
        </w:rPr>
      </w:pPr>
    </w:p>
    <w:p w14:paraId="47FE00AB" w14:textId="4593A6E6" w:rsidR="004F16B8" w:rsidRPr="00546EEC" w:rsidRDefault="004F16B8" w:rsidP="004F16B8">
      <w:pPr>
        <w:pStyle w:val="BodyText"/>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“Si de conformidad con IAO 13.3, se permite la presentación de </w:t>
      </w:r>
      <w:r w:rsidR="00B66599" w:rsidRPr="00546EEC">
        <w:rPr>
          <w:rFonts w:ascii="Times New Roman" w:hAnsi="Times New Roman" w:cs="Times New Roman"/>
          <w:color w:val="000000"/>
          <w:sz w:val="24"/>
          <w:lang w:val="es-ES"/>
        </w:rPr>
        <w:t>ofertas</w:t>
      </w:r>
      <w:r w:rsidRPr="00546EEC">
        <w:rPr>
          <w:rFonts w:ascii="Times New Roman" w:hAnsi="Times New Roman" w:cs="Times New Roman"/>
          <w:color w:val="000000"/>
          <w:sz w:val="24"/>
          <w:lang w:val="es-ES"/>
        </w:rPr>
        <w:t xml:space="preserve"> técnicas alternativas al diseño conceptual del Contratante, las alternativas serán examinadas técnicamente en el examen preliminar y se determinará si son aceptables o no.  </w:t>
      </w:r>
    </w:p>
    <w:p w14:paraId="766C72B0" w14:textId="77777777" w:rsidR="004F16B8" w:rsidRPr="00546EEC" w:rsidRDefault="004F16B8" w:rsidP="004F16B8">
      <w:pPr>
        <w:pStyle w:val="BodyText"/>
        <w:rPr>
          <w:rFonts w:ascii="Times New Roman" w:hAnsi="Times New Roman" w:cs="Times New Roman"/>
          <w:color w:val="000000"/>
          <w:sz w:val="24"/>
          <w:lang w:val="es-ES"/>
        </w:rPr>
      </w:pPr>
    </w:p>
    <w:p w14:paraId="7A8B01CA" w14:textId="77777777" w:rsidR="0085321C" w:rsidRPr="00546EEC" w:rsidRDefault="0085321C" w:rsidP="0085321C">
      <w:pPr>
        <w:pStyle w:val="BodyText"/>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Si la oferta técnica alternativa es aceptable, se evaluará y comparará en igualdad de condiciones que las demás Ofertas que responden al diseño conceptual del Contratante. Si la oferta técnica alternativa no es aceptable, esa Oferta técnica alternativa será descalificada en el examen preliminar y no será considerada en el resto de la evaluación.” </w:t>
      </w:r>
    </w:p>
    <w:p w14:paraId="3978D096" w14:textId="2A008224" w:rsidR="004F16B8" w:rsidRPr="00546EEC" w:rsidRDefault="004F16B8" w:rsidP="004F16B8">
      <w:pPr>
        <w:pStyle w:val="BodyText"/>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 </w:t>
      </w:r>
    </w:p>
    <w:p w14:paraId="6AE6CDB3" w14:textId="77777777" w:rsidR="004F16B8" w:rsidRPr="00546EEC" w:rsidRDefault="004F16B8" w:rsidP="004F16B8">
      <w:pPr>
        <w:pStyle w:val="BodyText"/>
        <w:jc w:val="both"/>
        <w:rPr>
          <w:rFonts w:ascii="Times New Roman" w:hAnsi="Times New Roman" w:cs="Times New Roman"/>
          <w:b/>
          <w:i/>
          <w:color w:val="000000"/>
          <w:sz w:val="24"/>
          <w:lang w:val="es-ES"/>
        </w:rPr>
      </w:pPr>
    </w:p>
    <w:p w14:paraId="336E499C" w14:textId="1FAFA954" w:rsidR="004F16B8" w:rsidRPr="00546EEC" w:rsidRDefault="004F16B8" w:rsidP="00330F12">
      <w:pPr>
        <w:pStyle w:val="HeaderTechnicalandFinancialPartofEvaluationCriteria"/>
        <w:ind w:left="709" w:hanging="709"/>
      </w:pPr>
      <w:bookmarkStart w:id="445" w:name="_Toc496171266"/>
      <w:r w:rsidRPr="00546EEC">
        <w:t>Evaluación Técnica</w:t>
      </w:r>
      <w:bookmarkEnd w:id="445"/>
      <w:r w:rsidRPr="00546EEC">
        <w:t xml:space="preserve"> </w:t>
      </w:r>
    </w:p>
    <w:p w14:paraId="290AA9A2" w14:textId="77777777" w:rsidR="004F16B8" w:rsidRPr="00546EEC" w:rsidRDefault="004F16B8" w:rsidP="004F16B8">
      <w:pPr>
        <w:pStyle w:val="BodyText"/>
        <w:ind w:left="-284"/>
        <w:jc w:val="both"/>
        <w:rPr>
          <w:rFonts w:ascii="Times New Roman" w:hAnsi="Times New Roman" w:cs="Times New Roman"/>
          <w:color w:val="000000"/>
          <w:lang w:val="es-ES"/>
        </w:rPr>
      </w:pPr>
    </w:p>
    <w:p w14:paraId="191A7C07" w14:textId="7C67D7EE" w:rsidR="004F16B8" w:rsidRPr="00546EEC" w:rsidRDefault="004F16B8" w:rsidP="00330F1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De conformidad con IAO 31, las Ofertas que cumplan con los requisitos del Documento de Licitación y que pasan el examen preliminar serán examinadas técnicamente y</w:t>
      </w:r>
      <w:r w:rsidR="001B0B34" w:rsidRPr="00546EEC">
        <w:rPr>
          <w:rFonts w:ascii="Times New Roman" w:hAnsi="Times New Roman" w:cs="Times New Roman"/>
          <w:color w:val="000000"/>
          <w:sz w:val="24"/>
          <w:lang w:val="es-ES"/>
        </w:rPr>
        <w:t>, si se especifica en IAO 3</w:t>
      </w:r>
      <w:r w:rsidR="001B17CB" w:rsidRPr="00546EEC">
        <w:rPr>
          <w:rFonts w:ascii="Times New Roman" w:hAnsi="Times New Roman" w:cs="Times New Roman"/>
          <w:color w:val="000000"/>
          <w:sz w:val="24"/>
          <w:lang w:val="es-ES"/>
        </w:rPr>
        <w:t>0</w:t>
      </w:r>
      <w:r w:rsidR="001B0B34" w:rsidRPr="00546EEC">
        <w:rPr>
          <w:rFonts w:ascii="Times New Roman" w:hAnsi="Times New Roman" w:cs="Times New Roman"/>
          <w:color w:val="000000"/>
          <w:sz w:val="24"/>
          <w:lang w:val="es-ES"/>
        </w:rPr>
        <w:t xml:space="preserve">.2, </w:t>
      </w:r>
      <w:r w:rsidRPr="00546EEC">
        <w:rPr>
          <w:rFonts w:ascii="Times New Roman" w:hAnsi="Times New Roman" w:cs="Times New Roman"/>
          <w:color w:val="000000"/>
          <w:sz w:val="24"/>
          <w:lang w:val="es-ES"/>
        </w:rPr>
        <w:t>se les otorgará un puntaje técnico que</w:t>
      </w:r>
      <w:r w:rsidR="001B0B34" w:rsidRPr="00546EEC">
        <w:rPr>
          <w:rFonts w:ascii="Times New Roman" w:hAnsi="Times New Roman" w:cs="Times New Roman"/>
          <w:color w:val="000000"/>
          <w:sz w:val="24"/>
          <w:lang w:val="es-ES"/>
        </w:rPr>
        <w:t xml:space="preserve">, además, </w:t>
      </w:r>
      <w:r w:rsidRPr="00546EEC">
        <w:rPr>
          <w:rFonts w:ascii="Times New Roman" w:hAnsi="Times New Roman" w:cs="Times New Roman"/>
          <w:color w:val="000000"/>
          <w:sz w:val="24"/>
          <w:lang w:val="es-ES"/>
        </w:rPr>
        <w:t>determinará si el Oferente pasa o no pasa a la siguiente fase de la evaluación.</w:t>
      </w:r>
    </w:p>
    <w:p w14:paraId="2814D9A8" w14:textId="77777777" w:rsidR="004F16B8" w:rsidRPr="00546EEC" w:rsidRDefault="004F16B8" w:rsidP="00330F12">
      <w:pPr>
        <w:pStyle w:val="BodyText"/>
        <w:jc w:val="both"/>
        <w:rPr>
          <w:rFonts w:ascii="Times New Roman" w:hAnsi="Times New Roman" w:cs="Times New Roman"/>
          <w:color w:val="000000"/>
          <w:lang w:val="es-ES"/>
        </w:rPr>
      </w:pPr>
    </w:p>
    <w:p w14:paraId="42EED5F3" w14:textId="77777777" w:rsidR="004F16B8" w:rsidRPr="00546EEC" w:rsidRDefault="004F16B8" w:rsidP="00330F12">
      <w:pPr>
        <w:pStyle w:val="BodyText"/>
        <w:jc w:val="both"/>
        <w:rPr>
          <w:rFonts w:ascii="Times New Roman" w:hAnsi="Times New Roman" w:cs="Times New Roman"/>
          <w:color w:val="000000"/>
          <w:sz w:val="24"/>
          <w:u w:val="single"/>
          <w:lang w:val="es-ES"/>
        </w:rPr>
      </w:pPr>
      <w:r w:rsidRPr="00546EEC">
        <w:rPr>
          <w:rFonts w:ascii="Times New Roman" w:hAnsi="Times New Roman" w:cs="Times New Roman"/>
          <w:color w:val="000000"/>
          <w:sz w:val="24"/>
          <w:u w:val="single"/>
          <w:lang w:val="es-ES"/>
        </w:rPr>
        <w:t xml:space="preserve">Puntaje mínimo de Evaluación Técnica </w:t>
      </w:r>
    </w:p>
    <w:p w14:paraId="5F92B5E6" w14:textId="77777777" w:rsidR="004F16B8" w:rsidRPr="00546EEC" w:rsidRDefault="004F16B8" w:rsidP="00330F12">
      <w:pPr>
        <w:pStyle w:val="BodyText"/>
        <w:jc w:val="both"/>
        <w:rPr>
          <w:rFonts w:ascii="Times New Roman" w:hAnsi="Times New Roman" w:cs="Times New Roman"/>
          <w:color w:val="000000"/>
          <w:lang w:val="es-ES"/>
        </w:rPr>
      </w:pPr>
    </w:p>
    <w:p w14:paraId="1A59249B" w14:textId="77777777" w:rsidR="004F16B8" w:rsidRPr="00546EEC" w:rsidRDefault="004F16B8" w:rsidP="00330F1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Solamente las Ofertas Técnicas que alcancen _</w:t>
      </w:r>
      <w:r w:rsidRPr="00546EEC">
        <w:rPr>
          <w:rFonts w:ascii="Times New Roman" w:hAnsi="Times New Roman" w:cs="Times New Roman"/>
          <w:b/>
          <w:i/>
          <w:color w:val="000000"/>
          <w:sz w:val="24"/>
          <w:lang w:val="es-ES"/>
        </w:rPr>
        <w:t>________ [indicar porcentaje, generalmente 65%]</w:t>
      </w:r>
      <w:r w:rsidRPr="00546EEC">
        <w:rPr>
          <w:rFonts w:ascii="Times New Roman" w:hAnsi="Times New Roman" w:cs="Times New Roman"/>
          <w:i/>
          <w:color w:val="000000"/>
          <w:sz w:val="24"/>
          <w:lang w:val="es-ES"/>
        </w:rPr>
        <w:t xml:space="preserve"> </w:t>
      </w:r>
      <w:r w:rsidRPr="00546EEC">
        <w:rPr>
          <w:rFonts w:ascii="Times New Roman" w:hAnsi="Times New Roman" w:cs="Times New Roman"/>
          <w:color w:val="000000"/>
          <w:sz w:val="24"/>
          <w:lang w:val="es-ES"/>
        </w:rPr>
        <w:t>o más del puntaje máximo serán consideradas en los siguientes pasos de la evaluación.</w:t>
      </w:r>
    </w:p>
    <w:p w14:paraId="68DDFEEF" w14:textId="77777777" w:rsidR="004F16B8" w:rsidRPr="00546EEC" w:rsidRDefault="004F16B8" w:rsidP="00330F12">
      <w:pPr>
        <w:pStyle w:val="BodyText"/>
        <w:jc w:val="both"/>
        <w:rPr>
          <w:rFonts w:ascii="Times New Roman" w:hAnsi="Times New Roman" w:cs="Times New Roman"/>
          <w:color w:val="000000"/>
          <w:sz w:val="24"/>
          <w:lang w:val="es-ES"/>
        </w:rPr>
      </w:pPr>
    </w:p>
    <w:p w14:paraId="278A129C" w14:textId="77777777" w:rsidR="004F16B8" w:rsidRPr="00546EEC" w:rsidRDefault="004F16B8" w:rsidP="00330F1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Las ofertas que no alcancen el puntaje mínimo en la evaluación técnica serán descalificadas y su Oferta – Parte Financiera no será abierta y será devuelta al Oferente.</w:t>
      </w:r>
    </w:p>
    <w:p w14:paraId="76F8A0D8" w14:textId="77777777" w:rsidR="004F16B8" w:rsidRPr="00546EEC" w:rsidRDefault="004F16B8" w:rsidP="00330F12">
      <w:pPr>
        <w:pStyle w:val="BodyText"/>
        <w:jc w:val="both"/>
        <w:rPr>
          <w:rFonts w:ascii="Times New Roman" w:hAnsi="Times New Roman" w:cs="Times New Roman"/>
          <w:color w:val="000000"/>
          <w:sz w:val="24"/>
          <w:lang w:val="es-ES"/>
        </w:rPr>
      </w:pPr>
    </w:p>
    <w:p w14:paraId="18082E88" w14:textId="2F0DC9D3" w:rsidR="00F2535E" w:rsidRPr="00546EEC" w:rsidRDefault="00F2535E" w:rsidP="00330F12">
      <w:pPr>
        <w:pStyle w:val="BodyText"/>
        <w:jc w:val="both"/>
        <w:rPr>
          <w:rFonts w:ascii="Times New Roman" w:hAnsi="Times New Roman" w:cs="Times New Roman"/>
          <w:color w:val="000000"/>
          <w:sz w:val="24"/>
          <w:u w:val="single"/>
          <w:lang w:val="es-ES"/>
        </w:rPr>
      </w:pPr>
      <w:r w:rsidRPr="00546EEC">
        <w:rPr>
          <w:rFonts w:ascii="Times New Roman" w:hAnsi="Times New Roman" w:cs="Times New Roman"/>
          <w:color w:val="000000"/>
          <w:sz w:val="24"/>
          <w:u w:val="single"/>
          <w:lang w:val="es-ES"/>
        </w:rPr>
        <w:t>Factores técnicos</w:t>
      </w:r>
      <w:r w:rsidR="00FD2352" w:rsidRPr="00546EEC">
        <w:rPr>
          <w:rFonts w:ascii="Times New Roman" w:hAnsi="Times New Roman" w:cs="Times New Roman"/>
          <w:color w:val="000000"/>
          <w:sz w:val="24"/>
          <w:u w:val="single"/>
          <w:lang w:val="es-ES"/>
        </w:rPr>
        <w:t xml:space="preserve"> y ponderaciones</w:t>
      </w:r>
    </w:p>
    <w:p w14:paraId="385B8DF7" w14:textId="77777777" w:rsidR="000D5EC9" w:rsidRPr="00546EEC" w:rsidRDefault="000D5EC9" w:rsidP="00330F12">
      <w:pPr>
        <w:pStyle w:val="BodyText"/>
        <w:jc w:val="both"/>
        <w:rPr>
          <w:rFonts w:ascii="Times New Roman" w:hAnsi="Times New Roman" w:cs="Times New Roman"/>
          <w:color w:val="000000"/>
          <w:sz w:val="24"/>
          <w:u w:val="single"/>
          <w:lang w:val="es-ES"/>
        </w:rPr>
      </w:pPr>
    </w:p>
    <w:p w14:paraId="3870CC26" w14:textId="478792BE" w:rsidR="0096105A" w:rsidRPr="00546EEC" w:rsidRDefault="0096105A" w:rsidP="00330F1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Los puntos técnicos totales asignados a cada Oferta en la fórmula evaluación técnica se determinarán ponderando y agregando los puntajes asignados por un Comité de Evaluación a los factores técnicos de la propuesta de conformidad con los criterios establecidos a </w:t>
      </w:r>
      <w:r w:rsidR="00D11816" w:rsidRPr="00546EEC">
        <w:rPr>
          <w:rFonts w:ascii="Times New Roman" w:hAnsi="Times New Roman" w:cs="Times New Roman"/>
          <w:color w:val="000000"/>
          <w:sz w:val="24"/>
          <w:lang w:val="es-ES"/>
        </w:rPr>
        <w:t>continuación. Las puntuaciones que deben darse a cada factor técnico y sub factores:</w:t>
      </w:r>
    </w:p>
    <w:p w14:paraId="52E85CF2" w14:textId="77777777" w:rsidR="0096105A" w:rsidRPr="00546EEC" w:rsidRDefault="0096105A" w:rsidP="0096105A">
      <w:pPr>
        <w:pStyle w:val="BodyText"/>
        <w:ind w:left="-284"/>
        <w:jc w:val="both"/>
        <w:rPr>
          <w:rFonts w:ascii="Times New Roman" w:hAnsi="Times New Roman" w:cs="Times New Roman"/>
          <w:color w:val="000000"/>
          <w:sz w:val="24"/>
          <w:lang w:val="es-ES"/>
        </w:rPr>
      </w:pPr>
    </w:p>
    <w:p w14:paraId="7C235CF2" w14:textId="68560C24" w:rsidR="0096105A" w:rsidRPr="00546EEC" w:rsidRDefault="0096105A" w:rsidP="00D97A0E">
      <w:pPr>
        <w:pStyle w:val="BodyText"/>
        <w:numPr>
          <w:ilvl w:val="0"/>
          <w:numId w:val="124"/>
        </w:numPr>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en qué medida las Obras Propuestas cumplen con las Especificaciones y el diseño Conceptual del Contratante; </w:t>
      </w:r>
      <w:r w:rsidRPr="00546EEC">
        <w:rPr>
          <w:rFonts w:ascii="Times New Roman" w:hAnsi="Times New Roman" w:cs="Times New Roman"/>
          <w:i/>
          <w:color w:val="000000"/>
          <w:sz w:val="24"/>
          <w:lang w:val="es-ES"/>
        </w:rPr>
        <w:t>[Factor de Ponderación:_______]</w:t>
      </w:r>
    </w:p>
    <w:p w14:paraId="33D75EA8" w14:textId="77777777" w:rsidR="0096105A" w:rsidRPr="00546EEC" w:rsidRDefault="0096105A" w:rsidP="0096105A">
      <w:pPr>
        <w:pStyle w:val="BodyText"/>
        <w:ind w:left="-284"/>
        <w:jc w:val="both"/>
        <w:rPr>
          <w:rFonts w:ascii="Times New Roman" w:hAnsi="Times New Roman" w:cs="Times New Roman"/>
          <w:color w:val="000000"/>
          <w:sz w:val="24"/>
          <w:lang w:val="es-ES"/>
        </w:rPr>
      </w:pPr>
    </w:p>
    <w:p w14:paraId="73B1B9C7" w14:textId="5FFB5A07" w:rsidR="0096105A" w:rsidRPr="00546EEC" w:rsidRDefault="0096105A" w:rsidP="00D97A0E">
      <w:pPr>
        <w:pStyle w:val="BodyText"/>
        <w:numPr>
          <w:ilvl w:val="0"/>
          <w:numId w:val="124"/>
        </w:numPr>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en qué medida la propuesta añade valor en términos de rendimiento, funcionalidad y / o costos de O &amp; M; </w:t>
      </w:r>
      <w:r w:rsidRPr="00546EEC">
        <w:rPr>
          <w:rFonts w:ascii="Times New Roman" w:hAnsi="Times New Roman" w:cs="Times New Roman"/>
          <w:i/>
          <w:color w:val="000000"/>
          <w:sz w:val="24"/>
          <w:lang w:val="es-ES"/>
        </w:rPr>
        <w:t>[Factor de Ponderación:_______]</w:t>
      </w:r>
    </w:p>
    <w:p w14:paraId="6A81A095" w14:textId="77777777" w:rsidR="0096105A" w:rsidRPr="00546EEC" w:rsidRDefault="0096105A" w:rsidP="0096105A">
      <w:pPr>
        <w:pStyle w:val="BodyText"/>
        <w:ind w:left="-284"/>
        <w:jc w:val="both"/>
        <w:rPr>
          <w:rFonts w:ascii="Times New Roman" w:hAnsi="Times New Roman" w:cs="Times New Roman"/>
          <w:color w:val="000000"/>
          <w:sz w:val="24"/>
          <w:lang w:val="es-ES"/>
        </w:rPr>
      </w:pPr>
    </w:p>
    <w:p w14:paraId="04310FE4" w14:textId="288911F8" w:rsidR="0096105A" w:rsidRPr="00546EEC" w:rsidRDefault="0096105A" w:rsidP="00D97A0E">
      <w:pPr>
        <w:pStyle w:val="BodyText"/>
        <w:numPr>
          <w:ilvl w:val="0"/>
          <w:numId w:val="124"/>
        </w:numPr>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como mínimo, la calidad de la Oferta - Parte Técnica será evaluada en términos de adecuación del enfoque y de la metodología en cuanto a lo siguiente:</w:t>
      </w:r>
    </w:p>
    <w:p w14:paraId="43EFD934" w14:textId="77777777" w:rsidR="0096105A" w:rsidRPr="00546EEC" w:rsidRDefault="0096105A" w:rsidP="0096105A">
      <w:pPr>
        <w:pStyle w:val="BodyText"/>
        <w:ind w:left="-284"/>
        <w:jc w:val="both"/>
        <w:rPr>
          <w:rFonts w:ascii="Times New Roman" w:hAnsi="Times New Roman" w:cs="Times New Roman"/>
          <w:color w:val="000000"/>
          <w:sz w:val="24"/>
          <w:lang w:val="es-ES"/>
        </w:rPr>
      </w:pPr>
    </w:p>
    <w:p w14:paraId="693B5666" w14:textId="2446324A" w:rsidR="0096105A" w:rsidRPr="00546EEC" w:rsidRDefault="0096105A"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Metodología de diseño;</w:t>
      </w:r>
      <w:r w:rsidR="00F2535E" w:rsidRPr="00546EEC">
        <w:rPr>
          <w:rFonts w:ascii="Times New Roman" w:hAnsi="Times New Roman" w:cs="Times New Roman"/>
          <w:color w:val="000000"/>
          <w:sz w:val="24"/>
          <w:lang w:val="es-ES"/>
        </w:rPr>
        <w:t xml:space="preserve"> </w:t>
      </w:r>
      <w:r w:rsidR="00F2535E" w:rsidRPr="00546EEC">
        <w:rPr>
          <w:rFonts w:ascii="Times New Roman" w:hAnsi="Times New Roman" w:cs="Times New Roman"/>
          <w:i/>
          <w:color w:val="000000"/>
          <w:sz w:val="24"/>
          <w:lang w:val="es-ES"/>
        </w:rPr>
        <w:t>[Sub-factor de Ponderación: _______]</w:t>
      </w:r>
    </w:p>
    <w:p w14:paraId="246E6637" w14:textId="7571D3EB" w:rsidR="0096105A" w:rsidRPr="00546EEC" w:rsidRDefault="0096105A"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Estrategia de gestión de la construcción;</w:t>
      </w:r>
      <w:r w:rsidR="00F2535E" w:rsidRPr="00546EEC">
        <w:rPr>
          <w:rFonts w:ascii="Times New Roman" w:hAnsi="Times New Roman" w:cs="Times New Roman"/>
          <w:color w:val="000000"/>
          <w:sz w:val="24"/>
          <w:lang w:val="es-ES"/>
        </w:rPr>
        <w:t xml:space="preserve"> </w:t>
      </w:r>
      <w:r w:rsidR="00F2535E" w:rsidRPr="00546EEC">
        <w:rPr>
          <w:rFonts w:ascii="Times New Roman" w:hAnsi="Times New Roman" w:cs="Times New Roman"/>
          <w:i/>
          <w:color w:val="000000"/>
          <w:sz w:val="24"/>
          <w:lang w:val="es-ES"/>
        </w:rPr>
        <w:t>[Sub-factor de Ponderación: _______]</w:t>
      </w:r>
    </w:p>
    <w:p w14:paraId="3A5419AF" w14:textId="449771EE" w:rsidR="0096105A" w:rsidRPr="00546EEC" w:rsidRDefault="0096105A"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Método Declaración para las principales actividades de construcción;</w:t>
      </w:r>
      <w:r w:rsidR="00F2535E" w:rsidRPr="00546EEC">
        <w:rPr>
          <w:rFonts w:ascii="Times New Roman" w:hAnsi="Times New Roman" w:cs="Times New Roman"/>
          <w:color w:val="000000"/>
          <w:sz w:val="24"/>
          <w:lang w:val="es-ES"/>
        </w:rPr>
        <w:t xml:space="preserve"> </w:t>
      </w:r>
      <w:r w:rsidR="00F2535E" w:rsidRPr="00546EEC">
        <w:rPr>
          <w:rFonts w:ascii="Times New Roman" w:hAnsi="Times New Roman" w:cs="Times New Roman"/>
          <w:i/>
          <w:color w:val="000000"/>
          <w:sz w:val="24"/>
          <w:lang w:val="es-ES"/>
        </w:rPr>
        <w:t>[Sub-factor de Ponderación: _______]</w:t>
      </w:r>
    </w:p>
    <w:p w14:paraId="476A0FE9" w14:textId="31F62ADA" w:rsidR="0096105A" w:rsidRPr="00546EEC" w:rsidRDefault="00EB39BC"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 xml:space="preserve">Normas </w:t>
      </w:r>
      <w:r w:rsidR="0096105A" w:rsidRPr="00546EEC">
        <w:rPr>
          <w:rFonts w:ascii="Times New Roman" w:hAnsi="Times New Roman" w:cs="Times New Roman"/>
          <w:color w:val="000000"/>
          <w:sz w:val="24"/>
          <w:lang w:val="es-ES"/>
        </w:rPr>
        <w:t>de Conducta</w:t>
      </w:r>
      <w:r w:rsidR="00F2535E" w:rsidRPr="00546EEC">
        <w:rPr>
          <w:rFonts w:ascii="Times New Roman" w:hAnsi="Times New Roman" w:cs="Times New Roman"/>
          <w:color w:val="000000"/>
          <w:sz w:val="24"/>
          <w:lang w:val="es-ES"/>
        </w:rPr>
        <w:t>, si aplican disposiciones</w:t>
      </w:r>
      <w:r w:rsidRPr="00546EEC">
        <w:rPr>
          <w:rFonts w:ascii="Times New Roman" w:hAnsi="Times New Roman" w:cs="Times New Roman"/>
          <w:color w:val="000000"/>
          <w:sz w:val="24"/>
          <w:lang w:val="es-ES"/>
        </w:rPr>
        <w:t xml:space="preserve"> </w:t>
      </w:r>
      <w:r w:rsidR="00F2535E" w:rsidRPr="00546EEC">
        <w:rPr>
          <w:rFonts w:ascii="Times New Roman" w:hAnsi="Times New Roman" w:cs="Times New Roman"/>
          <w:color w:val="000000"/>
          <w:sz w:val="24"/>
          <w:lang w:val="es-ES"/>
        </w:rPr>
        <w:t xml:space="preserve">ASSS: </w:t>
      </w:r>
      <w:r w:rsidR="00F2535E" w:rsidRPr="00546EEC">
        <w:rPr>
          <w:rFonts w:ascii="Times New Roman" w:hAnsi="Times New Roman" w:cs="Times New Roman"/>
          <w:i/>
          <w:color w:val="000000"/>
          <w:sz w:val="24"/>
          <w:lang w:val="es-ES"/>
        </w:rPr>
        <w:t>[Sub-factor de Ponderación: _______]=</w:t>
      </w:r>
    </w:p>
    <w:p w14:paraId="4AF14678" w14:textId="07AED27F" w:rsidR="0096105A" w:rsidRPr="00546EEC" w:rsidRDefault="0096105A"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Programa de Trabajo;</w:t>
      </w:r>
      <w:r w:rsidR="00F2535E" w:rsidRPr="00546EEC">
        <w:rPr>
          <w:rFonts w:ascii="Times New Roman" w:hAnsi="Times New Roman" w:cs="Times New Roman"/>
          <w:color w:val="000000"/>
          <w:sz w:val="24"/>
          <w:lang w:val="es-ES"/>
        </w:rPr>
        <w:t xml:space="preserve"> </w:t>
      </w:r>
      <w:r w:rsidR="00F2535E" w:rsidRPr="00546EEC">
        <w:rPr>
          <w:rFonts w:ascii="Times New Roman" w:hAnsi="Times New Roman" w:cs="Times New Roman"/>
          <w:i/>
          <w:color w:val="000000"/>
          <w:sz w:val="24"/>
          <w:lang w:val="es-ES"/>
        </w:rPr>
        <w:t>[Sub-factor de Ponderación: _______]</w:t>
      </w:r>
    </w:p>
    <w:p w14:paraId="252947DB" w14:textId="0AE023F1" w:rsidR="0096105A" w:rsidRPr="00546EEC" w:rsidRDefault="0096105A"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 xml:space="preserve">Personal </w:t>
      </w:r>
      <w:r w:rsidR="00F2535E" w:rsidRPr="00546EEC">
        <w:rPr>
          <w:rFonts w:ascii="Times New Roman" w:hAnsi="Times New Roman" w:cs="Times New Roman"/>
          <w:color w:val="000000"/>
          <w:sz w:val="24"/>
          <w:lang w:val="es-ES"/>
        </w:rPr>
        <w:t xml:space="preserve">y </w:t>
      </w:r>
      <w:r w:rsidRPr="00546EEC">
        <w:rPr>
          <w:rFonts w:ascii="Times New Roman" w:hAnsi="Times New Roman" w:cs="Times New Roman"/>
          <w:color w:val="000000"/>
          <w:sz w:val="24"/>
          <w:lang w:val="es-ES"/>
        </w:rPr>
        <w:t>Organigrama</w:t>
      </w:r>
      <w:r w:rsidR="00F2535E" w:rsidRPr="00546EEC">
        <w:rPr>
          <w:rFonts w:ascii="Times New Roman" w:hAnsi="Times New Roman" w:cs="Times New Roman"/>
          <w:color w:val="000000"/>
          <w:sz w:val="24"/>
          <w:lang w:val="es-ES"/>
        </w:rPr>
        <w:t xml:space="preserve">: </w:t>
      </w:r>
      <w:r w:rsidR="00F2535E" w:rsidRPr="00546EEC">
        <w:rPr>
          <w:rFonts w:ascii="Times New Roman" w:hAnsi="Times New Roman" w:cs="Times New Roman"/>
          <w:i/>
          <w:color w:val="000000"/>
          <w:sz w:val="24"/>
          <w:lang w:val="es-ES"/>
        </w:rPr>
        <w:t>[Sub-factor de Ponderación: _______]</w:t>
      </w:r>
    </w:p>
    <w:p w14:paraId="3BB6635E" w14:textId="355808DB" w:rsidR="0096105A" w:rsidRPr="00546EEC" w:rsidRDefault="0096105A"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Calificaciones clave de</w:t>
      </w:r>
      <w:r w:rsidR="00F2535E" w:rsidRPr="00546EEC">
        <w:rPr>
          <w:rFonts w:ascii="Times New Roman" w:hAnsi="Times New Roman" w:cs="Times New Roman"/>
          <w:color w:val="000000"/>
          <w:sz w:val="24"/>
          <w:lang w:val="es-ES"/>
        </w:rPr>
        <w:t xml:space="preserve"> personal y recursos;  </w:t>
      </w:r>
      <w:r w:rsidR="00F2535E" w:rsidRPr="00546EEC">
        <w:rPr>
          <w:rFonts w:ascii="Times New Roman" w:hAnsi="Times New Roman" w:cs="Times New Roman"/>
          <w:i/>
          <w:color w:val="000000"/>
          <w:sz w:val="24"/>
          <w:lang w:val="es-ES"/>
        </w:rPr>
        <w:t>[Sub-factor de Ponderación: _______]</w:t>
      </w:r>
    </w:p>
    <w:p w14:paraId="5F0ED993" w14:textId="47255597" w:rsidR="0096105A" w:rsidRPr="00546EEC" w:rsidRDefault="0096105A"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 xml:space="preserve">Evaluación de riesgos; </w:t>
      </w:r>
      <w:r w:rsidR="00F2535E" w:rsidRPr="00546EEC">
        <w:rPr>
          <w:rFonts w:ascii="Times New Roman" w:hAnsi="Times New Roman" w:cs="Times New Roman"/>
          <w:i/>
          <w:color w:val="000000"/>
          <w:sz w:val="24"/>
          <w:lang w:val="es-ES"/>
        </w:rPr>
        <w:t xml:space="preserve">[Sub-factor de Ponderación: _______ ] </w:t>
      </w:r>
      <w:r w:rsidRPr="00546EEC">
        <w:rPr>
          <w:rFonts w:ascii="Times New Roman" w:hAnsi="Times New Roman" w:cs="Times New Roman"/>
          <w:color w:val="000000"/>
          <w:sz w:val="24"/>
          <w:lang w:val="es-ES"/>
        </w:rPr>
        <w:t>y</w:t>
      </w:r>
    </w:p>
    <w:p w14:paraId="57BDC0BB" w14:textId="08B18286" w:rsidR="0096105A" w:rsidRPr="00546EEC" w:rsidRDefault="00EB39BC"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E</w:t>
      </w:r>
      <w:r w:rsidR="0096105A" w:rsidRPr="00546EEC">
        <w:rPr>
          <w:rFonts w:ascii="Times New Roman" w:hAnsi="Times New Roman" w:cs="Times New Roman"/>
          <w:color w:val="000000"/>
          <w:sz w:val="24"/>
          <w:lang w:val="es-ES"/>
        </w:rPr>
        <w:t>strategia del uso de maquinaria clave</w:t>
      </w:r>
      <w:r w:rsidR="00F2535E" w:rsidRPr="00546EEC">
        <w:rPr>
          <w:rFonts w:ascii="Times New Roman" w:hAnsi="Times New Roman" w:cs="Times New Roman"/>
          <w:color w:val="000000"/>
          <w:sz w:val="24"/>
          <w:lang w:val="es-ES"/>
        </w:rPr>
        <w:t xml:space="preserve">: </w:t>
      </w:r>
      <w:r w:rsidR="00F2535E" w:rsidRPr="00546EEC">
        <w:rPr>
          <w:rFonts w:ascii="Times New Roman" w:hAnsi="Times New Roman" w:cs="Times New Roman"/>
          <w:i/>
          <w:color w:val="000000"/>
          <w:sz w:val="24"/>
          <w:lang w:val="es-ES"/>
        </w:rPr>
        <w:t>[Sub-factor de Ponderación: _______]</w:t>
      </w:r>
    </w:p>
    <w:p w14:paraId="2430E310" w14:textId="77777777" w:rsidR="0096105A" w:rsidRPr="00546EEC" w:rsidRDefault="0096105A" w:rsidP="0096105A">
      <w:pPr>
        <w:pStyle w:val="BodyText"/>
        <w:ind w:left="-284"/>
        <w:jc w:val="both"/>
        <w:rPr>
          <w:rFonts w:ascii="Times New Roman" w:hAnsi="Times New Roman" w:cs="Times New Roman"/>
          <w:color w:val="000000"/>
          <w:sz w:val="24"/>
          <w:lang w:val="es-ES"/>
        </w:rPr>
      </w:pPr>
    </w:p>
    <w:p w14:paraId="2597A817" w14:textId="3FA4A68A" w:rsidR="0096105A" w:rsidRPr="00546EEC" w:rsidRDefault="0096105A" w:rsidP="00D97A0E">
      <w:pPr>
        <w:pStyle w:val="BodyText"/>
        <w:numPr>
          <w:ilvl w:val="0"/>
          <w:numId w:val="124"/>
        </w:numPr>
        <w:jc w:val="both"/>
        <w:rPr>
          <w:rFonts w:ascii="Times New Roman" w:hAnsi="Times New Roman" w:cs="Times New Roman"/>
          <w:i/>
          <w:color w:val="000000"/>
          <w:sz w:val="24"/>
          <w:lang w:val="es-ES"/>
        </w:rPr>
      </w:pPr>
      <w:r w:rsidRPr="00546EEC">
        <w:rPr>
          <w:rFonts w:ascii="Times New Roman" w:hAnsi="Times New Roman" w:cs="Times New Roman"/>
          <w:i/>
          <w:color w:val="000000"/>
          <w:sz w:val="24"/>
          <w:lang w:val="es-ES"/>
        </w:rPr>
        <w:t>[añadir otros factores, según corresponda]. [Factor de Ponderación:_______]</w:t>
      </w:r>
    </w:p>
    <w:p w14:paraId="307B0A08" w14:textId="77777777" w:rsidR="0096105A" w:rsidRPr="00546EEC" w:rsidRDefault="0096105A" w:rsidP="0096105A">
      <w:pPr>
        <w:pStyle w:val="BodyText"/>
        <w:ind w:left="-284"/>
        <w:jc w:val="both"/>
        <w:rPr>
          <w:rFonts w:ascii="Times New Roman" w:hAnsi="Times New Roman" w:cs="Times New Roman"/>
          <w:color w:val="000000"/>
          <w:sz w:val="24"/>
          <w:lang w:val="es-ES"/>
        </w:rPr>
      </w:pPr>
    </w:p>
    <w:p w14:paraId="510E4E39" w14:textId="77777777" w:rsidR="00D11816" w:rsidRPr="00546EEC" w:rsidRDefault="0096105A" w:rsidP="00D97A0E">
      <w:pPr>
        <w:pStyle w:val="BodyText"/>
        <w:numPr>
          <w:ilvl w:val="0"/>
          <w:numId w:val="124"/>
        </w:numPr>
        <w:jc w:val="both"/>
        <w:rPr>
          <w:color w:val="000000"/>
          <w:lang w:val="es-ES"/>
        </w:rPr>
      </w:pPr>
      <w:r w:rsidRPr="00546EEC">
        <w:rPr>
          <w:rFonts w:ascii="Times New Roman" w:hAnsi="Times New Roman" w:cs="Times New Roman"/>
          <w:color w:val="000000"/>
          <w:sz w:val="24"/>
          <w:lang w:val="es-ES"/>
        </w:rPr>
        <w:t>cada factor técnico puede incluir sub factores</w:t>
      </w:r>
      <w:r w:rsidR="00D11816" w:rsidRPr="00546EEC">
        <w:rPr>
          <w:rFonts w:ascii="Times New Roman" w:hAnsi="Times New Roman" w:cs="Times New Roman"/>
          <w:color w:val="000000"/>
          <w:sz w:val="24"/>
          <w:lang w:val="es-ES"/>
        </w:rPr>
        <w:t xml:space="preserve"> como indicado en (c)</w:t>
      </w:r>
      <w:r w:rsidRPr="00546EEC">
        <w:rPr>
          <w:rFonts w:ascii="Times New Roman" w:hAnsi="Times New Roman" w:cs="Times New Roman"/>
          <w:color w:val="000000"/>
          <w:sz w:val="24"/>
          <w:lang w:val="es-ES"/>
        </w:rPr>
        <w:t>. Las puntuaciones que deben darse a cada factor técnico y sub factores.</w:t>
      </w:r>
    </w:p>
    <w:p w14:paraId="071A014F" w14:textId="77777777" w:rsidR="00D11816" w:rsidRPr="00546EEC" w:rsidRDefault="00D11816" w:rsidP="00D97A0E">
      <w:pPr>
        <w:pStyle w:val="BodyText"/>
        <w:jc w:val="both"/>
        <w:rPr>
          <w:color w:val="000000"/>
          <w:lang w:val="es-ES"/>
        </w:rPr>
      </w:pPr>
    </w:p>
    <w:p w14:paraId="3A76CE91" w14:textId="1EBBFE3B" w:rsidR="00D11816" w:rsidRPr="00546EEC" w:rsidRDefault="00D11816" w:rsidP="00D11816">
      <w:pPr>
        <w:pStyle w:val="BodyText"/>
        <w:jc w:val="both"/>
        <w:rPr>
          <w:rFonts w:ascii="Times New Roman" w:hAnsi="Times New Roman" w:cs="Times New Roman"/>
          <w:color w:val="000000"/>
          <w:sz w:val="24"/>
          <w:u w:val="single"/>
          <w:lang w:val="es-ES"/>
        </w:rPr>
      </w:pPr>
      <w:r w:rsidRPr="00546EEC">
        <w:rPr>
          <w:rFonts w:ascii="Times New Roman" w:hAnsi="Times New Roman" w:cs="Times New Roman"/>
          <w:color w:val="000000"/>
          <w:sz w:val="24"/>
          <w:u w:val="single"/>
          <w:lang w:val="es-ES"/>
        </w:rPr>
        <w:t>Metodología de calificación de la propuesta técnica</w:t>
      </w:r>
    </w:p>
    <w:p w14:paraId="2D14D2B6" w14:textId="77777777" w:rsidR="00D11816" w:rsidRPr="00546EEC" w:rsidRDefault="00D11816" w:rsidP="00D11816">
      <w:pPr>
        <w:pStyle w:val="BodyText"/>
        <w:jc w:val="both"/>
        <w:rPr>
          <w:rFonts w:ascii="Times New Roman" w:hAnsi="Times New Roman" w:cs="Times New Roman"/>
          <w:color w:val="000000"/>
          <w:sz w:val="24"/>
          <w:lang w:val="es-ES"/>
        </w:rPr>
      </w:pPr>
    </w:p>
    <w:p w14:paraId="7ADF669E" w14:textId="5D9A7E9B" w:rsidR="00D11816" w:rsidRPr="00546EEC" w:rsidRDefault="00D11816" w:rsidP="00D11816">
      <w:pPr>
        <w:pStyle w:val="BodyText"/>
        <w:jc w:val="both"/>
        <w:rPr>
          <w:rFonts w:ascii="Times New Roman" w:hAnsi="Times New Roman" w:cs="Times New Roman"/>
          <w:i/>
          <w:color w:val="000000"/>
          <w:sz w:val="24"/>
          <w:lang w:val="es-ES"/>
        </w:rPr>
      </w:pPr>
      <w:r w:rsidRPr="00546EEC">
        <w:rPr>
          <w:rFonts w:ascii="Times New Roman" w:hAnsi="Times New Roman" w:cs="Times New Roman"/>
          <w:i/>
          <w:color w:val="000000"/>
          <w:sz w:val="24"/>
          <w:lang w:val="es-ES"/>
        </w:rPr>
        <w:t>[Nota para el Contratante: El Contratante deberá desarrollar una metodología de calificación que se incluirá aquí]</w:t>
      </w:r>
    </w:p>
    <w:p w14:paraId="24D0766C" w14:textId="77777777" w:rsidR="00D11816" w:rsidRPr="00546EEC" w:rsidRDefault="00D11816" w:rsidP="00D11816">
      <w:pPr>
        <w:pStyle w:val="BodyText"/>
        <w:jc w:val="both"/>
        <w:rPr>
          <w:rFonts w:ascii="Times New Roman" w:hAnsi="Times New Roman" w:cs="Times New Roman"/>
          <w:color w:val="000000"/>
          <w:sz w:val="24"/>
          <w:lang w:val="es-ES"/>
        </w:rPr>
      </w:pPr>
    </w:p>
    <w:p w14:paraId="6770A259" w14:textId="1CE901C9"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Si, de acuerdo con el </w:t>
      </w:r>
      <w:r w:rsidR="00EB39BC" w:rsidRPr="00546EEC">
        <w:rPr>
          <w:rFonts w:ascii="Times New Roman" w:hAnsi="Times New Roman" w:cs="Times New Roman"/>
          <w:color w:val="000000"/>
          <w:sz w:val="24"/>
          <w:lang w:val="es-ES"/>
        </w:rPr>
        <w:t xml:space="preserve">IAO </w:t>
      </w:r>
      <w:r w:rsidR="001B0B34" w:rsidRPr="00546EEC">
        <w:rPr>
          <w:rFonts w:ascii="Times New Roman" w:hAnsi="Times New Roman" w:cs="Times New Roman"/>
          <w:color w:val="000000"/>
          <w:sz w:val="24"/>
          <w:lang w:val="es-ES"/>
        </w:rPr>
        <w:t>30.2</w:t>
      </w:r>
      <w:r w:rsidRPr="00546EEC">
        <w:rPr>
          <w:rFonts w:ascii="Times New Roman" w:hAnsi="Times New Roman" w:cs="Times New Roman"/>
          <w:color w:val="000000"/>
          <w:sz w:val="24"/>
          <w:lang w:val="es-ES"/>
        </w:rPr>
        <w:t>, los factores técnicos (y los sub</w:t>
      </w:r>
      <w:r w:rsidR="001B0B34" w:rsidRPr="00546EEC">
        <w:rPr>
          <w:rFonts w:ascii="Times New Roman" w:hAnsi="Times New Roman" w:cs="Times New Roman"/>
          <w:color w:val="000000"/>
          <w:sz w:val="24"/>
          <w:lang w:val="es-ES"/>
        </w:rPr>
        <w:t>-</w:t>
      </w:r>
      <w:r w:rsidRPr="00546EEC">
        <w:rPr>
          <w:rFonts w:ascii="Times New Roman" w:hAnsi="Times New Roman" w:cs="Times New Roman"/>
          <w:color w:val="000000"/>
          <w:sz w:val="24"/>
          <w:lang w:val="es-ES"/>
        </w:rPr>
        <w:t>factores, si procede) se ponderan en términos de relevancia, el puntaje técnico total sería el promedio ponderado en porcentaje.</w:t>
      </w:r>
    </w:p>
    <w:p w14:paraId="67112059" w14:textId="1DDD1A8C"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La puntuación de cada sub</w:t>
      </w:r>
      <w:r w:rsidR="001B0B34" w:rsidRPr="00546EEC">
        <w:rPr>
          <w:rFonts w:ascii="Times New Roman" w:hAnsi="Times New Roman" w:cs="Times New Roman"/>
          <w:color w:val="000000"/>
          <w:sz w:val="24"/>
          <w:lang w:val="es-ES"/>
        </w:rPr>
        <w:t>-</w:t>
      </w:r>
      <w:r w:rsidRPr="00546EEC">
        <w:rPr>
          <w:rFonts w:ascii="Times New Roman" w:hAnsi="Times New Roman" w:cs="Times New Roman"/>
          <w:color w:val="000000"/>
          <w:sz w:val="24"/>
          <w:lang w:val="es-ES"/>
        </w:rPr>
        <w:t>factor (i) dentro de un factor (j) se combinará con las puntuaciones de sub</w:t>
      </w:r>
      <w:r w:rsidR="001B0B34" w:rsidRPr="00546EEC">
        <w:rPr>
          <w:rFonts w:ascii="Times New Roman" w:hAnsi="Times New Roman" w:cs="Times New Roman"/>
          <w:color w:val="000000"/>
          <w:sz w:val="24"/>
          <w:lang w:val="es-ES"/>
        </w:rPr>
        <w:t>-</w:t>
      </w:r>
      <w:r w:rsidRPr="00546EEC">
        <w:rPr>
          <w:rFonts w:ascii="Times New Roman" w:hAnsi="Times New Roman" w:cs="Times New Roman"/>
          <w:color w:val="000000"/>
          <w:sz w:val="24"/>
          <w:lang w:val="es-ES"/>
        </w:rPr>
        <w:t>factores en el mismo factor que una suma ponderada para formar el Factor de Puntaje Técnico utilizando la siguiente fórmula:</w:t>
      </w:r>
    </w:p>
    <w:p w14:paraId="1712E561" w14:textId="77777777" w:rsidR="00D11816" w:rsidRPr="00546EEC" w:rsidRDefault="00D11816" w:rsidP="00D11816">
      <w:pPr>
        <w:pStyle w:val="BodyText"/>
        <w:jc w:val="both"/>
        <w:rPr>
          <w:rFonts w:ascii="Times New Roman" w:hAnsi="Times New Roman" w:cs="Times New Roman"/>
          <w:color w:val="000000"/>
          <w:sz w:val="24"/>
          <w:lang w:val="es-ES"/>
        </w:rPr>
      </w:pPr>
    </w:p>
    <w:p w14:paraId="0FA2BA60" w14:textId="5A6B03BD" w:rsidR="001B0B34" w:rsidRPr="00546EEC" w:rsidRDefault="00885149" w:rsidP="00D11816">
      <w:pPr>
        <w:pStyle w:val="BodyText"/>
        <w:jc w:val="both"/>
        <w:rPr>
          <w:rFonts w:ascii="Times New Roman" w:hAnsi="Times New Roman" w:cs="Times New Roman"/>
          <w:color w:val="000000"/>
          <w:sz w:val="24"/>
          <w:lang w:val="es-ES"/>
        </w:rPr>
      </w:pPr>
      <w:r w:rsidRPr="004519CA">
        <w:rPr>
          <w:noProof/>
          <w:position w:val="-28"/>
          <w:lang w:val="es-ES"/>
        </w:rPr>
        <w:object w:dxaOrig="1520" w:dyaOrig="680" w14:anchorId="6320F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75pt;height:38.25pt;mso-width-percent:0;mso-height-percent:0;mso-width-percent:0;mso-height-percent:0" o:ole="" fillcolor="window">
            <v:imagedata r:id="rId25" o:title=""/>
          </v:shape>
          <o:OLEObject Type="Embed" ProgID="Equation.3" ShapeID="_x0000_i1025" DrawAspect="Content" ObjectID="_1620543599" r:id="rId26"/>
        </w:object>
      </w:r>
    </w:p>
    <w:p w14:paraId="048CD3B4" w14:textId="77777777" w:rsidR="001B0B34" w:rsidRPr="00546EEC" w:rsidRDefault="001B0B34" w:rsidP="00D11816">
      <w:pPr>
        <w:pStyle w:val="BodyText"/>
        <w:jc w:val="both"/>
        <w:rPr>
          <w:rFonts w:ascii="Times New Roman" w:hAnsi="Times New Roman" w:cs="Times New Roman"/>
          <w:color w:val="000000"/>
          <w:sz w:val="24"/>
          <w:lang w:val="es-ES"/>
        </w:rPr>
      </w:pPr>
    </w:p>
    <w:p w14:paraId="4AF6750F" w14:textId="51F5BCF0" w:rsidR="00D11816" w:rsidRPr="00546EEC" w:rsidRDefault="001B0B34"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do</w:t>
      </w:r>
      <w:r w:rsidR="00D11816" w:rsidRPr="00546EEC">
        <w:rPr>
          <w:rFonts w:ascii="Times New Roman" w:hAnsi="Times New Roman" w:cs="Times New Roman"/>
          <w:color w:val="000000"/>
          <w:sz w:val="24"/>
          <w:lang w:val="es-ES"/>
        </w:rPr>
        <w:t>nde:</w:t>
      </w:r>
    </w:p>
    <w:p w14:paraId="6BF58A7A" w14:textId="7B58D0B7"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36"/>
          <w:lang w:val="es-ES"/>
        </w:rPr>
        <w:t>t</w:t>
      </w:r>
      <w:r w:rsidRPr="00546EEC">
        <w:rPr>
          <w:rFonts w:ascii="Times New Roman" w:hAnsi="Times New Roman" w:cs="Times New Roman"/>
          <w:color w:val="000000"/>
          <w:sz w:val="36"/>
          <w:vertAlign w:val="subscript"/>
          <w:lang w:val="es-ES"/>
        </w:rPr>
        <w:t xml:space="preserve">ji </w:t>
      </w:r>
      <w:r w:rsidRPr="00546EEC">
        <w:rPr>
          <w:rFonts w:ascii="Times New Roman" w:hAnsi="Times New Roman" w:cs="Times New Roman"/>
          <w:color w:val="000000"/>
          <w:sz w:val="24"/>
          <w:lang w:val="es-ES"/>
        </w:rPr>
        <w:t>= el puntaje técnico para el sub</w:t>
      </w:r>
      <w:r w:rsidR="001B0B34" w:rsidRPr="00546EEC">
        <w:rPr>
          <w:rFonts w:ascii="Times New Roman" w:hAnsi="Times New Roman" w:cs="Times New Roman"/>
          <w:color w:val="000000"/>
          <w:sz w:val="24"/>
          <w:lang w:val="es-ES"/>
        </w:rPr>
        <w:t>-</w:t>
      </w:r>
      <w:r w:rsidRPr="00546EEC">
        <w:rPr>
          <w:rFonts w:ascii="Times New Roman" w:hAnsi="Times New Roman" w:cs="Times New Roman"/>
          <w:color w:val="000000"/>
          <w:sz w:val="24"/>
          <w:lang w:val="es-ES"/>
        </w:rPr>
        <w:t>factor "i" en el factor "j"</w:t>
      </w:r>
    </w:p>
    <w:p w14:paraId="45CE55D8" w14:textId="77777777"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32"/>
          <w:lang w:val="es-ES"/>
        </w:rPr>
        <w:t>w</w:t>
      </w:r>
      <w:r w:rsidRPr="00546EEC">
        <w:rPr>
          <w:rFonts w:ascii="Times New Roman" w:hAnsi="Times New Roman" w:cs="Times New Roman"/>
          <w:color w:val="000000"/>
          <w:sz w:val="32"/>
          <w:vertAlign w:val="subscript"/>
          <w:lang w:val="es-ES"/>
        </w:rPr>
        <w:t>ji</w:t>
      </w:r>
      <w:r w:rsidRPr="00546EEC">
        <w:rPr>
          <w:rFonts w:ascii="Times New Roman" w:hAnsi="Times New Roman" w:cs="Times New Roman"/>
          <w:color w:val="000000"/>
          <w:sz w:val="24"/>
          <w:lang w:val="es-ES"/>
        </w:rPr>
        <w:t xml:space="preserve"> = el peso del subfactor "i" en el factor "j",</w:t>
      </w:r>
    </w:p>
    <w:p w14:paraId="17C00C20" w14:textId="1CB82C03"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k = el número de sub</w:t>
      </w:r>
      <w:r w:rsidR="001B0B34" w:rsidRPr="00546EEC">
        <w:rPr>
          <w:rFonts w:ascii="Times New Roman" w:hAnsi="Times New Roman" w:cs="Times New Roman"/>
          <w:color w:val="000000"/>
          <w:sz w:val="24"/>
          <w:lang w:val="es-ES"/>
        </w:rPr>
        <w:t>-</w:t>
      </w:r>
      <w:r w:rsidRPr="00546EEC">
        <w:rPr>
          <w:rFonts w:ascii="Times New Roman" w:hAnsi="Times New Roman" w:cs="Times New Roman"/>
          <w:color w:val="000000"/>
          <w:sz w:val="24"/>
          <w:lang w:val="es-ES"/>
        </w:rPr>
        <w:t>factores puntuados en el factor "j"</w:t>
      </w:r>
      <w:r w:rsidR="001B0B34" w:rsidRPr="00546EEC">
        <w:rPr>
          <w:rFonts w:ascii="Times New Roman" w:hAnsi="Times New Roman" w:cs="Times New Roman"/>
          <w:color w:val="000000"/>
          <w:sz w:val="24"/>
          <w:lang w:val="es-ES"/>
        </w:rPr>
        <w:t xml:space="preserve"> y</w:t>
      </w:r>
    </w:p>
    <w:p w14:paraId="5F57147E" w14:textId="77777777" w:rsidR="001B0B34" w:rsidRPr="00546EEC" w:rsidRDefault="001B0B34" w:rsidP="00D11816">
      <w:pPr>
        <w:pStyle w:val="BodyText"/>
        <w:jc w:val="both"/>
        <w:rPr>
          <w:rFonts w:ascii="Times New Roman" w:hAnsi="Times New Roman" w:cs="Times New Roman"/>
          <w:color w:val="000000"/>
          <w:sz w:val="24"/>
          <w:lang w:val="es-ES"/>
        </w:rPr>
      </w:pPr>
    </w:p>
    <w:p w14:paraId="6526CDF5" w14:textId="6ED24B05" w:rsidR="001B0B34" w:rsidRPr="00546EEC" w:rsidRDefault="00885149" w:rsidP="00D11816">
      <w:pPr>
        <w:pStyle w:val="BodyText"/>
        <w:jc w:val="both"/>
        <w:rPr>
          <w:rFonts w:ascii="Times New Roman" w:hAnsi="Times New Roman" w:cs="Times New Roman"/>
          <w:color w:val="000000"/>
          <w:sz w:val="24"/>
          <w:lang w:val="es-ES"/>
        </w:rPr>
      </w:pPr>
      <w:r w:rsidRPr="004519CA">
        <w:rPr>
          <w:noProof/>
          <w:position w:val="-28"/>
          <w:lang w:val="es-ES"/>
        </w:rPr>
        <w:object w:dxaOrig="1020" w:dyaOrig="680" w14:anchorId="3F30435C">
          <v:shape id="_x0000_i1026" type="#_x0000_t75" alt="" style="width:51.75pt;height:38.25pt;mso-width-percent:0;mso-height-percent:0;mso-width-percent:0;mso-height-percent:0" o:ole="" fillcolor="window">
            <v:imagedata r:id="rId27" o:title=""/>
          </v:shape>
          <o:OLEObject Type="Embed" ProgID="Equation.3" ShapeID="_x0000_i1026" DrawAspect="Content" ObjectID="_1620543600" r:id="rId28"/>
        </w:object>
      </w:r>
    </w:p>
    <w:p w14:paraId="5409E04D" w14:textId="77777777" w:rsidR="001B0B34" w:rsidRPr="00546EEC" w:rsidRDefault="001B0B34" w:rsidP="00D11816">
      <w:pPr>
        <w:pStyle w:val="BodyText"/>
        <w:jc w:val="both"/>
        <w:rPr>
          <w:rFonts w:ascii="Times New Roman" w:hAnsi="Times New Roman" w:cs="Times New Roman"/>
          <w:color w:val="000000"/>
          <w:sz w:val="24"/>
          <w:lang w:val="es-ES"/>
        </w:rPr>
      </w:pPr>
    </w:p>
    <w:p w14:paraId="3D9DD422" w14:textId="2F787F35" w:rsidR="00D11816" w:rsidRPr="00546EEC" w:rsidRDefault="00D11816" w:rsidP="00D11816">
      <w:pPr>
        <w:pStyle w:val="BodyText"/>
        <w:jc w:val="both"/>
        <w:rPr>
          <w:rFonts w:ascii="Times New Roman" w:hAnsi="Times New Roman" w:cs="Times New Roman"/>
          <w:color w:val="000000"/>
          <w:sz w:val="24"/>
          <w:lang w:val="es-ES"/>
        </w:rPr>
      </w:pPr>
    </w:p>
    <w:p w14:paraId="6ADFF224" w14:textId="051E785E"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Las puntuaciones técnicas de los factores se combinarán en una suma ponderada para formar la puntuación total de la propuesta técnica utilizando la siguiente fórmula:</w:t>
      </w:r>
    </w:p>
    <w:p w14:paraId="2EDAB1DD" w14:textId="77777777" w:rsidR="001B0B34" w:rsidRPr="00546EEC" w:rsidRDefault="001B0B34" w:rsidP="00D11816">
      <w:pPr>
        <w:pStyle w:val="BodyText"/>
        <w:jc w:val="both"/>
        <w:rPr>
          <w:rFonts w:ascii="Times New Roman" w:hAnsi="Times New Roman" w:cs="Times New Roman"/>
          <w:color w:val="000000"/>
          <w:sz w:val="24"/>
          <w:lang w:val="es-ES"/>
        </w:rPr>
      </w:pPr>
    </w:p>
    <w:p w14:paraId="2C594E75" w14:textId="0F930363" w:rsidR="00D11816" w:rsidRPr="00546EEC" w:rsidRDefault="00885149" w:rsidP="00D11816">
      <w:pPr>
        <w:pStyle w:val="BodyText"/>
        <w:jc w:val="both"/>
        <w:rPr>
          <w:noProof/>
          <w:lang w:val="es-ES"/>
        </w:rPr>
      </w:pPr>
      <w:r w:rsidRPr="004519CA">
        <w:rPr>
          <w:noProof/>
          <w:position w:val="-30"/>
          <w:lang w:val="es-ES"/>
        </w:rPr>
        <w:object w:dxaOrig="1460" w:dyaOrig="700" w14:anchorId="2FDC8691">
          <v:shape id="_x0000_i1027" type="#_x0000_t75" alt="" style="width:1in;height:37.5pt;mso-width-percent:0;mso-height-percent:0;mso-width-percent:0;mso-height-percent:0" o:ole="" fillcolor="window">
            <v:imagedata r:id="rId29" o:title=""/>
          </v:shape>
          <o:OLEObject Type="Embed" ProgID="Equation.3" ShapeID="_x0000_i1027" DrawAspect="Content" ObjectID="_1620543601" r:id="rId30"/>
        </w:object>
      </w:r>
    </w:p>
    <w:p w14:paraId="2AC50C09" w14:textId="77777777" w:rsidR="001B0B34" w:rsidRPr="00546EEC" w:rsidRDefault="001B0B34" w:rsidP="00D11816">
      <w:pPr>
        <w:pStyle w:val="BodyText"/>
        <w:jc w:val="both"/>
        <w:rPr>
          <w:rFonts w:ascii="Times New Roman" w:hAnsi="Times New Roman" w:cs="Times New Roman"/>
          <w:color w:val="000000"/>
          <w:sz w:val="24"/>
          <w:lang w:val="es-ES"/>
        </w:rPr>
      </w:pPr>
    </w:p>
    <w:p w14:paraId="7923B03F" w14:textId="5DCEE4CB" w:rsidR="00D11816" w:rsidRPr="00546EEC" w:rsidRDefault="001B0B34"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do</w:t>
      </w:r>
      <w:r w:rsidR="00D11816" w:rsidRPr="00546EEC">
        <w:rPr>
          <w:rFonts w:ascii="Times New Roman" w:hAnsi="Times New Roman" w:cs="Times New Roman"/>
          <w:color w:val="000000"/>
          <w:sz w:val="24"/>
          <w:lang w:val="es-ES"/>
        </w:rPr>
        <w:t>nde:</w:t>
      </w:r>
    </w:p>
    <w:p w14:paraId="7D9F3595" w14:textId="77777777" w:rsidR="001B0B34" w:rsidRPr="00546EEC" w:rsidRDefault="001B0B34" w:rsidP="00D11816">
      <w:pPr>
        <w:pStyle w:val="BodyText"/>
        <w:jc w:val="both"/>
        <w:rPr>
          <w:rFonts w:ascii="Times New Roman" w:hAnsi="Times New Roman" w:cs="Times New Roman"/>
          <w:color w:val="000000"/>
          <w:sz w:val="24"/>
          <w:lang w:val="es-ES"/>
        </w:rPr>
      </w:pPr>
    </w:p>
    <w:p w14:paraId="692D679B" w14:textId="77777777"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32"/>
          <w:lang w:val="es-ES"/>
        </w:rPr>
        <w:t>S</w:t>
      </w:r>
      <w:r w:rsidRPr="00546EEC">
        <w:rPr>
          <w:rFonts w:ascii="Times New Roman" w:hAnsi="Times New Roman" w:cs="Times New Roman"/>
          <w:color w:val="000000"/>
          <w:sz w:val="32"/>
          <w:vertAlign w:val="subscript"/>
          <w:lang w:val="es-ES"/>
        </w:rPr>
        <w:t>j</w:t>
      </w:r>
      <w:r w:rsidRPr="00546EEC">
        <w:rPr>
          <w:rFonts w:ascii="Times New Roman" w:hAnsi="Times New Roman" w:cs="Times New Roman"/>
          <w:color w:val="000000"/>
          <w:sz w:val="32"/>
          <w:lang w:val="es-ES"/>
        </w:rPr>
        <w:t xml:space="preserve"> </w:t>
      </w:r>
      <w:r w:rsidRPr="00546EEC">
        <w:rPr>
          <w:rFonts w:ascii="Times New Roman" w:hAnsi="Times New Roman" w:cs="Times New Roman"/>
          <w:color w:val="000000"/>
          <w:sz w:val="24"/>
          <w:lang w:val="es-ES"/>
        </w:rPr>
        <w:t>= Factor Puntuación Técnica del factor "j"</w:t>
      </w:r>
    </w:p>
    <w:p w14:paraId="0DEC95EE" w14:textId="3C51D8B5"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8"/>
          <w:lang w:val="es-ES"/>
        </w:rPr>
        <w:t>W</w:t>
      </w:r>
      <w:r w:rsidRPr="00546EEC">
        <w:rPr>
          <w:rFonts w:ascii="Times New Roman" w:hAnsi="Times New Roman" w:cs="Times New Roman"/>
          <w:color w:val="000000"/>
          <w:sz w:val="28"/>
          <w:vertAlign w:val="subscript"/>
          <w:lang w:val="es-ES"/>
        </w:rPr>
        <w:t>j</w:t>
      </w:r>
      <w:r w:rsidRPr="00546EEC">
        <w:rPr>
          <w:rFonts w:ascii="Times New Roman" w:hAnsi="Times New Roman" w:cs="Times New Roman"/>
          <w:color w:val="000000"/>
          <w:sz w:val="24"/>
          <w:lang w:val="es-ES"/>
        </w:rPr>
        <w:t xml:space="preserve"> = el peso del factor "j" según se especifica en el </w:t>
      </w:r>
      <w:r w:rsidR="001B0B34" w:rsidRPr="00546EEC">
        <w:rPr>
          <w:rFonts w:ascii="Times New Roman" w:hAnsi="Times New Roman" w:cs="Times New Roman"/>
          <w:color w:val="000000"/>
          <w:sz w:val="24"/>
          <w:lang w:val="es-ES"/>
        </w:rPr>
        <w:t>DDL IAO 41.1</w:t>
      </w:r>
    </w:p>
    <w:p w14:paraId="6E04B5D4" w14:textId="77777777" w:rsidR="001B0B34" w:rsidRPr="00546EEC" w:rsidRDefault="00D11816" w:rsidP="00D97A0E">
      <w:pPr>
        <w:pStyle w:val="BodyText"/>
        <w:jc w:val="both"/>
        <w:rPr>
          <w:color w:val="000000"/>
          <w:lang w:val="es-ES"/>
        </w:rPr>
      </w:pPr>
      <w:r w:rsidRPr="00546EEC">
        <w:rPr>
          <w:rFonts w:ascii="Times New Roman" w:hAnsi="Times New Roman" w:cs="Times New Roman"/>
          <w:color w:val="000000"/>
          <w:sz w:val="24"/>
          <w:lang w:val="es-ES"/>
        </w:rPr>
        <w:t>n = el número de factores</w:t>
      </w:r>
    </w:p>
    <w:p w14:paraId="621970C6" w14:textId="77777777" w:rsidR="001B0B34" w:rsidRPr="00546EEC" w:rsidRDefault="001B0B34" w:rsidP="00D97A0E">
      <w:pPr>
        <w:pStyle w:val="BodyText"/>
        <w:jc w:val="both"/>
        <w:rPr>
          <w:color w:val="000000"/>
          <w:lang w:val="es-ES"/>
        </w:rPr>
      </w:pPr>
      <w:r w:rsidRPr="00546EEC">
        <w:rPr>
          <w:rFonts w:ascii="Times New Roman" w:hAnsi="Times New Roman" w:cs="Times New Roman"/>
          <w:color w:val="000000"/>
          <w:sz w:val="24"/>
          <w:lang w:val="es-ES"/>
        </w:rPr>
        <w:t xml:space="preserve">y </w:t>
      </w:r>
    </w:p>
    <w:p w14:paraId="2AA12E99" w14:textId="77777777" w:rsidR="001B0B34" w:rsidRPr="00546EEC" w:rsidRDefault="001B0B34" w:rsidP="00D97A0E">
      <w:pPr>
        <w:pStyle w:val="BodyText"/>
        <w:jc w:val="both"/>
        <w:rPr>
          <w:color w:val="000000"/>
          <w:lang w:val="es-ES"/>
        </w:rPr>
      </w:pPr>
    </w:p>
    <w:p w14:paraId="6227DCE6" w14:textId="77777777" w:rsidR="0020274D" w:rsidRPr="00546EEC" w:rsidRDefault="00885149" w:rsidP="00D97A0E">
      <w:pPr>
        <w:pStyle w:val="BodyText"/>
        <w:jc w:val="both"/>
        <w:rPr>
          <w:noProof/>
          <w:lang w:val="es-ES"/>
        </w:rPr>
      </w:pPr>
      <w:r w:rsidRPr="004519CA">
        <w:rPr>
          <w:noProof/>
          <w:position w:val="-30"/>
          <w:lang w:val="es-ES"/>
        </w:rPr>
        <w:object w:dxaOrig="960" w:dyaOrig="700" w14:anchorId="3F787B6B">
          <v:shape id="_x0000_i1028" type="#_x0000_t75" alt="" style="width:51.75pt;height:37.5pt;mso-width-percent:0;mso-height-percent:0;mso-width-percent:0;mso-height-percent:0" o:ole="" fillcolor="window">
            <v:imagedata r:id="rId31" o:title=""/>
          </v:shape>
          <o:OLEObject Type="Embed" ProgID="Equation.3" ShapeID="_x0000_i1028" DrawAspect="Content" ObjectID="_1620543602" r:id="rId32"/>
        </w:object>
      </w:r>
    </w:p>
    <w:p w14:paraId="70141B41" w14:textId="77777777" w:rsidR="0020274D" w:rsidRPr="00546EEC" w:rsidRDefault="0020274D" w:rsidP="00D97A0E">
      <w:pPr>
        <w:pStyle w:val="BodyText"/>
        <w:jc w:val="both"/>
        <w:rPr>
          <w:noProof/>
          <w:lang w:val="es-ES"/>
        </w:rPr>
      </w:pPr>
    </w:p>
    <w:p w14:paraId="73DE59A1" w14:textId="5EA39884" w:rsidR="009F593A" w:rsidRPr="00546EEC" w:rsidRDefault="00650A50" w:rsidP="00330F12">
      <w:pPr>
        <w:pStyle w:val="HeaderTechnicalandFinancialPartofEvaluationCriteria"/>
        <w:ind w:left="709" w:hanging="709"/>
        <w:rPr>
          <w:b w:val="0"/>
          <w:sz w:val="24"/>
        </w:rPr>
      </w:pPr>
      <w:bookmarkStart w:id="446" w:name="_Toc494782908"/>
      <w:bookmarkStart w:id="447" w:name="_Toc494783026"/>
      <w:bookmarkStart w:id="448" w:name="_Toc494783167"/>
      <w:bookmarkStart w:id="449" w:name="_Toc496171267"/>
      <w:bookmarkStart w:id="450" w:name="_Toc494782909"/>
      <w:bookmarkStart w:id="451" w:name="_Toc494783027"/>
      <w:bookmarkStart w:id="452" w:name="_Toc494783168"/>
      <w:bookmarkStart w:id="453" w:name="_Toc496171268"/>
      <w:bookmarkStart w:id="454" w:name="_Toc494782910"/>
      <w:bookmarkStart w:id="455" w:name="_Toc494783028"/>
      <w:bookmarkStart w:id="456" w:name="_Toc494783169"/>
      <w:bookmarkStart w:id="457" w:name="_Toc496171269"/>
      <w:bookmarkStart w:id="458" w:name="_Toc494782911"/>
      <w:bookmarkStart w:id="459" w:name="_Toc494783029"/>
      <w:bookmarkStart w:id="460" w:name="_Toc494783170"/>
      <w:bookmarkStart w:id="461" w:name="_Toc496171270"/>
      <w:bookmarkStart w:id="462" w:name="_Toc494782912"/>
      <w:bookmarkStart w:id="463" w:name="_Toc494783030"/>
      <w:bookmarkStart w:id="464" w:name="_Toc494783171"/>
      <w:bookmarkStart w:id="465" w:name="_Toc496171271"/>
      <w:bookmarkStart w:id="466" w:name="_Toc494782913"/>
      <w:bookmarkStart w:id="467" w:name="_Toc494783031"/>
      <w:bookmarkStart w:id="468" w:name="_Toc494783172"/>
      <w:bookmarkStart w:id="469" w:name="_Toc496171272"/>
      <w:bookmarkStart w:id="470" w:name="_Toc494782914"/>
      <w:bookmarkStart w:id="471" w:name="_Toc494783032"/>
      <w:bookmarkStart w:id="472" w:name="_Toc494783173"/>
      <w:bookmarkStart w:id="473" w:name="_Toc496171273"/>
      <w:bookmarkStart w:id="474" w:name="_Toc494782915"/>
      <w:bookmarkStart w:id="475" w:name="_Toc494783033"/>
      <w:bookmarkStart w:id="476" w:name="_Toc494783174"/>
      <w:bookmarkStart w:id="477" w:name="_Toc496171274"/>
      <w:bookmarkStart w:id="478" w:name="_Toc494782916"/>
      <w:bookmarkStart w:id="479" w:name="_Toc494783034"/>
      <w:bookmarkStart w:id="480" w:name="_Toc494783175"/>
      <w:bookmarkStart w:id="481" w:name="_Toc496171275"/>
      <w:bookmarkStart w:id="482" w:name="_Toc494782917"/>
      <w:bookmarkStart w:id="483" w:name="_Toc494783035"/>
      <w:bookmarkStart w:id="484" w:name="_Toc494783176"/>
      <w:bookmarkStart w:id="485" w:name="_Toc496171276"/>
      <w:bookmarkStart w:id="486" w:name="_Toc494782918"/>
      <w:bookmarkStart w:id="487" w:name="_Toc494783036"/>
      <w:bookmarkStart w:id="488" w:name="_Toc494783177"/>
      <w:bookmarkStart w:id="489" w:name="_Toc496171277"/>
      <w:bookmarkStart w:id="490" w:name="_Toc494782919"/>
      <w:bookmarkStart w:id="491" w:name="_Toc494783037"/>
      <w:bookmarkStart w:id="492" w:name="_Toc494783178"/>
      <w:bookmarkStart w:id="493" w:name="_Toc496171278"/>
      <w:bookmarkStart w:id="494" w:name="_Toc494782920"/>
      <w:bookmarkStart w:id="495" w:name="_Toc494783038"/>
      <w:bookmarkStart w:id="496" w:name="_Toc494783179"/>
      <w:bookmarkStart w:id="497" w:name="_Toc496171279"/>
      <w:bookmarkStart w:id="498" w:name="_Toc494782921"/>
      <w:bookmarkStart w:id="499" w:name="_Toc494783039"/>
      <w:bookmarkStart w:id="500" w:name="_Toc494783180"/>
      <w:bookmarkStart w:id="501" w:name="_Toc496171280"/>
      <w:bookmarkStart w:id="502" w:name="_Toc494782922"/>
      <w:bookmarkStart w:id="503" w:name="_Toc494783040"/>
      <w:bookmarkStart w:id="504" w:name="_Toc494783181"/>
      <w:bookmarkStart w:id="505" w:name="_Toc496171281"/>
      <w:bookmarkStart w:id="506" w:name="_Toc494782923"/>
      <w:bookmarkStart w:id="507" w:name="_Toc494783041"/>
      <w:bookmarkStart w:id="508" w:name="_Toc494783182"/>
      <w:bookmarkStart w:id="509" w:name="_Toc496171282"/>
      <w:bookmarkStart w:id="510" w:name="_Toc494782924"/>
      <w:bookmarkStart w:id="511" w:name="_Toc494783042"/>
      <w:bookmarkStart w:id="512" w:name="_Toc494783183"/>
      <w:bookmarkStart w:id="513" w:name="_Toc496171283"/>
      <w:bookmarkStart w:id="514" w:name="_Toc494782925"/>
      <w:bookmarkStart w:id="515" w:name="_Toc494783043"/>
      <w:bookmarkStart w:id="516" w:name="_Toc494783184"/>
      <w:bookmarkStart w:id="517" w:name="_Toc496171284"/>
      <w:bookmarkStart w:id="518" w:name="_Toc494782926"/>
      <w:bookmarkStart w:id="519" w:name="_Toc494783044"/>
      <w:bookmarkStart w:id="520" w:name="_Toc494783185"/>
      <w:bookmarkStart w:id="521" w:name="_Toc496171285"/>
      <w:bookmarkStart w:id="522" w:name="_Toc494782927"/>
      <w:bookmarkStart w:id="523" w:name="_Toc494783045"/>
      <w:bookmarkStart w:id="524" w:name="_Toc494783186"/>
      <w:bookmarkStart w:id="525" w:name="_Toc496171286"/>
      <w:bookmarkStart w:id="526" w:name="_Toc494782928"/>
      <w:bookmarkStart w:id="527" w:name="_Toc494783046"/>
      <w:bookmarkStart w:id="528" w:name="_Toc494783187"/>
      <w:bookmarkStart w:id="529" w:name="_Toc496171287"/>
      <w:bookmarkStart w:id="530" w:name="_Toc494782929"/>
      <w:bookmarkStart w:id="531" w:name="_Toc494783047"/>
      <w:bookmarkStart w:id="532" w:name="_Toc494783188"/>
      <w:bookmarkStart w:id="533" w:name="_Toc496171288"/>
      <w:bookmarkStart w:id="534" w:name="_Toc494782930"/>
      <w:bookmarkStart w:id="535" w:name="_Toc494783048"/>
      <w:bookmarkStart w:id="536" w:name="_Toc494783189"/>
      <w:bookmarkStart w:id="537" w:name="_Toc496171289"/>
      <w:bookmarkStart w:id="538" w:name="_Toc494782931"/>
      <w:bookmarkStart w:id="539" w:name="_Toc494783049"/>
      <w:bookmarkStart w:id="540" w:name="_Toc494783190"/>
      <w:bookmarkStart w:id="541" w:name="_Toc496171290"/>
      <w:bookmarkStart w:id="542" w:name="_Toc494782932"/>
      <w:bookmarkStart w:id="543" w:name="_Toc494783050"/>
      <w:bookmarkStart w:id="544" w:name="_Toc494783191"/>
      <w:bookmarkStart w:id="545" w:name="_Toc496171291"/>
      <w:bookmarkStart w:id="546" w:name="_Toc494782933"/>
      <w:bookmarkStart w:id="547" w:name="_Toc494783051"/>
      <w:bookmarkStart w:id="548" w:name="_Toc494783192"/>
      <w:bookmarkStart w:id="549" w:name="_Toc496171292"/>
      <w:bookmarkStart w:id="550" w:name="_Toc494782934"/>
      <w:bookmarkStart w:id="551" w:name="_Toc494783052"/>
      <w:bookmarkStart w:id="552" w:name="_Toc494783193"/>
      <w:bookmarkStart w:id="553" w:name="_Toc496171293"/>
      <w:bookmarkStart w:id="554" w:name="_Toc494782935"/>
      <w:bookmarkStart w:id="555" w:name="_Toc494783053"/>
      <w:bookmarkStart w:id="556" w:name="_Toc494783194"/>
      <w:bookmarkStart w:id="557" w:name="_Toc496171294"/>
      <w:bookmarkStart w:id="558" w:name="_Toc494782936"/>
      <w:bookmarkStart w:id="559" w:name="_Toc494783054"/>
      <w:bookmarkStart w:id="560" w:name="_Toc494783195"/>
      <w:bookmarkStart w:id="561" w:name="_Toc496171295"/>
      <w:bookmarkStart w:id="562" w:name="_Toc494782937"/>
      <w:bookmarkStart w:id="563" w:name="_Toc494783055"/>
      <w:bookmarkStart w:id="564" w:name="_Toc494783196"/>
      <w:bookmarkStart w:id="565" w:name="_Toc496171296"/>
      <w:bookmarkStart w:id="566" w:name="_Toc494782938"/>
      <w:bookmarkStart w:id="567" w:name="_Toc494783056"/>
      <w:bookmarkStart w:id="568" w:name="_Toc494783197"/>
      <w:bookmarkStart w:id="569" w:name="_Toc496171297"/>
      <w:bookmarkStart w:id="570" w:name="_Toc494782939"/>
      <w:bookmarkStart w:id="571" w:name="_Toc494783057"/>
      <w:bookmarkStart w:id="572" w:name="_Toc494783198"/>
      <w:bookmarkStart w:id="573" w:name="_Toc496171298"/>
      <w:bookmarkStart w:id="574" w:name="_Toc494782940"/>
      <w:bookmarkStart w:id="575" w:name="_Toc494783058"/>
      <w:bookmarkStart w:id="576" w:name="_Toc494783199"/>
      <w:bookmarkStart w:id="577" w:name="_Toc496171299"/>
      <w:bookmarkStart w:id="578" w:name="_Toc494782941"/>
      <w:bookmarkStart w:id="579" w:name="_Toc494783059"/>
      <w:bookmarkStart w:id="580" w:name="_Toc494783200"/>
      <w:bookmarkStart w:id="581" w:name="_Toc496171300"/>
      <w:bookmarkStart w:id="582" w:name="_Toc494782942"/>
      <w:bookmarkStart w:id="583" w:name="_Toc494783060"/>
      <w:bookmarkStart w:id="584" w:name="_Toc494783201"/>
      <w:bookmarkStart w:id="585" w:name="_Toc496171301"/>
      <w:bookmarkStart w:id="586" w:name="_Toc494782943"/>
      <w:bookmarkStart w:id="587" w:name="_Toc494783061"/>
      <w:bookmarkStart w:id="588" w:name="_Toc494783202"/>
      <w:bookmarkStart w:id="589" w:name="_Toc496171302"/>
      <w:bookmarkStart w:id="590" w:name="_Toc494782944"/>
      <w:bookmarkStart w:id="591" w:name="_Toc494783062"/>
      <w:bookmarkStart w:id="592" w:name="_Toc494783203"/>
      <w:bookmarkStart w:id="593" w:name="_Toc496171303"/>
      <w:bookmarkStart w:id="594" w:name="_Toc494782945"/>
      <w:bookmarkStart w:id="595" w:name="_Toc494783063"/>
      <w:bookmarkStart w:id="596" w:name="_Toc494783204"/>
      <w:bookmarkStart w:id="597" w:name="_Toc496171304"/>
      <w:bookmarkStart w:id="598" w:name="_Toc494782946"/>
      <w:bookmarkStart w:id="599" w:name="_Toc494783064"/>
      <w:bookmarkStart w:id="600" w:name="_Toc494783205"/>
      <w:bookmarkStart w:id="601" w:name="_Toc496171305"/>
      <w:bookmarkStart w:id="602" w:name="_Toc494782947"/>
      <w:bookmarkStart w:id="603" w:name="_Toc494783065"/>
      <w:bookmarkStart w:id="604" w:name="_Toc494783206"/>
      <w:bookmarkStart w:id="605" w:name="_Toc496171306"/>
      <w:bookmarkStart w:id="606" w:name="_Toc494782948"/>
      <w:bookmarkStart w:id="607" w:name="_Toc494783066"/>
      <w:bookmarkStart w:id="608" w:name="_Toc494783207"/>
      <w:bookmarkStart w:id="609" w:name="_Toc496171307"/>
      <w:bookmarkStart w:id="610" w:name="_Toc494782949"/>
      <w:bookmarkStart w:id="611" w:name="_Toc494783067"/>
      <w:bookmarkStart w:id="612" w:name="_Toc494783208"/>
      <w:bookmarkStart w:id="613" w:name="_Toc496171308"/>
      <w:bookmarkStart w:id="614" w:name="_Toc494782950"/>
      <w:bookmarkStart w:id="615" w:name="_Toc494783068"/>
      <w:bookmarkStart w:id="616" w:name="_Toc494783209"/>
      <w:bookmarkStart w:id="617" w:name="_Toc496171309"/>
      <w:bookmarkStart w:id="618" w:name="_Toc494782951"/>
      <w:bookmarkStart w:id="619" w:name="_Toc494783069"/>
      <w:bookmarkStart w:id="620" w:name="_Toc494783210"/>
      <w:bookmarkStart w:id="621" w:name="_Toc496171310"/>
      <w:bookmarkStart w:id="622" w:name="_Toc494782952"/>
      <w:bookmarkStart w:id="623" w:name="_Toc494783070"/>
      <w:bookmarkStart w:id="624" w:name="_Toc494783211"/>
      <w:bookmarkStart w:id="625" w:name="_Toc496171311"/>
      <w:bookmarkStart w:id="626" w:name="_Toc494782953"/>
      <w:bookmarkStart w:id="627" w:name="_Toc494783071"/>
      <w:bookmarkStart w:id="628" w:name="_Toc494783212"/>
      <w:bookmarkStart w:id="629" w:name="_Toc496171312"/>
      <w:bookmarkStart w:id="630" w:name="_Toc494782954"/>
      <w:bookmarkStart w:id="631" w:name="_Toc494783072"/>
      <w:bookmarkStart w:id="632" w:name="_Toc494783213"/>
      <w:bookmarkStart w:id="633" w:name="_Toc496171313"/>
      <w:bookmarkStart w:id="634" w:name="_Toc494782955"/>
      <w:bookmarkStart w:id="635" w:name="_Toc494783073"/>
      <w:bookmarkStart w:id="636" w:name="_Toc494783214"/>
      <w:bookmarkStart w:id="637" w:name="_Toc496171314"/>
      <w:bookmarkStart w:id="638" w:name="_Toc494782956"/>
      <w:bookmarkStart w:id="639" w:name="_Toc494783074"/>
      <w:bookmarkStart w:id="640" w:name="_Toc494783215"/>
      <w:bookmarkStart w:id="641" w:name="_Toc496171315"/>
      <w:bookmarkStart w:id="642" w:name="_Toc494782957"/>
      <w:bookmarkStart w:id="643" w:name="_Toc494783075"/>
      <w:bookmarkStart w:id="644" w:name="_Toc494783216"/>
      <w:bookmarkStart w:id="645" w:name="_Toc496171316"/>
      <w:bookmarkStart w:id="646" w:name="_Toc494782958"/>
      <w:bookmarkStart w:id="647" w:name="_Toc494783076"/>
      <w:bookmarkStart w:id="648" w:name="_Toc494783217"/>
      <w:bookmarkStart w:id="649" w:name="_Toc496171317"/>
      <w:bookmarkStart w:id="650" w:name="_Toc494782959"/>
      <w:bookmarkStart w:id="651" w:name="_Toc494783077"/>
      <w:bookmarkStart w:id="652" w:name="_Toc494783218"/>
      <w:bookmarkStart w:id="653" w:name="_Toc496171318"/>
      <w:bookmarkStart w:id="654" w:name="_Toc494782960"/>
      <w:bookmarkStart w:id="655" w:name="_Toc494783078"/>
      <w:bookmarkStart w:id="656" w:name="_Toc494783219"/>
      <w:bookmarkStart w:id="657" w:name="_Toc496171319"/>
      <w:bookmarkStart w:id="658" w:name="_Toc494782961"/>
      <w:bookmarkStart w:id="659" w:name="_Toc494783079"/>
      <w:bookmarkStart w:id="660" w:name="_Toc494783220"/>
      <w:bookmarkStart w:id="661" w:name="_Toc496171320"/>
      <w:bookmarkStart w:id="662" w:name="_Toc494782962"/>
      <w:bookmarkStart w:id="663" w:name="_Toc494783080"/>
      <w:bookmarkStart w:id="664" w:name="_Toc494783221"/>
      <w:bookmarkStart w:id="665" w:name="_Toc496171321"/>
      <w:bookmarkStart w:id="666" w:name="_Toc494782963"/>
      <w:bookmarkStart w:id="667" w:name="_Toc494783081"/>
      <w:bookmarkStart w:id="668" w:name="_Toc494783222"/>
      <w:bookmarkStart w:id="669" w:name="_Toc496171322"/>
      <w:bookmarkStart w:id="670" w:name="_Toc455502506"/>
      <w:bookmarkStart w:id="671" w:name="_Toc496171323"/>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546EEC">
        <w:t>Contratos múltiples</w:t>
      </w:r>
      <w:bookmarkEnd w:id="670"/>
      <w:r w:rsidR="00D75956" w:rsidRPr="00546EEC">
        <w:t xml:space="preserve"> – Parte Financiera</w:t>
      </w:r>
      <w:bookmarkEnd w:id="671"/>
    </w:p>
    <w:p w14:paraId="78E69644" w14:textId="451EFBBC" w:rsidR="009F593A" w:rsidRPr="00546EEC" w:rsidRDefault="009F593A" w:rsidP="00E04F58">
      <w:pPr>
        <w:pStyle w:val="NormalWeb"/>
        <w:rPr>
          <w:rFonts w:ascii="Times New Roman" w:hAnsi="Times New Roman"/>
          <w:noProof/>
          <w:sz w:val="24"/>
          <w:lang w:val="es-ES"/>
        </w:rPr>
      </w:pPr>
      <w:r w:rsidRPr="00546EEC">
        <w:rPr>
          <w:rFonts w:ascii="Times New Roman" w:hAnsi="Times New Roman"/>
          <w:noProof/>
          <w:sz w:val="24"/>
          <w:lang w:val="es-ES"/>
        </w:rPr>
        <w:t>Conforme a lo dispuesto en la</w:t>
      </w:r>
      <w:r w:rsidR="003A51A6" w:rsidRPr="00546EEC">
        <w:rPr>
          <w:rFonts w:ascii="Times New Roman" w:hAnsi="Times New Roman"/>
          <w:noProof/>
          <w:sz w:val="24"/>
          <w:lang w:val="es-ES"/>
        </w:rPr>
        <w:t xml:space="preserve"> </w:t>
      </w:r>
      <w:r w:rsidRPr="00546EEC">
        <w:rPr>
          <w:rFonts w:ascii="Times New Roman" w:hAnsi="Times New Roman"/>
          <w:noProof/>
          <w:sz w:val="24"/>
          <w:lang w:val="es-ES"/>
        </w:rPr>
        <w:t>I</w:t>
      </w:r>
      <w:r w:rsidR="00E32269" w:rsidRPr="00546EEC">
        <w:rPr>
          <w:rFonts w:ascii="Times New Roman" w:hAnsi="Times New Roman"/>
          <w:noProof/>
          <w:sz w:val="24"/>
          <w:lang w:val="es-ES"/>
        </w:rPr>
        <w:t>A</w:t>
      </w:r>
      <w:r w:rsidR="003B7A94" w:rsidRPr="00546EEC">
        <w:rPr>
          <w:rFonts w:ascii="Times New Roman" w:hAnsi="Times New Roman"/>
          <w:noProof/>
          <w:sz w:val="24"/>
          <w:lang w:val="es-ES"/>
        </w:rPr>
        <w:t xml:space="preserve">O </w:t>
      </w:r>
      <w:r w:rsidRPr="00546EEC">
        <w:rPr>
          <w:rFonts w:ascii="Times New Roman" w:hAnsi="Times New Roman"/>
          <w:sz w:val="24"/>
          <w:lang w:val="es-ES"/>
        </w:rPr>
        <w:t>35.</w:t>
      </w:r>
      <w:r w:rsidR="00E32269" w:rsidRPr="00546EEC">
        <w:rPr>
          <w:rFonts w:ascii="Times New Roman" w:hAnsi="Times New Roman"/>
          <w:sz w:val="24"/>
          <w:lang w:val="es-ES"/>
        </w:rPr>
        <w:t>3</w:t>
      </w:r>
      <w:r w:rsidRPr="00546EEC">
        <w:rPr>
          <w:rFonts w:ascii="Times New Roman" w:hAnsi="Times New Roman"/>
          <w:noProof/>
          <w:sz w:val="24"/>
          <w:lang w:val="es-ES"/>
        </w:rPr>
        <w:t xml:space="preserve">, si las Obras se agrupan en contratos múltiples, </w:t>
      </w:r>
      <w:r w:rsidR="0020274D" w:rsidRPr="00546EEC">
        <w:rPr>
          <w:rFonts w:ascii="Times New Roman" w:hAnsi="Times New Roman"/>
          <w:noProof/>
          <w:sz w:val="24"/>
          <w:lang w:val="es-ES"/>
        </w:rPr>
        <w:t xml:space="preserve">el criterio de adjudicación para contratos múltiples es como sigue: </w:t>
      </w:r>
    </w:p>
    <w:p w14:paraId="10A15815" w14:textId="77777777" w:rsidR="009F593A" w:rsidRPr="00546EEC" w:rsidRDefault="009F593A" w:rsidP="00EB39BC">
      <w:pPr>
        <w:spacing w:after="200"/>
        <w:rPr>
          <w:b/>
          <w:lang w:val="es-ES"/>
        </w:rPr>
      </w:pPr>
      <w:r w:rsidRPr="00546EEC">
        <w:rPr>
          <w:b/>
          <w:lang w:val="es-ES"/>
        </w:rPr>
        <w:t>Lotes</w:t>
      </w:r>
    </w:p>
    <w:p w14:paraId="18BCE530" w14:textId="4BD6B4D4" w:rsidR="009F593A" w:rsidRPr="00546EEC" w:rsidRDefault="009F593A" w:rsidP="00EB39BC">
      <w:pPr>
        <w:suppressAutoHyphens/>
        <w:spacing w:after="200"/>
        <w:ind w:right="-72"/>
        <w:jc w:val="both"/>
        <w:rPr>
          <w:lang w:val="es-ES"/>
        </w:rPr>
      </w:pPr>
      <w:r w:rsidRPr="00546EEC">
        <w:rPr>
          <w:lang w:val="es-ES"/>
        </w:rPr>
        <w:t xml:space="preserve">Los </w:t>
      </w:r>
      <w:r w:rsidR="008774E3" w:rsidRPr="00546EEC">
        <w:rPr>
          <w:lang w:val="es-ES"/>
        </w:rPr>
        <w:t>Oferente</w:t>
      </w:r>
      <w:r w:rsidRPr="00546EEC">
        <w:rPr>
          <w:lang w:val="es-ES"/>
        </w:rPr>
        <w:t>s tienen la opción de presentar Ofertas por cualquiera de los lotes o por más de uno</w:t>
      </w:r>
      <w:r w:rsidR="00D97A0E" w:rsidRPr="00546EEC">
        <w:rPr>
          <w:lang w:val="es-ES"/>
        </w:rPr>
        <w:t xml:space="preserve"> de conformidad con el resultado de la precalificación</w:t>
      </w:r>
      <w:r w:rsidRPr="00546EEC">
        <w:rPr>
          <w:lang w:val="es-ES"/>
        </w:rPr>
        <w:t xml:space="preserve">. Las </w:t>
      </w:r>
      <w:r w:rsidR="000F5BD5" w:rsidRPr="00546EEC">
        <w:rPr>
          <w:lang w:val="es-ES"/>
        </w:rPr>
        <w:t>Oferta</w:t>
      </w:r>
      <w:r w:rsidRPr="00546EEC">
        <w:rPr>
          <w:lang w:val="es-ES"/>
        </w:rPr>
        <w:t xml:space="preserve">s se evaluarán por lote, tomando en cuenta los descuentos que se hubieran ofrecido, después de considerar todas las combinaciones posibles de lotes. El (los) contrato(s) se adjudicará(n) al </w:t>
      </w:r>
      <w:r w:rsidR="003660EC" w:rsidRPr="00546EEC">
        <w:rPr>
          <w:lang w:val="es-ES"/>
        </w:rPr>
        <w:t>Oferente</w:t>
      </w:r>
      <w:r w:rsidRPr="00546EEC">
        <w:rPr>
          <w:lang w:val="es-ES"/>
        </w:rPr>
        <w:t xml:space="preserve"> o a los </w:t>
      </w:r>
      <w:r w:rsidR="008774E3" w:rsidRPr="00546EEC">
        <w:rPr>
          <w:lang w:val="es-ES"/>
        </w:rPr>
        <w:t>Oferente</w:t>
      </w:r>
      <w:r w:rsidRPr="00546EEC">
        <w:rPr>
          <w:lang w:val="es-ES"/>
        </w:rPr>
        <w:t xml:space="preserve">s que coticen al Contratante </w:t>
      </w:r>
      <w:r w:rsidR="00B66599" w:rsidRPr="00546EEC">
        <w:rPr>
          <w:lang w:val="es-ES"/>
        </w:rPr>
        <w:t>la Oferta Más Conveniente</w:t>
      </w:r>
      <w:r w:rsidRPr="00546EEC">
        <w:rPr>
          <w:lang w:val="es-ES"/>
        </w:rPr>
        <w:t xml:space="preserve">, siempre que el (los) </w:t>
      </w:r>
      <w:r w:rsidR="003660EC" w:rsidRPr="00546EEC">
        <w:rPr>
          <w:lang w:val="es-ES"/>
        </w:rPr>
        <w:t>Oferente</w:t>
      </w:r>
      <w:r w:rsidRPr="00546EEC">
        <w:rPr>
          <w:lang w:val="es-ES"/>
        </w:rPr>
        <w:t xml:space="preserve">(s) seleccionado(s) cumpla(n) los </w:t>
      </w:r>
      <w:r w:rsidR="00F62113" w:rsidRPr="00546EEC">
        <w:rPr>
          <w:lang w:val="es-ES"/>
        </w:rPr>
        <w:t>c</w:t>
      </w:r>
      <w:r w:rsidR="00F26F31" w:rsidRPr="00546EEC">
        <w:rPr>
          <w:lang w:val="es-ES"/>
        </w:rPr>
        <w:t>riterios de</w:t>
      </w:r>
      <w:r w:rsidR="00F62113" w:rsidRPr="00546EEC">
        <w:rPr>
          <w:lang w:val="es-ES"/>
        </w:rPr>
        <w:t xml:space="preserve"> la pre</w:t>
      </w:r>
      <w:r w:rsidR="00F26F31" w:rsidRPr="00546EEC">
        <w:rPr>
          <w:lang w:val="es-ES"/>
        </w:rPr>
        <w:t>calificación</w:t>
      </w:r>
      <w:r w:rsidRPr="00546EEC">
        <w:rPr>
          <w:lang w:val="es-ES"/>
        </w:rPr>
        <w:t xml:space="preserve"> requeridos para el lote o la combinación de lotes, según sea el caso.</w:t>
      </w:r>
    </w:p>
    <w:p w14:paraId="21B127D3" w14:textId="77777777" w:rsidR="009F593A" w:rsidRPr="00546EEC" w:rsidRDefault="009F593A" w:rsidP="00EB39BC">
      <w:pPr>
        <w:spacing w:after="200"/>
        <w:rPr>
          <w:b/>
          <w:lang w:val="es-ES"/>
        </w:rPr>
      </w:pPr>
      <w:r w:rsidRPr="00546EEC">
        <w:rPr>
          <w:b/>
          <w:lang w:val="es-ES"/>
        </w:rPr>
        <w:t>Paquetes</w:t>
      </w:r>
    </w:p>
    <w:p w14:paraId="3A920D1E" w14:textId="7248F482" w:rsidR="001B17CB" w:rsidRPr="00546EEC" w:rsidRDefault="009F593A" w:rsidP="00971D99">
      <w:pPr>
        <w:tabs>
          <w:tab w:val="left" w:pos="2160"/>
        </w:tabs>
        <w:suppressAutoHyphens/>
        <w:spacing w:after="200"/>
        <w:ind w:right="-72"/>
        <w:jc w:val="both"/>
        <w:rPr>
          <w:lang w:val="es-ES"/>
        </w:rPr>
      </w:pPr>
      <w:r w:rsidRPr="00546EEC">
        <w:rPr>
          <w:lang w:val="es-ES"/>
        </w:rPr>
        <w:t xml:space="preserve">Los </w:t>
      </w:r>
      <w:r w:rsidR="008774E3" w:rsidRPr="00546EEC">
        <w:rPr>
          <w:lang w:val="es-ES"/>
        </w:rPr>
        <w:t>Oferente</w:t>
      </w:r>
      <w:r w:rsidRPr="00546EEC">
        <w:rPr>
          <w:lang w:val="es-ES"/>
        </w:rPr>
        <w:t>s tienen la opción de presentar Ofertas por cualquiera de los paquetes o más de uno, y por cualquiera de los lotes (o más de uno) de un paquete</w:t>
      </w:r>
      <w:r w:rsidR="00D97A0E" w:rsidRPr="00546EEC">
        <w:rPr>
          <w:lang w:val="es-ES"/>
        </w:rPr>
        <w:t xml:space="preserve"> para los cuales fueron precalificados</w:t>
      </w:r>
      <w:r w:rsidRPr="00546EEC">
        <w:rPr>
          <w:lang w:val="es-ES"/>
        </w:rPr>
        <w:t xml:space="preserve">. Las </w:t>
      </w:r>
      <w:r w:rsidR="000F5BD5" w:rsidRPr="00546EEC">
        <w:rPr>
          <w:lang w:val="es-ES"/>
        </w:rPr>
        <w:t>Oferta</w:t>
      </w:r>
      <w:r w:rsidRPr="00546EEC">
        <w:rPr>
          <w:lang w:val="es-ES"/>
        </w:rPr>
        <w:t xml:space="preserve">s se evaluarán por paquete, tomando en cuenta los descuentos que se hubieran ofrecido por paquetes combinados y/o por lotes de un paquete. El (los) contrato(s) se adjudicará(n) al </w:t>
      </w:r>
      <w:r w:rsidR="003660EC" w:rsidRPr="00546EEC">
        <w:rPr>
          <w:lang w:val="es-ES"/>
        </w:rPr>
        <w:t>Oferente</w:t>
      </w:r>
      <w:r w:rsidRPr="00546EEC">
        <w:rPr>
          <w:lang w:val="es-ES"/>
        </w:rPr>
        <w:t xml:space="preserve"> o a los </w:t>
      </w:r>
      <w:r w:rsidR="008774E3" w:rsidRPr="00546EEC">
        <w:rPr>
          <w:lang w:val="es-ES"/>
        </w:rPr>
        <w:t>Oferente</w:t>
      </w:r>
      <w:r w:rsidRPr="00546EEC">
        <w:rPr>
          <w:lang w:val="es-ES"/>
        </w:rPr>
        <w:t xml:space="preserve">s que coticen al Contratante </w:t>
      </w:r>
      <w:r w:rsidR="00B66599" w:rsidRPr="00546EEC">
        <w:rPr>
          <w:lang w:val="es-ES"/>
        </w:rPr>
        <w:t xml:space="preserve">la Oferta Más Conveniente </w:t>
      </w:r>
      <w:r w:rsidRPr="00546EEC">
        <w:rPr>
          <w:lang w:val="es-ES"/>
        </w:rPr>
        <w:t xml:space="preserve">bajo para los paquetes combinados, siempre que el (los) </w:t>
      </w:r>
      <w:r w:rsidR="003660EC" w:rsidRPr="00546EEC">
        <w:rPr>
          <w:lang w:val="es-ES"/>
        </w:rPr>
        <w:t>Oferente</w:t>
      </w:r>
      <w:r w:rsidRPr="00546EEC">
        <w:rPr>
          <w:lang w:val="es-ES"/>
        </w:rPr>
        <w:t xml:space="preserve">(s) seleccionado(s) cumpla(n) los </w:t>
      </w:r>
      <w:r w:rsidR="00D97A0E" w:rsidRPr="00546EEC">
        <w:rPr>
          <w:lang w:val="es-ES"/>
        </w:rPr>
        <w:t xml:space="preserve">criterios </w:t>
      </w:r>
      <w:r w:rsidR="00F26F31" w:rsidRPr="00546EEC">
        <w:rPr>
          <w:lang w:val="es-ES"/>
        </w:rPr>
        <w:t>de calificación</w:t>
      </w:r>
      <w:r w:rsidRPr="00546EEC">
        <w:rPr>
          <w:lang w:val="es-ES"/>
        </w:rPr>
        <w:t xml:space="preserve"> requeridos para la combinación de paquetes y/o lotes, según sea el caso.</w:t>
      </w:r>
      <w:r w:rsidR="00D97A0E" w:rsidRPr="00546EEC" w:rsidDel="00D97A0E">
        <w:rPr>
          <w:lang w:val="es-ES"/>
        </w:rPr>
        <w:t xml:space="preserve"> </w:t>
      </w:r>
    </w:p>
    <w:p w14:paraId="222A609D" w14:textId="2B4798CB" w:rsidR="005B0DD9" w:rsidRPr="00546EEC" w:rsidRDefault="00B66599" w:rsidP="00330F12">
      <w:pPr>
        <w:pStyle w:val="HeaderTechnicalandFinancialPartofEvaluationCriteria"/>
        <w:ind w:left="709" w:hanging="709"/>
      </w:pPr>
      <w:bookmarkStart w:id="672" w:name="_Toc455502509"/>
      <w:bookmarkStart w:id="673" w:name="_Toc496171324"/>
      <w:r w:rsidRPr="00546EEC">
        <w:t>O</w:t>
      </w:r>
      <w:r w:rsidR="00FD734C" w:rsidRPr="00546EEC">
        <w:t>f</w:t>
      </w:r>
      <w:r w:rsidRPr="00546EEC">
        <w:t xml:space="preserve">ertas </w:t>
      </w:r>
      <w:r w:rsidR="001B17CB" w:rsidRPr="00546EEC">
        <w:t>T</w:t>
      </w:r>
      <w:r w:rsidR="005B0DD9" w:rsidRPr="00546EEC">
        <w:t xml:space="preserve">écnicas </w:t>
      </w:r>
      <w:r w:rsidR="001B17CB" w:rsidRPr="00546EEC">
        <w:t xml:space="preserve">Alternativas </w:t>
      </w:r>
      <w:r w:rsidR="005B0DD9" w:rsidRPr="00546EEC">
        <w:t>de las Obras</w:t>
      </w:r>
      <w:bookmarkEnd w:id="672"/>
      <w:r w:rsidRPr="00546EEC">
        <w:t xml:space="preserve"> – Parte Financiera</w:t>
      </w:r>
      <w:bookmarkEnd w:id="673"/>
    </w:p>
    <w:p w14:paraId="4EC9388E" w14:textId="77777777" w:rsidR="005B0DD9" w:rsidRPr="00546EEC" w:rsidRDefault="005B0DD9" w:rsidP="005B0DD9">
      <w:pPr>
        <w:pStyle w:val="SubheaderEvaCri"/>
        <w:numPr>
          <w:ilvl w:val="0"/>
          <w:numId w:val="0"/>
        </w:numPr>
        <w:rPr>
          <w:rFonts w:ascii="Times New Roman" w:hAnsi="Times New Roman"/>
          <w:b w:val="0"/>
          <w:sz w:val="24"/>
          <w:lang w:val="es-ES"/>
        </w:rPr>
      </w:pPr>
    </w:p>
    <w:p w14:paraId="188B9168" w14:textId="4D145499" w:rsidR="005B0DD9" w:rsidRPr="00546EEC" w:rsidRDefault="005B0DD9" w:rsidP="00330F12">
      <w:pPr>
        <w:pStyle w:val="NormalWeb"/>
        <w:rPr>
          <w:rFonts w:ascii="Times New Roman" w:hAnsi="Times New Roman"/>
          <w:sz w:val="24"/>
          <w:lang w:val="es-ES"/>
        </w:rPr>
      </w:pPr>
      <w:r w:rsidRPr="00546EEC">
        <w:rPr>
          <w:rFonts w:ascii="Times New Roman" w:hAnsi="Times New Roman"/>
          <w:noProof/>
          <w:sz w:val="24"/>
          <w:lang w:val="es-ES"/>
        </w:rPr>
        <w:t>En los casos en que la</w:t>
      </w:r>
      <w:r w:rsidR="003A51A6" w:rsidRPr="00546EEC">
        <w:rPr>
          <w:rFonts w:ascii="Times New Roman" w:hAnsi="Times New Roman"/>
          <w:noProof/>
          <w:sz w:val="24"/>
          <w:lang w:val="es-ES"/>
        </w:rPr>
        <w:t xml:space="preserve"> </w:t>
      </w:r>
      <w:r w:rsidR="00B07AAD" w:rsidRPr="00546EEC">
        <w:rPr>
          <w:rFonts w:ascii="Times New Roman" w:hAnsi="Times New Roman"/>
          <w:noProof/>
          <w:sz w:val="24"/>
          <w:lang w:val="es-ES"/>
        </w:rPr>
        <w:t>IAO</w:t>
      </w:r>
      <w:r w:rsidRPr="00546EEC">
        <w:rPr>
          <w:rFonts w:ascii="Times New Roman" w:hAnsi="Times New Roman"/>
          <w:noProof/>
          <w:sz w:val="24"/>
          <w:lang w:val="es-ES"/>
        </w:rPr>
        <w:t> 13.</w:t>
      </w:r>
      <w:r w:rsidR="008C75FC" w:rsidRPr="00546EEC">
        <w:rPr>
          <w:rFonts w:ascii="Times New Roman" w:hAnsi="Times New Roman"/>
          <w:noProof/>
          <w:sz w:val="24"/>
          <w:lang w:val="es-ES"/>
        </w:rPr>
        <w:t>1</w:t>
      </w:r>
      <w:r w:rsidRPr="00546EEC">
        <w:rPr>
          <w:rFonts w:ascii="Times New Roman" w:hAnsi="Times New Roman"/>
          <w:noProof/>
          <w:sz w:val="24"/>
          <w:lang w:val="es-ES"/>
        </w:rPr>
        <w:t xml:space="preserve"> pemita la inclusión de </w:t>
      </w:r>
      <w:r w:rsidR="00B66599" w:rsidRPr="00546EEC">
        <w:rPr>
          <w:rFonts w:ascii="Times New Roman" w:hAnsi="Times New Roman"/>
          <w:noProof/>
          <w:sz w:val="24"/>
          <w:lang w:val="es-ES"/>
        </w:rPr>
        <w:t xml:space="preserve">ofertas </w:t>
      </w:r>
      <w:r w:rsidRPr="00546EEC">
        <w:rPr>
          <w:rFonts w:ascii="Times New Roman" w:hAnsi="Times New Roman"/>
          <w:noProof/>
          <w:sz w:val="24"/>
          <w:lang w:val="es-ES"/>
        </w:rPr>
        <w:t xml:space="preserve">técnicas alternativas y dichas alternativas hubieran sido aceptadas en la evaluación de la Parte Técnica, la Parte Financiera de la Oferta se evaluará de la siguiente manera: </w:t>
      </w:r>
    </w:p>
    <w:p w14:paraId="714F7E99" w14:textId="14C7A2A4" w:rsidR="001B17CB" w:rsidRPr="00546EEC" w:rsidRDefault="00CF5434" w:rsidP="00330F12">
      <w:pPr>
        <w:pStyle w:val="S3-Heading2"/>
        <w:ind w:left="0" w:firstLine="0"/>
        <w:rPr>
          <w:lang w:val="es-ES"/>
        </w:rPr>
      </w:pPr>
      <w:r w:rsidRPr="00546EEC">
        <w:rPr>
          <w:color w:val="000000" w:themeColor="text1"/>
          <w:lang w:val="es-ES"/>
        </w:rPr>
        <w:t>……………………………………………………………………………………………………………………………………………………………………</w:t>
      </w:r>
      <w:r w:rsidR="0020274D" w:rsidRPr="00546EEC">
        <w:rPr>
          <w:color w:val="000000" w:themeColor="text1"/>
          <w:lang w:val="es-ES"/>
        </w:rPr>
        <w:t>...............................................</w:t>
      </w:r>
    </w:p>
    <w:p w14:paraId="57D5DB63" w14:textId="13F1D8CE" w:rsidR="00B66599" w:rsidRPr="00546EEC" w:rsidRDefault="00BA4974" w:rsidP="00330F12">
      <w:pPr>
        <w:pStyle w:val="HeaderTechnicalandFinancialPartofEvaluationCriteria"/>
        <w:ind w:left="709" w:hanging="709"/>
      </w:pPr>
      <w:r w:rsidRPr="00546EEC">
        <w:t xml:space="preserve"> </w:t>
      </w:r>
      <w:bookmarkStart w:id="674" w:name="_Toc496870859"/>
      <w:bookmarkStart w:id="675" w:name="_Toc494783225"/>
      <w:bookmarkStart w:id="676" w:name="_Toc496171325"/>
      <w:r w:rsidR="0085321C" w:rsidRPr="00546EEC">
        <w:t>Evaluación Aspectos Monetarios o Evaluación Económica</w:t>
      </w:r>
      <w:bookmarkStart w:id="677" w:name="_Toc496870860"/>
      <w:bookmarkStart w:id="678" w:name="_Toc496171326"/>
      <w:bookmarkEnd w:id="674"/>
      <w:bookmarkEnd w:id="675"/>
      <w:bookmarkEnd w:id="676"/>
      <w:bookmarkEnd w:id="677"/>
      <w:bookmarkEnd w:id="678"/>
    </w:p>
    <w:p w14:paraId="502A3510" w14:textId="77777777" w:rsidR="00893362" w:rsidRPr="00546EEC" w:rsidRDefault="00893362" w:rsidP="00D97A0E">
      <w:pPr>
        <w:pStyle w:val="HeaderTechnicalandFinancialPartofEvaluationCriteria"/>
        <w:numPr>
          <w:ilvl w:val="0"/>
          <w:numId w:val="0"/>
        </w:numPr>
        <w:ind w:left="1584"/>
        <w:rPr>
          <w:bCs/>
          <w:iCs/>
        </w:rPr>
      </w:pPr>
    </w:p>
    <w:p w14:paraId="7E429374" w14:textId="6F2EACFA" w:rsidR="00893362" w:rsidRPr="00546EEC" w:rsidRDefault="002568FD" w:rsidP="00893362">
      <w:pPr>
        <w:spacing w:after="200"/>
        <w:ind w:firstLine="11"/>
        <w:rPr>
          <w:b/>
          <w:bCs/>
          <w:i/>
          <w:iCs/>
          <w:lang w:val="es-ES"/>
        </w:rPr>
      </w:pPr>
      <w:r w:rsidRPr="00546EEC">
        <w:rPr>
          <w:b/>
          <w:bCs/>
          <w:i/>
          <w:iCs/>
          <w:lang w:val="es-ES"/>
        </w:rPr>
        <w:t>[</w:t>
      </w:r>
      <w:r w:rsidR="00893362" w:rsidRPr="00546EEC">
        <w:rPr>
          <w:b/>
          <w:bCs/>
          <w:i/>
          <w:iCs/>
          <w:lang w:val="es-ES"/>
        </w:rPr>
        <w:t xml:space="preserve">Si no se aplica ningún factor de </w:t>
      </w:r>
      <w:r w:rsidR="00D46BB2" w:rsidRPr="00546EEC">
        <w:rPr>
          <w:b/>
          <w:bCs/>
          <w:i/>
          <w:iCs/>
          <w:lang w:val="es-ES"/>
        </w:rPr>
        <w:t>evaluación</w:t>
      </w:r>
      <w:r w:rsidR="00893362" w:rsidRPr="00546EEC">
        <w:rPr>
          <w:b/>
          <w:bCs/>
          <w:i/>
          <w:iCs/>
          <w:lang w:val="es-ES"/>
        </w:rPr>
        <w:t xml:space="preserve"> económica, este paso se suprime y en la evaluación financiera se usará el precio evaluado de la oferta.</w:t>
      </w:r>
      <w:r w:rsidRPr="00546EEC">
        <w:rPr>
          <w:b/>
          <w:bCs/>
          <w:i/>
          <w:iCs/>
          <w:lang w:val="es-ES"/>
        </w:rPr>
        <w:t>]</w:t>
      </w:r>
    </w:p>
    <w:p w14:paraId="70E231C9" w14:textId="40171CD2" w:rsidR="002568FD" w:rsidRPr="00546EEC" w:rsidRDefault="00BA4974" w:rsidP="00330F12">
      <w:pPr>
        <w:pStyle w:val="HeaderTechnicalandFinancialPartofEvaluationCriteria"/>
        <w:ind w:left="709" w:hanging="709"/>
      </w:pPr>
      <w:r w:rsidRPr="00546EEC">
        <w:t xml:space="preserve"> </w:t>
      </w:r>
      <w:bookmarkStart w:id="679" w:name="_Toc496171327"/>
      <w:r w:rsidR="002568FD" w:rsidRPr="00546EEC">
        <w:t>Otros criterios IAO 35.1 (</w:t>
      </w:r>
      <w:r w:rsidR="0085321C" w:rsidRPr="00546EEC">
        <w:t>e</w:t>
      </w:r>
      <w:r w:rsidR="002568FD" w:rsidRPr="00546EEC">
        <w:t>)</w:t>
      </w:r>
      <w:bookmarkEnd w:id="679"/>
    </w:p>
    <w:p w14:paraId="309CD0CD" w14:textId="77777777" w:rsidR="002568FD" w:rsidRPr="00546EEC" w:rsidRDefault="002568FD" w:rsidP="0036591C">
      <w:pPr>
        <w:pStyle w:val="HeaderTechnicalandFinancialPartofEvaluationCriteria"/>
        <w:numPr>
          <w:ilvl w:val="0"/>
          <w:numId w:val="0"/>
        </w:numPr>
        <w:ind w:left="1584"/>
      </w:pPr>
    </w:p>
    <w:p w14:paraId="08F3BD4D" w14:textId="2649006C" w:rsidR="00D456F9" w:rsidRPr="00546EEC" w:rsidRDefault="002568FD">
      <w:pPr>
        <w:rPr>
          <w:b/>
          <w:i/>
          <w:lang w:val="es-ES"/>
        </w:rPr>
      </w:pPr>
      <w:r w:rsidRPr="00546EEC">
        <w:rPr>
          <w:lang w:val="es-ES"/>
        </w:rPr>
        <w:t>Además de los criterios enumerados en la IAO 35.1 (b) – (e), se aplicarán los siguientes criterios:</w:t>
      </w:r>
      <w:r w:rsidR="0020274D" w:rsidRPr="00546EEC">
        <w:rPr>
          <w:b/>
          <w:i/>
          <w:lang w:val="es-ES"/>
        </w:rPr>
        <w:t xml:space="preserve"> </w:t>
      </w:r>
    </w:p>
    <w:p w14:paraId="09B1E122" w14:textId="77777777" w:rsidR="00D456F9" w:rsidRPr="00546EEC" w:rsidRDefault="00D456F9">
      <w:pPr>
        <w:rPr>
          <w:lang w:val="es-ES"/>
        </w:rPr>
      </w:pPr>
    </w:p>
    <w:p w14:paraId="74BC1B8B" w14:textId="77777777" w:rsidR="00893362" w:rsidRPr="00546EEC" w:rsidRDefault="00893362" w:rsidP="00330F12">
      <w:pPr>
        <w:numPr>
          <w:ilvl w:val="0"/>
          <w:numId w:val="51"/>
        </w:numPr>
        <w:spacing w:after="200"/>
        <w:ind w:right="-72"/>
        <w:jc w:val="both"/>
        <w:rPr>
          <w:i/>
          <w:lang w:val="es-ES"/>
        </w:rPr>
      </w:pPr>
      <w:r w:rsidRPr="00546EEC">
        <w:rPr>
          <w:b/>
          <w:lang w:val="es-ES"/>
        </w:rPr>
        <w:t xml:space="preserve">Plan de Ejecución: </w:t>
      </w:r>
      <w:r w:rsidRPr="00546EEC">
        <w:rPr>
          <w:b/>
          <w:i/>
          <w:lang w:val="es-ES"/>
        </w:rPr>
        <w:t>[suprimir si este no es un factor]</w:t>
      </w:r>
    </w:p>
    <w:p w14:paraId="6F799D54" w14:textId="77777777" w:rsidR="00893362" w:rsidRPr="00546EEC" w:rsidRDefault="00893362" w:rsidP="00971D99">
      <w:pPr>
        <w:spacing w:after="200"/>
        <w:ind w:left="540" w:right="-72"/>
        <w:rPr>
          <w:b/>
          <w:i/>
          <w:lang w:val="es-ES"/>
        </w:rPr>
      </w:pPr>
      <w:r w:rsidRPr="00546EEC">
        <w:rPr>
          <w:b/>
          <w:i/>
          <w:lang w:val="es-ES"/>
        </w:rPr>
        <w:t>Opción 1:</w:t>
      </w:r>
    </w:p>
    <w:p w14:paraId="279586D8" w14:textId="5D2229FB" w:rsidR="00893362" w:rsidRPr="00546EEC" w:rsidRDefault="00893362" w:rsidP="00971D99">
      <w:pPr>
        <w:spacing w:after="200"/>
        <w:ind w:left="540" w:right="-72"/>
        <w:rPr>
          <w:i/>
          <w:lang w:val="es-ES"/>
        </w:rPr>
      </w:pPr>
      <w:r w:rsidRPr="00546EEC">
        <w:rPr>
          <w:lang w:val="es-ES"/>
        </w:rPr>
        <w:t xml:space="preserve">El plazo para completar </w:t>
      </w:r>
      <w:r w:rsidR="00E06AAB" w:rsidRPr="00546EEC">
        <w:rPr>
          <w:lang w:val="es-ES"/>
        </w:rPr>
        <w:t>los diseños y las obras</w:t>
      </w:r>
      <w:r w:rsidRPr="00546EEC">
        <w:rPr>
          <w:lang w:val="es-ES"/>
        </w:rPr>
        <w:t>, contado a partir de la fecha efectiva que se especifica en el Artículo 3 del Contrato para determinar el tiempo que deban tomar las inspecciones y ensayos previos a la puesta en servicio será de: _____. No se reconocerá crédito alguno por finalización anticipada.</w:t>
      </w:r>
    </w:p>
    <w:p w14:paraId="2E62D287" w14:textId="77777777" w:rsidR="00893362" w:rsidRPr="00546EEC" w:rsidRDefault="00893362" w:rsidP="00971D99">
      <w:pPr>
        <w:spacing w:after="200"/>
        <w:ind w:left="540" w:right="-72"/>
        <w:rPr>
          <w:b/>
          <w:lang w:val="es-ES"/>
        </w:rPr>
      </w:pPr>
      <w:r w:rsidRPr="00546EEC">
        <w:rPr>
          <w:b/>
          <w:lang w:val="es-ES"/>
        </w:rPr>
        <w:t>o bien</w:t>
      </w:r>
    </w:p>
    <w:p w14:paraId="20335884" w14:textId="77777777" w:rsidR="00893362" w:rsidRPr="00546EEC" w:rsidRDefault="00893362" w:rsidP="00971D99">
      <w:pPr>
        <w:spacing w:after="200"/>
        <w:ind w:left="540" w:right="-72"/>
        <w:rPr>
          <w:b/>
          <w:i/>
          <w:lang w:val="es-ES"/>
        </w:rPr>
      </w:pPr>
      <w:r w:rsidRPr="00546EEC">
        <w:rPr>
          <w:b/>
          <w:i/>
          <w:lang w:val="es-ES"/>
        </w:rPr>
        <w:t>Opción 2:</w:t>
      </w:r>
    </w:p>
    <w:p w14:paraId="6CD780C4" w14:textId="02B15AFA" w:rsidR="00893362" w:rsidRPr="00546EEC" w:rsidRDefault="00893362" w:rsidP="00971D99">
      <w:pPr>
        <w:spacing w:after="200"/>
        <w:ind w:left="540" w:right="-72"/>
        <w:rPr>
          <w:lang w:val="es-ES"/>
        </w:rPr>
      </w:pPr>
      <w:r w:rsidRPr="00546EEC">
        <w:rPr>
          <w:lang w:val="es-ES"/>
        </w:rPr>
        <w:t xml:space="preserve">El plazo para completar </w:t>
      </w:r>
      <w:r w:rsidR="00E06AAB" w:rsidRPr="00546EEC">
        <w:rPr>
          <w:lang w:val="es-ES"/>
        </w:rPr>
        <w:t>los diseños y las obras</w:t>
      </w:r>
      <w:r w:rsidRPr="00546EEC">
        <w:rPr>
          <w:lang w:val="es-ES"/>
        </w:rPr>
        <w:t xml:space="preserve">, contado a partir de la fecha efectiva que se especifica en el Artículo 3 del Contrato para determinar el tiempo que deban tomar las inspecciones y ensayos previos a la puesta en servicio, será de ____________ como mínimo y ____________ como máximo. </w:t>
      </w:r>
    </w:p>
    <w:p w14:paraId="2273BD9D" w14:textId="77777777" w:rsidR="00893362" w:rsidRPr="00546EEC" w:rsidRDefault="00893362" w:rsidP="00971D99">
      <w:pPr>
        <w:spacing w:after="200"/>
        <w:ind w:left="540" w:right="-72"/>
        <w:rPr>
          <w:lang w:val="es-ES"/>
        </w:rPr>
      </w:pPr>
      <w:r w:rsidRPr="00546EEC">
        <w:rPr>
          <w:lang w:val="es-ES"/>
        </w:rPr>
        <w:t>En caso de que el tiempo de finalización exceda del plazo mínimo, la tasa de ajuste será del _______ (%) por cada semana de atraso con respecto a ese plazo mínimo. No se reconocerá crédito alguno por finalización antes del plazo mínimo estipulado. Se rechazarán las Ofertas en las que se indique una fecha de finalización que supere el plazo máximo estipulado.</w:t>
      </w:r>
    </w:p>
    <w:p w14:paraId="4D3E04C7" w14:textId="77777777" w:rsidR="00893362" w:rsidRPr="00546EEC" w:rsidRDefault="00893362" w:rsidP="003B7A94">
      <w:pPr>
        <w:numPr>
          <w:ilvl w:val="0"/>
          <w:numId w:val="51"/>
        </w:numPr>
        <w:spacing w:after="200"/>
        <w:ind w:right="-72"/>
        <w:jc w:val="both"/>
        <w:rPr>
          <w:b/>
          <w:i/>
          <w:lang w:val="es-ES"/>
        </w:rPr>
      </w:pPr>
      <w:r w:rsidRPr="00546EEC">
        <w:rPr>
          <w:b/>
          <w:lang w:val="es-ES"/>
        </w:rPr>
        <w:t xml:space="preserve">Costos de operación y mantenimiento </w:t>
      </w:r>
      <w:r w:rsidRPr="00546EEC">
        <w:rPr>
          <w:b/>
          <w:i/>
          <w:lang w:val="es-ES"/>
        </w:rPr>
        <w:t>[suprimir si este no es un factor]</w:t>
      </w:r>
    </w:p>
    <w:p w14:paraId="5F4A30D7" w14:textId="73D90580" w:rsidR="00893362" w:rsidRPr="00546EEC" w:rsidRDefault="00893362" w:rsidP="00971D99">
      <w:pPr>
        <w:spacing w:after="200"/>
        <w:ind w:left="540" w:right="-72"/>
        <w:rPr>
          <w:lang w:val="es-ES"/>
        </w:rPr>
      </w:pPr>
      <w:r w:rsidRPr="00546EEC">
        <w:rPr>
          <w:lang w:val="es-ES"/>
        </w:rPr>
        <w:t xml:space="preserve">Dado que los gastos de operación y mantenimiento de las </w:t>
      </w:r>
      <w:r w:rsidR="0085321C" w:rsidRPr="00546EEC">
        <w:rPr>
          <w:lang w:val="es-ES"/>
        </w:rPr>
        <w:t xml:space="preserve">obras </w:t>
      </w:r>
      <w:r w:rsidRPr="00546EEC">
        <w:rPr>
          <w:lang w:val="es-ES"/>
        </w:rPr>
        <w:t>que se han de adquirir constituyen una parte importante del costo durante su ciclo de vida útil, dichos gastos se evaluarán de acuerdo con los principios que se indican a continuación, con inclusión del costo de los repuestos durante el período inicial de operación que se indique a continuación, y con base en los precios cotizados por cada Oferente, así como en la experiencia del Contratante o de otros contratantes que se encuentren en situación similar. Para los fines de la evaluación, dichos costos se agregarán al precio de la Oferta.</w:t>
      </w:r>
    </w:p>
    <w:p w14:paraId="3C408D2F" w14:textId="67B4FD74" w:rsidR="00893362" w:rsidRPr="00546EEC" w:rsidRDefault="00893362" w:rsidP="00971D99">
      <w:pPr>
        <w:spacing w:after="200"/>
        <w:ind w:left="540"/>
        <w:rPr>
          <w:lang w:val="es-ES"/>
        </w:rPr>
      </w:pPr>
      <w:r w:rsidRPr="00546EEC">
        <w:rPr>
          <w:b/>
          <w:i/>
          <w:lang w:val="es-ES"/>
        </w:rPr>
        <w:t xml:space="preserve">Opción 1: </w:t>
      </w:r>
      <w:r w:rsidRPr="00546EEC">
        <w:rPr>
          <w:lang w:val="es-ES"/>
        </w:rPr>
        <w:t xml:space="preserve">Los siguientes factores de costos de operación y mantenimiento se utilizan para calcular el costo durante el ciclo de vida útil: </w:t>
      </w:r>
    </w:p>
    <w:p w14:paraId="13751F31" w14:textId="77777777" w:rsidR="00893362" w:rsidRPr="00546EEC" w:rsidRDefault="00893362" w:rsidP="00971D99">
      <w:pPr>
        <w:spacing w:after="200"/>
        <w:ind w:left="1080" w:hanging="540"/>
        <w:rPr>
          <w:lang w:val="es-ES"/>
        </w:rPr>
      </w:pPr>
      <w:r w:rsidRPr="00546EEC">
        <w:rPr>
          <w:lang w:val="es-ES"/>
        </w:rPr>
        <w:t>(i)</w:t>
      </w:r>
      <w:r w:rsidRPr="00546EEC">
        <w:rPr>
          <w:lang w:val="es-ES"/>
        </w:rPr>
        <w:tab/>
        <w:t xml:space="preserve">número de años del ciclo de vida </w:t>
      </w:r>
      <w:r w:rsidRPr="00546EEC">
        <w:rPr>
          <w:i/>
          <w:sz w:val="20"/>
          <w:lang w:val="es-ES"/>
        </w:rPr>
        <w:t>___________________________________________</w:t>
      </w:r>
    </w:p>
    <w:p w14:paraId="0F3A497C" w14:textId="77777777" w:rsidR="00893362" w:rsidRPr="00546EEC" w:rsidRDefault="00893362" w:rsidP="00971D99">
      <w:pPr>
        <w:spacing w:after="200"/>
        <w:ind w:left="1080" w:hanging="540"/>
        <w:rPr>
          <w:lang w:val="es-ES"/>
        </w:rPr>
      </w:pPr>
      <w:r w:rsidRPr="00546EEC">
        <w:rPr>
          <w:lang w:val="es-ES"/>
        </w:rPr>
        <w:t>(ii)</w:t>
      </w:r>
      <w:r w:rsidRPr="00546EEC">
        <w:rPr>
          <w:lang w:val="es-ES"/>
        </w:rPr>
        <w:tab/>
        <w:t xml:space="preserve">costos de operación </w:t>
      </w:r>
      <w:r w:rsidRPr="00546EEC">
        <w:rPr>
          <w:i/>
          <w:sz w:val="20"/>
          <w:lang w:val="es-ES"/>
        </w:rPr>
        <w:t>________________________________________________________</w:t>
      </w:r>
      <w:r w:rsidRPr="00546EEC">
        <w:rPr>
          <w:sz w:val="20"/>
          <w:lang w:val="es-ES"/>
        </w:rPr>
        <w:t>,</w:t>
      </w:r>
    </w:p>
    <w:p w14:paraId="4A21D3BE" w14:textId="77777777" w:rsidR="00893362" w:rsidRPr="00546EEC" w:rsidRDefault="00893362" w:rsidP="00971D99">
      <w:pPr>
        <w:spacing w:after="200"/>
        <w:ind w:left="1080" w:hanging="540"/>
        <w:rPr>
          <w:lang w:val="es-ES"/>
        </w:rPr>
      </w:pPr>
      <w:r w:rsidRPr="00546EEC">
        <w:rPr>
          <w:lang w:val="es-ES"/>
        </w:rPr>
        <w:t>(iii)</w:t>
      </w:r>
      <w:r w:rsidRPr="00546EEC">
        <w:rPr>
          <w:lang w:val="es-ES"/>
        </w:rPr>
        <w:tab/>
        <w:t>costos de mantenimiento, incluido el costo de los repuestos durante el período inicial de operación, y</w:t>
      </w:r>
    </w:p>
    <w:p w14:paraId="0EC4F49F" w14:textId="77777777" w:rsidR="00893362" w:rsidRPr="00546EEC" w:rsidRDefault="00893362" w:rsidP="00971D99">
      <w:pPr>
        <w:spacing w:after="200"/>
        <w:ind w:left="1080" w:hanging="540"/>
        <w:rPr>
          <w:lang w:val="es-ES"/>
        </w:rPr>
      </w:pPr>
      <w:r w:rsidRPr="00546EEC">
        <w:rPr>
          <w:lang w:val="es-ES"/>
        </w:rPr>
        <w:t>(iv)</w:t>
      </w:r>
      <w:r w:rsidRPr="00546EEC">
        <w:rPr>
          <w:lang w:val="es-ES"/>
        </w:rPr>
        <w:tab/>
        <w:t>tasa porcentual de actualización que se usará para calcular el valor presente de todos los costos anuales futuros calculados conforme a los apartados (ii) y (iii) precedentes para el período especificado en el apartado (i).</w:t>
      </w:r>
    </w:p>
    <w:p w14:paraId="34E92E03" w14:textId="6167040A" w:rsidR="00893362" w:rsidRPr="00546EEC" w:rsidRDefault="00893362" w:rsidP="00971D99">
      <w:pPr>
        <w:spacing w:after="200"/>
        <w:ind w:left="540"/>
        <w:rPr>
          <w:b/>
          <w:i/>
          <w:lang w:val="es-ES"/>
        </w:rPr>
      </w:pPr>
      <w:r w:rsidRPr="00546EEC">
        <w:rPr>
          <w:b/>
          <w:i/>
          <w:lang w:val="es-ES"/>
        </w:rPr>
        <w:t xml:space="preserve">o </w:t>
      </w:r>
      <w:r w:rsidR="00465642" w:rsidRPr="00546EEC">
        <w:rPr>
          <w:b/>
          <w:i/>
          <w:lang w:val="es-ES"/>
        </w:rPr>
        <w:t>bien</w:t>
      </w:r>
      <w:r w:rsidRPr="00546EEC">
        <w:rPr>
          <w:b/>
          <w:i/>
          <w:lang w:val="es-ES"/>
        </w:rPr>
        <w:tab/>
      </w:r>
    </w:p>
    <w:p w14:paraId="7096F00B" w14:textId="77777777" w:rsidR="00893362" w:rsidRPr="00546EEC" w:rsidRDefault="00893362" w:rsidP="00971D99">
      <w:pPr>
        <w:spacing w:after="200"/>
        <w:ind w:left="540"/>
        <w:rPr>
          <w:b/>
          <w:i/>
          <w:lang w:val="es-ES"/>
        </w:rPr>
      </w:pPr>
      <w:r w:rsidRPr="00546EEC">
        <w:rPr>
          <w:b/>
          <w:i/>
          <w:lang w:val="es-ES"/>
        </w:rPr>
        <w:t>Opción 2:</w:t>
      </w:r>
    </w:p>
    <w:p w14:paraId="6983D6B8" w14:textId="77777777" w:rsidR="00893362" w:rsidRPr="00546EEC" w:rsidRDefault="00893362" w:rsidP="00971D99">
      <w:pPr>
        <w:spacing w:after="200"/>
        <w:ind w:left="540" w:right="-72"/>
        <w:rPr>
          <w:i/>
          <w:sz w:val="20"/>
          <w:lang w:val="es-ES"/>
        </w:rPr>
      </w:pPr>
      <w:r w:rsidRPr="00546EEC">
        <w:rPr>
          <w:lang w:val="es-ES"/>
        </w:rPr>
        <w:t xml:space="preserve">Referencia a la metodología indicada en las Especificaciones o en otra sección del Documento de Licitación. </w:t>
      </w:r>
    </w:p>
    <w:p w14:paraId="01D15373" w14:textId="77777777" w:rsidR="00893362" w:rsidRPr="00546EEC" w:rsidRDefault="00893362" w:rsidP="003B7A94">
      <w:pPr>
        <w:numPr>
          <w:ilvl w:val="0"/>
          <w:numId w:val="51"/>
        </w:numPr>
        <w:spacing w:after="200"/>
        <w:ind w:right="-72"/>
        <w:jc w:val="both"/>
        <w:rPr>
          <w:b/>
          <w:lang w:val="es-ES"/>
        </w:rPr>
      </w:pPr>
      <w:r w:rsidRPr="00546EEC">
        <w:rPr>
          <w:b/>
          <w:lang w:val="es-ES"/>
        </w:rPr>
        <w:t xml:space="preserve">Trabajos, servicios, instalaciones, etc. que deberá proveer el Contratante </w:t>
      </w:r>
      <w:r w:rsidRPr="00546EEC">
        <w:rPr>
          <w:b/>
          <w:i/>
          <w:lang w:val="es-ES"/>
        </w:rPr>
        <w:t>[suprimir si este no es un factor]</w:t>
      </w:r>
    </w:p>
    <w:p w14:paraId="567B06E4" w14:textId="77777777" w:rsidR="00893362" w:rsidRPr="00546EEC" w:rsidRDefault="00893362" w:rsidP="00971D99">
      <w:pPr>
        <w:spacing w:after="200"/>
        <w:ind w:left="720" w:right="-72"/>
        <w:rPr>
          <w:lang w:val="es-ES"/>
        </w:rPr>
      </w:pPr>
      <w:r w:rsidRPr="00546EEC">
        <w:rPr>
          <w:lang w:val="es-ES"/>
        </w:rPr>
        <w:t>Cuando las ofertas incluyan trabajos que deba realizar el Contratante o servicios o instalaciones que éste deba proveer adicionales a los requeridos por el Documento de Licitación, el Contratante estimará el costo de dichos trabajos, servicios o instalaciones adicionales durante la duración del Contrato. Dichos costos se agregarán al precio de la Oferta para los fines de la evaluación.</w:t>
      </w:r>
    </w:p>
    <w:p w14:paraId="48C447CD" w14:textId="77777777" w:rsidR="00893362" w:rsidRPr="00546EEC" w:rsidRDefault="00893362" w:rsidP="003B7A94">
      <w:pPr>
        <w:numPr>
          <w:ilvl w:val="0"/>
          <w:numId w:val="51"/>
        </w:numPr>
        <w:spacing w:after="200"/>
        <w:ind w:right="-72"/>
        <w:jc w:val="both"/>
        <w:rPr>
          <w:b/>
          <w:lang w:val="es-ES"/>
        </w:rPr>
      </w:pPr>
      <w:r w:rsidRPr="00546EEC">
        <w:rPr>
          <w:b/>
          <w:lang w:val="es-ES"/>
        </w:rPr>
        <w:t xml:space="preserve">Criterios especiales adicionales </w:t>
      </w:r>
      <w:r w:rsidRPr="00546EEC">
        <w:rPr>
          <w:b/>
          <w:i/>
          <w:lang w:val="es-ES"/>
        </w:rPr>
        <w:t>[suprimir si no hay factores adicionales]</w:t>
      </w:r>
    </w:p>
    <w:p w14:paraId="2D034E54" w14:textId="77777777" w:rsidR="00893362" w:rsidRPr="00546EEC" w:rsidRDefault="00893362" w:rsidP="00971D99">
      <w:pPr>
        <w:spacing w:after="200"/>
        <w:ind w:left="720"/>
        <w:rPr>
          <w:lang w:val="es-ES"/>
        </w:rPr>
      </w:pPr>
      <w:r w:rsidRPr="00546EEC">
        <w:rPr>
          <w:lang w:val="es-ES"/>
        </w:rPr>
        <w:t>En la evaluación se emplearán los siguientes criterios adicionales:</w:t>
      </w:r>
    </w:p>
    <w:p w14:paraId="346B1413" w14:textId="38E4AA3E" w:rsidR="00CF5434" w:rsidRPr="00546EEC" w:rsidRDefault="00CF5434" w:rsidP="00CF5434">
      <w:pPr>
        <w:pStyle w:val="S3-Heading2"/>
        <w:ind w:left="720" w:firstLine="0"/>
        <w:rPr>
          <w:noProof/>
          <w:lang w:val="es-ES"/>
        </w:rPr>
      </w:pPr>
      <w:r w:rsidRPr="00546EEC">
        <w:rPr>
          <w:color w:val="000000" w:themeColor="text1"/>
          <w:lang w:val="es-ES"/>
        </w:rPr>
        <w:t>……………………………………………………………………………………………………………………………………………………………………</w:t>
      </w:r>
      <w:r w:rsidR="00EB39BC" w:rsidRPr="00546EEC">
        <w:rPr>
          <w:color w:val="000000" w:themeColor="text1"/>
          <w:lang w:val="es-ES"/>
        </w:rPr>
        <w:t>………………</w:t>
      </w:r>
    </w:p>
    <w:p w14:paraId="310A268E" w14:textId="77777777" w:rsidR="00893362" w:rsidRPr="00546EEC" w:rsidRDefault="00893362" w:rsidP="00971D99">
      <w:pPr>
        <w:spacing w:after="200"/>
        <w:ind w:left="720" w:right="-72"/>
        <w:rPr>
          <w:lang w:val="es-ES"/>
        </w:rPr>
      </w:pPr>
      <w:r w:rsidRPr="00546EEC">
        <w:rPr>
          <w:lang w:val="es-ES"/>
        </w:rPr>
        <w:t>El método de evaluación pertinente se detallará a continuación y/o en las Especificaciones:</w:t>
      </w:r>
    </w:p>
    <w:p w14:paraId="3F7F49C7" w14:textId="1C86CD32" w:rsidR="00D2117C" w:rsidRPr="00546EEC" w:rsidRDefault="00D2117C" w:rsidP="00CF5434">
      <w:pPr>
        <w:pStyle w:val="S3-Heading2"/>
        <w:ind w:left="720" w:firstLine="0"/>
        <w:rPr>
          <w:noProof/>
          <w:lang w:val="es-ES"/>
        </w:rPr>
      </w:pPr>
      <w:r w:rsidRPr="00546EEC">
        <w:rPr>
          <w:color w:val="000000" w:themeColor="text1"/>
          <w:lang w:val="es-ES"/>
        </w:rPr>
        <w:t>……………………………………………………………………………………………………………………………………………………………………</w:t>
      </w:r>
      <w:r w:rsidR="0020274D" w:rsidRPr="00546EEC">
        <w:rPr>
          <w:color w:val="000000" w:themeColor="text1"/>
          <w:lang w:val="es-ES"/>
        </w:rPr>
        <w:t>.......................</w:t>
      </w:r>
    </w:p>
    <w:p w14:paraId="5EF94B15" w14:textId="77777777" w:rsidR="00893362" w:rsidRPr="00546EEC" w:rsidRDefault="00893362" w:rsidP="00971D99">
      <w:pPr>
        <w:ind w:left="720" w:right="-72"/>
        <w:rPr>
          <w:lang w:val="es-ES"/>
        </w:rPr>
      </w:pPr>
      <w:r w:rsidRPr="00546EEC">
        <w:rPr>
          <w:lang w:val="es-ES"/>
        </w:rPr>
        <w:t>Todo ajuste de precios resultante de los procedimientos anteriores se agregará, solamente con fines de evaluación comparativa, para llegar a un “precio evaluado de la oferta”.  Los precios de las ofertas que hayan cotizado los Oferentes no sufrirán alteración.</w:t>
      </w:r>
    </w:p>
    <w:p w14:paraId="1CC23CAC" w14:textId="77777777" w:rsidR="00893362" w:rsidRPr="00546EEC" w:rsidRDefault="00893362" w:rsidP="00893362">
      <w:pPr>
        <w:pStyle w:val="Footer"/>
        <w:ind w:left="720"/>
        <w:rPr>
          <w:rFonts w:ascii="Times New Roman" w:hAnsi="Times New Roman"/>
          <w:i/>
          <w:lang w:val="es-ES"/>
        </w:rPr>
      </w:pPr>
    </w:p>
    <w:p w14:paraId="23C780F9" w14:textId="77777777" w:rsidR="0020274D" w:rsidRPr="00546EEC" w:rsidRDefault="0020274D" w:rsidP="00330F12">
      <w:pPr>
        <w:pStyle w:val="HeaderTechnicalandFinancialPartofEvaluationCriteria"/>
        <w:ind w:left="709" w:hanging="709"/>
        <w:rPr>
          <w:i/>
        </w:rPr>
      </w:pPr>
      <w:r w:rsidRPr="00546EEC">
        <w:t xml:space="preserve">Evaluación cuando no se usa puntaje combinado </w:t>
      </w:r>
      <w:r w:rsidRPr="00546EEC">
        <w:rPr>
          <w:i/>
        </w:rPr>
        <w:t>[Suprimir si no se usa]</w:t>
      </w:r>
    </w:p>
    <w:p w14:paraId="37AB9159" w14:textId="77777777" w:rsidR="0020274D" w:rsidRPr="00546EEC" w:rsidRDefault="0020274D" w:rsidP="0020274D">
      <w:pPr>
        <w:pStyle w:val="Footer"/>
        <w:ind w:left="720"/>
        <w:rPr>
          <w:rFonts w:ascii="Times New Roman" w:hAnsi="Times New Roman"/>
          <w:i/>
          <w:lang w:val="es-ES"/>
        </w:rPr>
      </w:pPr>
    </w:p>
    <w:p w14:paraId="4BF3C259" w14:textId="37CE73BA" w:rsidR="0020274D" w:rsidRPr="00546EEC" w:rsidRDefault="0020274D" w:rsidP="00330F1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Cuando no se usa puntaje combinado de la evaluación técnica y del precio, la Oferta Más Conveniente será la que obtenga el precio evaluado más bajo de las que alcanzaron el puntaje mínimo técnico ______ </w:t>
      </w:r>
      <w:r w:rsidRPr="00546EEC">
        <w:rPr>
          <w:rFonts w:ascii="Times New Roman" w:hAnsi="Times New Roman" w:cs="Times New Roman"/>
          <w:b/>
          <w:i/>
          <w:color w:val="000000"/>
          <w:sz w:val="24"/>
          <w:lang w:val="es-ES"/>
        </w:rPr>
        <w:t xml:space="preserve">[INDICAR, generalmente 65%] </w:t>
      </w:r>
      <w:r w:rsidRPr="00546EEC">
        <w:rPr>
          <w:rFonts w:ascii="Times New Roman" w:hAnsi="Times New Roman" w:cs="Times New Roman"/>
          <w:color w:val="000000"/>
          <w:sz w:val="24"/>
          <w:lang w:val="es-ES"/>
        </w:rPr>
        <w:t>o más del puntaje máximo técnico, y será adjudicado el Contrato si tiene las calificaciones y si cumple los demás requisitos de esta Sección III. Criterios de Evaluación y Calificación.</w:t>
      </w:r>
    </w:p>
    <w:p w14:paraId="00AAE72F" w14:textId="77777777" w:rsidR="0020274D" w:rsidRPr="00546EEC" w:rsidRDefault="0020274D" w:rsidP="00893362">
      <w:pPr>
        <w:pStyle w:val="Footer"/>
        <w:ind w:left="720"/>
        <w:rPr>
          <w:rFonts w:ascii="Times New Roman" w:hAnsi="Times New Roman"/>
          <w:i/>
          <w:lang w:val="es-ES"/>
        </w:rPr>
      </w:pPr>
    </w:p>
    <w:p w14:paraId="45064BFB" w14:textId="77777777" w:rsidR="00F62113" w:rsidRPr="00546EEC" w:rsidRDefault="00F62113" w:rsidP="00F62113">
      <w:pPr>
        <w:pStyle w:val="HeaderTechnicalandFinancialPartofEvaluationCriteria"/>
        <w:numPr>
          <w:ilvl w:val="0"/>
          <w:numId w:val="0"/>
        </w:numPr>
        <w:rPr>
          <w:i/>
        </w:rPr>
      </w:pPr>
      <w:bookmarkStart w:id="680" w:name="_Toc496870862"/>
      <w:r w:rsidRPr="00546EEC">
        <w:rPr>
          <w:i/>
        </w:rPr>
        <w:t>o bien</w:t>
      </w:r>
    </w:p>
    <w:p w14:paraId="47374C06" w14:textId="77777777" w:rsidR="00F62113" w:rsidRPr="00546EEC" w:rsidRDefault="00F62113" w:rsidP="00F62113">
      <w:pPr>
        <w:pStyle w:val="HeaderTechnicalandFinancialPartofEvaluationCriteria"/>
        <w:numPr>
          <w:ilvl w:val="0"/>
          <w:numId w:val="0"/>
        </w:numPr>
      </w:pPr>
    </w:p>
    <w:p w14:paraId="1223B1E0" w14:textId="19587D56" w:rsidR="0020274D" w:rsidRPr="00546EEC" w:rsidRDefault="00F62113" w:rsidP="00F62113">
      <w:pPr>
        <w:pStyle w:val="HeaderTechnicalandFinancialPartofEvaluationCriteria"/>
        <w:numPr>
          <w:ilvl w:val="0"/>
          <w:numId w:val="0"/>
        </w:numPr>
      </w:pPr>
      <w:r w:rsidRPr="00546EEC">
        <w:t xml:space="preserve">13.     </w:t>
      </w:r>
      <w:r w:rsidR="0020274D" w:rsidRPr="00546EEC">
        <w:t xml:space="preserve">Evaluación Combinada de las </w:t>
      </w:r>
      <w:bookmarkEnd w:id="680"/>
      <w:r w:rsidR="0020274D" w:rsidRPr="00546EEC">
        <w:t xml:space="preserve">Ofertas </w:t>
      </w:r>
      <w:r w:rsidR="0020274D" w:rsidRPr="00546EEC">
        <w:rPr>
          <w:i/>
        </w:rPr>
        <w:t>[Suprimir si no se usa]</w:t>
      </w:r>
    </w:p>
    <w:p w14:paraId="6DF765CF" w14:textId="77777777" w:rsidR="00893362" w:rsidRPr="00546EEC" w:rsidRDefault="00893362" w:rsidP="00330F12">
      <w:pPr>
        <w:pStyle w:val="BodyText"/>
        <w:rPr>
          <w:rFonts w:ascii="Times New Roman" w:hAnsi="Times New Roman" w:cs="Times New Roman"/>
          <w:color w:val="000000"/>
          <w:lang w:val="es-ES"/>
        </w:rPr>
      </w:pPr>
    </w:p>
    <w:p w14:paraId="76E4F4A8" w14:textId="2BBCBE9A" w:rsidR="0020274D" w:rsidRPr="00546EEC" w:rsidRDefault="0020274D" w:rsidP="00330F1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Si la evaluación técnica incluye puntajes y ponderaciones, solamente las Ofertas que reciban _____  </w:t>
      </w:r>
      <w:r w:rsidRPr="00546EEC">
        <w:rPr>
          <w:rFonts w:ascii="Times New Roman" w:hAnsi="Times New Roman" w:cs="Times New Roman"/>
          <w:b/>
          <w:i/>
          <w:color w:val="000000"/>
          <w:sz w:val="24"/>
          <w:lang w:val="es-ES"/>
        </w:rPr>
        <w:t xml:space="preserve">[INDICAR, generalmente 65%] </w:t>
      </w:r>
      <w:r w:rsidRPr="00546EEC">
        <w:rPr>
          <w:rFonts w:ascii="Times New Roman" w:hAnsi="Times New Roman" w:cs="Times New Roman"/>
          <w:color w:val="000000"/>
          <w:sz w:val="24"/>
          <w:lang w:val="es-ES"/>
        </w:rPr>
        <w:t xml:space="preserve">o más del puntaje máximo técnico serán consideradas que cumplen los aspectos técnicos sustancialmente y su puntaje será llevado a la comparación combinada técnica y precio. </w:t>
      </w:r>
    </w:p>
    <w:p w14:paraId="57F57E34" w14:textId="77777777" w:rsidR="00893362" w:rsidRPr="00546EEC" w:rsidRDefault="00893362" w:rsidP="00893362">
      <w:pPr>
        <w:pStyle w:val="BodyText"/>
        <w:jc w:val="both"/>
        <w:rPr>
          <w:rFonts w:ascii="Times New Roman" w:hAnsi="Times New Roman" w:cs="Times New Roman"/>
          <w:color w:val="000000"/>
          <w:sz w:val="24"/>
          <w:lang w:val="es-ES"/>
        </w:rPr>
      </w:pPr>
    </w:p>
    <w:p w14:paraId="57704D63" w14:textId="3A475A40" w:rsidR="00FD2352" w:rsidRPr="00546EEC" w:rsidRDefault="00BF4B66"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Cuando corresponde, e</w:t>
      </w:r>
      <w:r w:rsidR="00FD2352" w:rsidRPr="00546EEC">
        <w:rPr>
          <w:rFonts w:ascii="Times New Roman" w:hAnsi="Times New Roman" w:cs="Times New Roman"/>
          <w:color w:val="000000"/>
          <w:sz w:val="24"/>
          <w:lang w:val="es-ES"/>
        </w:rPr>
        <w:t xml:space="preserve">l Contratante evaluará y comparará las </w:t>
      </w:r>
      <w:r w:rsidR="0020274D" w:rsidRPr="00546EEC">
        <w:rPr>
          <w:rFonts w:ascii="Times New Roman" w:hAnsi="Times New Roman" w:cs="Times New Roman"/>
          <w:color w:val="000000"/>
          <w:sz w:val="24"/>
          <w:lang w:val="es-ES"/>
        </w:rPr>
        <w:t xml:space="preserve">Ofertas </w:t>
      </w:r>
      <w:r w:rsidR="00FD2352" w:rsidRPr="00546EEC">
        <w:rPr>
          <w:rFonts w:ascii="Times New Roman" w:hAnsi="Times New Roman" w:cs="Times New Roman"/>
          <w:color w:val="000000"/>
          <w:sz w:val="24"/>
          <w:lang w:val="es-ES"/>
        </w:rPr>
        <w:t xml:space="preserve">que se han determinado que cumplen sustancialmente y han alcanzado el puntaje </w:t>
      </w:r>
      <w:r w:rsidR="0020274D" w:rsidRPr="00546EEC">
        <w:rPr>
          <w:rFonts w:ascii="Times New Roman" w:hAnsi="Times New Roman" w:cs="Times New Roman"/>
          <w:color w:val="000000"/>
          <w:sz w:val="24"/>
          <w:lang w:val="es-ES"/>
        </w:rPr>
        <w:t xml:space="preserve">técnico mínimo </w:t>
      </w:r>
      <w:r w:rsidR="00FD2352" w:rsidRPr="00546EEC">
        <w:rPr>
          <w:rFonts w:ascii="Times New Roman" w:hAnsi="Times New Roman" w:cs="Times New Roman"/>
          <w:color w:val="000000"/>
          <w:sz w:val="24"/>
          <w:lang w:val="es-ES"/>
        </w:rPr>
        <w:t xml:space="preserve">establecido. </w:t>
      </w:r>
    </w:p>
    <w:p w14:paraId="6A14EC8F" w14:textId="77777777" w:rsidR="00FD2352" w:rsidRPr="00546EEC" w:rsidRDefault="00FD2352" w:rsidP="00FD2352">
      <w:pPr>
        <w:pStyle w:val="BodyText"/>
        <w:jc w:val="both"/>
        <w:rPr>
          <w:rFonts w:ascii="Times New Roman" w:hAnsi="Times New Roman" w:cs="Times New Roman"/>
          <w:color w:val="000000"/>
          <w:sz w:val="24"/>
          <w:lang w:val="es-ES"/>
        </w:rPr>
      </w:pPr>
    </w:p>
    <w:p w14:paraId="0A55B159" w14:textId="25ABF7D2" w:rsidR="00FD2352" w:rsidRPr="00546EEC" w:rsidRDefault="00FD2352"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Se calculará una puntuación de propuesta evaluada (B) para cada Oferta que cumple sustancialmente utilizando la siguiente fórmula, que permite una evaluación completa del costo evaluado y de los méritos técnicos de cada propuesta:</w:t>
      </w:r>
    </w:p>
    <w:p w14:paraId="148169C5" w14:textId="77777777" w:rsidR="00FD2352" w:rsidRPr="00546EEC" w:rsidRDefault="00FD2352" w:rsidP="00FD2352">
      <w:pPr>
        <w:pStyle w:val="BodyText"/>
        <w:jc w:val="both"/>
        <w:rPr>
          <w:rFonts w:ascii="Times New Roman" w:hAnsi="Times New Roman" w:cs="Times New Roman"/>
          <w:color w:val="000000"/>
          <w:sz w:val="24"/>
          <w:lang w:val="es-ES"/>
        </w:rPr>
      </w:pPr>
    </w:p>
    <w:p w14:paraId="43C35427" w14:textId="4642A9B4" w:rsidR="00FD2352" w:rsidRPr="00546EEC" w:rsidRDefault="00885149" w:rsidP="00FD2352">
      <w:pPr>
        <w:pStyle w:val="BodyText"/>
        <w:jc w:val="both"/>
        <w:rPr>
          <w:rFonts w:ascii="Times New Roman" w:hAnsi="Times New Roman" w:cs="Times New Roman"/>
          <w:color w:val="000000"/>
          <w:sz w:val="24"/>
          <w:lang w:val="es-ES"/>
        </w:rPr>
      </w:pPr>
      <w:r w:rsidRPr="004519CA">
        <w:rPr>
          <w:noProof/>
          <w:position w:val="-26"/>
          <w:lang w:val="es-ES"/>
        </w:rPr>
        <w:object w:dxaOrig="2580" w:dyaOrig="639" w14:anchorId="14C6C7CA">
          <v:shape id="_x0000_i1029" type="#_x0000_t75" alt="" style="width:130.5pt;height:29.25pt;mso-width-percent:0;mso-height-percent:0;mso-width-percent:0;mso-height-percent:0" o:ole="" fillcolor="window">
            <v:imagedata r:id="rId33" o:title=""/>
          </v:shape>
          <o:OLEObject Type="Embed" ProgID="Equation.3" ShapeID="_x0000_i1029" DrawAspect="Content" ObjectID="_1620543603" r:id="rId34"/>
        </w:object>
      </w:r>
    </w:p>
    <w:p w14:paraId="37802EBD" w14:textId="2F8B1352" w:rsidR="00FD2352" w:rsidRPr="00546EEC" w:rsidRDefault="00FD2352"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donde</w:t>
      </w:r>
    </w:p>
    <w:p w14:paraId="0570F773" w14:textId="77777777" w:rsidR="00FD2352" w:rsidRPr="00546EEC" w:rsidRDefault="00FD2352" w:rsidP="00FD2352">
      <w:pPr>
        <w:pStyle w:val="BodyText"/>
        <w:jc w:val="both"/>
        <w:rPr>
          <w:rFonts w:ascii="Times New Roman" w:hAnsi="Times New Roman" w:cs="Times New Roman"/>
          <w:color w:val="000000"/>
          <w:sz w:val="24"/>
          <w:lang w:val="es-ES"/>
        </w:rPr>
      </w:pPr>
    </w:p>
    <w:p w14:paraId="4B8DE8F1" w14:textId="5E5E2F87" w:rsidR="00FD2352" w:rsidRPr="00546EEC" w:rsidRDefault="00FD2352"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C = Costo Evaluado de la </w:t>
      </w:r>
      <w:r w:rsidR="0020274D" w:rsidRPr="00546EEC">
        <w:rPr>
          <w:rFonts w:ascii="Times New Roman" w:hAnsi="Times New Roman" w:cs="Times New Roman"/>
          <w:color w:val="000000"/>
          <w:sz w:val="24"/>
          <w:lang w:val="es-ES"/>
        </w:rPr>
        <w:t>Oferta</w:t>
      </w:r>
    </w:p>
    <w:p w14:paraId="1E2E4F0D" w14:textId="381C0CBC" w:rsidR="00FD2352" w:rsidRPr="00546EEC" w:rsidRDefault="00FD2352"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C </w:t>
      </w:r>
      <w:r w:rsidRPr="00546EEC">
        <w:rPr>
          <w:rFonts w:ascii="Times New Roman" w:hAnsi="Times New Roman" w:cs="Times New Roman"/>
          <w:color w:val="000000"/>
          <w:sz w:val="24"/>
          <w:vertAlign w:val="subscript"/>
          <w:lang w:val="es-ES"/>
        </w:rPr>
        <w:t>low</w:t>
      </w:r>
      <w:r w:rsidRPr="00546EEC">
        <w:rPr>
          <w:rFonts w:ascii="Times New Roman" w:hAnsi="Times New Roman" w:cs="Times New Roman"/>
          <w:color w:val="000000"/>
          <w:sz w:val="24"/>
          <w:lang w:val="es-ES"/>
        </w:rPr>
        <w:t xml:space="preserve"> = el más bajo de todos los costos de Oferta evaluados entre las propuestas que cumplen</w:t>
      </w:r>
    </w:p>
    <w:p w14:paraId="719B75F8" w14:textId="74BEAF90" w:rsidR="00FD2352" w:rsidRPr="00546EEC" w:rsidRDefault="00FD2352"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T = la puntuación técnica total otorgada a la Oferta</w:t>
      </w:r>
    </w:p>
    <w:p w14:paraId="74099989" w14:textId="4AE897C8" w:rsidR="00FD2352" w:rsidRPr="00546EEC" w:rsidRDefault="00FD2352"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T </w:t>
      </w:r>
      <w:r w:rsidRPr="00546EEC">
        <w:rPr>
          <w:rFonts w:ascii="Times New Roman" w:hAnsi="Times New Roman" w:cs="Times New Roman"/>
          <w:color w:val="000000"/>
          <w:sz w:val="24"/>
          <w:vertAlign w:val="subscript"/>
          <w:lang w:val="es-ES"/>
        </w:rPr>
        <w:t>high</w:t>
      </w:r>
      <w:r w:rsidRPr="00546EEC">
        <w:rPr>
          <w:rFonts w:ascii="Times New Roman" w:hAnsi="Times New Roman" w:cs="Times New Roman"/>
          <w:color w:val="000000"/>
          <w:sz w:val="24"/>
          <w:lang w:val="es-ES"/>
        </w:rPr>
        <w:t xml:space="preserve"> = el puntaje técnico alcanzado por la Oferta que obtuvo el mejor puntaje entre todas las Ofertas que cumplen</w:t>
      </w:r>
    </w:p>
    <w:p w14:paraId="2F541315" w14:textId="132C1CD3" w:rsidR="00FD2352" w:rsidRPr="00546EEC" w:rsidRDefault="00FD2352"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X = peso del Costo según se especifica en DDL IAO 41.1</w:t>
      </w:r>
    </w:p>
    <w:p w14:paraId="3B3101EF" w14:textId="77777777" w:rsidR="0020274D" w:rsidRPr="00546EEC" w:rsidRDefault="0020274D" w:rsidP="00823685">
      <w:pPr>
        <w:pStyle w:val="BodyText"/>
        <w:jc w:val="both"/>
        <w:rPr>
          <w:rFonts w:ascii="Times New Roman" w:hAnsi="Times New Roman" w:cs="Times New Roman"/>
          <w:color w:val="000000"/>
          <w:sz w:val="24"/>
          <w:lang w:val="es-ES"/>
        </w:rPr>
      </w:pPr>
    </w:p>
    <w:p w14:paraId="7FF768DA" w14:textId="77777777" w:rsidR="00893362" w:rsidRPr="00546EEC" w:rsidRDefault="00893362" w:rsidP="0089336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La Propuesta de Precio (Fm) evaluada como la más baja recibe el máximo puntaje financiero (Sf) de 100. </w:t>
      </w:r>
    </w:p>
    <w:p w14:paraId="517E7CD6" w14:textId="77777777" w:rsidR="00893362" w:rsidRPr="00546EEC" w:rsidRDefault="00893362" w:rsidP="00893362">
      <w:pPr>
        <w:pStyle w:val="BodyText"/>
        <w:jc w:val="both"/>
        <w:rPr>
          <w:rFonts w:ascii="Times New Roman" w:hAnsi="Times New Roman" w:cs="Times New Roman"/>
          <w:color w:val="000000"/>
          <w:sz w:val="24"/>
          <w:lang w:val="es-ES"/>
        </w:rPr>
      </w:pPr>
    </w:p>
    <w:p w14:paraId="04BADB1D" w14:textId="77777777" w:rsidR="00893362" w:rsidRPr="00546EEC" w:rsidRDefault="00893362" w:rsidP="0089336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Las ponderaciones asignadas a las propuestas técnicas (T) y de precio (P) son: [</w:t>
      </w:r>
      <w:r w:rsidRPr="00546EEC">
        <w:rPr>
          <w:rFonts w:ascii="Times New Roman" w:hAnsi="Times New Roman" w:cs="Times New Roman"/>
          <w:b/>
          <w:i/>
          <w:color w:val="000000"/>
          <w:sz w:val="24"/>
          <w:lang w:val="es-ES"/>
        </w:rPr>
        <w:t>Los parámetros de peso técnico y financiero están fijados también en los DDL y pueden variar ligeramente dependiendo de cada caso]</w:t>
      </w:r>
    </w:p>
    <w:p w14:paraId="0F7498EB" w14:textId="77777777" w:rsidR="00893362" w:rsidRPr="00546EEC" w:rsidRDefault="00893362" w:rsidP="00893362">
      <w:pPr>
        <w:pStyle w:val="BodyText"/>
        <w:jc w:val="both"/>
        <w:rPr>
          <w:rFonts w:ascii="Times New Roman" w:hAnsi="Times New Roman" w:cs="Times New Roman"/>
          <w:color w:val="000000"/>
          <w:sz w:val="24"/>
          <w:lang w:val="es-ES"/>
        </w:rPr>
      </w:pPr>
    </w:p>
    <w:p w14:paraId="071B1763" w14:textId="1EE96569" w:rsidR="00893362" w:rsidRPr="00546EEC" w:rsidRDefault="00893362" w:rsidP="00893362">
      <w:pPr>
        <w:pStyle w:val="BodyText"/>
        <w:jc w:val="both"/>
        <w:rPr>
          <w:rFonts w:ascii="Times New Roman" w:hAnsi="Times New Roman" w:cs="Times New Roman"/>
          <w:b/>
          <w:i/>
          <w:color w:val="000000"/>
          <w:sz w:val="24"/>
          <w:lang w:val="es-ES"/>
        </w:rPr>
      </w:pPr>
      <w:r w:rsidRPr="00546EEC">
        <w:rPr>
          <w:rFonts w:ascii="Times New Roman" w:hAnsi="Times New Roman" w:cs="Times New Roman"/>
          <w:b/>
          <w:color w:val="000000"/>
          <w:sz w:val="24"/>
          <w:lang w:val="es-ES"/>
        </w:rPr>
        <w:t xml:space="preserve">T = </w:t>
      </w:r>
      <w:r w:rsidRPr="00546EEC">
        <w:rPr>
          <w:rFonts w:ascii="Times New Roman" w:hAnsi="Times New Roman" w:cs="Times New Roman"/>
          <w:b/>
          <w:i/>
          <w:color w:val="000000"/>
          <w:sz w:val="24"/>
          <w:lang w:val="es-ES"/>
        </w:rPr>
        <w:t xml:space="preserve"> </w:t>
      </w:r>
      <w:r w:rsidR="00823685" w:rsidRPr="00546EEC">
        <w:rPr>
          <w:rFonts w:ascii="Times New Roman" w:hAnsi="Times New Roman" w:cs="Times New Roman"/>
          <w:b/>
          <w:i/>
          <w:color w:val="000000"/>
          <w:sz w:val="24"/>
          <w:lang w:val="es-ES"/>
        </w:rPr>
        <w:t>_____ [Indicar, generalmente</w:t>
      </w:r>
      <w:r w:rsidR="00BF4B66" w:rsidRPr="00546EEC">
        <w:rPr>
          <w:rFonts w:ascii="Times New Roman" w:hAnsi="Times New Roman" w:cs="Times New Roman"/>
          <w:b/>
          <w:i/>
          <w:color w:val="000000"/>
          <w:sz w:val="24"/>
          <w:lang w:val="es-ES"/>
        </w:rPr>
        <w:t xml:space="preserve"> 0.20</w:t>
      </w:r>
      <w:r w:rsidR="00823685" w:rsidRPr="00546EEC">
        <w:rPr>
          <w:rFonts w:ascii="Times New Roman" w:hAnsi="Times New Roman" w:cs="Times New Roman"/>
          <w:b/>
          <w:i/>
          <w:color w:val="000000"/>
          <w:sz w:val="24"/>
          <w:lang w:val="es-ES"/>
        </w:rPr>
        <w:t>]</w:t>
      </w:r>
      <w:r w:rsidRPr="00546EEC">
        <w:rPr>
          <w:rFonts w:ascii="Times New Roman" w:hAnsi="Times New Roman" w:cs="Times New Roman"/>
          <w:b/>
          <w:i/>
          <w:color w:val="000000"/>
          <w:sz w:val="24"/>
          <w:lang w:val="es-ES"/>
        </w:rPr>
        <w:t xml:space="preserve">  y</w:t>
      </w:r>
    </w:p>
    <w:p w14:paraId="355CE44B" w14:textId="1C87E827" w:rsidR="00893362" w:rsidRPr="00546EEC" w:rsidRDefault="00893362" w:rsidP="00893362">
      <w:pPr>
        <w:pStyle w:val="BodyText"/>
        <w:jc w:val="both"/>
        <w:rPr>
          <w:rFonts w:ascii="Times New Roman" w:hAnsi="Times New Roman" w:cs="Times New Roman"/>
          <w:b/>
          <w:i/>
          <w:color w:val="000000"/>
          <w:sz w:val="24"/>
          <w:lang w:val="es-ES"/>
        </w:rPr>
      </w:pPr>
      <w:r w:rsidRPr="00546EEC">
        <w:rPr>
          <w:rFonts w:ascii="Times New Roman" w:hAnsi="Times New Roman" w:cs="Times New Roman"/>
          <w:b/>
          <w:color w:val="000000"/>
          <w:sz w:val="24"/>
          <w:lang w:val="es-ES"/>
        </w:rPr>
        <w:t>P</w:t>
      </w:r>
      <w:r w:rsidRPr="00546EEC">
        <w:rPr>
          <w:rFonts w:ascii="Times New Roman" w:hAnsi="Times New Roman" w:cs="Times New Roman"/>
          <w:b/>
          <w:i/>
          <w:color w:val="000000"/>
          <w:sz w:val="24"/>
          <w:lang w:val="es-ES"/>
        </w:rPr>
        <w:t xml:space="preserve"> =  </w:t>
      </w:r>
      <w:r w:rsidR="00823685" w:rsidRPr="00546EEC">
        <w:rPr>
          <w:rFonts w:ascii="Times New Roman" w:hAnsi="Times New Roman" w:cs="Times New Roman"/>
          <w:b/>
          <w:i/>
          <w:color w:val="000000"/>
          <w:sz w:val="24"/>
          <w:lang w:val="es-ES"/>
        </w:rPr>
        <w:t xml:space="preserve">______(Indicar, generalmente </w:t>
      </w:r>
      <w:r w:rsidR="00BF4B66" w:rsidRPr="00546EEC">
        <w:rPr>
          <w:rFonts w:ascii="Times New Roman" w:hAnsi="Times New Roman" w:cs="Times New Roman"/>
          <w:b/>
          <w:i/>
          <w:color w:val="000000"/>
          <w:sz w:val="24"/>
          <w:lang w:val="es-ES"/>
        </w:rPr>
        <w:t>0.80]</w:t>
      </w:r>
    </w:p>
    <w:p w14:paraId="47AED4FB" w14:textId="77777777" w:rsidR="00893362" w:rsidRPr="00546EEC" w:rsidRDefault="00893362" w:rsidP="00893362">
      <w:pPr>
        <w:pStyle w:val="BodyText"/>
        <w:jc w:val="both"/>
        <w:rPr>
          <w:rFonts w:ascii="Times New Roman" w:hAnsi="Times New Roman" w:cs="Times New Roman"/>
          <w:color w:val="000000"/>
          <w:sz w:val="24"/>
          <w:lang w:val="es-ES"/>
        </w:rPr>
      </w:pPr>
    </w:p>
    <w:p w14:paraId="192D82D1" w14:textId="77777777" w:rsidR="00893362" w:rsidRPr="00546EEC" w:rsidRDefault="00893362" w:rsidP="0089336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Las propuestas clasificadas de acuerdo con los puntajes combinados técnicos (St) y financieros (Sf) utilizando los pesos (T = el peso dado a la Propuesta Técnica; P = el peso dado a la Propuesta de Precio; T + P = 1) así:  S = St x T% + Sf x P%.</w:t>
      </w:r>
    </w:p>
    <w:p w14:paraId="5EDC4910" w14:textId="77777777" w:rsidR="00BF4B66" w:rsidRPr="00546EEC" w:rsidRDefault="00BF4B66" w:rsidP="00893362">
      <w:pPr>
        <w:pStyle w:val="BodyText"/>
        <w:jc w:val="both"/>
        <w:rPr>
          <w:rFonts w:ascii="Times New Roman" w:hAnsi="Times New Roman" w:cs="Times New Roman"/>
          <w:color w:val="000000"/>
          <w:sz w:val="24"/>
          <w:lang w:val="es-ES"/>
        </w:rPr>
      </w:pPr>
    </w:p>
    <w:p w14:paraId="700916D5" w14:textId="77777777" w:rsidR="0020274D" w:rsidRPr="00546EEC" w:rsidRDefault="0020274D" w:rsidP="0020274D">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En tal caso, la Oferta Más Conveniente será la que obtenga el puntaje combinado más alto y será adjudicado el Contrato si tiene las calificaciones y si cumple los demás requisitos de esta Sección III. Criterios de Evaluación y Calificación. </w:t>
      </w:r>
    </w:p>
    <w:p w14:paraId="42B750BA" w14:textId="0550B199" w:rsidR="00103C64" w:rsidRPr="00546EEC" w:rsidRDefault="00103C64" w:rsidP="00103C64">
      <w:pPr>
        <w:pStyle w:val="ListParagraph"/>
        <w:rPr>
          <w:color w:val="000000" w:themeColor="text1"/>
          <w:lang w:val="es-ES"/>
        </w:rPr>
      </w:pPr>
    </w:p>
    <w:p w14:paraId="54C2E56A" w14:textId="77777777" w:rsidR="000D28B4" w:rsidRPr="00546EEC" w:rsidRDefault="000D28B4" w:rsidP="00C246BF">
      <w:pPr>
        <w:pStyle w:val="Subseccion"/>
        <w:rPr>
          <w:i/>
          <w:lang w:val="es-ES"/>
        </w:rPr>
        <w:sectPr w:rsidR="000D28B4" w:rsidRPr="00546EEC" w:rsidSect="00330F12">
          <w:headerReference w:type="even" r:id="rId35"/>
          <w:headerReference w:type="default" r:id="rId36"/>
          <w:footerReference w:type="even" r:id="rId37"/>
          <w:footerReference w:type="default" r:id="rId38"/>
          <w:footnotePr>
            <w:numRestart w:val="eachSect"/>
          </w:footnotePr>
          <w:pgSz w:w="12240" w:h="15840" w:code="1"/>
          <w:pgMar w:top="1440" w:right="1440" w:bottom="1440" w:left="1440" w:header="720" w:footer="720" w:gutter="0"/>
          <w:paperSrc w:first="15" w:other="15"/>
          <w:cols w:space="720"/>
          <w:noEndnote/>
          <w:docGrid w:linePitch="326"/>
        </w:sectPr>
      </w:pPr>
    </w:p>
    <w:p w14:paraId="725BF3DE" w14:textId="2B813356" w:rsidR="00C246BF" w:rsidRPr="00546EEC" w:rsidRDefault="00C246BF" w:rsidP="00525ABF">
      <w:pPr>
        <w:pStyle w:val="Subseccion"/>
        <w:rPr>
          <w:lang w:val="es-ES"/>
        </w:rPr>
      </w:pPr>
      <w:bookmarkStart w:id="681" w:name="_Toc183850"/>
      <w:bookmarkStart w:id="682" w:name="_Toc450041029"/>
      <w:bookmarkStart w:id="683" w:name="_Toc41971244"/>
      <w:r w:rsidRPr="00546EEC">
        <w:rPr>
          <w:lang w:val="es-ES"/>
        </w:rPr>
        <w:t>Sección IV. Países Elegibles</w:t>
      </w:r>
      <w:bookmarkEnd w:id="681"/>
    </w:p>
    <w:p w14:paraId="4CA786FB" w14:textId="77777777" w:rsidR="00C246BF" w:rsidRPr="00546EEC" w:rsidRDefault="00C246BF" w:rsidP="00C246BF">
      <w:pPr>
        <w:jc w:val="center"/>
        <w:rPr>
          <w:b/>
          <w:bCs/>
          <w:color w:val="000000"/>
          <w:lang w:val="es-ES"/>
        </w:rPr>
      </w:pPr>
      <w:r w:rsidRPr="00546EEC">
        <w:rPr>
          <w:b/>
          <w:bCs/>
          <w:color w:val="000000"/>
          <w:lang w:val="es-ES"/>
        </w:rPr>
        <w:t xml:space="preserve">Elegibilidad para el suministro de bienes, la construcción de obras </w:t>
      </w:r>
    </w:p>
    <w:p w14:paraId="51F2246C" w14:textId="77777777" w:rsidR="00C246BF" w:rsidRPr="00546EEC" w:rsidRDefault="00C246BF" w:rsidP="00C246BF">
      <w:pPr>
        <w:jc w:val="center"/>
        <w:rPr>
          <w:b/>
          <w:bCs/>
          <w:color w:val="000000"/>
          <w:lang w:val="es-ES"/>
        </w:rPr>
      </w:pPr>
      <w:r w:rsidRPr="00546EEC">
        <w:rPr>
          <w:b/>
          <w:bCs/>
          <w:color w:val="000000"/>
          <w:lang w:val="es-ES"/>
        </w:rPr>
        <w:t>y la prestación de servicios en adquisiciones financiadas por el Banco</w:t>
      </w:r>
    </w:p>
    <w:p w14:paraId="516C29E3" w14:textId="77777777" w:rsidR="00C246BF" w:rsidRPr="00546EEC" w:rsidRDefault="00C246BF" w:rsidP="00C246BF">
      <w:pPr>
        <w:rPr>
          <w:b/>
          <w:bCs/>
          <w:color w:val="000000"/>
          <w:lang w:val="es-ES"/>
        </w:rPr>
      </w:pPr>
    </w:p>
    <w:p w14:paraId="3D8FBD76" w14:textId="77F1E30B" w:rsidR="00C246BF" w:rsidRPr="00546EEC" w:rsidRDefault="00C246BF" w:rsidP="00D503F9">
      <w:pPr>
        <w:pStyle w:val="aparagraphs"/>
        <w:spacing w:line="240" w:lineRule="auto"/>
        <w:rPr>
          <w:rFonts w:ascii="Times New Roman" w:hAnsi="Times New Roman"/>
          <w:i/>
          <w:iCs/>
          <w:color w:val="000000"/>
          <w:lang w:val="es-ES"/>
        </w:rPr>
      </w:pPr>
      <w:r w:rsidRPr="00546EEC">
        <w:rPr>
          <w:rFonts w:ascii="Times New Roman" w:hAnsi="Times New Roman"/>
          <w:b/>
          <w:bCs/>
          <w:i/>
          <w:iCs/>
          <w:color w:val="000000"/>
          <w:lang w:val="es-ES"/>
        </w:rPr>
        <w:t>Nota:</w:t>
      </w:r>
      <w:r w:rsidRPr="00546EEC">
        <w:rPr>
          <w:rFonts w:ascii="Times New Roman" w:hAnsi="Times New Roman"/>
          <w:i/>
          <w:iCs/>
          <w:color w:val="000000"/>
          <w:lang w:val="es-ES"/>
        </w:rPr>
        <w:t xml:space="preserve"> Las referencias en estos documentos al Banco</w:t>
      </w:r>
      <w:r w:rsidRPr="00546EEC">
        <w:rPr>
          <w:rFonts w:ascii="Times New Roman" w:hAnsi="Times New Roman"/>
          <w:b/>
          <w:i/>
          <w:iCs/>
          <w:color w:val="000000"/>
          <w:lang w:val="es-ES"/>
        </w:rPr>
        <w:t xml:space="preserve"> </w:t>
      </w:r>
      <w:r w:rsidRPr="00546EEC">
        <w:rPr>
          <w:rFonts w:ascii="Times New Roman" w:hAnsi="Times New Roman"/>
          <w:i/>
          <w:iCs/>
          <w:color w:val="000000"/>
          <w:lang w:val="es-ES"/>
        </w:rPr>
        <w:t xml:space="preserve">incluyen tanto al BID, el </w:t>
      </w:r>
      <w:r w:rsidR="00005A18" w:rsidRPr="00546EEC">
        <w:rPr>
          <w:rFonts w:ascii="Times New Roman" w:hAnsi="Times New Roman"/>
          <w:i/>
          <w:iCs/>
          <w:color w:val="000000"/>
          <w:lang w:val="es-ES"/>
        </w:rPr>
        <w:t>Bid Lab</w:t>
      </w:r>
      <w:r w:rsidRPr="00546EEC">
        <w:rPr>
          <w:rFonts w:ascii="Times New Roman" w:hAnsi="Times New Roman"/>
          <w:i/>
          <w:iCs/>
          <w:color w:val="000000"/>
          <w:lang w:val="es-ES"/>
        </w:rPr>
        <w:t xml:space="preserve">, y como a cualquier fondo administrado por el Banco. </w:t>
      </w:r>
    </w:p>
    <w:p w14:paraId="4E642318" w14:textId="790B22F3" w:rsidR="00C246BF" w:rsidRPr="00546EEC" w:rsidRDefault="00C246BF" w:rsidP="00D503F9">
      <w:pPr>
        <w:pStyle w:val="aparagraphs"/>
        <w:spacing w:line="240" w:lineRule="auto"/>
        <w:rPr>
          <w:rFonts w:ascii="Times New Roman" w:hAnsi="Times New Roman"/>
          <w:b/>
          <w:bCs/>
          <w:i/>
          <w:iCs/>
          <w:color w:val="000000"/>
          <w:lang w:val="es-ES"/>
        </w:rPr>
      </w:pPr>
      <w:r w:rsidRPr="00546EEC">
        <w:rPr>
          <w:rFonts w:ascii="Times New Roman" w:hAnsi="Times New Roman"/>
          <w:i/>
          <w:iCs/>
          <w:color w:val="000000"/>
          <w:lang w:val="es-ES"/>
        </w:rPr>
        <w:t xml:space="preserve">A continuación, se presentan 2 opciones de número 1) para que el Usuario elija la que corresponda dependiendo de la fuente de Financiamiento.  Este puede provenir del Banco Interamericano de Desarrollo (BID), del </w:t>
      </w:r>
      <w:r w:rsidR="00005A18" w:rsidRPr="00546EEC">
        <w:rPr>
          <w:rFonts w:ascii="Times New Roman" w:hAnsi="Times New Roman"/>
          <w:i/>
          <w:iCs/>
          <w:color w:val="000000"/>
          <w:lang w:val="es-ES"/>
        </w:rPr>
        <w:t>BID Lab</w:t>
      </w:r>
      <w:r w:rsidRPr="00546EEC">
        <w:rPr>
          <w:rFonts w:ascii="Times New Roman" w:hAnsi="Times New Roman"/>
          <w:i/>
          <w:iCs/>
          <w:color w:val="000000"/>
          <w:lang w:val="es-ES"/>
        </w:rPr>
        <w:t xml:space="preserve"> u</w:t>
      </w:r>
      <w:r w:rsidR="00005A18" w:rsidRPr="00546EEC">
        <w:rPr>
          <w:rFonts w:ascii="Times New Roman" w:hAnsi="Times New Roman"/>
          <w:i/>
          <w:iCs/>
          <w:color w:val="000000"/>
          <w:lang w:val="es-ES"/>
        </w:rPr>
        <w:t xml:space="preserve">, </w:t>
      </w:r>
      <w:r w:rsidR="00005A18" w:rsidRPr="00546EEC">
        <w:rPr>
          <w:rFonts w:ascii="Times New Roman" w:eastAsia="Times New Roman" w:hAnsi="Times New Roman"/>
          <w:i/>
          <w:iCs/>
          <w:snapToGrid/>
          <w:color w:val="000000"/>
          <w:sz w:val="24"/>
          <w:szCs w:val="20"/>
          <w:lang w:val="es-ES" w:eastAsia="es-ES" w:bidi="es-ES"/>
        </w:rPr>
        <w:t>ocasionalmente, los contratos pueden ser financiados por fondos especiales que podrían incluir diferentes criterios para la elegibilidad a un grupo particular de países miembros</w:t>
      </w:r>
      <w:r w:rsidRPr="00546EEC">
        <w:rPr>
          <w:rFonts w:ascii="Times New Roman" w:hAnsi="Times New Roman"/>
          <w:i/>
          <w:iCs/>
          <w:color w:val="000000"/>
          <w:lang w:val="es-ES"/>
        </w:rPr>
        <w:t>, caso en el cual se deben determinar éstos utilizando la última opción:</w:t>
      </w:r>
    </w:p>
    <w:p w14:paraId="72A337A4" w14:textId="77777777" w:rsidR="00C246BF" w:rsidRPr="00546EEC" w:rsidRDefault="00C246BF" w:rsidP="00C246BF">
      <w:pPr>
        <w:pStyle w:val="aparagraphs"/>
        <w:rPr>
          <w:rFonts w:ascii="Times New Roman" w:hAnsi="Times New Roman"/>
          <w:color w:val="000000"/>
          <w:lang w:val="es-ES"/>
        </w:rPr>
      </w:pPr>
      <w:r w:rsidRPr="00546EEC">
        <w:rPr>
          <w:rFonts w:ascii="Times New Roman" w:hAnsi="Times New Roman"/>
          <w:i/>
          <w:iCs/>
          <w:color w:val="000000"/>
          <w:lang w:val="es-ES"/>
        </w:rPr>
        <w:t>-----------------------------------</w:t>
      </w:r>
    </w:p>
    <w:p w14:paraId="7A9A8C4E" w14:textId="77777777" w:rsidR="00C246BF" w:rsidRPr="00546EEC" w:rsidRDefault="00C246BF" w:rsidP="00C246BF">
      <w:pPr>
        <w:spacing w:before="120" w:after="120"/>
        <w:rPr>
          <w:i/>
          <w:iCs/>
          <w:snapToGrid w:val="0"/>
          <w:color w:val="000000"/>
          <w:lang w:val="es-ES"/>
        </w:rPr>
      </w:pPr>
      <w:r w:rsidRPr="00546EEC">
        <w:rPr>
          <w:b/>
          <w:bCs/>
          <w:i/>
          <w:iCs/>
          <w:snapToGrid w:val="0"/>
          <w:color w:val="000000"/>
          <w:lang w:val="es-ES"/>
        </w:rPr>
        <w:t>1) Países Miembros cuando el financiamiento provenga del Banco Interamericano de Desarrollo</w:t>
      </w:r>
      <w:r w:rsidRPr="00546EEC">
        <w:rPr>
          <w:i/>
          <w:iCs/>
          <w:snapToGrid w:val="0"/>
          <w:color w:val="000000"/>
          <w:lang w:val="es-ES"/>
        </w:rPr>
        <w:t>.</w:t>
      </w:r>
    </w:p>
    <w:p w14:paraId="160584C0" w14:textId="77777777" w:rsidR="00C246BF" w:rsidRPr="00546EEC" w:rsidRDefault="00C246BF" w:rsidP="00C246BF">
      <w:pPr>
        <w:spacing w:before="120" w:after="120"/>
        <w:rPr>
          <w:iCs/>
          <w:snapToGrid w:val="0"/>
          <w:color w:val="000000"/>
          <w:lang w:val="es-ES"/>
        </w:rPr>
      </w:pPr>
      <w:r w:rsidRPr="00546EEC">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CC26954" w14:textId="77777777" w:rsidR="00C246BF" w:rsidRPr="00546EEC" w:rsidRDefault="00C246BF" w:rsidP="00C246BF">
      <w:pPr>
        <w:rPr>
          <w:b/>
          <w:i/>
          <w:color w:val="000000"/>
          <w:lang w:val="es-ES"/>
        </w:rPr>
      </w:pPr>
      <w:r w:rsidRPr="00546EEC">
        <w:rPr>
          <w:b/>
          <w:i/>
          <w:color w:val="000000"/>
          <w:lang w:val="es-ES"/>
        </w:rPr>
        <w:t>Territorios elegibles</w:t>
      </w:r>
    </w:p>
    <w:p w14:paraId="794FA277" w14:textId="77777777" w:rsidR="00C246BF" w:rsidRPr="00546EEC" w:rsidRDefault="00C246BF" w:rsidP="003B7A94">
      <w:pPr>
        <w:numPr>
          <w:ilvl w:val="0"/>
          <w:numId w:val="50"/>
        </w:numPr>
        <w:rPr>
          <w:color w:val="000000"/>
          <w:lang w:val="es-ES"/>
        </w:rPr>
      </w:pPr>
      <w:r w:rsidRPr="00546EEC">
        <w:rPr>
          <w:color w:val="000000"/>
          <w:lang w:val="es-ES"/>
        </w:rPr>
        <w:t xml:space="preserve">Guadalupe, Guyana Francesa, Martinica, Reunión – por ser Departamentos de Francia. </w:t>
      </w:r>
    </w:p>
    <w:p w14:paraId="7F189F3F" w14:textId="77777777" w:rsidR="00C246BF" w:rsidRPr="00546EEC" w:rsidRDefault="00C246BF" w:rsidP="003B7A94">
      <w:pPr>
        <w:numPr>
          <w:ilvl w:val="0"/>
          <w:numId w:val="50"/>
        </w:numPr>
        <w:rPr>
          <w:color w:val="000000"/>
          <w:lang w:val="es-ES"/>
        </w:rPr>
      </w:pPr>
      <w:r w:rsidRPr="00546EEC">
        <w:rPr>
          <w:color w:val="000000"/>
          <w:lang w:val="es-ES"/>
        </w:rPr>
        <w:t>Islas Vírgenes Estadounidenses, Puerto Rico, Guam – por ser Territorios de los Estados Unidos de América.</w:t>
      </w:r>
    </w:p>
    <w:p w14:paraId="6EA22301" w14:textId="77777777" w:rsidR="00C246BF" w:rsidRPr="00546EEC" w:rsidRDefault="00C246BF" w:rsidP="003B7A94">
      <w:pPr>
        <w:numPr>
          <w:ilvl w:val="0"/>
          <w:numId w:val="50"/>
        </w:numPr>
        <w:rPr>
          <w:color w:val="000000"/>
          <w:lang w:val="es-ES"/>
        </w:rPr>
      </w:pPr>
      <w:r w:rsidRPr="00546EEC">
        <w:rPr>
          <w:color w:val="000000"/>
          <w:lang w:val="es-ES"/>
        </w:rPr>
        <w:t>Aruba – por ser País Constituyente del Reino de los Países Bajos; y Bonaire, Curazao, Sint Maarten, Sint Eustatius – por ser Departamentos de Reino de los Países Bajos.</w:t>
      </w:r>
    </w:p>
    <w:p w14:paraId="5D25C596" w14:textId="77777777" w:rsidR="00C246BF" w:rsidRPr="00546EEC" w:rsidRDefault="00C246BF" w:rsidP="003B7A94">
      <w:pPr>
        <w:numPr>
          <w:ilvl w:val="0"/>
          <w:numId w:val="50"/>
        </w:numPr>
        <w:rPr>
          <w:color w:val="000000"/>
          <w:lang w:val="es-ES"/>
        </w:rPr>
      </w:pPr>
      <w:r w:rsidRPr="00546EEC">
        <w:rPr>
          <w:color w:val="000000"/>
          <w:lang w:val="es-ES"/>
        </w:rPr>
        <w:t>Hong Kong – por ser Región Especial Administrativa de la República Popular de China.</w:t>
      </w:r>
    </w:p>
    <w:p w14:paraId="0D19FECF" w14:textId="77777777" w:rsidR="00C246BF" w:rsidRPr="00546EEC" w:rsidRDefault="00C246BF" w:rsidP="00C246BF">
      <w:pPr>
        <w:rPr>
          <w:iCs/>
          <w:color w:val="000000"/>
          <w:lang w:val="es-ES"/>
        </w:rPr>
      </w:pPr>
    </w:p>
    <w:p w14:paraId="39511395" w14:textId="77777777" w:rsidR="00C246BF" w:rsidRPr="00546EEC" w:rsidRDefault="00C246BF" w:rsidP="00C246BF">
      <w:pPr>
        <w:rPr>
          <w:i/>
          <w:iCs/>
          <w:color w:val="000000"/>
          <w:lang w:val="es-ES"/>
        </w:rPr>
      </w:pPr>
      <w:r w:rsidRPr="00546EEC">
        <w:rPr>
          <w:i/>
          <w:iCs/>
          <w:color w:val="000000"/>
          <w:lang w:val="es-ES"/>
        </w:rPr>
        <w:t>--------------------------------------</w:t>
      </w:r>
    </w:p>
    <w:p w14:paraId="7669006F" w14:textId="77777777" w:rsidR="00C246BF" w:rsidRPr="00546EEC" w:rsidRDefault="00C246BF" w:rsidP="00C246BF">
      <w:pPr>
        <w:pStyle w:val="BodyText2"/>
        <w:rPr>
          <w:rFonts w:ascii="Times New Roman" w:hAnsi="Times New Roman"/>
          <w:b w:val="0"/>
          <w:i/>
          <w:iCs/>
          <w:color w:val="000000"/>
          <w:lang w:val="es-ES"/>
        </w:rPr>
      </w:pPr>
    </w:p>
    <w:p w14:paraId="3542A334" w14:textId="77777777" w:rsidR="00C246BF" w:rsidRPr="00546EEC" w:rsidRDefault="00C246BF" w:rsidP="00C246BF">
      <w:pPr>
        <w:rPr>
          <w:b/>
          <w:bCs/>
          <w:i/>
          <w:iCs/>
          <w:color w:val="000000"/>
          <w:lang w:val="es-ES"/>
        </w:rPr>
      </w:pPr>
      <w:r w:rsidRPr="00546EEC">
        <w:rPr>
          <w:b/>
          <w:bCs/>
          <w:i/>
          <w:iCs/>
          <w:color w:val="000000"/>
          <w:lang w:val="es-ES"/>
        </w:rPr>
        <w:t>1) Lista de Países de conformidad con el Acuerdo del Fondo Administrado:</w:t>
      </w:r>
    </w:p>
    <w:p w14:paraId="587BC58D" w14:textId="77777777" w:rsidR="00C246BF" w:rsidRPr="00546EEC" w:rsidRDefault="00C246BF" w:rsidP="00C246BF">
      <w:pPr>
        <w:pStyle w:val="Normali"/>
        <w:keepLines w:val="0"/>
        <w:tabs>
          <w:tab w:val="clear" w:pos="1843"/>
        </w:tabs>
        <w:spacing w:after="0"/>
        <w:rPr>
          <w:rFonts w:ascii="Times New Roman" w:hAnsi="Times New Roman"/>
          <w:i/>
          <w:iCs/>
          <w:color w:val="000000"/>
          <w:lang w:val="es-ES" w:eastAsia="en-US"/>
        </w:rPr>
      </w:pPr>
    </w:p>
    <w:p w14:paraId="1F568CE3" w14:textId="77777777" w:rsidR="00C246BF" w:rsidRPr="00546EEC" w:rsidRDefault="00C246BF" w:rsidP="00C246BF">
      <w:pPr>
        <w:pStyle w:val="Normali"/>
        <w:keepLines w:val="0"/>
        <w:tabs>
          <w:tab w:val="clear" w:pos="1843"/>
        </w:tabs>
        <w:spacing w:after="0"/>
        <w:rPr>
          <w:rFonts w:ascii="Times New Roman" w:hAnsi="Times New Roman"/>
          <w:i/>
          <w:iCs/>
          <w:color w:val="000000"/>
          <w:lang w:val="es-ES" w:eastAsia="en-US"/>
        </w:rPr>
      </w:pPr>
      <w:r w:rsidRPr="00546EEC">
        <w:rPr>
          <w:rFonts w:ascii="Times New Roman" w:hAnsi="Times New Roman"/>
          <w:i/>
          <w:iCs/>
          <w:color w:val="000000"/>
          <w:lang w:val="es-ES" w:eastAsia="en-US"/>
        </w:rPr>
        <w:t>(Incluir la lista de países)</w:t>
      </w:r>
      <w:r w:rsidRPr="00546EEC">
        <w:rPr>
          <w:rFonts w:ascii="Times New Roman" w:hAnsi="Times New Roman"/>
          <w:color w:val="000000"/>
          <w:lang w:val="es-ES" w:eastAsia="en-US"/>
        </w:rPr>
        <w:t>]</w:t>
      </w:r>
    </w:p>
    <w:p w14:paraId="5667B210" w14:textId="77777777" w:rsidR="00C246BF" w:rsidRPr="00546EEC" w:rsidRDefault="00C246BF" w:rsidP="00C246BF">
      <w:pPr>
        <w:pStyle w:val="Normali"/>
        <w:keepLines w:val="0"/>
        <w:tabs>
          <w:tab w:val="clear" w:pos="1843"/>
        </w:tabs>
        <w:spacing w:after="0"/>
        <w:rPr>
          <w:rFonts w:ascii="Times New Roman" w:hAnsi="Times New Roman"/>
          <w:color w:val="000000"/>
          <w:lang w:val="es-ES" w:eastAsia="en-US"/>
        </w:rPr>
      </w:pPr>
    </w:p>
    <w:p w14:paraId="6326E23B" w14:textId="77777777" w:rsidR="00C246BF" w:rsidRPr="00546EEC" w:rsidRDefault="00C246BF" w:rsidP="00C246BF">
      <w:pPr>
        <w:rPr>
          <w:b/>
          <w:bCs/>
          <w:color w:val="000000"/>
          <w:lang w:val="es-ES"/>
        </w:rPr>
      </w:pPr>
      <w:r w:rsidRPr="00546EEC">
        <w:rPr>
          <w:b/>
          <w:bCs/>
          <w:color w:val="000000"/>
          <w:lang w:val="es-ES"/>
        </w:rPr>
        <w:t>---------------------------------------</w:t>
      </w:r>
    </w:p>
    <w:p w14:paraId="65C1EA24" w14:textId="77777777" w:rsidR="00C246BF" w:rsidRPr="00546EEC" w:rsidRDefault="00C246BF" w:rsidP="00C246BF">
      <w:pPr>
        <w:rPr>
          <w:color w:val="000000"/>
          <w:lang w:val="es-ES"/>
        </w:rPr>
      </w:pPr>
    </w:p>
    <w:p w14:paraId="5B4058D1" w14:textId="77777777" w:rsidR="00C246BF" w:rsidRPr="00546EEC" w:rsidRDefault="00C246BF" w:rsidP="00C246BF">
      <w:pPr>
        <w:pStyle w:val="Outline"/>
        <w:spacing w:before="0"/>
        <w:rPr>
          <w:rFonts w:ascii="Times New Roman" w:hAnsi="Times New Roman"/>
          <w:b/>
          <w:bCs/>
          <w:color w:val="000000"/>
          <w:kern w:val="0"/>
          <w:lang w:val="es-ES"/>
        </w:rPr>
      </w:pPr>
      <w:r w:rsidRPr="00546EEC">
        <w:rPr>
          <w:rFonts w:ascii="Times New Roman" w:hAnsi="Times New Roman"/>
          <w:b/>
          <w:bCs/>
          <w:color w:val="000000"/>
          <w:kern w:val="0"/>
          <w:lang w:val="es-ES"/>
        </w:rPr>
        <w:t>2) Criterios para determinar Nacionalidad y el país de origen de los bienes y servicios</w:t>
      </w:r>
    </w:p>
    <w:p w14:paraId="4E9C3FCA" w14:textId="77777777" w:rsidR="00C246BF" w:rsidRPr="00546EEC" w:rsidRDefault="00C246BF" w:rsidP="00C246BF">
      <w:pPr>
        <w:rPr>
          <w:color w:val="000000"/>
          <w:lang w:val="es-ES"/>
        </w:rPr>
      </w:pPr>
    </w:p>
    <w:p w14:paraId="5B47F781" w14:textId="3F887F84" w:rsidR="00C246BF" w:rsidRPr="00546EEC" w:rsidRDefault="00C246BF" w:rsidP="00C246BF">
      <w:pPr>
        <w:rPr>
          <w:color w:val="000000"/>
          <w:lang w:val="es-ES"/>
        </w:rPr>
      </w:pPr>
      <w:r w:rsidRPr="00546EEC">
        <w:rPr>
          <w:color w:val="000000"/>
          <w:lang w:val="es-ES"/>
        </w:rPr>
        <w:t xml:space="preserve">Para efectuar la determinación sobre: </w:t>
      </w:r>
      <w:r w:rsidR="00495AFD" w:rsidRPr="00546EEC">
        <w:rPr>
          <w:color w:val="000000"/>
          <w:lang w:val="es-ES"/>
        </w:rPr>
        <w:t>(</w:t>
      </w:r>
      <w:r w:rsidRPr="00546EEC">
        <w:rPr>
          <w:color w:val="000000"/>
          <w:lang w:val="es-ES"/>
        </w:rPr>
        <w:t xml:space="preserve">a) la nacionalidad de las firmas e individuos elegibles para participar en contratos financiados por el Banco y </w:t>
      </w:r>
      <w:r w:rsidR="00495AFD" w:rsidRPr="00546EEC">
        <w:rPr>
          <w:color w:val="000000"/>
          <w:lang w:val="es-ES"/>
        </w:rPr>
        <w:t>(</w:t>
      </w:r>
      <w:r w:rsidRPr="00546EEC">
        <w:rPr>
          <w:color w:val="000000"/>
          <w:lang w:val="es-ES"/>
        </w:rPr>
        <w:t>b) el país de origen de los bienes y servicios, se utilizarán los siguientes criterios:</w:t>
      </w:r>
    </w:p>
    <w:p w14:paraId="72EF08DF" w14:textId="77777777" w:rsidR="00C246BF" w:rsidRPr="00546EEC" w:rsidRDefault="00C246BF" w:rsidP="00C246BF">
      <w:pPr>
        <w:rPr>
          <w:color w:val="000000"/>
          <w:lang w:val="es-ES"/>
        </w:rPr>
      </w:pPr>
    </w:p>
    <w:p w14:paraId="57343A43" w14:textId="70949C6A" w:rsidR="00C246BF" w:rsidRPr="00546EEC" w:rsidRDefault="00495AFD" w:rsidP="00C246BF">
      <w:pPr>
        <w:rPr>
          <w:color w:val="000000"/>
          <w:lang w:val="es-ES"/>
        </w:rPr>
      </w:pPr>
      <w:r w:rsidRPr="00546EEC">
        <w:rPr>
          <w:b/>
          <w:color w:val="000000"/>
          <w:u w:val="single"/>
          <w:lang w:val="es-ES"/>
        </w:rPr>
        <w:t>(</w:t>
      </w:r>
      <w:r w:rsidR="00C246BF" w:rsidRPr="00546EEC">
        <w:rPr>
          <w:b/>
          <w:color w:val="000000"/>
          <w:u w:val="single"/>
          <w:lang w:val="es-ES"/>
        </w:rPr>
        <w:t>A) Nacionalidad</w:t>
      </w:r>
    </w:p>
    <w:p w14:paraId="09AC01DF" w14:textId="77777777" w:rsidR="00C246BF" w:rsidRPr="00546EEC" w:rsidRDefault="00C246BF" w:rsidP="00C246BF">
      <w:pPr>
        <w:rPr>
          <w:color w:val="000000"/>
          <w:lang w:val="es-ES"/>
        </w:rPr>
      </w:pPr>
    </w:p>
    <w:p w14:paraId="26D08036" w14:textId="5614FF99" w:rsidR="00C246BF" w:rsidRPr="00546EEC" w:rsidRDefault="00495AFD" w:rsidP="00C246BF">
      <w:pPr>
        <w:ind w:left="360"/>
        <w:rPr>
          <w:color w:val="000000"/>
          <w:lang w:val="es-ES"/>
        </w:rPr>
      </w:pPr>
      <w:r w:rsidRPr="00546EEC">
        <w:rPr>
          <w:bCs/>
          <w:color w:val="000000"/>
          <w:lang w:val="es-ES"/>
        </w:rPr>
        <w:t>(</w:t>
      </w:r>
      <w:r w:rsidR="00C246BF" w:rsidRPr="00546EEC">
        <w:rPr>
          <w:bCs/>
          <w:color w:val="000000"/>
          <w:lang w:val="es-ES"/>
        </w:rPr>
        <w:t>a)</w:t>
      </w:r>
      <w:r w:rsidR="00C246BF" w:rsidRPr="00546EEC">
        <w:rPr>
          <w:b/>
          <w:color w:val="000000"/>
          <w:lang w:val="es-ES"/>
        </w:rPr>
        <w:t xml:space="preserve"> Un individuo </w:t>
      </w:r>
      <w:r w:rsidR="00C246BF" w:rsidRPr="00546EEC">
        <w:rPr>
          <w:bCs/>
          <w:color w:val="000000"/>
          <w:lang w:val="es-ES"/>
        </w:rPr>
        <w:t>tiene la nacionalidad</w:t>
      </w:r>
      <w:r w:rsidR="00C246BF" w:rsidRPr="00546EEC">
        <w:rPr>
          <w:color w:val="000000"/>
          <w:lang w:val="es-ES"/>
        </w:rPr>
        <w:t xml:space="preserve"> de un país miembro del Banco si el o ella satisface uno de los siguientes requisitos:</w:t>
      </w:r>
    </w:p>
    <w:p w14:paraId="27D353F0" w14:textId="77777777" w:rsidR="00C246BF" w:rsidRPr="00546EEC" w:rsidRDefault="00C246BF" w:rsidP="003B7A94">
      <w:pPr>
        <w:numPr>
          <w:ilvl w:val="1"/>
          <w:numId w:val="48"/>
        </w:numPr>
        <w:rPr>
          <w:color w:val="000000"/>
          <w:lang w:val="es-ES"/>
        </w:rPr>
      </w:pPr>
      <w:r w:rsidRPr="00546EEC">
        <w:rPr>
          <w:color w:val="000000"/>
          <w:lang w:val="es-ES"/>
        </w:rPr>
        <w:t>es ciudadano de un país miembro; o</w:t>
      </w:r>
    </w:p>
    <w:p w14:paraId="7147DA21" w14:textId="77777777" w:rsidR="00C246BF" w:rsidRPr="00546EEC" w:rsidRDefault="00C246BF" w:rsidP="003B7A94">
      <w:pPr>
        <w:numPr>
          <w:ilvl w:val="1"/>
          <w:numId w:val="48"/>
        </w:numPr>
        <w:rPr>
          <w:color w:val="000000"/>
          <w:lang w:val="es-ES"/>
        </w:rPr>
      </w:pPr>
      <w:r w:rsidRPr="00546EEC">
        <w:rPr>
          <w:color w:val="000000"/>
          <w:lang w:val="es-ES"/>
        </w:rPr>
        <w:t>ha establecido su domicilio en un país miembro como residente “bona fide” y está legalmente autorizado para trabajar en dicho país.</w:t>
      </w:r>
    </w:p>
    <w:p w14:paraId="6C8809D0" w14:textId="7E9E65D9" w:rsidR="00C246BF" w:rsidRPr="00546EEC" w:rsidRDefault="00495AFD" w:rsidP="00C246BF">
      <w:pPr>
        <w:ind w:left="360"/>
        <w:rPr>
          <w:color w:val="000000"/>
          <w:lang w:val="es-ES"/>
        </w:rPr>
      </w:pPr>
      <w:r w:rsidRPr="00546EEC">
        <w:rPr>
          <w:bCs/>
          <w:color w:val="000000"/>
          <w:lang w:val="es-ES"/>
        </w:rPr>
        <w:t>(</w:t>
      </w:r>
      <w:r w:rsidR="00C246BF" w:rsidRPr="00546EEC">
        <w:rPr>
          <w:bCs/>
          <w:color w:val="000000"/>
          <w:lang w:val="es-ES"/>
        </w:rPr>
        <w:t>b)</w:t>
      </w:r>
      <w:r w:rsidR="00C246BF" w:rsidRPr="00546EEC">
        <w:rPr>
          <w:b/>
          <w:color w:val="000000"/>
          <w:lang w:val="es-ES"/>
        </w:rPr>
        <w:t xml:space="preserve"> Una firma </w:t>
      </w:r>
      <w:r w:rsidR="00C246BF" w:rsidRPr="00546EEC">
        <w:rPr>
          <w:color w:val="000000"/>
          <w:lang w:val="es-ES"/>
        </w:rPr>
        <w:t>tiene la nacionalidad de un país miembro si satisface los dos siguientes requisitos:</w:t>
      </w:r>
    </w:p>
    <w:p w14:paraId="39ED6B12" w14:textId="77777777" w:rsidR="00C246BF" w:rsidRPr="00546EEC" w:rsidRDefault="00C246BF" w:rsidP="003B7A94">
      <w:pPr>
        <w:numPr>
          <w:ilvl w:val="0"/>
          <w:numId w:val="49"/>
        </w:numPr>
        <w:rPr>
          <w:color w:val="000000"/>
          <w:lang w:val="es-ES"/>
        </w:rPr>
      </w:pPr>
      <w:r w:rsidRPr="00546EEC">
        <w:rPr>
          <w:color w:val="000000"/>
          <w:lang w:val="es-ES"/>
        </w:rPr>
        <w:t>está legalmente constituida o incorporada conforme a las leyes de un país miembro del Banco; y</w:t>
      </w:r>
    </w:p>
    <w:p w14:paraId="64316AC7" w14:textId="77777777" w:rsidR="00C246BF" w:rsidRPr="00546EEC" w:rsidRDefault="00C246BF" w:rsidP="003B7A94">
      <w:pPr>
        <w:numPr>
          <w:ilvl w:val="0"/>
          <w:numId w:val="49"/>
        </w:numPr>
        <w:rPr>
          <w:color w:val="000000"/>
          <w:lang w:val="es-ES"/>
        </w:rPr>
      </w:pPr>
      <w:r w:rsidRPr="00546EEC">
        <w:rPr>
          <w:color w:val="000000"/>
          <w:lang w:val="es-ES"/>
        </w:rPr>
        <w:t>más del cincuenta por ciento (50%) del capital de la firma es de propiedad de individuos o firmas de países miembros del Banco.</w:t>
      </w:r>
    </w:p>
    <w:p w14:paraId="56DA3AF2" w14:textId="77777777" w:rsidR="00C246BF" w:rsidRPr="00546EEC" w:rsidRDefault="00C246BF" w:rsidP="00C246BF">
      <w:pPr>
        <w:rPr>
          <w:color w:val="000000"/>
          <w:lang w:val="es-ES"/>
        </w:rPr>
      </w:pPr>
    </w:p>
    <w:p w14:paraId="0D1429EA" w14:textId="77777777" w:rsidR="00C246BF" w:rsidRPr="00546EEC" w:rsidRDefault="00C246BF" w:rsidP="00C246BF">
      <w:pPr>
        <w:rPr>
          <w:color w:val="000000"/>
          <w:lang w:val="es-ES"/>
        </w:rPr>
      </w:pPr>
      <w:r w:rsidRPr="00546EEC">
        <w:rPr>
          <w:color w:val="000000"/>
          <w:lang w:val="es-ES"/>
        </w:rPr>
        <w:t>Todos los socios de una asociación en participación, consorcio o asociación (APCA) con responsabilidad mancomunada y solidaria y todos los subcontratistas deben cumplir con los requisitos arriba establecidos.</w:t>
      </w:r>
    </w:p>
    <w:p w14:paraId="59989ADF" w14:textId="77777777" w:rsidR="00C246BF" w:rsidRPr="00546EEC" w:rsidRDefault="00C246BF" w:rsidP="00C246BF">
      <w:pPr>
        <w:rPr>
          <w:color w:val="000000"/>
          <w:lang w:val="es-ES"/>
        </w:rPr>
      </w:pPr>
    </w:p>
    <w:p w14:paraId="4E7A44F0" w14:textId="1DB62ACC" w:rsidR="00C246BF" w:rsidRPr="00546EEC" w:rsidRDefault="00495AFD" w:rsidP="00C246BF">
      <w:pPr>
        <w:rPr>
          <w:color w:val="000000"/>
          <w:lang w:val="es-ES"/>
        </w:rPr>
      </w:pPr>
      <w:r w:rsidRPr="00546EEC">
        <w:rPr>
          <w:b/>
          <w:color w:val="000000"/>
          <w:u w:val="single"/>
          <w:lang w:val="es-ES"/>
        </w:rPr>
        <w:t>(</w:t>
      </w:r>
      <w:r w:rsidR="00C246BF" w:rsidRPr="00546EEC">
        <w:rPr>
          <w:b/>
          <w:color w:val="000000"/>
          <w:u w:val="single"/>
          <w:lang w:val="es-ES"/>
        </w:rPr>
        <w:t>B) Origen de los Bienes</w:t>
      </w:r>
    </w:p>
    <w:p w14:paraId="43B3828E" w14:textId="77777777" w:rsidR="00C246BF" w:rsidRPr="00546EEC" w:rsidRDefault="00C246BF" w:rsidP="00C246BF">
      <w:pPr>
        <w:rPr>
          <w:color w:val="000000"/>
          <w:lang w:val="es-ES"/>
        </w:rPr>
      </w:pPr>
    </w:p>
    <w:p w14:paraId="58A4537B" w14:textId="77777777" w:rsidR="00C246BF" w:rsidRPr="00546EEC" w:rsidRDefault="00C246BF" w:rsidP="00C246BF">
      <w:pPr>
        <w:rPr>
          <w:color w:val="000000"/>
          <w:lang w:val="es-ES"/>
        </w:rPr>
      </w:pPr>
      <w:r w:rsidRPr="00546EEC">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32383FB" w14:textId="77777777" w:rsidR="00C246BF" w:rsidRPr="00546EEC" w:rsidRDefault="00C246BF" w:rsidP="00C246BF">
      <w:pPr>
        <w:rPr>
          <w:color w:val="000000"/>
          <w:lang w:val="es-ES"/>
        </w:rPr>
      </w:pPr>
    </w:p>
    <w:p w14:paraId="748AF60B" w14:textId="77777777" w:rsidR="00C246BF" w:rsidRPr="00546EEC" w:rsidRDefault="00C246BF" w:rsidP="00C246BF">
      <w:pPr>
        <w:rPr>
          <w:color w:val="000000"/>
          <w:lang w:val="es-ES"/>
        </w:rPr>
      </w:pPr>
      <w:r w:rsidRPr="00546EEC">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14:paraId="120DF73D" w14:textId="77777777" w:rsidR="00C246BF" w:rsidRPr="00546EEC" w:rsidRDefault="00C246BF" w:rsidP="00C246BF">
      <w:pPr>
        <w:rPr>
          <w:color w:val="000000"/>
          <w:lang w:val="es-ES"/>
        </w:rPr>
      </w:pPr>
    </w:p>
    <w:p w14:paraId="3CD2A0B9" w14:textId="77777777" w:rsidR="00C246BF" w:rsidRPr="00546EEC" w:rsidRDefault="00C246BF" w:rsidP="00C246BF">
      <w:pPr>
        <w:pStyle w:val="aparagraphs"/>
        <w:spacing w:before="0" w:after="0"/>
        <w:rPr>
          <w:rFonts w:ascii="Times New Roman" w:hAnsi="Times New Roman"/>
          <w:snapToGrid/>
          <w:color w:val="000000"/>
          <w:sz w:val="24"/>
          <w:lang w:val="es-ES"/>
        </w:rPr>
      </w:pPr>
      <w:r w:rsidRPr="00546EEC">
        <w:rPr>
          <w:rFonts w:ascii="Times New Roman" w:hAnsi="Times New Roman"/>
          <w:snapToGrid/>
          <w:color w:val="000000"/>
          <w:sz w:val="24"/>
          <w:lang w:val="es-ES"/>
        </w:rPr>
        <w:t>Para efectos de determinación del origen de los bienes identificados como “hecho en la Unión Europea”, estos serán elegibles sin necesidad de identificar el correspondiente país específico de la Unión Europea.</w:t>
      </w:r>
    </w:p>
    <w:p w14:paraId="776CB092" w14:textId="77777777" w:rsidR="00C246BF" w:rsidRPr="00546EEC" w:rsidRDefault="00C246BF" w:rsidP="00C246BF">
      <w:pPr>
        <w:rPr>
          <w:color w:val="000000"/>
          <w:lang w:val="es-ES"/>
        </w:rPr>
      </w:pPr>
    </w:p>
    <w:p w14:paraId="1FBEC94D" w14:textId="77777777" w:rsidR="00C246BF" w:rsidRPr="00546EEC" w:rsidRDefault="00C246BF" w:rsidP="00C246BF">
      <w:pPr>
        <w:rPr>
          <w:color w:val="000000"/>
          <w:lang w:val="es-ES"/>
        </w:rPr>
      </w:pPr>
      <w:r w:rsidRPr="00546EEC">
        <w:rPr>
          <w:color w:val="000000"/>
          <w:lang w:val="es-ES"/>
        </w:rPr>
        <w:t>El origen de los materiales, partes o componentes de los bienes o la nacionalidad de la firma productora, ensambladora, distribuidora o vendedora de los bienes no determina el origen de los mismos</w:t>
      </w:r>
    </w:p>
    <w:p w14:paraId="753D56FA" w14:textId="77777777" w:rsidR="00C246BF" w:rsidRPr="00546EEC" w:rsidRDefault="00C246BF" w:rsidP="00C246BF">
      <w:pPr>
        <w:rPr>
          <w:color w:val="000000"/>
          <w:lang w:val="es-ES"/>
        </w:rPr>
      </w:pPr>
    </w:p>
    <w:p w14:paraId="4D3EA403" w14:textId="4C8E3ABD" w:rsidR="00C246BF" w:rsidRPr="00546EEC" w:rsidRDefault="00495AFD" w:rsidP="00C246BF">
      <w:pPr>
        <w:rPr>
          <w:b/>
          <w:color w:val="000000"/>
          <w:u w:val="single"/>
          <w:lang w:val="es-ES"/>
        </w:rPr>
      </w:pPr>
      <w:r w:rsidRPr="00546EEC">
        <w:rPr>
          <w:b/>
          <w:color w:val="000000"/>
          <w:u w:val="single"/>
          <w:lang w:val="es-ES"/>
        </w:rPr>
        <w:t>(</w:t>
      </w:r>
      <w:r w:rsidR="00C246BF" w:rsidRPr="00546EEC">
        <w:rPr>
          <w:b/>
          <w:color w:val="000000"/>
          <w:u w:val="single"/>
          <w:lang w:val="es-ES"/>
        </w:rPr>
        <w:t>C) Origen de los Servicios</w:t>
      </w:r>
    </w:p>
    <w:p w14:paraId="7726F635" w14:textId="77777777" w:rsidR="00C246BF" w:rsidRPr="00546EEC" w:rsidRDefault="00C246BF" w:rsidP="00C246BF">
      <w:pPr>
        <w:rPr>
          <w:b/>
          <w:color w:val="000000"/>
          <w:u w:val="single"/>
          <w:lang w:val="es-ES"/>
        </w:rPr>
      </w:pPr>
    </w:p>
    <w:p w14:paraId="2CC03768" w14:textId="77777777" w:rsidR="00C246BF" w:rsidRPr="00546EEC" w:rsidRDefault="00C246BF" w:rsidP="00C246BF">
      <w:pPr>
        <w:rPr>
          <w:color w:val="000000"/>
          <w:lang w:val="es-ES"/>
        </w:rPr>
      </w:pPr>
      <w:r w:rsidRPr="00546EEC">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D3EBB8C" w14:textId="77777777" w:rsidR="00C246BF" w:rsidRPr="00546EEC" w:rsidRDefault="00C246BF" w:rsidP="00DC0316">
      <w:pPr>
        <w:pStyle w:val="Subseccion"/>
        <w:rPr>
          <w:lang w:val="es-ES"/>
        </w:rPr>
        <w:sectPr w:rsidR="00C246BF" w:rsidRPr="00546EEC" w:rsidSect="00330F12">
          <w:headerReference w:type="default" r:id="rId39"/>
          <w:footnotePr>
            <w:numRestart w:val="eachSect"/>
          </w:footnotePr>
          <w:pgSz w:w="12240" w:h="15840" w:code="1"/>
          <w:pgMar w:top="1440" w:right="1440" w:bottom="1440" w:left="1440" w:header="720" w:footer="720" w:gutter="0"/>
          <w:paperSrc w:first="15" w:other="15"/>
          <w:cols w:space="720"/>
          <w:noEndnote/>
          <w:docGrid w:linePitch="326"/>
        </w:sectPr>
      </w:pPr>
    </w:p>
    <w:p w14:paraId="36BDC6D7" w14:textId="40910DBE" w:rsidR="007B586E" w:rsidRPr="00546EEC" w:rsidRDefault="00BF6483" w:rsidP="00DC0316">
      <w:pPr>
        <w:pStyle w:val="Subseccion"/>
        <w:rPr>
          <w:lang w:val="es-ES"/>
        </w:rPr>
      </w:pPr>
      <w:bookmarkStart w:id="684" w:name="_Toc183851"/>
      <w:r w:rsidRPr="00546EEC">
        <w:rPr>
          <w:lang w:val="es-ES"/>
        </w:rPr>
        <w:t xml:space="preserve">Sección </w:t>
      </w:r>
      <w:r w:rsidR="00C246BF" w:rsidRPr="00546EEC">
        <w:rPr>
          <w:lang w:val="es-ES"/>
        </w:rPr>
        <w:t>V</w:t>
      </w:r>
      <w:r w:rsidR="00665398" w:rsidRPr="00546EEC">
        <w:rPr>
          <w:lang w:val="es-ES"/>
        </w:rPr>
        <w:t>.</w:t>
      </w:r>
      <w:r w:rsidR="007B586E" w:rsidRPr="00546EEC">
        <w:rPr>
          <w:lang w:val="es-ES"/>
        </w:rPr>
        <w:t xml:space="preserve"> </w:t>
      </w:r>
      <w:r w:rsidR="00F04D00" w:rsidRPr="00546EEC">
        <w:rPr>
          <w:lang w:val="es-ES"/>
        </w:rPr>
        <w:t>Formularios de Licitación</w:t>
      </w:r>
      <w:bookmarkEnd w:id="682"/>
      <w:bookmarkEnd w:id="684"/>
    </w:p>
    <w:bookmarkEnd w:id="683"/>
    <w:p w14:paraId="29820531" w14:textId="77777777" w:rsidR="007B586E" w:rsidRPr="00546EEC" w:rsidRDefault="007B586E">
      <w:pPr>
        <w:spacing w:before="120" w:after="120"/>
        <w:ind w:left="180" w:right="288"/>
        <w:jc w:val="both"/>
        <w:rPr>
          <w:u w:val="single"/>
          <w:lang w:val="es-ES"/>
        </w:rPr>
      </w:pPr>
    </w:p>
    <w:p w14:paraId="7C0DEF88" w14:textId="1B510A68" w:rsidR="007B586E" w:rsidRPr="00546EEC" w:rsidRDefault="006D550C">
      <w:pPr>
        <w:jc w:val="center"/>
        <w:rPr>
          <w:b/>
          <w:lang w:val="es-ES"/>
        </w:rPr>
      </w:pPr>
      <w:r w:rsidRPr="00546EEC">
        <w:rPr>
          <w:b/>
          <w:lang w:val="es-ES"/>
        </w:rPr>
        <w:t xml:space="preserve">Índice </w:t>
      </w:r>
      <w:r w:rsidR="00BA4974" w:rsidRPr="00546EEC">
        <w:rPr>
          <w:b/>
          <w:lang w:val="es-ES"/>
        </w:rPr>
        <w:t>de Formularios de Licitación</w:t>
      </w:r>
    </w:p>
    <w:p w14:paraId="3DAB203B" w14:textId="77777777" w:rsidR="007B586E" w:rsidRPr="00546EEC" w:rsidRDefault="007B586E">
      <w:pPr>
        <w:rPr>
          <w:lang w:val="es-ES"/>
        </w:rPr>
      </w:pPr>
    </w:p>
    <w:p w14:paraId="6F11D349" w14:textId="77777777" w:rsidR="009A3EE4" w:rsidRPr="00546EEC" w:rsidRDefault="00CE7149">
      <w:pPr>
        <w:pStyle w:val="TOC1"/>
        <w:tabs>
          <w:tab w:val="right" w:leader="dot" w:pos="9350"/>
        </w:tabs>
        <w:rPr>
          <w:rFonts w:ascii="Times New Roman" w:eastAsiaTheme="minorEastAsia" w:hAnsi="Times New Roman"/>
          <w:b w:val="0"/>
          <w:noProof/>
          <w:lang w:val="es-ES"/>
        </w:rPr>
      </w:pPr>
      <w:r w:rsidRPr="00546EEC">
        <w:rPr>
          <w:rFonts w:ascii="Times New Roman" w:hAnsi="Times New Roman"/>
          <w:lang w:val="es-ES"/>
        </w:rPr>
        <w:fldChar w:fldCharType="begin"/>
      </w:r>
      <w:r w:rsidRPr="00546EEC">
        <w:rPr>
          <w:rFonts w:ascii="Times New Roman" w:hAnsi="Times New Roman"/>
          <w:lang w:val="es-ES"/>
        </w:rPr>
        <w:instrText xml:space="preserve"> TOC \t "Heading 5,1" </w:instrText>
      </w:r>
      <w:r w:rsidRPr="00546EEC">
        <w:rPr>
          <w:rFonts w:ascii="Times New Roman" w:hAnsi="Times New Roman"/>
          <w:lang w:val="es-ES"/>
        </w:rPr>
        <w:fldChar w:fldCharType="separate"/>
      </w:r>
      <w:r w:rsidR="009A3EE4" w:rsidRPr="00546EEC">
        <w:rPr>
          <w:rFonts w:ascii="Times New Roman" w:hAnsi="Times New Roman"/>
          <w:noProof/>
          <w:lang w:val="es-ES"/>
        </w:rPr>
        <w:t>Carta de Oferta - Parte Técnica</w:t>
      </w:r>
      <w:r w:rsidR="009A3EE4" w:rsidRPr="00546EEC">
        <w:rPr>
          <w:rFonts w:ascii="Times New Roman" w:hAnsi="Times New Roman"/>
          <w:noProof/>
          <w:lang w:val="es-ES"/>
        </w:rPr>
        <w:tab/>
      </w:r>
      <w:r w:rsidR="009A3EE4" w:rsidRPr="00546EEC">
        <w:rPr>
          <w:rFonts w:ascii="Times New Roman" w:hAnsi="Times New Roman"/>
          <w:noProof/>
          <w:lang w:val="es-ES"/>
        </w:rPr>
        <w:fldChar w:fldCharType="begin"/>
      </w:r>
      <w:r w:rsidR="009A3EE4" w:rsidRPr="00546EEC">
        <w:rPr>
          <w:rFonts w:ascii="Times New Roman" w:hAnsi="Times New Roman"/>
          <w:noProof/>
          <w:lang w:val="es-ES"/>
        </w:rPr>
        <w:instrText xml:space="preserve"> PAGEREF _Toc497909295 \h </w:instrText>
      </w:r>
      <w:r w:rsidR="009A3EE4" w:rsidRPr="00546EEC">
        <w:rPr>
          <w:rFonts w:ascii="Times New Roman" w:hAnsi="Times New Roman"/>
          <w:noProof/>
          <w:lang w:val="es-ES"/>
        </w:rPr>
      </w:r>
      <w:r w:rsidR="009A3EE4" w:rsidRPr="00546EEC">
        <w:rPr>
          <w:rFonts w:ascii="Times New Roman" w:hAnsi="Times New Roman"/>
          <w:noProof/>
          <w:lang w:val="es-ES"/>
        </w:rPr>
        <w:fldChar w:fldCharType="separate"/>
      </w:r>
      <w:r w:rsidR="009A3EE4" w:rsidRPr="00546EEC">
        <w:rPr>
          <w:rFonts w:ascii="Times New Roman" w:hAnsi="Times New Roman"/>
          <w:noProof/>
          <w:lang w:val="es-ES"/>
        </w:rPr>
        <w:t>71</w:t>
      </w:r>
      <w:r w:rsidR="009A3EE4" w:rsidRPr="00546EEC">
        <w:rPr>
          <w:rFonts w:ascii="Times New Roman" w:hAnsi="Times New Roman"/>
          <w:noProof/>
          <w:lang w:val="es-ES"/>
        </w:rPr>
        <w:fldChar w:fldCharType="end"/>
      </w:r>
    </w:p>
    <w:p w14:paraId="19E3825F"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MDD</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_Toc497909296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76</w:t>
      </w:r>
      <w:r w:rsidRPr="00546EEC">
        <w:rPr>
          <w:rFonts w:ascii="Times New Roman" w:hAnsi="Times New Roman"/>
          <w:noProof/>
          <w:lang w:val="es-ES"/>
        </w:rPr>
        <w:fldChar w:fldCharType="end"/>
      </w:r>
    </w:p>
    <w:p w14:paraId="480D2AE3"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ODO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_Toc497909297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78</w:t>
      </w:r>
      <w:r w:rsidRPr="00546EEC">
        <w:rPr>
          <w:rFonts w:ascii="Times New Roman" w:hAnsi="Times New Roman"/>
          <w:noProof/>
          <w:lang w:val="es-ES"/>
        </w:rPr>
        <w:fldChar w:fldCharType="end"/>
      </w:r>
    </w:p>
    <w:p w14:paraId="3C331F08"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EDC</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_Toc497909298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79</w:t>
      </w:r>
      <w:r w:rsidRPr="00546EEC">
        <w:rPr>
          <w:rFonts w:ascii="Times New Roman" w:hAnsi="Times New Roman"/>
          <w:noProof/>
          <w:lang w:val="es-ES"/>
        </w:rPr>
        <w:fldChar w:fldCharType="end"/>
      </w:r>
    </w:p>
    <w:p w14:paraId="103A4436"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MCAC</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_Toc497909299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81</w:t>
      </w:r>
      <w:r w:rsidRPr="00546EEC">
        <w:rPr>
          <w:rFonts w:ascii="Times New Roman" w:hAnsi="Times New Roman"/>
          <w:noProof/>
          <w:lang w:val="es-ES"/>
        </w:rPr>
        <w:fldChar w:fldCharType="end"/>
      </w:r>
    </w:p>
    <w:p w14:paraId="265777FA"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SAC</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_Toc497909300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82</w:t>
      </w:r>
      <w:r w:rsidRPr="00546EEC">
        <w:rPr>
          <w:rFonts w:ascii="Times New Roman" w:hAnsi="Times New Roman"/>
          <w:noProof/>
          <w:lang w:val="es-ES"/>
        </w:rPr>
        <w:fldChar w:fldCharType="end"/>
      </w:r>
    </w:p>
    <w:p w14:paraId="04A279AE"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IESCC</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_Toc497909301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84</w:t>
      </w:r>
      <w:r w:rsidRPr="00546EEC">
        <w:rPr>
          <w:rFonts w:ascii="Times New Roman" w:hAnsi="Times New Roman"/>
          <w:noProof/>
          <w:lang w:val="es-ES"/>
        </w:rPr>
        <w:fldChar w:fldCharType="end"/>
      </w:r>
    </w:p>
    <w:p w14:paraId="6822C31A"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PDT</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_Toc497909302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86</w:t>
      </w:r>
      <w:r w:rsidRPr="00546EEC">
        <w:rPr>
          <w:rFonts w:ascii="Times New Roman" w:hAnsi="Times New Roman"/>
          <w:noProof/>
          <w:lang w:val="es-ES"/>
        </w:rPr>
        <w:fldChar w:fldCharType="end"/>
      </w:r>
    </w:p>
    <w:p w14:paraId="18A3B3CF"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CDM</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_Toc497909303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87</w:t>
      </w:r>
      <w:r w:rsidRPr="00546EEC">
        <w:rPr>
          <w:rFonts w:ascii="Times New Roman" w:hAnsi="Times New Roman"/>
          <w:noProof/>
          <w:lang w:val="es-ES"/>
        </w:rPr>
        <w:fldChar w:fldCharType="end"/>
      </w:r>
    </w:p>
    <w:p w14:paraId="5B35CD3C"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CEDC</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_Toc497909304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88</w:t>
      </w:r>
      <w:r w:rsidRPr="00546EEC">
        <w:rPr>
          <w:rFonts w:ascii="Times New Roman" w:hAnsi="Times New Roman"/>
          <w:noProof/>
          <w:lang w:val="es-ES"/>
        </w:rPr>
        <w:fldChar w:fldCharType="end"/>
      </w:r>
    </w:p>
    <w:p w14:paraId="3A0F6A1D"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PLA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_Toc497909305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89</w:t>
      </w:r>
      <w:r w:rsidRPr="00546EEC">
        <w:rPr>
          <w:rFonts w:ascii="Times New Roman" w:hAnsi="Times New Roman"/>
          <w:noProof/>
          <w:lang w:val="es-ES"/>
        </w:rPr>
        <w:fldChar w:fldCharType="end"/>
      </w:r>
    </w:p>
    <w:p w14:paraId="7C66A2EA"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Planta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_Toc497909306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89</w:t>
      </w:r>
      <w:r w:rsidRPr="00546EEC">
        <w:rPr>
          <w:rFonts w:ascii="Times New Roman" w:hAnsi="Times New Roman"/>
          <w:noProof/>
          <w:lang w:val="es-ES"/>
        </w:rPr>
        <w:fldChar w:fldCharType="end"/>
      </w:r>
    </w:p>
    <w:p w14:paraId="0884D6AF"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SPIPS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_Toc497909307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90</w:t>
      </w:r>
      <w:r w:rsidRPr="00546EEC">
        <w:rPr>
          <w:rFonts w:ascii="Times New Roman" w:hAnsi="Times New Roman"/>
          <w:noProof/>
          <w:lang w:val="es-ES"/>
        </w:rPr>
        <w:fldChar w:fldCharType="end"/>
      </w:r>
    </w:p>
    <w:p w14:paraId="6B2CABCC"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RAN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_Toc497909308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91</w:t>
      </w:r>
      <w:r w:rsidRPr="00546EEC">
        <w:rPr>
          <w:rFonts w:ascii="Times New Roman" w:hAnsi="Times New Roman"/>
          <w:noProof/>
          <w:lang w:val="es-ES"/>
        </w:rPr>
        <w:fldChar w:fldCharType="end"/>
      </w:r>
    </w:p>
    <w:p w14:paraId="2BC7A21A"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Riesgos Anticipados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_Toc497909309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91</w:t>
      </w:r>
      <w:r w:rsidRPr="00546EEC">
        <w:rPr>
          <w:rFonts w:ascii="Times New Roman" w:hAnsi="Times New Roman"/>
          <w:noProof/>
          <w:lang w:val="es-ES"/>
        </w:rPr>
        <w:fldChar w:fldCharType="end"/>
      </w:r>
    </w:p>
    <w:p w14:paraId="24A295FD"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EOM</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_Toc497909310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92</w:t>
      </w:r>
      <w:r w:rsidRPr="00546EEC">
        <w:rPr>
          <w:rFonts w:ascii="Times New Roman" w:hAnsi="Times New Roman"/>
          <w:noProof/>
          <w:lang w:val="es-ES"/>
        </w:rPr>
        <w:fldChar w:fldCharType="end"/>
      </w:r>
    </w:p>
    <w:p w14:paraId="0C60DCE3"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ASSS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_Toc497909311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93</w:t>
      </w:r>
      <w:r w:rsidRPr="00546EEC">
        <w:rPr>
          <w:rFonts w:ascii="Times New Roman" w:hAnsi="Times New Roman"/>
          <w:noProof/>
          <w:lang w:val="es-ES"/>
        </w:rPr>
        <w:fldChar w:fldCharType="end"/>
      </w:r>
    </w:p>
    <w:p w14:paraId="7B0698FF"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Normas de Conducta Ambiental, Social y de Seguridad y Salud en el trabajo (ASSS)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_Toc497909312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94</w:t>
      </w:r>
      <w:r w:rsidRPr="00546EEC">
        <w:rPr>
          <w:rFonts w:ascii="Times New Roman" w:hAnsi="Times New Roman"/>
          <w:noProof/>
          <w:lang w:val="es-ES"/>
        </w:rPr>
        <w:fldChar w:fldCharType="end"/>
      </w:r>
    </w:p>
    <w:p w14:paraId="4728791B"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Otros Formularios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_Toc497909313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95</w:t>
      </w:r>
      <w:r w:rsidRPr="00546EEC">
        <w:rPr>
          <w:rFonts w:ascii="Times New Roman" w:hAnsi="Times New Roman"/>
          <w:noProof/>
          <w:lang w:val="es-ES"/>
        </w:rPr>
        <w:fldChar w:fldCharType="end"/>
      </w:r>
    </w:p>
    <w:p w14:paraId="76BACE0F"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EQU</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_Toc497909314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96</w:t>
      </w:r>
      <w:r w:rsidRPr="00546EEC">
        <w:rPr>
          <w:rFonts w:ascii="Times New Roman" w:hAnsi="Times New Roman"/>
          <w:noProof/>
          <w:lang w:val="es-ES"/>
        </w:rPr>
        <w:fldChar w:fldCharType="end"/>
      </w:r>
    </w:p>
    <w:p w14:paraId="777FF9B3"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Equipos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_Toc497909315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96</w:t>
      </w:r>
      <w:r w:rsidRPr="00546EEC">
        <w:rPr>
          <w:rFonts w:ascii="Times New Roman" w:hAnsi="Times New Roman"/>
          <w:noProof/>
          <w:lang w:val="es-ES"/>
        </w:rPr>
        <w:fldChar w:fldCharType="end"/>
      </w:r>
    </w:p>
    <w:p w14:paraId="039B49BB"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PER – 1</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_Toc497909316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97</w:t>
      </w:r>
      <w:r w:rsidRPr="00546EEC">
        <w:rPr>
          <w:rFonts w:ascii="Times New Roman" w:hAnsi="Times New Roman"/>
          <w:noProof/>
          <w:lang w:val="es-ES"/>
        </w:rPr>
        <w:fldChar w:fldCharType="end"/>
      </w:r>
    </w:p>
    <w:p w14:paraId="77684E97"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Personal Clave propuesto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_Toc497909317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97</w:t>
      </w:r>
      <w:r w:rsidRPr="00546EEC">
        <w:rPr>
          <w:rFonts w:ascii="Times New Roman" w:hAnsi="Times New Roman"/>
          <w:noProof/>
          <w:lang w:val="es-ES"/>
        </w:rPr>
        <w:fldChar w:fldCharType="end"/>
      </w:r>
    </w:p>
    <w:p w14:paraId="779BF7E1"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PER – 2</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_Toc497909318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99</w:t>
      </w:r>
      <w:r w:rsidRPr="00546EEC">
        <w:rPr>
          <w:rFonts w:ascii="Times New Roman" w:hAnsi="Times New Roman"/>
          <w:noProof/>
          <w:lang w:val="es-ES"/>
        </w:rPr>
        <w:fldChar w:fldCharType="end"/>
      </w:r>
    </w:p>
    <w:p w14:paraId="35816AD9"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Currículum Vítae del personal propuesto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_Toc497909319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99</w:t>
      </w:r>
      <w:r w:rsidRPr="00546EEC">
        <w:rPr>
          <w:rFonts w:ascii="Times New Roman" w:hAnsi="Times New Roman"/>
          <w:noProof/>
          <w:lang w:val="es-ES"/>
        </w:rPr>
        <w:fldChar w:fldCharType="end"/>
      </w:r>
    </w:p>
    <w:p w14:paraId="40ECE744"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Calificaciones de los Oferentes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_Toc497909320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101</w:t>
      </w:r>
      <w:r w:rsidRPr="00546EEC">
        <w:rPr>
          <w:rFonts w:ascii="Times New Roman" w:hAnsi="Times New Roman"/>
          <w:noProof/>
          <w:lang w:val="es-ES"/>
        </w:rPr>
        <w:fldChar w:fldCharType="end"/>
      </w:r>
    </w:p>
    <w:p w14:paraId="5B70ECC6"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ELI -1.1</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_Toc497909321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102</w:t>
      </w:r>
      <w:r w:rsidRPr="00546EEC">
        <w:rPr>
          <w:rFonts w:ascii="Times New Roman" w:hAnsi="Times New Roman"/>
          <w:noProof/>
          <w:lang w:val="es-ES"/>
        </w:rPr>
        <w:fldChar w:fldCharType="end"/>
      </w:r>
    </w:p>
    <w:p w14:paraId="1638564D"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Información sobre el Oferente</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_Toc497909322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102</w:t>
      </w:r>
      <w:r w:rsidRPr="00546EEC">
        <w:rPr>
          <w:rFonts w:ascii="Times New Roman" w:hAnsi="Times New Roman"/>
          <w:noProof/>
          <w:lang w:val="es-ES"/>
        </w:rPr>
        <w:fldChar w:fldCharType="end"/>
      </w:r>
    </w:p>
    <w:p w14:paraId="0A5390CE"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ELI -1.2</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_Toc497909323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103</w:t>
      </w:r>
      <w:r w:rsidRPr="00546EEC">
        <w:rPr>
          <w:rFonts w:ascii="Times New Roman" w:hAnsi="Times New Roman"/>
          <w:noProof/>
          <w:lang w:val="es-ES"/>
        </w:rPr>
        <w:fldChar w:fldCharType="end"/>
      </w:r>
    </w:p>
    <w:p w14:paraId="42E6F797"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Información sobre los Oferentes  constituidos como APCA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_Toc497909324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103</w:t>
      </w:r>
      <w:r w:rsidRPr="00546EEC">
        <w:rPr>
          <w:rFonts w:ascii="Times New Roman" w:hAnsi="Times New Roman"/>
          <w:noProof/>
          <w:lang w:val="es-ES"/>
        </w:rPr>
        <w:fldChar w:fldCharType="end"/>
      </w:r>
    </w:p>
    <w:p w14:paraId="31B54402"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CON – 2</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_Toc497909325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104</w:t>
      </w:r>
      <w:r w:rsidRPr="00546EEC">
        <w:rPr>
          <w:rFonts w:ascii="Times New Roman" w:hAnsi="Times New Roman"/>
          <w:noProof/>
          <w:lang w:val="es-ES"/>
        </w:rPr>
        <w:fldChar w:fldCharType="end"/>
      </w:r>
    </w:p>
    <w:p w14:paraId="11FEC6A3"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Historial de incumplimiento de contratos, litigios pendientes  y antecedentes de litigios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_Toc497909326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104</w:t>
      </w:r>
      <w:r w:rsidRPr="00546EEC">
        <w:rPr>
          <w:rFonts w:ascii="Times New Roman" w:hAnsi="Times New Roman"/>
          <w:noProof/>
          <w:lang w:val="es-ES"/>
        </w:rPr>
        <w:fldChar w:fldCharType="end"/>
      </w:r>
    </w:p>
    <w:p w14:paraId="761720BF"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FIN – 3.1</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_Toc497909327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107</w:t>
      </w:r>
      <w:r w:rsidRPr="00546EEC">
        <w:rPr>
          <w:rFonts w:ascii="Times New Roman" w:hAnsi="Times New Roman"/>
          <w:noProof/>
          <w:lang w:val="es-ES"/>
        </w:rPr>
        <w:fldChar w:fldCharType="end"/>
      </w:r>
    </w:p>
    <w:p w14:paraId="70502ECD"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Situación y desempeño en materia financiera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_Toc497909328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107</w:t>
      </w:r>
      <w:r w:rsidRPr="00546EEC">
        <w:rPr>
          <w:rFonts w:ascii="Times New Roman" w:hAnsi="Times New Roman"/>
          <w:noProof/>
          <w:lang w:val="es-ES"/>
        </w:rPr>
        <w:fldChar w:fldCharType="end"/>
      </w:r>
    </w:p>
    <w:p w14:paraId="4F207292"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FIN - 3.2</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_Toc497909329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109</w:t>
      </w:r>
      <w:r w:rsidRPr="00546EEC">
        <w:rPr>
          <w:rFonts w:ascii="Times New Roman" w:hAnsi="Times New Roman"/>
          <w:noProof/>
          <w:lang w:val="es-ES"/>
        </w:rPr>
        <w:fldChar w:fldCharType="end"/>
      </w:r>
    </w:p>
    <w:p w14:paraId="2AD82DDF"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Facturación media anual de obras de construcción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_Toc497909330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109</w:t>
      </w:r>
      <w:r w:rsidRPr="00546EEC">
        <w:rPr>
          <w:rFonts w:ascii="Times New Roman" w:hAnsi="Times New Roman"/>
          <w:noProof/>
          <w:lang w:val="es-ES"/>
        </w:rPr>
        <w:fldChar w:fldCharType="end"/>
      </w:r>
    </w:p>
    <w:p w14:paraId="42648DE4"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FIN – 3.4</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_Toc497909331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110</w:t>
      </w:r>
      <w:r w:rsidRPr="00546EEC">
        <w:rPr>
          <w:rFonts w:ascii="Times New Roman" w:hAnsi="Times New Roman"/>
          <w:noProof/>
          <w:lang w:val="es-ES"/>
        </w:rPr>
        <w:fldChar w:fldCharType="end"/>
      </w:r>
    </w:p>
    <w:p w14:paraId="26A4416A"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Compromisos contractuales vigentes / Obras en ejecución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_Toc497909332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110</w:t>
      </w:r>
      <w:r w:rsidRPr="00546EEC">
        <w:rPr>
          <w:rFonts w:ascii="Times New Roman" w:hAnsi="Times New Roman"/>
          <w:noProof/>
          <w:lang w:val="es-ES"/>
        </w:rPr>
        <w:fldChar w:fldCharType="end"/>
      </w:r>
    </w:p>
    <w:p w14:paraId="066E5455"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Garantía de Mantenimiento de la Oferta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_Toc497909333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111</w:t>
      </w:r>
      <w:r w:rsidRPr="00546EEC">
        <w:rPr>
          <w:rFonts w:ascii="Times New Roman" w:hAnsi="Times New Roman"/>
          <w:noProof/>
          <w:lang w:val="es-ES"/>
        </w:rPr>
        <w:fldChar w:fldCharType="end"/>
      </w:r>
    </w:p>
    <w:p w14:paraId="51A5E5AB"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de Garantía de Mantenimiento de la Oferta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_Toc497909334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113</w:t>
      </w:r>
      <w:r w:rsidRPr="00546EEC">
        <w:rPr>
          <w:rFonts w:ascii="Times New Roman" w:hAnsi="Times New Roman"/>
          <w:noProof/>
          <w:lang w:val="es-ES"/>
        </w:rPr>
        <w:fldChar w:fldCharType="end"/>
      </w:r>
    </w:p>
    <w:p w14:paraId="6468B214"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Fianza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_Toc497909335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113</w:t>
      </w:r>
      <w:r w:rsidRPr="00546EEC">
        <w:rPr>
          <w:rFonts w:ascii="Times New Roman" w:hAnsi="Times New Roman"/>
          <w:noProof/>
          <w:lang w:val="es-ES"/>
        </w:rPr>
        <w:fldChar w:fldCharType="end"/>
      </w:r>
    </w:p>
    <w:p w14:paraId="1F8484C1"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de Declaración de Mantenimiento de la Oferta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_Toc497909336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115</w:t>
      </w:r>
      <w:r w:rsidRPr="00546EEC">
        <w:rPr>
          <w:rFonts w:ascii="Times New Roman" w:hAnsi="Times New Roman"/>
          <w:noProof/>
          <w:lang w:val="es-ES"/>
        </w:rPr>
        <w:fldChar w:fldCharType="end"/>
      </w:r>
    </w:p>
    <w:p w14:paraId="39E5B1A3"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Carta de Oferta - Parte Financiera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_Toc497909337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118</w:t>
      </w:r>
      <w:r w:rsidRPr="00546EEC">
        <w:rPr>
          <w:rFonts w:ascii="Times New Roman" w:hAnsi="Times New Roman"/>
          <w:noProof/>
          <w:lang w:val="es-ES"/>
        </w:rPr>
        <w:fldChar w:fldCharType="end"/>
      </w:r>
    </w:p>
    <w:p w14:paraId="3BDC85AB"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Lista de Actividades con Precio y Lista de Sub-actividades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_Toc497909338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120</w:t>
      </w:r>
      <w:r w:rsidRPr="00546EEC">
        <w:rPr>
          <w:rFonts w:ascii="Times New Roman" w:hAnsi="Times New Roman"/>
          <w:noProof/>
          <w:lang w:val="es-ES"/>
        </w:rPr>
        <w:fldChar w:fldCharType="end"/>
      </w:r>
    </w:p>
    <w:p w14:paraId="1600C797"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Ejemplo de Lista de Actividades con Precio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_Toc497909339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121</w:t>
      </w:r>
      <w:r w:rsidRPr="00546EEC">
        <w:rPr>
          <w:rFonts w:ascii="Times New Roman" w:hAnsi="Times New Roman"/>
          <w:noProof/>
          <w:lang w:val="es-ES"/>
        </w:rPr>
        <w:fldChar w:fldCharType="end"/>
      </w:r>
    </w:p>
    <w:p w14:paraId="36F5B6DC"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Ejemplo de Lista de Sub-actividad con Precios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_Toc497909340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122</w:t>
      </w:r>
      <w:r w:rsidRPr="00546EEC">
        <w:rPr>
          <w:rFonts w:ascii="Times New Roman" w:hAnsi="Times New Roman"/>
          <w:noProof/>
          <w:lang w:val="es-ES"/>
        </w:rPr>
        <w:fldChar w:fldCharType="end"/>
      </w:r>
    </w:p>
    <w:p w14:paraId="0B74E8F2"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Trabajos por Día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_Toc497909341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123</w:t>
      </w:r>
      <w:r w:rsidRPr="00546EEC">
        <w:rPr>
          <w:rFonts w:ascii="Times New Roman" w:hAnsi="Times New Roman"/>
          <w:noProof/>
          <w:lang w:val="es-ES"/>
        </w:rPr>
        <w:fldChar w:fldCharType="end"/>
      </w:r>
    </w:p>
    <w:p w14:paraId="1F194948"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Lista de Tarifas Trabajos por Día: 1. Mano de Obra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_Toc497909342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124</w:t>
      </w:r>
      <w:r w:rsidRPr="00546EEC">
        <w:rPr>
          <w:rFonts w:ascii="Times New Roman" w:hAnsi="Times New Roman"/>
          <w:noProof/>
          <w:lang w:val="es-ES"/>
        </w:rPr>
        <w:fldChar w:fldCharType="end"/>
      </w:r>
    </w:p>
    <w:p w14:paraId="281D1FEE"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Lista de Tarifas de Trabajo por Día: 2. Materiales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_Toc497909343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125</w:t>
      </w:r>
      <w:r w:rsidRPr="00546EEC">
        <w:rPr>
          <w:rFonts w:ascii="Times New Roman" w:hAnsi="Times New Roman"/>
          <w:noProof/>
          <w:lang w:val="es-ES"/>
        </w:rPr>
        <w:fldChar w:fldCharType="end"/>
      </w:r>
    </w:p>
    <w:p w14:paraId="005EBFF6"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Lista de Tarifas de Trabajo por Día: 3. Equipo del Contratista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_Toc497909344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125</w:t>
      </w:r>
      <w:r w:rsidRPr="00546EEC">
        <w:rPr>
          <w:rFonts w:ascii="Times New Roman" w:hAnsi="Times New Roman"/>
          <w:noProof/>
          <w:lang w:val="es-ES"/>
        </w:rPr>
        <w:fldChar w:fldCharType="end"/>
      </w:r>
    </w:p>
    <w:p w14:paraId="4DF6F351"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Resumen de Trabajos por Día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_Toc497909345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127</w:t>
      </w:r>
      <w:r w:rsidRPr="00546EEC">
        <w:rPr>
          <w:rFonts w:ascii="Times New Roman" w:hAnsi="Times New Roman"/>
          <w:noProof/>
          <w:lang w:val="es-ES"/>
        </w:rPr>
        <w:fldChar w:fldCharType="end"/>
      </w:r>
    </w:p>
    <w:p w14:paraId="15E1580D"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Sumas Provisionales Especificadas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_Toc497909346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128</w:t>
      </w:r>
      <w:r w:rsidRPr="00546EEC">
        <w:rPr>
          <w:rFonts w:ascii="Times New Roman" w:hAnsi="Times New Roman"/>
          <w:noProof/>
          <w:lang w:val="es-ES"/>
        </w:rPr>
        <w:fldChar w:fldCharType="end"/>
      </w:r>
    </w:p>
    <w:p w14:paraId="00FBA2A0"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Resumen Global</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_Toc497909347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129</w:t>
      </w:r>
      <w:r w:rsidRPr="00546EEC">
        <w:rPr>
          <w:rFonts w:ascii="Times New Roman" w:hAnsi="Times New Roman"/>
          <w:noProof/>
          <w:lang w:val="es-ES"/>
        </w:rPr>
        <w:fldChar w:fldCharType="end"/>
      </w:r>
    </w:p>
    <w:p w14:paraId="509A7491"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Listado de las monedas de pago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_Toc497909348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130</w:t>
      </w:r>
      <w:r w:rsidRPr="00546EEC">
        <w:rPr>
          <w:rFonts w:ascii="Times New Roman" w:hAnsi="Times New Roman"/>
          <w:noProof/>
          <w:lang w:val="es-ES"/>
        </w:rPr>
        <w:fldChar w:fldCharType="end"/>
      </w:r>
    </w:p>
    <w:p w14:paraId="5076D177"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Ajuste de Precios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_Toc497909349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130</w:t>
      </w:r>
      <w:r w:rsidRPr="00546EEC">
        <w:rPr>
          <w:rFonts w:ascii="Times New Roman" w:hAnsi="Times New Roman"/>
          <w:noProof/>
          <w:lang w:val="es-ES"/>
        </w:rPr>
        <w:fldChar w:fldCharType="end"/>
      </w:r>
    </w:p>
    <w:p w14:paraId="794EB205"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Ejemplos de Cuadros de Datos de Ajuste</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_Toc497909350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133</w:t>
      </w:r>
      <w:r w:rsidRPr="00546EEC">
        <w:rPr>
          <w:rFonts w:ascii="Times New Roman" w:hAnsi="Times New Roman"/>
          <w:noProof/>
          <w:lang w:val="es-ES"/>
        </w:rPr>
        <w:fldChar w:fldCharType="end"/>
      </w:r>
    </w:p>
    <w:p w14:paraId="7566A042" w14:textId="22B93299" w:rsidR="007B586E" w:rsidRPr="00546EEC" w:rsidRDefault="00CE7149" w:rsidP="00FF2855">
      <w:pPr>
        <w:pStyle w:val="TOC1"/>
        <w:tabs>
          <w:tab w:val="right" w:leader="dot" w:pos="9350"/>
        </w:tabs>
        <w:rPr>
          <w:rFonts w:ascii="Times New Roman" w:hAnsi="Times New Roman"/>
          <w:lang w:val="es-ES"/>
        </w:rPr>
      </w:pPr>
      <w:r w:rsidRPr="00546EEC">
        <w:rPr>
          <w:rFonts w:ascii="Times New Roman" w:hAnsi="Times New Roman"/>
          <w:lang w:val="es-ES"/>
        </w:rPr>
        <w:fldChar w:fldCharType="end"/>
      </w:r>
      <w:r w:rsidR="007B586E" w:rsidRPr="00546EEC">
        <w:rPr>
          <w:rFonts w:ascii="Times New Roman" w:hAnsi="Times New Roman"/>
          <w:lang w:val="es-ES"/>
        </w:rPr>
        <w:br w:type="page"/>
      </w:r>
    </w:p>
    <w:p w14:paraId="7D1F0274" w14:textId="74C956B3" w:rsidR="007B586E" w:rsidRPr="00546EEC" w:rsidRDefault="009F3C74" w:rsidP="00525ABF">
      <w:pPr>
        <w:pStyle w:val="Heading5"/>
        <w:jc w:val="center"/>
        <w:rPr>
          <w:lang w:val="es-ES"/>
        </w:rPr>
      </w:pPr>
      <w:bookmarkStart w:id="685" w:name="_Toc497909295"/>
      <w:r w:rsidRPr="00546EEC">
        <w:rPr>
          <w:lang w:val="es-ES"/>
        </w:rPr>
        <w:t>Carta de Oferta</w:t>
      </w:r>
      <w:r w:rsidR="00763EBE" w:rsidRPr="00546EEC">
        <w:rPr>
          <w:lang w:val="es-ES"/>
        </w:rPr>
        <w:t xml:space="preserve"> </w:t>
      </w:r>
      <w:r w:rsidR="00E57317" w:rsidRPr="00546EEC">
        <w:rPr>
          <w:lang w:val="es-ES"/>
        </w:rPr>
        <w:t>-</w:t>
      </w:r>
      <w:r w:rsidR="00763EBE" w:rsidRPr="00546EEC">
        <w:rPr>
          <w:lang w:val="es-ES"/>
        </w:rPr>
        <w:t xml:space="preserve"> </w:t>
      </w:r>
      <w:r w:rsidR="00E57317" w:rsidRPr="00546EEC">
        <w:rPr>
          <w:lang w:val="es-ES"/>
        </w:rPr>
        <w:t>Parte Técnica</w:t>
      </w:r>
      <w:bookmarkEnd w:id="685"/>
    </w:p>
    <w:p w14:paraId="65129FCE" w14:textId="77777777" w:rsidR="00E61D33" w:rsidRPr="00546EEC" w:rsidRDefault="00E61D33" w:rsidP="00F439EB">
      <w:pPr>
        <w:pStyle w:val="SectionVHeader"/>
        <w:rPr>
          <w:rFonts w:ascii="Times New Roman" w:hAnsi="Times New Roman"/>
          <w:sz w:val="24"/>
          <w:szCs w:val="24"/>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546EEC" w14:paraId="62E9648D" w14:textId="77777777" w:rsidTr="00F439EB">
        <w:tc>
          <w:tcPr>
            <w:tcW w:w="9585" w:type="dxa"/>
          </w:tcPr>
          <w:p w14:paraId="29AE0D5C" w14:textId="31BE76BA" w:rsidR="000536FF" w:rsidRPr="00546EEC" w:rsidRDefault="00E87AD6" w:rsidP="00465642">
            <w:pPr>
              <w:spacing w:before="120"/>
              <w:rPr>
                <w:i/>
                <w:lang w:val="es-ES"/>
              </w:rPr>
            </w:pPr>
            <w:bookmarkStart w:id="686" w:name="_Toc108949930"/>
            <w:bookmarkStart w:id="687" w:name="_Toc108950331"/>
            <w:r w:rsidRPr="00546EEC">
              <w:rPr>
                <w:i/>
                <w:lang w:val="es-ES"/>
              </w:rPr>
              <w:t xml:space="preserve">INSTRUCCIONES </w:t>
            </w:r>
            <w:r w:rsidR="00C863BD" w:rsidRPr="00546EEC">
              <w:rPr>
                <w:i/>
                <w:lang w:val="es-ES"/>
              </w:rPr>
              <w:t>A</w:t>
            </w:r>
            <w:r w:rsidRPr="00546EEC">
              <w:rPr>
                <w:i/>
                <w:lang w:val="es-ES"/>
              </w:rPr>
              <w:t xml:space="preserve"> LOS </w:t>
            </w:r>
            <w:r w:rsidR="008774E3" w:rsidRPr="00546EEC">
              <w:rPr>
                <w:i/>
                <w:lang w:val="es-ES"/>
              </w:rPr>
              <w:t>OFERENTE</w:t>
            </w:r>
            <w:r w:rsidRPr="00546EEC">
              <w:rPr>
                <w:i/>
                <w:lang w:val="es-ES"/>
              </w:rPr>
              <w:t>S</w:t>
            </w:r>
            <w:r w:rsidR="000536FF" w:rsidRPr="00546EEC">
              <w:rPr>
                <w:i/>
                <w:lang w:val="es-ES"/>
              </w:rPr>
              <w:t xml:space="preserve">: </w:t>
            </w:r>
            <w:r w:rsidR="006228E4" w:rsidRPr="00546EEC">
              <w:rPr>
                <w:i/>
                <w:lang w:val="es-ES"/>
              </w:rPr>
              <w:t>ELIMIN</w:t>
            </w:r>
            <w:r w:rsidR="005E3FB9" w:rsidRPr="00546EEC">
              <w:rPr>
                <w:i/>
                <w:lang w:val="es-ES"/>
              </w:rPr>
              <w:t>E</w:t>
            </w:r>
            <w:r w:rsidR="006228E4" w:rsidRPr="00546EEC">
              <w:rPr>
                <w:i/>
                <w:lang w:val="es-ES"/>
              </w:rPr>
              <w:t xml:space="preserve"> ESTE RECUADRO UNA VEZ QUE </w:t>
            </w:r>
            <w:r w:rsidR="004D5C0F" w:rsidRPr="00546EEC">
              <w:rPr>
                <w:i/>
                <w:lang w:val="es-ES"/>
              </w:rPr>
              <w:t xml:space="preserve">SE </w:t>
            </w:r>
            <w:r w:rsidR="006228E4" w:rsidRPr="00546EEC">
              <w:rPr>
                <w:i/>
                <w:lang w:val="es-ES"/>
              </w:rPr>
              <w:t xml:space="preserve">HAYA RELLENADO EL </w:t>
            </w:r>
            <w:r w:rsidR="000536FF" w:rsidRPr="00546EEC">
              <w:rPr>
                <w:i/>
                <w:lang w:val="es-ES"/>
              </w:rPr>
              <w:t>DOCUMENT</w:t>
            </w:r>
            <w:r w:rsidR="006228E4" w:rsidRPr="00546EEC">
              <w:rPr>
                <w:i/>
                <w:lang w:val="es-ES"/>
              </w:rPr>
              <w:t>O</w:t>
            </w:r>
          </w:p>
          <w:p w14:paraId="15434795" w14:textId="77777777" w:rsidR="000536FF" w:rsidRPr="00546EEC" w:rsidRDefault="000536FF" w:rsidP="00465642">
            <w:pPr>
              <w:jc w:val="both"/>
              <w:rPr>
                <w:i/>
                <w:lang w:val="es-ES"/>
              </w:rPr>
            </w:pPr>
          </w:p>
          <w:p w14:paraId="511DEBB4" w14:textId="37D3022A" w:rsidR="007B586E" w:rsidRPr="00546EEC" w:rsidRDefault="006228E4" w:rsidP="00465642">
            <w:pPr>
              <w:rPr>
                <w:i/>
                <w:lang w:val="es-ES"/>
              </w:rPr>
            </w:pPr>
            <w:r w:rsidRPr="00546EEC">
              <w:rPr>
                <w:i/>
                <w:iCs/>
                <w:lang w:val="es-ES"/>
              </w:rPr>
              <w:t xml:space="preserve">El </w:t>
            </w:r>
            <w:r w:rsidR="003660EC" w:rsidRPr="00546EEC">
              <w:rPr>
                <w:bCs/>
                <w:i/>
                <w:iCs/>
                <w:lang w:val="es-ES"/>
              </w:rPr>
              <w:t>Oferente</w:t>
            </w:r>
            <w:r w:rsidRPr="00546EEC">
              <w:rPr>
                <w:b/>
                <w:bCs/>
                <w:i/>
                <w:iCs/>
                <w:lang w:val="es-ES"/>
              </w:rPr>
              <w:t xml:space="preserve"> </w:t>
            </w:r>
            <w:r w:rsidRPr="00546EEC">
              <w:rPr>
                <w:i/>
                <w:iCs/>
                <w:lang w:val="es-ES"/>
              </w:rPr>
              <w:t xml:space="preserve">debe preparar esta Carta de Oferta en papel con membrete que indique claramente el nombre y el domicilio comercial completos del </w:t>
            </w:r>
            <w:r w:rsidR="003660EC" w:rsidRPr="00546EEC">
              <w:rPr>
                <w:i/>
                <w:iCs/>
                <w:lang w:val="es-ES"/>
              </w:rPr>
              <w:t>Oferente</w:t>
            </w:r>
            <w:r w:rsidR="007B586E" w:rsidRPr="00546EEC">
              <w:rPr>
                <w:i/>
                <w:lang w:val="es-ES"/>
              </w:rPr>
              <w:t>.</w:t>
            </w:r>
          </w:p>
          <w:p w14:paraId="03E84AA9" w14:textId="77777777" w:rsidR="0049153D" w:rsidRPr="00546EEC" w:rsidRDefault="0049153D" w:rsidP="00465642">
            <w:pPr>
              <w:jc w:val="both"/>
              <w:rPr>
                <w:i/>
                <w:lang w:val="es-ES"/>
              </w:rPr>
            </w:pPr>
          </w:p>
          <w:p w14:paraId="0184E8F3" w14:textId="3506E0E5" w:rsidR="000E388D" w:rsidRPr="00546EEC" w:rsidRDefault="0049153D" w:rsidP="00465642">
            <w:pPr>
              <w:rPr>
                <w:i/>
                <w:lang w:val="es-ES"/>
              </w:rPr>
            </w:pPr>
            <w:r w:rsidRPr="00546EEC">
              <w:rPr>
                <w:i/>
                <w:u w:val="single"/>
                <w:lang w:val="es-ES"/>
              </w:rPr>
              <w:t>Not</w:t>
            </w:r>
            <w:r w:rsidR="006228E4" w:rsidRPr="00546EEC">
              <w:rPr>
                <w:i/>
                <w:u w:val="single"/>
                <w:lang w:val="es-ES"/>
              </w:rPr>
              <w:t>a</w:t>
            </w:r>
            <w:r w:rsidRPr="00546EEC">
              <w:rPr>
                <w:i/>
                <w:lang w:val="es-ES"/>
              </w:rPr>
              <w:t xml:space="preserve">: </w:t>
            </w:r>
            <w:r w:rsidR="006228E4" w:rsidRPr="00546EEC">
              <w:rPr>
                <w:i/>
                <w:lang w:val="es-ES"/>
              </w:rPr>
              <w:t xml:space="preserve">El texto en </w:t>
            </w:r>
            <w:r w:rsidR="00D1012A" w:rsidRPr="00546EEC">
              <w:rPr>
                <w:i/>
                <w:lang w:val="es-ES"/>
              </w:rPr>
              <w:t xml:space="preserve">letra cursiva </w:t>
            </w:r>
            <w:r w:rsidR="006228E4" w:rsidRPr="00546EEC">
              <w:rPr>
                <w:i/>
                <w:lang w:val="es-ES"/>
              </w:rPr>
              <w:t xml:space="preserve">tiene por finalidad ayudar a los </w:t>
            </w:r>
            <w:r w:rsidR="008774E3" w:rsidRPr="00546EEC">
              <w:rPr>
                <w:i/>
                <w:lang w:val="es-ES"/>
              </w:rPr>
              <w:t>Oferente</w:t>
            </w:r>
            <w:r w:rsidR="00864EFE" w:rsidRPr="00546EEC">
              <w:rPr>
                <w:i/>
                <w:lang w:val="es-ES"/>
              </w:rPr>
              <w:t>s</w:t>
            </w:r>
            <w:r w:rsidRPr="00546EEC">
              <w:rPr>
                <w:i/>
                <w:lang w:val="es-ES"/>
              </w:rPr>
              <w:t xml:space="preserve"> </w:t>
            </w:r>
            <w:r w:rsidR="006228E4" w:rsidRPr="00546EEC">
              <w:rPr>
                <w:i/>
                <w:lang w:val="es-ES"/>
              </w:rPr>
              <w:t xml:space="preserve">a </w:t>
            </w:r>
            <w:r w:rsidRPr="00546EEC">
              <w:rPr>
                <w:i/>
                <w:lang w:val="es-ES"/>
              </w:rPr>
              <w:t>prepar</w:t>
            </w:r>
            <w:r w:rsidR="006228E4" w:rsidRPr="00546EEC">
              <w:rPr>
                <w:i/>
                <w:lang w:val="es-ES"/>
              </w:rPr>
              <w:t>ar este formulario</w:t>
            </w:r>
            <w:r w:rsidR="000E388D" w:rsidRPr="00546EEC">
              <w:rPr>
                <w:i/>
                <w:lang w:val="es-ES"/>
              </w:rPr>
              <w:t>.</w:t>
            </w:r>
          </w:p>
        </w:tc>
      </w:tr>
    </w:tbl>
    <w:p w14:paraId="2EC370DB" w14:textId="77777777" w:rsidR="007B586E" w:rsidRPr="00546EEC" w:rsidRDefault="007B586E">
      <w:pPr>
        <w:rPr>
          <w:lang w:val="es-ES"/>
        </w:rPr>
      </w:pPr>
    </w:p>
    <w:bookmarkEnd w:id="686"/>
    <w:bookmarkEnd w:id="687"/>
    <w:p w14:paraId="1ACD5BA0" w14:textId="77777777" w:rsidR="00E833ED" w:rsidRPr="00546EEC" w:rsidRDefault="00E833ED" w:rsidP="00E833ED">
      <w:pPr>
        <w:tabs>
          <w:tab w:val="right" w:pos="9000"/>
        </w:tabs>
        <w:rPr>
          <w:lang w:val="es-ES"/>
        </w:rPr>
      </w:pPr>
    </w:p>
    <w:p w14:paraId="5340C956" w14:textId="77777777" w:rsidR="000E388D" w:rsidRPr="00546EEC" w:rsidRDefault="006228E4" w:rsidP="00372302">
      <w:pPr>
        <w:tabs>
          <w:tab w:val="right" w:pos="9000"/>
        </w:tabs>
        <w:rPr>
          <w:lang w:val="es-ES"/>
        </w:rPr>
      </w:pPr>
      <w:bookmarkStart w:id="688" w:name="_Toc482500892"/>
      <w:r w:rsidRPr="00546EEC">
        <w:rPr>
          <w:b/>
          <w:lang w:val="es-ES"/>
        </w:rPr>
        <w:t>Fecha de presentación de esta Oferta</w:t>
      </w:r>
      <w:r w:rsidR="00372302" w:rsidRPr="00546EEC">
        <w:rPr>
          <w:lang w:val="es-ES"/>
        </w:rPr>
        <w:t>: [</w:t>
      </w:r>
      <w:r w:rsidR="00D9649F" w:rsidRPr="00546EEC">
        <w:rPr>
          <w:i/>
          <w:lang w:val="es-ES"/>
        </w:rPr>
        <w:t>indique</w:t>
      </w:r>
      <w:r w:rsidR="006D550C" w:rsidRPr="00546EEC">
        <w:rPr>
          <w:i/>
          <w:lang w:val="es-ES"/>
        </w:rPr>
        <w:t xml:space="preserve"> fecha</w:t>
      </w:r>
      <w:r w:rsidR="00372302" w:rsidRPr="00546EEC">
        <w:rPr>
          <w:i/>
          <w:lang w:val="es-ES"/>
        </w:rPr>
        <w:t xml:space="preserve"> (</w:t>
      </w:r>
      <w:r w:rsidR="006D550C" w:rsidRPr="00546EEC">
        <w:rPr>
          <w:i/>
          <w:lang w:val="es-ES"/>
        </w:rPr>
        <w:t>día, mes y año</w:t>
      </w:r>
      <w:r w:rsidR="00372302" w:rsidRPr="00546EEC">
        <w:rPr>
          <w:i/>
          <w:lang w:val="es-ES"/>
        </w:rPr>
        <w:t xml:space="preserve">) </w:t>
      </w:r>
      <w:r w:rsidR="006D550C" w:rsidRPr="00546EEC">
        <w:rPr>
          <w:i/>
          <w:lang w:val="es-ES"/>
        </w:rPr>
        <w:t>de la presentación de la Oferta</w:t>
      </w:r>
      <w:r w:rsidR="00372302" w:rsidRPr="00546EEC">
        <w:rPr>
          <w:lang w:val="es-ES"/>
        </w:rPr>
        <w:t>]</w:t>
      </w:r>
    </w:p>
    <w:p w14:paraId="7778DBA1" w14:textId="6F1CB9AF" w:rsidR="00372302" w:rsidRPr="00546EEC" w:rsidRDefault="004519CA" w:rsidP="00372302">
      <w:pPr>
        <w:tabs>
          <w:tab w:val="right" w:pos="9000"/>
        </w:tabs>
        <w:rPr>
          <w:lang w:val="es-ES"/>
        </w:rPr>
      </w:pPr>
      <w:r w:rsidRPr="00546EEC">
        <w:rPr>
          <w:b/>
          <w:lang w:val="es-ES"/>
        </w:rPr>
        <w:t>Licitación</w:t>
      </w:r>
      <w:r w:rsidR="00D96302" w:rsidRPr="00546EEC">
        <w:rPr>
          <w:b/>
          <w:lang w:val="es-ES"/>
        </w:rPr>
        <w:t xml:space="preserve"> </w:t>
      </w:r>
      <w:r w:rsidR="00985C8C" w:rsidRPr="00546EEC">
        <w:rPr>
          <w:b/>
          <w:lang w:val="es-ES"/>
        </w:rPr>
        <w:t>n.</w:t>
      </w:r>
      <w:r w:rsidR="00985C8C" w:rsidRPr="00546EEC">
        <w:rPr>
          <w:b/>
          <w:vertAlign w:val="superscript"/>
          <w:lang w:val="es-ES"/>
        </w:rPr>
        <w:t>o</w:t>
      </w:r>
      <w:r w:rsidR="00372302" w:rsidRPr="00546EEC">
        <w:rPr>
          <w:b/>
          <w:lang w:val="es-ES"/>
        </w:rPr>
        <w:t>:</w:t>
      </w:r>
      <w:r w:rsidR="00372302" w:rsidRPr="00546EEC">
        <w:rPr>
          <w:lang w:val="es-ES"/>
        </w:rPr>
        <w:t xml:space="preserve"> [</w:t>
      </w:r>
      <w:r w:rsidR="00D9649F" w:rsidRPr="00546EEC">
        <w:rPr>
          <w:i/>
          <w:lang w:val="es-ES"/>
        </w:rPr>
        <w:t>indique</w:t>
      </w:r>
      <w:r w:rsidR="00372302" w:rsidRPr="00546EEC">
        <w:rPr>
          <w:i/>
          <w:lang w:val="es-ES"/>
        </w:rPr>
        <w:t xml:space="preserve"> </w:t>
      </w:r>
      <w:r w:rsidR="00697B7A" w:rsidRPr="00546EEC">
        <w:rPr>
          <w:i/>
          <w:lang w:val="es-ES"/>
        </w:rPr>
        <w:t xml:space="preserve">el </w:t>
      </w:r>
      <w:r w:rsidR="00372302" w:rsidRPr="00546EEC">
        <w:rPr>
          <w:i/>
          <w:lang w:val="es-ES"/>
        </w:rPr>
        <w:t>n</w:t>
      </w:r>
      <w:r w:rsidR="006D550C" w:rsidRPr="00546EEC">
        <w:rPr>
          <w:i/>
          <w:lang w:val="es-ES"/>
        </w:rPr>
        <w:t xml:space="preserve">úmero </w:t>
      </w:r>
      <w:r w:rsidR="00586A1B" w:rsidRPr="00546EEC">
        <w:rPr>
          <w:i/>
          <w:lang w:val="es-ES"/>
        </w:rPr>
        <w:t>de identificación</w:t>
      </w:r>
      <w:r w:rsidR="00372302" w:rsidRPr="00546EEC">
        <w:rPr>
          <w:lang w:val="es-ES"/>
        </w:rPr>
        <w:t>]</w:t>
      </w:r>
    </w:p>
    <w:p w14:paraId="728EA533" w14:textId="1668B91C" w:rsidR="00372302" w:rsidRPr="00546EEC" w:rsidRDefault="00372302" w:rsidP="00372302">
      <w:pPr>
        <w:rPr>
          <w:lang w:val="es-ES"/>
        </w:rPr>
      </w:pPr>
      <w:r w:rsidRPr="00546EEC">
        <w:rPr>
          <w:b/>
          <w:lang w:val="es-ES"/>
        </w:rPr>
        <w:t>Alternativ</w:t>
      </w:r>
      <w:r w:rsidR="006D550C" w:rsidRPr="00546EEC">
        <w:rPr>
          <w:b/>
          <w:lang w:val="es-ES"/>
        </w:rPr>
        <w:t>a</w:t>
      </w:r>
      <w:r w:rsidRPr="00546EEC">
        <w:rPr>
          <w:b/>
          <w:lang w:val="es-ES"/>
        </w:rPr>
        <w:t xml:space="preserve"> </w:t>
      </w:r>
      <w:r w:rsidR="00985C8C" w:rsidRPr="00546EEC">
        <w:rPr>
          <w:b/>
          <w:lang w:val="es-ES"/>
        </w:rPr>
        <w:t>n.</w:t>
      </w:r>
      <w:r w:rsidR="00985C8C" w:rsidRPr="00546EEC">
        <w:rPr>
          <w:b/>
          <w:vertAlign w:val="superscript"/>
          <w:lang w:val="es-ES"/>
        </w:rPr>
        <w:t>o</w:t>
      </w:r>
      <w:r w:rsidRPr="00546EEC">
        <w:rPr>
          <w:iCs/>
          <w:lang w:val="es-ES"/>
        </w:rPr>
        <w:t>:</w:t>
      </w:r>
      <w:r w:rsidR="00697B7A" w:rsidRPr="00546EEC">
        <w:rPr>
          <w:iCs/>
          <w:lang w:val="es-ES"/>
        </w:rPr>
        <w:t xml:space="preserve"> </w:t>
      </w:r>
      <w:r w:rsidRPr="00546EEC">
        <w:rPr>
          <w:lang w:val="es-ES"/>
        </w:rPr>
        <w:t>[</w:t>
      </w:r>
      <w:r w:rsidR="00D9649F" w:rsidRPr="00546EEC">
        <w:rPr>
          <w:i/>
          <w:lang w:val="es-ES"/>
        </w:rPr>
        <w:t>indique</w:t>
      </w:r>
      <w:r w:rsidRPr="00546EEC">
        <w:rPr>
          <w:i/>
          <w:lang w:val="es-ES"/>
        </w:rPr>
        <w:t xml:space="preserve"> </w:t>
      </w:r>
      <w:r w:rsidR="00697B7A" w:rsidRPr="00546EEC">
        <w:rPr>
          <w:i/>
          <w:lang w:val="es-ES"/>
        </w:rPr>
        <w:t xml:space="preserve">el </w:t>
      </w:r>
      <w:r w:rsidR="006D550C" w:rsidRPr="00546EEC">
        <w:rPr>
          <w:i/>
          <w:lang w:val="es-ES"/>
        </w:rPr>
        <w:t>número de identificación</w:t>
      </w:r>
      <w:r w:rsidR="00697B7A" w:rsidRPr="00546EEC">
        <w:rPr>
          <w:i/>
          <w:lang w:val="es-ES"/>
        </w:rPr>
        <w:t xml:space="preserve">, si </w:t>
      </w:r>
      <w:r w:rsidR="005E3FB9" w:rsidRPr="00546EEC">
        <w:rPr>
          <w:i/>
          <w:lang w:val="es-ES"/>
        </w:rPr>
        <w:t>se trata de una Oferta para una</w:t>
      </w:r>
      <w:r w:rsidR="00A831F7" w:rsidRPr="00546EEC">
        <w:rPr>
          <w:i/>
          <w:lang w:val="es-ES"/>
        </w:rPr>
        <w:t xml:space="preserve"> alternativa</w:t>
      </w:r>
      <w:r w:rsidRPr="00546EEC">
        <w:rPr>
          <w:lang w:val="es-ES"/>
        </w:rPr>
        <w:t>]</w:t>
      </w:r>
    </w:p>
    <w:p w14:paraId="65647D27" w14:textId="77777777" w:rsidR="00372302" w:rsidRPr="00546EEC" w:rsidRDefault="00372302" w:rsidP="00372302">
      <w:pPr>
        <w:rPr>
          <w:lang w:val="es-ES"/>
        </w:rPr>
      </w:pPr>
    </w:p>
    <w:p w14:paraId="5B222319" w14:textId="3BCE4412" w:rsidR="00372302" w:rsidRPr="00546EEC" w:rsidRDefault="00697B7A" w:rsidP="00372302">
      <w:pPr>
        <w:rPr>
          <w:b/>
          <w:lang w:val="es-ES"/>
        </w:rPr>
      </w:pPr>
      <w:r w:rsidRPr="00546EEC">
        <w:rPr>
          <w:lang w:val="es-ES"/>
        </w:rPr>
        <w:t>Para</w:t>
      </w:r>
      <w:r w:rsidR="00372302" w:rsidRPr="00546EEC">
        <w:rPr>
          <w:lang w:val="es-ES"/>
        </w:rPr>
        <w:t xml:space="preserve">: </w:t>
      </w:r>
      <w:r w:rsidR="00005A18" w:rsidRPr="00546EEC">
        <w:rPr>
          <w:lang w:val="es-ES"/>
        </w:rPr>
        <w:t xml:space="preserve">_____________________ </w:t>
      </w:r>
      <w:r w:rsidR="00372302" w:rsidRPr="00546EEC">
        <w:rPr>
          <w:b/>
          <w:lang w:val="es-ES"/>
        </w:rPr>
        <w:t>[</w:t>
      </w:r>
      <w:r w:rsidR="00D9649F" w:rsidRPr="00546EEC">
        <w:rPr>
          <w:b/>
          <w:i/>
          <w:lang w:val="es-ES"/>
        </w:rPr>
        <w:t>indique</w:t>
      </w:r>
      <w:r w:rsidR="00372302" w:rsidRPr="00546EEC">
        <w:rPr>
          <w:b/>
          <w:i/>
          <w:lang w:val="es-ES"/>
        </w:rPr>
        <w:t xml:space="preserve"> </w:t>
      </w:r>
      <w:r w:rsidRPr="00546EEC">
        <w:rPr>
          <w:b/>
          <w:i/>
          <w:lang w:val="es-ES"/>
        </w:rPr>
        <w:t>el nombre complet</w:t>
      </w:r>
      <w:r w:rsidR="00007D4E" w:rsidRPr="00546EEC">
        <w:rPr>
          <w:b/>
          <w:i/>
          <w:lang w:val="es-ES"/>
        </w:rPr>
        <w:t>o</w:t>
      </w:r>
      <w:r w:rsidRPr="00546EEC">
        <w:rPr>
          <w:b/>
          <w:i/>
          <w:lang w:val="es-ES"/>
        </w:rPr>
        <w:t xml:space="preserve"> del </w:t>
      </w:r>
      <w:r w:rsidR="00D73295" w:rsidRPr="00546EEC">
        <w:rPr>
          <w:b/>
          <w:i/>
          <w:lang w:val="es-ES"/>
        </w:rPr>
        <w:t>Contratante</w:t>
      </w:r>
      <w:r w:rsidR="00372302" w:rsidRPr="00546EEC">
        <w:rPr>
          <w:b/>
          <w:lang w:val="es-ES"/>
        </w:rPr>
        <w:t>]</w:t>
      </w:r>
    </w:p>
    <w:p w14:paraId="5200B39F" w14:textId="77777777" w:rsidR="00A831F7" w:rsidRPr="00546EEC" w:rsidRDefault="00A831F7" w:rsidP="00A831F7">
      <w:pPr>
        <w:numPr>
          <w:ilvl w:val="12"/>
          <w:numId w:val="0"/>
        </w:numPr>
        <w:suppressAutoHyphens/>
        <w:jc w:val="both"/>
        <w:rPr>
          <w:iCs/>
          <w:lang w:val="es-ES"/>
        </w:rPr>
      </w:pPr>
    </w:p>
    <w:p w14:paraId="70FDD90A" w14:textId="6F38B72F" w:rsidR="00A831F7" w:rsidRPr="00546EEC" w:rsidRDefault="00A831F7" w:rsidP="00A831F7">
      <w:pPr>
        <w:numPr>
          <w:ilvl w:val="12"/>
          <w:numId w:val="0"/>
        </w:numPr>
        <w:suppressAutoHyphens/>
        <w:jc w:val="both"/>
        <w:rPr>
          <w:iCs/>
          <w:lang w:val="es-ES"/>
        </w:rPr>
      </w:pPr>
      <w:r w:rsidRPr="00546EEC">
        <w:rPr>
          <w:iCs/>
          <w:lang w:val="es-ES"/>
        </w:rPr>
        <w:t xml:space="preserve">Nosotros, los </w:t>
      </w:r>
      <w:r w:rsidR="008774E3" w:rsidRPr="00546EEC">
        <w:rPr>
          <w:iCs/>
          <w:lang w:val="es-ES"/>
        </w:rPr>
        <w:t>Oferente</w:t>
      </w:r>
      <w:r w:rsidRPr="00546EEC">
        <w:rPr>
          <w:iCs/>
          <w:lang w:val="es-ES"/>
        </w:rPr>
        <w:t xml:space="preserve">s </w:t>
      </w:r>
      <w:r w:rsidR="00EB39BC" w:rsidRPr="00546EEC">
        <w:rPr>
          <w:iCs/>
          <w:lang w:val="es-ES"/>
        </w:rPr>
        <w:t xml:space="preserve">precalificados </w:t>
      </w:r>
      <w:r w:rsidRPr="00546EEC">
        <w:rPr>
          <w:iCs/>
          <w:lang w:val="es-ES"/>
        </w:rPr>
        <w:t>que suscriben, hacemos presentación de nuestra Oferta, que consta de dos partes, a saber:</w:t>
      </w:r>
    </w:p>
    <w:p w14:paraId="557C3F1B" w14:textId="77777777" w:rsidR="00A831F7" w:rsidRPr="00546EEC" w:rsidRDefault="00A831F7" w:rsidP="00A831F7">
      <w:pPr>
        <w:numPr>
          <w:ilvl w:val="12"/>
          <w:numId w:val="0"/>
        </w:numPr>
        <w:suppressAutoHyphens/>
        <w:jc w:val="both"/>
        <w:rPr>
          <w:iCs/>
          <w:lang w:val="es-ES"/>
        </w:rPr>
      </w:pPr>
    </w:p>
    <w:p w14:paraId="1A8DCCFF" w14:textId="41B1AC3E" w:rsidR="00A831F7" w:rsidRPr="00546EEC" w:rsidRDefault="00D2117C" w:rsidP="00A831F7">
      <w:pPr>
        <w:numPr>
          <w:ilvl w:val="12"/>
          <w:numId w:val="0"/>
        </w:numPr>
        <w:suppressAutoHyphens/>
        <w:spacing w:after="120"/>
        <w:jc w:val="both"/>
        <w:rPr>
          <w:iCs/>
          <w:lang w:val="es-ES"/>
        </w:rPr>
      </w:pPr>
      <w:r w:rsidRPr="00546EEC">
        <w:rPr>
          <w:iCs/>
          <w:lang w:val="es-ES"/>
        </w:rPr>
        <w:t>(</w:t>
      </w:r>
      <w:r w:rsidR="00A831F7" w:rsidRPr="00546EEC">
        <w:rPr>
          <w:iCs/>
          <w:lang w:val="es-ES"/>
        </w:rPr>
        <w:t>a)</w:t>
      </w:r>
      <w:r w:rsidR="00A831F7" w:rsidRPr="00546EEC">
        <w:rPr>
          <w:iCs/>
          <w:lang w:val="es-ES"/>
        </w:rPr>
        <w:tab/>
        <w:t>La Parte Técnica</w:t>
      </w:r>
    </w:p>
    <w:p w14:paraId="4CFE127A" w14:textId="5829A4DB" w:rsidR="00A831F7" w:rsidRPr="00546EEC" w:rsidRDefault="00D2117C" w:rsidP="00A831F7">
      <w:pPr>
        <w:numPr>
          <w:ilvl w:val="12"/>
          <w:numId w:val="0"/>
        </w:numPr>
        <w:suppressAutoHyphens/>
        <w:jc w:val="both"/>
        <w:rPr>
          <w:iCs/>
          <w:lang w:val="es-ES"/>
        </w:rPr>
      </w:pPr>
      <w:r w:rsidRPr="00546EEC">
        <w:rPr>
          <w:iCs/>
          <w:lang w:val="es-ES"/>
        </w:rPr>
        <w:t>(</w:t>
      </w:r>
      <w:r w:rsidR="00A831F7" w:rsidRPr="00546EEC">
        <w:rPr>
          <w:iCs/>
          <w:lang w:val="es-ES"/>
        </w:rPr>
        <w:t>b)</w:t>
      </w:r>
      <w:r w:rsidR="00A831F7" w:rsidRPr="00546EEC">
        <w:rPr>
          <w:iCs/>
          <w:lang w:val="es-ES"/>
        </w:rPr>
        <w:tab/>
        <w:t>La Parte Financiera</w:t>
      </w:r>
    </w:p>
    <w:p w14:paraId="4A17A2DE" w14:textId="77777777" w:rsidR="00A831F7" w:rsidRPr="00546EEC" w:rsidRDefault="00A831F7" w:rsidP="00A831F7">
      <w:pPr>
        <w:numPr>
          <w:ilvl w:val="12"/>
          <w:numId w:val="0"/>
        </w:numPr>
        <w:suppressAutoHyphens/>
        <w:jc w:val="both"/>
        <w:rPr>
          <w:iCs/>
          <w:lang w:val="es-ES"/>
        </w:rPr>
      </w:pPr>
    </w:p>
    <w:p w14:paraId="07D0029B" w14:textId="77777777" w:rsidR="00A831F7" w:rsidRPr="00546EEC" w:rsidRDefault="00A831F7" w:rsidP="00A831F7">
      <w:pPr>
        <w:numPr>
          <w:ilvl w:val="12"/>
          <w:numId w:val="0"/>
        </w:numPr>
        <w:suppressAutoHyphens/>
        <w:jc w:val="both"/>
        <w:rPr>
          <w:iCs/>
          <w:lang w:val="es-ES"/>
        </w:rPr>
      </w:pPr>
      <w:r w:rsidRPr="00546EEC">
        <w:rPr>
          <w:iCs/>
          <w:lang w:val="es-ES"/>
        </w:rPr>
        <w:t>Con la presentación de nuestra Oferta, declaramos lo siguiente:</w:t>
      </w:r>
    </w:p>
    <w:p w14:paraId="47A95F6E" w14:textId="77777777" w:rsidR="00372302" w:rsidRPr="00546EEC" w:rsidRDefault="00372302" w:rsidP="00372302">
      <w:pPr>
        <w:rPr>
          <w:lang w:val="es-ES"/>
        </w:rPr>
      </w:pPr>
    </w:p>
    <w:p w14:paraId="47BEE7A3" w14:textId="6720AC36" w:rsidR="00372302" w:rsidRPr="00546EEC" w:rsidRDefault="005E3FB9" w:rsidP="007A2F8E">
      <w:pPr>
        <w:numPr>
          <w:ilvl w:val="0"/>
          <w:numId w:val="22"/>
        </w:numPr>
        <w:spacing w:after="200"/>
        <w:ind w:left="432" w:hanging="432"/>
        <w:rPr>
          <w:lang w:val="es-ES"/>
        </w:rPr>
      </w:pPr>
      <w:r w:rsidRPr="00546EEC">
        <w:rPr>
          <w:b/>
          <w:lang w:val="es-ES"/>
        </w:rPr>
        <w:t>Reservas</w:t>
      </w:r>
      <w:r w:rsidR="00FD1EBC" w:rsidRPr="00546EEC">
        <w:rPr>
          <w:b/>
          <w:lang w:val="es-ES"/>
        </w:rPr>
        <w:t>:</w:t>
      </w:r>
      <w:r w:rsidRPr="00546EEC">
        <w:rPr>
          <w:b/>
          <w:lang w:val="es-ES"/>
        </w:rPr>
        <w:t xml:space="preserve"> </w:t>
      </w:r>
      <w:r w:rsidR="003008B7" w:rsidRPr="00546EEC">
        <w:rPr>
          <w:lang w:val="es-ES"/>
        </w:rPr>
        <w:t xml:space="preserve">Hemos examinado el </w:t>
      </w:r>
      <w:r w:rsidR="00804D10" w:rsidRPr="00546EEC">
        <w:rPr>
          <w:lang w:val="es-ES"/>
        </w:rPr>
        <w:t>Documento de Licitación</w:t>
      </w:r>
      <w:r w:rsidR="00372302" w:rsidRPr="00546EEC">
        <w:rPr>
          <w:lang w:val="es-ES"/>
        </w:rPr>
        <w:t>, inclu</w:t>
      </w:r>
      <w:r w:rsidR="003008B7" w:rsidRPr="00546EEC">
        <w:rPr>
          <w:lang w:val="es-ES"/>
        </w:rPr>
        <w:t xml:space="preserve">idas las </w:t>
      </w:r>
      <w:r w:rsidR="00A831F7" w:rsidRPr="00546EEC">
        <w:rPr>
          <w:lang w:val="es-ES"/>
        </w:rPr>
        <w:t>enmiendas</w:t>
      </w:r>
      <w:r w:rsidR="003008B7" w:rsidRPr="00546EEC">
        <w:rPr>
          <w:lang w:val="es-ES"/>
        </w:rPr>
        <w:t xml:space="preserve"> publicadas de acuerdo con la</w:t>
      </w:r>
      <w:r w:rsidR="00A831F7" w:rsidRPr="00546EEC">
        <w:rPr>
          <w:lang w:val="es-ES"/>
        </w:rPr>
        <w:t xml:space="preserve">s Instrucciones a los </w:t>
      </w:r>
      <w:r w:rsidR="008774E3" w:rsidRPr="00546EEC">
        <w:rPr>
          <w:lang w:val="es-ES"/>
        </w:rPr>
        <w:t>Oferente</w:t>
      </w:r>
      <w:r w:rsidR="00A831F7" w:rsidRPr="00546EEC">
        <w:rPr>
          <w:lang w:val="es-ES"/>
        </w:rPr>
        <w:t>s</w:t>
      </w:r>
      <w:r w:rsidR="003008B7" w:rsidRPr="00546EEC">
        <w:rPr>
          <w:lang w:val="es-ES"/>
        </w:rPr>
        <w:t xml:space="preserve"> </w:t>
      </w:r>
      <w:r w:rsidR="00A831F7" w:rsidRPr="00546EEC">
        <w:rPr>
          <w:lang w:val="es-ES"/>
        </w:rPr>
        <w:t>(</w:t>
      </w:r>
      <w:r w:rsidR="00B07AAD" w:rsidRPr="00546EEC">
        <w:rPr>
          <w:lang w:val="es-ES"/>
        </w:rPr>
        <w:t>IAO</w:t>
      </w:r>
      <w:r w:rsidR="00D85222" w:rsidRPr="00546EEC">
        <w:rPr>
          <w:lang w:val="es-ES"/>
        </w:rPr>
        <w:t xml:space="preserve"> 8</w:t>
      </w:r>
      <w:r w:rsidR="00A831F7" w:rsidRPr="00546EEC">
        <w:rPr>
          <w:lang w:val="es-ES"/>
        </w:rPr>
        <w:t>)</w:t>
      </w:r>
      <w:r w:rsidR="003008B7" w:rsidRPr="00546EEC">
        <w:rPr>
          <w:lang w:val="es-ES"/>
        </w:rPr>
        <w:t>, y no tenemos reservas al respecto</w:t>
      </w:r>
      <w:r w:rsidR="004B24AE" w:rsidRPr="00546EEC">
        <w:rPr>
          <w:lang w:val="es-ES"/>
        </w:rPr>
        <w:t>.</w:t>
      </w:r>
    </w:p>
    <w:p w14:paraId="01C9288B" w14:textId="587E49FE" w:rsidR="00372302" w:rsidRPr="00546EEC" w:rsidRDefault="002E54B6" w:rsidP="007A2F8E">
      <w:pPr>
        <w:numPr>
          <w:ilvl w:val="0"/>
          <w:numId w:val="22"/>
        </w:numPr>
        <w:spacing w:after="200"/>
        <w:ind w:left="432" w:hanging="432"/>
        <w:rPr>
          <w:lang w:val="es-ES"/>
        </w:rPr>
      </w:pPr>
      <w:r w:rsidRPr="00546EEC">
        <w:rPr>
          <w:b/>
          <w:bCs/>
          <w:lang w:val="es-ES"/>
        </w:rPr>
        <w:t>Elegibilidad</w:t>
      </w:r>
      <w:r w:rsidR="00FD1EBC" w:rsidRPr="00546EEC">
        <w:rPr>
          <w:bCs/>
          <w:lang w:val="es-ES"/>
        </w:rPr>
        <w:t xml:space="preserve">: </w:t>
      </w:r>
      <w:r w:rsidR="003008B7" w:rsidRPr="00546EEC">
        <w:rPr>
          <w:bCs/>
          <w:lang w:val="es-ES"/>
        </w:rPr>
        <w:t xml:space="preserve">Cumplimos los requisitos de </w:t>
      </w:r>
      <w:r w:rsidRPr="00546EEC">
        <w:rPr>
          <w:bCs/>
          <w:lang w:val="es-ES"/>
        </w:rPr>
        <w:t>elegibilidad</w:t>
      </w:r>
      <w:r w:rsidR="00372302" w:rsidRPr="00546EEC">
        <w:rPr>
          <w:bCs/>
          <w:lang w:val="es-ES"/>
        </w:rPr>
        <w:t xml:space="preserve"> </w:t>
      </w:r>
      <w:r w:rsidR="003008B7" w:rsidRPr="00546EEC">
        <w:rPr>
          <w:bCs/>
          <w:lang w:val="es-ES"/>
        </w:rPr>
        <w:t xml:space="preserve">y no tenemos ningún conflicto de intereses </w:t>
      </w:r>
      <w:r w:rsidR="003008B7" w:rsidRPr="00546EEC">
        <w:rPr>
          <w:lang w:val="es-ES"/>
        </w:rPr>
        <w:t>de conformidad con la</w:t>
      </w:r>
      <w:r w:rsidR="003A51A6" w:rsidRPr="00546EEC">
        <w:rPr>
          <w:lang w:val="es-ES"/>
        </w:rPr>
        <w:t xml:space="preserve"> </w:t>
      </w:r>
      <w:r w:rsidR="00B07AAD" w:rsidRPr="00546EEC">
        <w:rPr>
          <w:bCs/>
          <w:lang w:val="es-ES"/>
        </w:rPr>
        <w:t>IAO</w:t>
      </w:r>
      <w:r w:rsidR="004B24AE" w:rsidRPr="00546EEC">
        <w:rPr>
          <w:bCs/>
          <w:lang w:val="es-ES"/>
        </w:rPr>
        <w:t xml:space="preserve"> 4</w:t>
      </w:r>
      <w:r w:rsidR="00F47F5B" w:rsidRPr="00546EEC">
        <w:rPr>
          <w:bCs/>
          <w:lang w:val="es-ES"/>
        </w:rPr>
        <w:t xml:space="preserve"> </w:t>
      </w:r>
      <w:r w:rsidR="00005A18" w:rsidRPr="00546EEC">
        <w:rPr>
          <w:lang w:val="es-ES"/>
        </w:rPr>
        <w:t>y en caso de detectar que cualquiera de los nombrados nos encontramos en cualquier conflicto de interés, notificaremos esta circunstancia por escrito al Contratante, ya sea durante el proceso de selección, las negociaciones o la ejecución del Contrato</w:t>
      </w:r>
      <w:r w:rsidR="00F47F5B" w:rsidRPr="00546EEC">
        <w:rPr>
          <w:bCs/>
          <w:lang w:val="es-ES"/>
        </w:rPr>
        <w:t>.</w:t>
      </w:r>
    </w:p>
    <w:p w14:paraId="3044A7C1" w14:textId="0A0AC221" w:rsidR="00372302" w:rsidRPr="00546EEC" w:rsidRDefault="00FD3608" w:rsidP="007A2F8E">
      <w:pPr>
        <w:numPr>
          <w:ilvl w:val="0"/>
          <w:numId w:val="22"/>
        </w:numPr>
        <w:spacing w:after="200"/>
        <w:ind w:left="432" w:hanging="432"/>
        <w:rPr>
          <w:i/>
          <w:u w:val="single"/>
          <w:lang w:val="es-ES"/>
        </w:rPr>
      </w:pPr>
      <w:r w:rsidRPr="00546EEC">
        <w:rPr>
          <w:b/>
          <w:lang w:val="es-ES"/>
        </w:rPr>
        <w:t>Conformi</w:t>
      </w:r>
      <w:r w:rsidR="004129B7" w:rsidRPr="00546EEC">
        <w:rPr>
          <w:b/>
          <w:lang w:val="es-ES"/>
        </w:rPr>
        <w:t>dad</w:t>
      </w:r>
      <w:r w:rsidRPr="00546EEC">
        <w:rPr>
          <w:b/>
          <w:lang w:val="es-ES"/>
        </w:rPr>
        <w:t>:</w:t>
      </w:r>
      <w:r w:rsidR="005E3FB9" w:rsidRPr="00546EEC">
        <w:rPr>
          <w:b/>
          <w:lang w:val="es-ES"/>
        </w:rPr>
        <w:t xml:space="preserve"> </w:t>
      </w:r>
      <w:r w:rsidR="00C1424B" w:rsidRPr="00546EEC">
        <w:rPr>
          <w:lang w:val="es-ES"/>
        </w:rPr>
        <w:t xml:space="preserve">Ofrecemos </w:t>
      </w:r>
      <w:r w:rsidR="00ED5FA2" w:rsidRPr="00546EEC">
        <w:rPr>
          <w:lang w:val="es-ES"/>
        </w:rPr>
        <w:t xml:space="preserve">diseñar y construir (y operar y mantener las Obras por el período indicado en los DDL, si es un Requisito del Contratante) </w:t>
      </w:r>
      <w:r w:rsidR="00C1424B" w:rsidRPr="00546EEC">
        <w:rPr>
          <w:lang w:val="es-ES"/>
        </w:rPr>
        <w:t xml:space="preserve">las siguientes Obras con arreglo al </w:t>
      </w:r>
      <w:r w:rsidR="00804D10" w:rsidRPr="00546EEC">
        <w:rPr>
          <w:lang w:val="es-ES"/>
        </w:rPr>
        <w:t>Documento de Licitación</w:t>
      </w:r>
      <w:r w:rsidR="00372302" w:rsidRPr="00546EEC">
        <w:rPr>
          <w:lang w:val="es-ES"/>
        </w:rPr>
        <w:t xml:space="preserve">: </w:t>
      </w:r>
      <w:r w:rsidR="00C40105" w:rsidRPr="00546EEC">
        <w:rPr>
          <w:lang w:val="es-ES"/>
        </w:rPr>
        <w:t>[</w:t>
      </w:r>
      <w:r w:rsidR="00C40105" w:rsidRPr="00546EEC">
        <w:rPr>
          <w:i/>
          <w:lang w:val="es-ES"/>
        </w:rPr>
        <w:t>inserte una breve descripción de las Obras</w:t>
      </w:r>
      <w:r w:rsidRPr="00546EEC">
        <w:rPr>
          <w:i/>
          <w:lang w:val="es-ES"/>
        </w:rPr>
        <w:t>]</w:t>
      </w:r>
      <w:r w:rsidR="00C40105" w:rsidRPr="00546EEC">
        <w:rPr>
          <w:i/>
          <w:lang w:val="es-ES"/>
        </w:rPr>
        <w:t xml:space="preserve"> </w:t>
      </w:r>
      <w:r w:rsidR="00C40105" w:rsidRPr="00546EEC">
        <w:rPr>
          <w:i/>
          <w:lang w:val="es-ES"/>
        </w:rPr>
        <w:br/>
        <w:t>____________________________________________________________________</w:t>
      </w:r>
    </w:p>
    <w:p w14:paraId="5E4F5431" w14:textId="18A305EA" w:rsidR="00372302" w:rsidRPr="00546EEC" w:rsidRDefault="004E7152" w:rsidP="007A2F8E">
      <w:pPr>
        <w:numPr>
          <w:ilvl w:val="0"/>
          <w:numId w:val="22"/>
        </w:numPr>
        <w:spacing w:after="200"/>
        <w:ind w:left="432" w:hanging="432"/>
        <w:rPr>
          <w:lang w:val="es-ES"/>
        </w:rPr>
      </w:pPr>
      <w:r w:rsidRPr="00546EEC">
        <w:rPr>
          <w:b/>
          <w:lang w:val="es-ES"/>
        </w:rPr>
        <w:t xml:space="preserve">Período de validez de la Oferta: </w:t>
      </w:r>
      <w:r w:rsidRPr="00546EEC">
        <w:rPr>
          <w:lang w:val="es-ES"/>
        </w:rPr>
        <w:t xml:space="preserve">Nuestra Oferta será válida durante el período establecido en </w:t>
      </w:r>
      <w:r w:rsidR="00991A06" w:rsidRPr="00546EEC">
        <w:rPr>
          <w:lang w:val="es-ES"/>
        </w:rPr>
        <w:t>el párrafo </w:t>
      </w:r>
      <w:r w:rsidR="004C6711" w:rsidRPr="00546EEC">
        <w:rPr>
          <w:lang w:val="es-ES"/>
        </w:rPr>
        <w:t xml:space="preserve">18.1 de </w:t>
      </w:r>
      <w:r w:rsidR="00B27DF3" w:rsidRPr="00546EEC">
        <w:rPr>
          <w:lang w:val="es-ES"/>
        </w:rPr>
        <w:t>los DDL</w:t>
      </w:r>
      <w:r w:rsidR="002F6943" w:rsidRPr="00546EEC">
        <w:rPr>
          <w:lang w:val="es-ES"/>
        </w:rPr>
        <w:t xml:space="preserve"> (</w:t>
      </w:r>
      <w:r w:rsidR="004C6711" w:rsidRPr="00546EEC">
        <w:rPr>
          <w:lang w:val="es-ES"/>
        </w:rPr>
        <w:t>y sus enmiendas, si las hubiera),</w:t>
      </w:r>
      <w:r w:rsidRPr="00546EEC">
        <w:rPr>
          <w:lang w:val="es-ES"/>
        </w:rPr>
        <w:t xml:space="preserve"> </w:t>
      </w:r>
      <w:r w:rsidR="00D477F9" w:rsidRPr="00546EEC">
        <w:rPr>
          <w:lang w:val="es-ES"/>
        </w:rPr>
        <w:t xml:space="preserve">contado </w:t>
      </w:r>
      <w:r w:rsidRPr="00546EEC">
        <w:rPr>
          <w:lang w:val="es-ES"/>
        </w:rPr>
        <w:t>a partir de</w:t>
      </w:r>
      <w:r w:rsidR="00D6584B" w:rsidRPr="00546EEC">
        <w:rPr>
          <w:lang w:val="es-ES"/>
        </w:rPr>
        <w:t xml:space="preserve"> la </w:t>
      </w:r>
      <w:r w:rsidRPr="00546EEC">
        <w:rPr>
          <w:lang w:val="es-ES"/>
        </w:rPr>
        <w:t xml:space="preserve">fecha </w:t>
      </w:r>
      <w:r w:rsidR="00D6584B" w:rsidRPr="00546EEC">
        <w:rPr>
          <w:lang w:val="es-ES"/>
        </w:rPr>
        <w:t xml:space="preserve">de vencimiento del plazo </w:t>
      </w:r>
      <w:r w:rsidRPr="00546EEC">
        <w:rPr>
          <w:lang w:val="es-ES"/>
        </w:rPr>
        <w:t>para la presentación de las Ofertas</w:t>
      </w:r>
      <w:r w:rsidR="003A51A6" w:rsidRPr="00546EEC">
        <w:rPr>
          <w:lang w:val="es-ES"/>
        </w:rPr>
        <w:t xml:space="preserve"> </w:t>
      </w:r>
      <w:r w:rsidR="00D6584B" w:rsidRPr="00546EEC">
        <w:rPr>
          <w:lang w:val="es-ES"/>
        </w:rPr>
        <w:t>establecida</w:t>
      </w:r>
      <w:r w:rsidR="003A51A6" w:rsidRPr="00546EEC">
        <w:rPr>
          <w:lang w:val="es-ES"/>
        </w:rPr>
        <w:t xml:space="preserve"> </w:t>
      </w:r>
      <w:r w:rsidR="002F6943" w:rsidRPr="00546EEC">
        <w:rPr>
          <w:lang w:val="es-ES"/>
        </w:rPr>
        <w:t xml:space="preserve">en </w:t>
      </w:r>
      <w:r w:rsidR="00991A06" w:rsidRPr="00546EEC">
        <w:rPr>
          <w:lang w:val="es-ES"/>
        </w:rPr>
        <w:t>el párrafo </w:t>
      </w:r>
      <w:r w:rsidR="002F6943" w:rsidRPr="00546EEC">
        <w:rPr>
          <w:lang w:val="es-ES"/>
        </w:rPr>
        <w:t xml:space="preserve">22.1 de </w:t>
      </w:r>
      <w:r w:rsidR="00B27DF3" w:rsidRPr="00546EEC">
        <w:rPr>
          <w:lang w:val="es-ES"/>
        </w:rPr>
        <w:t>los DDL</w:t>
      </w:r>
      <w:r w:rsidR="002F6943" w:rsidRPr="00546EEC">
        <w:rPr>
          <w:lang w:val="es-ES"/>
        </w:rPr>
        <w:t xml:space="preserve"> </w:t>
      </w:r>
      <w:r w:rsidR="004C6711" w:rsidRPr="00546EEC">
        <w:rPr>
          <w:lang w:val="es-ES"/>
        </w:rPr>
        <w:t>(y sus enmiendas, si las hubiera),</w:t>
      </w:r>
      <w:r w:rsidR="00372302" w:rsidRPr="00546EEC">
        <w:rPr>
          <w:lang w:val="es-ES"/>
        </w:rPr>
        <w:t xml:space="preserve"> </w:t>
      </w:r>
      <w:r w:rsidRPr="00546EEC">
        <w:rPr>
          <w:lang w:val="es-ES"/>
        </w:rPr>
        <w:t xml:space="preserve">y seguirá siendo de carácter vinculante para nosotros y podrá ser aceptada en cualquier momento antes de la finalización de </w:t>
      </w:r>
      <w:r w:rsidR="00D6584B" w:rsidRPr="00546EEC">
        <w:rPr>
          <w:lang w:val="es-ES"/>
        </w:rPr>
        <w:t>dicho</w:t>
      </w:r>
      <w:r w:rsidRPr="00546EEC">
        <w:rPr>
          <w:lang w:val="es-ES"/>
        </w:rPr>
        <w:t xml:space="preserve"> período.</w:t>
      </w:r>
    </w:p>
    <w:p w14:paraId="245DB604" w14:textId="1122C395" w:rsidR="00372302" w:rsidRPr="00546EEC" w:rsidRDefault="00C34EA0" w:rsidP="007A2F8E">
      <w:pPr>
        <w:numPr>
          <w:ilvl w:val="0"/>
          <w:numId w:val="22"/>
        </w:numPr>
        <w:spacing w:after="200"/>
        <w:ind w:left="432" w:hanging="432"/>
        <w:rPr>
          <w:lang w:val="es-ES"/>
        </w:rPr>
      </w:pPr>
      <w:r w:rsidRPr="00546EEC">
        <w:rPr>
          <w:b/>
          <w:lang w:val="es-ES"/>
        </w:rPr>
        <w:t>Garantía de Cumplimiento</w:t>
      </w:r>
      <w:r w:rsidR="00FD1EBC" w:rsidRPr="00546EEC">
        <w:rPr>
          <w:b/>
          <w:lang w:val="es-ES"/>
        </w:rPr>
        <w:t>:</w:t>
      </w:r>
      <w:r w:rsidR="004E7152" w:rsidRPr="00546EEC">
        <w:rPr>
          <w:b/>
          <w:lang w:val="es-ES"/>
        </w:rPr>
        <w:t xml:space="preserve"> </w:t>
      </w:r>
      <w:r w:rsidR="004E7152" w:rsidRPr="00546EEC">
        <w:rPr>
          <w:lang w:val="es-ES"/>
        </w:rPr>
        <w:t xml:space="preserve">Si nuestra Oferta es aceptada, nos comprometemos a obtener una Garantía de Cumplimiento de conformidad con el </w:t>
      </w:r>
      <w:r w:rsidR="008774E3" w:rsidRPr="00546EEC">
        <w:rPr>
          <w:lang w:val="es-ES"/>
        </w:rPr>
        <w:t xml:space="preserve">Documento </w:t>
      </w:r>
      <w:r w:rsidR="005A35F0" w:rsidRPr="00546EEC">
        <w:rPr>
          <w:lang w:val="es-ES"/>
        </w:rPr>
        <w:t xml:space="preserve">de </w:t>
      </w:r>
      <w:r w:rsidR="008774E3" w:rsidRPr="00546EEC">
        <w:rPr>
          <w:lang w:val="es-ES"/>
        </w:rPr>
        <w:t>L</w:t>
      </w:r>
      <w:r w:rsidR="005A35F0" w:rsidRPr="00546EEC">
        <w:rPr>
          <w:lang w:val="es-ES"/>
        </w:rPr>
        <w:t>icitación</w:t>
      </w:r>
      <w:r w:rsidR="004E7152" w:rsidRPr="00546EEC">
        <w:rPr>
          <w:lang w:val="es-ES"/>
        </w:rPr>
        <w:t>.</w:t>
      </w:r>
    </w:p>
    <w:p w14:paraId="3A1C859B" w14:textId="5887A034" w:rsidR="00372302" w:rsidRPr="00546EEC" w:rsidRDefault="004E7152" w:rsidP="007A2F8E">
      <w:pPr>
        <w:numPr>
          <w:ilvl w:val="0"/>
          <w:numId w:val="22"/>
        </w:numPr>
        <w:spacing w:after="200"/>
        <w:ind w:left="432" w:hanging="432"/>
        <w:rPr>
          <w:lang w:val="es-ES"/>
        </w:rPr>
      </w:pPr>
      <w:r w:rsidRPr="00546EEC">
        <w:rPr>
          <w:b/>
          <w:lang w:val="es-ES"/>
        </w:rPr>
        <w:t xml:space="preserve">Una Oferta por </w:t>
      </w:r>
      <w:r w:rsidR="003660EC" w:rsidRPr="00546EEC">
        <w:rPr>
          <w:b/>
          <w:lang w:val="es-ES"/>
        </w:rPr>
        <w:t>Oferente</w:t>
      </w:r>
      <w:r w:rsidR="00FD1EBC" w:rsidRPr="00546EEC">
        <w:rPr>
          <w:b/>
          <w:lang w:val="es-ES"/>
        </w:rPr>
        <w:t>:</w:t>
      </w:r>
      <w:r w:rsidRPr="00546EEC">
        <w:rPr>
          <w:lang w:val="es-ES"/>
        </w:rPr>
        <w:t xml:space="preserve"> No </w:t>
      </w:r>
      <w:r w:rsidRPr="00546EEC">
        <w:rPr>
          <w:iCs/>
          <w:lang w:val="es-ES"/>
        </w:rPr>
        <w:t xml:space="preserve">estamos presentando ninguna otra Oferta en carácter de </w:t>
      </w:r>
      <w:r w:rsidR="003660EC" w:rsidRPr="00546EEC">
        <w:rPr>
          <w:iCs/>
          <w:lang w:val="es-ES"/>
        </w:rPr>
        <w:t>Oferente</w:t>
      </w:r>
      <w:r w:rsidRPr="00546EEC">
        <w:rPr>
          <w:iCs/>
          <w:lang w:val="es-ES"/>
        </w:rPr>
        <w:t xml:space="preserve"> individual o de subcontratista, y no estamos participando en ninguna otra Oferta en carácter de miembro de una </w:t>
      </w:r>
      <w:r w:rsidR="008C148F" w:rsidRPr="00546EEC">
        <w:rPr>
          <w:iCs/>
          <w:lang w:val="es-ES"/>
        </w:rPr>
        <w:t>APCA</w:t>
      </w:r>
      <w:r w:rsidRPr="00546EEC">
        <w:rPr>
          <w:iCs/>
          <w:lang w:val="es-ES"/>
        </w:rPr>
        <w:t>, y cumplimos los requisitos establecidos en la</w:t>
      </w:r>
      <w:r w:rsidR="003A51A6" w:rsidRPr="00546EEC">
        <w:rPr>
          <w:iCs/>
          <w:lang w:val="es-ES"/>
        </w:rPr>
        <w:t xml:space="preserve"> </w:t>
      </w:r>
      <w:r w:rsidR="00B07AAD" w:rsidRPr="00546EEC">
        <w:rPr>
          <w:iCs/>
          <w:lang w:val="es-ES"/>
        </w:rPr>
        <w:t>IAO</w:t>
      </w:r>
      <w:r w:rsidRPr="00546EEC">
        <w:rPr>
          <w:iCs/>
          <w:lang w:val="es-ES"/>
        </w:rPr>
        <w:t xml:space="preserve"> 4.3, salvo cualquier Oferta alternativa presentada de conformidad con la</w:t>
      </w:r>
      <w:r w:rsidR="003A51A6" w:rsidRPr="00546EEC">
        <w:rPr>
          <w:iCs/>
          <w:lang w:val="es-ES"/>
        </w:rPr>
        <w:t xml:space="preserve"> </w:t>
      </w:r>
      <w:r w:rsidR="00B07AAD" w:rsidRPr="00546EEC">
        <w:rPr>
          <w:iCs/>
          <w:lang w:val="es-ES"/>
        </w:rPr>
        <w:t>IAO</w:t>
      </w:r>
      <w:r w:rsidRPr="00546EEC">
        <w:rPr>
          <w:iCs/>
          <w:lang w:val="es-ES"/>
        </w:rPr>
        <w:t xml:space="preserve"> 13</w:t>
      </w:r>
      <w:r w:rsidRPr="00546EEC">
        <w:rPr>
          <w:lang w:val="es-ES"/>
        </w:rPr>
        <w:t>.</w:t>
      </w:r>
    </w:p>
    <w:p w14:paraId="4959FDC3" w14:textId="01814EFD" w:rsidR="00005A18" w:rsidRPr="00546EEC" w:rsidRDefault="00884381" w:rsidP="00F47F5B">
      <w:pPr>
        <w:numPr>
          <w:ilvl w:val="0"/>
          <w:numId w:val="22"/>
        </w:numPr>
        <w:spacing w:after="200"/>
        <w:ind w:left="432" w:hanging="432"/>
        <w:rPr>
          <w:lang w:val="es-ES"/>
        </w:rPr>
      </w:pPr>
      <w:r w:rsidRPr="00546EEC">
        <w:rPr>
          <w:b/>
          <w:lang w:val="es-ES"/>
        </w:rPr>
        <w:t>Suspensió</w:t>
      </w:r>
      <w:r w:rsidR="00FD1EBC" w:rsidRPr="00546EEC">
        <w:rPr>
          <w:b/>
          <w:lang w:val="es-ES"/>
        </w:rPr>
        <w:t xml:space="preserve">n </w:t>
      </w:r>
      <w:r w:rsidRPr="00546EEC">
        <w:rPr>
          <w:b/>
          <w:lang w:val="es-ES"/>
        </w:rPr>
        <w:t>e inhabilitación</w:t>
      </w:r>
      <w:r w:rsidR="00FD1EBC" w:rsidRPr="00546EEC">
        <w:rPr>
          <w:lang w:val="es-ES"/>
        </w:rPr>
        <w:t xml:space="preserve">: </w:t>
      </w:r>
      <w:r w:rsidR="00005A18" w:rsidRPr="00546EEC">
        <w:rPr>
          <w:spacing w:val="-2"/>
          <w:lang w:val="es-ES"/>
        </w:rPr>
        <w:t>Nosotros</w:t>
      </w:r>
      <w:r w:rsidR="00005A18" w:rsidRPr="00546EEC">
        <w:rPr>
          <w:lang w:val="es-ES"/>
        </w:rPr>
        <w:t xml:space="preserve"> </w:t>
      </w:r>
      <w:r w:rsidR="00005A18" w:rsidRPr="00546EEC">
        <w:rPr>
          <w:spacing w:val="-2"/>
          <w:lang w:val="es-ES"/>
        </w:rPr>
        <w:t>(incluidos,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004E7152" w:rsidRPr="00546EEC">
        <w:rPr>
          <w:lang w:val="es-ES" w:bidi="es-ES"/>
        </w:rPr>
        <w:t>.</w:t>
      </w:r>
    </w:p>
    <w:p w14:paraId="49D5F21C" w14:textId="5128B454" w:rsidR="00ED7D64" w:rsidRPr="00546EEC" w:rsidRDefault="004E7152" w:rsidP="00CD7E7E">
      <w:pPr>
        <w:spacing w:after="200"/>
        <w:ind w:left="426"/>
        <w:rPr>
          <w:lang w:val="es-ES"/>
        </w:rPr>
      </w:pPr>
      <w:r w:rsidRPr="00546EEC">
        <w:rPr>
          <w:lang w:val="es-ES" w:bidi="es-ES"/>
        </w:rPr>
        <w:t>Asimismo, no somos in</w:t>
      </w:r>
      <w:r w:rsidR="002E54B6" w:rsidRPr="00546EEC">
        <w:rPr>
          <w:lang w:val="es-ES" w:bidi="es-ES"/>
        </w:rPr>
        <w:t>elegible</w:t>
      </w:r>
      <w:r w:rsidRPr="00546EEC">
        <w:rPr>
          <w:lang w:val="es-ES" w:bidi="es-ES"/>
        </w:rPr>
        <w:t>s en virtud de las leyes nacionales del Contratante ni de sus normas oficiales, así como tampoco en virtud de una decisión del Consejo de Seguridad de las Naciones Unidas.</w:t>
      </w:r>
      <w:r w:rsidR="00F47F5B" w:rsidRPr="00546EEC">
        <w:rPr>
          <w:lang w:val="es-ES" w:bidi="es-ES"/>
        </w:rPr>
        <w:t xml:space="preserve"> </w:t>
      </w:r>
    </w:p>
    <w:p w14:paraId="389378D1" w14:textId="219ACEE3" w:rsidR="00372302" w:rsidRPr="00546EEC" w:rsidRDefault="00ED7D64" w:rsidP="00ED7D64">
      <w:pPr>
        <w:numPr>
          <w:ilvl w:val="0"/>
          <w:numId w:val="22"/>
        </w:numPr>
        <w:spacing w:after="200"/>
        <w:ind w:left="432" w:hanging="432"/>
        <w:rPr>
          <w:lang w:val="es-ES"/>
        </w:rPr>
      </w:pPr>
      <w:r w:rsidRPr="00546EEC">
        <w:rPr>
          <w:b/>
          <w:spacing w:val="-2"/>
          <w:lang w:val="es-ES"/>
        </w:rPr>
        <w:t>Empresas o entes</w:t>
      </w:r>
      <w:r w:rsidR="00685EDC" w:rsidRPr="00546EEC">
        <w:rPr>
          <w:b/>
          <w:spacing w:val="-2"/>
          <w:lang w:val="es-ES"/>
        </w:rPr>
        <w:t xml:space="preserve"> de propiedad estatal</w:t>
      </w:r>
      <w:r w:rsidR="002F6943" w:rsidRPr="00546EEC">
        <w:rPr>
          <w:b/>
          <w:spacing w:val="-2"/>
          <w:lang w:val="es-ES"/>
        </w:rPr>
        <w:t xml:space="preserve">: </w:t>
      </w:r>
      <w:r w:rsidR="00685EDC" w:rsidRPr="00546EEC">
        <w:rPr>
          <w:i/>
          <w:spacing w:val="-2"/>
          <w:lang w:val="es-ES"/>
        </w:rPr>
        <w:t>[elija la opción adecuada y elimine la otra] [</w:t>
      </w:r>
      <w:r w:rsidR="00685EDC" w:rsidRPr="00546EEC">
        <w:rPr>
          <w:spacing w:val="-2"/>
          <w:lang w:val="es-ES"/>
        </w:rPr>
        <w:t>No</w:t>
      </w:r>
      <w:r w:rsidR="00685EDC" w:rsidRPr="00546EEC">
        <w:rPr>
          <w:i/>
          <w:spacing w:val="-2"/>
          <w:lang w:val="es-ES"/>
        </w:rPr>
        <w:t xml:space="preserve"> somos una institución o empresa de propiedad estatal] / [Somos una institución o empresa de propiedad </w:t>
      </w:r>
      <w:r w:rsidR="00DF141D" w:rsidRPr="00546EEC">
        <w:rPr>
          <w:i/>
          <w:spacing w:val="-2"/>
          <w:lang w:val="es-ES"/>
        </w:rPr>
        <w:t>estatal,</w:t>
      </w:r>
      <w:r w:rsidR="00685EDC" w:rsidRPr="00546EEC">
        <w:rPr>
          <w:i/>
          <w:spacing w:val="-2"/>
          <w:lang w:val="es-ES"/>
        </w:rPr>
        <w:t xml:space="preserve"> pero reunimos los requisitos establecidos en la</w:t>
      </w:r>
      <w:r w:rsidR="003A51A6" w:rsidRPr="00546EEC">
        <w:rPr>
          <w:i/>
          <w:spacing w:val="-2"/>
          <w:lang w:val="es-ES"/>
        </w:rPr>
        <w:t xml:space="preserve"> </w:t>
      </w:r>
      <w:r w:rsidR="00B07AAD" w:rsidRPr="00546EEC">
        <w:rPr>
          <w:i/>
          <w:spacing w:val="-2"/>
          <w:lang w:val="es-ES"/>
        </w:rPr>
        <w:t>IAO</w:t>
      </w:r>
      <w:r w:rsidR="00685EDC" w:rsidRPr="00546EEC">
        <w:rPr>
          <w:i/>
          <w:spacing w:val="-2"/>
          <w:lang w:val="es-ES"/>
        </w:rPr>
        <w:t xml:space="preserve"> 4.</w:t>
      </w:r>
      <w:r w:rsidR="00A75AFC" w:rsidRPr="00546EEC">
        <w:rPr>
          <w:i/>
          <w:spacing w:val="-2"/>
          <w:lang w:val="es-ES"/>
        </w:rPr>
        <w:t>4</w:t>
      </w:r>
      <w:r w:rsidR="00685EDC" w:rsidRPr="00546EEC">
        <w:rPr>
          <w:i/>
          <w:spacing w:val="-2"/>
          <w:lang w:val="es-ES"/>
        </w:rPr>
        <w:t>]</w:t>
      </w:r>
      <w:r w:rsidR="00685EDC" w:rsidRPr="00546EEC">
        <w:rPr>
          <w:spacing w:val="-2"/>
          <w:lang w:val="es-ES"/>
        </w:rPr>
        <w:t>.</w:t>
      </w:r>
    </w:p>
    <w:p w14:paraId="1F8753B7" w14:textId="3DC00FF9" w:rsidR="00372302" w:rsidRPr="00546EEC" w:rsidRDefault="00B20E5F" w:rsidP="007A2F8E">
      <w:pPr>
        <w:numPr>
          <w:ilvl w:val="0"/>
          <w:numId w:val="22"/>
        </w:numPr>
        <w:spacing w:after="200"/>
        <w:ind w:left="432" w:hanging="432"/>
        <w:rPr>
          <w:lang w:val="es-ES"/>
        </w:rPr>
      </w:pPr>
      <w:r w:rsidRPr="00546EEC">
        <w:rPr>
          <w:b/>
          <w:lang w:val="es-ES"/>
        </w:rPr>
        <w:t>Contrato vinculante:</w:t>
      </w:r>
      <w:r w:rsidRPr="00546EEC">
        <w:rPr>
          <w:lang w:val="es-ES"/>
        </w:rPr>
        <w:t xml:space="preserve"> Entendemos que esta Oferta, junto con la aceptación de ustedes por escrito incluida en su Carta de Aceptación, constituirá un </w:t>
      </w:r>
      <w:r w:rsidR="00000143" w:rsidRPr="00546EEC">
        <w:rPr>
          <w:lang w:val="es-ES"/>
        </w:rPr>
        <w:t>Contrato</w:t>
      </w:r>
      <w:r w:rsidRPr="00546EEC">
        <w:rPr>
          <w:lang w:val="es-ES"/>
        </w:rPr>
        <w:t xml:space="preserve"> vinculante entre nosotros hasta que el </w:t>
      </w:r>
      <w:r w:rsidR="00000143" w:rsidRPr="00546EEC">
        <w:rPr>
          <w:lang w:val="es-ES"/>
        </w:rPr>
        <w:t>Contrato</w:t>
      </w:r>
      <w:r w:rsidRPr="00546EEC">
        <w:rPr>
          <w:lang w:val="es-ES"/>
        </w:rPr>
        <w:t xml:space="preserve"> formal haya sido redactado y formalizado.</w:t>
      </w:r>
    </w:p>
    <w:p w14:paraId="25A3598A" w14:textId="4E589A93" w:rsidR="00372302" w:rsidRPr="00546EEC" w:rsidRDefault="00B20E5F" w:rsidP="007A2F8E">
      <w:pPr>
        <w:numPr>
          <w:ilvl w:val="0"/>
          <w:numId w:val="22"/>
        </w:numPr>
        <w:spacing w:after="200"/>
        <w:ind w:left="432" w:hanging="432"/>
        <w:rPr>
          <w:lang w:val="es-ES"/>
        </w:rPr>
      </w:pPr>
      <w:r w:rsidRPr="00546EEC">
        <w:rPr>
          <w:b/>
          <w:lang w:val="es-ES"/>
        </w:rPr>
        <w:t>Obligación de aceptar:</w:t>
      </w:r>
      <w:r w:rsidRPr="00546EEC">
        <w:rPr>
          <w:lang w:val="es-ES"/>
        </w:rPr>
        <w:t xml:space="preserve"> Entendemos que </w:t>
      </w:r>
      <w:r w:rsidR="00485CCB" w:rsidRPr="00546EEC">
        <w:rPr>
          <w:lang w:val="es-ES"/>
        </w:rPr>
        <w:t xml:space="preserve">el Contratante </w:t>
      </w:r>
      <w:r w:rsidRPr="00546EEC">
        <w:rPr>
          <w:lang w:val="es-ES"/>
        </w:rPr>
        <w:t>no está obligado a aceptar la Oferta evaluada más baja, ni la Oferta más Conveniente ni ninguna otra Oferta que pudieran recibir</w:t>
      </w:r>
      <w:r w:rsidR="00226398" w:rsidRPr="00546EEC">
        <w:rPr>
          <w:lang w:val="es-ES"/>
        </w:rPr>
        <w:t>.</w:t>
      </w:r>
    </w:p>
    <w:p w14:paraId="06AED69B" w14:textId="7ED7E9DA" w:rsidR="00372302" w:rsidRPr="00546EEC" w:rsidRDefault="00B66599" w:rsidP="007A2F8E">
      <w:pPr>
        <w:numPr>
          <w:ilvl w:val="0"/>
          <w:numId w:val="22"/>
        </w:numPr>
        <w:spacing w:after="200"/>
        <w:ind w:left="432" w:hanging="432"/>
        <w:rPr>
          <w:lang w:val="es-ES"/>
        </w:rPr>
      </w:pPr>
      <w:r w:rsidRPr="00546EEC">
        <w:rPr>
          <w:b/>
          <w:lang w:val="es-ES"/>
        </w:rPr>
        <w:t xml:space="preserve">Prácticas </w:t>
      </w:r>
      <w:r w:rsidR="00C367AC" w:rsidRPr="00546EEC">
        <w:rPr>
          <w:b/>
          <w:lang w:val="es-ES"/>
        </w:rPr>
        <w:t>P</w:t>
      </w:r>
      <w:r w:rsidRPr="00546EEC">
        <w:rPr>
          <w:b/>
          <w:lang w:val="es-ES"/>
        </w:rPr>
        <w:t>rohibidas</w:t>
      </w:r>
      <w:r w:rsidR="00226398" w:rsidRPr="00546EEC">
        <w:rPr>
          <w:b/>
          <w:lang w:val="es-ES"/>
        </w:rPr>
        <w:t>:</w:t>
      </w:r>
      <w:r w:rsidR="00226398" w:rsidRPr="00546EEC">
        <w:rPr>
          <w:lang w:val="es-ES"/>
        </w:rPr>
        <w:t xml:space="preserve"> </w:t>
      </w:r>
      <w:r w:rsidR="00ED7D64" w:rsidRPr="00546EEC">
        <w:rPr>
          <w:lang w:val="es-ES"/>
        </w:rPr>
        <w:t>Por el presente, certificamos que hemos tomado las medidas necesarias para garantizar que ninguna persona que actúe en nuestro nombre o representación incurra en Prácticas Prohibidas</w:t>
      </w:r>
      <w:r w:rsidR="00CB0463" w:rsidRPr="00546EEC">
        <w:rPr>
          <w:lang w:val="es-ES"/>
        </w:rPr>
        <w:t>.</w:t>
      </w:r>
    </w:p>
    <w:p w14:paraId="01D8D56F" w14:textId="77777777" w:rsidR="007E201C" w:rsidRPr="00546EEC" w:rsidRDefault="007E201C" w:rsidP="00372302">
      <w:pPr>
        <w:rPr>
          <w:lang w:val="es-ES"/>
        </w:rPr>
      </w:pPr>
    </w:p>
    <w:p w14:paraId="7680C509" w14:textId="77777777" w:rsidR="007E201C" w:rsidRPr="00546EEC" w:rsidRDefault="007E201C" w:rsidP="00372302">
      <w:pPr>
        <w:rPr>
          <w:lang w:val="es-ES"/>
        </w:rPr>
      </w:pPr>
    </w:p>
    <w:p w14:paraId="4BA9B8AC" w14:textId="023824CD" w:rsidR="00372302" w:rsidRPr="00546EEC" w:rsidRDefault="00372302" w:rsidP="00372302">
      <w:pPr>
        <w:rPr>
          <w:lang w:val="es-ES"/>
        </w:rPr>
      </w:pPr>
      <w:r w:rsidRPr="00546EEC">
        <w:rPr>
          <w:b/>
          <w:lang w:val="es-ES"/>
        </w:rPr>
        <w:t>N</w:t>
      </w:r>
      <w:r w:rsidR="00B20E5F" w:rsidRPr="00546EEC">
        <w:rPr>
          <w:b/>
          <w:lang w:val="es-ES"/>
        </w:rPr>
        <w:t xml:space="preserve">ombre del </w:t>
      </w:r>
      <w:r w:rsidR="000F3F3A" w:rsidRPr="00546EEC">
        <w:rPr>
          <w:b/>
          <w:lang w:val="es-ES"/>
        </w:rPr>
        <w:t>Oferente</w:t>
      </w:r>
      <w:r w:rsidR="000F3F3A" w:rsidRPr="00546EEC">
        <w:rPr>
          <w:lang w:val="es-ES"/>
        </w:rPr>
        <w:t>:</w:t>
      </w:r>
      <w:r w:rsidR="000F3F3A" w:rsidRPr="00546EEC">
        <w:rPr>
          <w:bCs/>
          <w:iCs/>
          <w:lang w:val="es-ES"/>
        </w:rPr>
        <w:t xml:space="preserve"> *</w:t>
      </w:r>
      <w:r w:rsidR="000536FF" w:rsidRPr="00546EEC">
        <w:rPr>
          <w:lang w:val="es-ES"/>
        </w:rPr>
        <w:t>[</w:t>
      </w:r>
      <w:r w:rsidR="00D9649F" w:rsidRPr="00546EEC">
        <w:rPr>
          <w:i/>
          <w:lang w:val="es-ES"/>
        </w:rPr>
        <w:t>indique</w:t>
      </w:r>
      <w:r w:rsidRPr="00546EEC">
        <w:rPr>
          <w:i/>
          <w:lang w:val="es-ES"/>
        </w:rPr>
        <w:t xml:space="preserve"> </w:t>
      </w:r>
      <w:r w:rsidR="00B20E5F" w:rsidRPr="00546EEC">
        <w:rPr>
          <w:i/>
          <w:lang w:val="es-ES"/>
        </w:rPr>
        <w:t xml:space="preserve">el </w:t>
      </w:r>
      <w:r w:rsidR="00F052E4" w:rsidRPr="00546EEC">
        <w:rPr>
          <w:i/>
          <w:lang w:val="es-ES"/>
        </w:rPr>
        <w:t>nombre completo</w:t>
      </w:r>
      <w:r w:rsidRPr="00546EEC">
        <w:rPr>
          <w:i/>
          <w:lang w:val="es-ES"/>
        </w:rPr>
        <w:t xml:space="preserve"> </w:t>
      </w:r>
      <w:r w:rsidR="00226398" w:rsidRPr="00546EEC">
        <w:rPr>
          <w:i/>
          <w:lang w:val="es-ES"/>
        </w:rPr>
        <w:t xml:space="preserve">de la </w:t>
      </w:r>
      <w:r w:rsidRPr="00546EEC">
        <w:rPr>
          <w:i/>
          <w:lang w:val="es-ES"/>
        </w:rPr>
        <w:t>person</w:t>
      </w:r>
      <w:r w:rsidR="00226398" w:rsidRPr="00546EEC">
        <w:rPr>
          <w:i/>
          <w:lang w:val="es-ES"/>
        </w:rPr>
        <w:t>a que firma la Oferta</w:t>
      </w:r>
      <w:r w:rsidRPr="00546EEC">
        <w:rPr>
          <w:lang w:val="es-ES"/>
        </w:rPr>
        <w:t>]</w:t>
      </w:r>
    </w:p>
    <w:p w14:paraId="491E733A" w14:textId="77777777" w:rsidR="00372302" w:rsidRPr="00546EEC" w:rsidRDefault="00372302" w:rsidP="00372302">
      <w:pPr>
        <w:rPr>
          <w:lang w:val="es-ES"/>
        </w:rPr>
      </w:pPr>
    </w:p>
    <w:p w14:paraId="3037629F" w14:textId="165F5ADB" w:rsidR="00372302" w:rsidRPr="00546EEC" w:rsidRDefault="00226398" w:rsidP="00372302">
      <w:pPr>
        <w:rPr>
          <w:lang w:val="es-ES"/>
        </w:rPr>
      </w:pPr>
      <w:r w:rsidRPr="00546EEC">
        <w:rPr>
          <w:b/>
          <w:lang w:val="es-ES"/>
        </w:rPr>
        <w:t xml:space="preserve">Nombre de la persona debidamente autorizada para firmar la Oferta en representación del </w:t>
      </w:r>
      <w:r w:rsidR="003660EC" w:rsidRPr="00546EEC">
        <w:rPr>
          <w:b/>
          <w:lang w:val="es-ES"/>
        </w:rPr>
        <w:t>Oferente</w:t>
      </w:r>
      <w:r w:rsidR="00656508" w:rsidRPr="00546EEC">
        <w:rPr>
          <w:b/>
          <w:lang w:val="es-ES"/>
        </w:rPr>
        <w:t>:</w:t>
      </w:r>
      <w:r w:rsidR="00656508" w:rsidRPr="00546EEC">
        <w:rPr>
          <w:i/>
          <w:lang w:val="es-ES"/>
        </w:rPr>
        <w:t xml:space="preserve"> ** [</w:t>
      </w:r>
      <w:r w:rsidRPr="00546EEC">
        <w:rPr>
          <w:i/>
          <w:lang w:val="es-ES"/>
        </w:rPr>
        <w:t>indique el nombre completo de la persona debidamente autorizada para firmar la Oferta]</w:t>
      </w:r>
    </w:p>
    <w:p w14:paraId="57CF2C7A" w14:textId="77777777" w:rsidR="00372302" w:rsidRPr="00546EEC" w:rsidRDefault="00372302" w:rsidP="00372302">
      <w:pPr>
        <w:rPr>
          <w:lang w:val="es-ES"/>
        </w:rPr>
      </w:pPr>
    </w:p>
    <w:p w14:paraId="41EA1F6F" w14:textId="77777777" w:rsidR="00372302" w:rsidRPr="00546EEC" w:rsidRDefault="00226398" w:rsidP="00372302">
      <w:pPr>
        <w:rPr>
          <w:lang w:val="es-ES"/>
        </w:rPr>
      </w:pPr>
      <w:r w:rsidRPr="00546EEC">
        <w:rPr>
          <w:b/>
          <w:lang w:val="es-ES"/>
        </w:rPr>
        <w:t xml:space="preserve">Cargo de la persona que firma la Oferta: </w:t>
      </w:r>
      <w:r w:rsidRPr="00546EEC">
        <w:rPr>
          <w:i/>
          <w:lang w:val="es-ES"/>
        </w:rPr>
        <w:t>[indique el cargo completo de la persona que firma la Oferta]</w:t>
      </w:r>
    </w:p>
    <w:p w14:paraId="4DC4BA5E" w14:textId="77777777" w:rsidR="00372302" w:rsidRPr="00546EEC" w:rsidRDefault="00372302" w:rsidP="00372302">
      <w:pPr>
        <w:rPr>
          <w:lang w:val="es-ES"/>
        </w:rPr>
      </w:pPr>
    </w:p>
    <w:p w14:paraId="0F2E8836" w14:textId="678F2CAC" w:rsidR="00372302" w:rsidRPr="00546EEC" w:rsidRDefault="00226398" w:rsidP="00372302">
      <w:pPr>
        <w:rPr>
          <w:lang w:val="es-ES"/>
        </w:rPr>
      </w:pPr>
      <w:r w:rsidRPr="00546EEC">
        <w:rPr>
          <w:b/>
          <w:lang w:val="es-ES"/>
        </w:rPr>
        <w:t xml:space="preserve">Firma de la persona mencionada </w:t>
      </w:r>
      <w:r w:rsidR="009F0D5D" w:rsidRPr="00546EEC">
        <w:rPr>
          <w:b/>
          <w:lang w:val="es-ES"/>
        </w:rPr>
        <w:t>anteriormente</w:t>
      </w:r>
      <w:r w:rsidRPr="00546EEC">
        <w:rPr>
          <w:b/>
          <w:lang w:val="es-ES"/>
        </w:rPr>
        <w:t xml:space="preserve">: </w:t>
      </w:r>
      <w:r w:rsidR="009F0D5D" w:rsidRPr="00546EEC">
        <w:rPr>
          <w:i/>
          <w:iCs/>
          <w:lang w:val="es-ES"/>
        </w:rPr>
        <w:t>[incluya la firma de la persona cuyo nombre y cargo se indican en los párrafos anteriores</w:t>
      </w:r>
      <w:r w:rsidRPr="00546EEC">
        <w:rPr>
          <w:i/>
          <w:lang w:val="es-ES"/>
        </w:rPr>
        <w:t>]</w:t>
      </w:r>
      <w:r w:rsidR="009F0D5D" w:rsidRPr="00546EEC">
        <w:rPr>
          <w:i/>
          <w:lang w:val="es-ES"/>
        </w:rPr>
        <w:t>.</w:t>
      </w:r>
    </w:p>
    <w:p w14:paraId="072C2DDA" w14:textId="77777777" w:rsidR="00372302" w:rsidRPr="00546EEC" w:rsidRDefault="00372302" w:rsidP="00372302">
      <w:pPr>
        <w:rPr>
          <w:lang w:val="es-ES"/>
        </w:rPr>
      </w:pPr>
    </w:p>
    <w:p w14:paraId="44E7BA72" w14:textId="77777777" w:rsidR="00372302" w:rsidRPr="00546EEC" w:rsidRDefault="00226398" w:rsidP="00372302">
      <w:pPr>
        <w:rPr>
          <w:lang w:val="es-ES"/>
        </w:rPr>
      </w:pPr>
      <w:r w:rsidRPr="00546EEC">
        <w:rPr>
          <w:b/>
          <w:lang w:val="es-ES"/>
        </w:rPr>
        <w:t>Fecha de la firma:</w:t>
      </w:r>
      <w:r w:rsidRPr="00546EEC">
        <w:rPr>
          <w:lang w:val="es-ES"/>
        </w:rPr>
        <w:t xml:space="preserve"> </w:t>
      </w:r>
      <w:r w:rsidR="000536FF" w:rsidRPr="00546EEC">
        <w:rPr>
          <w:lang w:val="es-ES"/>
        </w:rPr>
        <w:t>[</w:t>
      </w:r>
      <w:r w:rsidR="00AA7C46" w:rsidRPr="00546EEC">
        <w:rPr>
          <w:i/>
          <w:lang w:val="es-ES"/>
        </w:rPr>
        <w:t xml:space="preserve">indique </w:t>
      </w:r>
      <w:r w:rsidRPr="00546EEC">
        <w:rPr>
          <w:i/>
          <w:lang w:val="es-ES"/>
        </w:rPr>
        <w:t>el día de la firma</w:t>
      </w:r>
      <w:r w:rsidR="00372302" w:rsidRPr="00546EEC">
        <w:rPr>
          <w:lang w:val="es-ES"/>
        </w:rPr>
        <w:t xml:space="preserve">] </w:t>
      </w:r>
      <w:r w:rsidRPr="00546EEC">
        <w:rPr>
          <w:b/>
          <w:lang w:val="es-ES"/>
        </w:rPr>
        <w:t xml:space="preserve">de </w:t>
      </w:r>
      <w:r w:rsidR="00372302" w:rsidRPr="00546EEC">
        <w:rPr>
          <w:lang w:val="es-ES"/>
        </w:rPr>
        <w:t>[</w:t>
      </w:r>
      <w:r w:rsidR="00D9649F" w:rsidRPr="00546EEC">
        <w:rPr>
          <w:i/>
          <w:lang w:val="es-ES"/>
        </w:rPr>
        <w:t>indique</w:t>
      </w:r>
      <w:r w:rsidR="00372302" w:rsidRPr="00546EEC">
        <w:rPr>
          <w:i/>
          <w:lang w:val="es-ES"/>
        </w:rPr>
        <w:t xml:space="preserve"> </w:t>
      </w:r>
      <w:r w:rsidRPr="00546EEC">
        <w:rPr>
          <w:i/>
          <w:lang w:val="es-ES"/>
        </w:rPr>
        <w:t>el mes</w:t>
      </w:r>
      <w:r w:rsidR="00372302" w:rsidRPr="00546EEC">
        <w:rPr>
          <w:lang w:val="es-ES"/>
        </w:rPr>
        <w:t>]</w:t>
      </w:r>
      <w:r w:rsidRPr="00546EEC">
        <w:rPr>
          <w:lang w:val="es-ES"/>
        </w:rPr>
        <w:t xml:space="preserve"> </w:t>
      </w:r>
      <w:r w:rsidRPr="00546EEC">
        <w:rPr>
          <w:b/>
          <w:lang w:val="es-ES"/>
        </w:rPr>
        <w:t>de</w:t>
      </w:r>
      <w:r w:rsidR="00372302" w:rsidRPr="00546EEC">
        <w:rPr>
          <w:lang w:val="es-ES"/>
        </w:rPr>
        <w:t xml:space="preserve"> [</w:t>
      </w:r>
      <w:r w:rsidR="005C42E9" w:rsidRPr="00546EEC">
        <w:rPr>
          <w:i/>
          <w:lang w:val="es-ES"/>
        </w:rPr>
        <w:t>indique el año</w:t>
      </w:r>
      <w:r w:rsidR="00372302" w:rsidRPr="00546EEC">
        <w:rPr>
          <w:lang w:val="es-ES"/>
        </w:rPr>
        <w:t>]</w:t>
      </w:r>
    </w:p>
    <w:p w14:paraId="08E86E60" w14:textId="77777777" w:rsidR="00AA25C9" w:rsidRPr="00546EEC" w:rsidRDefault="00AA25C9" w:rsidP="00951677">
      <w:pPr>
        <w:rPr>
          <w:lang w:val="es-ES"/>
        </w:rPr>
      </w:pPr>
    </w:p>
    <w:p w14:paraId="57DF0CE0" w14:textId="632D438C" w:rsidR="00372302" w:rsidRPr="00546EEC" w:rsidRDefault="00372302" w:rsidP="00F439EB">
      <w:pPr>
        <w:tabs>
          <w:tab w:val="right" w:pos="9000"/>
        </w:tabs>
        <w:rPr>
          <w:sz w:val="22"/>
          <w:lang w:val="es-ES"/>
        </w:rPr>
      </w:pPr>
      <w:r w:rsidRPr="00546EEC">
        <w:rPr>
          <w:b/>
          <w:sz w:val="22"/>
          <w:lang w:val="es-ES"/>
        </w:rPr>
        <w:t>*</w:t>
      </w:r>
      <w:r w:rsidRPr="00546EEC">
        <w:rPr>
          <w:sz w:val="22"/>
          <w:lang w:val="es-ES"/>
        </w:rPr>
        <w:t xml:space="preserve">: </w:t>
      </w:r>
      <w:r w:rsidR="00226398" w:rsidRPr="00546EEC">
        <w:rPr>
          <w:sz w:val="22"/>
          <w:lang w:val="es-ES"/>
        </w:rPr>
        <w:t xml:space="preserve">En el caso de una Oferta presentada por una </w:t>
      </w:r>
      <w:r w:rsidR="008C148F" w:rsidRPr="00546EEC">
        <w:rPr>
          <w:sz w:val="22"/>
          <w:lang w:val="es-ES"/>
        </w:rPr>
        <w:t>APCA</w:t>
      </w:r>
      <w:r w:rsidR="00226398" w:rsidRPr="00546EEC">
        <w:rPr>
          <w:sz w:val="22"/>
          <w:lang w:val="es-ES"/>
        </w:rPr>
        <w:t xml:space="preserve">, especifique el nombre de la </w:t>
      </w:r>
      <w:r w:rsidR="008C148F" w:rsidRPr="00546EEC">
        <w:rPr>
          <w:sz w:val="22"/>
          <w:lang w:val="es-ES"/>
        </w:rPr>
        <w:t>APCA</w:t>
      </w:r>
      <w:r w:rsidR="00226398" w:rsidRPr="00546EEC">
        <w:rPr>
          <w:sz w:val="22"/>
          <w:lang w:val="es-ES"/>
        </w:rPr>
        <w:t xml:space="preserve"> que actúa como </w:t>
      </w:r>
      <w:r w:rsidR="003660EC" w:rsidRPr="00546EEC">
        <w:rPr>
          <w:sz w:val="22"/>
          <w:lang w:val="es-ES"/>
        </w:rPr>
        <w:t>Oferente</w:t>
      </w:r>
      <w:r w:rsidR="00226398" w:rsidRPr="00546EEC">
        <w:rPr>
          <w:sz w:val="22"/>
          <w:lang w:val="es-ES"/>
        </w:rPr>
        <w:t>.</w:t>
      </w:r>
    </w:p>
    <w:p w14:paraId="22FDC977" w14:textId="5A853058" w:rsidR="007B586E" w:rsidRPr="00546EEC" w:rsidRDefault="00372302" w:rsidP="00F439EB">
      <w:pPr>
        <w:tabs>
          <w:tab w:val="right" w:pos="9000"/>
        </w:tabs>
        <w:rPr>
          <w:sz w:val="22"/>
          <w:lang w:val="es-ES"/>
        </w:rPr>
      </w:pPr>
      <w:r w:rsidRPr="00546EEC">
        <w:rPr>
          <w:sz w:val="22"/>
          <w:lang w:val="es-ES"/>
        </w:rPr>
        <w:t xml:space="preserve">**: </w:t>
      </w:r>
      <w:r w:rsidR="003927A6" w:rsidRPr="00546EEC">
        <w:rPr>
          <w:sz w:val="22"/>
          <w:lang w:val="es-ES"/>
        </w:rPr>
        <w:t xml:space="preserve">La persona que firma la Oferta adjuntará a esta el poder que le haya otorgado el </w:t>
      </w:r>
      <w:r w:rsidR="003660EC" w:rsidRPr="00546EEC">
        <w:rPr>
          <w:sz w:val="22"/>
          <w:lang w:val="es-ES"/>
        </w:rPr>
        <w:t>Oferente</w:t>
      </w:r>
      <w:r w:rsidR="00226398" w:rsidRPr="00546EEC">
        <w:rPr>
          <w:sz w:val="22"/>
          <w:lang w:val="es-ES"/>
        </w:rPr>
        <w:t>.</w:t>
      </w:r>
    </w:p>
    <w:p w14:paraId="7D2696C5" w14:textId="77777777" w:rsidR="00AA25C9" w:rsidRPr="00546EEC" w:rsidRDefault="00AA25C9" w:rsidP="00951677">
      <w:pPr>
        <w:rPr>
          <w:lang w:val="es-ES"/>
        </w:rPr>
      </w:pPr>
    </w:p>
    <w:p w14:paraId="4C72FAC7" w14:textId="77777777" w:rsidR="000536FF" w:rsidRPr="00546EEC" w:rsidRDefault="000536FF" w:rsidP="00951677">
      <w:pPr>
        <w:rPr>
          <w:lang w:val="es-ES"/>
        </w:rPr>
      </w:pPr>
    </w:p>
    <w:p w14:paraId="720B7DD4" w14:textId="523D0A63" w:rsidR="003F4E32" w:rsidRPr="00546EEC" w:rsidRDefault="003F4E32">
      <w:pPr>
        <w:rPr>
          <w:b/>
          <w:sz w:val="36"/>
          <w:szCs w:val="20"/>
          <w:lang w:val="es-ES"/>
        </w:rPr>
      </w:pPr>
      <w:r w:rsidRPr="00546EEC">
        <w:rPr>
          <w:lang w:val="es-ES"/>
        </w:rPr>
        <w:br w:type="page"/>
      </w:r>
    </w:p>
    <w:p w14:paraId="0AC44BBD" w14:textId="77777777" w:rsidR="000536FF" w:rsidRPr="00546EEC" w:rsidRDefault="000536FF" w:rsidP="007A67B9">
      <w:pPr>
        <w:pStyle w:val="S4-header1"/>
        <w:rPr>
          <w:lang w:val="es-ES"/>
        </w:rPr>
      </w:pPr>
    </w:p>
    <w:p w14:paraId="4F5DAB0F" w14:textId="77777777" w:rsidR="00070255" w:rsidRPr="00546EEC" w:rsidRDefault="00070255" w:rsidP="000402DC">
      <w:pPr>
        <w:jc w:val="center"/>
        <w:rPr>
          <w:b/>
          <w:sz w:val="40"/>
          <w:lang w:val="es-ES"/>
        </w:rPr>
      </w:pPr>
      <w:bookmarkStart w:id="689" w:name="_Toc446329300"/>
    </w:p>
    <w:p w14:paraId="577838BD" w14:textId="77777777" w:rsidR="00070255" w:rsidRPr="00546EEC" w:rsidRDefault="00070255" w:rsidP="000402DC">
      <w:pPr>
        <w:jc w:val="center"/>
        <w:rPr>
          <w:b/>
          <w:sz w:val="40"/>
          <w:lang w:val="es-ES"/>
        </w:rPr>
      </w:pPr>
    </w:p>
    <w:p w14:paraId="3A257FC8" w14:textId="77777777" w:rsidR="00070255" w:rsidRPr="00546EEC" w:rsidRDefault="00070255" w:rsidP="000402DC">
      <w:pPr>
        <w:jc w:val="center"/>
        <w:rPr>
          <w:b/>
          <w:sz w:val="40"/>
          <w:lang w:val="es-ES"/>
        </w:rPr>
      </w:pPr>
    </w:p>
    <w:p w14:paraId="4BA3DC52" w14:textId="77777777" w:rsidR="00070255" w:rsidRPr="00546EEC" w:rsidRDefault="00070255" w:rsidP="000402DC">
      <w:pPr>
        <w:jc w:val="center"/>
        <w:rPr>
          <w:b/>
          <w:sz w:val="40"/>
          <w:lang w:val="es-ES"/>
        </w:rPr>
      </w:pPr>
    </w:p>
    <w:p w14:paraId="68480643" w14:textId="77777777" w:rsidR="00070255" w:rsidRPr="00546EEC" w:rsidRDefault="00070255" w:rsidP="000402DC">
      <w:pPr>
        <w:jc w:val="center"/>
        <w:rPr>
          <w:b/>
          <w:sz w:val="40"/>
          <w:lang w:val="es-ES"/>
        </w:rPr>
      </w:pPr>
    </w:p>
    <w:p w14:paraId="2E251554" w14:textId="77777777" w:rsidR="00070255" w:rsidRPr="00546EEC" w:rsidRDefault="00070255" w:rsidP="000402DC">
      <w:pPr>
        <w:jc w:val="center"/>
        <w:rPr>
          <w:b/>
          <w:sz w:val="40"/>
          <w:lang w:val="es-ES"/>
        </w:rPr>
      </w:pPr>
    </w:p>
    <w:p w14:paraId="5FAFFAF3" w14:textId="77777777" w:rsidR="00070255" w:rsidRPr="00546EEC" w:rsidRDefault="00070255" w:rsidP="000402DC">
      <w:pPr>
        <w:jc w:val="center"/>
        <w:rPr>
          <w:b/>
          <w:sz w:val="40"/>
          <w:lang w:val="es-ES"/>
        </w:rPr>
      </w:pPr>
    </w:p>
    <w:p w14:paraId="7D3B2865" w14:textId="77777777" w:rsidR="00070255" w:rsidRPr="00546EEC" w:rsidRDefault="00070255" w:rsidP="000402DC">
      <w:pPr>
        <w:jc w:val="center"/>
        <w:rPr>
          <w:b/>
          <w:sz w:val="40"/>
          <w:lang w:val="es-ES"/>
        </w:rPr>
      </w:pPr>
    </w:p>
    <w:p w14:paraId="6189AF03" w14:textId="77777777" w:rsidR="00070255" w:rsidRPr="00546EEC" w:rsidRDefault="00070255" w:rsidP="000402DC">
      <w:pPr>
        <w:jc w:val="center"/>
        <w:rPr>
          <w:b/>
          <w:sz w:val="40"/>
          <w:lang w:val="es-ES"/>
        </w:rPr>
      </w:pPr>
    </w:p>
    <w:p w14:paraId="53227B3B" w14:textId="3B9D596D" w:rsidR="000402DC" w:rsidRPr="00546EEC" w:rsidRDefault="009031DD" w:rsidP="000402DC">
      <w:pPr>
        <w:jc w:val="center"/>
        <w:rPr>
          <w:b/>
          <w:sz w:val="40"/>
          <w:lang w:val="es-ES"/>
        </w:rPr>
      </w:pPr>
      <w:r w:rsidRPr="00546EEC">
        <w:rPr>
          <w:b/>
          <w:sz w:val="40"/>
          <w:lang w:val="es-ES"/>
        </w:rPr>
        <w:t>Oferta</w:t>
      </w:r>
      <w:r w:rsidR="000402DC" w:rsidRPr="00546EEC">
        <w:rPr>
          <w:b/>
          <w:sz w:val="40"/>
          <w:lang w:val="es-ES"/>
        </w:rPr>
        <w:t xml:space="preserve"> Técnica </w:t>
      </w:r>
    </w:p>
    <w:p w14:paraId="6CDE72A1" w14:textId="77777777" w:rsidR="000402DC" w:rsidRPr="00546EEC" w:rsidRDefault="000402DC" w:rsidP="000402DC">
      <w:pPr>
        <w:rPr>
          <w:lang w:val="es-ES"/>
        </w:rPr>
      </w:pPr>
      <w:r w:rsidRPr="00546EEC">
        <w:rPr>
          <w:lang w:val="es-ES"/>
        </w:rPr>
        <w:br w:type="page"/>
      </w:r>
    </w:p>
    <w:p w14:paraId="2CE06F6B" w14:textId="1DA48BE1" w:rsidR="000402DC" w:rsidRPr="00546EEC" w:rsidRDefault="000402DC" w:rsidP="000402DC">
      <w:pPr>
        <w:jc w:val="center"/>
        <w:rPr>
          <w:b/>
          <w:sz w:val="36"/>
          <w:szCs w:val="36"/>
          <w:lang w:val="es-ES"/>
        </w:rPr>
      </w:pPr>
      <w:r w:rsidRPr="00546EEC">
        <w:rPr>
          <w:b/>
          <w:sz w:val="36"/>
          <w:szCs w:val="36"/>
          <w:lang w:val="es-ES"/>
        </w:rPr>
        <w:t>Formularios de la Oferta</w:t>
      </w:r>
      <w:r w:rsidR="009031DD" w:rsidRPr="00546EEC">
        <w:rPr>
          <w:b/>
          <w:sz w:val="36"/>
          <w:szCs w:val="36"/>
          <w:lang w:val="es-ES"/>
        </w:rPr>
        <w:t xml:space="preserve"> Técnica</w:t>
      </w:r>
    </w:p>
    <w:p w14:paraId="391F291F" w14:textId="77777777" w:rsidR="000402DC" w:rsidRPr="00546EEC" w:rsidRDefault="000402DC" w:rsidP="000402DC">
      <w:pPr>
        <w:pStyle w:val="SectionVHeader"/>
        <w:ind w:left="720"/>
        <w:rPr>
          <w:rFonts w:ascii="Times New Roman" w:hAnsi="Times New Roman"/>
          <w:sz w:val="22"/>
          <w:lang w:val="es-ES"/>
        </w:rPr>
      </w:pPr>
    </w:p>
    <w:p w14:paraId="2456BA4A" w14:textId="504DA46D" w:rsidR="00204E9A" w:rsidRPr="00546EEC" w:rsidRDefault="00204E9A" w:rsidP="00280DD2">
      <w:pPr>
        <w:tabs>
          <w:tab w:val="right" w:pos="9000"/>
        </w:tabs>
        <w:jc w:val="both"/>
        <w:rPr>
          <w:b/>
          <w:i/>
          <w:lang w:val="es-ES"/>
        </w:rPr>
      </w:pPr>
      <w:r w:rsidRPr="00546EEC">
        <w:rPr>
          <w:b/>
          <w:i/>
          <w:lang w:val="es-ES"/>
        </w:rPr>
        <w:t xml:space="preserve">[Nota al Contratante: El </w:t>
      </w:r>
      <w:r w:rsidR="00495AFD" w:rsidRPr="00546EEC">
        <w:rPr>
          <w:b/>
          <w:i/>
          <w:lang w:val="es-ES"/>
        </w:rPr>
        <w:t>C</w:t>
      </w:r>
      <w:r w:rsidRPr="00546EEC">
        <w:rPr>
          <w:b/>
          <w:i/>
          <w:lang w:val="es-ES"/>
        </w:rPr>
        <w:t xml:space="preserve">ontratante podrá usar los Formularios a continuación para instruir al </w:t>
      </w:r>
      <w:r w:rsidR="00495AFD" w:rsidRPr="00546EEC">
        <w:rPr>
          <w:b/>
          <w:i/>
          <w:lang w:val="es-ES"/>
        </w:rPr>
        <w:t>Oferent</w:t>
      </w:r>
      <w:r w:rsidRPr="00546EEC">
        <w:rPr>
          <w:b/>
          <w:i/>
          <w:lang w:val="es-ES"/>
        </w:rPr>
        <w:t>e sobre las informaciones que debe presentar con su Oferta Técnica sobre la fase de diseño, construcción y operación y mantenimiento, si corresponde.  El Contratante podrá sustituir, suprimir o agregar otros Formularios con indicación de las actividades que los Oferentes deben describir en su Oferta]</w:t>
      </w:r>
    </w:p>
    <w:p w14:paraId="2E357E61" w14:textId="77777777" w:rsidR="00204E9A" w:rsidRPr="00546EEC" w:rsidRDefault="00204E9A" w:rsidP="00280DD2">
      <w:pPr>
        <w:tabs>
          <w:tab w:val="right" w:pos="9000"/>
        </w:tabs>
        <w:jc w:val="both"/>
        <w:rPr>
          <w:lang w:val="es-ES"/>
        </w:rPr>
      </w:pPr>
    </w:p>
    <w:p w14:paraId="7B796E83" w14:textId="5D908739" w:rsidR="000402DC" w:rsidRPr="00546EEC" w:rsidRDefault="000402DC" w:rsidP="00280DD2">
      <w:pPr>
        <w:tabs>
          <w:tab w:val="right" w:pos="9000"/>
        </w:tabs>
        <w:jc w:val="both"/>
        <w:rPr>
          <w:lang w:val="es-ES"/>
        </w:rPr>
      </w:pPr>
      <w:r w:rsidRPr="00546EEC">
        <w:rPr>
          <w:lang w:val="es-ES"/>
        </w:rPr>
        <w:t xml:space="preserve">Los </w:t>
      </w:r>
      <w:r w:rsidR="00955528" w:rsidRPr="00546EEC">
        <w:rPr>
          <w:lang w:val="es-ES"/>
        </w:rPr>
        <w:t>Oferente</w:t>
      </w:r>
      <w:r w:rsidRPr="00546EEC">
        <w:rPr>
          <w:lang w:val="es-ES"/>
        </w:rPr>
        <w:t xml:space="preserve">s deberán utilizar los siguientes formularios en la presentación de las Ofertas a menos que soliciten autorización, antes de la presentación de las Ofertas, del Contratante para introducir alguna modificación al formato, alcance o requerimientos del formulario. Los </w:t>
      </w:r>
      <w:r w:rsidR="00955528" w:rsidRPr="00546EEC">
        <w:rPr>
          <w:lang w:val="es-ES"/>
        </w:rPr>
        <w:t>Oferente</w:t>
      </w:r>
      <w:r w:rsidRPr="00546EEC">
        <w:rPr>
          <w:lang w:val="es-ES"/>
        </w:rPr>
        <w:t xml:space="preserve">s no podrán omitir ninguno de los formularios requeridos. </w:t>
      </w:r>
    </w:p>
    <w:p w14:paraId="1E4A0273" w14:textId="79BEABA1" w:rsidR="00CA73AB" w:rsidRPr="00546EEC" w:rsidRDefault="00CA73AB" w:rsidP="00280DD2">
      <w:pPr>
        <w:tabs>
          <w:tab w:val="right" w:pos="9000"/>
        </w:tabs>
        <w:jc w:val="both"/>
        <w:rPr>
          <w:lang w:val="es-ES"/>
        </w:rPr>
      </w:pPr>
      <w:r w:rsidRPr="00546EEC">
        <w:rPr>
          <w:lang w:val="es-ES"/>
        </w:rPr>
        <w:br/>
        <w:t xml:space="preserve">El Contratante deberá indicar con una “X” </w:t>
      </w:r>
      <w:r w:rsidR="00495AFD" w:rsidRPr="00546EEC">
        <w:rPr>
          <w:lang w:val="es-ES"/>
        </w:rPr>
        <w:t xml:space="preserve">o "SI" o "NO" </w:t>
      </w:r>
      <w:r w:rsidRPr="00546EEC">
        <w:rPr>
          <w:lang w:val="es-ES"/>
        </w:rPr>
        <w:t xml:space="preserve">cuáles de los ítems en cada </w:t>
      </w:r>
      <w:r w:rsidR="00204E9A" w:rsidRPr="00546EEC">
        <w:rPr>
          <w:lang w:val="es-ES"/>
        </w:rPr>
        <w:t>F</w:t>
      </w:r>
      <w:r w:rsidRPr="00546EEC">
        <w:rPr>
          <w:lang w:val="es-ES"/>
        </w:rPr>
        <w:t>ormulario aplican en cada caso. E</w:t>
      </w:r>
      <w:r w:rsidR="00204E9A" w:rsidRPr="00546EEC">
        <w:rPr>
          <w:lang w:val="es-ES"/>
        </w:rPr>
        <w:t>l</w:t>
      </w:r>
      <w:r w:rsidRPr="00546EEC">
        <w:rPr>
          <w:lang w:val="es-ES"/>
        </w:rPr>
        <w:t xml:space="preserve"> Oferente deberá incluir en su Oferta la información relativa a los ítems que el Contratante ha indicado que aplica </w:t>
      </w:r>
      <w:r w:rsidR="00204E9A" w:rsidRPr="00546EEC">
        <w:rPr>
          <w:lang w:val="es-ES"/>
        </w:rPr>
        <w:t xml:space="preserve">en </w:t>
      </w:r>
      <w:r w:rsidRPr="00546EEC">
        <w:rPr>
          <w:lang w:val="es-ES"/>
        </w:rPr>
        <w:t>la licitación.</w:t>
      </w:r>
    </w:p>
    <w:p w14:paraId="7C919923" w14:textId="77777777" w:rsidR="000402DC" w:rsidRPr="00546EEC" w:rsidRDefault="000402DC" w:rsidP="000402DC">
      <w:pPr>
        <w:tabs>
          <w:tab w:val="left" w:pos="5238"/>
          <w:tab w:val="left" w:pos="5474"/>
          <w:tab w:val="left" w:pos="9468"/>
        </w:tabs>
        <w:ind w:left="450"/>
        <w:rPr>
          <w:bCs/>
          <w:iCs/>
          <w:sz w:val="28"/>
          <w:lang w:val="es-ES"/>
        </w:rPr>
      </w:pPr>
    </w:p>
    <w:p w14:paraId="78ACD629" w14:textId="77777777" w:rsidR="000402DC" w:rsidRPr="00546EEC" w:rsidRDefault="000402DC"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sobre Metodología de Diseño</w:t>
      </w:r>
    </w:p>
    <w:p w14:paraId="19A0EC3E" w14:textId="5B5EF688" w:rsidR="000402DC" w:rsidRPr="00546EEC" w:rsidRDefault="000402DC"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 xml:space="preserve">Formulario </w:t>
      </w:r>
      <w:r w:rsidR="00B25329" w:rsidRPr="00546EEC">
        <w:rPr>
          <w:bCs/>
          <w:iCs/>
          <w:lang w:val="es-ES"/>
        </w:rPr>
        <w:t xml:space="preserve">de la </w:t>
      </w:r>
      <w:r w:rsidRPr="00546EEC">
        <w:rPr>
          <w:bCs/>
          <w:iCs/>
          <w:lang w:val="es-ES"/>
        </w:rPr>
        <w:t xml:space="preserve">Organización de las Obras </w:t>
      </w:r>
    </w:p>
    <w:p w14:paraId="78F2B8D2" w14:textId="62CFD195" w:rsidR="00B25329" w:rsidRPr="00546EEC" w:rsidRDefault="00B25329"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w:t>
      </w:r>
      <w:r w:rsidR="00D2117C" w:rsidRPr="00546EEC">
        <w:rPr>
          <w:bCs/>
          <w:iCs/>
          <w:lang w:val="es-ES"/>
        </w:rPr>
        <w:t>ri</w:t>
      </w:r>
      <w:r w:rsidRPr="00546EEC">
        <w:rPr>
          <w:bCs/>
          <w:iCs/>
          <w:lang w:val="es-ES"/>
        </w:rPr>
        <w:t>o de la Estrategia de la Construcción</w:t>
      </w:r>
    </w:p>
    <w:p w14:paraId="4D93B80D" w14:textId="0E67DCD5" w:rsidR="000402DC" w:rsidRPr="00546EEC" w:rsidRDefault="000F3F3A"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 xml:space="preserve">Formulario </w:t>
      </w:r>
      <w:r w:rsidR="00B25329" w:rsidRPr="00546EEC">
        <w:rPr>
          <w:bCs/>
          <w:iCs/>
          <w:lang w:val="es-ES"/>
        </w:rPr>
        <w:t xml:space="preserve">de Métodos </w:t>
      </w:r>
      <w:r w:rsidR="0036334B" w:rsidRPr="00546EEC">
        <w:rPr>
          <w:bCs/>
          <w:iCs/>
          <w:lang w:val="es-ES"/>
        </w:rPr>
        <w:t>C</w:t>
      </w:r>
      <w:r w:rsidR="00B25329" w:rsidRPr="00546EEC">
        <w:rPr>
          <w:bCs/>
          <w:iCs/>
          <w:lang w:val="es-ES"/>
        </w:rPr>
        <w:t>onstructivos de Actividades Clave</w:t>
      </w:r>
    </w:p>
    <w:p w14:paraId="418F896E" w14:textId="69663F8E" w:rsidR="0036334B" w:rsidRPr="00546EEC" w:rsidRDefault="0036334B"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de Supervisión y Aseguramiento de Calidad</w:t>
      </w:r>
    </w:p>
    <w:p w14:paraId="12A12493" w14:textId="46A5EFDF" w:rsidR="0036334B" w:rsidRPr="00546EEC" w:rsidRDefault="0036334B"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de Instalaciones Electromecánicas</w:t>
      </w:r>
      <w:r w:rsidR="00A07C54" w:rsidRPr="00546EEC">
        <w:rPr>
          <w:bCs/>
          <w:iCs/>
          <w:lang w:val="es-ES"/>
        </w:rPr>
        <w:t>, Sanitarias, de Control y Comunicaciones</w:t>
      </w:r>
    </w:p>
    <w:p w14:paraId="294AE36E" w14:textId="3903CE99" w:rsidR="00B25329" w:rsidRPr="00546EEC" w:rsidRDefault="00B25329"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de Programa de Trabajo</w:t>
      </w:r>
    </w:p>
    <w:p w14:paraId="3708A709" w14:textId="1B9543DC" w:rsidR="000402DC" w:rsidRPr="00546EEC" w:rsidRDefault="000F3F3A"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 xml:space="preserve">Formulario </w:t>
      </w:r>
      <w:r w:rsidR="000402DC" w:rsidRPr="00546EEC">
        <w:rPr>
          <w:bCs/>
          <w:iCs/>
          <w:lang w:val="es-ES"/>
        </w:rPr>
        <w:t>Cronograma de Movilización</w:t>
      </w:r>
    </w:p>
    <w:p w14:paraId="61FCD5B7" w14:textId="1B925FA6" w:rsidR="000402DC" w:rsidRPr="00546EEC" w:rsidRDefault="000F3F3A"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 xml:space="preserve">Formulario </w:t>
      </w:r>
      <w:r w:rsidR="000402DC" w:rsidRPr="00546EEC">
        <w:rPr>
          <w:bCs/>
          <w:iCs/>
          <w:lang w:val="es-ES"/>
        </w:rPr>
        <w:t>Cronograma de Diseños y Construcción</w:t>
      </w:r>
    </w:p>
    <w:p w14:paraId="3D545B70" w14:textId="551D96AB" w:rsidR="000402DC" w:rsidRPr="00546EEC" w:rsidRDefault="000402DC"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 xml:space="preserve">Formulario Planta </w:t>
      </w:r>
    </w:p>
    <w:p w14:paraId="6844AE3A" w14:textId="77777777" w:rsidR="000402DC" w:rsidRPr="00546EEC" w:rsidRDefault="000402DC"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Subcontratistas Propuestos para Elementos Importantes de Planta y Servicios de Instalación</w:t>
      </w:r>
    </w:p>
    <w:p w14:paraId="2DDCDF68" w14:textId="77777777" w:rsidR="000402DC" w:rsidRPr="00546EEC" w:rsidRDefault="000402DC"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Riesgos Anticipados</w:t>
      </w:r>
    </w:p>
    <w:p w14:paraId="0D7367AF" w14:textId="77777777" w:rsidR="000402DC" w:rsidRPr="00546EEC" w:rsidRDefault="000402DC"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Estrategia sobre la Operación y Mantenimiento</w:t>
      </w:r>
    </w:p>
    <w:p w14:paraId="374D6ACD" w14:textId="7089E6EB" w:rsidR="009031DD" w:rsidRPr="00546EEC" w:rsidRDefault="005C4919"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Estrategia en M</w:t>
      </w:r>
      <w:r w:rsidR="009031DD" w:rsidRPr="00546EEC">
        <w:rPr>
          <w:bCs/>
          <w:iCs/>
          <w:lang w:val="es-ES"/>
        </w:rPr>
        <w:t>ateria Ambiental, Social y de Seguridad y Salud en el trabajo</w:t>
      </w:r>
    </w:p>
    <w:p w14:paraId="30070AA6" w14:textId="00C542DB" w:rsidR="009031DD" w:rsidRPr="00546EEC" w:rsidRDefault="009031DD"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Normas de Conducta Ambiental, Socia</w:t>
      </w:r>
      <w:r w:rsidR="005C4919" w:rsidRPr="00546EEC">
        <w:rPr>
          <w:bCs/>
          <w:iCs/>
          <w:lang w:val="es-ES"/>
        </w:rPr>
        <w:t>l y de Seguridad y Salud en el T</w:t>
      </w:r>
      <w:r w:rsidRPr="00546EEC">
        <w:rPr>
          <w:bCs/>
          <w:iCs/>
          <w:lang w:val="es-ES"/>
        </w:rPr>
        <w:t>rabajo</w:t>
      </w:r>
    </w:p>
    <w:p w14:paraId="670906AB" w14:textId="187C96A7" w:rsidR="009031DD" w:rsidRPr="00546EEC" w:rsidRDefault="009031DD"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Otros Formularios</w:t>
      </w:r>
    </w:p>
    <w:p w14:paraId="7EAC3B83" w14:textId="30AA2F0B" w:rsidR="009031DD" w:rsidRPr="00546EEC" w:rsidRDefault="002C3546"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w:t>
      </w:r>
      <w:r w:rsidR="009031DD" w:rsidRPr="00546EEC">
        <w:rPr>
          <w:bCs/>
          <w:iCs/>
          <w:lang w:val="es-ES"/>
        </w:rPr>
        <w:t xml:space="preserve"> de Equipos</w:t>
      </w:r>
    </w:p>
    <w:p w14:paraId="30740F4B" w14:textId="72533551" w:rsidR="009031DD" w:rsidRPr="00546EEC" w:rsidRDefault="009031DD"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Formularios de Personal</w:t>
      </w:r>
    </w:p>
    <w:p w14:paraId="6B2A145B" w14:textId="485BD906" w:rsidR="009031DD" w:rsidRPr="00546EEC" w:rsidRDefault="009031DD"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Formularios de Calificaciones</w:t>
      </w:r>
    </w:p>
    <w:p w14:paraId="06A19FAA" w14:textId="4C7F784F" w:rsidR="009031DD" w:rsidRPr="00546EEC" w:rsidRDefault="009031DD"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Garantías y/o Declaración</w:t>
      </w:r>
    </w:p>
    <w:p w14:paraId="1F5D6251" w14:textId="77777777" w:rsidR="000402DC" w:rsidRPr="00546EEC" w:rsidRDefault="000402DC" w:rsidP="000F3F3A">
      <w:pPr>
        <w:ind w:left="630"/>
        <w:rPr>
          <w:lang w:val="es-ES"/>
        </w:rPr>
      </w:pPr>
      <w:r w:rsidRPr="00546EEC">
        <w:rPr>
          <w:lang w:val="es-ES"/>
        </w:rPr>
        <w:br w:type="page"/>
      </w:r>
    </w:p>
    <w:p w14:paraId="310E074C" w14:textId="77777777" w:rsidR="005E6A13" w:rsidRPr="00546EEC" w:rsidRDefault="005E6A13" w:rsidP="000402DC">
      <w:pPr>
        <w:rPr>
          <w:lang w:val="es-ES"/>
        </w:rPr>
      </w:pPr>
    </w:p>
    <w:p w14:paraId="60AA42A7" w14:textId="77777777" w:rsidR="005036B4" w:rsidRPr="00546EEC" w:rsidRDefault="005036B4" w:rsidP="00955528">
      <w:pPr>
        <w:pStyle w:val="Heading5"/>
        <w:jc w:val="center"/>
        <w:rPr>
          <w:sz w:val="36"/>
          <w:lang w:val="es-ES"/>
        </w:rPr>
      </w:pPr>
      <w:bookmarkStart w:id="690" w:name="_Toc497909296"/>
      <w:bookmarkStart w:id="691" w:name="_Toc363480482"/>
      <w:bookmarkStart w:id="692" w:name="_Toc484251969"/>
      <w:r w:rsidRPr="00546EEC">
        <w:rPr>
          <w:sz w:val="36"/>
          <w:lang w:val="es-ES"/>
        </w:rPr>
        <w:t>Formulario MDD</w:t>
      </w:r>
      <w:bookmarkEnd w:id="690"/>
    </w:p>
    <w:p w14:paraId="5C918AAD" w14:textId="34E9ADA6" w:rsidR="000402DC" w:rsidRPr="00546EEC" w:rsidRDefault="005036B4" w:rsidP="00F62113">
      <w:pPr>
        <w:jc w:val="center"/>
        <w:rPr>
          <w:b/>
          <w:sz w:val="32"/>
          <w:lang w:val="es-ES"/>
        </w:rPr>
      </w:pPr>
      <w:r w:rsidRPr="00546EEC">
        <w:rPr>
          <w:b/>
          <w:sz w:val="32"/>
          <w:lang w:val="es-ES"/>
        </w:rPr>
        <w:t>Descripción de</w:t>
      </w:r>
      <w:r w:rsidR="000402DC" w:rsidRPr="00546EEC">
        <w:rPr>
          <w:b/>
          <w:sz w:val="32"/>
          <w:lang w:val="es-ES"/>
        </w:rPr>
        <w:t xml:space="preserve"> la </w:t>
      </w:r>
      <w:r w:rsidR="00DF141D" w:rsidRPr="00546EEC">
        <w:rPr>
          <w:b/>
          <w:sz w:val="32"/>
          <w:lang w:val="es-ES"/>
        </w:rPr>
        <w:t>Metodología</w:t>
      </w:r>
      <w:r w:rsidR="000402DC" w:rsidRPr="00546EEC">
        <w:rPr>
          <w:b/>
          <w:sz w:val="32"/>
          <w:lang w:val="es-ES"/>
        </w:rPr>
        <w:t xml:space="preserve"> de Diseño</w:t>
      </w:r>
      <w:bookmarkEnd w:id="691"/>
    </w:p>
    <w:p w14:paraId="5681F31A" w14:textId="77777777" w:rsidR="000402DC" w:rsidRPr="00546EEC" w:rsidRDefault="000402DC" w:rsidP="000402DC">
      <w:pPr>
        <w:pStyle w:val="SectionVHeader"/>
        <w:ind w:left="360"/>
        <w:rPr>
          <w:rFonts w:ascii="Times New Roman" w:hAnsi="Times New Roman"/>
          <w:lang w:val="es-ES"/>
        </w:rPr>
      </w:pPr>
    </w:p>
    <w:p w14:paraId="525807A2" w14:textId="77777777" w:rsidR="000402DC" w:rsidRPr="00546EEC" w:rsidRDefault="000402DC"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546EEC">
        <w:rPr>
          <w:rFonts w:eastAsiaTheme="minorHAnsi"/>
          <w:color w:val="212121"/>
          <w:lang w:val="es-ES"/>
        </w:rPr>
        <w:t xml:space="preserve">El Oferente deberá presentar una metodología de diseño que contemple como mínimo lo siguiente: </w:t>
      </w:r>
    </w:p>
    <w:p w14:paraId="462507E9" w14:textId="77777777" w:rsidR="005036B4" w:rsidRPr="00546EEC" w:rsidRDefault="005036B4"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5036B4" w:rsidRPr="00546EEC" w14:paraId="6A258BC8" w14:textId="77777777" w:rsidTr="008D6217">
        <w:trPr>
          <w:tblHeader/>
        </w:trPr>
        <w:tc>
          <w:tcPr>
            <w:tcW w:w="675" w:type="dxa"/>
          </w:tcPr>
          <w:p w14:paraId="2678FB97" w14:textId="027463CB" w:rsidR="005036B4" w:rsidRPr="00546EEC" w:rsidRDefault="005036B4"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w:t>
            </w:r>
          </w:p>
        </w:tc>
        <w:tc>
          <w:tcPr>
            <w:tcW w:w="5670" w:type="dxa"/>
          </w:tcPr>
          <w:p w14:paraId="0A588C07" w14:textId="22CB429D" w:rsidR="005036B4" w:rsidRPr="00546EEC" w:rsidRDefault="00FE4F64" w:rsidP="008D6217">
            <w:pPr>
              <w:shd w:val="clear" w:color="auto" w:fill="FFFFFF"/>
              <w:jc w:val="center"/>
              <w:rPr>
                <w:rFonts w:eastAsiaTheme="minorHAnsi"/>
                <w:b/>
                <w:color w:val="212121"/>
                <w:lang w:val="es-ES"/>
              </w:rPr>
            </w:pPr>
            <w:r w:rsidRPr="00546EEC">
              <w:rPr>
                <w:rFonts w:eastAsiaTheme="minorHAnsi"/>
                <w:b/>
                <w:color w:val="212121"/>
                <w:lang w:val="es-ES"/>
              </w:rPr>
              <w:t>Elemento de la Oferta</w:t>
            </w:r>
          </w:p>
        </w:tc>
        <w:tc>
          <w:tcPr>
            <w:tcW w:w="1276" w:type="dxa"/>
          </w:tcPr>
          <w:p w14:paraId="0200968E" w14:textId="3D7067F9" w:rsidR="005036B4" w:rsidRPr="00546EEC" w:rsidRDefault="005036B4"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Aplica</w:t>
            </w:r>
          </w:p>
        </w:tc>
        <w:tc>
          <w:tcPr>
            <w:tcW w:w="1235" w:type="dxa"/>
          </w:tcPr>
          <w:p w14:paraId="6B9C66ED" w14:textId="1C51A003" w:rsidR="005036B4" w:rsidRPr="00546EEC" w:rsidRDefault="005036B4"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 Aplica</w:t>
            </w:r>
          </w:p>
        </w:tc>
      </w:tr>
      <w:tr w:rsidR="005036B4" w:rsidRPr="00546EEC" w14:paraId="77E3319D" w14:textId="77777777" w:rsidTr="008D6217">
        <w:tc>
          <w:tcPr>
            <w:tcW w:w="675" w:type="dxa"/>
          </w:tcPr>
          <w:p w14:paraId="040AD9FC"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317F113" w14:textId="35592A84"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Arreglos organizativos para el diseño incluyendo: estructura del equipo, roles y responsabilidades, los procedimientos de revisión y aprobación de procedimientos de aseguramiento de la calidad</w:t>
            </w:r>
          </w:p>
          <w:p w14:paraId="530F44D2" w14:textId="3F784564"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0BD00D1A"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79345A2"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546EEC" w14:paraId="7813A9B8" w14:textId="77777777" w:rsidTr="008D6217">
        <w:tc>
          <w:tcPr>
            <w:tcW w:w="675" w:type="dxa"/>
          </w:tcPr>
          <w:p w14:paraId="0EBAFFE2"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3027EF0" w14:textId="53E34B02"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 xml:space="preserve">Programa de entregables </w:t>
            </w:r>
            <w:r w:rsidRPr="00546EEC">
              <w:rPr>
                <w:rFonts w:eastAsiaTheme="minorHAnsi"/>
                <w:i/>
                <w:color w:val="212121"/>
                <w:lang w:val="es-ES"/>
              </w:rPr>
              <w:t>[el Contratante especificará los requisitos consistentes con la buena práctica de la industria internacional, por ejemplo, en relación con iluminación, señalización, disposición de gases y combustibles, los drenajes y accesos temporal / permanente de las partes viales de las obras]</w:t>
            </w:r>
            <w:r w:rsidRPr="00546EEC">
              <w:rPr>
                <w:rFonts w:eastAsiaTheme="minorHAnsi"/>
                <w:color w:val="212121"/>
                <w:lang w:val="es-ES"/>
              </w:rPr>
              <w:t xml:space="preserve">; </w:t>
            </w:r>
          </w:p>
          <w:p w14:paraId="61F3451A" w14:textId="2F59450E"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4CAED408"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6A090BB9"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546EEC" w14:paraId="7AA80AE0" w14:textId="77777777" w:rsidTr="008D6217">
        <w:tc>
          <w:tcPr>
            <w:tcW w:w="675" w:type="dxa"/>
          </w:tcPr>
          <w:p w14:paraId="448944DC"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9B13966" w14:textId="097EAC2E"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 xml:space="preserve">Declaración sobre el diseño ejecutivo de las obras que establezca cómo se lograrán los Requisitos del Contratante; </w:t>
            </w:r>
          </w:p>
          <w:p w14:paraId="2562FF2B" w14:textId="36F733C1"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61E3C9E5"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AC535A6"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546EEC" w14:paraId="2A27A07D" w14:textId="77777777" w:rsidTr="008D6217">
        <w:tc>
          <w:tcPr>
            <w:tcW w:w="675" w:type="dxa"/>
          </w:tcPr>
          <w:p w14:paraId="2BC97043"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5E80C41C" w14:textId="70A6AA90"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Declaración de cualquier valor añadido que el Oferente aportará, incluyendo ejemplos de aspectos innovadores del diseño</w:t>
            </w:r>
            <w:r w:rsidR="00495AFD" w:rsidRPr="00546EEC">
              <w:rPr>
                <w:rFonts w:eastAsiaTheme="minorHAnsi"/>
                <w:color w:val="212121"/>
                <w:lang w:val="es-ES"/>
              </w:rPr>
              <w:t>.</w:t>
            </w:r>
          </w:p>
          <w:p w14:paraId="1BB63108" w14:textId="61238C4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3783CAE9"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60C1FAA"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546EEC" w14:paraId="5ACCDD50" w14:textId="77777777" w:rsidTr="008D6217">
        <w:tc>
          <w:tcPr>
            <w:tcW w:w="675" w:type="dxa"/>
          </w:tcPr>
          <w:p w14:paraId="7F07720C"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EF58E06" w14:textId="09559826" w:rsidR="005036B4" w:rsidRPr="00546EEC" w:rsidRDefault="005036B4" w:rsidP="00BD2A94">
            <w:pPr>
              <w:pStyle w:val="ListParagraph"/>
              <w:numPr>
                <w:ilvl w:val="0"/>
                <w:numId w:val="86"/>
              </w:numPr>
              <w:shd w:val="clear" w:color="auto" w:fill="FFFFFF"/>
              <w:rPr>
                <w:rFonts w:eastAsiaTheme="minorHAnsi"/>
                <w:color w:val="212121"/>
                <w:lang w:val="es-ES"/>
              </w:rPr>
            </w:pPr>
            <w:r w:rsidRPr="00546EEC">
              <w:rPr>
                <w:rFonts w:eastAsiaTheme="minorHAnsi"/>
                <w:color w:val="212121"/>
                <w:lang w:val="es-ES"/>
              </w:rPr>
              <w:t xml:space="preserve">comentarios sobre los Requisitos del Contratante, incluyendo: diagnóstico sobre la información técnica disponible y cuestiones de diseño pertinentes para las Obras; </w:t>
            </w:r>
          </w:p>
          <w:p w14:paraId="6D565CAF" w14:textId="1A2D939E" w:rsidR="005036B4" w:rsidRPr="00546EEC" w:rsidRDefault="005036B4" w:rsidP="00BD2A94">
            <w:pPr>
              <w:pStyle w:val="ListParagraph"/>
              <w:numPr>
                <w:ilvl w:val="0"/>
                <w:numId w:val="86"/>
              </w:numPr>
              <w:shd w:val="clear" w:color="auto" w:fill="FFFFFF"/>
              <w:rPr>
                <w:rFonts w:eastAsiaTheme="minorHAnsi"/>
                <w:color w:val="212121"/>
                <w:lang w:val="es-ES"/>
              </w:rPr>
            </w:pPr>
            <w:r w:rsidRPr="00546EEC">
              <w:rPr>
                <w:rFonts w:eastAsiaTheme="minorHAnsi"/>
                <w:color w:val="212121"/>
                <w:lang w:val="es-ES"/>
              </w:rPr>
              <w:t xml:space="preserve">comentarios sobre los errores, defectos o ambigüedades señalados en las </w:t>
            </w:r>
            <w:r w:rsidR="008F555B" w:rsidRPr="00546EEC">
              <w:rPr>
                <w:rFonts w:eastAsiaTheme="minorHAnsi"/>
                <w:color w:val="212121"/>
                <w:lang w:val="es-ES"/>
              </w:rPr>
              <w:t>Requisitos del Contratante</w:t>
            </w:r>
            <w:r w:rsidRPr="00546EEC">
              <w:rPr>
                <w:rFonts w:eastAsiaTheme="minorHAnsi"/>
                <w:color w:val="212121"/>
                <w:lang w:val="es-ES"/>
              </w:rPr>
              <w:t xml:space="preserve">; </w:t>
            </w:r>
          </w:p>
          <w:p w14:paraId="4D44AC2F" w14:textId="1E38C689" w:rsidR="005036B4" w:rsidRPr="00546EEC" w:rsidRDefault="005036B4" w:rsidP="00495AFD">
            <w:pPr>
              <w:pStyle w:val="ListParagraph"/>
              <w:numPr>
                <w:ilvl w:val="0"/>
                <w:numId w:val="86"/>
              </w:numPr>
              <w:shd w:val="clear" w:color="auto" w:fill="FFFFFF"/>
              <w:rPr>
                <w:rFonts w:eastAsiaTheme="minorHAnsi"/>
                <w:color w:val="212121"/>
                <w:lang w:val="es-ES"/>
              </w:rPr>
            </w:pPr>
            <w:r w:rsidRPr="00546EEC">
              <w:rPr>
                <w:rFonts w:eastAsiaTheme="minorHAnsi"/>
                <w:color w:val="212121"/>
                <w:lang w:val="es-ES"/>
              </w:rPr>
              <w:t xml:space="preserve">detalles de cualquier excepción en el diseño conceptual respecto a los </w:t>
            </w:r>
            <w:r w:rsidR="008F555B" w:rsidRPr="00546EEC">
              <w:rPr>
                <w:rFonts w:eastAsiaTheme="minorHAnsi"/>
                <w:color w:val="212121"/>
                <w:lang w:val="es-ES"/>
              </w:rPr>
              <w:t>Requisitos del Contratante</w:t>
            </w:r>
            <w:r w:rsidRPr="00546EEC">
              <w:rPr>
                <w:rFonts w:eastAsiaTheme="minorHAnsi"/>
                <w:color w:val="212121"/>
                <w:lang w:val="es-ES"/>
              </w:rPr>
              <w:t xml:space="preserve">; </w:t>
            </w:r>
          </w:p>
        </w:tc>
        <w:tc>
          <w:tcPr>
            <w:tcW w:w="1276" w:type="dxa"/>
          </w:tcPr>
          <w:p w14:paraId="5E8E5992"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60F0F5B"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546EEC" w14:paraId="4A191E54" w14:textId="77777777" w:rsidTr="008D6217">
        <w:tc>
          <w:tcPr>
            <w:tcW w:w="675" w:type="dxa"/>
          </w:tcPr>
          <w:p w14:paraId="69C4BB8A"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46EFD03" w14:textId="5E68782A"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 xml:space="preserve">Adquisiciones sostenibles: aspectos de sostenibilidad (por ejemplo, eficiencia energética, desechos, disposición de plásticos, sitios de préstamo, fuentes de materiales, </w:t>
            </w:r>
            <w:r w:rsidR="00D84935" w:rsidRPr="00546EEC">
              <w:rPr>
                <w:rFonts w:eastAsiaTheme="minorHAnsi"/>
                <w:color w:val="212121"/>
                <w:lang w:val="es-ES"/>
              </w:rPr>
              <w:t>uso de materiales  reciclados y reciclables, tintas que no son de origen petroquímica, y madera de reforestación</w:t>
            </w:r>
            <w:r w:rsidRPr="00546EEC">
              <w:rPr>
                <w:rFonts w:eastAsiaTheme="minorHAnsi"/>
                <w:color w:val="212121"/>
                <w:lang w:val="es-ES"/>
              </w:rPr>
              <w:t xml:space="preserve">.) que demuestran el enfoque del Contratista y su compromiso con las prácticas de diseño y construcción sostenibles; </w:t>
            </w:r>
          </w:p>
          <w:p w14:paraId="00533C4E" w14:textId="5BAF2900" w:rsidR="005036B4" w:rsidRPr="00546EEC" w:rsidRDefault="005036B4" w:rsidP="005036B4">
            <w:pPr>
              <w:rPr>
                <w:rFonts w:eastAsiaTheme="minorHAnsi"/>
                <w:color w:val="212121"/>
                <w:lang w:val="es-ES"/>
              </w:rPr>
            </w:pPr>
          </w:p>
        </w:tc>
        <w:tc>
          <w:tcPr>
            <w:tcW w:w="1276" w:type="dxa"/>
          </w:tcPr>
          <w:p w14:paraId="143D2194"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83DE8D0"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546EEC" w14:paraId="6CDA01B0" w14:textId="77777777" w:rsidTr="008D6217">
        <w:tc>
          <w:tcPr>
            <w:tcW w:w="675" w:type="dxa"/>
          </w:tcPr>
          <w:p w14:paraId="4381EB7E"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9058B53" w14:textId="2A83FF44"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 xml:space="preserve">Estrategia para recolectar información basal de los aspectos ambientales, sociales y de seguridad y salud en el trabajo, para alimentar oportunamente el adecuado desarrollo del diseño; </w:t>
            </w:r>
          </w:p>
          <w:p w14:paraId="40AD5357" w14:textId="3B5B9578" w:rsidR="005036B4" w:rsidRPr="00546EEC" w:rsidRDefault="005036B4" w:rsidP="005036B4">
            <w:pPr>
              <w:rPr>
                <w:rFonts w:eastAsiaTheme="minorHAnsi"/>
                <w:color w:val="212121"/>
                <w:lang w:val="es-ES"/>
              </w:rPr>
            </w:pPr>
          </w:p>
        </w:tc>
        <w:tc>
          <w:tcPr>
            <w:tcW w:w="1276" w:type="dxa"/>
          </w:tcPr>
          <w:p w14:paraId="5462FFF4"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5021B30"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546EEC" w14:paraId="2FFECD2B" w14:textId="77777777" w:rsidTr="008D6217">
        <w:tc>
          <w:tcPr>
            <w:tcW w:w="675" w:type="dxa"/>
          </w:tcPr>
          <w:p w14:paraId="22FBF143"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2CE8152" w14:textId="741BFC94"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 xml:space="preserve">Detalles de cómo se incorporarán los requisitos de ambientales, sociales y de seguridad y salud laboral en todas las etapas de diseño y cómo se han considerado las implicaciones para la fase de construcción, y durante la operación, si corresponde; </w:t>
            </w:r>
          </w:p>
          <w:p w14:paraId="366357EE" w14:textId="77777777" w:rsidR="005036B4" w:rsidRPr="00546EEC" w:rsidRDefault="005036B4" w:rsidP="005036B4">
            <w:pPr>
              <w:shd w:val="clear" w:color="auto" w:fill="FFFFFF"/>
              <w:rPr>
                <w:rFonts w:eastAsiaTheme="minorHAnsi"/>
                <w:color w:val="212121"/>
                <w:lang w:val="es-ES"/>
              </w:rPr>
            </w:pPr>
          </w:p>
        </w:tc>
        <w:tc>
          <w:tcPr>
            <w:tcW w:w="1276" w:type="dxa"/>
          </w:tcPr>
          <w:p w14:paraId="1C310EF8" w14:textId="77777777" w:rsidR="005036B4" w:rsidRPr="00546EEC" w:rsidRDefault="005036B4" w:rsidP="00712B7C">
            <w:pPr>
              <w:jc w:val="center"/>
              <w:rPr>
                <w:b/>
                <w:sz w:val="36"/>
                <w:szCs w:val="36"/>
                <w:lang w:val="es-ES"/>
              </w:rPr>
            </w:pPr>
          </w:p>
        </w:tc>
        <w:tc>
          <w:tcPr>
            <w:tcW w:w="1235" w:type="dxa"/>
          </w:tcPr>
          <w:p w14:paraId="2117FAD7" w14:textId="77777777" w:rsidR="005036B4" w:rsidRPr="00546EEC" w:rsidRDefault="005036B4" w:rsidP="00712B7C">
            <w:pPr>
              <w:jc w:val="center"/>
              <w:rPr>
                <w:b/>
                <w:sz w:val="36"/>
                <w:szCs w:val="36"/>
                <w:lang w:val="es-ES"/>
              </w:rPr>
            </w:pPr>
          </w:p>
        </w:tc>
      </w:tr>
      <w:tr w:rsidR="005036B4" w:rsidRPr="00546EEC" w14:paraId="496F68ED" w14:textId="77777777" w:rsidTr="008D6217">
        <w:tc>
          <w:tcPr>
            <w:tcW w:w="675" w:type="dxa"/>
          </w:tcPr>
          <w:p w14:paraId="6D7798FD"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6D6C4A3" w14:textId="3036B626"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 xml:space="preserve">Detalles del enfoque de gestión de riesgos, </w:t>
            </w:r>
            <w:r w:rsidR="00D84935" w:rsidRPr="00546EEC">
              <w:rPr>
                <w:rFonts w:eastAsiaTheme="minorHAnsi"/>
                <w:color w:val="212121"/>
                <w:lang w:val="es-ES"/>
              </w:rPr>
              <w:t xml:space="preserve">comunicación, consultas y </w:t>
            </w:r>
            <w:r w:rsidRPr="00546EEC">
              <w:rPr>
                <w:rFonts w:eastAsiaTheme="minorHAnsi"/>
                <w:color w:val="212121"/>
                <w:lang w:val="es-ES"/>
              </w:rPr>
              <w:t xml:space="preserve">participación de las partes interesadas, permisos y consentimientos ambientales; </w:t>
            </w:r>
          </w:p>
          <w:p w14:paraId="027FA385" w14:textId="6A3424E0" w:rsidR="005036B4" w:rsidRPr="00546EEC" w:rsidRDefault="005036B4" w:rsidP="005036B4">
            <w:pPr>
              <w:rPr>
                <w:rFonts w:eastAsiaTheme="minorHAnsi"/>
                <w:color w:val="212121"/>
                <w:lang w:val="es-ES"/>
              </w:rPr>
            </w:pPr>
          </w:p>
        </w:tc>
        <w:tc>
          <w:tcPr>
            <w:tcW w:w="1276" w:type="dxa"/>
          </w:tcPr>
          <w:p w14:paraId="75B0CC0D"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A910B69"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546EEC" w14:paraId="1079274C" w14:textId="77777777" w:rsidTr="008D6217">
        <w:tc>
          <w:tcPr>
            <w:tcW w:w="675" w:type="dxa"/>
          </w:tcPr>
          <w:p w14:paraId="6BF3A66A"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B8672E6" w14:textId="402305F8" w:rsidR="005036B4" w:rsidRPr="00546EEC" w:rsidRDefault="00D343A9" w:rsidP="005036B4">
            <w:pPr>
              <w:shd w:val="clear" w:color="auto" w:fill="FFFFFF"/>
              <w:rPr>
                <w:rFonts w:eastAsiaTheme="minorHAnsi"/>
                <w:color w:val="212121"/>
                <w:lang w:val="es-ES"/>
              </w:rPr>
            </w:pPr>
            <w:r w:rsidRPr="00546EEC">
              <w:rPr>
                <w:rFonts w:eastAsiaTheme="minorHAnsi"/>
                <w:color w:val="212121"/>
                <w:lang w:val="es-ES"/>
              </w:rPr>
              <w:t>Detalles de mejoras al aplicar</w:t>
            </w:r>
            <w:r w:rsidR="005036B4" w:rsidRPr="00546EEC">
              <w:rPr>
                <w:rFonts w:eastAsiaTheme="minorHAnsi"/>
                <w:color w:val="212121"/>
                <w:lang w:val="es-ES"/>
              </w:rPr>
              <w:t xml:space="preserve"> ingeniería de valor</w:t>
            </w:r>
          </w:p>
          <w:p w14:paraId="7D44301B" w14:textId="77777777" w:rsidR="005036B4" w:rsidRPr="00546EEC" w:rsidRDefault="005036B4" w:rsidP="005036B4">
            <w:pPr>
              <w:shd w:val="clear" w:color="auto" w:fill="FFFFFF"/>
              <w:rPr>
                <w:rFonts w:eastAsiaTheme="minorHAnsi"/>
                <w:color w:val="212121"/>
                <w:lang w:val="es-ES"/>
              </w:rPr>
            </w:pPr>
          </w:p>
        </w:tc>
        <w:tc>
          <w:tcPr>
            <w:tcW w:w="1276" w:type="dxa"/>
          </w:tcPr>
          <w:p w14:paraId="3BF688E6"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BEEBA97"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546EEC" w14:paraId="422A8C17" w14:textId="77777777" w:rsidTr="008D6217">
        <w:tc>
          <w:tcPr>
            <w:tcW w:w="675" w:type="dxa"/>
          </w:tcPr>
          <w:p w14:paraId="426A2343"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D13F0DE" w14:textId="157F4849"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 xml:space="preserve">Mecanismos y estándares de respuesta si ocurre la necesidad de efectuar consultas o cambios en el diseño como consecuencia de hechos que ocurran durante la ejecución de las obras o durante la operación; </w:t>
            </w:r>
          </w:p>
          <w:p w14:paraId="7CD786B8" w14:textId="77777777" w:rsidR="005036B4" w:rsidRPr="00546EEC" w:rsidRDefault="005036B4" w:rsidP="005036B4">
            <w:pPr>
              <w:shd w:val="clear" w:color="auto" w:fill="FFFFFF"/>
              <w:rPr>
                <w:rFonts w:eastAsiaTheme="minorHAnsi"/>
                <w:color w:val="212121"/>
                <w:lang w:val="es-ES"/>
              </w:rPr>
            </w:pPr>
          </w:p>
        </w:tc>
        <w:tc>
          <w:tcPr>
            <w:tcW w:w="1276" w:type="dxa"/>
          </w:tcPr>
          <w:p w14:paraId="735848B0"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CE96DEB"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546EEC" w14:paraId="7CC609F3" w14:textId="77777777" w:rsidTr="008D6217">
        <w:tc>
          <w:tcPr>
            <w:tcW w:w="675" w:type="dxa"/>
          </w:tcPr>
          <w:p w14:paraId="18408A80"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35D0ACB" w14:textId="77777777" w:rsidR="005036B4" w:rsidRPr="00546EEC" w:rsidRDefault="005036B4"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546EEC">
              <w:rPr>
                <w:rFonts w:eastAsiaTheme="minorHAnsi"/>
                <w:i/>
                <w:color w:val="212121"/>
                <w:lang w:val="es-ES"/>
              </w:rPr>
              <w:t xml:space="preserve">[insertar cualquier otra información pertinente, según proceda.] </w:t>
            </w:r>
          </w:p>
          <w:p w14:paraId="7F0E19A0" w14:textId="77777777" w:rsidR="005036B4" w:rsidRPr="00546EEC" w:rsidRDefault="005036B4"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5AFA1A1E"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7C8C8A4"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546EEC" w14:paraId="6319CA2E" w14:textId="77777777" w:rsidTr="008D6217">
        <w:tc>
          <w:tcPr>
            <w:tcW w:w="675" w:type="dxa"/>
          </w:tcPr>
          <w:p w14:paraId="5060B094"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8630F6F" w14:textId="77777777" w:rsidR="005036B4" w:rsidRPr="00546EEC" w:rsidRDefault="005036B4"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7B53DDDA"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B72EDCD"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1629ADDE" w14:textId="77777777" w:rsidR="000402DC" w:rsidRPr="00546EEC" w:rsidRDefault="000402DC" w:rsidP="00040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0C5706AE" w14:textId="77777777" w:rsidR="000402DC" w:rsidRPr="00546EEC"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234616E8" w14:textId="77777777" w:rsidR="000402DC" w:rsidRPr="00546EEC"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1B36C82" w14:textId="77777777" w:rsidR="000402DC" w:rsidRPr="00546EEC"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3D0881" w14:textId="77777777" w:rsidR="000402DC" w:rsidRPr="00546EEC"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76B9E0C7" w14:textId="77777777" w:rsidR="00F62113" w:rsidRPr="00546EEC" w:rsidRDefault="00F62113">
      <w:pPr>
        <w:rPr>
          <w:rFonts w:cs="Arial"/>
          <w:b/>
          <w:bCs/>
          <w:iCs/>
          <w:spacing w:val="-2"/>
          <w:sz w:val="36"/>
          <w:lang w:val="es-ES"/>
        </w:rPr>
      </w:pPr>
      <w:bookmarkStart w:id="693" w:name="_Toc363480483"/>
      <w:r w:rsidRPr="00546EEC">
        <w:rPr>
          <w:sz w:val="36"/>
          <w:lang w:val="es-ES"/>
        </w:rPr>
        <w:br w:type="page"/>
      </w:r>
    </w:p>
    <w:p w14:paraId="4CD8CB0C" w14:textId="4FB891B0" w:rsidR="005036B4" w:rsidRPr="00546EEC" w:rsidRDefault="005036B4" w:rsidP="00955528">
      <w:pPr>
        <w:pStyle w:val="Heading5"/>
        <w:jc w:val="center"/>
        <w:rPr>
          <w:sz w:val="36"/>
          <w:lang w:val="es-ES"/>
        </w:rPr>
      </w:pPr>
      <w:bookmarkStart w:id="694" w:name="_Toc497909297"/>
      <w:r w:rsidRPr="00546EEC">
        <w:rPr>
          <w:sz w:val="36"/>
          <w:lang w:val="es-ES"/>
        </w:rPr>
        <w:t>Formulario ODO</w:t>
      </w:r>
      <w:bookmarkEnd w:id="694"/>
    </w:p>
    <w:p w14:paraId="69130834" w14:textId="77F67DA5" w:rsidR="000402DC" w:rsidRPr="00546EEC" w:rsidRDefault="005036B4" w:rsidP="00F62113">
      <w:pPr>
        <w:jc w:val="center"/>
        <w:rPr>
          <w:b/>
          <w:sz w:val="32"/>
          <w:lang w:val="es-ES"/>
        </w:rPr>
      </w:pPr>
      <w:r w:rsidRPr="00546EEC">
        <w:rPr>
          <w:b/>
          <w:sz w:val="32"/>
          <w:lang w:val="es-ES"/>
        </w:rPr>
        <w:t xml:space="preserve">Descripción </w:t>
      </w:r>
      <w:r w:rsidR="00B25329" w:rsidRPr="00546EEC">
        <w:rPr>
          <w:b/>
          <w:sz w:val="32"/>
          <w:lang w:val="es-ES"/>
        </w:rPr>
        <w:t xml:space="preserve">de la </w:t>
      </w:r>
      <w:r w:rsidR="000402DC" w:rsidRPr="00546EEC">
        <w:rPr>
          <w:b/>
          <w:sz w:val="32"/>
          <w:lang w:val="es-ES"/>
        </w:rPr>
        <w:t>Organización de las Obras</w:t>
      </w:r>
      <w:bookmarkEnd w:id="693"/>
    </w:p>
    <w:p w14:paraId="1A2E9559" w14:textId="77777777" w:rsidR="000402DC" w:rsidRPr="00546EEC" w:rsidRDefault="000402DC" w:rsidP="000402DC">
      <w:pPr>
        <w:pStyle w:val="SectionVHeader"/>
        <w:ind w:left="360"/>
        <w:rPr>
          <w:rFonts w:ascii="Times New Roman" w:hAnsi="Times New Roman"/>
          <w:lang w:val="es-ES"/>
        </w:rPr>
      </w:pPr>
      <w:r w:rsidRPr="00546EEC">
        <w:rPr>
          <w:rFonts w:ascii="Times New Roman" w:hAnsi="Times New Roman"/>
          <w:lang w:val="es-ES"/>
        </w:rPr>
        <w:t xml:space="preserve"> </w:t>
      </w:r>
      <w:bookmarkEnd w:id="692"/>
    </w:p>
    <w:p w14:paraId="082444BD" w14:textId="77777777" w:rsidR="000402DC" w:rsidRPr="00546EEC" w:rsidRDefault="000402DC" w:rsidP="000402DC">
      <w:pPr>
        <w:jc w:val="center"/>
        <w:rPr>
          <w:i/>
          <w:sz w:val="22"/>
          <w:lang w:val="es-ES"/>
        </w:rPr>
      </w:pPr>
      <w:r w:rsidRPr="00546EEC">
        <w:rPr>
          <w:b/>
          <w:i/>
          <w:sz w:val="22"/>
          <w:lang w:val="es-ES"/>
        </w:rPr>
        <w:t>[incluir la información pertinente a la Organización en el Sitio de las Obras</w:t>
      </w:r>
      <w:r w:rsidRPr="00546EEC">
        <w:rPr>
          <w:i/>
          <w:sz w:val="22"/>
          <w:lang w:val="es-ES"/>
        </w:rPr>
        <w:t>]</w:t>
      </w:r>
    </w:p>
    <w:p w14:paraId="726DAC1F" w14:textId="77777777" w:rsidR="000402DC" w:rsidRPr="00546EEC" w:rsidRDefault="000402DC" w:rsidP="000402DC">
      <w:pPr>
        <w:rPr>
          <w:lang w:val="es-ES"/>
        </w:rPr>
      </w:pPr>
      <w:r w:rsidRPr="00546EEC">
        <w:rPr>
          <w:lang w:val="es-ES"/>
        </w:rPr>
        <w:br w:type="page"/>
      </w:r>
    </w:p>
    <w:p w14:paraId="03B795B2" w14:textId="34F67FB8" w:rsidR="005036B4" w:rsidRPr="00546EEC" w:rsidRDefault="005036B4" w:rsidP="00955528">
      <w:pPr>
        <w:pStyle w:val="Heading5"/>
        <w:jc w:val="center"/>
        <w:rPr>
          <w:sz w:val="36"/>
          <w:lang w:val="es-ES"/>
        </w:rPr>
      </w:pPr>
      <w:bookmarkStart w:id="695" w:name="_Toc497909298"/>
      <w:bookmarkStart w:id="696" w:name="_Toc484251970"/>
      <w:bookmarkStart w:id="697" w:name="_Toc363545942"/>
      <w:r w:rsidRPr="00546EEC">
        <w:rPr>
          <w:sz w:val="36"/>
          <w:lang w:val="es-ES"/>
        </w:rPr>
        <w:t>Formulario EDC</w:t>
      </w:r>
      <w:bookmarkEnd w:id="695"/>
    </w:p>
    <w:p w14:paraId="4EE85BD7" w14:textId="4C95423B" w:rsidR="00B25329" w:rsidRPr="00546EEC" w:rsidRDefault="005036B4" w:rsidP="00F62113">
      <w:pPr>
        <w:jc w:val="center"/>
        <w:rPr>
          <w:b/>
          <w:sz w:val="32"/>
          <w:lang w:val="es-ES"/>
        </w:rPr>
      </w:pPr>
      <w:r w:rsidRPr="00546EEC">
        <w:rPr>
          <w:b/>
          <w:sz w:val="32"/>
          <w:lang w:val="es-ES"/>
        </w:rPr>
        <w:t>Descripción</w:t>
      </w:r>
      <w:r w:rsidR="00B25329" w:rsidRPr="00546EEC">
        <w:rPr>
          <w:b/>
          <w:sz w:val="32"/>
          <w:lang w:val="es-ES"/>
        </w:rPr>
        <w:t xml:space="preserve"> de la Estrategia </w:t>
      </w:r>
      <w:bookmarkEnd w:id="696"/>
      <w:r w:rsidR="00B25329" w:rsidRPr="00546EEC">
        <w:rPr>
          <w:b/>
          <w:sz w:val="32"/>
          <w:lang w:val="es-ES"/>
        </w:rPr>
        <w:t>de Construcción</w:t>
      </w:r>
      <w:bookmarkEnd w:id="697"/>
    </w:p>
    <w:p w14:paraId="431814F5" w14:textId="77777777" w:rsidR="00B25329" w:rsidRPr="00546EEC" w:rsidRDefault="00B25329" w:rsidP="00B25329">
      <w:pPr>
        <w:jc w:val="center"/>
        <w:rPr>
          <w:rFonts w:asciiTheme="minorHAnsi" w:hAnsiTheme="minorHAnsi"/>
          <w:i/>
          <w:sz w:val="28"/>
          <w:lang w:val="es-ES"/>
        </w:rPr>
      </w:pPr>
    </w:p>
    <w:p w14:paraId="0DE8CA48" w14:textId="77777777" w:rsidR="00B25329" w:rsidRPr="00546EEC" w:rsidRDefault="00B25329" w:rsidP="00280DD2">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El Oferente deberá presentar una estrategia de gestión de la construcción que contemple como mínimo: </w:t>
      </w:r>
    </w:p>
    <w:p w14:paraId="4437E993" w14:textId="77777777" w:rsidR="008D2902" w:rsidRPr="00546EEC" w:rsidRDefault="008D2902" w:rsidP="00280DD2">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8D2902" w:rsidRPr="00546EEC" w14:paraId="4877AEF3" w14:textId="77777777" w:rsidTr="008D6217">
        <w:trPr>
          <w:tblHeader/>
        </w:trPr>
        <w:tc>
          <w:tcPr>
            <w:tcW w:w="675" w:type="dxa"/>
          </w:tcPr>
          <w:p w14:paraId="00D3681E" w14:textId="77777777" w:rsidR="008D2902" w:rsidRPr="00546EEC" w:rsidRDefault="008D2902"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w:t>
            </w:r>
          </w:p>
        </w:tc>
        <w:tc>
          <w:tcPr>
            <w:tcW w:w="5670" w:type="dxa"/>
          </w:tcPr>
          <w:p w14:paraId="494E017E" w14:textId="6F1B6765" w:rsidR="008D2902" w:rsidRPr="00546EEC" w:rsidRDefault="00FE4F64" w:rsidP="008D6217">
            <w:pPr>
              <w:shd w:val="clear" w:color="auto" w:fill="FFFFFF"/>
              <w:jc w:val="center"/>
              <w:rPr>
                <w:rFonts w:eastAsiaTheme="minorHAnsi"/>
                <w:b/>
                <w:color w:val="212121"/>
                <w:lang w:val="es-ES"/>
              </w:rPr>
            </w:pPr>
            <w:r w:rsidRPr="00546EEC">
              <w:rPr>
                <w:rFonts w:eastAsiaTheme="minorHAnsi"/>
                <w:b/>
                <w:color w:val="212121"/>
                <w:lang w:val="es-ES"/>
              </w:rPr>
              <w:t>Elemento de la Oferta</w:t>
            </w:r>
          </w:p>
        </w:tc>
        <w:tc>
          <w:tcPr>
            <w:tcW w:w="1276" w:type="dxa"/>
          </w:tcPr>
          <w:p w14:paraId="509C1A43" w14:textId="77777777" w:rsidR="008D2902" w:rsidRPr="00546EEC" w:rsidRDefault="008D2902"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Aplica</w:t>
            </w:r>
          </w:p>
        </w:tc>
        <w:tc>
          <w:tcPr>
            <w:tcW w:w="1235" w:type="dxa"/>
          </w:tcPr>
          <w:p w14:paraId="0FA85954" w14:textId="77777777" w:rsidR="008D2902" w:rsidRPr="00546EEC" w:rsidRDefault="008D2902"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 Aplica</w:t>
            </w:r>
          </w:p>
        </w:tc>
      </w:tr>
      <w:tr w:rsidR="008D2902" w:rsidRPr="00546EEC" w14:paraId="5AE9CFF3" w14:textId="77777777" w:rsidTr="008D6217">
        <w:tc>
          <w:tcPr>
            <w:tcW w:w="675" w:type="dxa"/>
          </w:tcPr>
          <w:p w14:paraId="327F8C66"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60130C2" w14:textId="458EBE55"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A</w:t>
            </w:r>
            <w:r w:rsidR="00AF20B0" w:rsidRPr="00546EEC">
              <w:rPr>
                <w:rFonts w:ascii="Times New Roman" w:hAnsi="Times New Roman"/>
                <w:color w:val="212121"/>
                <w:sz w:val="24"/>
                <w:szCs w:val="24"/>
                <w:lang w:val="es-ES"/>
              </w:rPr>
              <w:t xml:space="preserve">rreglos organizativos para la gestión de la construcción incluyendo: la estructura del equipo, el papel las responsabilidades de cada miembro y cómo interactúan, los procedimientos de aprobación y el aseguramiento de la calidad; </w:t>
            </w:r>
          </w:p>
          <w:p w14:paraId="669281C0"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1D887FAA"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896593A"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546EEC" w14:paraId="2A60551A" w14:textId="77777777" w:rsidTr="008D6217">
        <w:tc>
          <w:tcPr>
            <w:tcW w:w="675" w:type="dxa"/>
          </w:tcPr>
          <w:p w14:paraId="56DB7ADD"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6256A5A" w14:textId="69389787"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La</w:t>
            </w:r>
            <w:r w:rsidR="00AF20B0" w:rsidRPr="00546EEC">
              <w:rPr>
                <w:rFonts w:ascii="Times New Roman" w:hAnsi="Times New Roman"/>
                <w:color w:val="212121"/>
                <w:sz w:val="24"/>
                <w:szCs w:val="24"/>
                <w:lang w:val="es-ES"/>
              </w:rPr>
              <w:t xml:space="preserve"> forma en que se seleccionan los subcontratistas y cómo se administran los subcontratos; </w:t>
            </w:r>
          </w:p>
          <w:p w14:paraId="0E38E7F7" w14:textId="77777777" w:rsidR="008D2902" w:rsidRPr="00546EEC" w:rsidRDefault="008D2902"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tcPr>
          <w:p w14:paraId="3827A953"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6497B0A3"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546EEC" w14:paraId="09BAC68E" w14:textId="77777777" w:rsidTr="008D6217">
        <w:tc>
          <w:tcPr>
            <w:tcW w:w="675" w:type="dxa"/>
          </w:tcPr>
          <w:p w14:paraId="4CAD91E6"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22FE51E" w14:textId="365AF91B"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L</w:t>
            </w:r>
            <w:r w:rsidR="008D6217" w:rsidRPr="00546EEC">
              <w:rPr>
                <w:rFonts w:ascii="Times New Roman" w:hAnsi="Times New Roman"/>
                <w:color w:val="212121"/>
                <w:sz w:val="24"/>
                <w:szCs w:val="24"/>
                <w:lang w:val="es-ES"/>
              </w:rPr>
              <w:t>a</w:t>
            </w:r>
            <w:r w:rsidR="00AF20B0" w:rsidRPr="00546EEC">
              <w:rPr>
                <w:rFonts w:ascii="Times New Roman" w:hAnsi="Times New Roman"/>
                <w:color w:val="212121"/>
                <w:sz w:val="24"/>
                <w:szCs w:val="24"/>
                <w:lang w:val="es-ES"/>
              </w:rPr>
              <w:t xml:space="preserve"> capacitación y formación de todo el personal que tiene actividades en el sitio de las obras; todo el personal que asiste a la instalación; </w:t>
            </w:r>
          </w:p>
          <w:p w14:paraId="39C2FB06" w14:textId="16916081" w:rsidR="008D2902" w:rsidRPr="00546EEC" w:rsidRDefault="008D2902" w:rsidP="009C25FA">
            <w:pPr>
              <w:shd w:val="clear" w:color="auto" w:fill="FFFFFF"/>
              <w:rPr>
                <w:rFonts w:cs="Courier New"/>
                <w:color w:val="212121"/>
                <w:lang w:val="es-ES"/>
              </w:rPr>
            </w:pPr>
          </w:p>
          <w:p w14:paraId="0824E030" w14:textId="77777777" w:rsidR="008D2902" w:rsidRPr="00546EEC" w:rsidRDefault="008D2902"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tcPr>
          <w:p w14:paraId="09B93E19"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2900273"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546EEC" w14:paraId="000E9BBB" w14:textId="77777777" w:rsidTr="008D6217">
        <w:tc>
          <w:tcPr>
            <w:tcW w:w="675" w:type="dxa"/>
          </w:tcPr>
          <w:p w14:paraId="5D5FE1B8"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4844495" w14:textId="1D648F97"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La </w:t>
            </w:r>
            <w:r w:rsidR="00AF20B0" w:rsidRPr="00546EEC">
              <w:rPr>
                <w:rFonts w:ascii="Times New Roman" w:hAnsi="Times New Roman"/>
                <w:color w:val="212121"/>
                <w:sz w:val="24"/>
                <w:szCs w:val="24"/>
                <w:lang w:val="es-ES"/>
              </w:rPr>
              <w:t xml:space="preserve">participación de las partes interesadas </w:t>
            </w:r>
            <w:r w:rsidR="00AF20B0" w:rsidRPr="00546EEC">
              <w:rPr>
                <w:rFonts w:ascii="Times New Roman" w:hAnsi="Times New Roman"/>
                <w:i/>
                <w:color w:val="212121"/>
                <w:sz w:val="24"/>
                <w:szCs w:val="24"/>
                <w:lang w:val="es-ES"/>
              </w:rPr>
              <w:t xml:space="preserve">(stakeholders) </w:t>
            </w:r>
            <w:r w:rsidR="00AF20B0" w:rsidRPr="00546EEC">
              <w:rPr>
                <w:rFonts w:ascii="Times New Roman" w:hAnsi="Times New Roman"/>
                <w:color w:val="212121"/>
                <w:sz w:val="24"/>
                <w:szCs w:val="24"/>
                <w:lang w:val="es-ES"/>
              </w:rPr>
              <w:t xml:space="preserve">en las Obras; </w:t>
            </w:r>
          </w:p>
          <w:p w14:paraId="712ED126" w14:textId="77777777" w:rsidR="008D2902" w:rsidRPr="00546EEC" w:rsidRDefault="008D2902"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tcPr>
          <w:p w14:paraId="2C1A950B"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2D492C0"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546EEC" w14:paraId="6305E679" w14:textId="77777777" w:rsidTr="00495AFD">
        <w:trPr>
          <w:trHeight w:val="800"/>
        </w:trPr>
        <w:tc>
          <w:tcPr>
            <w:tcW w:w="675" w:type="dxa"/>
          </w:tcPr>
          <w:p w14:paraId="4B790F74"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5B07DA36" w14:textId="057393C9" w:rsidR="008D2902" w:rsidRPr="00546EEC" w:rsidRDefault="009C25FA" w:rsidP="00495AFD">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La </w:t>
            </w:r>
            <w:r w:rsidR="00AF20B0" w:rsidRPr="00546EEC">
              <w:rPr>
                <w:rFonts w:ascii="Times New Roman" w:hAnsi="Times New Roman"/>
                <w:color w:val="212121"/>
                <w:sz w:val="24"/>
                <w:szCs w:val="24"/>
                <w:lang w:val="es-ES"/>
              </w:rPr>
              <w:t>obtención y gestión de consentimientos, permisos y aprobaciones</w:t>
            </w:r>
            <w:r w:rsidR="00495AFD" w:rsidRPr="00546EEC">
              <w:rPr>
                <w:rFonts w:ascii="Times New Roman" w:hAnsi="Times New Roman"/>
                <w:color w:val="212121"/>
                <w:sz w:val="24"/>
                <w:szCs w:val="24"/>
                <w:lang w:val="es-ES"/>
              </w:rPr>
              <w:t>;</w:t>
            </w:r>
            <w:r w:rsidR="00AF20B0" w:rsidRPr="00546EEC">
              <w:rPr>
                <w:rFonts w:ascii="Times New Roman" w:hAnsi="Times New Roman"/>
                <w:color w:val="212121"/>
                <w:sz w:val="24"/>
                <w:szCs w:val="24"/>
                <w:lang w:val="es-ES"/>
              </w:rPr>
              <w:t xml:space="preserve"> </w:t>
            </w:r>
          </w:p>
        </w:tc>
        <w:tc>
          <w:tcPr>
            <w:tcW w:w="1276" w:type="dxa"/>
          </w:tcPr>
          <w:p w14:paraId="574B2661"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90C2C21"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546EEC" w14:paraId="75A36B86" w14:textId="77777777" w:rsidTr="008D6217">
        <w:tc>
          <w:tcPr>
            <w:tcW w:w="675" w:type="dxa"/>
          </w:tcPr>
          <w:p w14:paraId="74678CCA"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C3BEC8C" w14:textId="0D7C8379"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Las </w:t>
            </w:r>
            <w:r w:rsidR="00AF20B0" w:rsidRPr="00546EEC">
              <w:rPr>
                <w:rFonts w:ascii="Times New Roman" w:hAnsi="Times New Roman"/>
                <w:color w:val="212121"/>
                <w:sz w:val="24"/>
                <w:szCs w:val="24"/>
                <w:lang w:val="es-ES"/>
              </w:rPr>
              <w:t xml:space="preserve">propuestas de establecimiento del emplazamiento, incluidas el acceso, el alojamiento, las instalaciones de para el almacenamiento de plantas y materiales; </w:t>
            </w:r>
          </w:p>
          <w:p w14:paraId="320FE5D3" w14:textId="77777777" w:rsidR="008D2902" w:rsidRPr="00546EEC" w:rsidRDefault="008D2902" w:rsidP="009C25FA">
            <w:pPr>
              <w:rPr>
                <w:rFonts w:cs="Courier New"/>
                <w:color w:val="212121"/>
                <w:lang w:val="es-ES"/>
              </w:rPr>
            </w:pPr>
          </w:p>
        </w:tc>
        <w:tc>
          <w:tcPr>
            <w:tcW w:w="1276" w:type="dxa"/>
          </w:tcPr>
          <w:p w14:paraId="26F09470"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67B5CC8"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546EEC" w14:paraId="5DBFDB63" w14:textId="77777777" w:rsidTr="008D6217">
        <w:tc>
          <w:tcPr>
            <w:tcW w:w="675" w:type="dxa"/>
          </w:tcPr>
          <w:p w14:paraId="7750B883"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3013327" w14:textId="057C49A2"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Las </w:t>
            </w:r>
            <w:r w:rsidR="00AF20B0" w:rsidRPr="00546EEC">
              <w:rPr>
                <w:rFonts w:ascii="Times New Roman" w:hAnsi="Times New Roman"/>
                <w:color w:val="212121"/>
                <w:sz w:val="24"/>
                <w:szCs w:val="24"/>
                <w:lang w:val="es-ES"/>
              </w:rPr>
              <w:t xml:space="preserve">propuestas de fases de la construcción, incluida la secuencia de trabajos y el manejo de actividades conflictivas; </w:t>
            </w:r>
          </w:p>
          <w:p w14:paraId="5BBCB726" w14:textId="77777777" w:rsidR="008D2902" w:rsidRPr="00546EEC" w:rsidRDefault="008D2902" w:rsidP="009C25FA">
            <w:pPr>
              <w:shd w:val="clear" w:color="auto" w:fill="FFFFFF"/>
              <w:rPr>
                <w:rFonts w:cs="Courier New"/>
                <w:color w:val="212121"/>
                <w:lang w:val="es-ES"/>
              </w:rPr>
            </w:pPr>
          </w:p>
        </w:tc>
        <w:tc>
          <w:tcPr>
            <w:tcW w:w="1276" w:type="dxa"/>
          </w:tcPr>
          <w:p w14:paraId="71CB0824"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5043708"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546EEC" w14:paraId="741D9E75" w14:textId="77777777" w:rsidTr="008D6217">
        <w:tc>
          <w:tcPr>
            <w:tcW w:w="675" w:type="dxa"/>
          </w:tcPr>
          <w:p w14:paraId="2450489F"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24FA2EC" w14:textId="2336709D"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La forma de realizar</w:t>
            </w:r>
            <w:r w:rsidR="00AF20B0" w:rsidRPr="00546EEC">
              <w:rPr>
                <w:rFonts w:ascii="Times New Roman" w:hAnsi="Times New Roman"/>
                <w:color w:val="212121"/>
                <w:sz w:val="24"/>
                <w:szCs w:val="24"/>
                <w:lang w:val="es-ES"/>
              </w:rPr>
              <w:t xml:space="preserve"> las investigaciones geotécnicas u otras obras avanzadas </w:t>
            </w:r>
            <w:r w:rsidRPr="00546EEC">
              <w:rPr>
                <w:rFonts w:ascii="Times New Roman" w:hAnsi="Times New Roman"/>
                <w:color w:val="212121"/>
                <w:sz w:val="24"/>
                <w:szCs w:val="24"/>
                <w:lang w:val="es-ES"/>
              </w:rPr>
              <w:t xml:space="preserve">para que </w:t>
            </w:r>
            <w:r w:rsidR="00AF20B0" w:rsidRPr="00546EEC">
              <w:rPr>
                <w:rFonts w:ascii="Times New Roman" w:hAnsi="Times New Roman"/>
                <w:color w:val="212121"/>
                <w:sz w:val="24"/>
                <w:szCs w:val="24"/>
                <w:lang w:val="es-ES"/>
              </w:rPr>
              <w:t xml:space="preserve">cumplan los requisitos ambientales, sociales y de seguridad y salud en el trabajo; </w:t>
            </w:r>
          </w:p>
          <w:p w14:paraId="66EE224A" w14:textId="77777777" w:rsidR="008D2902" w:rsidRPr="00546EEC" w:rsidRDefault="008D2902" w:rsidP="009C25FA">
            <w:pPr>
              <w:rPr>
                <w:rFonts w:cs="Courier New"/>
                <w:color w:val="212121"/>
                <w:lang w:val="es-ES"/>
              </w:rPr>
            </w:pPr>
          </w:p>
        </w:tc>
        <w:tc>
          <w:tcPr>
            <w:tcW w:w="1276" w:type="dxa"/>
          </w:tcPr>
          <w:p w14:paraId="58A6702F"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42AAC38"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546EEC" w14:paraId="746DADAF" w14:textId="77777777" w:rsidTr="008D6217">
        <w:tc>
          <w:tcPr>
            <w:tcW w:w="675" w:type="dxa"/>
          </w:tcPr>
          <w:p w14:paraId="2F54DE99"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1019756" w14:textId="7A8AF61F"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El </w:t>
            </w:r>
            <w:r w:rsidR="00AF20B0" w:rsidRPr="00546EEC">
              <w:rPr>
                <w:rFonts w:ascii="Times New Roman" w:hAnsi="Times New Roman"/>
                <w:color w:val="212121"/>
                <w:sz w:val="24"/>
                <w:szCs w:val="24"/>
                <w:lang w:val="es-ES"/>
              </w:rPr>
              <w:t xml:space="preserve">enfoque de gestión de riesgos para los aspectos geotécnicos, hidráulicos y sub-superficiales de las Obras; </w:t>
            </w:r>
          </w:p>
          <w:p w14:paraId="38A7AB7F" w14:textId="77777777" w:rsidR="008D2902" w:rsidRPr="00546EEC" w:rsidRDefault="008D2902" w:rsidP="009C25FA">
            <w:pPr>
              <w:shd w:val="clear" w:color="auto" w:fill="FFFFFF"/>
              <w:rPr>
                <w:rFonts w:cs="Courier New"/>
                <w:color w:val="212121"/>
                <w:lang w:val="es-ES"/>
              </w:rPr>
            </w:pPr>
          </w:p>
        </w:tc>
        <w:tc>
          <w:tcPr>
            <w:tcW w:w="1276" w:type="dxa"/>
          </w:tcPr>
          <w:p w14:paraId="136AF18B"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8C12323"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546EEC" w14:paraId="7C941608" w14:textId="77777777" w:rsidTr="008D6217">
        <w:tc>
          <w:tcPr>
            <w:tcW w:w="675" w:type="dxa"/>
          </w:tcPr>
          <w:p w14:paraId="2EAD06B7"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1161EA2" w14:textId="676881DB"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Un</w:t>
            </w:r>
            <w:r w:rsidR="00AF20B0" w:rsidRPr="00546EEC">
              <w:rPr>
                <w:rFonts w:ascii="Times New Roman" w:hAnsi="Times New Roman"/>
                <w:color w:val="212121"/>
                <w:sz w:val="24"/>
                <w:szCs w:val="24"/>
                <w:lang w:val="es-ES"/>
              </w:rPr>
              <w:t xml:space="preserve"> sistema de gestión de la calidad que incluya un borrador del plan de gestión de la calidad; </w:t>
            </w:r>
          </w:p>
          <w:p w14:paraId="4DCB5D77" w14:textId="77777777" w:rsidR="008D2902" w:rsidRPr="00546EEC" w:rsidRDefault="008D2902" w:rsidP="009C25FA">
            <w:pPr>
              <w:shd w:val="clear" w:color="auto" w:fill="FFFFFF"/>
              <w:rPr>
                <w:rFonts w:cs="Courier New"/>
                <w:color w:val="212121"/>
                <w:lang w:val="es-ES"/>
              </w:rPr>
            </w:pPr>
          </w:p>
        </w:tc>
        <w:tc>
          <w:tcPr>
            <w:tcW w:w="1276" w:type="dxa"/>
          </w:tcPr>
          <w:p w14:paraId="0DCD74A0"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DFFE22A"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546EEC" w14:paraId="39047E16" w14:textId="77777777" w:rsidTr="008D6217">
        <w:tc>
          <w:tcPr>
            <w:tcW w:w="675" w:type="dxa"/>
          </w:tcPr>
          <w:p w14:paraId="1C1879BD"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C65F259" w14:textId="5BA148BB"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A</w:t>
            </w:r>
            <w:r w:rsidR="00AF20B0" w:rsidRPr="00546EEC">
              <w:rPr>
                <w:rFonts w:ascii="Times New Roman" w:hAnsi="Times New Roman"/>
                <w:color w:val="212121"/>
                <w:sz w:val="24"/>
                <w:szCs w:val="24"/>
                <w:lang w:val="es-ES"/>
              </w:rPr>
              <w:t xml:space="preserve">spectos de sostenibilidad que demuestren el enfoque y el compromiso del Oferente con las buenas prácticas sostenibles de construcción (por ejemplo, eficiencia energética, reducción de pérdidas, reducción en el consumo de materiales y uso fuentes de materiales, etc.); </w:t>
            </w:r>
          </w:p>
          <w:p w14:paraId="7203021A" w14:textId="77777777" w:rsidR="00AF20B0" w:rsidRPr="00546EEC" w:rsidRDefault="00AF20B0" w:rsidP="009C25FA">
            <w:pPr>
              <w:pStyle w:val="HTMLPreformatted"/>
              <w:shd w:val="clear" w:color="auto" w:fill="FFFFFF"/>
              <w:rPr>
                <w:rFonts w:ascii="Times New Roman" w:hAnsi="Times New Roman"/>
                <w:color w:val="212121"/>
                <w:sz w:val="24"/>
                <w:szCs w:val="24"/>
                <w:lang w:val="es-ES"/>
              </w:rPr>
            </w:pPr>
          </w:p>
        </w:tc>
        <w:tc>
          <w:tcPr>
            <w:tcW w:w="1276" w:type="dxa"/>
          </w:tcPr>
          <w:p w14:paraId="7874935B"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B460A43"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546EEC" w14:paraId="54A6DE1E" w14:textId="77777777" w:rsidTr="008D6217">
        <w:tc>
          <w:tcPr>
            <w:tcW w:w="675" w:type="dxa"/>
          </w:tcPr>
          <w:p w14:paraId="4D012C26"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C75E82C" w14:textId="656C6A3E" w:rsidR="003E7884" w:rsidRPr="00546EEC" w:rsidRDefault="009C25FA" w:rsidP="005A2E1E">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La p</w:t>
            </w:r>
            <w:r w:rsidR="00AF20B0" w:rsidRPr="00546EEC">
              <w:rPr>
                <w:rFonts w:ascii="Times New Roman" w:hAnsi="Times New Roman"/>
                <w:color w:val="212121"/>
                <w:sz w:val="24"/>
                <w:szCs w:val="24"/>
                <w:lang w:val="es-ES"/>
              </w:rPr>
              <w:t>reparación, aprobación y ejecución de las actividades ambientales</w:t>
            </w:r>
            <w:r w:rsidR="00D343A9" w:rsidRPr="00546EEC">
              <w:rPr>
                <w:rFonts w:ascii="Times New Roman" w:hAnsi="Times New Roman"/>
                <w:color w:val="212121"/>
                <w:sz w:val="24"/>
                <w:szCs w:val="24"/>
                <w:lang w:val="es-ES"/>
              </w:rPr>
              <w:t xml:space="preserve">, </w:t>
            </w:r>
            <w:r w:rsidR="00AF20B0" w:rsidRPr="00546EEC">
              <w:rPr>
                <w:rFonts w:ascii="Times New Roman" w:hAnsi="Times New Roman"/>
                <w:color w:val="212121"/>
                <w:sz w:val="24"/>
                <w:szCs w:val="24"/>
                <w:lang w:val="es-ES"/>
              </w:rPr>
              <w:t>plan de gestión social</w:t>
            </w:r>
            <w:r w:rsidR="00D343A9" w:rsidRPr="00546EEC">
              <w:rPr>
                <w:rFonts w:ascii="Times New Roman" w:hAnsi="Times New Roman"/>
                <w:color w:val="212121"/>
                <w:sz w:val="24"/>
                <w:szCs w:val="24"/>
                <w:lang w:val="es-ES"/>
              </w:rPr>
              <w:t>, salud y seguridad comunitaria</w:t>
            </w:r>
            <w:r w:rsidR="003E7884" w:rsidRPr="00546EEC">
              <w:rPr>
                <w:rFonts w:ascii="Times New Roman" w:hAnsi="Times New Roman"/>
                <w:color w:val="212121"/>
                <w:sz w:val="24"/>
                <w:szCs w:val="24"/>
                <w:lang w:val="es-ES"/>
              </w:rPr>
              <w:t xml:space="preserve">, consistente con el PGAS aprobado por el Banco, cuando aplique. </w:t>
            </w:r>
          </w:p>
          <w:p w14:paraId="4107950E" w14:textId="77777777" w:rsidR="00AF20B0" w:rsidRPr="00546EEC" w:rsidRDefault="00AF20B0" w:rsidP="00711BEB">
            <w:pPr>
              <w:pStyle w:val="HTMLPreformatted"/>
              <w:shd w:val="clear" w:color="auto" w:fill="FFFFFF"/>
              <w:rPr>
                <w:rFonts w:ascii="Times New Roman" w:hAnsi="Times New Roman"/>
                <w:color w:val="212121"/>
                <w:sz w:val="24"/>
                <w:szCs w:val="24"/>
                <w:lang w:val="es-ES"/>
              </w:rPr>
            </w:pPr>
          </w:p>
        </w:tc>
        <w:tc>
          <w:tcPr>
            <w:tcW w:w="1276" w:type="dxa"/>
          </w:tcPr>
          <w:p w14:paraId="5AEE1F76"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C39E8DA"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546EEC" w14:paraId="589ADFF0" w14:textId="77777777" w:rsidTr="008D6217">
        <w:tc>
          <w:tcPr>
            <w:tcW w:w="675" w:type="dxa"/>
          </w:tcPr>
          <w:p w14:paraId="02BF70C5"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88DE017" w14:textId="3F9FD170"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Los </w:t>
            </w:r>
            <w:r w:rsidR="00AF20B0" w:rsidRPr="00546EEC">
              <w:rPr>
                <w:rFonts w:ascii="Times New Roman" w:hAnsi="Times New Roman"/>
                <w:color w:val="212121"/>
                <w:sz w:val="24"/>
                <w:szCs w:val="24"/>
                <w:lang w:val="es-ES"/>
              </w:rPr>
              <w:t>m</w:t>
            </w:r>
            <w:r w:rsidRPr="00546EEC">
              <w:rPr>
                <w:rFonts w:ascii="Times New Roman" w:hAnsi="Times New Roman"/>
                <w:color w:val="212121"/>
                <w:sz w:val="24"/>
                <w:szCs w:val="24"/>
                <w:lang w:val="es-ES"/>
              </w:rPr>
              <w:t>ecanismos de atención de quejas relacionados con el diseño o la construcción de las Obras</w:t>
            </w:r>
            <w:r w:rsidR="00AF20B0" w:rsidRPr="00546EEC">
              <w:rPr>
                <w:rFonts w:ascii="Times New Roman" w:hAnsi="Times New Roman"/>
                <w:color w:val="212121"/>
                <w:sz w:val="24"/>
                <w:szCs w:val="24"/>
                <w:lang w:val="es-ES"/>
              </w:rPr>
              <w:t xml:space="preserve"> </w:t>
            </w:r>
          </w:p>
          <w:p w14:paraId="0555EA18" w14:textId="77777777" w:rsidR="00AF20B0" w:rsidRPr="00546EEC" w:rsidRDefault="00AF20B0" w:rsidP="009C25FA">
            <w:pPr>
              <w:pStyle w:val="HTMLPreformatted"/>
              <w:shd w:val="clear" w:color="auto" w:fill="FFFFFF"/>
              <w:rPr>
                <w:rFonts w:ascii="Times New Roman" w:hAnsi="Times New Roman"/>
                <w:color w:val="212121"/>
                <w:sz w:val="24"/>
                <w:szCs w:val="24"/>
                <w:lang w:val="es-ES"/>
              </w:rPr>
            </w:pPr>
          </w:p>
        </w:tc>
        <w:tc>
          <w:tcPr>
            <w:tcW w:w="1276" w:type="dxa"/>
          </w:tcPr>
          <w:p w14:paraId="4C025ADC"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16486FA"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546EEC" w14:paraId="5CB761A7" w14:textId="77777777" w:rsidTr="008D6217">
        <w:tc>
          <w:tcPr>
            <w:tcW w:w="675" w:type="dxa"/>
          </w:tcPr>
          <w:p w14:paraId="1BFE8A48"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F0B9CA3" w14:textId="3C6B37B2"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L</w:t>
            </w:r>
            <w:r w:rsidR="00AF20B0" w:rsidRPr="00546EEC">
              <w:rPr>
                <w:rFonts w:ascii="Times New Roman" w:hAnsi="Times New Roman"/>
                <w:color w:val="212121"/>
                <w:sz w:val="24"/>
                <w:szCs w:val="24"/>
                <w:lang w:val="es-ES"/>
              </w:rPr>
              <w:t>a preparación, frecuencia y uso de informes, incluidos los temas ambientales, sociales y de seguridad y salud en el trabajo</w:t>
            </w:r>
          </w:p>
        </w:tc>
        <w:tc>
          <w:tcPr>
            <w:tcW w:w="1276" w:type="dxa"/>
          </w:tcPr>
          <w:p w14:paraId="4B84E0B2"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3ACF171"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546EEC" w14:paraId="29A69BBA" w14:textId="77777777" w:rsidTr="008D6217">
        <w:tc>
          <w:tcPr>
            <w:tcW w:w="675" w:type="dxa"/>
          </w:tcPr>
          <w:p w14:paraId="0A1FD69C"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7B0E710" w14:textId="790BEDCE"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L</w:t>
            </w:r>
            <w:r w:rsidR="00AF20B0" w:rsidRPr="00546EEC">
              <w:rPr>
                <w:rFonts w:ascii="Times New Roman" w:hAnsi="Times New Roman"/>
                <w:color w:val="212121"/>
                <w:sz w:val="24"/>
                <w:szCs w:val="24"/>
                <w:lang w:val="es-ES"/>
              </w:rPr>
              <w:t xml:space="preserve">os preparativos para la realización de ensayos a la terminación de las obras; </w:t>
            </w:r>
          </w:p>
          <w:p w14:paraId="0278D18D" w14:textId="77777777" w:rsidR="00AF20B0" w:rsidRPr="00546EEC" w:rsidRDefault="00AF20B0" w:rsidP="009C25FA">
            <w:pPr>
              <w:pStyle w:val="HTMLPreformatted"/>
              <w:shd w:val="clear" w:color="auto" w:fill="FFFFFF"/>
              <w:rPr>
                <w:rFonts w:ascii="Times New Roman" w:hAnsi="Times New Roman"/>
                <w:color w:val="212121"/>
                <w:sz w:val="24"/>
                <w:szCs w:val="24"/>
                <w:lang w:val="es-ES"/>
              </w:rPr>
            </w:pPr>
          </w:p>
        </w:tc>
        <w:tc>
          <w:tcPr>
            <w:tcW w:w="1276" w:type="dxa"/>
          </w:tcPr>
          <w:p w14:paraId="700BCE82"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FFE4B97"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546EEC" w14:paraId="3F1B70F5" w14:textId="77777777" w:rsidTr="008D6217">
        <w:tc>
          <w:tcPr>
            <w:tcW w:w="675" w:type="dxa"/>
          </w:tcPr>
          <w:p w14:paraId="5893F294" w14:textId="77777777" w:rsidR="009C25FA" w:rsidRPr="00546EEC" w:rsidRDefault="009C25FA"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AC938C1" w14:textId="281DED01" w:rsidR="009C25FA"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Los arreglos para la entrega del lugar, incluida la finalización de planos “as built” y de los manuales de operación y mantenimiento y de cualquier otro aspecto pertinente; y </w:t>
            </w:r>
          </w:p>
          <w:p w14:paraId="3ECE0550" w14:textId="77777777" w:rsidR="009C25FA" w:rsidRPr="00546EEC" w:rsidRDefault="009C25FA" w:rsidP="009C25FA">
            <w:pPr>
              <w:pStyle w:val="HTMLPreformatted"/>
              <w:shd w:val="clear" w:color="auto" w:fill="FFFFFF"/>
              <w:rPr>
                <w:rFonts w:ascii="Times New Roman" w:hAnsi="Times New Roman"/>
                <w:color w:val="212121"/>
                <w:sz w:val="24"/>
                <w:szCs w:val="24"/>
                <w:lang w:val="es-ES"/>
              </w:rPr>
            </w:pPr>
          </w:p>
        </w:tc>
        <w:tc>
          <w:tcPr>
            <w:tcW w:w="1276" w:type="dxa"/>
          </w:tcPr>
          <w:p w14:paraId="00AE96F9" w14:textId="77777777" w:rsidR="009C25FA" w:rsidRPr="00546EEC" w:rsidRDefault="009C25FA"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4E277D1" w14:textId="77777777" w:rsidR="009C25FA" w:rsidRPr="00546EEC" w:rsidRDefault="009C25FA"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546EEC" w14:paraId="1264DBC9" w14:textId="77777777" w:rsidTr="008D6217">
        <w:tc>
          <w:tcPr>
            <w:tcW w:w="675" w:type="dxa"/>
          </w:tcPr>
          <w:p w14:paraId="581E3AA0"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ABBE092" w14:textId="77777777" w:rsidR="008D2902" w:rsidRPr="00546EEC" w:rsidRDefault="008D2902"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546EEC">
              <w:rPr>
                <w:rFonts w:eastAsiaTheme="minorHAnsi"/>
                <w:i/>
                <w:color w:val="212121"/>
                <w:lang w:val="es-ES"/>
              </w:rPr>
              <w:t xml:space="preserve">[insertar cualquier otra información pertinente, según proceda.] </w:t>
            </w:r>
          </w:p>
          <w:p w14:paraId="34A30FB7" w14:textId="77777777" w:rsidR="008D2902" w:rsidRPr="00546EEC" w:rsidRDefault="008D2902"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6E9EAEAD"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8A022D3"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546EEC" w14:paraId="1073C421" w14:textId="77777777" w:rsidTr="008D6217">
        <w:tc>
          <w:tcPr>
            <w:tcW w:w="675" w:type="dxa"/>
          </w:tcPr>
          <w:p w14:paraId="42506D69"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282223F" w14:textId="77777777" w:rsidR="008D2902" w:rsidRPr="00546EEC" w:rsidRDefault="008D2902"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7568A134"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9FD2B52"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154DC5BB" w14:textId="77777777" w:rsidR="00D8362C" w:rsidRPr="00546EEC" w:rsidRDefault="00D8362C" w:rsidP="00955528">
      <w:pPr>
        <w:pStyle w:val="Heading5"/>
        <w:jc w:val="center"/>
        <w:rPr>
          <w:sz w:val="36"/>
          <w:lang w:val="es-ES"/>
        </w:rPr>
      </w:pPr>
      <w:bookmarkStart w:id="698" w:name="_Toc363545943"/>
    </w:p>
    <w:p w14:paraId="25A1C704" w14:textId="77777777" w:rsidR="00D8362C" w:rsidRPr="00546EEC" w:rsidRDefault="00D8362C">
      <w:pPr>
        <w:rPr>
          <w:rFonts w:cs="Arial"/>
          <w:b/>
          <w:bCs/>
          <w:iCs/>
          <w:spacing w:val="-2"/>
          <w:sz w:val="36"/>
          <w:lang w:val="es-ES"/>
        </w:rPr>
      </w:pPr>
      <w:r w:rsidRPr="00546EEC">
        <w:rPr>
          <w:sz w:val="36"/>
          <w:lang w:val="es-ES"/>
        </w:rPr>
        <w:br w:type="page"/>
      </w:r>
    </w:p>
    <w:p w14:paraId="79EEEC1E" w14:textId="63A7562C" w:rsidR="008D2902" w:rsidRPr="00546EEC" w:rsidRDefault="008D2902" w:rsidP="00955528">
      <w:pPr>
        <w:pStyle w:val="Heading5"/>
        <w:jc w:val="center"/>
        <w:rPr>
          <w:sz w:val="36"/>
          <w:lang w:val="es-ES"/>
        </w:rPr>
      </w:pPr>
      <w:bookmarkStart w:id="699" w:name="_Toc497909299"/>
      <w:r w:rsidRPr="00546EEC">
        <w:rPr>
          <w:sz w:val="36"/>
          <w:lang w:val="es-ES"/>
        </w:rPr>
        <w:t>Formulario MCAC</w:t>
      </w:r>
      <w:bookmarkEnd w:id="699"/>
    </w:p>
    <w:p w14:paraId="7156679E" w14:textId="0B914043" w:rsidR="00B25329" w:rsidRPr="00546EEC" w:rsidRDefault="00712B7C" w:rsidP="00F62113">
      <w:pPr>
        <w:jc w:val="center"/>
        <w:rPr>
          <w:b/>
          <w:sz w:val="32"/>
          <w:lang w:val="es-ES"/>
        </w:rPr>
      </w:pPr>
      <w:r w:rsidRPr="00546EEC">
        <w:rPr>
          <w:b/>
          <w:sz w:val="32"/>
          <w:lang w:val="es-ES"/>
        </w:rPr>
        <w:t>Guía</w:t>
      </w:r>
      <w:r w:rsidR="00B25329" w:rsidRPr="00546EEC">
        <w:rPr>
          <w:b/>
          <w:sz w:val="32"/>
          <w:lang w:val="es-ES"/>
        </w:rPr>
        <w:t xml:space="preserve"> </w:t>
      </w:r>
      <w:r w:rsidRPr="00546EEC">
        <w:rPr>
          <w:b/>
          <w:sz w:val="32"/>
          <w:lang w:val="es-ES"/>
        </w:rPr>
        <w:t xml:space="preserve">sobre los </w:t>
      </w:r>
      <w:r w:rsidR="00B25329" w:rsidRPr="00546EEC">
        <w:rPr>
          <w:b/>
          <w:sz w:val="32"/>
          <w:lang w:val="es-ES"/>
        </w:rPr>
        <w:t>Métodos Constructivos de Actividades Clave</w:t>
      </w:r>
      <w:bookmarkEnd w:id="698"/>
    </w:p>
    <w:p w14:paraId="1AD213CF" w14:textId="77777777" w:rsidR="00B25329" w:rsidRPr="00546EEC" w:rsidRDefault="00B25329" w:rsidP="00B25329">
      <w:pPr>
        <w:pStyle w:val="HTMLPreformatted"/>
        <w:shd w:val="clear" w:color="auto" w:fill="FFFFFF"/>
        <w:rPr>
          <w:rFonts w:ascii="Times New Roman" w:hAnsi="Times New Roman"/>
          <w:color w:val="212121"/>
          <w:lang w:val="es-ES"/>
        </w:rPr>
      </w:pPr>
    </w:p>
    <w:p w14:paraId="084EA5F9" w14:textId="77777777" w:rsidR="00B25329" w:rsidRPr="00546EEC" w:rsidRDefault="00B25329" w:rsidP="00955528">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El Oferente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w:t>
      </w:r>
    </w:p>
    <w:p w14:paraId="6B0E67E7" w14:textId="77777777" w:rsidR="0016603A" w:rsidRPr="00546EEC" w:rsidRDefault="0016603A" w:rsidP="00955528">
      <w:pPr>
        <w:pStyle w:val="HTMLPreformatted"/>
        <w:shd w:val="clear" w:color="auto" w:fill="FFFFFF"/>
        <w:jc w:val="both"/>
        <w:rPr>
          <w:rFonts w:ascii="Times New Roman" w:hAnsi="Times New Roman"/>
          <w:color w:val="212121"/>
          <w:sz w:val="24"/>
          <w:szCs w:val="24"/>
          <w:lang w:val="es-ES"/>
        </w:rPr>
      </w:pPr>
    </w:p>
    <w:p w14:paraId="1EFE6729" w14:textId="6D90A4DF" w:rsidR="0016603A" w:rsidRPr="00546EEC" w:rsidRDefault="0016603A" w:rsidP="00955528">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El Oferente podrá indicar aquellas actividades claves cuyos métodos constructivos dependen del diseño final o podrá designar algunas de esas actividades con métodos provisionales hasta que se completen los diseños. </w:t>
      </w:r>
    </w:p>
    <w:p w14:paraId="4C41F6A8" w14:textId="77777777" w:rsidR="00B25329" w:rsidRPr="00546EEC" w:rsidRDefault="00B25329" w:rsidP="00955528">
      <w:pPr>
        <w:pStyle w:val="HTMLPreformatted"/>
        <w:shd w:val="clear" w:color="auto" w:fill="FFFFFF"/>
        <w:jc w:val="both"/>
        <w:rPr>
          <w:rFonts w:ascii="Times New Roman" w:hAnsi="Times New Roman"/>
          <w:color w:val="212121"/>
          <w:sz w:val="24"/>
          <w:szCs w:val="24"/>
          <w:lang w:val="es-ES"/>
        </w:rPr>
      </w:pPr>
    </w:p>
    <w:p w14:paraId="19A06386" w14:textId="77777777" w:rsidR="00B25329" w:rsidRPr="00546EEC" w:rsidRDefault="00B25329" w:rsidP="00955528">
      <w:pPr>
        <w:pStyle w:val="HTMLPreformatted"/>
        <w:shd w:val="clear" w:color="auto" w:fill="FFFFFF"/>
        <w:jc w:val="both"/>
        <w:rPr>
          <w:rFonts w:ascii="Times New Roman" w:hAnsi="Times New Roman"/>
          <w:b/>
          <w:i/>
          <w:color w:val="212121"/>
          <w:sz w:val="24"/>
          <w:szCs w:val="24"/>
          <w:lang w:val="es-ES"/>
        </w:rPr>
      </w:pPr>
      <w:r w:rsidRPr="00546EEC">
        <w:rPr>
          <w:rFonts w:ascii="Times New Roman" w:hAnsi="Times New Roman"/>
          <w:b/>
          <w:i/>
          <w:color w:val="212121"/>
          <w:sz w:val="24"/>
          <w:szCs w:val="24"/>
          <w:lang w:val="es-ES"/>
        </w:rPr>
        <w:t>[El Contratante deberá identificar las actividades clave de construcción relacionadas con el contrato.]</w:t>
      </w:r>
    </w:p>
    <w:p w14:paraId="3916D303" w14:textId="77777777" w:rsidR="00B25329" w:rsidRPr="00546EEC" w:rsidRDefault="00B25329" w:rsidP="00B25329">
      <w:pPr>
        <w:pStyle w:val="HTMLPreformatted"/>
        <w:shd w:val="clear" w:color="auto" w:fill="FFFFFF"/>
        <w:rPr>
          <w:rFonts w:ascii="Times New Roman" w:hAnsi="Times New Roman"/>
          <w:color w:val="212121"/>
          <w:sz w:val="24"/>
          <w:szCs w:val="24"/>
          <w:lang w:val="es-ES"/>
        </w:rPr>
      </w:pPr>
    </w:p>
    <w:p w14:paraId="3BA9F0EF" w14:textId="77777777" w:rsidR="00B25329" w:rsidRPr="00546EEC" w:rsidRDefault="00B25329" w:rsidP="00B25329">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1. </w:t>
      </w:r>
    </w:p>
    <w:p w14:paraId="018CC84F" w14:textId="77777777" w:rsidR="00B25329" w:rsidRPr="00546EEC" w:rsidRDefault="00B25329" w:rsidP="00B25329">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2. </w:t>
      </w:r>
    </w:p>
    <w:p w14:paraId="10ED3D1E" w14:textId="77777777" w:rsidR="00B25329" w:rsidRPr="00546EEC" w:rsidRDefault="00B25329" w:rsidP="00B25329">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3. </w:t>
      </w:r>
    </w:p>
    <w:p w14:paraId="784E6723" w14:textId="61659C14" w:rsidR="00B25329" w:rsidRPr="00546EEC" w:rsidRDefault="00B25329" w:rsidP="00B25329">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4</w:t>
      </w:r>
      <w:r w:rsidR="0016603A" w:rsidRPr="00546EEC">
        <w:rPr>
          <w:rFonts w:ascii="Times New Roman" w:hAnsi="Times New Roman"/>
          <w:color w:val="212121"/>
          <w:sz w:val="24"/>
          <w:szCs w:val="24"/>
          <w:lang w:val="es-ES"/>
        </w:rPr>
        <w:t>.</w:t>
      </w:r>
      <w:r w:rsidRPr="00546EEC">
        <w:rPr>
          <w:rFonts w:ascii="Times New Roman" w:hAnsi="Times New Roman"/>
          <w:color w:val="212121"/>
          <w:sz w:val="24"/>
          <w:szCs w:val="24"/>
          <w:lang w:val="es-ES"/>
        </w:rPr>
        <w:t xml:space="preserve"> ....</w:t>
      </w:r>
    </w:p>
    <w:p w14:paraId="02E74CA8" w14:textId="375F44B3" w:rsidR="008D2902" w:rsidRPr="00546EEC" w:rsidRDefault="00B25329" w:rsidP="008D2902">
      <w:pPr>
        <w:rPr>
          <w:rFonts w:asciiTheme="minorHAnsi" w:hAnsiTheme="minorHAnsi"/>
          <w:b/>
          <w:sz w:val="36"/>
          <w:lang w:val="es-ES"/>
        </w:rPr>
      </w:pPr>
      <w:r w:rsidRPr="00546EEC">
        <w:rPr>
          <w:rFonts w:asciiTheme="minorHAnsi" w:hAnsiTheme="minorHAnsi"/>
          <w:lang w:val="es-ES"/>
        </w:rPr>
        <w:br w:type="page"/>
      </w:r>
      <w:bookmarkStart w:id="700" w:name="_Toc363545944"/>
    </w:p>
    <w:p w14:paraId="7E746FB1" w14:textId="77777777" w:rsidR="008D2902" w:rsidRPr="00546EEC" w:rsidRDefault="008D2902" w:rsidP="00F15F2A">
      <w:pPr>
        <w:pStyle w:val="Heading5"/>
        <w:jc w:val="center"/>
        <w:rPr>
          <w:sz w:val="36"/>
          <w:lang w:val="es-ES"/>
        </w:rPr>
      </w:pPr>
      <w:bookmarkStart w:id="701" w:name="_Toc497909300"/>
      <w:r w:rsidRPr="00546EEC">
        <w:rPr>
          <w:sz w:val="36"/>
          <w:lang w:val="es-ES"/>
        </w:rPr>
        <w:t>Formulario SAC</w:t>
      </w:r>
      <w:bookmarkEnd w:id="701"/>
    </w:p>
    <w:p w14:paraId="28FE417F" w14:textId="10D9A5E5" w:rsidR="00E91F19" w:rsidRPr="00546EEC" w:rsidRDefault="00712B7C" w:rsidP="00F62113">
      <w:pPr>
        <w:jc w:val="center"/>
        <w:rPr>
          <w:b/>
          <w:sz w:val="32"/>
          <w:lang w:val="es-ES"/>
        </w:rPr>
      </w:pPr>
      <w:r w:rsidRPr="00546EEC">
        <w:rPr>
          <w:b/>
          <w:sz w:val="32"/>
          <w:lang w:val="es-ES"/>
        </w:rPr>
        <w:t>Guía sobre</w:t>
      </w:r>
      <w:r w:rsidR="008D2902" w:rsidRPr="00546EEC">
        <w:rPr>
          <w:b/>
          <w:sz w:val="32"/>
          <w:lang w:val="es-ES"/>
        </w:rPr>
        <w:t xml:space="preserve"> </w:t>
      </w:r>
      <w:r w:rsidRPr="00546EEC">
        <w:rPr>
          <w:b/>
          <w:sz w:val="32"/>
          <w:lang w:val="es-ES"/>
        </w:rPr>
        <w:t>la</w:t>
      </w:r>
      <w:r w:rsidR="00E91F19" w:rsidRPr="00546EEC">
        <w:rPr>
          <w:b/>
          <w:sz w:val="32"/>
          <w:lang w:val="es-ES"/>
        </w:rPr>
        <w:t xml:space="preserve"> Supervisión y Aseguramiento de Calidad</w:t>
      </w:r>
    </w:p>
    <w:p w14:paraId="1A2F51CC" w14:textId="25B82024" w:rsidR="00F15F2A" w:rsidRPr="00546EEC" w:rsidRDefault="00F15F2A" w:rsidP="00F15F2A">
      <w:pPr>
        <w:rPr>
          <w:lang w:val="es-ES"/>
        </w:rPr>
      </w:pPr>
    </w:p>
    <w:p w14:paraId="28A702BC" w14:textId="611200A3" w:rsidR="00C978E9" w:rsidRPr="00546EEC" w:rsidRDefault="00F15F2A" w:rsidP="00F15F2A">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En este Formulario, el </w:t>
      </w:r>
      <w:r w:rsidR="00C978E9" w:rsidRPr="00546EEC">
        <w:rPr>
          <w:rFonts w:ascii="Times New Roman" w:hAnsi="Times New Roman"/>
          <w:color w:val="212121"/>
          <w:sz w:val="24"/>
          <w:szCs w:val="24"/>
          <w:lang w:val="es-ES"/>
        </w:rPr>
        <w:t xml:space="preserve">Oferente </w:t>
      </w:r>
      <w:r w:rsidRPr="00546EEC">
        <w:rPr>
          <w:rFonts w:ascii="Times New Roman" w:hAnsi="Times New Roman"/>
          <w:color w:val="212121"/>
          <w:sz w:val="24"/>
          <w:szCs w:val="24"/>
          <w:lang w:val="es-ES"/>
        </w:rPr>
        <w:t xml:space="preserve">deberá proporcionar su enfoque y recursos para cumplir con las obligaciones contractuales relacionadas con la supervisión técnica y control de calidad de la obra y servicios que ejecutará bajo el Contrato. </w:t>
      </w:r>
    </w:p>
    <w:p w14:paraId="402DED4D" w14:textId="77777777" w:rsidR="00C978E9" w:rsidRPr="00546EEC" w:rsidRDefault="00C978E9" w:rsidP="00F15F2A">
      <w:pPr>
        <w:pStyle w:val="HTMLPreformatted"/>
        <w:shd w:val="clear" w:color="auto" w:fill="FFFFFF"/>
        <w:jc w:val="both"/>
        <w:rPr>
          <w:rFonts w:ascii="Times New Roman" w:hAnsi="Times New Roman"/>
          <w:color w:val="212121"/>
          <w:sz w:val="24"/>
          <w:szCs w:val="24"/>
          <w:lang w:val="es-ES"/>
        </w:rPr>
      </w:pPr>
    </w:p>
    <w:p w14:paraId="1D04D323" w14:textId="02AA25BA" w:rsidR="00F15F2A" w:rsidRPr="00546EEC" w:rsidRDefault="00F15F2A" w:rsidP="00F15F2A">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Si el </w:t>
      </w:r>
      <w:r w:rsidR="00C978E9" w:rsidRPr="00546EEC">
        <w:rPr>
          <w:rFonts w:ascii="Times New Roman" w:hAnsi="Times New Roman"/>
          <w:color w:val="212121"/>
          <w:sz w:val="24"/>
          <w:szCs w:val="24"/>
          <w:lang w:val="es-ES"/>
        </w:rPr>
        <w:t xml:space="preserve">Oferente </w:t>
      </w:r>
      <w:r w:rsidRPr="00546EEC">
        <w:rPr>
          <w:rFonts w:ascii="Times New Roman" w:hAnsi="Times New Roman"/>
          <w:color w:val="212121"/>
          <w:sz w:val="24"/>
          <w:szCs w:val="24"/>
          <w:lang w:val="es-ES"/>
        </w:rPr>
        <w:t>planea acudir a subcontratistas para el diseño, supervisión de las obras, control de materiales y laboratorio, instalaciones de equipos, operación y mantenimiento</w:t>
      </w:r>
      <w:r w:rsidR="0016603A" w:rsidRPr="00546EEC">
        <w:rPr>
          <w:rFonts w:ascii="Times New Roman" w:hAnsi="Times New Roman"/>
          <w:color w:val="212121"/>
          <w:sz w:val="24"/>
          <w:szCs w:val="24"/>
          <w:lang w:val="es-ES"/>
        </w:rPr>
        <w:t xml:space="preserve"> (si corresponde)</w:t>
      </w:r>
      <w:r w:rsidRPr="00546EEC">
        <w:rPr>
          <w:rFonts w:ascii="Times New Roman" w:hAnsi="Times New Roman"/>
          <w:color w:val="212121"/>
          <w:sz w:val="24"/>
          <w:szCs w:val="24"/>
          <w:lang w:val="es-ES"/>
        </w:rPr>
        <w:t xml:space="preserve">, sistemas de control de costos, tiempo y calidad, programas de cómputo, redacción de informes periódicos y especiales, comunicación social, respuesta a emergencias, </w:t>
      </w:r>
      <w:r w:rsidR="00C978E9" w:rsidRPr="00546EEC">
        <w:rPr>
          <w:rFonts w:ascii="Times New Roman" w:hAnsi="Times New Roman"/>
          <w:color w:val="212121"/>
          <w:sz w:val="24"/>
          <w:szCs w:val="24"/>
          <w:lang w:val="es-ES"/>
        </w:rPr>
        <w:t>la</w:t>
      </w:r>
      <w:r w:rsidR="0085321C" w:rsidRPr="00546EEC">
        <w:rPr>
          <w:rFonts w:ascii="Times New Roman" w:hAnsi="Times New Roman"/>
          <w:color w:val="212121"/>
          <w:sz w:val="24"/>
          <w:szCs w:val="24"/>
          <w:lang w:val="es-ES"/>
        </w:rPr>
        <w:t xml:space="preserve"> supervisión ambiental y social,</w:t>
      </w:r>
      <w:r w:rsidR="00C978E9" w:rsidRPr="00546EEC">
        <w:rPr>
          <w:rFonts w:ascii="Times New Roman" w:hAnsi="Times New Roman"/>
          <w:color w:val="212121"/>
          <w:sz w:val="24"/>
          <w:szCs w:val="24"/>
          <w:lang w:val="es-ES"/>
        </w:rPr>
        <w:t xml:space="preserve"> la </w:t>
      </w:r>
      <w:r w:rsidRPr="00546EEC">
        <w:rPr>
          <w:rFonts w:ascii="Times New Roman" w:hAnsi="Times New Roman"/>
          <w:color w:val="212121"/>
          <w:sz w:val="24"/>
          <w:szCs w:val="24"/>
          <w:lang w:val="es-ES"/>
        </w:rPr>
        <w:t>seguridad y salud laboral, capacitación, etc. deberá indicar la forma en que se garantiza la coordinación y comunicación ininterrumpida con el Contratante e Ingeniero en esos u otros temas claves de la ejecución, en particular</w:t>
      </w:r>
      <w:r w:rsidR="00C978E9" w:rsidRPr="00546EEC">
        <w:rPr>
          <w:rFonts w:ascii="Times New Roman" w:hAnsi="Times New Roman"/>
          <w:color w:val="212121"/>
          <w:sz w:val="24"/>
          <w:szCs w:val="24"/>
          <w:lang w:val="es-ES"/>
        </w:rPr>
        <w:t>,</w:t>
      </w:r>
      <w:r w:rsidRPr="00546EEC">
        <w:rPr>
          <w:rFonts w:ascii="Times New Roman" w:hAnsi="Times New Roman"/>
          <w:color w:val="212121"/>
          <w:sz w:val="24"/>
          <w:szCs w:val="24"/>
          <w:lang w:val="es-ES"/>
        </w:rPr>
        <w:t xml:space="preserve"> si ocurren cambios en el diseño</w:t>
      </w:r>
      <w:r w:rsidR="00C978E9" w:rsidRPr="00546EEC">
        <w:rPr>
          <w:rFonts w:ascii="Times New Roman" w:hAnsi="Times New Roman"/>
          <w:color w:val="212121"/>
          <w:sz w:val="24"/>
          <w:szCs w:val="24"/>
          <w:lang w:val="es-ES"/>
        </w:rPr>
        <w:t xml:space="preserve"> después de la aprobación por el Contratante de los diseños del Contratista</w:t>
      </w:r>
      <w:r w:rsidRPr="00546EEC">
        <w:rPr>
          <w:rFonts w:ascii="Times New Roman" w:hAnsi="Times New Roman"/>
          <w:color w:val="212121"/>
          <w:sz w:val="24"/>
          <w:szCs w:val="24"/>
          <w:lang w:val="es-ES"/>
        </w:rPr>
        <w:t xml:space="preserve">.  El </w:t>
      </w:r>
      <w:r w:rsidR="00C978E9" w:rsidRPr="00546EEC">
        <w:rPr>
          <w:rFonts w:ascii="Times New Roman" w:hAnsi="Times New Roman"/>
          <w:color w:val="212121"/>
          <w:sz w:val="24"/>
          <w:szCs w:val="24"/>
          <w:lang w:val="es-ES"/>
        </w:rPr>
        <w:t xml:space="preserve">Oferente </w:t>
      </w:r>
      <w:r w:rsidRPr="00546EEC">
        <w:rPr>
          <w:rFonts w:ascii="Times New Roman" w:hAnsi="Times New Roman"/>
          <w:color w:val="212121"/>
          <w:sz w:val="24"/>
          <w:szCs w:val="24"/>
          <w:lang w:val="es-ES"/>
        </w:rPr>
        <w:t>deberá establecer estándares de respuesta e indicadores de progreso en las áreas que deba mejorar.</w:t>
      </w:r>
    </w:p>
    <w:p w14:paraId="1C29F8A6" w14:textId="77777777" w:rsidR="00F15F2A" w:rsidRPr="00546EEC" w:rsidRDefault="00F15F2A" w:rsidP="00F15F2A">
      <w:pPr>
        <w:pStyle w:val="HTMLPreformatted"/>
        <w:shd w:val="clear" w:color="auto" w:fill="FFFFFF"/>
        <w:jc w:val="both"/>
        <w:rPr>
          <w:rFonts w:ascii="Times New Roman" w:hAnsi="Times New Roman"/>
          <w:color w:val="212121"/>
          <w:sz w:val="24"/>
          <w:szCs w:val="24"/>
          <w:lang w:val="es-ES"/>
        </w:rPr>
      </w:pPr>
    </w:p>
    <w:p w14:paraId="2A9BC238" w14:textId="25820574" w:rsidR="00F15F2A" w:rsidRPr="00546EEC" w:rsidRDefault="00F15F2A" w:rsidP="00F15F2A">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Durante la ejecución de las Obras y posteriormente por el tiempo que sea necesario para cumplir las obligaciones del Contratista, éste proporcionará toda la supervisión necesaria para planificar, organizar, dirigir, administrar, inspeccionar y poner a prueba las Obras. La labor de supervisión estará a cargo de un número suficiente de ingenieros y asistentes que posean conocimientos adecuados del idioma para comunicaciones y acerca de las operaciones que se llevarán a cabo (incluidos los métodos y técnicas requeridos, los riesgos y los métodos de prevención de accidentes), para la ejecución satisfactoria y segura de las Obras.</w:t>
      </w:r>
    </w:p>
    <w:p w14:paraId="34769FD5" w14:textId="77777777" w:rsidR="00F15F2A" w:rsidRPr="00546EEC" w:rsidRDefault="00F15F2A">
      <w:pPr>
        <w:rPr>
          <w:sz w:val="36"/>
          <w:lang w:val="es-ES"/>
        </w:rPr>
      </w:pPr>
    </w:p>
    <w:p w14:paraId="63DCBD93" w14:textId="03DD2130" w:rsidR="00F15F2A" w:rsidRPr="00546EEC" w:rsidRDefault="00F15F2A" w:rsidP="00F15F2A">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Durante la etapa de implementación del proyecto, el Contratista deberá prestar adecuada consideración a los requerimientos del Ingeniero de las Obras para el cumplimiento de sus responsabilidades y tareas durante las fases de diseño, construcción, instalaciones de equipo, y si corresponde, la operación de las instalaciones. </w:t>
      </w:r>
    </w:p>
    <w:p w14:paraId="171C3D47" w14:textId="77777777" w:rsidR="00F15F2A" w:rsidRPr="00546EEC" w:rsidRDefault="00F15F2A" w:rsidP="00F15F2A">
      <w:pPr>
        <w:pStyle w:val="HTMLPreformatted"/>
        <w:shd w:val="clear" w:color="auto" w:fill="FFFFFF"/>
        <w:jc w:val="both"/>
        <w:rPr>
          <w:rFonts w:ascii="Times New Roman" w:hAnsi="Times New Roman"/>
          <w:color w:val="212121"/>
          <w:sz w:val="24"/>
          <w:szCs w:val="24"/>
          <w:lang w:val="es-ES"/>
        </w:rPr>
      </w:pPr>
    </w:p>
    <w:p w14:paraId="0A5F9767" w14:textId="12A58BBC" w:rsidR="00F15F2A" w:rsidRPr="00546EEC" w:rsidRDefault="00F15F2A" w:rsidP="00F15F2A">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En particular, el Contratista dispondrá en las obras personal de categoría ingenieros y asistentes que puedan ofrecer al Ingeniero y a los representantes del Contratante, explicaciones oportunamente</w:t>
      </w:r>
      <w:r w:rsidR="009C25FA" w:rsidRPr="00546EEC">
        <w:rPr>
          <w:rFonts w:ascii="Times New Roman" w:hAnsi="Times New Roman"/>
          <w:color w:val="212121"/>
          <w:sz w:val="24"/>
          <w:szCs w:val="24"/>
          <w:lang w:val="es-ES"/>
        </w:rPr>
        <w:t>, si corresponde,</w:t>
      </w:r>
      <w:r w:rsidRPr="00546EEC">
        <w:rPr>
          <w:rFonts w:ascii="Times New Roman" w:hAnsi="Times New Roman"/>
          <w:color w:val="212121"/>
          <w:sz w:val="24"/>
          <w:szCs w:val="24"/>
          <w:lang w:val="es-ES"/>
        </w:rPr>
        <w:t xml:space="preserve"> al momento de:</w:t>
      </w:r>
    </w:p>
    <w:p w14:paraId="1F19F9A9" w14:textId="77777777" w:rsidR="009C25FA" w:rsidRPr="00546EEC" w:rsidRDefault="009C25FA" w:rsidP="00F15F2A">
      <w:pPr>
        <w:pStyle w:val="HTMLPreformatted"/>
        <w:shd w:val="clear" w:color="auto" w:fill="FFFFFF"/>
        <w:jc w:val="both"/>
        <w:rPr>
          <w:rFonts w:ascii="Times New Roman" w:hAnsi="Times New Roman"/>
          <w:color w:val="212121"/>
          <w:sz w:val="24"/>
          <w:szCs w:val="24"/>
          <w:lang w:val="es-ES"/>
        </w:rPr>
      </w:pPr>
    </w:p>
    <w:p w14:paraId="4C9D6805" w14:textId="77777777" w:rsidR="00495AFD" w:rsidRPr="00546EEC" w:rsidRDefault="00495AFD" w:rsidP="00F15F2A">
      <w:pPr>
        <w:pStyle w:val="HTMLPreformatted"/>
        <w:shd w:val="clear" w:color="auto" w:fill="FFFFFF"/>
        <w:jc w:val="both"/>
        <w:rPr>
          <w:rFonts w:ascii="Times New Roman" w:hAnsi="Times New Roman"/>
          <w:color w:val="212121"/>
          <w:sz w:val="24"/>
          <w:szCs w:val="24"/>
          <w:lang w:val="es-ES"/>
        </w:rPr>
      </w:pPr>
    </w:p>
    <w:p w14:paraId="428B8802" w14:textId="77777777" w:rsidR="009C25FA" w:rsidRPr="00546EEC" w:rsidRDefault="009C25FA" w:rsidP="00F15F2A">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9C25FA" w:rsidRPr="00546EEC" w14:paraId="60620659" w14:textId="77777777" w:rsidTr="00B13CB1">
        <w:trPr>
          <w:tblHeader/>
        </w:trPr>
        <w:tc>
          <w:tcPr>
            <w:tcW w:w="675" w:type="dxa"/>
          </w:tcPr>
          <w:p w14:paraId="1F755DE0" w14:textId="77777777" w:rsidR="009C25FA" w:rsidRPr="00546EEC" w:rsidRDefault="009C25FA"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w:t>
            </w:r>
          </w:p>
        </w:tc>
        <w:tc>
          <w:tcPr>
            <w:tcW w:w="5670" w:type="dxa"/>
          </w:tcPr>
          <w:p w14:paraId="749F15CA" w14:textId="5475F74F" w:rsidR="009C25FA" w:rsidRPr="00546EEC" w:rsidRDefault="00FE4F64" w:rsidP="008D6217">
            <w:pPr>
              <w:shd w:val="clear" w:color="auto" w:fill="FFFFFF"/>
              <w:jc w:val="center"/>
              <w:rPr>
                <w:rFonts w:eastAsiaTheme="minorHAnsi"/>
                <w:b/>
                <w:color w:val="212121"/>
                <w:lang w:val="es-ES"/>
              </w:rPr>
            </w:pPr>
            <w:r w:rsidRPr="00546EEC">
              <w:rPr>
                <w:rFonts w:eastAsiaTheme="minorHAnsi"/>
                <w:b/>
                <w:color w:val="212121"/>
                <w:lang w:val="es-ES"/>
              </w:rPr>
              <w:t>Elemento de la Oferta</w:t>
            </w:r>
          </w:p>
        </w:tc>
        <w:tc>
          <w:tcPr>
            <w:tcW w:w="1276" w:type="dxa"/>
          </w:tcPr>
          <w:p w14:paraId="1613E829" w14:textId="77777777" w:rsidR="009C25FA" w:rsidRPr="00546EEC" w:rsidRDefault="009C25FA"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Aplica</w:t>
            </w:r>
          </w:p>
        </w:tc>
        <w:tc>
          <w:tcPr>
            <w:tcW w:w="1235" w:type="dxa"/>
          </w:tcPr>
          <w:p w14:paraId="14BE3773" w14:textId="77777777" w:rsidR="009C25FA" w:rsidRPr="00546EEC" w:rsidRDefault="009C25FA"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 Aplica</w:t>
            </w:r>
          </w:p>
        </w:tc>
      </w:tr>
      <w:tr w:rsidR="009C25FA" w:rsidRPr="00546EEC" w14:paraId="6EE23296" w14:textId="77777777" w:rsidTr="00B13CB1">
        <w:tc>
          <w:tcPr>
            <w:tcW w:w="675" w:type="dxa"/>
          </w:tcPr>
          <w:p w14:paraId="2B9A80CA"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B7612E9" w14:textId="683C8179"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r w:rsidRPr="00546EEC">
              <w:rPr>
                <w:color w:val="212121"/>
                <w:lang w:val="es-ES"/>
              </w:rPr>
              <w:t>Revisar y confirmar el programa de aseguramiento de calidad del Contratista</w:t>
            </w:r>
          </w:p>
        </w:tc>
        <w:tc>
          <w:tcPr>
            <w:tcW w:w="1276" w:type="dxa"/>
          </w:tcPr>
          <w:p w14:paraId="6BC03023"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7039118"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546EEC" w14:paraId="34BA44A5" w14:textId="77777777" w:rsidTr="00B13CB1">
        <w:tc>
          <w:tcPr>
            <w:tcW w:w="675" w:type="dxa"/>
          </w:tcPr>
          <w:p w14:paraId="76BBA1C5"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5D424F9" w14:textId="7AE8E042"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Revisar y confirmar la entrega de materiales y equipos en el sitio de las Obras</w:t>
            </w:r>
          </w:p>
        </w:tc>
        <w:tc>
          <w:tcPr>
            <w:tcW w:w="1276" w:type="dxa"/>
          </w:tcPr>
          <w:p w14:paraId="569B2B0A"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9CEFC85"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546EEC" w14:paraId="7AF711E6" w14:textId="77777777" w:rsidTr="00B13CB1">
        <w:tc>
          <w:tcPr>
            <w:tcW w:w="675" w:type="dxa"/>
          </w:tcPr>
          <w:p w14:paraId="68E84EF9"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79F5D01"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 xml:space="preserve">Revisar y confirmar la cantidad y calidad de las obras terminadas, que servirían de base para el pago al Contratista de acuerdo con los términos del Contrato; </w:t>
            </w:r>
          </w:p>
          <w:p w14:paraId="2140F5F9"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54292467"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966772F"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546EEC" w14:paraId="263A10DD" w14:textId="77777777" w:rsidTr="00B13CB1">
        <w:tc>
          <w:tcPr>
            <w:tcW w:w="675" w:type="dxa"/>
          </w:tcPr>
          <w:p w14:paraId="73769DDC"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9537F7A"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Participar en reuniones periódicas con el Contratista para revisar el progreso del proyecto, los temas técnicos y las medidas para lograr el control de costos, calidad y el cronograma de ejecución;</w:t>
            </w:r>
          </w:p>
          <w:p w14:paraId="2B11F533"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6AF87A7E"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980333A"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546EEC" w14:paraId="0125817E" w14:textId="77777777" w:rsidTr="00B13CB1">
        <w:tc>
          <w:tcPr>
            <w:tcW w:w="675" w:type="dxa"/>
          </w:tcPr>
          <w:p w14:paraId="1CA5AB21"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D4CE13C" w14:textId="60609FBD"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Gestionar asuntos relacionados con los aspectos ambientales, sociales, y de seguridad y salud en el trabajo y durante la construcción</w:t>
            </w:r>
            <w:r w:rsidR="00CE418A" w:rsidRPr="00546EEC">
              <w:rPr>
                <w:color w:val="212121"/>
                <w:lang w:val="es-ES"/>
              </w:rPr>
              <w:t>, incluyendo la ejecución de la garantía de cumplimiento de las obligaciones ASSS, si corresponde</w:t>
            </w:r>
          </w:p>
          <w:p w14:paraId="5FC5E5C1"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460BFD19"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4F975B5"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546EEC" w14:paraId="39ECBB3E" w14:textId="77777777" w:rsidTr="00B13CB1">
        <w:tc>
          <w:tcPr>
            <w:tcW w:w="675" w:type="dxa"/>
          </w:tcPr>
          <w:p w14:paraId="16E55EFF"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B22F756"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Revisar y confirmar las propuestas de prueba de aceptación hechas por el Contratista y apoyar al Contratante en completar la prueba de aceptación;</w:t>
            </w:r>
          </w:p>
          <w:p w14:paraId="7E643EB9"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66C72EEC"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2600D59"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546EEC" w14:paraId="1C0768DF" w14:textId="77777777" w:rsidTr="00B13CB1">
        <w:tc>
          <w:tcPr>
            <w:tcW w:w="675" w:type="dxa"/>
          </w:tcPr>
          <w:p w14:paraId="49D7FDEF"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E0CE660" w14:textId="5353119C"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 xml:space="preserve">Revisar y confirmar el Manual de O &amp; M, incluyendo los programas de capacitación para ingenieros </w:t>
            </w:r>
            <w:r w:rsidR="00CE418A" w:rsidRPr="00546EEC">
              <w:rPr>
                <w:color w:val="212121"/>
                <w:lang w:val="es-ES"/>
              </w:rPr>
              <w:t xml:space="preserve">y supervisores de ASSS </w:t>
            </w:r>
            <w:r w:rsidRPr="00546EEC">
              <w:rPr>
                <w:color w:val="212121"/>
                <w:lang w:val="es-ES"/>
              </w:rPr>
              <w:t>del Contratante, preparados por el Contratista;</w:t>
            </w:r>
          </w:p>
          <w:p w14:paraId="6AF29575"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775CA701"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87FDB28"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546EEC" w14:paraId="7283539C" w14:textId="77777777" w:rsidTr="00B13CB1">
        <w:tc>
          <w:tcPr>
            <w:tcW w:w="675" w:type="dxa"/>
          </w:tcPr>
          <w:p w14:paraId="634EF698"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457BC84" w14:textId="58A7D74D"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Proporcionar cualquier apoyo técnico adicional que razonablemente solicite el Contratante según sea necesario para demostrar la implementación exitosa del Contrato.</w:t>
            </w:r>
          </w:p>
        </w:tc>
        <w:tc>
          <w:tcPr>
            <w:tcW w:w="1276" w:type="dxa"/>
          </w:tcPr>
          <w:p w14:paraId="04E7BFA4"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9AFA615"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546EEC" w14:paraId="5ADCA7CC" w14:textId="77777777" w:rsidTr="00B13CB1">
        <w:tc>
          <w:tcPr>
            <w:tcW w:w="675" w:type="dxa"/>
          </w:tcPr>
          <w:p w14:paraId="46B5988F"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FAA83AF" w14:textId="77777777" w:rsidR="009C25FA" w:rsidRPr="00546EEC"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546EEC">
              <w:rPr>
                <w:rFonts w:eastAsiaTheme="minorHAnsi"/>
                <w:i/>
                <w:color w:val="212121"/>
                <w:lang w:val="es-ES"/>
              </w:rPr>
              <w:t xml:space="preserve">[insertar cualquier otra información pertinente, según proceda.] </w:t>
            </w:r>
          </w:p>
          <w:p w14:paraId="0B8AB355" w14:textId="77777777" w:rsidR="009C25FA" w:rsidRPr="00546EEC"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630E86CA"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F55D517"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546EEC" w14:paraId="18123308" w14:textId="77777777" w:rsidTr="00B13CB1">
        <w:tc>
          <w:tcPr>
            <w:tcW w:w="675" w:type="dxa"/>
          </w:tcPr>
          <w:p w14:paraId="5E1E3225"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776AB01" w14:textId="77777777" w:rsidR="009C25FA" w:rsidRPr="00546EEC"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2E8B1EFB"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A303FF4"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6ECDAED2" w14:textId="77777777" w:rsidR="00F15F2A" w:rsidRPr="00546EEC" w:rsidRDefault="00F15F2A" w:rsidP="00F15F2A">
      <w:pPr>
        <w:pStyle w:val="HTMLPreformatted"/>
        <w:shd w:val="clear" w:color="auto" w:fill="FFFFFF"/>
        <w:jc w:val="both"/>
        <w:rPr>
          <w:rFonts w:ascii="Times New Roman" w:hAnsi="Times New Roman"/>
          <w:color w:val="212121"/>
          <w:sz w:val="24"/>
          <w:szCs w:val="24"/>
          <w:lang w:val="es-ES"/>
        </w:rPr>
      </w:pPr>
    </w:p>
    <w:p w14:paraId="08D5F1AF" w14:textId="77777777" w:rsidR="009C25FA" w:rsidRPr="00546EEC" w:rsidRDefault="009C25FA">
      <w:pPr>
        <w:rPr>
          <w:rFonts w:cs="Arial"/>
          <w:b/>
          <w:bCs/>
          <w:iCs/>
          <w:spacing w:val="-2"/>
          <w:sz w:val="36"/>
          <w:lang w:val="es-ES"/>
        </w:rPr>
      </w:pPr>
      <w:r w:rsidRPr="00546EEC">
        <w:rPr>
          <w:sz w:val="36"/>
          <w:lang w:val="es-ES"/>
        </w:rPr>
        <w:br w:type="page"/>
      </w:r>
    </w:p>
    <w:p w14:paraId="73EE77DF" w14:textId="77777777" w:rsidR="009C25FA" w:rsidRPr="00546EEC" w:rsidRDefault="009C25FA" w:rsidP="00950F85">
      <w:pPr>
        <w:pStyle w:val="Heading5"/>
        <w:jc w:val="center"/>
        <w:rPr>
          <w:sz w:val="36"/>
          <w:lang w:val="es-ES"/>
        </w:rPr>
      </w:pPr>
    </w:p>
    <w:p w14:paraId="1E799848" w14:textId="77777777" w:rsidR="009C25FA" w:rsidRPr="00546EEC" w:rsidRDefault="00A07C54" w:rsidP="00950F85">
      <w:pPr>
        <w:pStyle w:val="Heading5"/>
        <w:jc w:val="center"/>
        <w:rPr>
          <w:sz w:val="36"/>
          <w:lang w:val="es-ES"/>
        </w:rPr>
      </w:pPr>
      <w:bookmarkStart w:id="702" w:name="_Toc497909301"/>
      <w:r w:rsidRPr="00546EEC">
        <w:rPr>
          <w:sz w:val="36"/>
          <w:lang w:val="es-ES"/>
        </w:rPr>
        <w:t xml:space="preserve">Formulario </w:t>
      </w:r>
      <w:r w:rsidR="009C25FA" w:rsidRPr="00546EEC">
        <w:rPr>
          <w:sz w:val="36"/>
          <w:lang w:val="es-ES"/>
        </w:rPr>
        <w:t>IESCC</w:t>
      </w:r>
      <w:bookmarkEnd w:id="702"/>
    </w:p>
    <w:p w14:paraId="6342BA86" w14:textId="06A699CC" w:rsidR="00A07C54" w:rsidRPr="00546EEC" w:rsidRDefault="009C25FA" w:rsidP="00F62113">
      <w:pPr>
        <w:jc w:val="center"/>
        <w:rPr>
          <w:b/>
          <w:sz w:val="32"/>
          <w:lang w:val="es-ES"/>
        </w:rPr>
      </w:pPr>
      <w:r w:rsidRPr="00546EEC">
        <w:rPr>
          <w:b/>
          <w:sz w:val="32"/>
          <w:lang w:val="es-ES"/>
        </w:rPr>
        <w:t>Guía sobre</w:t>
      </w:r>
      <w:r w:rsidR="00A07C54" w:rsidRPr="00546EEC">
        <w:rPr>
          <w:b/>
          <w:sz w:val="32"/>
          <w:lang w:val="es-ES"/>
        </w:rPr>
        <w:t xml:space="preserve"> Instalaciones </w:t>
      </w:r>
      <w:r w:rsidR="00DF141D" w:rsidRPr="00546EEC">
        <w:rPr>
          <w:b/>
          <w:sz w:val="32"/>
          <w:lang w:val="es-ES"/>
        </w:rPr>
        <w:t>Electromecánicas, Sanitarias</w:t>
      </w:r>
      <w:r w:rsidR="00A07C54" w:rsidRPr="00546EEC">
        <w:rPr>
          <w:b/>
          <w:sz w:val="32"/>
          <w:lang w:val="es-ES"/>
        </w:rPr>
        <w:t>, de Control y Comunicaciones</w:t>
      </w:r>
    </w:p>
    <w:p w14:paraId="11FA84A5" w14:textId="77777777" w:rsidR="00A07C54" w:rsidRPr="00546EEC" w:rsidRDefault="00A07C54" w:rsidP="00A07C54">
      <w:pPr>
        <w:pStyle w:val="HTMLPreformatted"/>
        <w:shd w:val="clear" w:color="auto" w:fill="FFFFFF"/>
        <w:jc w:val="both"/>
        <w:rPr>
          <w:rFonts w:ascii="Times New Roman" w:hAnsi="Times New Roman"/>
          <w:color w:val="212121"/>
          <w:sz w:val="24"/>
          <w:lang w:val="es-ES"/>
        </w:rPr>
      </w:pPr>
    </w:p>
    <w:p w14:paraId="52BF58E0" w14:textId="2FF9D971" w:rsidR="00A07C54" w:rsidRPr="00546EEC" w:rsidRDefault="00A07C54" w:rsidP="00A07C54">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lang w:val="es-ES"/>
        </w:rPr>
        <w:t xml:space="preserve">Si el Contrato incluye el suministro e instalación de componentes de Planta, en </w:t>
      </w:r>
      <w:r w:rsidRPr="00546EEC">
        <w:rPr>
          <w:rFonts w:ascii="Times New Roman" w:hAnsi="Times New Roman"/>
          <w:color w:val="212121"/>
          <w:sz w:val="24"/>
          <w:szCs w:val="24"/>
          <w:lang w:val="es-ES"/>
        </w:rPr>
        <w:t xml:space="preserve">este Formulario, el </w:t>
      </w:r>
      <w:r w:rsidR="00FE4F64" w:rsidRPr="00546EEC">
        <w:rPr>
          <w:rFonts w:ascii="Times New Roman" w:hAnsi="Times New Roman"/>
          <w:color w:val="212121"/>
          <w:sz w:val="24"/>
          <w:szCs w:val="24"/>
          <w:lang w:val="es-ES"/>
        </w:rPr>
        <w:t>Oferente</w:t>
      </w:r>
      <w:r w:rsidRPr="00546EEC">
        <w:rPr>
          <w:rFonts w:ascii="Times New Roman" w:hAnsi="Times New Roman"/>
          <w:color w:val="212121"/>
          <w:sz w:val="24"/>
          <w:szCs w:val="24"/>
          <w:lang w:val="es-ES"/>
        </w:rPr>
        <w:t xml:space="preserve"> deberá proporcionar su enfoque y recursos para cumplir con las obligaciones contractuales relacionadas con la supervisión técnica y control de calidad </w:t>
      </w:r>
      <w:r w:rsidRPr="00546EEC">
        <w:rPr>
          <w:rFonts w:ascii="Times New Roman" w:hAnsi="Times New Roman"/>
          <w:color w:val="212121"/>
          <w:sz w:val="24"/>
          <w:lang w:val="es-ES"/>
        </w:rPr>
        <w:t xml:space="preserve">de las instalaciones electromecánicas y sanitarias </w:t>
      </w:r>
      <w:r w:rsidRPr="00546EEC">
        <w:rPr>
          <w:rFonts w:ascii="Times New Roman" w:hAnsi="Times New Roman"/>
          <w:color w:val="212121"/>
          <w:sz w:val="24"/>
          <w:szCs w:val="24"/>
          <w:lang w:val="es-ES"/>
        </w:rPr>
        <w:t xml:space="preserve">bajo el Contrato. Si el </w:t>
      </w:r>
      <w:r w:rsidR="00FE4F64" w:rsidRPr="00546EEC">
        <w:rPr>
          <w:rFonts w:ascii="Times New Roman" w:hAnsi="Times New Roman"/>
          <w:color w:val="212121"/>
          <w:sz w:val="24"/>
          <w:szCs w:val="24"/>
          <w:lang w:val="es-ES"/>
        </w:rPr>
        <w:t>Oferente</w:t>
      </w:r>
      <w:r w:rsidRPr="00546EEC">
        <w:rPr>
          <w:rFonts w:ascii="Times New Roman" w:hAnsi="Times New Roman"/>
          <w:color w:val="212121"/>
          <w:sz w:val="24"/>
          <w:szCs w:val="24"/>
          <w:lang w:val="es-ES"/>
        </w:rPr>
        <w:t xml:space="preserve"> planea acudir a subcontratistas para </w:t>
      </w:r>
      <w:r w:rsidRPr="00546EEC">
        <w:rPr>
          <w:rFonts w:ascii="Times New Roman" w:hAnsi="Times New Roman"/>
          <w:color w:val="212121"/>
          <w:sz w:val="24"/>
          <w:lang w:val="es-ES"/>
        </w:rPr>
        <w:t xml:space="preserve">selección apropiada de los equipos y sistemas, o la mano de obra calificada y la supervisión técnica de esas instalaciones </w:t>
      </w:r>
      <w:r w:rsidRPr="00546EEC">
        <w:rPr>
          <w:rFonts w:ascii="Times New Roman" w:hAnsi="Times New Roman"/>
          <w:color w:val="212121"/>
          <w:sz w:val="24"/>
          <w:szCs w:val="24"/>
          <w:lang w:val="es-ES"/>
        </w:rPr>
        <w:t>deberá indicar la forma en que se garantiza la coordinación y comunicación ininterrumpida con el Contratante e Ingeniero en esos u otros temas claves de la ejecución, en particular si ocurren cambios en el diseño</w:t>
      </w:r>
      <w:r w:rsidR="00C978E9" w:rsidRPr="00546EEC">
        <w:rPr>
          <w:rFonts w:ascii="Times New Roman" w:hAnsi="Times New Roman"/>
          <w:color w:val="212121"/>
          <w:sz w:val="24"/>
          <w:szCs w:val="24"/>
          <w:lang w:val="es-ES"/>
        </w:rPr>
        <w:t xml:space="preserve"> después de la aprobación por el Contratante de los diseños del Contratista</w:t>
      </w:r>
      <w:r w:rsidRPr="00546EEC">
        <w:rPr>
          <w:rFonts w:ascii="Times New Roman" w:hAnsi="Times New Roman"/>
          <w:color w:val="212121"/>
          <w:sz w:val="24"/>
          <w:szCs w:val="24"/>
          <w:lang w:val="es-ES"/>
        </w:rPr>
        <w:t xml:space="preserve">.  El </w:t>
      </w:r>
      <w:r w:rsidR="00FE4F64" w:rsidRPr="00546EEC">
        <w:rPr>
          <w:rFonts w:ascii="Times New Roman" w:hAnsi="Times New Roman"/>
          <w:color w:val="212121"/>
          <w:sz w:val="24"/>
          <w:szCs w:val="24"/>
          <w:lang w:val="es-ES"/>
        </w:rPr>
        <w:t>Oferente</w:t>
      </w:r>
      <w:r w:rsidRPr="00546EEC">
        <w:rPr>
          <w:rFonts w:ascii="Times New Roman" w:hAnsi="Times New Roman"/>
          <w:color w:val="212121"/>
          <w:sz w:val="24"/>
          <w:szCs w:val="24"/>
          <w:lang w:val="es-ES"/>
        </w:rPr>
        <w:t xml:space="preserve"> deberá establecer estándares de respuesta e indicadores de progreso en las áreas que deba mejorar.</w:t>
      </w:r>
    </w:p>
    <w:p w14:paraId="11C1664A" w14:textId="77777777" w:rsidR="00A07C54" w:rsidRPr="00546EEC" w:rsidRDefault="00A07C54" w:rsidP="00A07C54">
      <w:pPr>
        <w:pStyle w:val="HTMLPreformatted"/>
        <w:shd w:val="clear" w:color="auto" w:fill="FFFFFF"/>
        <w:jc w:val="both"/>
        <w:rPr>
          <w:rFonts w:ascii="Times New Roman" w:hAnsi="Times New Roman"/>
          <w:color w:val="212121"/>
          <w:sz w:val="24"/>
          <w:szCs w:val="24"/>
          <w:lang w:val="es-ES"/>
        </w:rPr>
      </w:pPr>
    </w:p>
    <w:p w14:paraId="437DE15A" w14:textId="35FF3057" w:rsidR="00A07C54" w:rsidRPr="00546EEC" w:rsidRDefault="00A07C54" w:rsidP="00A07C54">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Durante la ejecución de las Obras y posteriormente por el tiempo que sea necesario para cumplir las obligaciones del Contratista, éste proporcionará toda la supervisión necesaria para planificar, organizar, dirigir, administrar, inspeccionar y poner a prueba </w:t>
      </w:r>
      <w:r w:rsidRPr="00546EEC">
        <w:rPr>
          <w:rFonts w:ascii="Times New Roman" w:hAnsi="Times New Roman"/>
          <w:color w:val="212121"/>
          <w:sz w:val="24"/>
          <w:lang w:val="es-ES"/>
        </w:rPr>
        <w:t>los Equipos e Instalaciones</w:t>
      </w:r>
      <w:r w:rsidRPr="00546EEC">
        <w:rPr>
          <w:rFonts w:ascii="Times New Roman" w:hAnsi="Times New Roman"/>
          <w:color w:val="212121"/>
          <w:sz w:val="24"/>
          <w:szCs w:val="24"/>
          <w:lang w:val="es-ES"/>
        </w:rPr>
        <w:t xml:space="preserve">. La labor de supervisión estará a cargo de un número suficiente de ingenieros y asistentes que posean conocimientos adecuados del idioma para comunicaciones y acerca de las operaciones que se llevarán a cabo (incluidos los métodos y técnicas requeridos, los riesgos y los métodos de prevención de accidentes), para la ejecución satisfactoria y segura </w:t>
      </w:r>
      <w:r w:rsidRPr="00546EEC">
        <w:rPr>
          <w:rFonts w:ascii="Times New Roman" w:hAnsi="Times New Roman"/>
          <w:color w:val="212121"/>
          <w:sz w:val="24"/>
          <w:lang w:val="es-ES"/>
        </w:rPr>
        <w:t xml:space="preserve">de las instalaciones. </w:t>
      </w:r>
    </w:p>
    <w:p w14:paraId="4F3B0393" w14:textId="77777777" w:rsidR="00A07C54" w:rsidRPr="00546EEC" w:rsidRDefault="00A07C54" w:rsidP="00A07C54">
      <w:pPr>
        <w:rPr>
          <w:rFonts w:asciiTheme="minorHAnsi" w:hAnsiTheme="minorHAnsi"/>
          <w:b/>
          <w:sz w:val="36"/>
          <w:lang w:val="es-ES"/>
        </w:rPr>
      </w:pPr>
    </w:p>
    <w:p w14:paraId="2604FBFD" w14:textId="77777777" w:rsidR="00A07C54" w:rsidRPr="00546EEC" w:rsidRDefault="00A07C54" w:rsidP="00A07C54">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Durante la etapa de implementación del proyecto, el Contratista deberá prestar adecuada consideración a los requerimientos del Ingeniero de las Obras para el cumplimiento de sus responsabilidades y tare</w:t>
      </w:r>
      <w:r w:rsidRPr="00546EEC">
        <w:rPr>
          <w:rFonts w:ascii="Times New Roman" w:hAnsi="Times New Roman"/>
          <w:color w:val="212121"/>
          <w:sz w:val="24"/>
          <w:lang w:val="es-ES"/>
        </w:rPr>
        <w:t xml:space="preserve">as durante las fases de diseño, montaje y prueba de las </w:t>
      </w:r>
      <w:r w:rsidRPr="00546EEC">
        <w:rPr>
          <w:rFonts w:ascii="Times New Roman" w:hAnsi="Times New Roman"/>
          <w:color w:val="212121"/>
          <w:sz w:val="24"/>
          <w:szCs w:val="24"/>
          <w:lang w:val="es-ES"/>
        </w:rPr>
        <w:t xml:space="preserve">instalaciones de equipo, y si corresponde, la operación de las instalaciones. </w:t>
      </w:r>
    </w:p>
    <w:p w14:paraId="2843EDBB" w14:textId="77777777" w:rsidR="00A07C54" w:rsidRPr="00546EEC" w:rsidRDefault="00A07C54" w:rsidP="00A07C54">
      <w:pPr>
        <w:pStyle w:val="HTMLPreformatted"/>
        <w:shd w:val="clear" w:color="auto" w:fill="FFFFFF"/>
        <w:jc w:val="both"/>
        <w:rPr>
          <w:rFonts w:ascii="Times New Roman" w:hAnsi="Times New Roman"/>
          <w:color w:val="212121"/>
          <w:sz w:val="24"/>
          <w:szCs w:val="24"/>
          <w:lang w:val="es-ES"/>
        </w:rPr>
      </w:pPr>
    </w:p>
    <w:p w14:paraId="5103EA16" w14:textId="5AB1FA30" w:rsidR="00A07C54" w:rsidRPr="00546EEC" w:rsidRDefault="00A07C54" w:rsidP="00A07C54">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En particular, el Contratista dispondrá en las </w:t>
      </w:r>
      <w:r w:rsidRPr="00546EEC">
        <w:rPr>
          <w:rFonts w:ascii="Times New Roman" w:hAnsi="Times New Roman"/>
          <w:color w:val="212121"/>
          <w:sz w:val="24"/>
          <w:lang w:val="es-ES"/>
        </w:rPr>
        <w:t>O</w:t>
      </w:r>
      <w:r w:rsidRPr="00546EEC">
        <w:rPr>
          <w:rFonts w:ascii="Times New Roman" w:hAnsi="Times New Roman"/>
          <w:color w:val="212121"/>
          <w:sz w:val="24"/>
          <w:szCs w:val="24"/>
          <w:lang w:val="es-ES"/>
        </w:rPr>
        <w:t>bras personal de categoría ingenieros y asistentes</w:t>
      </w:r>
      <w:r w:rsidR="00214414" w:rsidRPr="00546EEC">
        <w:rPr>
          <w:rFonts w:ascii="Times New Roman" w:hAnsi="Times New Roman"/>
          <w:color w:val="212121"/>
          <w:sz w:val="24"/>
          <w:szCs w:val="24"/>
          <w:lang w:val="es-ES"/>
        </w:rPr>
        <w:t>, electricistas, mecánicos e instaladores</w:t>
      </w:r>
      <w:r w:rsidRPr="00546EEC">
        <w:rPr>
          <w:rFonts w:ascii="Times New Roman" w:hAnsi="Times New Roman"/>
          <w:color w:val="212121"/>
          <w:sz w:val="24"/>
          <w:szCs w:val="24"/>
          <w:lang w:val="es-ES"/>
        </w:rPr>
        <w:t xml:space="preserve"> que puedan ofrecer al Ingeniero y a los representantes del Contratante</w:t>
      </w:r>
      <w:r w:rsidRPr="00546EEC">
        <w:rPr>
          <w:rFonts w:ascii="Times New Roman" w:hAnsi="Times New Roman"/>
          <w:color w:val="212121"/>
          <w:sz w:val="24"/>
          <w:lang w:val="es-ES"/>
        </w:rPr>
        <w:t xml:space="preserve">, </w:t>
      </w:r>
      <w:r w:rsidR="009C25FA" w:rsidRPr="00546EEC">
        <w:rPr>
          <w:rFonts w:ascii="Times New Roman" w:hAnsi="Times New Roman"/>
          <w:color w:val="212121"/>
          <w:sz w:val="24"/>
          <w:lang w:val="es-ES"/>
        </w:rPr>
        <w:t xml:space="preserve">si corresponde, </w:t>
      </w:r>
      <w:r w:rsidRPr="00546EEC">
        <w:rPr>
          <w:rFonts w:ascii="Times New Roman" w:hAnsi="Times New Roman"/>
          <w:color w:val="212121"/>
          <w:sz w:val="24"/>
          <w:lang w:val="es-ES"/>
        </w:rPr>
        <w:t>explicaciones y datos oportunamente</w:t>
      </w:r>
      <w:r w:rsidRPr="00546EEC">
        <w:rPr>
          <w:rFonts w:ascii="Times New Roman" w:hAnsi="Times New Roman"/>
          <w:color w:val="212121"/>
          <w:sz w:val="24"/>
          <w:szCs w:val="24"/>
          <w:lang w:val="es-ES"/>
        </w:rPr>
        <w:t>:</w:t>
      </w:r>
    </w:p>
    <w:p w14:paraId="0461431B" w14:textId="77777777" w:rsidR="00495AFD" w:rsidRPr="00546EEC" w:rsidRDefault="00495AFD" w:rsidP="00A07C54">
      <w:pPr>
        <w:pStyle w:val="HTMLPreformatted"/>
        <w:shd w:val="clear" w:color="auto" w:fill="FFFFFF"/>
        <w:jc w:val="both"/>
        <w:rPr>
          <w:rFonts w:ascii="Times New Roman" w:hAnsi="Times New Roman"/>
          <w:color w:val="212121"/>
          <w:sz w:val="24"/>
          <w:lang w:val="es-ES"/>
        </w:rPr>
      </w:pPr>
    </w:p>
    <w:p w14:paraId="1E382EF4" w14:textId="77777777" w:rsidR="00A07C54" w:rsidRPr="00546EEC" w:rsidRDefault="00A07C54" w:rsidP="00A07C54">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9C25FA" w:rsidRPr="00546EEC" w14:paraId="69EBB65D" w14:textId="77777777" w:rsidTr="00B13CB1">
        <w:trPr>
          <w:tblHeader/>
        </w:trPr>
        <w:tc>
          <w:tcPr>
            <w:tcW w:w="675" w:type="dxa"/>
          </w:tcPr>
          <w:p w14:paraId="02C2BA1B" w14:textId="77777777" w:rsidR="009C25FA" w:rsidRPr="00546EEC" w:rsidRDefault="009C25FA"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w:t>
            </w:r>
          </w:p>
        </w:tc>
        <w:tc>
          <w:tcPr>
            <w:tcW w:w="5670" w:type="dxa"/>
          </w:tcPr>
          <w:p w14:paraId="036A5735" w14:textId="1F179DBE" w:rsidR="009C25FA" w:rsidRPr="00546EEC" w:rsidRDefault="00FE4F64" w:rsidP="00B13CB1">
            <w:pPr>
              <w:shd w:val="clear" w:color="auto" w:fill="FFFFFF"/>
              <w:jc w:val="center"/>
              <w:rPr>
                <w:rFonts w:eastAsiaTheme="minorHAnsi"/>
                <w:b/>
                <w:color w:val="212121"/>
                <w:lang w:val="es-ES"/>
              </w:rPr>
            </w:pPr>
            <w:r w:rsidRPr="00546EEC">
              <w:rPr>
                <w:rFonts w:eastAsiaTheme="minorHAnsi"/>
                <w:b/>
                <w:color w:val="212121"/>
                <w:lang w:val="es-ES"/>
              </w:rPr>
              <w:t>Elemento de la Oferta</w:t>
            </w:r>
          </w:p>
        </w:tc>
        <w:tc>
          <w:tcPr>
            <w:tcW w:w="1276" w:type="dxa"/>
          </w:tcPr>
          <w:p w14:paraId="21A044FB" w14:textId="77777777" w:rsidR="009C25FA" w:rsidRPr="00546EEC" w:rsidRDefault="009C25FA"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Aplica</w:t>
            </w:r>
          </w:p>
        </w:tc>
        <w:tc>
          <w:tcPr>
            <w:tcW w:w="1235" w:type="dxa"/>
          </w:tcPr>
          <w:p w14:paraId="1C83088C" w14:textId="77777777" w:rsidR="009C25FA" w:rsidRPr="00546EEC" w:rsidRDefault="009C25FA"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 Aplica</w:t>
            </w:r>
          </w:p>
        </w:tc>
      </w:tr>
      <w:tr w:rsidR="009C25FA" w:rsidRPr="00546EEC" w14:paraId="1872BCE6" w14:textId="77777777" w:rsidTr="00B13CB1">
        <w:tc>
          <w:tcPr>
            <w:tcW w:w="675" w:type="dxa"/>
          </w:tcPr>
          <w:p w14:paraId="12C00BA1"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5C67806" w14:textId="755692A9" w:rsidR="00BF446D" w:rsidRPr="00546EEC"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Al revisar los diseños y dibujos presentados por el Contratista en relación con los equipos;</w:t>
            </w:r>
          </w:p>
          <w:p w14:paraId="46B5FAD5" w14:textId="21550A32" w:rsidR="00BF446D" w:rsidRPr="00546EEC"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Al supervisar las pruebas in situ de todos los equipos principales para garantizar que cumplen los requisitos y especificaciones del Contrato;</w:t>
            </w:r>
          </w:p>
          <w:p w14:paraId="6C8AE89E" w14:textId="0576AF24" w:rsidR="009C25FA" w:rsidRPr="00546EEC"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80ADA07"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35B1649"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546EEC" w14:paraId="102D05A5" w14:textId="77777777" w:rsidTr="00B13CB1">
        <w:tc>
          <w:tcPr>
            <w:tcW w:w="675" w:type="dxa"/>
          </w:tcPr>
          <w:p w14:paraId="04C576E2"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119A9EC" w14:textId="77777777" w:rsidR="00BF446D" w:rsidRPr="00546EEC"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 xml:space="preserve">Si fuese necesario, al inspeccionar la fabricación de equipos en los talleres del Contratista en cualquier lugar del mundo, y realizar las pruebas necesarias (si es necesario) y certificar su adecuación y calidad antes de que los artículos sean embalados y enviados a los sitios de las obras. </w:t>
            </w:r>
          </w:p>
          <w:p w14:paraId="266E7FD7" w14:textId="35299C45" w:rsidR="009C25FA" w:rsidRPr="00546EEC"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782B165F"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8062E5A"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546EEC" w14:paraId="4E20836A" w14:textId="77777777" w:rsidTr="00B13CB1">
        <w:tc>
          <w:tcPr>
            <w:tcW w:w="675" w:type="dxa"/>
          </w:tcPr>
          <w:p w14:paraId="2A3E4157"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3C7C493" w14:textId="5D9CCD15" w:rsidR="00BF446D" w:rsidRPr="00546EEC"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Al supervisar la instalación del equipo eléctrico y mecánico de manera satisfactoria y segura de acuerdo con las especificaciones y los requisitos del contrato;</w:t>
            </w:r>
          </w:p>
          <w:p w14:paraId="6A57AF9F" w14:textId="77777777" w:rsidR="009C25FA" w:rsidRPr="00546EEC"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40F94399"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5A32072"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546EEC" w14:paraId="035C3D31" w14:textId="77777777" w:rsidTr="00B13CB1">
        <w:tc>
          <w:tcPr>
            <w:tcW w:w="675" w:type="dxa"/>
          </w:tcPr>
          <w:p w14:paraId="505E56B8"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2344FD5" w14:textId="06D0FEAC" w:rsidR="009C25FA" w:rsidRPr="00546EEC" w:rsidRDefault="00BF446D"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Al supervisar en la prueba y la puesta en marcha de todo el equipo.</w:t>
            </w:r>
          </w:p>
        </w:tc>
        <w:tc>
          <w:tcPr>
            <w:tcW w:w="1276" w:type="dxa"/>
          </w:tcPr>
          <w:p w14:paraId="0BE77D77"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AC504F6"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546EEC" w14:paraId="74EB757D" w14:textId="77777777" w:rsidTr="00B13CB1">
        <w:tc>
          <w:tcPr>
            <w:tcW w:w="675" w:type="dxa"/>
          </w:tcPr>
          <w:p w14:paraId="04A442E4"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E9FDC31" w14:textId="77777777" w:rsidR="00BF446D" w:rsidRPr="00546EEC"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Si fuese necesario, al supervisar la interconexión y la sincronización de las plantas de energía con las subestaciones existente de la red de manera segura.</w:t>
            </w:r>
          </w:p>
          <w:p w14:paraId="18F5AC4D" w14:textId="77777777" w:rsidR="009C25FA" w:rsidRPr="00546EEC"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3DFD087"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C4F9A9E"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546EEC" w14:paraId="77F6E77A" w14:textId="77777777" w:rsidTr="00B13CB1">
        <w:tc>
          <w:tcPr>
            <w:tcW w:w="675" w:type="dxa"/>
          </w:tcPr>
          <w:p w14:paraId="0807314D"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514A7785" w14:textId="5D27B4F7" w:rsidR="00BF446D" w:rsidRPr="00546EEC"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Al planear los trabajos que el Contratista debe completar durante el Período de Responsabilidad de Mantenimiento / Defectos.</w:t>
            </w:r>
          </w:p>
          <w:p w14:paraId="39DD97A7" w14:textId="77777777" w:rsidR="009C25FA" w:rsidRPr="00546EEC"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050FC40E"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8E0ED28"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546EEC" w14:paraId="148438A8" w14:textId="77777777" w:rsidTr="00B13CB1">
        <w:tc>
          <w:tcPr>
            <w:tcW w:w="675" w:type="dxa"/>
          </w:tcPr>
          <w:p w14:paraId="561B2C41"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DE59361" w14:textId="3E96F054" w:rsidR="00BF446D" w:rsidRPr="00546EEC"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Al asistir al Contratante en la puesta en marcha del Proyecto una vez completado, incluyendo la supervisión de la resolución de posibles defectos encontrados durante las pruebas de aceptación.</w:t>
            </w:r>
          </w:p>
          <w:p w14:paraId="4C8B8F6E" w14:textId="77777777" w:rsidR="009C25FA" w:rsidRPr="00546EEC"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10A5D7B"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5B10E74"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546EEC" w14:paraId="64A5D7FF" w14:textId="77777777" w:rsidTr="00B13CB1">
        <w:tc>
          <w:tcPr>
            <w:tcW w:w="675" w:type="dxa"/>
          </w:tcPr>
          <w:p w14:paraId="2F7E4792"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A8C6AE8" w14:textId="5BCA8A54" w:rsidR="009C25FA" w:rsidRPr="00546EEC" w:rsidRDefault="00BF446D"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Al revisar los Manuales de O &amp; M preparados por el Contratista para su uso por el Contratante.</w:t>
            </w:r>
          </w:p>
        </w:tc>
        <w:tc>
          <w:tcPr>
            <w:tcW w:w="1276" w:type="dxa"/>
          </w:tcPr>
          <w:p w14:paraId="17EE08F8"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1DADEE6"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546EEC" w14:paraId="57D32A48" w14:textId="77777777" w:rsidTr="00B13CB1">
        <w:tc>
          <w:tcPr>
            <w:tcW w:w="675" w:type="dxa"/>
          </w:tcPr>
          <w:p w14:paraId="495C458D"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3E50BFC" w14:textId="77777777" w:rsidR="009C25FA" w:rsidRPr="00546EEC"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546EEC">
              <w:rPr>
                <w:rFonts w:eastAsiaTheme="minorHAnsi"/>
                <w:i/>
                <w:color w:val="212121"/>
                <w:lang w:val="es-ES"/>
              </w:rPr>
              <w:t xml:space="preserve">[insertar cualquier otra información pertinente, según proceda.] </w:t>
            </w:r>
          </w:p>
          <w:p w14:paraId="3509B39D" w14:textId="77777777" w:rsidR="009C25FA" w:rsidRPr="00546EEC"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503C6B9F"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8F98795"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546EEC" w14:paraId="0C0298F1" w14:textId="77777777" w:rsidTr="00B13CB1">
        <w:tc>
          <w:tcPr>
            <w:tcW w:w="675" w:type="dxa"/>
          </w:tcPr>
          <w:p w14:paraId="5B09ED1D"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6DA4D06" w14:textId="77777777" w:rsidR="009C25FA" w:rsidRPr="00546EEC"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1FC9B0B4"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78CB4D9"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4728267D" w14:textId="77777777" w:rsidR="009C25FA" w:rsidRPr="00546EEC" w:rsidRDefault="009C25FA" w:rsidP="00A07C54">
      <w:pPr>
        <w:pStyle w:val="HTMLPreformatted"/>
        <w:shd w:val="clear" w:color="auto" w:fill="FFFFFF"/>
        <w:jc w:val="both"/>
        <w:rPr>
          <w:rFonts w:ascii="Times New Roman" w:hAnsi="Times New Roman"/>
          <w:color w:val="212121"/>
          <w:sz w:val="24"/>
          <w:szCs w:val="24"/>
          <w:lang w:val="es-ES"/>
        </w:rPr>
      </w:pPr>
    </w:p>
    <w:p w14:paraId="6025D5A3" w14:textId="77777777" w:rsidR="00D8362C" w:rsidRPr="00546EEC" w:rsidRDefault="00D8362C">
      <w:pPr>
        <w:rPr>
          <w:rFonts w:cs="Arial"/>
          <w:b/>
          <w:bCs/>
          <w:iCs/>
          <w:spacing w:val="-2"/>
          <w:sz w:val="36"/>
          <w:lang w:val="es-ES"/>
        </w:rPr>
      </w:pPr>
      <w:r w:rsidRPr="00546EEC">
        <w:rPr>
          <w:sz w:val="36"/>
          <w:lang w:val="es-ES"/>
        </w:rPr>
        <w:br w:type="page"/>
      </w:r>
    </w:p>
    <w:p w14:paraId="04298F96" w14:textId="4A5CAB56" w:rsidR="00BF446D" w:rsidRPr="00546EEC" w:rsidRDefault="00B25329" w:rsidP="00955528">
      <w:pPr>
        <w:pStyle w:val="Heading5"/>
        <w:jc w:val="center"/>
        <w:rPr>
          <w:sz w:val="36"/>
          <w:lang w:val="es-ES"/>
        </w:rPr>
      </w:pPr>
      <w:bookmarkStart w:id="703" w:name="_Toc497909302"/>
      <w:r w:rsidRPr="00546EEC">
        <w:rPr>
          <w:sz w:val="36"/>
          <w:lang w:val="es-ES"/>
        </w:rPr>
        <w:t xml:space="preserve">Formulario </w:t>
      </w:r>
      <w:r w:rsidR="00BF446D" w:rsidRPr="00546EEC">
        <w:rPr>
          <w:sz w:val="36"/>
          <w:lang w:val="es-ES"/>
        </w:rPr>
        <w:t xml:space="preserve"> PDT</w:t>
      </w:r>
      <w:bookmarkEnd w:id="703"/>
    </w:p>
    <w:p w14:paraId="54585858" w14:textId="1D53AEA2" w:rsidR="00B25329" w:rsidRPr="00546EEC" w:rsidRDefault="00712B7C" w:rsidP="00F62113">
      <w:pPr>
        <w:jc w:val="center"/>
        <w:rPr>
          <w:b/>
          <w:sz w:val="32"/>
          <w:lang w:val="es-ES"/>
        </w:rPr>
      </w:pPr>
      <w:r w:rsidRPr="00546EEC">
        <w:rPr>
          <w:b/>
          <w:sz w:val="32"/>
          <w:lang w:val="es-ES"/>
        </w:rPr>
        <w:t xml:space="preserve">Guía sobre el </w:t>
      </w:r>
      <w:r w:rsidR="00B25329" w:rsidRPr="00546EEC">
        <w:rPr>
          <w:b/>
          <w:sz w:val="32"/>
          <w:lang w:val="es-ES"/>
        </w:rPr>
        <w:t>Programa de Trabajo</w:t>
      </w:r>
      <w:bookmarkEnd w:id="700"/>
    </w:p>
    <w:p w14:paraId="5C420268" w14:textId="77777777" w:rsidR="00B25329" w:rsidRPr="00546EEC" w:rsidRDefault="00B25329" w:rsidP="00B25329">
      <w:pPr>
        <w:pStyle w:val="HTMLPreformatted"/>
        <w:shd w:val="clear" w:color="auto" w:fill="FFFFFF"/>
        <w:rPr>
          <w:rFonts w:ascii="Times New Roman" w:hAnsi="Times New Roman"/>
          <w:color w:val="212121"/>
          <w:lang w:val="es-ES"/>
        </w:rPr>
      </w:pPr>
    </w:p>
    <w:p w14:paraId="6B6332D6" w14:textId="77777777" w:rsidR="00B25329" w:rsidRPr="00546EEC" w:rsidRDefault="00B25329" w:rsidP="00280DD2">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El Oferente presentará un programa de trabajo para el diseño y la construcción de las obras, incluida un resumen de la identificación de los hitos principales y el camino crítico. Los cronogramas detallados se presentarán en los Formularios siguientes. </w:t>
      </w:r>
    </w:p>
    <w:p w14:paraId="57A21A86" w14:textId="77777777" w:rsidR="00B25329" w:rsidRPr="00546EEC" w:rsidRDefault="00B25329" w:rsidP="00B25329">
      <w:pPr>
        <w:pStyle w:val="HTMLPreformatted"/>
        <w:shd w:val="clear" w:color="auto" w:fill="FFFFFF"/>
        <w:rPr>
          <w:rFonts w:ascii="Times New Roman" w:hAnsi="Times New Roman"/>
          <w:color w:val="212121"/>
          <w:sz w:val="24"/>
          <w:szCs w:val="24"/>
          <w:lang w:val="es-ES"/>
        </w:rPr>
      </w:pPr>
    </w:p>
    <w:p w14:paraId="00E07E58" w14:textId="7295F837" w:rsidR="00B25329" w:rsidRPr="00546EEC" w:rsidRDefault="00280DD2" w:rsidP="00B25329">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El Programa T</w:t>
      </w:r>
      <w:r w:rsidR="00B25329" w:rsidRPr="00546EEC">
        <w:rPr>
          <w:rFonts w:ascii="Times New Roman" w:hAnsi="Times New Roman"/>
          <w:color w:val="212121"/>
          <w:sz w:val="24"/>
          <w:szCs w:val="24"/>
          <w:lang w:val="es-ES"/>
        </w:rPr>
        <w:t>rabajo se desarrollará sobre la base de los requisitos del Contratante y describirá lo siguiente</w:t>
      </w:r>
      <w:r w:rsidR="00712B7C" w:rsidRPr="00546EEC">
        <w:rPr>
          <w:rFonts w:ascii="Times New Roman" w:hAnsi="Times New Roman"/>
          <w:color w:val="212121"/>
          <w:sz w:val="24"/>
          <w:szCs w:val="24"/>
          <w:lang w:val="es-ES"/>
        </w:rPr>
        <w:t>, si corresponde</w:t>
      </w:r>
      <w:r w:rsidR="00B25329" w:rsidRPr="00546EEC">
        <w:rPr>
          <w:rFonts w:ascii="Times New Roman" w:hAnsi="Times New Roman"/>
          <w:color w:val="212121"/>
          <w:sz w:val="24"/>
          <w:szCs w:val="24"/>
          <w:lang w:val="es-ES"/>
        </w:rPr>
        <w:t xml:space="preserve">: </w:t>
      </w:r>
    </w:p>
    <w:p w14:paraId="3F5BAC84" w14:textId="77777777" w:rsidR="00B25329" w:rsidRPr="00546EEC"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712B7C" w:rsidRPr="00546EEC" w14:paraId="429F10B2" w14:textId="77777777" w:rsidTr="00B13CB1">
        <w:trPr>
          <w:tblHeader/>
        </w:trPr>
        <w:tc>
          <w:tcPr>
            <w:tcW w:w="675" w:type="dxa"/>
          </w:tcPr>
          <w:p w14:paraId="1656B389"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w:t>
            </w:r>
          </w:p>
        </w:tc>
        <w:tc>
          <w:tcPr>
            <w:tcW w:w="5670" w:type="dxa"/>
          </w:tcPr>
          <w:p w14:paraId="17324EC3" w14:textId="7E603E5A" w:rsidR="00712B7C" w:rsidRPr="00546EEC" w:rsidRDefault="00FE4F64" w:rsidP="00B13CB1">
            <w:pPr>
              <w:shd w:val="clear" w:color="auto" w:fill="FFFFFF"/>
              <w:jc w:val="center"/>
              <w:rPr>
                <w:rFonts w:eastAsiaTheme="minorHAnsi"/>
                <w:b/>
                <w:color w:val="212121"/>
                <w:lang w:val="es-ES"/>
              </w:rPr>
            </w:pPr>
            <w:r w:rsidRPr="00546EEC">
              <w:rPr>
                <w:rFonts w:eastAsiaTheme="minorHAnsi"/>
                <w:b/>
                <w:color w:val="212121"/>
                <w:lang w:val="es-ES"/>
              </w:rPr>
              <w:t>Elemento de la Oferta</w:t>
            </w:r>
          </w:p>
        </w:tc>
        <w:tc>
          <w:tcPr>
            <w:tcW w:w="1276" w:type="dxa"/>
          </w:tcPr>
          <w:p w14:paraId="000446F7"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Aplica</w:t>
            </w:r>
          </w:p>
        </w:tc>
        <w:tc>
          <w:tcPr>
            <w:tcW w:w="1235" w:type="dxa"/>
          </w:tcPr>
          <w:p w14:paraId="3F232714"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 Aplica</w:t>
            </w:r>
          </w:p>
        </w:tc>
      </w:tr>
      <w:tr w:rsidR="00712B7C" w:rsidRPr="00546EEC" w14:paraId="43BADB73" w14:textId="77777777" w:rsidTr="00B13CB1">
        <w:tc>
          <w:tcPr>
            <w:tcW w:w="675" w:type="dxa"/>
          </w:tcPr>
          <w:p w14:paraId="6B50499D"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41B546C" w14:textId="60631789" w:rsidR="00712B7C" w:rsidRPr="00546EEC" w:rsidRDefault="00712B7C" w:rsidP="00712B7C">
            <w:pPr>
              <w:pStyle w:val="P3Header1-Clauses"/>
              <w:numPr>
                <w:ilvl w:val="0"/>
                <w:numId w:val="0"/>
              </w:numPr>
              <w:rPr>
                <w:lang w:val="es-ES"/>
              </w:rPr>
            </w:pPr>
            <w:r w:rsidRPr="00546EEC">
              <w:rPr>
                <w:lang w:val="es-ES"/>
              </w:rPr>
              <w:t xml:space="preserve">Diseño de las Obras, incluyendo la presentación de los entregables de diseño, revisión y aprobación del diseño por el Ingeniero; </w:t>
            </w:r>
          </w:p>
          <w:p w14:paraId="536690FD" w14:textId="77777777" w:rsidR="00712B7C" w:rsidRPr="00546EEC"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0D50C55"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846EB3A"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546EEC" w14:paraId="7CCFBC14" w14:textId="77777777" w:rsidTr="00B13CB1">
        <w:tc>
          <w:tcPr>
            <w:tcW w:w="675" w:type="dxa"/>
          </w:tcPr>
          <w:p w14:paraId="72819A46"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7FDD7C9" w14:textId="6E7A4467" w:rsidR="00712B7C" w:rsidRPr="00546EEC" w:rsidRDefault="00712B7C" w:rsidP="00712B7C">
            <w:pPr>
              <w:pStyle w:val="P3Header1-Clauses"/>
              <w:numPr>
                <w:ilvl w:val="0"/>
                <w:numId w:val="0"/>
              </w:numPr>
              <w:rPr>
                <w:lang w:val="es-ES"/>
              </w:rPr>
            </w:pPr>
            <w:r w:rsidRPr="00546EEC">
              <w:rPr>
                <w:lang w:val="es-ES"/>
              </w:rPr>
              <w:t xml:space="preserve">Los procesos y entregables necesarios para iniciar las Obras; </w:t>
            </w:r>
          </w:p>
          <w:p w14:paraId="6A145E04" w14:textId="77777777" w:rsidR="00712B7C" w:rsidRPr="00546EEC"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A67A6C8"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65760CA3"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546EEC" w14:paraId="607ADC22" w14:textId="77777777" w:rsidTr="00B13CB1">
        <w:tc>
          <w:tcPr>
            <w:tcW w:w="675" w:type="dxa"/>
          </w:tcPr>
          <w:p w14:paraId="486F3690"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52FB8C6" w14:textId="639F1E60" w:rsidR="00712B7C" w:rsidRPr="00546EEC" w:rsidRDefault="00712B7C" w:rsidP="00712B7C">
            <w:pPr>
              <w:pStyle w:val="P3Header1-Clauses"/>
              <w:numPr>
                <w:ilvl w:val="0"/>
                <w:numId w:val="0"/>
              </w:numPr>
              <w:rPr>
                <w:lang w:val="es-ES"/>
              </w:rPr>
            </w:pPr>
            <w:r w:rsidRPr="00546EEC">
              <w:rPr>
                <w:lang w:val="es-ES"/>
              </w:rPr>
              <w:t xml:space="preserve">La ejecución de las Obras dentro del Plazo de Terminación, destacando las actividades que causan restricciones en la secuencia de construcción; </w:t>
            </w:r>
          </w:p>
          <w:p w14:paraId="57B8FE99" w14:textId="77777777" w:rsidR="00712B7C" w:rsidRPr="00546EEC"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6F0C0C85"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C493B75"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546EEC" w14:paraId="3C220600" w14:textId="77777777" w:rsidTr="00B13CB1">
        <w:tc>
          <w:tcPr>
            <w:tcW w:w="675" w:type="dxa"/>
          </w:tcPr>
          <w:p w14:paraId="645BDC04"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33F6451" w14:textId="7392A166" w:rsidR="00712B7C" w:rsidRPr="00546EEC" w:rsidRDefault="00712B7C" w:rsidP="00712B7C">
            <w:pPr>
              <w:pStyle w:val="P3Header1-Clauses"/>
              <w:numPr>
                <w:ilvl w:val="0"/>
                <w:numId w:val="0"/>
              </w:numPr>
              <w:rPr>
                <w:lang w:val="es-ES"/>
              </w:rPr>
            </w:pPr>
            <w:r w:rsidRPr="00546EEC">
              <w:rPr>
                <w:lang w:val="es-ES"/>
              </w:rPr>
              <w:t xml:space="preserve">Las pruebas, puesta en marcha y entrega de las obras terminadas; y </w:t>
            </w:r>
          </w:p>
          <w:p w14:paraId="33147339" w14:textId="6F095346" w:rsidR="00712B7C" w:rsidRPr="00546EEC"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32952F85"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04CC4AE"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546EEC" w14:paraId="725045D6" w14:textId="77777777" w:rsidTr="00B13CB1">
        <w:tc>
          <w:tcPr>
            <w:tcW w:w="675" w:type="dxa"/>
          </w:tcPr>
          <w:p w14:paraId="004D1016"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1A1BD86" w14:textId="77777777" w:rsidR="00712B7C" w:rsidRPr="00546EEC" w:rsidRDefault="00712B7C" w:rsidP="00712B7C">
            <w:pPr>
              <w:pStyle w:val="P3Header1-Clauses"/>
              <w:numPr>
                <w:ilvl w:val="0"/>
                <w:numId w:val="0"/>
              </w:numPr>
              <w:rPr>
                <w:i/>
                <w:lang w:val="es-ES"/>
              </w:rPr>
            </w:pPr>
            <w:r w:rsidRPr="00546EEC">
              <w:rPr>
                <w:i/>
                <w:lang w:val="es-ES"/>
              </w:rPr>
              <w:t>[insertar cualquier otra información que se considere apropiada]</w:t>
            </w:r>
          </w:p>
          <w:p w14:paraId="5FC3EFA8" w14:textId="77777777" w:rsidR="00712B7C" w:rsidRPr="00546EEC"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7ACDDF7D"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703A7FC"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2B6F1420" w14:textId="77777777" w:rsidR="00712B7C" w:rsidRPr="00546EEC"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546EEC" w:rsidRDefault="00712B7C" w:rsidP="00B25329">
      <w:pPr>
        <w:pStyle w:val="HTMLPreformatted"/>
        <w:shd w:val="clear" w:color="auto" w:fill="FFFFFF"/>
        <w:rPr>
          <w:rFonts w:ascii="Times New Roman" w:hAnsi="Times New Roman"/>
          <w:color w:val="212121"/>
          <w:sz w:val="24"/>
          <w:szCs w:val="24"/>
          <w:lang w:val="es-ES"/>
        </w:rPr>
      </w:pPr>
    </w:p>
    <w:p w14:paraId="71DA804F" w14:textId="77777777" w:rsidR="000402DC" w:rsidRPr="00546EEC" w:rsidRDefault="000402DC" w:rsidP="000402DC">
      <w:pPr>
        <w:rPr>
          <w:b/>
          <w:i/>
          <w:sz w:val="28"/>
          <w:lang w:val="es-ES"/>
        </w:rPr>
      </w:pPr>
      <w:r w:rsidRPr="00546EEC">
        <w:rPr>
          <w:b/>
          <w:i/>
          <w:sz w:val="28"/>
          <w:lang w:val="es-ES"/>
        </w:rPr>
        <w:br w:type="page"/>
      </w:r>
    </w:p>
    <w:p w14:paraId="543D575E" w14:textId="77777777" w:rsidR="00BF446D" w:rsidRPr="00546EEC" w:rsidRDefault="000402DC" w:rsidP="00955528">
      <w:pPr>
        <w:pStyle w:val="Heading5"/>
        <w:jc w:val="center"/>
        <w:rPr>
          <w:sz w:val="36"/>
          <w:lang w:val="es-ES"/>
        </w:rPr>
      </w:pPr>
      <w:bookmarkStart w:id="704" w:name="_Toc497909303"/>
      <w:bookmarkStart w:id="705" w:name="_Toc363480485"/>
      <w:bookmarkStart w:id="706" w:name="_Toc484251971"/>
      <w:r w:rsidRPr="00546EEC">
        <w:rPr>
          <w:sz w:val="36"/>
          <w:lang w:val="es-ES"/>
        </w:rPr>
        <w:t xml:space="preserve">Formulario </w:t>
      </w:r>
      <w:r w:rsidR="00BF446D" w:rsidRPr="00546EEC">
        <w:rPr>
          <w:sz w:val="36"/>
          <w:lang w:val="es-ES"/>
        </w:rPr>
        <w:t>CDM</w:t>
      </w:r>
      <w:bookmarkEnd w:id="704"/>
    </w:p>
    <w:p w14:paraId="66795207" w14:textId="504D97E0" w:rsidR="000402DC" w:rsidRPr="00546EEC" w:rsidRDefault="000402DC" w:rsidP="00F62113">
      <w:pPr>
        <w:jc w:val="center"/>
        <w:rPr>
          <w:b/>
          <w:sz w:val="32"/>
          <w:lang w:val="es-ES"/>
        </w:rPr>
      </w:pPr>
      <w:r w:rsidRPr="00546EEC">
        <w:rPr>
          <w:b/>
          <w:sz w:val="32"/>
          <w:lang w:val="es-ES"/>
        </w:rPr>
        <w:t>Cronograma de Movilización</w:t>
      </w:r>
      <w:bookmarkEnd w:id="705"/>
      <w:bookmarkEnd w:id="706"/>
    </w:p>
    <w:p w14:paraId="574CD625" w14:textId="77777777" w:rsidR="000402DC" w:rsidRPr="00546EEC" w:rsidRDefault="000402DC" w:rsidP="000402DC">
      <w:pPr>
        <w:jc w:val="center"/>
        <w:rPr>
          <w:b/>
          <w:i/>
          <w:sz w:val="28"/>
          <w:lang w:val="es-ES"/>
        </w:rPr>
      </w:pPr>
      <w:r w:rsidRPr="00546EEC">
        <w:rPr>
          <w:b/>
          <w:i/>
          <w:sz w:val="28"/>
          <w:lang w:val="es-ES"/>
        </w:rPr>
        <w:t>[incluir el calendario de movilización]</w:t>
      </w:r>
    </w:p>
    <w:p w14:paraId="39C03018" w14:textId="77777777" w:rsidR="000402DC" w:rsidRPr="00546EEC" w:rsidRDefault="000402DC" w:rsidP="000402DC">
      <w:pPr>
        <w:rPr>
          <w:b/>
          <w:i/>
          <w:sz w:val="28"/>
          <w:lang w:val="es-ES"/>
        </w:rPr>
      </w:pPr>
      <w:r w:rsidRPr="00546EEC">
        <w:rPr>
          <w:b/>
          <w:i/>
          <w:sz w:val="28"/>
          <w:lang w:val="es-ES"/>
        </w:rPr>
        <w:br w:type="page"/>
      </w:r>
    </w:p>
    <w:p w14:paraId="4BC84756" w14:textId="1E137D6B" w:rsidR="00BF446D" w:rsidRPr="00546EEC" w:rsidRDefault="000402DC" w:rsidP="00955528">
      <w:pPr>
        <w:pStyle w:val="Heading5"/>
        <w:jc w:val="center"/>
        <w:rPr>
          <w:sz w:val="36"/>
          <w:lang w:val="es-ES"/>
        </w:rPr>
      </w:pPr>
      <w:bookmarkStart w:id="707" w:name="_Toc497909304"/>
      <w:bookmarkStart w:id="708" w:name="_Toc363480486"/>
      <w:bookmarkStart w:id="709" w:name="_Toc484251972"/>
      <w:r w:rsidRPr="00546EEC">
        <w:rPr>
          <w:sz w:val="36"/>
          <w:lang w:val="es-ES"/>
        </w:rPr>
        <w:t xml:space="preserve">Formulario </w:t>
      </w:r>
      <w:r w:rsidR="00BF446D" w:rsidRPr="00546EEC">
        <w:rPr>
          <w:sz w:val="36"/>
          <w:lang w:val="es-ES"/>
        </w:rPr>
        <w:t>CEDC</w:t>
      </w:r>
      <w:bookmarkEnd w:id="707"/>
    </w:p>
    <w:p w14:paraId="1D01DCB7" w14:textId="5D659BB6" w:rsidR="000402DC" w:rsidRPr="00546EEC" w:rsidRDefault="000402DC" w:rsidP="00F62113">
      <w:pPr>
        <w:jc w:val="center"/>
        <w:rPr>
          <w:b/>
          <w:sz w:val="32"/>
          <w:lang w:val="es-ES"/>
        </w:rPr>
      </w:pPr>
      <w:r w:rsidRPr="00546EEC">
        <w:rPr>
          <w:b/>
          <w:sz w:val="32"/>
          <w:lang w:val="es-ES"/>
        </w:rPr>
        <w:t>Cronograma de Ejecución de Diseños y Construcción</w:t>
      </w:r>
      <w:bookmarkEnd w:id="708"/>
      <w:bookmarkEnd w:id="709"/>
    </w:p>
    <w:p w14:paraId="6B7D23B5" w14:textId="77777777" w:rsidR="000402DC" w:rsidRPr="00546EEC" w:rsidRDefault="000402DC" w:rsidP="000402DC">
      <w:pPr>
        <w:rPr>
          <w:b/>
          <w:i/>
          <w:sz w:val="28"/>
          <w:lang w:val="es-ES"/>
        </w:rPr>
      </w:pPr>
    </w:p>
    <w:p w14:paraId="3ACFBEAE" w14:textId="239E4BCD" w:rsidR="000402DC" w:rsidRPr="00546EEC" w:rsidRDefault="000402DC" w:rsidP="00955528">
      <w:pPr>
        <w:tabs>
          <w:tab w:val="right" w:pos="9000"/>
        </w:tabs>
        <w:jc w:val="both"/>
        <w:rPr>
          <w:lang w:val="es-ES"/>
        </w:rPr>
      </w:pPr>
      <w:r w:rsidRPr="00546EEC">
        <w:rPr>
          <w:lang w:val="es-ES"/>
        </w:rPr>
        <w:t xml:space="preserve">Los programas de trabajo serán entregados en papel y en CD en formato .pdf y en un formato compatible con programas informáticos conocidos como, por ejemplo, PRIMAVERA/TILOS/CAD (diagrama “avance-tiempo”) o MS Project (Diagrama GANTT). </w:t>
      </w:r>
    </w:p>
    <w:p w14:paraId="4ED2F0A7" w14:textId="77777777" w:rsidR="000402DC" w:rsidRPr="00546EEC" w:rsidRDefault="000402DC" w:rsidP="00955528">
      <w:pPr>
        <w:tabs>
          <w:tab w:val="right" w:pos="9000"/>
        </w:tabs>
        <w:jc w:val="both"/>
        <w:rPr>
          <w:lang w:val="es-ES"/>
        </w:rPr>
      </w:pPr>
    </w:p>
    <w:p w14:paraId="0D670F89" w14:textId="37160BF7" w:rsidR="000402DC" w:rsidRPr="00546EEC" w:rsidRDefault="000402DC" w:rsidP="00955528">
      <w:pPr>
        <w:tabs>
          <w:tab w:val="right" w:pos="9000"/>
        </w:tabs>
        <w:jc w:val="both"/>
        <w:rPr>
          <w:lang w:val="es-ES"/>
        </w:rPr>
      </w:pPr>
      <w:r w:rsidRPr="00546EEC">
        <w:rPr>
          <w:lang w:val="es-ES"/>
        </w:rPr>
        <w:t>Los Programas deben incluir hitos si corresponden y los esquemas de asignación específica de personal y/o mano de obra prevista en cada programa y en cada fase o actividad de programa par</w:t>
      </w:r>
      <w:r w:rsidR="00955528" w:rsidRPr="00546EEC">
        <w:rPr>
          <w:lang w:val="es-ES"/>
        </w:rPr>
        <w:t>a sus respectivos cumplimientos:</w:t>
      </w:r>
    </w:p>
    <w:p w14:paraId="45CBBE94" w14:textId="77777777" w:rsidR="000402DC" w:rsidRPr="00546EEC" w:rsidRDefault="000402DC" w:rsidP="00955528">
      <w:pPr>
        <w:tabs>
          <w:tab w:val="right" w:pos="9000"/>
        </w:tabs>
        <w:jc w:val="both"/>
        <w:rPr>
          <w:lang w:val="es-ES"/>
        </w:rPr>
      </w:pPr>
    </w:p>
    <w:p w14:paraId="345B1C5E" w14:textId="77777777" w:rsidR="000402DC" w:rsidRPr="00546EEC" w:rsidRDefault="000402DC" w:rsidP="003B7A94">
      <w:pPr>
        <w:pStyle w:val="ListParagraph"/>
        <w:numPr>
          <w:ilvl w:val="0"/>
          <w:numId w:val="64"/>
        </w:numPr>
        <w:tabs>
          <w:tab w:val="right" w:pos="9000"/>
        </w:tabs>
        <w:jc w:val="both"/>
        <w:rPr>
          <w:lang w:val="es-ES"/>
        </w:rPr>
      </w:pPr>
      <w:r w:rsidRPr="00546EEC">
        <w:rPr>
          <w:lang w:val="es-ES"/>
        </w:rPr>
        <w:t>Programa general de trabajos con esquema de asignación del personal y con tablas de duración teórica de las faenas o actividades. Representación gráfica como diagrama “avance-tiempo” poniendo en evidencia para cada actividad la producción diaria (m/día) y el camino crítico.</w:t>
      </w:r>
    </w:p>
    <w:p w14:paraId="265C0B81" w14:textId="77777777" w:rsidR="000402DC" w:rsidRPr="00546EEC" w:rsidRDefault="000402DC" w:rsidP="00955528">
      <w:pPr>
        <w:tabs>
          <w:tab w:val="right" w:pos="9000"/>
        </w:tabs>
        <w:jc w:val="both"/>
        <w:rPr>
          <w:lang w:val="es-ES"/>
        </w:rPr>
      </w:pPr>
    </w:p>
    <w:p w14:paraId="34322709" w14:textId="77777777" w:rsidR="000402DC" w:rsidRPr="00546EEC" w:rsidRDefault="000402DC" w:rsidP="003B7A94">
      <w:pPr>
        <w:pStyle w:val="ListParagraph"/>
        <w:numPr>
          <w:ilvl w:val="0"/>
          <w:numId w:val="64"/>
        </w:numPr>
        <w:tabs>
          <w:tab w:val="right" w:pos="9000"/>
        </w:tabs>
        <w:jc w:val="both"/>
        <w:rPr>
          <w:lang w:val="es-ES"/>
        </w:rPr>
      </w:pPr>
      <w:r w:rsidRPr="00546EEC">
        <w:rPr>
          <w:lang w:val="es-ES"/>
        </w:rPr>
        <w:t>Programa detallado de trabajos para elaborar el Proyecto Definitivo con esquema de asignación del personal con indicación de cantidad, tipo y capacidad. Representación gráfica como Diagrama GANTT incluyendo hitos y períodos requeridos para la verificación y aprobación por parte del Ingeniero. Unidad mínima de tiempo: 1 semana.</w:t>
      </w:r>
    </w:p>
    <w:p w14:paraId="03104F94" w14:textId="77777777" w:rsidR="000402DC" w:rsidRPr="00546EEC" w:rsidRDefault="000402DC" w:rsidP="00955528">
      <w:pPr>
        <w:tabs>
          <w:tab w:val="right" w:pos="9000"/>
        </w:tabs>
        <w:jc w:val="both"/>
        <w:rPr>
          <w:lang w:val="es-ES"/>
        </w:rPr>
      </w:pPr>
    </w:p>
    <w:p w14:paraId="23C982EF" w14:textId="0ACEC6D3" w:rsidR="000402DC" w:rsidRPr="00546EEC" w:rsidRDefault="000402DC" w:rsidP="003B7A94">
      <w:pPr>
        <w:pStyle w:val="ListParagraph"/>
        <w:numPr>
          <w:ilvl w:val="0"/>
          <w:numId w:val="64"/>
        </w:numPr>
        <w:tabs>
          <w:tab w:val="right" w:pos="9000"/>
        </w:tabs>
        <w:jc w:val="both"/>
        <w:rPr>
          <w:lang w:val="es-ES"/>
        </w:rPr>
      </w:pPr>
      <w:r w:rsidRPr="00546EEC">
        <w:rPr>
          <w:lang w:val="es-ES"/>
        </w:rPr>
        <w:t xml:space="preserve">Programa detallado de trabajos para elaborar </w:t>
      </w:r>
      <w:r w:rsidR="00C978E9" w:rsidRPr="00546EEC">
        <w:rPr>
          <w:lang w:val="es-ES"/>
        </w:rPr>
        <w:t>el diseño</w:t>
      </w:r>
      <w:r w:rsidRPr="00546EEC">
        <w:rPr>
          <w:lang w:val="es-ES"/>
        </w:rPr>
        <w:t xml:space="preserve"> con esquema de asignación del personal</w:t>
      </w:r>
      <w:r w:rsidR="00C978E9" w:rsidRPr="00546EEC">
        <w:rPr>
          <w:lang w:val="es-ES"/>
        </w:rPr>
        <w:t>, equipos y otros recursos</w:t>
      </w:r>
      <w:r w:rsidRPr="00546EEC">
        <w:rPr>
          <w:lang w:val="es-ES"/>
        </w:rPr>
        <w:t xml:space="preserve"> previsto con indicación de cantidad, tipo y capacidad. Representación gráfica como Diagrama GANTT incluyendo hitos y períodos requeridos para la verificación y aprobación por parte del Ingeniero. Unidad mínima de tiempo: 1 semana.</w:t>
      </w:r>
    </w:p>
    <w:p w14:paraId="259DAA45" w14:textId="342AC7ED" w:rsidR="000402DC" w:rsidRPr="00546EEC" w:rsidRDefault="000402DC" w:rsidP="000402DC">
      <w:pPr>
        <w:rPr>
          <w:b/>
          <w:i/>
          <w:sz w:val="28"/>
          <w:lang w:val="es-ES"/>
        </w:rPr>
      </w:pPr>
    </w:p>
    <w:p w14:paraId="2C99ED83" w14:textId="77777777" w:rsidR="000402DC" w:rsidRPr="00546EEC" w:rsidRDefault="000402DC" w:rsidP="000402DC">
      <w:pPr>
        <w:rPr>
          <w:sz w:val="11"/>
          <w:szCs w:val="11"/>
          <w:lang w:val="es-ES"/>
        </w:rPr>
      </w:pPr>
    </w:p>
    <w:p w14:paraId="2B9661EF" w14:textId="77777777" w:rsidR="00F84A86" w:rsidRPr="00546EEC" w:rsidRDefault="00F84A86">
      <w:pPr>
        <w:rPr>
          <w:b/>
          <w:sz w:val="36"/>
          <w:szCs w:val="20"/>
          <w:lang w:val="es-ES"/>
        </w:rPr>
      </w:pPr>
      <w:bookmarkStart w:id="710" w:name="_Toc363480488"/>
      <w:bookmarkStart w:id="711" w:name="_Toc484251974"/>
      <w:r w:rsidRPr="00546EEC">
        <w:rPr>
          <w:lang w:val="es-ES"/>
        </w:rPr>
        <w:br w:type="page"/>
      </w:r>
    </w:p>
    <w:p w14:paraId="6CBF45B7" w14:textId="77777777" w:rsidR="00BF446D" w:rsidRPr="00546EEC" w:rsidRDefault="000402DC" w:rsidP="00955528">
      <w:pPr>
        <w:pStyle w:val="Heading5"/>
        <w:jc w:val="center"/>
        <w:rPr>
          <w:sz w:val="36"/>
          <w:lang w:val="es-ES"/>
        </w:rPr>
      </w:pPr>
      <w:bookmarkStart w:id="712" w:name="_Toc497909305"/>
      <w:r w:rsidRPr="00546EEC">
        <w:rPr>
          <w:sz w:val="36"/>
          <w:lang w:val="es-ES"/>
        </w:rPr>
        <w:t xml:space="preserve">Formulario </w:t>
      </w:r>
      <w:r w:rsidR="00BF446D" w:rsidRPr="00546EEC">
        <w:rPr>
          <w:sz w:val="36"/>
          <w:lang w:val="es-ES"/>
        </w:rPr>
        <w:t>PLA</w:t>
      </w:r>
      <w:bookmarkEnd w:id="712"/>
    </w:p>
    <w:p w14:paraId="2E82638A" w14:textId="00E26124" w:rsidR="000402DC" w:rsidRPr="00546EEC" w:rsidRDefault="000402DC" w:rsidP="0089011F">
      <w:pPr>
        <w:pStyle w:val="Heading5"/>
        <w:jc w:val="center"/>
        <w:rPr>
          <w:sz w:val="36"/>
          <w:lang w:val="es-ES"/>
        </w:rPr>
      </w:pPr>
      <w:bookmarkStart w:id="713" w:name="_Toc497909306"/>
      <w:r w:rsidRPr="00546EEC">
        <w:rPr>
          <w:sz w:val="36"/>
          <w:lang w:val="es-ES"/>
        </w:rPr>
        <w:t>Planta</w:t>
      </w:r>
      <w:bookmarkEnd w:id="710"/>
      <w:bookmarkEnd w:id="711"/>
      <w:bookmarkEnd w:id="713"/>
    </w:p>
    <w:p w14:paraId="32FB74D3" w14:textId="77777777" w:rsidR="00C978E9" w:rsidRPr="00546EEC" w:rsidRDefault="00C978E9" w:rsidP="00495AFD">
      <w:pPr>
        <w:rPr>
          <w:lang w:val="es-ES"/>
        </w:rPr>
      </w:pPr>
    </w:p>
    <w:p w14:paraId="315314D2" w14:textId="690AB33D" w:rsidR="00C978E9" w:rsidRPr="00546EEC" w:rsidRDefault="00C978E9" w:rsidP="00C978E9">
      <w:pPr>
        <w:rPr>
          <w:lang w:val="es-ES"/>
        </w:rPr>
      </w:pPr>
      <w:bookmarkStart w:id="714" w:name="_Toc484251975"/>
      <w:r w:rsidRPr="00546EEC">
        <w:rPr>
          <w:lang w:val="es-ES"/>
        </w:rPr>
        <w:t>El Oferente presentará las listas de equipos que prevé instalar en las Obras permanentes con las características funcionales que sea posible definir antes de finalizar el diseño. Por ejemplo, puede adjuntar catálogos de equipos e instalaciones a partir de los cuáles escogerá potencias, dimensiones, modelos, etc., cuando complete su diseño electromecánico de detalle.</w:t>
      </w:r>
    </w:p>
    <w:p w14:paraId="5B316485" w14:textId="5D0D38F8" w:rsidR="000402DC" w:rsidRPr="00546EEC" w:rsidRDefault="000402DC" w:rsidP="000402DC">
      <w:pPr>
        <w:rPr>
          <w:lang w:val="es-ES"/>
        </w:rPr>
      </w:pPr>
      <w:r w:rsidRPr="00546EEC">
        <w:rPr>
          <w:lang w:val="es-ES"/>
        </w:rPr>
        <w:br w:type="page"/>
      </w:r>
    </w:p>
    <w:p w14:paraId="07B545AC" w14:textId="0C00EA0D" w:rsidR="00BF446D" w:rsidRPr="00546EEC" w:rsidRDefault="000402DC" w:rsidP="00955528">
      <w:pPr>
        <w:pStyle w:val="Heading5"/>
        <w:jc w:val="center"/>
        <w:rPr>
          <w:sz w:val="36"/>
          <w:lang w:val="es-ES"/>
        </w:rPr>
      </w:pPr>
      <w:bookmarkStart w:id="715" w:name="_Toc497909307"/>
      <w:bookmarkStart w:id="716" w:name="_Toc363480491"/>
      <w:bookmarkStart w:id="717" w:name="_Toc484251977"/>
      <w:bookmarkEnd w:id="714"/>
      <w:r w:rsidRPr="00546EEC">
        <w:rPr>
          <w:sz w:val="36"/>
          <w:lang w:val="es-ES"/>
        </w:rPr>
        <w:t xml:space="preserve">Formulario </w:t>
      </w:r>
      <w:r w:rsidR="00BF446D" w:rsidRPr="00546EEC">
        <w:rPr>
          <w:sz w:val="36"/>
          <w:lang w:val="es-ES"/>
        </w:rPr>
        <w:t>SPIPS</w:t>
      </w:r>
      <w:bookmarkEnd w:id="715"/>
    </w:p>
    <w:p w14:paraId="54A91B8D" w14:textId="503E95AD" w:rsidR="000402DC" w:rsidRPr="00546EEC" w:rsidRDefault="000402DC" w:rsidP="00F62113">
      <w:pPr>
        <w:jc w:val="center"/>
        <w:rPr>
          <w:b/>
          <w:lang w:val="es-ES"/>
        </w:rPr>
      </w:pPr>
      <w:r w:rsidRPr="00546EEC">
        <w:rPr>
          <w:b/>
          <w:sz w:val="32"/>
          <w:lang w:val="es-ES"/>
        </w:rPr>
        <w:t>Subcontratistas Propuestos para Elementos Importantes de Planta y Servicios</w:t>
      </w:r>
      <w:bookmarkEnd w:id="716"/>
      <w:bookmarkEnd w:id="717"/>
    </w:p>
    <w:p w14:paraId="7692C809" w14:textId="77777777" w:rsidR="000402DC" w:rsidRPr="00546EEC" w:rsidRDefault="000402DC" w:rsidP="000402DC">
      <w:pPr>
        <w:rPr>
          <w:b/>
          <w:sz w:val="36"/>
          <w:lang w:val="es-ES"/>
        </w:rPr>
      </w:pPr>
      <w:bookmarkStart w:id="718" w:name="_Toc484251978"/>
      <w:r w:rsidRPr="00546EEC">
        <w:rPr>
          <w:lang w:val="es-ES"/>
        </w:rPr>
        <w:br w:type="page"/>
      </w:r>
    </w:p>
    <w:p w14:paraId="1A1FA893" w14:textId="77777777" w:rsidR="00BF446D" w:rsidRPr="00546EEC" w:rsidRDefault="000402DC" w:rsidP="00955528">
      <w:pPr>
        <w:pStyle w:val="Heading5"/>
        <w:jc w:val="center"/>
        <w:rPr>
          <w:sz w:val="36"/>
          <w:lang w:val="es-ES"/>
        </w:rPr>
      </w:pPr>
      <w:bookmarkStart w:id="719" w:name="_Toc497909308"/>
      <w:bookmarkStart w:id="720" w:name="_Toc363480492"/>
      <w:bookmarkStart w:id="721" w:name="_Toc484251982"/>
      <w:bookmarkEnd w:id="718"/>
      <w:r w:rsidRPr="00546EEC">
        <w:rPr>
          <w:sz w:val="36"/>
          <w:lang w:val="es-ES"/>
        </w:rPr>
        <w:t xml:space="preserve">Formulario </w:t>
      </w:r>
      <w:r w:rsidR="00BF446D" w:rsidRPr="00546EEC">
        <w:rPr>
          <w:sz w:val="36"/>
          <w:lang w:val="es-ES"/>
        </w:rPr>
        <w:t>RAN</w:t>
      </w:r>
      <w:bookmarkEnd w:id="719"/>
    </w:p>
    <w:p w14:paraId="470E1862" w14:textId="4B92DD8D" w:rsidR="000402DC" w:rsidRPr="00546EEC" w:rsidRDefault="000402DC" w:rsidP="0089011F">
      <w:pPr>
        <w:pStyle w:val="Heading5"/>
        <w:jc w:val="center"/>
        <w:rPr>
          <w:sz w:val="36"/>
          <w:lang w:val="es-ES"/>
        </w:rPr>
      </w:pPr>
      <w:bookmarkStart w:id="722" w:name="_Toc497909309"/>
      <w:r w:rsidRPr="00546EEC">
        <w:rPr>
          <w:sz w:val="36"/>
          <w:lang w:val="es-ES"/>
        </w:rPr>
        <w:t>Riesgos Anticipados</w:t>
      </w:r>
      <w:bookmarkEnd w:id="720"/>
      <w:bookmarkEnd w:id="721"/>
      <w:bookmarkEnd w:id="722"/>
    </w:p>
    <w:p w14:paraId="02CA4890" w14:textId="77777777" w:rsidR="000402DC" w:rsidRPr="00546EEC" w:rsidRDefault="000402DC" w:rsidP="000402DC">
      <w:pPr>
        <w:pStyle w:val="S4Header"/>
        <w:rPr>
          <w:lang w:val="es-ES"/>
        </w:rPr>
      </w:pPr>
      <w:r w:rsidRPr="00546EEC">
        <w:rPr>
          <w:lang w:val="es-ES"/>
        </w:rPr>
        <w:t xml:space="preserve"> </w:t>
      </w:r>
    </w:p>
    <w:p w14:paraId="786B7373" w14:textId="77777777" w:rsidR="00B25329" w:rsidRPr="00546EEC" w:rsidRDefault="00B25329" w:rsidP="00955528">
      <w:pPr>
        <w:jc w:val="both"/>
        <w:rPr>
          <w:color w:val="212121"/>
          <w:shd w:val="clear" w:color="auto" w:fill="FFFFFF"/>
          <w:lang w:val="es-ES"/>
        </w:rPr>
      </w:pPr>
      <w:r w:rsidRPr="00546EEC">
        <w:rPr>
          <w:color w:val="212121"/>
          <w:shd w:val="clear" w:color="auto" w:fill="FFFFFF"/>
          <w:lang w:val="es-ES"/>
        </w:rPr>
        <w:t xml:space="preserve">El Oferente deberá presentar un registro de riesgos que identifique los peligros previstos durante la ejecución del contrato. </w:t>
      </w:r>
    </w:p>
    <w:p w14:paraId="4D38F45E" w14:textId="77777777" w:rsidR="00B25329" w:rsidRPr="00546EEC" w:rsidRDefault="00B25329" w:rsidP="00955528">
      <w:pPr>
        <w:jc w:val="both"/>
        <w:rPr>
          <w:color w:val="212121"/>
          <w:shd w:val="clear" w:color="auto" w:fill="FFFFFF"/>
          <w:lang w:val="es-ES"/>
        </w:rPr>
      </w:pPr>
    </w:p>
    <w:p w14:paraId="1D03A214" w14:textId="77777777" w:rsidR="00B25329" w:rsidRPr="00546EEC" w:rsidRDefault="00B25329" w:rsidP="00955528">
      <w:pPr>
        <w:jc w:val="both"/>
        <w:rPr>
          <w:sz w:val="20"/>
          <w:szCs w:val="20"/>
          <w:lang w:val="es-ES"/>
        </w:rPr>
      </w:pPr>
      <w:r w:rsidRPr="00546EEC">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254E7170" w14:textId="77777777" w:rsidR="000402DC" w:rsidRPr="00546EEC" w:rsidRDefault="000402DC" w:rsidP="00955528">
      <w:pPr>
        <w:jc w:val="both"/>
        <w:rPr>
          <w:b/>
          <w:sz w:val="36"/>
          <w:lang w:val="es-ES"/>
        </w:rPr>
      </w:pPr>
      <w:r w:rsidRPr="00546EEC">
        <w:rPr>
          <w:lang w:val="es-ES"/>
        </w:rPr>
        <w:br w:type="page"/>
      </w:r>
    </w:p>
    <w:p w14:paraId="5C4A555E" w14:textId="77777777" w:rsidR="00BF446D" w:rsidRPr="00546EEC" w:rsidRDefault="000402DC" w:rsidP="009031DD">
      <w:pPr>
        <w:pStyle w:val="Heading5"/>
        <w:jc w:val="center"/>
        <w:rPr>
          <w:sz w:val="36"/>
          <w:lang w:val="es-ES"/>
        </w:rPr>
      </w:pPr>
      <w:bookmarkStart w:id="723" w:name="_Toc497909310"/>
      <w:bookmarkStart w:id="724" w:name="_Toc363480493"/>
      <w:r w:rsidRPr="00546EEC">
        <w:rPr>
          <w:sz w:val="36"/>
          <w:lang w:val="es-ES"/>
        </w:rPr>
        <w:t xml:space="preserve">Formulario </w:t>
      </w:r>
      <w:r w:rsidR="00BF446D" w:rsidRPr="00546EEC">
        <w:rPr>
          <w:sz w:val="36"/>
          <w:lang w:val="es-ES"/>
        </w:rPr>
        <w:t>EOM</w:t>
      </w:r>
      <w:bookmarkEnd w:id="723"/>
    </w:p>
    <w:p w14:paraId="42DB572A" w14:textId="2AB9ED9D" w:rsidR="000402DC" w:rsidRPr="00546EEC" w:rsidRDefault="000402DC" w:rsidP="009A3EE4">
      <w:pPr>
        <w:jc w:val="center"/>
        <w:rPr>
          <w:b/>
          <w:sz w:val="32"/>
          <w:szCs w:val="36"/>
          <w:lang w:val="es-ES"/>
        </w:rPr>
      </w:pPr>
      <w:r w:rsidRPr="00546EEC">
        <w:rPr>
          <w:b/>
          <w:sz w:val="32"/>
          <w:lang w:val="es-ES"/>
        </w:rPr>
        <w:t>Estrategia sobre la Operación y Mantenimient</w:t>
      </w:r>
      <w:bookmarkEnd w:id="724"/>
      <w:r w:rsidR="009031DD" w:rsidRPr="00546EEC">
        <w:rPr>
          <w:b/>
          <w:sz w:val="32"/>
          <w:lang w:val="es-ES"/>
        </w:rPr>
        <w:t>o</w:t>
      </w:r>
    </w:p>
    <w:p w14:paraId="648CAECD" w14:textId="77777777" w:rsidR="00070255" w:rsidRPr="00546EEC" w:rsidRDefault="00070255" w:rsidP="00955528">
      <w:pPr>
        <w:spacing w:line="276" w:lineRule="auto"/>
        <w:jc w:val="both"/>
        <w:rPr>
          <w:lang w:val="es-ES"/>
        </w:rPr>
      </w:pPr>
    </w:p>
    <w:p w14:paraId="41888296" w14:textId="77777777" w:rsidR="00A60B5E" w:rsidRPr="00546EEC" w:rsidRDefault="00B25329" w:rsidP="00955528">
      <w:pPr>
        <w:spacing w:line="276" w:lineRule="auto"/>
        <w:jc w:val="both"/>
        <w:rPr>
          <w:lang w:val="es-ES"/>
        </w:rPr>
      </w:pPr>
      <w:r w:rsidRPr="00546EEC">
        <w:rPr>
          <w:lang w:val="es-ES"/>
        </w:rPr>
        <w:t>El O</w:t>
      </w:r>
      <w:r w:rsidR="000402DC" w:rsidRPr="00546EEC">
        <w:rPr>
          <w:lang w:val="es-ES"/>
        </w:rPr>
        <w:t xml:space="preserve">ferente deberá presentar los esquemas </w:t>
      </w:r>
      <w:r w:rsidR="000402DC" w:rsidRPr="00546EEC">
        <w:rPr>
          <w:i/>
          <w:lang w:val="es-ES"/>
        </w:rPr>
        <w:t>(outline</w:t>
      </w:r>
      <w:r w:rsidR="000402DC" w:rsidRPr="00546EEC">
        <w:rPr>
          <w:lang w:val="es-ES"/>
        </w:rPr>
        <w:t>) de</w:t>
      </w:r>
      <w:r w:rsidRPr="00546EEC">
        <w:rPr>
          <w:lang w:val="es-ES"/>
        </w:rPr>
        <w:t xml:space="preserve"> </w:t>
      </w:r>
      <w:r w:rsidR="000402DC" w:rsidRPr="00546EEC">
        <w:rPr>
          <w:lang w:val="es-ES"/>
        </w:rPr>
        <w:t>l</w:t>
      </w:r>
      <w:r w:rsidRPr="00546EEC">
        <w:rPr>
          <w:lang w:val="es-ES"/>
        </w:rPr>
        <w:t>os</w:t>
      </w:r>
      <w:r w:rsidR="000402DC" w:rsidRPr="00546EEC">
        <w:rPr>
          <w:lang w:val="es-ES"/>
        </w:rPr>
        <w:t xml:space="preserve"> contenido</w:t>
      </w:r>
      <w:r w:rsidRPr="00546EEC">
        <w:rPr>
          <w:lang w:val="es-ES"/>
        </w:rPr>
        <w:t>s</w:t>
      </w:r>
      <w:r w:rsidR="000402DC" w:rsidRPr="00546EEC">
        <w:rPr>
          <w:lang w:val="es-ES"/>
        </w:rPr>
        <w:t xml:space="preserve"> de</w:t>
      </w:r>
      <w:r w:rsidRPr="00546EEC">
        <w:rPr>
          <w:lang w:val="es-ES"/>
        </w:rPr>
        <w:t xml:space="preserve"> </w:t>
      </w:r>
      <w:r w:rsidR="000402DC" w:rsidRPr="00546EEC">
        <w:rPr>
          <w:lang w:val="es-ES"/>
        </w:rPr>
        <w:t>l</w:t>
      </w:r>
      <w:r w:rsidRPr="00546EEC">
        <w:rPr>
          <w:lang w:val="es-ES"/>
        </w:rPr>
        <w:t>os</w:t>
      </w:r>
      <w:r w:rsidR="000402DC" w:rsidRPr="00546EEC">
        <w:rPr>
          <w:lang w:val="es-ES"/>
        </w:rPr>
        <w:t xml:space="preserve"> Manual</w:t>
      </w:r>
      <w:r w:rsidRPr="00546EEC">
        <w:rPr>
          <w:lang w:val="es-ES"/>
        </w:rPr>
        <w:t>es</w:t>
      </w:r>
      <w:r w:rsidR="000402DC" w:rsidRPr="00546EEC">
        <w:rPr>
          <w:lang w:val="es-ES"/>
        </w:rPr>
        <w:t xml:space="preserve"> de Operación, Planes de Emergencia</w:t>
      </w:r>
      <w:r w:rsidRPr="00546EEC">
        <w:rPr>
          <w:lang w:val="es-ES"/>
        </w:rPr>
        <w:t xml:space="preserve">, si </w:t>
      </w:r>
      <w:r w:rsidR="00896646" w:rsidRPr="00546EEC">
        <w:rPr>
          <w:lang w:val="es-ES"/>
        </w:rPr>
        <w:t>corresponde, Planes</w:t>
      </w:r>
      <w:r w:rsidR="000402DC" w:rsidRPr="00546EEC">
        <w:rPr>
          <w:lang w:val="es-ES"/>
        </w:rPr>
        <w:t xml:space="preserve"> de Mantenimiento y demás requisitos de confo</w:t>
      </w:r>
      <w:r w:rsidRPr="00546EEC">
        <w:rPr>
          <w:lang w:val="es-ES"/>
        </w:rPr>
        <w:t>rmidad con las Especificaciones.</w:t>
      </w:r>
    </w:p>
    <w:p w14:paraId="70557BA0" w14:textId="77777777" w:rsidR="00A60B5E" w:rsidRPr="00546EEC" w:rsidRDefault="00A60B5E" w:rsidP="00955528">
      <w:pPr>
        <w:spacing w:line="276" w:lineRule="auto"/>
        <w:jc w:val="both"/>
        <w:rPr>
          <w:lang w:val="es-ES"/>
        </w:rPr>
      </w:pPr>
    </w:p>
    <w:p w14:paraId="79DCB1F7" w14:textId="77777777" w:rsidR="00A60B5E" w:rsidRPr="00546EEC" w:rsidRDefault="00A60B5E" w:rsidP="00A60B5E">
      <w:pPr>
        <w:pStyle w:val="Heading5"/>
        <w:jc w:val="center"/>
        <w:rPr>
          <w:sz w:val="36"/>
          <w:lang w:val="es-ES"/>
        </w:rPr>
      </w:pPr>
    </w:p>
    <w:p w14:paraId="1648A0FC" w14:textId="77777777" w:rsidR="00A60B5E" w:rsidRPr="00546EEC" w:rsidRDefault="00A60B5E">
      <w:pPr>
        <w:rPr>
          <w:rFonts w:cs="Arial"/>
          <w:b/>
          <w:bCs/>
          <w:iCs/>
          <w:spacing w:val="-2"/>
          <w:sz w:val="36"/>
          <w:lang w:val="es-ES"/>
        </w:rPr>
      </w:pPr>
      <w:r w:rsidRPr="00546EEC">
        <w:rPr>
          <w:sz w:val="36"/>
          <w:lang w:val="es-ES"/>
        </w:rPr>
        <w:br w:type="page"/>
      </w:r>
    </w:p>
    <w:p w14:paraId="377C2900" w14:textId="27733F6D" w:rsidR="00BF446D" w:rsidRPr="00546EEC" w:rsidRDefault="00A60B5E" w:rsidP="00BF446D">
      <w:pPr>
        <w:pStyle w:val="Heading5"/>
        <w:jc w:val="center"/>
        <w:rPr>
          <w:sz w:val="36"/>
          <w:lang w:val="es-ES"/>
        </w:rPr>
      </w:pPr>
      <w:bookmarkStart w:id="725" w:name="_Toc497909311"/>
      <w:r w:rsidRPr="00546EEC">
        <w:rPr>
          <w:sz w:val="36"/>
          <w:lang w:val="es-ES"/>
        </w:rPr>
        <w:t xml:space="preserve">Formulario </w:t>
      </w:r>
      <w:r w:rsidR="00BF446D" w:rsidRPr="00546EEC">
        <w:rPr>
          <w:sz w:val="36"/>
          <w:lang w:val="es-ES"/>
        </w:rPr>
        <w:t>ASSS</w:t>
      </w:r>
      <w:bookmarkEnd w:id="725"/>
    </w:p>
    <w:p w14:paraId="5B19E071" w14:textId="006A172B" w:rsidR="00A60B5E" w:rsidRPr="00546EEC" w:rsidRDefault="00712B7C" w:rsidP="00F62113">
      <w:pPr>
        <w:jc w:val="center"/>
        <w:rPr>
          <w:b/>
          <w:sz w:val="32"/>
          <w:lang w:val="es-ES"/>
        </w:rPr>
      </w:pPr>
      <w:r w:rsidRPr="00546EEC">
        <w:rPr>
          <w:b/>
          <w:sz w:val="32"/>
          <w:lang w:val="es-ES"/>
        </w:rPr>
        <w:t xml:space="preserve">Guía de la </w:t>
      </w:r>
      <w:r w:rsidR="00A60B5E" w:rsidRPr="00546EEC">
        <w:rPr>
          <w:b/>
          <w:sz w:val="32"/>
          <w:lang w:val="es-ES"/>
        </w:rPr>
        <w:t xml:space="preserve">Estrategia en materia Ambiental, Social y de Seguridad y Salud en el </w:t>
      </w:r>
      <w:r w:rsidR="005A2E1E" w:rsidRPr="00546EEC">
        <w:rPr>
          <w:b/>
          <w:sz w:val="32"/>
          <w:lang w:val="es-ES"/>
        </w:rPr>
        <w:t>Trabajo</w:t>
      </w:r>
    </w:p>
    <w:p w14:paraId="25048E36" w14:textId="041ACF36" w:rsidR="00A60B5E" w:rsidRPr="00546EEC" w:rsidRDefault="00A60B5E" w:rsidP="00070255">
      <w:pPr>
        <w:pStyle w:val="SectionVHeading2"/>
        <w:spacing w:before="240" w:after="360"/>
        <w:jc w:val="left"/>
        <w:rPr>
          <w:i/>
          <w:color w:val="212121"/>
          <w:shd w:val="clear" w:color="auto" w:fill="FFFFFF"/>
          <w:lang w:val="es-ES"/>
        </w:rPr>
      </w:pPr>
      <w:r w:rsidRPr="00546EEC">
        <w:rPr>
          <w:i/>
          <w:color w:val="212121"/>
          <w:sz w:val="24"/>
          <w:szCs w:val="24"/>
          <w:shd w:val="clear" w:color="auto" w:fill="FFFFFF"/>
          <w:lang w:val="es-ES"/>
        </w:rPr>
        <w:t xml:space="preserve"> [Nota para el Contratante: modifique el texto en cursiva en los puntos numerados a continuación, para referirse a los documentos apropiados.] </w:t>
      </w:r>
    </w:p>
    <w:p w14:paraId="3AD08283" w14:textId="4F9B8B94" w:rsidR="00A60B5E" w:rsidRPr="00546EEC" w:rsidRDefault="00A60B5E" w:rsidP="00712B7C">
      <w:pPr>
        <w:jc w:val="both"/>
        <w:rPr>
          <w:color w:val="212121"/>
          <w:shd w:val="clear" w:color="auto" w:fill="FFFFFF"/>
          <w:lang w:val="es-ES"/>
        </w:rPr>
      </w:pPr>
      <w:r w:rsidRPr="00546EEC">
        <w:rPr>
          <w:color w:val="212121"/>
          <w:shd w:val="clear" w:color="auto" w:fill="FFFFFF"/>
          <w:lang w:val="es-ES"/>
        </w:rPr>
        <w:t>El Oferente presentará Estrategias de Gestión Ambiental, Social, de Seguridad y Salud en el trabajo y Planes de Implementación (ASSS-GEPI) completos y concisos como lo requiere la</w:t>
      </w:r>
      <w:r w:rsidR="00CE418A" w:rsidRPr="00546EEC">
        <w:rPr>
          <w:color w:val="212121"/>
          <w:shd w:val="clear" w:color="auto" w:fill="FFFFFF"/>
          <w:lang w:val="es-ES"/>
        </w:rPr>
        <w:t>s</w:t>
      </w:r>
      <w:r w:rsidRPr="00546EEC">
        <w:rPr>
          <w:color w:val="212121"/>
          <w:shd w:val="clear" w:color="auto" w:fill="FFFFFF"/>
          <w:lang w:val="es-ES"/>
        </w:rPr>
        <w:t xml:space="preserve"> </w:t>
      </w:r>
      <w:r w:rsidR="00CE418A" w:rsidRPr="00546EEC">
        <w:rPr>
          <w:color w:val="212121"/>
          <w:shd w:val="clear" w:color="auto" w:fill="FFFFFF"/>
          <w:lang w:val="es-ES"/>
        </w:rPr>
        <w:t>Instrucciones a los Oferentes (</w:t>
      </w:r>
      <w:r w:rsidRPr="00546EEC">
        <w:rPr>
          <w:color w:val="212121"/>
          <w:shd w:val="clear" w:color="auto" w:fill="FFFFFF"/>
          <w:lang w:val="es-ES"/>
        </w:rPr>
        <w:t>IAO</w:t>
      </w:r>
      <w:r w:rsidR="00CE418A" w:rsidRPr="00546EEC">
        <w:rPr>
          <w:color w:val="212121"/>
          <w:shd w:val="clear" w:color="auto" w:fill="FFFFFF"/>
          <w:lang w:val="es-ES"/>
        </w:rPr>
        <w:t>)</w:t>
      </w:r>
      <w:r w:rsidR="0085300C" w:rsidRPr="00546EEC">
        <w:rPr>
          <w:color w:val="212121"/>
          <w:shd w:val="clear" w:color="auto" w:fill="FFFFFF"/>
          <w:lang w:val="es-ES"/>
        </w:rPr>
        <w:t xml:space="preserve"> </w:t>
      </w:r>
      <w:r w:rsidRPr="00546EEC">
        <w:rPr>
          <w:color w:val="212121"/>
          <w:shd w:val="clear" w:color="auto" w:fill="FFFFFF"/>
          <w:lang w:val="es-ES"/>
        </w:rPr>
        <w:t>11.2 (h) de los D</w:t>
      </w:r>
      <w:r w:rsidR="00CE418A" w:rsidRPr="00546EEC">
        <w:rPr>
          <w:color w:val="212121"/>
          <w:shd w:val="clear" w:color="auto" w:fill="FFFFFF"/>
          <w:lang w:val="es-ES"/>
        </w:rPr>
        <w:t>atos de la Licitación (DDL)</w:t>
      </w:r>
      <w:r w:rsidRPr="00546EEC">
        <w:rPr>
          <w:color w:val="212121"/>
          <w:shd w:val="clear" w:color="auto" w:fill="FFFFFF"/>
          <w:lang w:val="es-ES"/>
        </w:rPr>
        <w:t xml:space="preserve">. Estas estrategias y planes describirán en detalle las acciones, materiales, equipos, procesos de gestión, etc. que serán implementados por el Contratista y sus subcontratistas en la ejecución de las obras. </w:t>
      </w:r>
    </w:p>
    <w:p w14:paraId="6C2BADB5" w14:textId="77777777" w:rsidR="00A60B5E" w:rsidRPr="00546EEC" w:rsidRDefault="00A60B5E" w:rsidP="00712B7C">
      <w:pPr>
        <w:jc w:val="both"/>
        <w:rPr>
          <w:color w:val="212121"/>
          <w:shd w:val="clear" w:color="auto" w:fill="FFFFFF"/>
          <w:lang w:val="es-ES"/>
        </w:rPr>
      </w:pPr>
    </w:p>
    <w:p w14:paraId="62B3FBF4" w14:textId="7D9DB0BB" w:rsidR="00A60B5E" w:rsidRPr="00546EEC" w:rsidRDefault="00A60B5E" w:rsidP="00712B7C">
      <w:pPr>
        <w:jc w:val="both"/>
        <w:rPr>
          <w:color w:val="212121"/>
          <w:shd w:val="clear" w:color="auto" w:fill="FFFFFF"/>
          <w:lang w:val="es-ES"/>
        </w:rPr>
      </w:pPr>
      <w:r w:rsidRPr="00546EEC">
        <w:rPr>
          <w:color w:val="212121"/>
          <w:shd w:val="clear" w:color="auto" w:fill="FFFFFF"/>
          <w:lang w:val="es-ES"/>
        </w:rPr>
        <w:t>En el desarrollo de estas estrategias y planes, el Oferente tendrá en cuenta las estipulaciones de ASSS del contrato, incluyendo las que se describen más detalladamente a continuación</w:t>
      </w:r>
      <w:r w:rsidR="00712B7C" w:rsidRPr="00546EEC">
        <w:rPr>
          <w:color w:val="212121"/>
          <w:shd w:val="clear" w:color="auto" w:fill="FFFFFF"/>
          <w:lang w:val="es-ES"/>
        </w:rPr>
        <w:t>, si corresponde</w:t>
      </w:r>
      <w:r w:rsidRPr="00546EEC">
        <w:rPr>
          <w:color w:val="212121"/>
          <w:shd w:val="clear" w:color="auto" w:fill="FFFFFF"/>
          <w:lang w:val="es-ES"/>
        </w:rPr>
        <w:t xml:space="preserve">: </w:t>
      </w:r>
    </w:p>
    <w:p w14:paraId="2DD59B94" w14:textId="77777777" w:rsidR="00A60B5E" w:rsidRPr="00546EEC" w:rsidRDefault="00A60B5E" w:rsidP="00A60B5E">
      <w:pPr>
        <w:rPr>
          <w:color w:val="212121"/>
          <w:shd w:val="clear" w:color="auto" w:fill="FFFFFF"/>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712B7C" w:rsidRPr="00546EEC" w14:paraId="22E5B407" w14:textId="77777777" w:rsidTr="00B13CB1">
        <w:trPr>
          <w:tblHeader/>
        </w:trPr>
        <w:tc>
          <w:tcPr>
            <w:tcW w:w="675" w:type="dxa"/>
          </w:tcPr>
          <w:p w14:paraId="4525BA57"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w:t>
            </w:r>
          </w:p>
        </w:tc>
        <w:tc>
          <w:tcPr>
            <w:tcW w:w="5670" w:type="dxa"/>
          </w:tcPr>
          <w:p w14:paraId="536A803C" w14:textId="39AE4DD7" w:rsidR="00712B7C" w:rsidRPr="00546EEC" w:rsidRDefault="00FE4F64" w:rsidP="00B13CB1">
            <w:pPr>
              <w:shd w:val="clear" w:color="auto" w:fill="FFFFFF"/>
              <w:jc w:val="center"/>
              <w:rPr>
                <w:rFonts w:eastAsiaTheme="minorHAnsi"/>
                <w:b/>
                <w:color w:val="212121"/>
                <w:lang w:val="es-ES"/>
              </w:rPr>
            </w:pPr>
            <w:r w:rsidRPr="00546EEC">
              <w:rPr>
                <w:rFonts w:eastAsiaTheme="minorHAnsi"/>
                <w:b/>
                <w:color w:val="212121"/>
                <w:lang w:val="es-ES"/>
              </w:rPr>
              <w:t>Elemento de la Oferta</w:t>
            </w:r>
          </w:p>
        </w:tc>
        <w:tc>
          <w:tcPr>
            <w:tcW w:w="1276" w:type="dxa"/>
          </w:tcPr>
          <w:p w14:paraId="37C65577"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Aplica</w:t>
            </w:r>
          </w:p>
        </w:tc>
        <w:tc>
          <w:tcPr>
            <w:tcW w:w="1235" w:type="dxa"/>
          </w:tcPr>
          <w:p w14:paraId="4EC97DA3"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 Aplica</w:t>
            </w:r>
          </w:p>
        </w:tc>
      </w:tr>
      <w:tr w:rsidR="00712B7C" w:rsidRPr="00546EEC" w14:paraId="4DDE61CC" w14:textId="77777777" w:rsidTr="00495AFD">
        <w:trPr>
          <w:trHeight w:val="577"/>
        </w:trPr>
        <w:tc>
          <w:tcPr>
            <w:tcW w:w="675" w:type="dxa"/>
          </w:tcPr>
          <w:p w14:paraId="613833E7"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88B369E" w14:textId="4A5F5AF5"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shd w:val="clear" w:color="auto" w:fill="FFFFFF"/>
                <w:lang w:val="es-ES"/>
              </w:rPr>
              <w:t xml:space="preserve">[los </w:t>
            </w:r>
            <w:r w:rsidR="008F555B" w:rsidRPr="00546EEC">
              <w:rPr>
                <w:i/>
                <w:color w:val="212121"/>
                <w:shd w:val="clear" w:color="auto" w:fill="FFFFFF"/>
                <w:lang w:val="es-ES"/>
              </w:rPr>
              <w:t>Requisitos del Contratante</w:t>
            </w:r>
            <w:r w:rsidRPr="00546EEC">
              <w:rPr>
                <w:i/>
                <w:color w:val="212121"/>
                <w:shd w:val="clear" w:color="auto" w:fill="FFFFFF"/>
                <w:lang w:val="es-ES"/>
              </w:rPr>
              <w:t xml:space="preserve"> descritos en la Sección VII];</w:t>
            </w:r>
          </w:p>
        </w:tc>
        <w:tc>
          <w:tcPr>
            <w:tcW w:w="1276" w:type="dxa"/>
          </w:tcPr>
          <w:p w14:paraId="3FBB42AF"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DFA1403"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E74F6" w:rsidRPr="00546EEC" w14:paraId="5CE9C9D3" w14:textId="77777777" w:rsidTr="00B13CB1">
        <w:tc>
          <w:tcPr>
            <w:tcW w:w="675" w:type="dxa"/>
          </w:tcPr>
          <w:p w14:paraId="3BC15924" w14:textId="77777777"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38594E5" w14:textId="7845BE96"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shd w:val="clear" w:color="auto" w:fill="FFFFFF"/>
                <w:lang w:val="es-ES"/>
              </w:rPr>
            </w:pPr>
            <w:r w:rsidRPr="00546EEC">
              <w:rPr>
                <w:i/>
                <w:color w:val="212121"/>
                <w:shd w:val="clear" w:color="auto" w:fill="FFFFFF"/>
                <w:lang w:val="es-ES"/>
              </w:rPr>
              <w:t>Marco de Gestión Social y Ambiental (MGAS)</w:t>
            </w:r>
          </w:p>
        </w:tc>
        <w:tc>
          <w:tcPr>
            <w:tcW w:w="1276" w:type="dxa"/>
          </w:tcPr>
          <w:p w14:paraId="36ADCE5D" w14:textId="77777777"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4D28FF7" w14:textId="77777777"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546EEC" w14:paraId="25FA6E56" w14:textId="77777777" w:rsidTr="00B13CB1">
        <w:tc>
          <w:tcPr>
            <w:tcW w:w="675" w:type="dxa"/>
          </w:tcPr>
          <w:p w14:paraId="675ABD7A"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E68F0B5" w14:textId="1F132158"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shd w:val="clear" w:color="auto" w:fill="FFFFFF"/>
                <w:lang w:val="es-ES"/>
              </w:rPr>
              <w:t>[Evaluación de Impacto Ambiental y Social (EIAS)]</w:t>
            </w:r>
          </w:p>
        </w:tc>
        <w:tc>
          <w:tcPr>
            <w:tcW w:w="1276" w:type="dxa"/>
          </w:tcPr>
          <w:p w14:paraId="5AE737E7"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3588530"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546EEC" w14:paraId="2FABA07B" w14:textId="77777777" w:rsidTr="00B13CB1">
        <w:tc>
          <w:tcPr>
            <w:tcW w:w="675" w:type="dxa"/>
          </w:tcPr>
          <w:p w14:paraId="1367A24D"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98501DB" w14:textId="50FA9D9F"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shd w:val="clear" w:color="auto" w:fill="FFFFFF"/>
                <w:lang w:val="es-ES"/>
              </w:rPr>
              <w:t>[Plan de Gestión Ambiental y Social (PGAS)];</w:t>
            </w:r>
          </w:p>
        </w:tc>
        <w:tc>
          <w:tcPr>
            <w:tcW w:w="1276" w:type="dxa"/>
          </w:tcPr>
          <w:p w14:paraId="6EA4F597"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96E8330"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546EEC" w14:paraId="20608D79" w14:textId="77777777" w:rsidTr="00B13CB1">
        <w:tc>
          <w:tcPr>
            <w:tcW w:w="675" w:type="dxa"/>
          </w:tcPr>
          <w:p w14:paraId="66385291"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0AC5A1F" w14:textId="71F9EE76"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shd w:val="clear" w:color="auto" w:fill="FFFFFF"/>
                <w:lang w:val="es-ES"/>
              </w:rPr>
              <w:t>[Plan de Acción de Reasentamiento (PAR)];</w:t>
            </w:r>
          </w:p>
        </w:tc>
        <w:tc>
          <w:tcPr>
            <w:tcW w:w="1276" w:type="dxa"/>
          </w:tcPr>
          <w:p w14:paraId="0F0A2ACF"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4190EFC"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546EEC" w14:paraId="69A9EFD4" w14:textId="77777777" w:rsidTr="00B13CB1">
        <w:tc>
          <w:tcPr>
            <w:tcW w:w="675" w:type="dxa"/>
          </w:tcPr>
          <w:p w14:paraId="559F5505"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5C8D7CC1" w14:textId="1334D2E8"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shd w:val="clear" w:color="auto" w:fill="FFFFFF"/>
                <w:lang w:val="es-ES"/>
              </w:rPr>
            </w:pPr>
            <w:r w:rsidRPr="00546EEC">
              <w:rPr>
                <w:i/>
                <w:color w:val="212121"/>
                <w:shd w:val="clear" w:color="auto" w:fill="FFFFFF"/>
                <w:lang w:val="es-ES"/>
              </w:rPr>
              <w:t>[Condiciones de Consentimiento (que son las condiciones de la autoridad reguladora vinculadas a cualquier permiso o aprobación para el proyecto)];</w:t>
            </w:r>
          </w:p>
        </w:tc>
        <w:tc>
          <w:tcPr>
            <w:tcW w:w="1276" w:type="dxa"/>
          </w:tcPr>
          <w:p w14:paraId="3AF7D88C"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13B43EE"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CE418A" w:rsidRPr="00546EEC" w14:paraId="053C9175" w14:textId="77777777" w:rsidTr="00B13CB1">
        <w:tc>
          <w:tcPr>
            <w:tcW w:w="675" w:type="dxa"/>
          </w:tcPr>
          <w:p w14:paraId="6AA47952" w14:textId="77777777"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2CF3148" w14:textId="506D5C2D"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shd w:val="clear" w:color="auto" w:fill="FFFFFF"/>
                <w:lang w:val="es-ES"/>
              </w:rPr>
            </w:pPr>
            <w:r w:rsidRPr="00546EEC">
              <w:rPr>
                <w:i/>
                <w:color w:val="212121"/>
                <w:lang w:val="es-ES"/>
              </w:rPr>
              <w:t>Mecanismo de Gestión de Quejas y Reclamos</w:t>
            </w:r>
            <w:r w:rsidR="00B9078E" w:rsidRPr="00546EEC">
              <w:rPr>
                <w:i/>
                <w:color w:val="212121"/>
                <w:lang w:val="es-ES"/>
              </w:rPr>
              <w:t xml:space="preserve"> (</w:t>
            </w:r>
            <w:r w:rsidRPr="00546EEC">
              <w:rPr>
                <w:i/>
                <w:color w:val="212121"/>
                <w:lang w:val="es-ES"/>
              </w:rPr>
              <w:t>si no está incluido en el PGAS)</w:t>
            </w:r>
          </w:p>
        </w:tc>
        <w:tc>
          <w:tcPr>
            <w:tcW w:w="1276" w:type="dxa"/>
          </w:tcPr>
          <w:p w14:paraId="21A25F9D" w14:textId="77777777"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6D3AD64F" w14:textId="77777777"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CE418A" w:rsidRPr="00546EEC" w14:paraId="12FFE26A" w14:textId="77777777" w:rsidTr="00B13CB1">
        <w:tc>
          <w:tcPr>
            <w:tcW w:w="675" w:type="dxa"/>
          </w:tcPr>
          <w:p w14:paraId="33203014" w14:textId="77777777"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4E12FED" w14:textId="77777777" w:rsidR="00CE418A" w:rsidRPr="00546EEC" w:rsidRDefault="00CE418A" w:rsidP="00EB4FAD">
            <w:pPr>
              <w:pStyle w:val="P3Header1-Clauses"/>
              <w:numPr>
                <w:ilvl w:val="0"/>
                <w:numId w:val="0"/>
              </w:numPr>
              <w:rPr>
                <w:i/>
                <w:lang w:val="es-ES"/>
              </w:rPr>
            </w:pPr>
            <w:r w:rsidRPr="00546EEC">
              <w:rPr>
                <w:i/>
                <w:lang w:val="es-ES"/>
              </w:rPr>
              <w:t>[insertar cualquier otra información que se considere apropiada]</w:t>
            </w:r>
          </w:p>
          <w:p w14:paraId="7DF88DEE" w14:textId="77777777"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4369E6F6" w14:textId="77777777"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0CE3CD0" w14:textId="77777777"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5B46C8E1" w14:textId="77777777" w:rsidR="00712B7C" w:rsidRPr="00546EEC" w:rsidRDefault="00712B7C" w:rsidP="00A60B5E">
      <w:pPr>
        <w:rPr>
          <w:color w:val="212121"/>
          <w:shd w:val="clear" w:color="auto" w:fill="FFFFFF"/>
          <w:lang w:val="es-ES"/>
        </w:rPr>
      </w:pPr>
    </w:p>
    <w:p w14:paraId="34D34F65" w14:textId="77777777" w:rsidR="00A60B5E" w:rsidRPr="00546EEC" w:rsidRDefault="00A60B5E" w:rsidP="00A60B5E">
      <w:pPr>
        <w:rPr>
          <w:b/>
          <w:bCs/>
          <w:sz w:val="28"/>
          <w:szCs w:val="28"/>
          <w:lang w:val="es-ES"/>
        </w:rPr>
      </w:pPr>
      <w:r w:rsidRPr="00546EEC">
        <w:rPr>
          <w:b/>
          <w:bCs/>
          <w:sz w:val="28"/>
          <w:szCs w:val="28"/>
          <w:lang w:val="es-ES"/>
        </w:rPr>
        <w:br w:type="page"/>
      </w:r>
    </w:p>
    <w:p w14:paraId="07B9288A" w14:textId="3C18F1CA" w:rsidR="00A60B5E" w:rsidRPr="00546EEC" w:rsidRDefault="00A60B5E" w:rsidP="002B0AED">
      <w:pPr>
        <w:pStyle w:val="Heading5"/>
        <w:ind w:right="545"/>
        <w:jc w:val="center"/>
        <w:rPr>
          <w:sz w:val="36"/>
          <w:lang w:val="es-ES"/>
        </w:rPr>
      </w:pPr>
      <w:bookmarkStart w:id="726" w:name="_Toc497909312"/>
      <w:r w:rsidRPr="00546EEC">
        <w:rPr>
          <w:sz w:val="36"/>
          <w:lang w:val="es-ES"/>
        </w:rPr>
        <w:t xml:space="preserve">Normas de Conducta </w:t>
      </w:r>
      <w:r w:rsidR="009031DD" w:rsidRPr="00546EEC">
        <w:rPr>
          <w:sz w:val="36"/>
          <w:lang w:val="es-ES"/>
        </w:rPr>
        <w:t xml:space="preserve">Ambiental, Social y de </w:t>
      </w:r>
      <w:r w:rsidRPr="00546EEC">
        <w:rPr>
          <w:sz w:val="36"/>
          <w:lang w:val="es-ES"/>
        </w:rPr>
        <w:t xml:space="preserve">Seguridad y Salud en el </w:t>
      </w:r>
      <w:r w:rsidR="00B9078E" w:rsidRPr="00546EEC">
        <w:rPr>
          <w:sz w:val="36"/>
          <w:lang w:val="es-ES"/>
        </w:rPr>
        <w:t>T</w:t>
      </w:r>
      <w:r w:rsidRPr="00546EEC">
        <w:rPr>
          <w:sz w:val="36"/>
          <w:lang w:val="es-ES"/>
        </w:rPr>
        <w:t>rabajo (ASSS)</w:t>
      </w:r>
      <w:bookmarkEnd w:id="726"/>
    </w:p>
    <w:p w14:paraId="6554EABB" w14:textId="77777777" w:rsidR="00A60B5E" w:rsidRPr="00546EEC" w:rsidRDefault="00A60B5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s-ES"/>
        </w:rPr>
      </w:pPr>
    </w:p>
    <w:p w14:paraId="05BDF568" w14:textId="77777777" w:rsidR="00A60B5E" w:rsidRPr="00546EEC" w:rsidRDefault="00A60B5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212121"/>
          <w:lang w:val="es-ES"/>
        </w:rPr>
      </w:pPr>
      <w:r w:rsidRPr="00546EEC">
        <w:rPr>
          <w:b/>
          <w:i/>
          <w:color w:val="212121"/>
          <w:lang w:val="es-ES"/>
        </w:rPr>
        <w:t>[Nota para el Contratante: modifique el texto en cursiva en los puntos enumerados a continuación, para referirse a los documentos apropiados.]</w:t>
      </w:r>
    </w:p>
    <w:p w14:paraId="637C58B7" w14:textId="77777777" w:rsidR="00A60B5E" w:rsidRPr="00546EEC" w:rsidRDefault="00A60B5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p w14:paraId="53A071BF" w14:textId="77777777" w:rsidR="00AD2490" w:rsidRPr="00546EEC" w:rsidRDefault="00A60B5E" w:rsidP="0085300C">
      <w:pPr>
        <w:shd w:val="clear" w:color="auto" w:fill="FFFFFF"/>
        <w:ind w:right="545"/>
        <w:jc w:val="both"/>
        <w:rPr>
          <w:color w:val="212121"/>
          <w:lang w:val="es-ES"/>
        </w:rPr>
      </w:pPr>
      <w:r w:rsidRPr="00546EEC">
        <w:rPr>
          <w:color w:val="212121"/>
          <w:lang w:val="es-ES"/>
        </w:rPr>
        <w:t xml:space="preserve">Las Normas de Conducta que se aplicará a los empleados y subcontratistas del Contratista según lo requerido por </w:t>
      </w:r>
      <w:r w:rsidR="00B9078E" w:rsidRPr="00546EEC">
        <w:rPr>
          <w:color w:val="212121"/>
          <w:lang w:val="es-ES"/>
        </w:rPr>
        <w:t>las Instrucciones a los Oferentes (</w:t>
      </w:r>
      <w:r w:rsidRPr="00546EEC">
        <w:rPr>
          <w:color w:val="212121"/>
          <w:lang w:val="es-ES"/>
        </w:rPr>
        <w:t>IAO</w:t>
      </w:r>
      <w:r w:rsidR="00B9078E" w:rsidRPr="00546EEC">
        <w:rPr>
          <w:color w:val="212121"/>
          <w:lang w:val="es-ES"/>
        </w:rPr>
        <w:t>)</w:t>
      </w:r>
      <w:r w:rsidRPr="00546EEC">
        <w:rPr>
          <w:color w:val="212121"/>
          <w:lang w:val="es-ES"/>
        </w:rPr>
        <w:t xml:space="preserve"> 11.2 (h) de los D</w:t>
      </w:r>
      <w:r w:rsidR="00B9078E" w:rsidRPr="00546EEC">
        <w:rPr>
          <w:color w:val="212121"/>
          <w:lang w:val="es-ES"/>
        </w:rPr>
        <w:t>atos de la Licitación (DDL)</w:t>
      </w:r>
      <w:r w:rsidRPr="00546EEC">
        <w:rPr>
          <w:color w:val="212121"/>
          <w:lang w:val="es-ES"/>
        </w:rPr>
        <w:t xml:space="preserve">. </w:t>
      </w:r>
    </w:p>
    <w:p w14:paraId="0C936FF8" w14:textId="77777777" w:rsidR="00AD2490" w:rsidRPr="00546EEC" w:rsidRDefault="00AD2490" w:rsidP="0085300C">
      <w:pPr>
        <w:shd w:val="clear" w:color="auto" w:fill="FFFFFF"/>
        <w:ind w:right="545"/>
        <w:jc w:val="both"/>
        <w:rPr>
          <w:color w:val="212121"/>
          <w:lang w:val="es-ES"/>
        </w:rPr>
      </w:pPr>
    </w:p>
    <w:p w14:paraId="757BD1F6" w14:textId="082B9C5F" w:rsidR="00AD2490" w:rsidRPr="00546EEC" w:rsidRDefault="00AD2490" w:rsidP="0085300C">
      <w:pPr>
        <w:shd w:val="clear" w:color="auto" w:fill="FFFFFF"/>
        <w:ind w:right="545"/>
        <w:jc w:val="both"/>
        <w:rPr>
          <w:color w:val="212121"/>
          <w:lang w:val="es-ES"/>
        </w:rPr>
      </w:pPr>
      <w:r w:rsidRPr="00546EEC">
        <w:rPr>
          <w:color w:val="212121"/>
          <w:lang w:val="es-ES"/>
        </w:rPr>
        <w:t xml:space="preserve">El Contratista debe disponer de planes, políticas y procedimientos adecuados en función de su tamaño y mano de obra para gestionar adecuadamente a sus trabajadores directos e indirectos (tales como los Subcontratistas), así como para tener planes adecuados para garantizar la salud y la seguridad de sus trabajadores. </w:t>
      </w:r>
    </w:p>
    <w:p w14:paraId="0F3B3DC3" w14:textId="77777777" w:rsidR="00AD2490" w:rsidRPr="00546EEC" w:rsidRDefault="00AD2490" w:rsidP="0085300C">
      <w:pPr>
        <w:shd w:val="clear" w:color="auto" w:fill="FFFFFF"/>
        <w:ind w:right="545"/>
        <w:jc w:val="both"/>
        <w:rPr>
          <w:color w:val="212121"/>
          <w:lang w:val="es-ES"/>
        </w:rPr>
      </w:pPr>
    </w:p>
    <w:p w14:paraId="34645EB1" w14:textId="4D3886AD" w:rsidR="00A60B5E" w:rsidRPr="00546EEC" w:rsidRDefault="00A60B5E" w:rsidP="0085300C">
      <w:pPr>
        <w:shd w:val="clear" w:color="auto" w:fill="FFFFFF"/>
        <w:ind w:right="545"/>
        <w:jc w:val="both"/>
        <w:rPr>
          <w:color w:val="212121"/>
          <w:lang w:val="es-ES"/>
        </w:rPr>
      </w:pPr>
      <w:r w:rsidRPr="00546EEC">
        <w:rPr>
          <w:color w:val="212121"/>
          <w:lang w:val="es-ES"/>
        </w:rPr>
        <w:t>Las Normas de Conducta garantizarán el cumplimiento de las disposiciones de ASSS del contrato, incluyendo aquellas que se describen más detalladamente a continuación</w:t>
      </w:r>
      <w:r w:rsidR="00712B7C" w:rsidRPr="00546EEC">
        <w:rPr>
          <w:color w:val="212121"/>
          <w:lang w:val="es-ES"/>
        </w:rPr>
        <w:t>, si corresponde</w:t>
      </w:r>
      <w:r w:rsidRPr="00546EEC">
        <w:rPr>
          <w:color w:val="212121"/>
          <w:lang w:val="es-ES"/>
        </w:rPr>
        <w:t>:</w:t>
      </w:r>
    </w:p>
    <w:p w14:paraId="09916999" w14:textId="77777777" w:rsidR="00A60B5E" w:rsidRPr="00546EEC" w:rsidRDefault="00A60B5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529"/>
        <w:gridCol w:w="1134"/>
        <w:gridCol w:w="1275"/>
      </w:tblGrid>
      <w:tr w:rsidR="00712B7C" w:rsidRPr="00546EEC" w14:paraId="4364952D" w14:textId="77777777" w:rsidTr="0085300C">
        <w:trPr>
          <w:tblHeader/>
        </w:trPr>
        <w:tc>
          <w:tcPr>
            <w:tcW w:w="675" w:type="dxa"/>
          </w:tcPr>
          <w:p w14:paraId="3AAA6CBA"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w:t>
            </w:r>
          </w:p>
        </w:tc>
        <w:tc>
          <w:tcPr>
            <w:tcW w:w="5529" w:type="dxa"/>
          </w:tcPr>
          <w:p w14:paraId="3719EBF8" w14:textId="6EED0BFE" w:rsidR="00712B7C" w:rsidRPr="00546EEC" w:rsidRDefault="00FE4F64" w:rsidP="00B13CB1">
            <w:pPr>
              <w:shd w:val="clear" w:color="auto" w:fill="FFFFFF"/>
              <w:jc w:val="center"/>
              <w:rPr>
                <w:rFonts w:eastAsiaTheme="minorHAnsi"/>
                <w:b/>
                <w:color w:val="212121"/>
                <w:lang w:val="es-ES"/>
              </w:rPr>
            </w:pPr>
            <w:r w:rsidRPr="00546EEC">
              <w:rPr>
                <w:rFonts w:eastAsiaTheme="minorHAnsi"/>
                <w:b/>
                <w:color w:val="212121"/>
                <w:lang w:val="es-ES"/>
              </w:rPr>
              <w:t>Elemento de la Oferta</w:t>
            </w:r>
          </w:p>
        </w:tc>
        <w:tc>
          <w:tcPr>
            <w:tcW w:w="1134" w:type="dxa"/>
          </w:tcPr>
          <w:p w14:paraId="787E5F1C"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Aplica</w:t>
            </w:r>
          </w:p>
        </w:tc>
        <w:tc>
          <w:tcPr>
            <w:tcW w:w="1275" w:type="dxa"/>
          </w:tcPr>
          <w:p w14:paraId="2313A318"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 Aplica</w:t>
            </w:r>
          </w:p>
        </w:tc>
      </w:tr>
      <w:tr w:rsidR="00712B7C" w:rsidRPr="00546EEC" w14:paraId="4F9CDBD7" w14:textId="77777777" w:rsidTr="0085300C">
        <w:tc>
          <w:tcPr>
            <w:tcW w:w="675" w:type="dxa"/>
          </w:tcPr>
          <w:p w14:paraId="04BBC7CD"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529" w:type="dxa"/>
          </w:tcPr>
          <w:p w14:paraId="32ECBEE4" w14:textId="4820472A"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lang w:val="es-ES"/>
              </w:rPr>
              <w:t xml:space="preserve">[los </w:t>
            </w:r>
            <w:r w:rsidR="008F555B" w:rsidRPr="00546EEC">
              <w:rPr>
                <w:i/>
                <w:color w:val="212121"/>
                <w:lang w:val="es-ES"/>
              </w:rPr>
              <w:t>Requisitos del Contratante</w:t>
            </w:r>
            <w:r w:rsidRPr="00546EEC">
              <w:rPr>
                <w:i/>
                <w:color w:val="212121"/>
                <w:lang w:val="es-ES"/>
              </w:rPr>
              <w:t xml:space="preserve"> descritos en la Sección VII];</w:t>
            </w:r>
          </w:p>
        </w:tc>
        <w:tc>
          <w:tcPr>
            <w:tcW w:w="1134" w:type="dxa"/>
          </w:tcPr>
          <w:p w14:paraId="3F640C3E"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7C367113"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E74F6" w:rsidRPr="00546EEC" w14:paraId="6BFCA5D0" w14:textId="77777777" w:rsidTr="0085300C">
        <w:tc>
          <w:tcPr>
            <w:tcW w:w="675" w:type="dxa"/>
          </w:tcPr>
          <w:p w14:paraId="335CE7D2" w14:textId="77777777"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529" w:type="dxa"/>
          </w:tcPr>
          <w:p w14:paraId="0E363184" w14:textId="2A15BEAF"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r w:rsidRPr="00546EEC">
              <w:rPr>
                <w:i/>
                <w:color w:val="212121"/>
                <w:lang w:val="es-ES"/>
              </w:rPr>
              <w:t>[Marco de Gestión Ambiental y Social (MGAS)]</w:t>
            </w:r>
          </w:p>
        </w:tc>
        <w:tc>
          <w:tcPr>
            <w:tcW w:w="1134" w:type="dxa"/>
          </w:tcPr>
          <w:p w14:paraId="501660B4" w14:textId="77777777"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0588CBBC" w14:textId="77777777"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546EEC" w14:paraId="5A7AB08E" w14:textId="77777777" w:rsidTr="0085300C">
        <w:tc>
          <w:tcPr>
            <w:tcW w:w="675" w:type="dxa"/>
          </w:tcPr>
          <w:p w14:paraId="4FAA9D59"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529" w:type="dxa"/>
          </w:tcPr>
          <w:p w14:paraId="5F633BCB" w14:textId="22FC3F25"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lang w:val="es-ES"/>
              </w:rPr>
              <w:t>[Evaluación de Impacto Ambiental y Social (EIAS)];</w:t>
            </w:r>
          </w:p>
        </w:tc>
        <w:tc>
          <w:tcPr>
            <w:tcW w:w="1134" w:type="dxa"/>
          </w:tcPr>
          <w:p w14:paraId="7CF9BA20"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13666699"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546EEC" w14:paraId="2CAE4406" w14:textId="77777777" w:rsidTr="0085300C">
        <w:tc>
          <w:tcPr>
            <w:tcW w:w="675" w:type="dxa"/>
          </w:tcPr>
          <w:p w14:paraId="2FD42189"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529" w:type="dxa"/>
          </w:tcPr>
          <w:p w14:paraId="78175876" w14:textId="3B1651EB"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lang w:val="es-ES"/>
              </w:rPr>
              <w:t>[Plan de Gestión Ambiental y Social (PGAS)];</w:t>
            </w:r>
          </w:p>
        </w:tc>
        <w:tc>
          <w:tcPr>
            <w:tcW w:w="1134" w:type="dxa"/>
          </w:tcPr>
          <w:p w14:paraId="32A9A2F3"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30DD1653"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546EEC" w14:paraId="270E290F" w14:textId="77777777" w:rsidTr="0085300C">
        <w:tc>
          <w:tcPr>
            <w:tcW w:w="675" w:type="dxa"/>
          </w:tcPr>
          <w:p w14:paraId="347453CD"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529" w:type="dxa"/>
          </w:tcPr>
          <w:p w14:paraId="6DBFAD19" w14:textId="7363C1FA"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lang w:val="es-ES"/>
              </w:rPr>
              <w:t>[Condiciones de Consentimiento (condiciones que la autoridad reguladora impuso vinculadas a los permisos o aprobaciones para el proyecto)];</w:t>
            </w:r>
          </w:p>
        </w:tc>
        <w:tc>
          <w:tcPr>
            <w:tcW w:w="1134" w:type="dxa"/>
          </w:tcPr>
          <w:p w14:paraId="6D6078D0"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2907B096"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9078E" w:rsidRPr="00546EEC" w14:paraId="4CD67FA1" w14:textId="77777777" w:rsidTr="0085300C">
        <w:tc>
          <w:tcPr>
            <w:tcW w:w="675" w:type="dxa"/>
          </w:tcPr>
          <w:p w14:paraId="5D206120" w14:textId="77777777" w:rsidR="00B9078E" w:rsidRPr="00546EEC" w:rsidRDefault="00B9078E"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5529" w:type="dxa"/>
          </w:tcPr>
          <w:p w14:paraId="3E3AEE27" w14:textId="1330F731" w:rsidR="00B9078E" w:rsidRPr="00546EEC" w:rsidRDefault="002B0AED" w:rsidP="00853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lang w:val="es-ES"/>
              </w:rPr>
            </w:pPr>
            <w:r w:rsidRPr="00546EEC">
              <w:rPr>
                <w:i/>
                <w:color w:val="212121"/>
                <w:lang w:val="es-ES"/>
              </w:rPr>
              <w:t>[</w:t>
            </w:r>
            <w:r w:rsidR="00B9078E" w:rsidRPr="00546EEC">
              <w:rPr>
                <w:i/>
                <w:color w:val="212121"/>
                <w:lang w:val="es-ES"/>
              </w:rPr>
              <w:t>Mecanismo de Gestión de Quejas y Reclamos (si no está incluido en el PGAS)</w:t>
            </w:r>
            <w:r w:rsidRPr="00546EEC">
              <w:rPr>
                <w:i/>
                <w:color w:val="212121"/>
                <w:lang w:val="es-ES"/>
              </w:rPr>
              <w:t>]</w:t>
            </w:r>
          </w:p>
        </w:tc>
        <w:tc>
          <w:tcPr>
            <w:tcW w:w="1134" w:type="dxa"/>
          </w:tcPr>
          <w:p w14:paraId="75CF2CB9" w14:textId="77777777" w:rsidR="00B9078E" w:rsidRPr="00546EEC" w:rsidRDefault="00B9078E"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1275" w:type="dxa"/>
          </w:tcPr>
          <w:p w14:paraId="27F3BE41" w14:textId="77777777" w:rsidR="00B9078E" w:rsidRPr="00546EEC" w:rsidRDefault="00B9078E"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r>
      <w:tr w:rsidR="002B0AED" w:rsidRPr="00546EEC" w14:paraId="21B86AF8" w14:textId="77777777" w:rsidTr="0085300C">
        <w:tc>
          <w:tcPr>
            <w:tcW w:w="675" w:type="dxa"/>
          </w:tcPr>
          <w:p w14:paraId="78D39D24"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5529" w:type="dxa"/>
          </w:tcPr>
          <w:p w14:paraId="69406686" w14:textId="3F2DB043" w:rsidR="002B0AED" w:rsidRPr="00546EEC" w:rsidRDefault="002B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r w:rsidRPr="00546EEC">
              <w:rPr>
                <w:i/>
                <w:color w:val="212121"/>
                <w:lang w:val="es-ES"/>
              </w:rPr>
              <w:t xml:space="preserve">[Análisis Sociocultural;] </w:t>
            </w:r>
          </w:p>
        </w:tc>
        <w:tc>
          <w:tcPr>
            <w:tcW w:w="1134" w:type="dxa"/>
          </w:tcPr>
          <w:p w14:paraId="66AA0F40"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1275" w:type="dxa"/>
          </w:tcPr>
          <w:p w14:paraId="2517EBA9"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r>
      <w:tr w:rsidR="002B0AED" w:rsidRPr="00546EEC" w14:paraId="090364B9" w14:textId="77777777" w:rsidTr="0085300C">
        <w:tc>
          <w:tcPr>
            <w:tcW w:w="675" w:type="dxa"/>
          </w:tcPr>
          <w:p w14:paraId="1BF83587"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5529" w:type="dxa"/>
          </w:tcPr>
          <w:p w14:paraId="1C2A4879" w14:textId="7BBB9505" w:rsidR="002B0AED" w:rsidRPr="00546EEC" w:rsidRDefault="002B0AED" w:rsidP="00853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r w:rsidRPr="00546EEC">
              <w:rPr>
                <w:i/>
                <w:color w:val="212121"/>
                <w:lang w:val="es-ES"/>
              </w:rPr>
              <w:t>[Plan de Consultas y Participación Comunitaria]</w:t>
            </w:r>
          </w:p>
        </w:tc>
        <w:tc>
          <w:tcPr>
            <w:tcW w:w="1134" w:type="dxa"/>
          </w:tcPr>
          <w:p w14:paraId="1D2B07ED"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1275" w:type="dxa"/>
          </w:tcPr>
          <w:p w14:paraId="16DBCAE5"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r>
      <w:tr w:rsidR="002B0AED" w:rsidRPr="00546EEC" w14:paraId="7F2E5E88" w14:textId="77777777" w:rsidTr="0085300C">
        <w:tc>
          <w:tcPr>
            <w:tcW w:w="675" w:type="dxa"/>
          </w:tcPr>
          <w:p w14:paraId="7F7F1F5F"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5529" w:type="dxa"/>
          </w:tcPr>
          <w:p w14:paraId="4AE38C74" w14:textId="4881C6CE" w:rsidR="002B0AED" w:rsidRPr="00546EEC" w:rsidRDefault="002B0AED" w:rsidP="0085300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rPr>
                <w:i/>
                <w:color w:val="212121"/>
                <w:lang w:val="es-ES"/>
              </w:rPr>
            </w:pPr>
            <w:r w:rsidRPr="00546EEC">
              <w:rPr>
                <w:i/>
                <w:color w:val="212121"/>
                <w:lang w:val="es-ES"/>
              </w:rPr>
              <w:t>[Políticas De Salvaguardias Ambientales y Sociales del BID]</w:t>
            </w:r>
          </w:p>
        </w:tc>
        <w:tc>
          <w:tcPr>
            <w:tcW w:w="1134" w:type="dxa"/>
          </w:tcPr>
          <w:p w14:paraId="16900B3F"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1275" w:type="dxa"/>
          </w:tcPr>
          <w:p w14:paraId="2F0C1FD8"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r>
      <w:tr w:rsidR="00712B7C" w:rsidRPr="00546EEC" w14:paraId="0F4A1777" w14:textId="77777777" w:rsidTr="0085300C">
        <w:tc>
          <w:tcPr>
            <w:tcW w:w="675" w:type="dxa"/>
          </w:tcPr>
          <w:p w14:paraId="60A4868F"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529" w:type="dxa"/>
          </w:tcPr>
          <w:p w14:paraId="22CB1230" w14:textId="77777777" w:rsidR="00712B7C" w:rsidRPr="00546EEC" w:rsidRDefault="00712B7C" w:rsidP="00EB4FAD">
            <w:pPr>
              <w:pStyle w:val="P3Header1-Clauses"/>
              <w:numPr>
                <w:ilvl w:val="0"/>
                <w:numId w:val="0"/>
              </w:numPr>
              <w:rPr>
                <w:i/>
                <w:lang w:val="es-ES"/>
              </w:rPr>
            </w:pPr>
            <w:r w:rsidRPr="00546EEC">
              <w:rPr>
                <w:i/>
                <w:lang w:val="es-ES"/>
              </w:rPr>
              <w:t>[insertar cualquier otra información que se considere apropiada]</w:t>
            </w:r>
          </w:p>
          <w:p w14:paraId="6385870A"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134" w:type="dxa"/>
          </w:tcPr>
          <w:p w14:paraId="149A6F0A"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03A29566"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48DECC6F" w14:textId="77777777" w:rsidR="00712B7C" w:rsidRPr="00546EEC" w:rsidRDefault="00712B7C"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p w14:paraId="791ED0CD" w14:textId="77777777" w:rsidR="00A60B5E" w:rsidRPr="00546EEC" w:rsidRDefault="00A60B5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p>
    <w:p w14:paraId="3DBCA8C7" w14:textId="54E126DE" w:rsidR="00B9078E" w:rsidRPr="00546EEC" w:rsidRDefault="00A60B5E" w:rsidP="002B0AED">
      <w:pPr>
        <w:ind w:right="545"/>
        <w:rPr>
          <w:lang w:val="es-ES"/>
        </w:rPr>
      </w:pPr>
      <w:r w:rsidRPr="00546EEC">
        <w:rPr>
          <w:color w:val="212121"/>
          <w:lang w:val="es-ES"/>
        </w:rPr>
        <w:t>Además, el Oferente deberá presentar un esquema de cómo se implementará estas Normas de Conducta. Esto incluirá: cómo se introducirá en los contratos labores, qué capacitación se proporcionará, cómo será monitoreado y cómo el Contratista hará frente a las infracciones</w:t>
      </w:r>
      <w:r w:rsidR="00B9078E" w:rsidRPr="00546EEC">
        <w:rPr>
          <w:color w:val="212121"/>
          <w:lang w:val="es-ES"/>
        </w:rPr>
        <w:t xml:space="preserve"> por ejemplo,  a través de análisis causas raíces, plan de acción correctivo).  Por otro lado, el Contratista proporcionará sus estadísticas laborales de lesiones, enfermedades y fatalidades del último año, incluyendo a sus subcontratistas (si aplica). </w:t>
      </w:r>
    </w:p>
    <w:p w14:paraId="73E141AB" w14:textId="196115BE" w:rsidR="00A60B5E" w:rsidRPr="00546EEC" w:rsidRDefault="00A60B5E" w:rsidP="00BA4974">
      <w:pPr>
        <w:jc w:val="both"/>
        <w:rPr>
          <w:b/>
          <w:bCs/>
          <w:sz w:val="28"/>
          <w:szCs w:val="28"/>
          <w:lang w:val="es-ES"/>
        </w:rPr>
      </w:pPr>
      <w:r w:rsidRPr="00546EEC">
        <w:rPr>
          <w:b/>
          <w:bCs/>
          <w:sz w:val="28"/>
          <w:szCs w:val="28"/>
          <w:lang w:val="es-ES"/>
        </w:rPr>
        <w:br w:type="page"/>
      </w:r>
    </w:p>
    <w:p w14:paraId="70608820" w14:textId="68E3652B" w:rsidR="00F92707" w:rsidRPr="00546EEC" w:rsidRDefault="00F92707" w:rsidP="00D01818">
      <w:pPr>
        <w:pStyle w:val="Heading5"/>
        <w:jc w:val="center"/>
        <w:rPr>
          <w:sz w:val="36"/>
          <w:lang w:val="es-ES"/>
        </w:rPr>
      </w:pPr>
      <w:bookmarkStart w:id="727" w:name="_Toc497909313"/>
      <w:r w:rsidRPr="00546EEC">
        <w:rPr>
          <w:sz w:val="36"/>
          <w:lang w:val="es-ES"/>
        </w:rPr>
        <w:t>Otros</w:t>
      </w:r>
      <w:r w:rsidR="00A60B5E" w:rsidRPr="00546EEC">
        <w:rPr>
          <w:sz w:val="36"/>
          <w:lang w:val="es-ES"/>
        </w:rPr>
        <w:t xml:space="preserve"> Formularios</w:t>
      </w:r>
      <w:bookmarkEnd w:id="727"/>
    </w:p>
    <w:p w14:paraId="6FFC1371" w14:textId="77777777" w:rsidR="00EA2E18" w:rsidRPr="00546EEC" w:rsidRDefault="00EA2E18" w:rsidP="007E201C">
      <w:pPr>
        <w:rPr>
          <w:b/>
          <w:i/>
          <w:lang w:val="es-ES"/>
        </w:rPr>
      </w:pPr>
    </w:p>
    <w:p w14:paraId="7A590D21" w14:textId="2D60A739" w:rsidR="007E201C" w:rsidRPr="00546EEC" w:rsidRDefault="00EA2E18" w:rsidP="007E201C">
      <w:pPr>
        <w:rPr>
          <w:b/>
          <w:i/>
          <w:lang w:val="es-ES"/>
        </w:rPr>
      </w:pPr>
      <w:r w:rsidRPr="00546EEC">
        <w:rPr>
          <w:b/>
          <w:i/>
          <w:lang w:val="es-ES"/>
        </w:rPr>
        <w:t>[Nota al C</w:t>
      </w:r>
      <w:r w:rsidR="007E201C" w:rsidRPr="00546EEC">
        <w:rPr>
          <w:b/>
          <w:i/>
          <w:lang w:val="es-ES"/>
        </w:rPr>
        <w:t>ontratante: El Contratante podrá agregar otros formularios con Requisitos adaptados al diseño y la ejecución de las obras en cada caso.]</w:t>
      </w:r>
    </w:p>
    <w:p w14:paraId="43E51FDF" w14:textId="76AD018D" w:rsidR="00AA40F1" w:rsidRPr="00546EEC" w:rsidRDefault="00F92707" w:rsidP="00A60B5E">
      <w:pPr>
        <w:rPr>
          <w:b/>
          <w:sz w:val="36"/>
          <w:szCs w:val="20"/>
          <w:lang w:val="es-ES"/>
        </w:rPr>
      </w:pPr>
      <w:r w:rsidRPr="00546EEC">
        <w:rPr>
          <w:b/>
          <w:sz w:val="36"/>
          <w:szCs w:val="20"/>
          <w:lang w:val="es-ES"/>
        </w:rPr>
        <w:br w:type="page"/>
      </w:r>
    </w:p>
    <w:p w14:paraId="5756411E" w14:textId="77777777" w:rsidR="00974860" w:rsidRPr="00546EEC" w:rsidRDefault="00974860" w:rsidP="00D01818">
      <w:pPr>
        <w:pStyle w:val="Heading5"/>
        <w:jc w:val="center"/>
        <w:rPr>
          <w:sz w:val="36"/>
          <w:lang w:val="es-ES"/>
        </w:rPr>
      </w:pPr>
      <w:bookmarkStart w:id="728" w:name="_Toc497909314"/>
      <w:r w:rsidRPr="00546EEC">
        <w:rPr>
          <w:sz w:val="36"/>
          <w:lang w:val="es-ES"/>
        </w:rPr>
        <w:t>Formulario EQU</w:t>
      </w:r>
      <w:bookmarkEnd w:id="728"/>
    </w:p>
    <w:p w14:paraId="54495400" w14:textId="230D107D" w:rsidR="00F92707" w:rsidRPr="00546EEC" w:rsidRDefault="00F92707" w:rsidP="0089011F">
      <w:pPr>
        <w:pStyle w:val="Heading5"/>
        <w:jc w:val="center"/>
        <w:rPr>
          <w:sz w:val="36"/>
          <w:lang w:val="es-ES"/>
        </w:rPr>
      </w:pPr>
      <w:bookmarkStart w:id="729" w:name="_Toc497909315"/>
      <w:r w:rsidRPr="00546EEC">
        <w:rPr>
          <w:sz w:val="36"/>
          <w:lang w:val="es-ES"/>
        </w:rPr>
        <w:t>Equipos</w:t>
      </w:r>
      <w:bookmarkEnd w:id="729"/>
    </w:p>
    <w:p w14:paraId="549EE786" w14:textId="77777777" w:rsidR="00F92707" w:rsidRPr="00546EEC" w:rsidRDefault="00F92707" w:rsidP="00F92707">
      <w:pPr>
        <w:jc w:val="center"/>
        <w:rPr>
          <w:b/>
          <w:sz w:val="36"/>
          <w:szCs w:val="20"/>
          <w:lang w:val="es-ES"/>
        </w:rPr>
      </w:pPr>
    </w:p>
    <w:p w14:paraId="59E32D65" w14:textId="11A4E153" w:rsidR="00F92707" w:rsidRPr="00546EEC" w:rsidRDefault="00F92707" w:rsidP="00F92707">
      <w:pPr>
        <w:rPr>
          <w:rStyle w:val="Table"/>
          <w:rFonts w:ascii="Times New Roman" w:hAnsi="Times New Roman"/>
          <w:iCs/>
          <w:spacing w:val="-2"/>
          <w:sz w:val="24"/>
          <w:lang w:val="es-ES"/>
        </w:rPr>
      </w:pPr>
      <w:r w:rsidRPr="00546EEC">
        <w:rPr>
          <w:rStyle w:val="Table"/>
          <w:rFonts w:ascii="Times New Roman" w:hAnsi="Times New Roman"/>
          <w:iCs/>
          <w:spacing w:val="-2"/>
          <w:sz w:val="24"/>
          <w:lang w:val="es-ES"/>
        </w:rPr>
        <w:t xml:space="preserve">El </w:t>
      </w:r>
      <w:r w:rsidR="003660EC" w:rsidRPr="00546EEC">
        <w:rPr>
          <w:rStyle w:val="Table"/>
          <w:rFonts w:ascii="Times New Roman" w:hAnsi="Times New Roman"/>
          <w:iCs/>
          <w:spacing w:val="-2"/>
          <w:sz w:val="24"/>
          <w:lang w:val="es-ES"/>
        </w:rPr>
        <w:t>Oferente</w:t>
      </w:r>
      <w:r w:rsidRPr="00546EEC">
        <w:rPr>
          <w:rStyle w:val="Table"/>
          <w:rFonts w:ascii="Times New Roman" w:hAnsi="Times New Roman"/>
          <w:iCs/>
          <w:spacing w:val="-2"/>
          <w:sz w:val="24"/>
          <w:lang w:val="es-ES"/>
        </w:rPr>
        <w:t xml:space="preserve"> proporcionará la información adecuada para demostrar claramente que tiene la capacidad necesaria para cumplir los requisitos relativos a los equipos clave enumerados en la </w:t>
      </w:r>
      <w:r w:rsidR="006675F7" w:rsidRPr="00546EEC">
        <w:rPr>
          <w:rStyle w:val="Table"/>
          <w:rFonts w:ascii="Times New Roman" w:hAnsi="Times New Roman"/>
          <w:iCs/>
          <w:spacing w:val="-2"/>
          <w:sz w:val="24"/>
          <w:lang w:val="es-ES"/>
        </w:rPr>
        <w:t>Sección</w:t>
      </w:r>
      <w:r w:rsidR="00786FB7" w:rsidRPr="00546EEC">
        <w:rPr>
          <w:rStyle w:val="Table"/>
          <w:rFonts w:ascii="Times New Roman" w:hAnsi="Times New Roman"/>
          <w:iCs/>
          <w:spacing w:val="-2"/>
          <w:sz w:val="24"/>
          <w:lang w:val="es-ES"/>
        </w:rPr>
        <w:t xml:space="preserve"> III, </w:t>
      </w:r>
      <w:r w:rsidR="003C2A3E" w:rsidRPr="00546EEC">
        <w:rPr>
          <w:rStyle w:val="Table"/>
          <w:rFonts w:ascii="Times New Roman" w:hAnsi="Times New Roman"/>
          <w:iCs/>
          <w:spacing w:val="-2"/>
          <w:sz w:val="24"/>
          <w:lang w:val="es-ES"/>
        </w:rPr>
        <w:t>“</w:t>
      </w:r>
      <w:r w:rsidR="007F1685" w:rsidRPr="00546EEC">
        <w:rPr>
          <w:rStyle w:val="Table"/>
          <w:rFonts w:ascii="Times New Roman" w:hAnsi="Times New Roman"/>
          <w:iCs/>
          <w:spacing w:val="-2"/>
          <w:sz w:val="24"/>
          <w:lang w:val="es-ES"/>
        </w:rPr>
        <w:t xml:space="preserve">Criterios de </w:t>
      </w:r>
      <w:r w:rsidR="006675F7" w:rsidRPr="00546EEC">
        <w:rPr>
          <w:rStyle w:val="Table"/>
          <w:rFonts w:ascii="Times New Roman" w:hAnsi="Times New Roman"/>
          <w:iCs/>
          <w:spacing w:val="-2"/>
          <w:sz w:val="24"/>
          <w:lang w:val="es-ES"/>
        </w:rPr>
        <w:t>Evaluación y Calificación</w:t>
      </w:r>
      <w:r w:rsidR="003C2A3E" w:rsidRPr="00546EEC">
        <w:rPr>
          <w:rStyle w:val="Table"/>
          <w:rFonts w:ascii="Times New Roman" w:hAnsi="Times New Roman"/>
          <w:iCs/>
          <w:spacing w:val="-2"/>
          <w:sz w:val="24"/>
          <w:lang w:val="es-ES"/>
        </w:rPr>
        <w:t>”</w:t>
      </w:r>
      <w:r w:rsidRPr="00546EEC">
        <w:rPr>
          <w:rStyle w:val="Table"/>
          <w:rFonts w:ascii="Times New Roman" w:hAnsi="Times New Roman"/>
          <w:iCs/>
          <w:spacing w:val="-2"/>
          <w:sz w:val="24"/>
          <w:lang w:val="es-ES"/>
        </w:rPr>
        <w:t xml:space="preserve">. Preparará un formulario separado para cada uno de los equipos señalados o para los equipos alternativos que proponga. </w:t>
      </w:r>
    </w:p>
    <w:p w14:paraId="7B516CD4" w14:textId="77777777" w:rsidR="00F92707" w:rsidRPr="00546EEC" w:rsidRDefault="00F92707" w:rsidP="00F92707">
      <w:pPr>
        <w:jc w:val="both"/>
        <w:rPr>
          <w:lang w:val="es-ES"/>
        </w:rPr>
      </w:pPr>
    </w:p>
    <w:tbl>
      <w:tblPr>
        <w:tblW w:w="9773" w:type="dxa"/>
        <w:jc w:val="center"/>
        <w:tblLayout w:type="fixed"/>
        <w:tblCellMar>
          <w:left w:w="72" w:type="dxa"/>
          <w:right w:w="72" w:type="dxa"/>
        </w:tblCellMar>
        <w:tblLook w:val="0000" w:firstRow="0" w:lastRow="0" w:firstColumn="0" w:lastColumn="0" w:noHBand="0" w:noVBand="0"/>
      </w:tblPr>
      <w:tblGrid>
        <w:gridCol w:w="1415"/>
        <w:gridCol w:w="3884"/>
        <w:gridCol w:w="4474"/>
      </w:tblGrid>
      <w:tr w:rsidR="00F92707" w:rsidRPr="00546EEC" w14:paraId="2A667644" w14:textId="77777777" w:rsidTr="00465642">
        <w:trPr>
          <w:cantSplit/>
          <w:jc w:val="center"/>
        </w:trPr>
        <w:tc>
          <w:tcPr>
            <w:tcW w:w="9773" w:type="dxa"/>
            <w:gridSpan w:val="3"/>
            <w:tcBorders>
              <w:top w:val="double" w:sz="4" w:space="0" w:color="auto"/>
              <w:left w:val="double" w:sz="4" w:space="0" w:color="auto"/>
              <w:bottom w:val="single" w:sz="6" w:space="0" w:color="auto"/>
              <w:right w:val="double" w:sz="4" w:space="0" w:color="auto"/>
            </w:tcBorders>
          </w:tcPr>
          <w:p w14:paraId="7DC90BDB" w14:textId="54D54236" w:rsidR="00F92707" w:rsidRPr="00546EEC" w:rsidRDefault="00476924"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 xml:space="preserve">Elemento </w:t>
            </w:r>
          </w:p>
          <w:p w14:paraId="24D8C0BA" w14:textId="77777777" w:rsidR="00F92707" w:rsidRPr="00546EEC" w:rsidRDefault="00F92707" w:rsidP="00DF141D">
            <w:pPr>
              <w:jc w:val="both"/>
              <w:rPr>
                <w:rStyle w:val="Table"/>
                <w:rFonts w:ascii="Times New Roman" w:hAnsi="Times New Roman"/>
                <w:bCs/>
                <w:spacing w:val="-2"/>
                <w:lang w:val="es-ES"/>
              </w:rPr>
            </w:pPr>
          </w:p>
        </w:tc>
      </w:tr>
      <w:tr w:rsidR="00F92707" w:rsidRPr="00546EEC" w14:paraId="28BD2B40" w14:textId="77777777" w:rsidTr="00465642">
        <w:trPr>
          <w:cantSplit/>
          <w:jc w:val="center"/>
        </w:trPr>
        <w:tc>
          <w:tcPr>
            <w:tcW w:w="1415" w:type="dxa"/>
            <w:tcBorders>
              <w:top w:val="single" w:sz="6" w:space="0" w:color="auto"/>
              <w:left w:val="double" w:sz="4" w:space="0" w:color="auto"/>
            </w:tcBorders>
          </w:tcPr>
          <w:p w14:paraId="37D3C840" w14:textId="77777777" w:rsidR="00F92707" w:rsidRPr="00546EEC" w:rsidRDefault="00F92707" w:rsidP="00DF141D">
            <w:pPr>
              <w:rPr>
                <w:rStyle w:val="Table"/>
                <w:rFonts w:ascii="Times New Roman" w:hAnsi="Times New Roman"/>
                <w:bCs/>
                <w:spacing w:val="-2"/>
                <w:lang w:val="es-ES"/>
              </w:rPr>
            </w:pPr>
            <w:r w:rsidRPr="00546EEC">
              <w:rPr>
                <w:rStyle w:val="Table"/>
                <w:rFonts w:ascii="Times New Roman" w:hAnsi="Times New Roman"/>
                <w:bCs/>
                <w:spacing w:val="-2"/>
                <w:lang w:val="es-ES"/>
              </w:rPr>
              <w:t>Información sobre el equipo</w:t>
            </w:r>
          </w:p>
        </w:tc>
        <w:tc>
          <w:tcPr>
            <w:tcW w:w="3884" w:type="dxa"/>
            <w:tcBorders>
              <w:top w:val="single" w:sz="6" w:space="0" w:color="auto"/>
              <w:left w:val="single" w:sz="6" w:space="0" w:color="auto"/>
            </w:tcBorders>
          </w:tcPr>
          <w:p w14:paraId="52B605E8"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 xml:space="preserve">Nombre del fabricante </w:t>
            </w:r>
          </w:p>
          <w:p w14:paraId="2C0D7A23" w14:textId="77777777" w:rsidR="00F92707" w:rsidRPr="00546EEC" w:rsidRDefault="00F92707" w:rsidP="00DF141D">
            <w:pPr>
              <w:jc w:val="both"/>
              <w:rPr>
                <w:rStyle w:val="Table"/>
                <w:rFonts w:ascii="Times New Roman" w:hAnsi="Times New Roman"/>
                <w:bCs/>
                <w:spacing w:val="-2"/>
                <w:lang w:val="es-ES"/>
              </w:rPr>
            </w:pPr>
          </w:p>
          <w:p w14:paraId="1C1356ED" w14:textId="77777777" w:rsidR="00F92707" w:rsidRPr="00546EEC" w:rsidRDefault="00F92707" w:rsidP="00DF141D">
            <w:pPr>
              <w:jc w:val="both"/>
              <w:rPr>
                <w:rStyle w:val="Table"/>
                <w:rFonts w:ascii="Times New Roman" w:hAnsi="Times New Roman"/>
                <w:bCs/>
                <w:spacing w:val="-2"/>
                <w:lang w:val="es-ES"/>
              </w:rPr>
            </w:pPr>
          </w:p>
          <w:p w14:paraId="2CFA7D25" w14:textId="77777777" w:rsidR="00F92707" w:rsidRPr="00546EEC" w:rsidRDefault="00F92707" w:rsidP="00DF141D">
            <w:pPr>
              <w:jc w:val="both"/>
              <w:rPr>
                <w:rStyle w:val="Table"/>
                <w:rFonts w:ascii="Times New Roman" w:hAnsi="Times New Roman"/>
                <w:bCs/>
                <w:spacing w:val="-2"/>
                <w:lang w:val="es-ES"/>
              </w:rPr>
            </w:pPr>
          </w:p>
        </w:tc>
        <w:tc>
          <w:tcPr>
            <w:tcW w:w="4474" w:type="dxa"/>
            <w:tcBorders>
              <w:top w:val="single" w:sz="6" w:space="0" w:color="auto"/>
              <w:left w:val="single" w:sz="6" w:space="0" w:color="auto"/>
              <w:right w:val="double" w:sz="4" w:space="0" w:color="auto"/>
            </w:tcBorders>
          </w:tcPr>
          <w:p w14:paraId="209FAD04"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Modelo y potencia nominal</w:t>
            </w:r>
          </w:p>
        </w:tc>
      </w:tr>
      <w:tr w:rsidR="00F92707" w:rsidRPr="00546EEC" w14:paraId="42CAD158" w14:textId="77777777" w:rsidTr="00465642">
        <w:trPr>
          <w:cantSplit/>
          <w:jc w:val="center"/>
        </w:trPr>
        <w:tc>
          <w:tcPr>
            <w:tcW w:w="1415" w:type="dxa"/>
            <w:tcBorders>
              <w:left w:val="double" w:sz="4" w:space="0" w:color="auto"/>
            </w:tcBorders>
          </w:tcPr>
          <w:p w14:paraId="7C3103F3" w14:textId="77777777" w:rsidR="00F92707" w:rsidRPr="00546EEC" w:rsidRDefault="00F92707" w:rsidP="00DF141D">
            <w:pPr>
              <w:jc w:val="both"/>
              <w:rPr>
                <w:rStyle w:val="Table"/>
                <w:rFonts w:ascii="Times New Roman" w:hAnsi="Times New Roman"/>
                <w:bCs/>
                <w:spacing w:val="-2"/>
                <w:lang w:val="es-ES"/>
              </w:rPr>
            </w:pPr>
          </w:p>
        </w:tc>
        <w:tc>
          <w:tcPr>
            <w:tcW w:w="3884" w:type="dxa"/>
            <w:tcBorders>
              <w:top w:val="single" w:sz="6" w:space="0" w:color="auto"/>
              <w:left w:val="single" w:sz="6" w:space="0" w:color="auto"/>
            </w:tcBorders>
          </w:tcPr>
          <w:p w14:paraId="7F7168F9" w14:textId="5A7C6439"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Capacidad</w:t>
            </w:r>
          </w:p>
          <w:p w14:paraId="3CD527A5" w14:textId="77777777" w:rsidR="00F92707" w:rsidRPr="00546EEC" w:rsidRDefault="00F92707" w:rsidP="00DF141D">
            <w:pPr>
              <w:jc w:val="both"/>
              <w:rPr>
                <w:rStyle w:val="Table"/>
                <w:rFonts w:ascii="Times New Roman" w:hAnsi="Times New Roman"/>
                <w:bCs/>
                <w:spacing w:val="-2"/>
                <w:lang w:val="es-ES"/>
              </w:rPr>
            </w:pPr>
          </w:p>
          <w:p w14:paraId="585EC346" w14:textId="77777777" w:rsidR="00F92707" w:rsidRPr="00546EEC" w:rsidRDefault="00F92707" w:rsidP="00DF141D">
            <w:pPr>
              <w:jc w:val="both"/>
              <w:rPr>
                <w:rStyle w:val="Table"/>
                <w:rFonts w:ascii="Times New Roman" w:hAnsi="Times New Roman"/>
                <w:bCs/>
                <w:spacing w:val="-2"/>
                <w:lang w:val="es-ES"/>
              </w:rPr>
            </w:pPr>
          </w:p>
        </w:tc>
        <w:tc>
          <w:tcPr>
            <w:tcW w:w="4474" w:type="dxa"/>
            <w:tcBorders>
              <w:top w:val="single" w:sz="6" w:space="0" w:color="auto"/>
              <w:left w:val="single" w:sz="6" w:space="0" w:color="auto"/>
              <w:right w:val="double" w:sz="4" w:space="0" w:color="auto"/>
            </w:tcBorders>
          </w:tcPr>
          <w:p w14:paraId="46764892" w14:textId="1459F799"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Año de fabricación</w:t>
            </w:r>
          </w:p>
        </w:tc>
      </w:tr>
      <w:tr w:rsidR="00F92707" w:rsidRPr="00546EEC" w14:paraId="488B5CF6" w14:textId="77777777" w:rsidTr="00465642">
        <w:trPr>
          <w:cantSplit/>
          <w:jc w:val="center"/>
        </w:trPr>
        <w:tc>
          <w:tcPr>
            <w:tcW w:w="1415" w:type="dxa"/>
            <w:tcBorders>
              <w:top w:val="single" w:sz="6" w:space="0" w:color="auto"/>
              <w:left w:val="double" w:sz="4" w:space="0" w:color="auto"/>
            </w:tcBorders>
          </w:tcPr>
          <w:p w14:paraId="79CE01AB"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Situación actual</w:t>
            </w:r>
          </w:p>
        </w:tc>
        <w:tc>
          <w:tcPr>
            <w:tcW w:w="8358" w:type="dxa"/>
            <w:gridSpan w:val="2"/>
            <w:tcBorders>
              <w:top w:val="single" w:sz="6" w:space="0" w:color="auto"/>
              <w:left w:val="single" w:sz="6" w:space="0" w:color="auto"/>
              <w:right w:val="double" w:sz="4" w:space="0" w:color="auto"/>
            </w:tcBorders>
          </w:tcPr>
          <w:p w14:paraId="6F23021E"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Ubicación actual</w:t>
            </w:r>
          </w:p>
          <w:p w14:paraId="2D1522A0" w14:textId="77777777" w:rsidR="00F92707" w:rsidRPr="00546EEC" w:rsidRDefault="00F92707" w:rsidP="00DF141D">
            <w:pPr>
              <w:jc w:val="both"/>
              <w:rPr>
                <w:rStyle w:val="Table"/>
                <w:rFonts w:ascii="Times New Roman" w:hAnsi="Times New Roman"/>
                <w:bCs/>
                <w:spacing w:val="-2"/>
                <w:lang w:val="es-ES"/>
              </w:rPr>
            </w:pPr>
          </w:p>
          <w:p w14:paraId="1EDE12FE" w14:textId="77777777" w:rsidR="00F92707" w:rsidRPr="00546EEC" w:rsidRDefault="00F92707" w:rsidP="00DF141D">
            <w:pPr>
              <w:jc w:val="both"/>
              <w:rPr>
                <w:rStyle w:val="Table"/>
                <w:rFonts w:ascii="Times New Roman" w:hAnsi="Times New Roman"/>
                <w:bCs/>
                <w:spacing w:val="-2"/>
                <w:lang w:val="es-ES"/>
              </w:rPr>
            </w:pPr>
          </w:p>
        </w:tc>
      </w:tr>
      <w:tr w:rsidR="00F92707" w:rsidRPr="00546EEC" w14:paraId="3FE1D05B" w14:textId="77777777" w:rsidTr="00465642">
        <w:trPr>
          <w:cantSplit/>
          <w:jc w:val="center"/>
        </w:trPr>
        <w:tc>
          <w:tcPr>
            <w:tcW w:w="1415" w:type="dxa"/>
            <w:tcBorders>
              <w:left w:val="double" w:sz="4" w:space="0" w:color="auto"/>
            </w:tcBorders>
          </w:tcPr>
          <w:p w14:paraId="257A162C" w14:textId="77777777" w:rsidR="00F92707" w:rsidRPr="00546EEC" w:rsidRDefault="00F92707" w:rsidP="00DF141D">
            <w:pPr>
              <w:jc w:val="both"/>
              <w:rPr>
                <w:rStyle w:val="Table"/>
                <w:rFonts w:ascii="Times New Roman" w:hAnsi="Times New Roman"/>
                <w:bCs/>
                <w:spacing w:val="-2"/>
                <w:lang w:val="es-ES"/>
              </w:rPr>
            </w:pPr>
          </w:p>
        </w:tc>
        <w:tc>
          <w:tcPr>
            <w:tcW w:w="8358" w:type="dxa"/>
            <w:gridSpan w:val="2"/>
            <w:tcBorders>
              <w:top w:val="single" w:sz="6" w:space="0" w:color="auto"/>
              <w:left w:val="single" w:sz="6" w:space="0" w:color="auto"/>
              <w:right w:val="double" w:sz="4" w:space="0" w:color="auto"/>
            </w:tcBorders>
          </w:tcPr>
          <w:p w14:paraId="57B1506D"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Información sobre compromisos actuales</w:t>
            </w:r>
          </w:p>
          <w:p w14:paraId="48675983" w14:textId="77777777" w:rsidR="00F92707" w:rsidRPr="00546EEC" w:rsidRDefault="00F92707" w:rsidP="00DF141D">
            <w:pPr>
              <w:jc w:val="both"/>
              <w:rPr>
                <w:rStyle w:val="Table"/>
                <w:rFonts w:ascii="Times New Roman" w:hAnsi="Times New Roman"/>
                <w:bCs/>
                <w:spacing w:val="-2"/>
                <w:lang w:val="es-ES"/>
              </w:rPr>
            </w:pPr>
          </w:p>
        </w:tc>
      </w:tr>
      <w:tr w:rsidR="00F92707" w:rsidRPr="00546EEC" w14:paraId="6FC9ED8B" w14:textId="77777777" w:rsidTr="00465642">
        <w:trPr>
          <w:cantSplit/>
          <w:jc w:val="center"/>
        </w:trPr>
        <w:tc>
          <w:tcPr>
            <w:tcW w:w="1415" w:type="dxa"/>
            <w:tcBorders>
              <w:left w:val="double" w:sz="4" w:space="0" w:color="auto"/>
            </w:tcBorders>
          </w:tcPr>
          <w:p w14:paraId="5502FDC3" w14:textId="77777777" w:rsidR="00F92707" w:rsidRPr="00546EEC" w:rsidRDefault="00F92707" w:rsidP="00DF141D">
            <w:pPr>
              <w:jc w:val="both"/>
              <w:rPr>
                <w:rStyle w:val="Table"/>
                <w:rFonts w:ascii="Times New Roman" w:hAnsi="Times New Roman"/>
                <w:bCs/>
                <w:spacing w:val="-2"/>
                <w:lang w:val="es-ES"/>
              </w:rPr>
            </w:pPr>
          </w:p>
        </w:tc>
        <w:tc>
          <w:tcPr>
            <w:tcW w:w="8358" w:type="dxa"/>
            <w:gridSpan w:val="2"/>
            <w:tcBorders>
              <w:left w:val="single" w:sz="6" w:space="0" w:color="auto"/>
              <w:right w:val="double" w:sz="4" w:space="0" w:color="auto"/>
            </w:tcBorders>
          </w:tcPr>
          <w:p w14:paraId="6ECDFF59" w14:textId="77777777" w:rsidR="00F92707" w:rsidRPr="00546EEC" w:rsidRDefault="00F92707" w:rsidP="00DF141D">
            <w:pPr>
              <w:jc w:val="both"/>
              <w:rPr>
                <w:rStyle w:val="Table"/>
                <w:rFonts w:ascii="Times New Roman" w:hAnsi="Times New Roman"/>
                <w:bCs/>
                <w:spacing w:val="-2"/>
                <w:lang w:val="es-ES"/>
              </w:rPr>
            </w:pPr>
          </w:p>
        </w:tc>
      </w:tr>
      <w:tr w:rsidR="00F92707" w:rsidRPr="00546EEC" w14:paraId="424B459A" w14:textId="77777777" w:rsidTr="00465642">
        <w:trPr>
          <w:cantSplit/>
          <w:trHeight w:val="525"/>
          <w:jc w:val="center"/>
        </w:trPr>
        <w:tc>
          <w:tcPr>
            <w:tcW w:w="1415" w:type="dxa"/>
            <w:tcBorders>
              <w:top w:val="single" w:sz="6" w:space="0" w:color="auto"/>
              <w:left w:val="double" w:sz="4" w:space="0" w:color="auto"/>
              <w:bottom w:val="double" w:sz="4" w:space="0" w:color="auto"/>
            </w:tcBorders>
          </w:tcPr>
          <w:p w14:paraId="30AAE336"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Fuente</w:t>
            </w:r>
          </w:p>
        </w:tc>
        <w:tc>
          <w:tcPr>
            <w:tcW w:w="8358" w:type="dxa"/>
            <w:gridSpan w:val="2"/>
            <w:tcBorders>
              <w:top w:val="single" w:sz="6" w:space="0" w:color="auto"/>
              <w:left w:val="single" w:sz="6" w:space="0" w:color="auto"/>
              <w:bottom w:val="double" w:sz="4" w:space="0" w:color="auto"/>
              <w:right w:val="double" w:sz="4" w:space="0" w:color="auto"/>
            </w:tcBorders>
          </w:tcPr>
          <w:p w14:paraId="26DB4FE2"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Indique la fuente del equipo</w:t>
            </w:r>
          </w:p>
          <w:p w14:paraId="46944C98" w14:textId="61A9C560"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ab/>
            </w:r>
            <w:r w:rsidRPr="00546EEC">
              <w:rPr>
                <w:rStyle w:val="Table"/>
                <w:rFonts w:ascii="Times New Roman" w:hAnsi="Times New Roman"/>
                <w:bCs/>
                <w:spacing w:val="-2"/>
                <w:lang w:val="es-ES"/>
              </w:rPr>
              <w:fldChar w:fldCharType="begin"/>
            </w:r>
            <w:r w:rsidRPr="00546EEC">
              <w:rPr>
                <w:rStyle w:val="Table"/>
                <w:rFonts w:ascii="Times New Roman" w:hAnsi="Times New Roman"/>
                <w:bCs/>
                <w:spacing w:val="-2"/>
                <w:lang w:val="es-ES"/>
              </w:rPr>
              <w:instrText>symbol 111 \f "Wingdings" \s 12</w:instrText>
            </w:r>
            <w:r w:rsidRPr="00546EEC">
              <w:rPr>
                <w:rStyle w:val="Table"/>
                <w:rFonts w:ascii="Times New Roman" w:hAnsi="Times New Roman"/>
                <w:bCs/>
                <w:spacing w:val="-2"/>
                <w:lang w:val="es-ES"/>
              </w:rPr>
              <w:fldChar w:fldCharType="separate"/>
            </w:r>
            <w:r w:rsidRPr="00546EEC">
              <w:rPr>
                <w:rStyle w:val="Table"/>
                <w:rFonts w:ascii="Times New Roman" w:hAnsi="Times New Roman"/>
                <w:bCs/>
                <w:spacing w:val="-2"/>
                <w:lang w:val="es-ES"/>
              </w:rPr>
              <w:t>o</w:t>
            </w:r>
            <w:r w:rsidRPr="00546EEC">
              <w:rPr>
                <w:rStyle w:val="Table"/>
                <w:rFonts w:ascii="Times New Roman" w:hAnsi="Times New Roman"/>
                <w:bCs/>
                <w:spacing w:val="-2"/>
                <w:lang w:val="es-ES"/>
              </w:rPr>
              <w:fldChar w:fldCharType="end"/>
            </w:r>
            <w:r w:rsidRPr="00546EEC">
              <w:rPr>
                <w:rStyle w:val="Table"/>
                <w:rFonts w:ascii="Times New Roman" w:hAnsi="Times New Roman"/>
                <w:bCs/>
                <w:spacing w:val="-2"/>
                <w:lang w:val="es-ES"/>
              </w:rPr>
              <w:t xml:space="preserve"> propio </w:t>
            </w:r>
            <w:r w:rsidRPr="00546EEC">
              <w:rPr>
                <w:rStyle w:val="Table"/>
                <w:rFonts w:ascii="Times New Roman" w:hAnsi="Times New Roman"/>
                <w:bCs/>
                <w:spacing w:val="-2"/>
                <w:lang w:val="es-ES"/>
              </w:rPr>
              <w:fldChar w:fldCharType="begin"/>
            </w:r>
            <w:r w:rsidRPr="00546EEC">
              <w:rPr>
                <w:rStyle w:val="Table"/>
                <w:rFonts w:ascii="Times New Roman" w:hAnsi="Times New Roman"/>
                <w:bCs/>
                <w:spacing w:val="-2"/>
                <w:lang w:val="es-ES"/>
              </w:rPr>
              <w:instrText>symbol 111 \f "Wingdings" \s 12</w:instrText>
            </w:r>
            <w:r w:rsidRPr="00546EEC">
              <w:rPr>
                <w:rStyle w:val="Table"/>
                <w:rFonts w:ascii="Times New Roman" w:hAnsi="Times New Roman"/>
                <w:bCs/>
                <w:spacing w:val="-2"/>
                <w:lang w:val="es-ES"/>
              </w:rPr>
              <w:fldChar w:fldCharType="separate"/>
            </w:r>
            <w:r w:rsidRPr="00546EEC">
              <w:rPr>
                <w:rStyle w:val="Table"/>
                <w:rFonts w:ascii="Times New Roman" w:hAnsi="Times New Roman"/>
                <w:bCs/>
                <w:spacing w:val="-2"/>
                <w:lang w:val="es-ES"/>
              </w:rPr>
              <w:t>o</w:t>
            </w:r>
            <w:r w:rsidRPr="00546EEC">
              <w:rPr>
                <w:rStyle w:val="Table"/>
                <w:rFonts w:ascii="Times New Roman" w:hAnsi="Times New Roman"/>
                <w:bCs/>
                <w:spacing w:val="-2"/>
                <w:lang w:val="es-ES"/>
              </w:rPr>
              <w:fldChar w:fldCharType="end"/>
            </w:r>
            <w:r w:rsidRPr="00546EEC">
              <w:rPr>
                <w:rStyle w:val="Table"/>
                <w:rFonts w:ascii="Times New Roman" w:hAnsi="Times New Roman"/>
                <w:bCs/>
                <w:spacing w:val="-2"/>
                <w:lang w:val="es-ES"/>
              </w:rPr>
              <w:t xml:space="preserve"> alquilado</w:t>
            </w:r>
            <w:r w:rsidR="003A51A6" w:rsidRPr="00546EEC">
              <w:rPr>
                <w:rStyle w:val="Table"/>
                <w:rFonts w:ascii="Times New Roman" w:hAnsi="Times New Roman"/>
                <w:bCs/>
                <w:spacing w:val="-2"/>
                <w:lang w:val="es-ES"/>
              </w:rPr>
              <w:t xml:space="preserve"> </w:t>
            </w:r>
            <w:r w:rsidRPr="00546EEC">
              <w:rPr>
                <w:rStyle w:val="Table"/>
                <w:rFonts w:ascii="Times New Roman" w:hAnsi="Times New Roman"/>
                <w:bCs/>
                <w:spacing w:val="-2"/>
                <w:lang w:val="es-ES"/>
              </w:rPr>
              <w:fldChar w:fldCharType="begin"/>
            </w:r>
            <w:r w:rsidRPr="00546EEC">
              <w:rPr>
                <w:rStyle w:val="Table"/>
                <w:rFonts w:ascii="Times New Roman" w:hAnsi="Times New Roman"/>
                <w:bCs/>
                <w:spacing w:val="-2"/>
                <w:lang w:val="es-ES"/>
              </w:rPr>
              <w:instrText>symbol 111 \f "Wingdings" \s 12</w:instrText>
            </w:r>
            <w:r w:rsidRPr="00546EEC">
              <w:rPr>
                <w:rStyle w:val="Table"/>
                <w:rFonts w:ascii="Times New Roman" w:hAnsi="Times New Roman"/>
                <w:bCs/>
                <w:spacing w:val="-2"/>
                <w:lang w:val="es-ES"/>
              </w:rPr>
              <w:fldChar w:fldCharType="separate"/>
            </w:r>
            <w:r w:rsidRPr="00546EEC">
              <w:rPr>
                <w:rStyle w:val="Table"/>
                <w:rFonts w:ascii="Times New Roman" w:hAnsi="Times New Roman"/>
                <w:bCs/>
                <w:spacing w:val="-2"/>
                <w:lang w:val="es-ES"/>
              </w:rPr>
              <w:t>o</w:t>
            </w:r>
            <w:r w:rsidRPr="00546EEC">
              <w:rPr>
                <w:rStyle w:val="Table"/>
                <w:rFonts w:ascii="Times New Roman" w:hAnsi="Times New Roman"/>
                <w:bCs/>
                <w:spacing w:val="-2"/>
                <w:lang w:val="es-ES"/>
              </w:rPr>
              <w:fldChar w:fldCharType="end"/>
            </w:r>
            <w:r w:rsidRPr="00546EEC">
              <w:rPr>
                <w:rStyle w:val="Table"/>
                <w:rFonts w:ascii="Times New Roman" w:hAnsi="Times New Roman"/>
                <w:bCs/>
                <w:spacing w:val="-2"/>
                <w:lang w:val="es-ES"/>
              </w:rPr>
              <w:t xml:space="preserve"> </w:t>
            </w:r>
            <w:r w:rsidR="008F50F0" w:rsidRPr="00546EEC">
              <w:rPr>
                <w:rStyle w:val="Table"/>
                <w:rFonts w:ascii="Times New Roman" w:hAnsi="Times New Roman"/>
                <w:bCs/>
                <w:spacing w:val="-2"/>
                <w:lang w:val="es-ES"/>
              </w:rPr>
              <w:t xml:space="preserve">en </w:t>
            </w:r>
            <w:r w:rsidRPr="00546EEC">
              <w:rPr>
                <w:rStyle w:val="Table"/>
                <w:rFonts w:ascii="Times New Roman" w:hAnsi="Times New Roman"/>
                <w:bCs/>
                <w:spacing w:val="-2"/>
                <w:lang w:val="es-ES"/>
              </w:rPr>
              <w:t>arrendamiento financiero</w:t>
            </w:r>
            <w:r w:rsidRPr="00546EEC">
              <w:rPr>
                <w:rStyle w:val="Table"/>
                <w:rFonts w:ascii="Times New Roman" w:hAnsi="Times New Roman"/>
                <w:bCs/>
                <w:spacing w:val="-2"/>
                <w:lang w:val="es-ES"/>
              </w:rPr>
              <w:tab/>
            </w:r>
            <w:r w:rsidRPr="00546EEC">
              <w:rPr>
                <w:rStyle w:val="Table"/>
                <w:rFonts w:ascii="Times New Roman" w:hAnsi="Times New Roman"/>
                <w:bCs/>
                <w:spacing w:val="-2"/>
                <w:lang w:val="es-ES"/>
              </w:rPr>
              <w:fldChar w:fldCharType="begin"/>
            </w:r>
            <w:r w:rsidRPr="00546EEC">
              <w:rPr>
                <w:rStyle w:val="Table"/>
                <w:rFonts w:ascii="Times New Roman" w:hAnsi="Times New Roman"/>
                <w:bCs/>
                <w:spacing w:val="-2"/>
                <w:lang w:val="es-ES"/>
              </w:rPr>
              <w:instrText>symbol 111 \f "Wingdings" \s 12</w:instrText>
            </w:r>
            <w:r w:rsidRPr="00546EEC">
              <w:rPr>
                <w:rStyle w:val="Table"/>
                <w:rFonts w:ascii="Times New Roman" w:hAnsi="Times New Roman"/>
                <w:bCs/>
                <w:spacing w:val="-2"/>
                <w:lang w:val="es-ES"/>
              </w:rPr>
              <w:fldChar w:fldCharType="separate"/>
            </w:r>
            <w:r w:rsidRPr="00546EEC">
              <w:rPr>
                <w:rStyle w:val="Table"/>
                <w:rFonts w:ascii="Times New Roman" w:hAnsi="Times New Roman"/>
                <w:bCs/>
                <w:spacing w:val="-2"/>
                <w:lang w:val="es-ES"/>
              </w:rPr>
              <w:t>o</w:t>
            </w:r>
            <w:r w:rsidRPr="00546EEC">
              <w:rPr>
                <w:rStyle w:val="Table"/>
                <w:rFonts w:ascii="Times New Roman" w:hAnsi="Times New Roman"/>
                <w:bCs/>
                <w:spacing w:val="-2"/>
                <w:lang w:val="es-ES"/>
              </w:rPr>
              <w:fldChar w:fldCharType="end"/>
            </w:r>
            <w:r w:rsidRPr="00546EEC">
              <w:rPr>
                <w:rStyle w:val="Table"/>
                <w:rFonts w:ascii="Times New Roman" w:hAnsi="Times New Roman"/>
                <w:bCs/>
                <w:spacing w:val="-2"/>
                <w:lang w:val="es-ES"/>
              </w:rPr>
              <w:t xml:space="preserve">fabricado </w:t>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Pr="00546EEC">
              <w:rPr>
                <w:rStyle w:val="Table"/>
                <w:rFonts w:ascii="Times New Roman" w:hAnsi="Times New Roman"/>
                <w:bCs/>
                <w:spacing w:val="-2"/>
                <w:lang w:val="es-ES"/>
              </w:rPr>
              <w:t>especialmente</w:t>
            </w:r>
          </w:p>
        </w:tc>
      </w:tr>
    </w:tbl>
    <w:p w14:paraId="6387B82F" w14:textId="77777777" w:rsidR="00F92707" w:rsidRPr="00546EEC" w:rsidRDefault="00F92707" w:rsidP="00F92707">
      <w:pPr>
        <w:jc w:val="both"/>
        <w:rPr>
          <w:rStyle w:val="Table"/>
          <w:rFonts w:ascii="Times New Roman" w:hAnsi="Times New Roman"/>
          <w:iCs/>
          <w:spacing w:val="-2"/>
          <w:sz w:val="24"/>
          <w:lang w:val="es-ES"/>
        </w:rPr>
      </w:pPr>
    </w:p>
    <w:p w14:paraId="68B1DC02" w14:textId="7D64EF76" w:rsidR="00F92707" w:rsidRPr="00546EEC" w:rsidRDefault="000E2BF8" w:rsidP="00F92707">
      <w:pPr>
        <w:jc w:val="both"/>
        <w:rPr>
          <w:rStyle w:val="Table"/>
          <w:rFonts w:ascii="Times New Roman" w:hAnsi="Times New Roman"/>
          <w:iCs/>
          <w:spacing w:val="-2"/>
          <w:sz w:val="24"/>
          <w:lang w:val="es-ES"/>
        </w:rPr>
      </w:pPr>
      <w:r w:rsidRPr="00546EEC">
        <w:rPr>
          <w:rStyle w:val="Table"/>
          <w:rFonts w:ascii="Times New Roman" w:hAnsi="Times New Roman"/>
          <w:iCs/>
          <w:spacing w:val="-2"/>
          <w:sz w:val="24"/>
          <w:lang w:val="es-ES"/>
        </w:rPr>
        <w:t>Omita l</w:t>
      </w:r>
      <w:r w:rsidR="00F92707" w:rsidRPr="00546EEC">
        <w:rPr>
          <w:rStyle w:val="Table"/>
          <w:rFonts w:ascii="Times New Roman" w:hAnsi="Times New Roman"/>
          <w:iCs/>
          <w:spacing w:val="-2"/>
          <w:sz w:val="24"/>
          <w:lang w:val="es-ES"/>
        </w:rPr>
        <w:t xml:space="preserve">a siguiente información </w:t>
      </w:r>
      <w:r w:rsidR="00DA39B4" w:rsidRPr="00546EEC">
        <w:rPr>
          <w:rStyle w:val="Table"/>
          <w:rFonts w:ascii="Times New Roman" w:hAnsi="Times New Roman"/>
          <w:iCs/>
          <w:spacing w:val="-2"/>
          <w:sz w:val="24"/>
          <w:lang w:val="es-ES"/>
        </w:rPr>
        <w:t xml:space="preserve">en el caso de </w:t>
      </w:r>
      <w:r w:rsidR="00F92707" w:rsidRPr="00546EEC">
        <w:rPr>
          <w:rStyle w:val="Table"/>
          <w:rFonts w:ascii="Times New Roman" w:hAnsi="Times New Roman"/>
          <w:iCs/>
          <w:spacing w:val="-2"/>
          <w:sz w:val="24"/>
          <w:lang w:val="es-ES"/>
        </w:rPr>
        <w:t xml:space="preserve">los equipos </w:t>
      </w:r>
      <w:r w:rsidR="00DA39B4" w:rsidRPr="00546EEC">
        <w:rPr>
          <w:rStyle w:val="Table"/>
          <w:rFonts w:ascii="Times New Roman" w:hAnsi="Times New Roman"/>
          <w:iCs/>
          <w:spacing w:val="-2"/>
          <w:sz w:val="24"/>
          <w:lang w:val="es-ES"/>
        </w:rPr>
        <w:t xml:space="preserve">que son </w:t>
      </w:r>
      <w:r w:rsidR="00F92707" w:rsidRPr="00546EEC">
        <w:rPr>
          <w:rStyle w:val="Table"/>
          <w:rFonts w:ascii="Times New Roman" w:hAnsi="Times New Roman"/>
          <w:iCs/>
          <w:spacing w:val="-2"/>
          <w:sz w:val="24"/>
          <w:lang w:val="es-ES"/>
        </w:rPr>
        <w:t xml:space="preserve">propiedad del </w:t>
      </w:r>
      <w:r w:rsidR="003660EC" w:rsidRPr="00546EEC">
        <w:rPr>
          <w:rStyle w:val="Table"/>
          <w:rFonts w:ascii="Times New Roman" w:hAnsi="Times New Roman"/>
          <w:iCs/>
          <w:spacing w:val="-2"/>
          <w:sz w:val="24"/>
          <w:lang w:val="es-ES"/>
        </w:rPr>
        <w:t>Oferente</w:t>
      </w:r>
      <w:r w:rsidR="00F92707" w:rsidRPr="00546EEC">
        <w:rPr>
          <w:rStyle w:val="Table"/>
          <w:rFonts w:ascii="Times New Roman" w:hAnsi="Times New Roman"/>
          <w:iCs/>
          <w:spacing w:val="-2"/>
          <w:sz w:val="24"/>
          <w:lang w:val="es-ES"/>
        </w:rPr>
        <w:t>.</w:t>
      </w:r>
    </w:p>
    <w:p w14:paraId="0A521903" w14:textId="2F3BC088" w:rsidR="00F92707" w:rsidRPr="00546EEC" w:rsidRDefault="00F92707" w:rsidP="00F92707">
      <w:pPr>
        <w:jc w:val="both"/>
        <w:rPr>
          <w:rStyle w:val="Table"/>
          <w:rFonts w:ascii="Times New Roman" w:hAnsi="Times New Roman"/>
          <w:bCs/>
          <w:spacing w:val="-2"/>
          <w:sz w:val="24"/>
          <w:lang w:val="es-ES"/>
        </w:rPr>
      </w:pPr>
    </w:p>
    <w:tbl>
      <w:tblPr>
        <w:tblW w:w="9678" w:type="dxa"/>
        <w:jc w:val="center"/>
        <w:tblLayout w:type="fixed"/>
        <w:tblCellMar>
          <w:left w:w="72" w:type="dxa"/>
          <w:right w:w="72" w:type="dxa"/>
        </w:tblCellMar>
        <w:tblLook w:val="0000" w:firstRow="0" w:lastRow="0" w:firstColumn="0" w:lastColumn="0" w:noHBand="0" w:noVBand="0"/>
      </w:tblPr>
      <w:tblGrid>
        <w:gridCol w:w="1622"/>
        <w:gridCol w:w="3884"/>
        <w:gridCol w:w="4172"/>
      </w:tblGrid>
      <w:tr w:rsidR="00F92707" w:rsidRPr="00546EEC" w14:paraId="7F7627CF" w14:textId="77777777" w:rsidTr="00974860">
        <w:trPr>
          <w:cantSplit/>
          <w:jc w:val="center"/>
        </w:trPr>
        <w:tc>
          <w:tcPr>
            <w:tcW w:w="1622" w:type="dxa"/>
            <w:tcBorders>
              <w:top w:val="double" w:sz="4" w:space="0" w:color="auto"/>
              <w:left w:val="double" w:sz="4" w:space="0" w:color="auto"/>
            </w:tcBorders>
          </w:tcPr>
          <w:p w14:paraId="0A964B3B"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Propietario</w:t>
            </w:r>
          </w:p>
        </w:tc>
        <w:tc>
          <w:tcPr>
            <w:tcW w:w="8056" w:type="dxa"/>
            <w:gridSpan w:val="2"/>
            <w:tcBorders>
              <w:top w:val="double" w:sz="4" w:space="0" w:color="auto"/>
              <w:left w:val="single" w:sz="6" w:space="0" w:color="auto"/>
              <w:right w:val="double" w:sz="4" w:space="0" w:color="auto"/>
            </w:tcBorders>
          </w:tcPr>
          <w:p w14:paraId="42D0C052"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Nombre del propietario</w:t>
            </w:r>
          </w:p>
          <w:p w14:paraId="5D6ED1DE" w14:textId="77777777" w:rsidR="00F92707" w:rsidRPr="00546EEC" w:rsidRDefault="00F92707" w:rsidP="00DF141D">
            <w:pPr>
              <w:jc w:val="both"/>
              <w:rPr>
                <w:rStyle w:val="Table"/>
                <w:rFonts w:ascii="Times New Roman" w:hAnsi="Times New Roman"/>
                <w:bCs/>
                <w:spacing w:val="-2"/>
                <w:lang w:val="es-ES"/>
              </w:rPr>
            </w:pPr>
          </w:p>
        </w:tc>
      </w:tr>
      <w:tr w:rsidR="00F92707" w:rsidRPr="00546EEC" w14:paraId="5DF3DC19" w14:textId="77777777" w:rsidTr="00974860">
        <w:trPr>
          <w:cantSplit/>
          <w:jc w:val="center"/>
        </w:trPr>
        <w:tc>
          <w:tcPr>
            <w:tcW w:w="1622" w:type="dxa"/>
            <w:tcBorders>
              <w:left w:val="double" w:sz="4" w:space="0" w:color="auto"/>
            </w:tcBorders>
          </w:tcPr>
          <w:p w14:paraId="72E21B32" w14:textId="77777777" w:rsidR="00F92707" w:rsidRPr="00546EEC" w:rsidRDefault="00F92707" w:rsidP="00DF141D">
            <w:pPr>
              <w:jc w:val="both"/>
              <w:rPr>
                <w:rStyle w:val="Table"/>
                <w:rFonts w:ascii="Times New Roman" w:hAnsi="Times New Roman"/>
                <w:bCs/>
                <w:spacing w:val="-2"/>
                <w:lang w:val="es-ES"/>
              </w:rPr>
            </w:pPr>
          </w:p>
        </w:tc>
        <w:tc>
          <w:tcPr>
            <w:tcW w:w="8056" w:type="dxa"/>
            <w:gridSpan w:val="2"/>
            <w:tcBorders>
              <w:top w:val="single" w:sz="6" w:space="0" w:color="auto"/>
              <w:left w:val="single" w:sz="6" w:space="0" w:color="auto"/>
              <w:right w:val="double" w:sz="4" w:space="0" w:color="auto"/>
            </w:tcBorders>
          </w:tcPr>
          <w:p w14:paraId="673A35B0"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Dirección del propietario</w:t>
            </w:r>
          </w:p>
          <w:p w14:paraId="3F2A89C3" w14:textId="77777777" w:rsidR="00F92707" w:rsidRPr="00546EEC" w:rsidRDefault="00F92707" w:rsidP="00DF141D">
            <w:pPr>
              <w:jc w:val="both"/>
              <w:rPr>
                <w:rStyle w:val="Table"/>
                <w:rFonts w:ascii="Times New Roman" w:hAnsi="Times New Roman"/>
                <w:bCs/>
                <w:spacing w:val="-2"/>
                <w:lang w:val="es-ES"/>
              </w:rPr>
            </w:pPr>
          </w:p>
        </w:tc>
      </w:tr>
      <w:tr w:rsidR="00F92707" w:rsidRPr="00546EEC" w14:paraId="5B70DDF6" w14:textId="77777777" w:rsidTr="00974860">
        <w:trPr>
          <w:cantSplit/>
          <w:jc w:val="center"/>
        </w:trPr>
        <w:tc>
          <w:tcPr>
            <w:tcW w:w="1622" w:type="dxa"/>
            <w:tcBorders>
              <w:left w:val="double" w:sz="4" w:space="0" w:color="auto"/>
            </w:tcBorders>
          </w:tcPr>
          <w:p w14:paraId="6F4F9840" w14:textId="77777777" w:rsidR="00F92707" w:rsidRPr="00546EEC" w:rsidRDefault="00F92707" w:rsidP="00DF141D">
            <w:pPr>
              <w:jc w:val="both"/>
              <w:rPr>
                <w:rStyle w:val="Table"/>
                <w:rFonts w:ascii="Times New Roman" w:hAnsi="Times New Roman"/>
                <w:bCs/>
                <w:spacing w:val="-2"/>
                <w:lang w:val="es-ES"/>
              </w:rPr>
            </w:pPr>
          </w:p>
        </w:tc>
        <w:tc>
          <w:tcPr>
            <w:tcW w:w="8056" w:type="dxa"/>
            <w:gridSpan w:val="2"/>
            <w:tcBorders>
              <w:left w:val="single" w:sz="6" w:space="0" w:color="auto"/>
              <w:right w:val="double" w:sz="4" w:space="0" w:color="auto"/>
            </w:tcBorders>
          </w:tcPr>
          <w:p w14:paraId="5B90C20A" w14:textId="77777777" w:rsidR="00F92707" w:rsidRPr="00546EEC" w:rsidRDefault="00F92707" w:rsidP="00DF141D">
            <w:pPr>
              <w:jc w:val="both"/>
              <w:rPr>
                <w:rStyle w:val="Table"/>
                <w:rFonts w:ascii="Times New Roman" w:hAnsi="Times New Roman"/>
                <w:bCs/>
                <w:spacing w:val="-2"/>
                <w:lang w:val="es-ES"/>
              </w:rPr>
            </w:pPr>
          </w:p>
        </w:tc>
      </w:tr>
      <w:tr w:rsidR="00F92707" w:rsidRPr="00546EEC" w14:paraId="6D472EEC" w14:textId="77777777" w:rsidTr="00974860">
        <w:trPr>
          <w:cantSplit/>
          <w:jc w:val="center"/>
        </w:trPr>
        <w:tc>
          <w:tcPr>
            <w:tcW w:w="1622" w:type="dxa"/>
            <w:tcBorders>
              <w:left w:val="double" w:sz="4" w:space="0" w:color="auto"/>
            </w:tcBorders>
          </w:tcPr>
          <w:p w14:paraId="14000887" w14:textId="77777777" w:rsidR="00F92707" w:rsidRPr="00546EEC" w:rsidRDefault="00F92707" w:rsidP="00DF141D">
            <w:pPr>
              <w:jc w:val="both"/>
              <w:rPr>
                <w:rStyle w:val="Table"/>
                <w:rFonts w:ascii="Times New Roman" w:hAnsi="Times New Roman"/>
                <w:bCs/>
                <w:spacing w:val="-2"/>
                <w:lang w:val="es-ES"/>
              </w:rPr>
            </w:pPr>
          </w:p>
        </w:tc>
        <w:tc>
          <w:tcPr>
            <w:tcW w:w="3884" w:type="dxa"/>
            <w:tcBorders>
              <w:top w:val="single" w:sz="6" w:space="0" w:color="auto"/>
              <w:left w:val="single" w:sz="6" w:space="0" w:color="auto"/>
            </w:tcBorders>
          </w:tcPr>
          <w:p w14:paraId="6053D492"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Teléfono</w:t>
            </w:r>
          </w:p>
          <w:p w14:paraId="0B0EC15B" w14:textId="77777777" w:rsidR="00F92707" w:rsidRPr="00546EEC" w:rsidRDefault="00F92707" w:rsidP="00DF141D">
            <w:pPr>
              <w:jc w:val="both"/>
              <w:rPr>
                <w:rStyle w:val="Table"/>
                <w:rFonts w:ascii="Times New Roman" w:hAnsi="Times New Roman"/>
                <w:bCs/>
                <w:spacing w:val="-2"/>
                <w:lang w:val="es-ES"/>
              </w:rPr>
            </w:pPr>
          </w:p>
        </w:tc>
        <w:tc>
          <w:tcPr>
            <w:tcW w:w="4172" w:type="dxa"/>
            <w:tcBorders>
              <w:top w:val="single" w:sz="6" w:space="0" w:color="auto"/>
              <w:left w:val="single" w:sz="6" w:space="0" w:color="auto"/>
              <w:right w:val="double" w:sz="4" w:space="0" w:color="auto"/>
            </w:tcBorders>
          </w:tcPr>
          <w:p w14:paraId="501C6B24"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Nombre y cargo de la p</w:t>
            </w:r>
            <w:r w:rsidRPr="00546EEC">
              <w:rPr>
                <w:rStyle w:val="Table"/>
                <w:rFonts w:ascii="Times New Roman" w:hAnsi="Times New Roman"/>
                <w:bCs/>
                <w:iCs/>
                <w:spacing w:val="-2"/>
                <w:lang w:val="es-ES"/>
              </w:rPr>
              <w:t xml:space="preserve">ersona de contacto </w:t>
            </w:r>
          </w:p>
        </w:tc>
      </w:tr>
      <w:tr w:rsidR="00F92707" w:rsidRPr="00546EEC" w14:paraId="78DEDF86" w14:textId="77777777" w:rsidTr="00974860">
        <w:trPr>
          <w:cantSplit/>
          <w:jc w:val="center"/>
        </w:trPr>
        <w:tc>
          <w:tcPr>
            <w:tcW w:w="1622" w:type="dxa"/>
            <w:tcBorders>
              <w:left w:val="double" w:sz="4" w:space="0" w:color="auto"/>
            </w:tcBorders>
          </w:tcPr>
          <w:p w14:paraId="5EE014AF" w14:textId="77777777" w:rsidR="00F92707" w:rsidRPr="00546EEC" w:rsidRDefault="00F92707" w:rsidP="00DF141D">
            <w:pPr>
              <w:jc w:val="both"/>
              <w:rPr>
                <w:rStyle w:val="Table"/>
                <w:rFonts w:ascii="Times New Roman" w:hAnsi="Times New Roman"/>
                <w:bCs/>
                <w:spacing w:val="-2"/>
                <w:lang w:val="es-ES"/>
              </w:rPr>
            </w:pPr>
          </w:p>
        </w:tc>
        <w:tc>
          <w:tcPr>
            <w:tcW w:w="3884" w:type="dxa"/>
            <w:tcBorders>
              <w:top w:val="single" w:sz="6" w:space="0" w:color="auto"/>
              <w:left w:val="single" w:sz="6" w:space="0" w:color="auto"/>
            </w:tcBorders>
          </w:tcPr>
          <w:p w14:paraId="55866EA4"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Fax</w:t>
            </w:r>
          </w:p>
          <w:p w14:paraId="214F6717" w14:textId="77777777" w:rsidR="00F92707" w:rsidRPr="00546EEC" w:rsidRDefault="00F92707" w:rsidP="00DF141D">
            <w:pPr>
              <w:jc w:val="both"/>
              <w:rPr>
                <w:rStyle w:val="Table"/>
                <w:rFonts w:ascii="Times New Roman" w:hAnsi="Times New Roman"/>
                <w:bCs/>
                <w:spacing w:val="-2"/>
                <w:lang w:val="es-ES"/>
              </w:rPr>
            </w:pPr>
          </w:p>
        </w:tc>
        <w:tc>
          <w:tcPr>
            <w:tcW w:w="4172" w:type="dxa"/>
            <w:tcBorders>
              <w:top w:val="single" w:sz="6" w:space="0" w:color="auto"/>
              <w:left w:val="single" w:sz="6" w:space="0" w:color="auto"/>
              <w:right w:val="double" w:sz="4" w:space="0" w:color="auto"/>
            </w:tcBorders>
          </w:tcPr>
          <w:p w14:paraId="7E32AB34"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Télex</w:t>
            </w:r>
          </w:p>
        </w:tc>
      </w:tr>
      <w:tr w:rsidR="00F92707" w:rsidRPr="00546EEC" w14:paraId="76BA1521" w14:textId="77777777" w:rsidTr="00974860">
        <w:trPr>
          <w:cantSplit/>
          <w:jc w:val="center"/>
        </w:trPr>
        <w:tc>
          <w:tcPr>
            <w:tcW w:w="1622" w:type="dxa"/>
            <w:tcBorders>
              <w:top w:val="single" w:sz="6" w:space="0" w:color="auto"/>
              <w:left w:val="double" w:sz="4" w:space="0" w:color="auto"/>
            </w:tcBorders>
          </w:tcPr>
          <w:p w14:paraId="19321EC7"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Acuerdos</w:t>
            </w:r>
          </w:p>
        </w:tc>
        <w:tc>
          <w:tcPr>
            <w:tcW w:w="8056" w:type="dxa"/>
            <w:gridSpan w:val="2"/>
            <w:tcBorders>
              <w:top w:val="single" w:sz="6" w:space="0" w:color="auto"/>
              <w:left w:val="single" w:sz="6" w:space="0" w:color="auto"/>
              <w:right w:val="double" w:sz="4" w:space="0" w:color="auto"/>
            </w:tcBorders>
          </w:tcPr>
          <w:p w14:paraId="32D37EF4" w14:textId="4AED31EB"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 xml:space="preserve">Información sobre acuerdos de alquiler / arrendamiento / fabricación relacionados específicamente con el </w:t>
            </w:r>
            <w:r w:rsidR="00742F29" w:rsidRPr="00546EEC">
              <w:rPr>
                <w:rStyle w:val="Table"/>
                <w:rFonts w:ascii="Times New Roman" w:hAnsi="Times New Roman"/>
                <w:bCs/>
                <w:spacing w:val="-2"/>
                <w:lang w:val="es-ES"/>
              </w:rPr>
              <w:t>Proyecto</w:t>
            </w:r>
          </w:p>
        </w:tc>
      </w:tr>
      <w:tr w:rsidR="00F92707" w:rsidRPr="00546EEC" w14:paraId="2345CBDE" w14:textId="77777777" w:rsidTr="00974860">
        <w:trPr>
          <w:cantSplit/>
          <w:jc w:val="center"/>
        </w:trPr>
        <w:tc>
          <w:tcPr>
            <w:tcW w:w="1622" w:type="dxa"/>
            <w:tcBorders>
              <w:top w:val="dotted" w:sz="4" w:space="0" w:color="auto"/>
              <w:left w:val="double" w:sz="4" w:space="0" w:color="auto"/>
              <w:bottom w:val="dotted" w:sz="4" w:space="0" w:color="auto"/>
            </w:tcBorders>
          </w:tcPr>
          <w:p w14:paraId="5BC97F8F" w14:textId="77777777" w:rsidR="00F92707" w:rsidRPr="00546EEC" w:rsidRDefault="00F92707" w:rsidP="00DF141D">
            <w:pPr>
              <w:jc w:val="both"/>
              <w:rPr>
                <w:rStyle w:val="Table"/>
                <w:rFonts w:ascii="Times New Roman" w:hAnsi="Times New Roman"/>
                <w:bCs/>
                <w:spacing w:val="-2"/>
                <w:lang w:val="es-ES"/>
              </w:rPr>
            </w:pPr>
          </w:p>
        </w:tc>
        <w:tc>
          <w:tcPr>
            <w:tcW w:w="8056" w:type="dxa"/>
            <w:gridSpan w:val="2"/>
            <w:tcBorders>
              <w:top w:val="dotted" w:sz="4" w:space="0" w:color="auto"/>
              <w:left w:val="single" w:sz="6" w:space="0" w:color="auto"/>
              <w:bottom w:val="dotted" w:sz="4" w:space="0" w:color="auto"/>
              <w:right w:val="double" w:sz="4" w:space="0" w:color="auto"/>
            </w:tcBorders>
          </w:tcPr>
          <w:p w14:paraId="5C2F726E" w14:textId="77777777" w:rsidR="00F92707" w:rsidRPr="00546EEC" w:rsidRDefault="00F92707" w:rsidP="00DF141D">
            <w:pPr>
              <w:spacing w:line="189" w:lineRule="atLeast"/>
              <w:ind w:left="1164"/>
              <w:jc w:val="both"/>
              <w:rPr>
                <w:rStyle w:val="Table"/>
                <w:rFonts w:ascii="Times New Roman" w:hAnsi="Times New Roman"/>
                <w:bCs/>
                <w:spacing w:val="-2"/>
                <w:lang w:val="es-ES"/>
              </w:rPr>
            </w:pPr>
          </w:p>
        </w:tc>
      </w:tr>
      <w:tr w:rsidR="00F92707" w:rsidRPr="00546EEC" w14:paraId="49579340" w14:textId="77777777" w:rsidTr="00974860">
        <w:trPr>
          <w:cantSplit/>
          <w:jc w:val="center"/>
        </w:trPr>
        <w:tc>
          <w:tcPr>
            <w:tcW w:w="1622" w:type="dxa"/>
            <w:tcBorders>
              <w:left w:val="double" w:sz="4" w:space="0" w:color="auto"/>
              <w:bottom w:val="double" w:sz="4" w:space="0" w:color="auto"/>
            </w:tcBorders>
          </w:tcPr>
          <w:p w14:paraId="47AAB853" w14:textId="77777777" w:rsidR="00F92707" w:rsidRPr="00546EEC" w:rsidRDefault="00F92707" w:rsidP="00DF141D">
            <w:pPr>
              <w:jc w:val="both"/>
              <w:rPr>
                <w:rStyle w:val="Table"/>
                <w:rFonts w:ascii="Times New Roman" w:hAnsi="Times New Roman"/>
                <w:bCs/>
                <w:spacing w:val="-2"/>
                <w:lang w:val="es-ES"/>
              </w:rPr>
            </w:pPr>
          </w:p>
        </w:tc>
        <w:tc>
          <w:tcPr>
            <w:tcW w:w="8056" w:type="dxa"/>
            <w:gridSpan w:val="2"/>
            <w:tcBorders>
              <w:left w:val="single" w:sz="6" w:space="0" w:color="auto"/>
              <w:bottom w:val="double" w:sz="4" w:space="0" w:color="auto"/>
              <w:right w:val="double" w:sz="4" w:space="0" w:color="auto"/>
            </w:tcBorders>
          </w:tcPr>
          <w:p w14:paraId="7B6E1639" w14:textId="77777777" w:rsidR="00F92707" w:rsidRPr="00546EEC" w:rsidRDefault="00F92707" w:rsidP="00DF141D">
            <w:pPr>
              <w:jc w:val="both"/>
              <w:rPr>
                <w:rStyle w:val="Table"/>
                <w:rFonts w:ascii="Times New Roman" w:hAnsi="Times New Roman"/>
                <w:bCs/>
                <w:spacing w:val="-2"/>
                <w:lang w:val="es-ES"/>
              </w:rPr>
            </w:pPr>
          </w:p>
        </w:tc>
      </w:tr>
    </w:tbl>
    <w:p w14:paraId="580D47C4" w14:textId="77777777" w:rsidR="00D8362C" w:rsidRPr="00546EEC" w:rsidRDefault="00D8362C" w:rsidP="00D01818">
      <w:pPr>
        <w:pStyle w:val="Heading5"/>
        <w:jc w:val="center"/>
        <w:rPr>
          <w:sz w:val="36"/>
          <w:lang w:val="es-ES"/>
        </w:rPr>
      </w:pPr>
    </w:p>
    <w:p w14:paraId="25E1151C" w14:textId="77777777" w:rsidR="00D8362C" w:rsidRPr="00546EEC" w:rsidRDefault="00D8362C">
      <w:pPr>
        <w:rPr>
          <w:rFonts w:cs="Arial"/>
          <w:b/>
          <w:bCs/>
          <w:iCs/>
          <w:spacing w:val="-2"/>
          <w:sz w:val="36"/>
          <w:lang w:val="es-ES"/>
        </w:rPr>
      </w:pPr>
      <w:r w:rsidRPr="00546EEC">
        <w:rPr>
          <w:sz w:val="36"/>
          <w:lang w:val="es-ES"/>
        </w:rPr>
        <w:br w:type="page"/>
      </w:r>
    </w:p>
    <w:p w14:paraId="0AE18ED9" w14:textId="1086FE93" w:rsidR="00974860" w:rsidRPr="00546EEC" w:rsidRDefault="00974860" w:rsidP="00D01818">
      <w:pPr>
        <w:pStyle w:val="Heading5"/>
        <w:jc w:val="center"/>
        <w:rPr>
          <w:sz w:val="36"/>
          <w:lang w:val="es-ES"/>
        </w:rPr>
      </w:pPr>
      <w:bookmarkStart w:id="730" w:name="_Toc497909316"/>
      <w:r w:rsidRPr="00546EEC">
        <w:rPr>
          <w:sz w:val="36"/>
          <w:lang w:val="es-ES"/>
        </w:rPr>
        <w:t>Formulario PER – 1</w:t>
      </w:r>
      <w:bookmarkEnd w:id="730"/>
    </w:p>
    <w:p w14:paraId="2F506366" w14:textId="0A31D9ED" w:rsidR="00455830" w:rsidRPr="00546EEC" w:rsidRDefault="009C0D8C" w:rsidP="0089011F">
      <w:pPr>
        <w:pStyle w:val="Heading5"/>
        <w:jc w:val="center"/>
        <w:rPr>
          <w:sz w:val="36"/>
          <w:lang w:val="es-ES"/>
        </w:rPr>
      </w:pPr>
      <w:bookmarkStart w:id="731" w:name="_Toc497909317"/>
      <w:r w:rsidRPr="00546EEC">
        <w:rPr>
          <w:sz w:val="36"/>
          <w:lang w:val="es-ES"/>
        </w:rPr>
        <w:t xml:space="preserve">Personal </w:t>
      </w:r>
      <w:r w:rsidR="00455830" w:rsidRPr="00546EEC">
        <w:rPr>
          <w:sz w:val="36"/>
          <w:lang w:val="es-ES"/>
        </w:rPr>
        <w:t xml:space="preserve">Clave </w:t>
      </w:r>
      <w:r w:rsidR="008F50F0" w:rsidRPr="00546EEC">
        <w:rPr>
          <w:sz w:val="36"/>
          <w:lang w:val="es-ES"/>
        </w:rPr>
        <w:t>p</w:t>
      </w:r>
      <w:r w:rsidRPr="00546EEC">
        <w:rPr>
          <w:sz w:val="36"/>
          <w:lang w:val="es-ES"/>
        </w:rPr>
        <w:t>ropuesto</w:t>
      </w:r>
      <w:bookmarkEnd w:id="731"/>
    </w:p>
    <w:p w14:paraId="40209C25" w14:textId="77777777" w:rsidR="009C0D8C" w:rsidRPr="00546EEC" w:rsidRDefault="009C0D8C" w:rsidP="009C0D8C">
      <w:pPr>
        <w:jc w:val="both"/>
        <w:rPr>
          <w:b/>
          <w:sz w:val="28"/>
          <w:szCs w:val="28"/>
          <w:lang w:val="es-ES"/>
        </w:rPr>
      </w:pPr>
    </w:p>
    <w:p w14:paraId="3E12FF26" w14:textId="2443788E" w:rsidR="009C0D8C" w:rsidRPr="00546EEC" w:rsidRDefault="009C0D8C" w:rsidP="009C0D8C">
      <w:pPr>
        <w:jc w:val="both"/>
        <w:rPr>
          <w:rStyle w:val="Table"/>
          <w:rFonts w:ascii="Times New Roman" w:hAnsi="Times New Roman"/>
          <w:iCs/>
          <w:spacing w:val="-2"/>
          <w:sz w:val="24"/>
          <w:lang w:val="es-ES"/>
        </w:rPr>
      </w:pPr>
      <w:r w:rsidRPr="00546EEC">
        <w:rPr>
          <w:rStyle w:val="Table"/>
          <w:rFonts w:ascii="Times New Roman" w:hAnsi="Times New Roman"/>
          <w:iCs/>
          <w:spacing w:val="-2"/>
          <w:sz w:val="24"/>
          <w:lang w:val="es-ES"/>
        </w:rPr>
        <w:t xml:space="preserve">Los </w:t>
      </w:r>
      <w:r w:rsidR="008774E3" w:rsidRPr="00546EEC">
        <w:rPr>
          <w:rStyle w:val="Table"/>
          <w:rFonts w:ascii="Times New Roman" w:hAnsi="Times New Roman"/>
          <w:iCs/>
          <w:spacing w:val="-2"/>
          <w:sz w:val="24"/>
          <w:lang w:val="es-ES"/>
        </w:rPr>
        <w:t>Oferente</w:t>
      </w:r>
      <w:r w:rsidRPr="00546EEC">
        <w:rPr>
          <w:rStyle w:val="Table"/>
          <w:rFonts w:ascii="Times New Roman" w:hAnsi="Times New Roman"/>
          <w:iCs/>
          <w:spacing w:val="-2"/>
          <w:sz w:val="24"/>
          <w:lang w:val="es-ES"/>
        </w:rPr>
        <w:t xml:space="preserve">s deberán suministrar los nombres </w:t>
      </w:r>
      <w:r w:rsidR="00D1012A" w:rsidRPr="00546EEC">
        <w:rPr>
          <w:rStyle w:val="Table"/>
          <w:rFonts w:ascii="Times New Roman" w:hAnsi="Times New Roman"/>
          <w:iCs/>
          <w:spacing w:val="-2"/>
          <w:sz w:val="24"/>
          <w:lang w:val="es-ES"/>
        </w:rPr>
        <w:t xml:space="preserve">y otros detalles </w:t>
      </w:r>
      <w:r w:rsidRPr="00546EEC">
        <w:rPr>
          <w:rStyle w:val="Table"/>
          <w:rFonts w:ascii="Times New Roman" w:hAnsi="Times New Roman"/>
          <w:iCs/>
          <w:spacing w:val="-2"/>
          <w:sz w:val="24"/>
          <w:lang w:val="es-ES"/>
        </w:rPr>
        <w:t xml:space="preserve">de las personas </w:t>
      </w:r>
      <w:r w:rsidR="00455830" w:rsidRPr="00546EEC">
        <w:rPr>
          <w:rStyle w:val="Table"/>
          <w:rFonts w:ascii="Times New Roman" w:hAnsi="Times New Roman"/>
          <w:iCs/>
          <w:spacing w:val="-2"/>
          <w:sz w:val="24"/>
          <w:lang w:val="es-ES"/>
        </w:rPr>
        <w:t xml:space="preserve">clave </w:t>
      </w:r>
      <w:r w:rsidRPr="00546EEC">
        <w:rPr>
          <w:rStyle w:val="Table"/>
          <w:rFonts w:ascii="Times New Roman" w:hAnsi="Times New Roman"/>
          <w:iCs/>
          <w:spacing w:val="-2"/>
          <w:sz w:val="24"/>
          <w:lang w:val="es-ES"/>
        </w:rPr>
        <w:t xml:space="preserve">debidamente calificadas para cumplir </w:t>
      </w:r>
      <w:r w:rsidR="00D1012A" w:rsidRPr="00546EEC">
        <w:rPr>
          <w:rStyle w:val="Table"/>
          <w:rFonts w:ascii="Times New Roman" w:hAnsi="Times New Roman"/>
          <w:iCs/>
          <w:spacing w:val="-2"/>
          <w:sz w:val="24"/>
          <w:lang w:val="es-ES"/>
        </w:rPr>
        <w:t>con el Contrato</w:t>
      </w:r>
      <w:r w:rsidRPr="00546EEC">
        <w:rPr>
          <w:rStyle w:val="Table"/>
          <w:rFonts w:ascii="Times New Roman" w:hAnsi="Times New Roman"/>
          <w:iCs/>
          <w:spacing w:val="-2"/>
          <w:sz w:val="24"/>
          <w:lang w:val="es-ES"/>
        </w:rPr>
        <w:t xml:space="preserve">. La información sobre su experiencia se deberá consignar utilizando </w:t>
      </w:r>
      <w:r w:rsidR="00D1012A" w:rsidRPr="00546EEC">
        <w:rPr>
          <w:rStyle w:val="Table"/>
          <w:rFonts w:ascii="Times New Roman" w:hAnsi="Times New Roman"/>
          <w:iCs/>
          <w:spacing w:val="-2"/>
          <w:sz w:val="24"/>
          <w:lang w:val="es-ES"/>
        </w:rPr>
        <w:t>el F</w:t>
      </w:r>
      <w:r w:rsidRPr="00546EEC">
        <w:rPr>
          <w:rStyle w:val="Table"/>
          <w:rFonts w:ascii="Times New Roman" w:hAnsi="Times New Roman"/>
          <w:iCs/>
          <w:spacing w:val="-2"/>
          <w:sz w:val="24"/>
          <w:lang w:val="es-ES"/>
        </w:rPr>
        <w:t xml:space="preserve">ormulario </w:t>
      </w:r>
      <w:r w:rsidR="00D1012A" w:rsidRPr="00546EEC">
        <w:rPr>
          <w:rStyle w:val="Table"/>
          <w:rFonts w:ascii="Times New Roman" w:hAnsi="Times New Roman"/>
          <w:iCs/>
          <w:spacing w:val="-2"/>
          <w:sz w:val="24"/>
          <w:lang w:val="es-ES"/>
        </w:rPr>
        <w:t xml:space="preserve">PER-2 </w:t>
      </w:r>
      <w:r w:rsidRPr="00546EEC">
        <w:rPr>
          <w:rStyle w:val="Table"/>
          <w:rFonts w:ascii="Times New Roman" w:hAnsi="Times New Roman"/>
          <w:iCs/>
          <w:spacing w:val="-2"/>
          <w:sz w:val="24"/>
          <w:lang w:val="es-ES"/>
        </w:rPr>
        <w:t>de los que aparecen más abajo para cada candidato.</w:t>
      </w:r>
    </w:p>
    <w:p w14:paraId="71460126" w14:textId="77777777" w:rsidR="00D1012A" w:rsidRPr="00546EEC" w:rsidRDefault="00D1012A" w:rsidP="009C0D8C">
      <w:pPr>
        <w:jc w:val="both"/>
        <w:rPr>
          <w:rStyle w:val="Table"/>
          <w:rFonts w:ascii="Times New Roman" w:hAnsi="Times New Roman"/>
          <w:iCs/>
          <w:spacing w:val="-2"/>
          <w:sz w:val="24"/>
          <w:lang w:val="es-ES"/>
        </w:rPr>
      </w:pPr>
    </w:p>
    <w:p w14:paraId="6C8E1863" w14:textId="5893ADC5" w:rsidR="00455830" w:rsidRPr="00546EEC" w:rsidRDefault="008D21A5" w:rsidP="00863993">
      <w:pPr>
        <w:suppressAutoHyphens/>
        <w:spacing w:after="120"/>
        <w:ind w:left="86"/>
        <w:rPr>
          <w:b/>
          <w:noProof/>
          <w:lang w:val="es-ES"/>
        </w:rPr>
      </w:pPr>
      <w:r w:rsidRPr="00546EEC">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1012A" w:rsidRPr="00546EEC" w14:paraId="5E331F46" w14:textId="77777777" w:rsidTr="00465642">
        <w:trPr>
          <w:cantSplit/>
        </w:trPr>
        <w:tc>
          <w:tcPr>
            <w:tcW w:w="720" w:type="dxa"/>
            <w:tcBorders>
              <w:top w:val="double" w:sz="4" w:space="0" w:color="auto"/>
              <w:left w:val="double" w:sz="4" w:space="0" w:color="auto"/>
              <w:bottom w:val="nil"/>
              <w:right w:val="nil"/>
            </w:tcBorders>
            <w:hideMark/>
          </w:tcPr>
          <w:p w14:paraId="132026B0" w14:textId="77777777" w:rsidR="00D1012A" w:rsidRPr="00546EEC" w:rsidRDefault="00D1012A" w:rsidP="00D01818">
            <w:pPr>
              <w:suppressAutoHyphens/>
              <w:spacing w:before="120" w:after="120"/>
              <w:rPr>
                <w:b/>
                <w:bCs/>
                <w:spacing w:val="-2"/>
                <w:sz w:val="20"/>
                <w:lang w:val="es-ES"/>
              </w:rPr>
            </w:pPr>
            <w:r w:rsidRPr="00546EEC">
              <w:rPr>
                <w:b/>
                <w:bCs/>
                <w:spacing w:val="-2"/>
                <w:sz w:val="20"/>
                <w:lang w:val="es-ES"/>
              </w:rPr>
              <w:t>1.</w:t>
            </w:r>
          </w:p>
        </w:tc>
        <w:tc>
          <w:tcPr>
            <w:tcW w:w="8370" w:type="dxa"/>
            <w:gridSpan w:val="2"/>
            <w:tcBorders>
              <w:top w:val="double" w:sz="4" w:space="0" w:color="auto"/>
              <w:left w:val="single" w:sz="6" w:space="0" w:color="auto"/>
              <w:bottom w:val="nil"/>
              <w:right w:val="double" w:sz="4" w:space="0" w:color="auto"/>
            </w:tcBorders>
            <w:hideMark/>
          </w:tcPr>
          <w:p w14:paraId="4529B439" w14:textId="77777777" w:rsidR="00D1012A" w:rsidRPr="00546EEC" w:rsidRDefault="00A10282" w:rsidP="00D01818">
            <w:pPr>
              <w:suppressAutoHyphens/>
              <w:spacing w:before="120" w:after="120"/>
              <w:rPr>
                <w:b/>
                <w:bCs/>
                <w:spacing w:val="-2"/>
                <w:sz w:val="20"/>
                <w:lang w:val="es-ES"/>
              </w:rPr>
            </w:pPr>
            <w:r w:rsidRPr="00546EEC">
              <w:rPr>
                <w:b/>
                <w:bCs/>
                <w:spacing w:val="-2"/>
                <w:sz w:val="20"/>
                <w:lang w:val="es-ES"/>
              </w:rPr>
              <w:t>Título de la posición</w:t>
            </w:r>
            <w:r w:rsidR="00D1012A" w:rsidRPr="00546EEC">
              <w:rPr>
                <w:b/>
                <w:bCs/>
                <w:spacing w:val="-2"/>
                <w:sz w:val="20"/>
                <w:lang w:val="es-ES"/>
              </w:rPr>
              <w:t xml:space="preserve">: </w:t>
            </w:r>
          </w:p>
          <w:p w14:paraId="5378D93F" w14:textId="681DE712" w:rsidR="00B13CB1" w:rsidRPr="00546EEC" w:rsidRDefault="00B13CB1" w:rsidP="00D01818">
            <w:pPr>
              <w:suppressAutoHyphens/>
              <w:spacing w:before="120" w:after="120"/>
              <w:rPr>
                <w:b/>
                <w:bCs/>
                <w:spacing w:val="-2"/>
                <w:sz w:val="20"/>
                <w:lang w:val="es-ES"/>
              </w:rPr>
            </w:pPr>
          </w:p>
        </w:tc>
      </w:tr>
      <w:tr w:rsidR="00D1012A" w:rsidRPr="00546EEC" w14:paraId="687A4904" w14:textId="77777777" w:rsidTr="00465642">
        <w:trPr>
          <w:cantSplit/>
        </w:trPr>
        <w:tc>
          <w:tcPr>
            <w:tcW w:w="720" w:type="dxa"/>
            <w:tcBorders>
              <w:top w:val="nil"/>
              <w:left w:val="double" w:sz="4" w:space="0" w:color="auto"/>
              <w:bottom w:val="nil"/>
              <w:right w:val="nil"/>
            </w:tcBorders>
          </w:tcPr>
          <w:p w14:paraId="6A43B504" w14:textId="77777777" w:rsidR="00D1012A" w:rsidRPr="00546EEC"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nil"/>
              <w:right w:val="double" w:sz="4" w:space="0" w:color="auto"/>
            </w:tcBorders>
            <w:hideMark/>
          </w:tcPr>
          <w:p w14:paraId="42844C92" w14:textId="40E4BDE9" w:rsidR="00D1012A" w:rsidRPr="00546EEC" w:rsidRDefault="00A10282" w:rsidP="00D01818">
            <w:pPr>
              <w:suppressAutoHyphens/>
              <w:spacing w:before="120" w:after="120"/>
              <w:rPr>
                <w:b/>
                <w:bCs/>
                <w:spacing w:val="-2"/>
                <w:sz w:val="20"/>
                <w:lang w:val="es-ES"/>
              </w:rPr>
            </w:pPr>
            <w:r w:rsidRPr="00546EEC">
              <w:rPr>
                <w:b/>
                <w:bCs/>
                <w:spacing w:val="-2"/>
                <w:sz w:val="20"/>
                <w:lang w:val="es-ES"/>
              </w:rPr>
              <w:t>Nombre del candidato:</w:t>
            </w:r>
          </w:p>
        </w:tc>
      </w:tr>
      <w:tr w:rsidR="00D1012A" w:rsidRPr="00546EEC" w14:paraId="3F8E2020" w14:textId="77777777" w:rsidTr="00465642">
        <w:trPr>
          <w:cantSplit/>
        </w:trPr>
        <w:tc>
          <w:tcPr>
            <w:tcW w:w="720" w:type="dxa"/>
            <w:tcBorders>
              <w:top w:val="nil"/>
              <w:left w:val="double" w:sz="4" w:space="0" w:color="auto"/>
              <w:bottom w:val="nil"/>
              <w:right w:val="nil"/>
            </w:tcBorders>
          </w:tcPr>
          <w:p w14:paraId="364FFF56" w14:textId="77777777" w:rsidR="00D1012A" w:rsidRPr="00546EEC" w:rsidRDefault="00D1012A"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B7B8205" w14:textId="77777777" w:rsidR="00D1012A" w:rsidRPr="00546EEC" w:rsidRDefault="00A10282" w:rsidP="00D01818">
            <w:pPr>
              <w:rPr>
                <w:b/>
                <w:sz w:val="20"/>
                <w:szCs w:val="20"/>
                <w:lang w:val="es-ES"/>
              </w:rPr>
            </w:pPr>
            <w:r w:rsidRPr="00546EEC">
              <w:rPr>
                <w:b/>
                <w:sz w:val="20"/>
                <w:szCs w:val="20"/>
                <w:lang w:val="es-ES"/>
              </w:rPr>
              <w:t>Duración del nombramiento:</w:t>
            </w:r>
          </w:p>
          <w:p w14:paraId="36035AC3" w14:textId="4A08319A" w:rsidR="00B13CB1" w:rsidRPr="00546EEC"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39BDC07C" w14:textId="45E5E4B7" w:rsidR="00D1012A" w:rsidRPr="00546EEC" w:rsidRDefault="00D1012A" w:rsidP="00D01818">
            <w:pPr>
              <w:rPr>
                <w:i/>
                <w:sz w:val="20"/>
                <w:szCs w:val="20"/>
                <w:lang w:val="es-ES"/>
              </w:rPr>
            </w:pPr>
            <w:r w:rsidRPr="00546EEC">
              <w:rPr>
                <w:i/>
                <w:sz w:val="20"/>
                <w:szCs w:val="20"/>
                <w:lang w:val="es-ES"/>
              </w:rPr>
              <w:t>[</w:t>
            </w:r>
            <w:r w:rsidR="00A10282" w:rsidRPr="00546EEC">
              <w:rPr>
                <w:i/>
                <w:sz w:val="20"/>
                <w:szCs w:val="20"/>
                <w:lang w:val="es-ES"/>
              </w:rPr>
              <w:t>insertar la duración (fechas de inicio y terminación) para la cual esta posición será retenida</w:t>
            </w:r>
            <w:r w:rsidRPr="00546EEC">
              <w:rPr>
                <w:i/>
                <w:sz w:val="20"/>
                <w:szCs w:val="20"/>
                <w:lang w:val="es-ES"/>
              </w:rPr>
              <w:t>]</w:t>
            </w:r>
          </w:p>
        </w:tc>
      </w:tr>
      <w:tr w:rsidR="00D1012A" w:rsidRPr="00546EEC" w14:paraId="34602F55" w14:textId="77777777" w:rsidTr="00465642">
        <w:trPr>
          <w:cantSplit/>
          <w:trHeight w:val="498"/>
        </w:trPr>
        <w:tc>
          <w:tcPr>
            <w:tcW w:w="720" w:type="dxa"/>
            <w:tcBorders>
              <w:top w:val="nil"/>
              <w:left w:val="double" w:sz="4" w:space="0" w:color="auto"/>
              <w:bottom w:val="nil"/>
              <w:right w:val="nil"/>
            </w:tcBorders>
          </w:tcPr>
          <w:p w14:paraId="4A73459D" w14:textId="4069A274" w:rsidR="00D1012A" w:rsidRPr="00546EEC" w:rsidRDefault="00D1012A"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34277A5" w14:textId="4121350E" w:rsidR="00D1012A" w:rsidRPr="00546EEC" w:rsidRDefault="00A10282" w:rsidP="00D01818">
            <w:pPr>
              <w:rPr>
                <w:b/>
                <w:sz w:val="20"/>
                <w:szCs w:val="20"/>
                <w:lang w:val="es-ES"/>
              </w:rPr>
            </w:pPr>
            <w:r w:rsidRPr="00546EEC">
              <w:rPr>
                <w:b/>
                <w:sz w:val="20"/>
                <w:szCs w:val="20"/>
                <w:lang w:val="es-ES"/>
              </w:rPr>
              <w:t>Tiempo destinado a esta posición:</w:t>
            </w:r>
          </w:p>
        </w:tc>
        <w:tc>
          <w:tcPr>
            <w:tcW w:w="6470" w:type="dxa"/>
            <w:tcBorders>
              <w:top w:val="single" w:sz="6" w:space="0" w:color="auto"/>
              <w:left w:val="single" w:sz="6" w:space="0" w:color="auto"/>
              <w:bottom w:val="nil"/>
              <w:right w:val="double" w:sz="4" w:space="0" w:color="auto"/>
            </w:tcBorders>
          </w:tcPr>
          <w:p w14:paraId="67F4C616" w14:textId="35D74E6A" w:rsidR="00D1012A" w:rsidRPr="00546EEC" w:rsidRDefault="00D1012A" w:rsidP="00D01818">
            <w:pPr>
              <w:pStyle w:val="Header2-SubClauses"/>
              <w:numPr>
                <w:ilvl w:val="0"/>
                <w:numId w:val="0"/>
              </w:numPr>
              <w:ind w:left="2340"/>
              <w:rPr>
                <w:rFonts w:cs="Times New Roman"/>
                <w:i/>
                <w:lang w:val="es-ES"/>
              </w:rPr>
            </w:pPr>
            <w:r w:rsidRPr="00546EEC">
              <w:rPr>
                <w:rFonts w:cs="Times New Roman"/>
                <w:lang w:val="es-ES"/>
              </w:rPr>
              <w:t>[</w:t>
            </w:r>
            <w:r w:rsidR="00A10282" w:rsidRPr="00546EEC">
              <w:rPr>
                <w:rFonts w:cs="Times New Roman"/>
                <w:lang w:val="es-ES"/>
              </w:rPr>
              <w:t>insertar el número de días/semanas/meses planeadas para esta posición</w:t>
            </w:r>
            <w:r w:rsidRPr="00546EEC">
              <w:rPr>
                <w:rFonts w:cs="Times New Roman"/>
                <w:lang w:val="es-ES"/>
              </w:rPr>
              <w:t>]</w:t>
            </w:r>
          </w:p>
        </w:tc>
      </w:tr>
      <w:tr w:rsidR="00D1012A" w:rsidRPr="00546EEC" w14:paraId="6873F316" w14:textId="77777777" w:rsidTr="00465642">
        <w:trPr>
          <w:cantSplit/>
        </w:trPr>
        <w:tc>
          <w:tcPr>
            <w:tcW w:w="720" w:type="dxa"/>
            <w:tcBorders>
              <w:top w:val="nil"/>
              <w:left w:val="double" w:sz="4" w:space="0" w:color="auto"/>
              <w:bottom w:val="nil"/>
              <w:right w:val="nil"/>
            </w:tcBorders>
          </w:tcPr>
          <w:p w14:paraId="69049496" w14:textId="77777777" w:rsidR="00D1012A" w:rsidRPr="00546EEC" w:rsidRDefault="00D1012A"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5D22FAB" w14:textId="77777777" w:rsidR="00D1012A" w:rsidRPr="00546EEC" w:rsidRDefault="00A10282" w:rsidP="00D01818">
            <w:pPr>
              <w:rPr>
                <w:b/>
                <w:sz w:val="20"/>
                <w:szCs w:val="20"/>
                <w:lang w:val="es-ES"/>
              </w:rPr>
            </w:pPr>
            <w:r w:rsidRPr="00546EEC">
              <w:rPr>
                <w:b/>
                <w:sz w:val="20"/>
                <w:szCs w:val="20"/>
                <w:lang w:val="es-ES"/>
              </w:rPr>
              <w:t xml:space="preserve">Calendario planeado para esta posición: </w:t>
            </w:r>
          </w:p>
          <w:p w14:paraId="6FC52DFC" w14:textId="544A19CA" w:rsidR="00B13CB1" w:rsidRPr="00546EEC"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7A82012C" w14:textId="546C0F67" w:rsidR="00D1012A" w:rsidRPr="00546EEC" w:rsidRDefault="00D1012A" w:rsidP="00D01818">
            <w:pPr>
              <w:rPr>
                <w:i/>
                <w:sz w:val="20"/>
                <w:szCs w:val="20"/>
                <w:lang w:val="es-ES"/>
              </w:rPr>
            </w:pPr>
            <w:r w:rsidRPr="00546EEC">
              <w:rPr>
                <w:i/>
                <w:sz w:val="20"/>
                <w:szCs w:val="20"/>
                <w:lang w:val="es-ES"/>
              </w:rPr>
              <w:t>[insert</w:t>
            </w:r>
            <w:r w:rsidR="00A10282" w:rsidRPr="00546EEC">
              <w:rPr>
                <w:i/>
                <w:sz w:val="20"/>
                <w:szCs w:val="20"/>
                <w:lang w:val="es-ES"/>
              </w:rPr>
              <w:t>ar el calendario esperado para esta posición (por ejemplo, adjuntar el gráfico Gantt de primer nivel)</w:t>
            </w:r>
            <w:r w:rsidRPr="00546EEC">
              <w:rPr>
                <w:i/>
                <w:sz w:val="20"/>
                <w:szCs w:val="20"/>
                <w:lang w:val="es-ES"/>
              </w:rPr>
              <w:t>]</w:t>
            </w:r>
          </w:p>
        </w:tc>
      </w:tr>
      <w:tr w:rsidR="00D1012A" w:rsidRPr="00546EEC" w14:paraId="607C29C0" w14:textId="77777777" w:rsidTr="00465642">
        <w:trPr>
          <w:cantSplit/>
        </w:trPr>
        <w:tc>
          <w:tcPr>
            <w:tcW w:w="720" w:type="dxa"/>
            <w:tcBorders>
              <w:top w:val="single" w:sz="6" w:space="0" w:color="auto"/>
              <w:left w:val="double" w:sz="4" w:space="0" w:color="auto"/>
              <w:bottom w:val="nil"/>
              <w:right w:val="nil"/>
            </w:tcBorders>
            <w:hideMark/>
          </w:tcPr>
          <w:p w14:paraId="434187CE" w14:textId="77777777" w:rsidR="00D1012A" w:rsidRPr="00546EEC" w:rsidRDefault="00D1012A" w:rsidP="00D01818">
            <w:pPr>
              <w:suppressAutoHyphens/>
              <w:spacing w:before="120" w:after="120"/>
              <w:rPr>
                <w:b/>
                <w:bCs/>
                <w:spacing w:val="-2"/>
                <w:sz w:val="20"/>
                <w:lang w:val="es-ES"/>
              </w:rPr>
            </w:pPr>
            <w:r w:rsidRPr="00546EEC">
              <w:rPr>
                <w:b/>
                <w:bCs/>
                <w:spacing w:val="-2"/>
                <w:sz w:val="20"/>
                <w:lang w:val="es-ES"/>
              </w:rPr>
              <w:t>2.</w:t>
            </w:r>
          </w:p>
        </w:tc>
        <w:tc>
          <w:tcPr>
            <w:tcW w:w="8370" w:type="dxa"/>
            <w:gridSpan w:val="2"/>
            <w:tcBorders>
              <w:top w:val="single" w:sz="6" w:space="0" w:color="auto"/>
              <w:left w:val="single" w:sz="6" w:space="0" w:color="auto"/>
              <w:bottom w:val="nil"/>
              <w:right w:val="double" w:sz="4" w:space="0" w:color="auto"/>
            </w:tcBorders>
            <w:hideMark/>
          </w:tcPr>
          <w:p w14:paraId="4403CA7E" w14:textId="27FB4E3F" w:rsidR="00B13CB1" w:rsidRPr="00546EEC" w:rsidRDefault="00171166" w:rsidP="005A2E1E">
            <w:pPr>
              <w:suppressAutoHyphens/>
              <w:spacing w:before="120" w:after="120"/>
              <w:rPr>
                <w:b/>
                <w:bCs/>
                <w:spacing w:val="-2"/>
                <w:sz w:val="20"/>
                <w:lang w:val="es-ES"/>
              </w:rPr>
            </w:pPr>
            <w:r w:rsidRPr="00546EEC">
              <w:rPr>
                <w:b/>
                <w:bCs/>
                <w:spacing w:val="-2"/>
                <w:sz w:val="20"/>
                <w:lang w:val="es-ES"/>
              </w:rPr>
              <w:t>Título de la posición</w:t>
            </w:r>
            <w:r w:rsidR="00D1012A" w:rsidRPr="00546EEC">
              <w:rPr>
                <w:b/>
                <w:bCs/>
                <w:spacing w:val="-2"/>
                <w:sz w:val="20"/>
                <w:lang w:val="es-ES"/>
              </w:rPr>
              <w:t xml:space="preserve">: </w:t>
            </w:r>
            <w:r w:rsidR="00A10282" w:rsidRPr="00546EEC">
              <w:rPr>
                <w:bCs/>
                <w:i/>
                <w:spacing w:val="-2"/>
                <w:sz w:val="20"/>
                <w:lang w:val="es-ES"/>
              </w:rPr>
              <w:t>[Especialista Medio Ambiental</w:t>
            </w:r>
            <w:r w:rsidR="005A2E1E" w:rsidRPr="00546EEC">
              <w:rPr>
                <w:bCs/>
                <w:i/>
                <w:spacing w:val="-2"/>
                <w:sz w:val="20"/>
                <w:lang w:val="es-ES"/>
              </w:rPr>
              <w:t xml:space="preserve"> para </w:t>
            </w:r>
            <w:r w:rsidR="001A73FD" w:rsidRPr="00546EEC">
              <w:rPr>
                <w:bCs/>
                <w:i/>
                <w:spacing w:val="-2"/>
                <w:sz w:val="20"/>
                <w:lang w:val="es-ES"/>
              </w:rPr>
              <w:t xml:space="preserve">la etapa de </w:t>
            </w:r>
            <w:r w:rsidR="005A2E1E" w:rsidRPr="00546EEC">
              <w:rPr>
                <w:bCs/>
                <w:i/>
                <w:spacing w:val="-2"/>
                <w:sz w:val="20"/>
                <w:lang w:val="es-ES"/>
              </w:rPr>
              <w:t xml:space="preserve">diseño; Supervisor Ambiental, para </w:t>
            </w:r>
            <w:r w:rsidR="001A73FD" w:rsidRPr="00546EEC">
              <w:rPr>
                <w:bCs/>
                <w:i/>
                <w:spacing w:val="-2"/>
                <w:sz w:val="20"/>
                <w:lang w:val="es-ES"/>
              </w:rPr>
              <w:t xml:space="preserve">la etapa de </w:t>
            </w:r>
            <w:r w:rsidR="005A2E1E" w:rsidRPr="00546EEC">
              <w:rPr>
                <w:bCs/>
                <w:i/>
                <w:spacing w:val="-2"/>
                <w:sz w:val="20"/>
                <w:lang w:val="es-ES"/>
              </w:rPr>
              <w:t>construcción</w:t>
            </w:r>
            <w:r w:rsidR="001A73FD" w:rsidRPr="00546EEC">
              <w:rPr>
                <w:bCs/>
                <w:i/>
                <w:spacing w:val="-2"/>
                <w:sz w:val="20"/>
                <w:lang w:val="es-ES"/>
              </w:rPr>
              <w:t xml:space="preserve"> y O&amp;M, si corresponde</w:t>
            </w:r>
            <w:r w:rsidR="005A2E1E" w:rsidRPr="00546EEC">
              <w:rPr>
                <w:bCs/>
                <w:i/>
                <w:spacing w:val="-2"/>
                <w:sz w:val="20"/>
                <w:lang w:val="es-ES"/>
              </w:rPr>
              <w:t>]</w:t>
            </w:r>
            <w:r w:rsidR="005A2E1E" w:rsidRPr="00546EEC" w:rsidDel="005A2E1E">
              <w:rPr>
                <w:bCs/>
                <w:i/>
                <w:spacing w:val="-2"/>
                <w:sz w:val="20"/>
                <w:lang w:val="es-ES"/>
              </w:rPr>
              <w:t xml:space="preserve"> </w:t>
            </w:r>
          </w:p>
        </w:tc>
      </w:tr>
      <w:tr w:rsidR="00A10282" w:rsidRPr="00546EEC" w14:paraId="0A6E3885" w14:textId="77777777" w:rsidTr="00465642">
        <w:trPr>
          <w:cantSplit/>
        </w:trPr>
        <w:tc>
          <w:tcPr>
            <w:tcW w:w="720" w:type="dxa"/>
            <w:tcBorders>
              <w:top w:val="nil"/>
              <w:left w:val="double" w:sz="4" w:space="0" w:color="auto"/>
              <w:bottom w:val="nil"/>
              <w:right w:val="nil"/>
            </w:tcBorders>
          </w:tcPr>
          <w:p w14:paraId="165A8CC2"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nil"/>
              <w:right w:val="double" w:sz="4" w:space="0" w:color="auto"/>
            </w:tcBorders>
            <w:hideMark/>
          </w:tcPr>
          <w:p w14:paraId="6BF3C95E" w14:textId="77777777" w:rsidR="00A10282" w:rsidRPr="00546EEC" w:rsidRDefault="00A10282" w:rsidP="00D01818">
            <w:pPr>
              <w:suppressAutoHyphens/>
              <w:spacing w:before="120" w:after="120"/>
              <w:rPr>
                <w:b/>
                <w:bCs/>
                <w:spacing w:val="-2"/>
                <w:sz w:val="20"/>
                <w:lang w:val="es-ES"/>
              </w:rPr>
            </w:pPr>
            <w:r w:rsidRPr="00546EEC">
              <w:rPr>
                <w:b/>
                <w:bCs/>
                <w:spacing w:val="-2"/>
                <w:sz w:val="20"/>
                <w:lang w:val="es-ES"/>
              </w:rPr>
              <w:t>Nombre del candidato:</w:t>
            </w:r>
          </w:p>
          <w:p w14:paraId="2AD6B86F" w14:textId="050C8CD5" w:rsidR="00B13CB1" w:rsidRPr="00546EEC" w:rsidRDefault="00B13CB1" w:rsidP="00D01818">
            <w:pPr>
              <w:suppressAutoHyphens/>
              <w:spacing w:before="120" w:after="120"/>
              <w:rPr>
                <w:b/>
                <w:bCs/>
                <w:spacing w:val="-2"/>
                <w:sz w:val="20"/>
                <w:lang w:val="es-ES"/>
              </w:rPr>
            </w:pPr>
          </w:p>
        </w:tc>
      </w:tr>
      <w:tr w:rsidR="00A10282" w:rsidRPr="00546EEC" w14:paraId="04AD7BD5" w14:textId="77777777" w:rsidTr="00465642">
        <w:trPr>
          <w:cantSplit/>
          <w:trHeight w:val="498"/>
        </w:trPr>
        <w:tc>
          <w:tcPr>
            <w:tcW w:w="720" w:type="dxa"/>
            <w:tcBorders>
              <w:top w:val="nil"/>
              <w:left w:val="double" w:sz="4" w:space="0" w:color="auto"/>
              <w:bottom w:val="nil"/>
              <w:right w:val="nil"/>
            </w:tcBorders>
          </w:tcPr>
          <w:p w14:paraId="417AF0A7" w14:textId="77777777" w:rsidR="00A10282" w:rsidRPr="00546EEC" w:rsidRDefault="00A10282" w:rsidP="00D01818">
            <w:pPr>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C37DDEC" w14:textId="77777777" w:rsidR="00A10282" w:rsidRPr="00546EEC" w:rsidRDefault="00A10282" w:rsidP="00D01818">
            <w:pPr>
              <w:rPr>
                <w:b/>
                <w:sz w:val="20"/>
                <w:szCs w:val="20"/>
                <w:lang w:val="es-ES"/>
              </w:rPr>
            </w:pPr>
            <w:r w:rsidRPr="00546EEC">
              <w:rPr>
                <w:b/>
                <w:sz w:val="20"/>
                <w:szCs w:val="20"/>
                <w:lang w:val="es-ES"/>
              </w:rPr>
              <w:t>Duración del nombramiento:</w:t>
            </w:r>
          </w:p>
          <w:p w14:paraId="246F0233" w14:textId="4A9C57BE" w:rsidR="00B13CB1" w:rsidRPr="00546EEC"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51B41599" w14:textId="6D8A0662" w:rsidR="00A10282" w:rsidRPr="00546EEC" w:rsidRDefault="00A10282" w:rsidP="00D01818">
            <w:pPr>
              <w:rPr>
                <w:sz w:val="20"/>
                <w:szCs w:val="20"/>
                <w:lang w:val="es-ES"/>
              </w:rPr>
            </w:pPr>
            <w:r w:rsidRPr="00546EEC">
              <w:rPr>
                <w:i/>
                <w:sz w:val="20"/>
                <w:szCs w:val="20"/>
                <w:lang w:val="es-ES"/>
              </w:rPr>
              <w:t>[insertar la duración (fechas de inicio y terminación) para la cual esta posición será retenida]</w:t>
            </w:r>
          </w:p>
        </w:tc>
      </w:tr>
      <w:tr w:rsidR="00A10282" w:rsidRPr="00546EEC" w14:paraId="4F23E770" w14:textId="77777777" w:rsidTr="00465642">
        <w:trPr>
          <w:cantSplit/>
        </w:trPr>
        <w:tc>
          <w:tcPr>
            <w:tcW w:w="720" w:type="dxa"/>
            <w:tcBorders>
              <w:top w:val="nil"/>
              <w:left w:val="double" w:sz="4" w:space="0" w:color="auto"/>
              <w:bottom w:val="nil"/>
              <w:right w:val="nil"/>
            </w:tcBorders>
          </w:tcPr>
          <w:p w14:paraId="0E74476A" w14:textId="7F15BAD0" w:rsidR="00A10282" w:rsidRPr="00546EEC" w:rsidRDefault="00A10282" w:rsidP="00D01818">
            <w:pPr>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64973FC" w14:textId="77777777" w:rsidR="00A10282" w:rsidRPr="00546EEC" w:rsidRDefault="00A10282" w:rsidP="00D01818">
            <w:pPr>
              <w:rPr>
                <w:b/>
                <w:sz w:val="20"/>
                <w:szCs w:val="20"/>
                <w:lang w:val="es-ES"/>
              </w:rPr>
            </w:pPr>
            <w:r w:rsidRPr="00546EEC">
              <w:rPr>
                <w:b/>
                <w:sz w:val="20"/>
                <w:szCs w:val="20"/>
                <w:lang w:val="es-ES"/>
              </w:rPr>
              <w:t>Tiempo destinado a esta posición:</w:t>
            </w:r>
          </w:p>
          <w:p w14:paraId="1DE4675B" w14:textId="0832281D" w:rsidR="00B13CB1" w:rsidRPr="00546EEC"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5E5DCA39" w14:textId="2BBAEACE" w:rsidR="00A10282" w:rsidRPr="00546EEC" w:rsidRDefault="00A10282" w:rsidP="00D01818">
            <w:pPr>
              <w:rPr>
                <w:sz w:val="20"/>
                <w:szCs w:val="20"/>
                <w:lang w:val="es-ES"/>
              </w:rPr>
            </w:pPr>
            <w:r w:rsidRPr="00546EEC">
              <w:rPr>
                <w:i/>
                <w:sz w:val="20"/>
                <w:szCs w:val="20"/>
                <w:lang w:val="es-ES"/>
              </w:rPr>
              <w:t>[insertar el número de días/semanas/meses planeadas para esta posición]</w:t>
            </w:r>
          </w:p>
        </w:tc>
      </w:tr>
      <w:tr w:rsidR="00A10282" w:rsidRPr="00546EEC" w14:paraId="36BD0DFC" w14:textId="77777777" w:rsidTr="0085300C">
        <w:trPr>
          <w:cantSplit/>
        </w:trPr>
        <w:tc>
          <w:tcPr>
            <w:tcW w:w="720" w:type="dxa"/>
            <w:tcBorders>
              <w:top w:val="nil"/>
              <w:left w:val="double" w:sz="4" w:space="0" w:color="auto"/>
              <w:bottom w:val="double" w:sz="4" w:space="0" w:color="auto"/>
              <w:right w:val="nil"/>
            </w:tcBorders>
          </w:tcPr>
          <w:p w14:paraId="2F72A1C2"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double" w:sz="4" w:space="0" w:color="auto"/>
              <w:right w:val="single" w:sz="6" w:space="0" w:color="auto"/>
            </w:tcBorders>
          </w:tcPr>
          <w:p w14:paraId="7AF36ECC" w14:textId="77777777" w:rsidR="00A10282" w:rsidRPr="00546EEC" w:rsidRDefault="00A10282" w:rsidP="00D01818">
            <w:pPr>
              <w:rPr>
                <w:b/>
                <w:sz w:val="20"/>
                <w:szCs w:val="20"/>
                <w:lang w:val="es-ES"/>
              </w:rPr>
            </w:pPr>
            <w:r w:rsidRPr="00546EEC">
              <w:rPr>
                <w:b/>
                <w:sz w:val="20"/>
                <w:szCs w:val="20"/>
                <w:lang w:val="es-ES"/>
              </w:rPr>
              <w:t xml:space="preserve">Calendario planeado para esta posición: </w:t>
            </w:r>
          </w:p>
          <w:p w14:paraId="5BB462CC" w14:textId="453B1C6B" w:rsidR="00B13CB1" w:rsidRPr="00546EEC" w:rsidRDefault="00B13CB1" w:rsidP="00D01818">
            <w:pPr>
              <w:rPr>
                <w:b/>
                <w:sz w:val="20"/>
                <w:szCs w:val="20"/>
                <w:lang w:val="es-ES"/>
              </w:rPr>
            </w:pPr>
          </w:p>
        </w:tc>
        <w:tc>
          <w:tcPr>
            <w:tcW w:w="6470" w:type="dxa"/>
            <w:tcBorders>
              <w:top w:val="single" w:sz="6" w:space="0" w:color="auto"/>
              <w:left w:val="single" w:sz="6" w:space="0" w:color="auto"/>
              <w:bottom w:val="double" w:sz="4" w:space="0" w:color="auto"/>
              <w:right w:val="double" w:sz="4" w:space="0" w:color="auto"/>
            </w:tcBorders>
          </w:tcPr>
          <w:p w14:paraId="323F055A" w14:textId="7905FFCC" w:rsidR="00A10282" w:rsidRPr="00546EEC" w:rsidRDefault="00A10282" w:rsidP="00D01818">
            <w:pPr>
              <w:rPr>
                <w:sz w:val="20"/>
                <w:szCs w:val="20"/>
                <w:lang w:val="es-ES"/>
              </w:rPr>
            </w:pPr>
            <w:r w:rsidRPr="00546EEC">
              <w:rPr>
                <w:i/>
                <w:sz w:val="20"/>
                <w:szCs w:val="20"/>
                <w:lang w:val="es-ES"/>
              </w:rPr>
              <w:t>[insertar el calendario esperado para esta posición (por ejemplo, adjuntar el gráfico Gantt de primer nivel)]</w:t>
            </w:r>
          </w:p>
        </w:tc>
      </w:tr>
      <w:tr w:rsidR="00D1012A" w:rsidRPr="00546EEC" w14:paraId="4C063422" w14:textId="77777777" w:rsidTr="0085300C">
        <w:trPr>
          <w:cantSplit/>
        </w:trPr>
        <w:tc>
          <w:tcPr>
            <w:tcW w:w="720" w:type="dxa"/>
            <w:tcBorders>
              <w:top w:val="double" w:sz="4" w:space="0" w:color="auto"/>
              <w:left w:val="double" w:sz="4" w:space="0" w:color="auto"/>
              <w:bottom w:val="single" w:sz="4" w:space="0" w:color="auto"/>
              <w:right w:val="nil"/>
            </w:tcBorders>
            <w:hideMark/>
          </w:tcPr>
          <w:p w14:paraId="0DCE508B" w14:textId="77777777" w:rsidR="00D1012A" w:rsidRPr="00546EEC" w:rsidRDefault="00D1012A" w:rsidP="00D01818">
            <w:pPr>
              <w:suppressAutoHyphens/>
              <w:spacing w:before="120" w:after="120"/>
              <w:rPr>
                <w:b/>
                <w:bCs/>
                <w:spacing w:val="-2"/>
                <w:sz w:val="20"/>
                <w:lang w:val="es-ES"/>
              </w:rPr>
            </w:pPr>
            <w:r w:rsidRPr="00546EEC">
              <w:rPr>
                <w:b/>
                <w:bCs/>
                <w:spacing w:val="-2"/>
                <w:sz w:val="20"/>
                <w:lang w:val="es-ES"/>
              </w:rPr>
              <w:t>3.</w:t>
            </w:r>
          </w:p>
        </w:tc>
        <w:tc>
          <w:tcPr>
            <w:tcW w:w="8370" w:type="dxa"/>
            <w:gridSpan w:val="2"/>
            <w:tcBorders>
              <w:top w:val="double" w:sz="4" w:space="0" w:color="auto"/>
              <w:left w:val="single" w:sz="6" w:space="0" w:color="auto"/>
              <w:bottom w:val="single" w:sz="4" w:space="0" w:color="auto"/>
              <w:right w:val="double" w:sz="4" w:space="0" w:color="auto"/>
            </w:tcBorders>
            <w:hideMark/>
          </w:tcPr>
          <w:p w14:paraId="6EF59675" w14:textId="77777777" w:rsidR="001A73FD" w:rsidRPr="00546EEC" w:rsidRDefault="00171166" w:rsidP="00D01818">
            <w:pPr>
              <w:suppressAutoHyphens/>
              <w:spacing w:before="120" w:after="120"/>
              <w:rPr>
                <w:bCs/>
                <w:i/>
                <w:spacing w:val="-2"/>
                <w:sz w:val="20"/>
                <w:lang w:val="es-ES"/>
              </w:rPr>
            </w:pPr>
            <w:r w:rsidRPr="00546EEC">
              <w:rPr>
                <w:b/>
                <w:bCs/>
                <w:spacing w:val="-2"/>
                <w:sz w:val="20"/>
                <w:lang w:val="es-ES"/>
              </w:rPr>
              <w:t>Título de la posición</w:t>
            </w:r>
            <w:r w:rsidR="00D1012A" w:rsidRPr="00546EEC">
              <w:rPr>
                <w:b/>
                <w:bCs/>
                <w:spacing w:val="-2"/>
                <w:sz w:val="20"/>
                <w:lang w:val="es-ES"/>
              </w:rPr>
              <w:t xml:space="preserve">: </w:t>
            </w:r>
            <w:r w:rsidR="00A10282" w:rsidRPr="00546EEC">
              <w:rPr>
                <w:bCs/>
                <w:i/>
                <w:spacing w:val="-2"/>
                <w:sz w:val="20"/>
                <w:lang w:val="es-ES"/>
              </w:rPr>
              <w:t xml:space="preserve">[Especialista de </w:t>
            </w:r>
            <w:r w:rsidR="00C55D82" w:rsidRPr="00546EEC">
              <w:rPr>
                <w:bCs/>
                <w:i/>
                <w:spacing w:val="-2"/>
                <w:sz w:val="20"/>
                <w:lang w:val="es-ES"/>
              </w:rPr>
              <w:t xml:space="preserve">Seguridad y </w:t>
            </w:r>
            <w:r w:rsidR="00860537" w:rsidRPr="00546EEC">
              <w:rPr>
                <w:bCs/>
                <w:i/>
                <w:spacing w:val="-2"/>
                <w:sz w:val="20"/>
                <w:lang w:val="es-ES"/>
              </w:rPr>
              <w:t>S</w:t>
            </w:r>
            <w:r w:rsidR="00C55D82" w:rsidRPr="00546EEC">
              <w:rPr>
                <w:bCs/>
                <w:i/>
                <w:spacing w:val="-2"/>
                <w:sz w:val="20"/>
                <w:lang w:val="es-ES"/>
              </w:rPr>
              <w:t>alud en el trabajo</w:t>
            </w:r>
            <w:r w:rsidR="005A2E1E" w:rsidRPr="00546EEC">
              <w:rPr>
                <w:bCs/>
                <w:i/>
                <w:spacing w:val="-2"/>
                <w:sz w:val="20"/>
                <w:lang w:val="es-ES"/>
              </w:rPr>
              <w:t xml:space="preserve"> para diseño; Supervisor de Seguridad y Salud en el trabajo, para </w:t>
            </w:r>
            <w:r w:rsidR="001A73FD" w:rsidRPr="00546EEC">
              <w:rPr>
                <w:bCs/>
                <w:i/>
                <w:spacing w:val="-2"/>
                <w:sz w:val="20"/>
                <w:lang w:val="es-ES"/>
              </w:rPr>
              <w:t xml:space="preserve">las etapas de </w:t>
            </w:r>
            <w:r w:rsidR="005A2E1E" w:rsidRPr="00546EEC">
              <w:rPr>
                <w:bCs/>
                <w:i/>
                <w:spacing w:val="-2"/>
                <w:sz w:val="20"/>
                <w:lang w:val="es-ES"/>
              </w:rPr>
              <w:t>construcción</w:t>
            </w:r>
            <w:r w:rsidR="001A73FD" w:rsidRPr="00546EEC">
              <w:rPr>
                <w:bCs/>
                <w:i/>
                <w:spacing w:val="-2"/>
                <w:sz w:val="20"/>
                <w:lang w:val="es-ES"/>
              </w:rPr>
              <w:t xml:space="preserve"> y O&amp;M, si corresponde</w:t>
            </w:r>
            <w:r w:rsidR="005A2E1E" w:rsidRPr="00546EEC">
              <w:rPr>
                <w:bCs/>
                <w:i/>
                <w:spacing w:val="-2"/>
                <w:sz w:val="20"/>
                <w:lang w:val="es-ES"/>
              </w:rPr>
              <w:t>]</w:t>
            </w:r>
          </w:p>
          <w:p w14:paraId="557065F7" w14:textId="77777777" w:rsidR="001A73FD" w:rsidRPr="00546EEC" w:rsidRDefault="001A73FD" w:rsidP="00D01818">
            <w:pPr>
              <w:suppressAutoHyphens/>
              <w:spacing w:before="120" w:after="120"/>
              <w:rPr>
                <w:bCs/>
                <w:i/>
                <w:spacing w:val="-2"/>
                <w:sz w:val="20"/>
                <w:lang w:val="es-ES"/>
              </w:rPr>
            </w:pPr>
          </w:p>
          <w:p w14:paraId="3EF4AFB9" w14:textId="5404A353" w:rsidR="00D1012A" w:rsidRPr="00546EEC" w:rsidRDefault="00D1012A" w:rsidP="00D01818">
            <w:pPr>
              <w:suppressAutoHyphens/>
              <w:spacing w:before="120" w:after="120"/>
              <w:rPr>
                <w:b/>
                <w:bCs/>
                <w:spacing w:val="-2"/>
                <w:sz w:val="20"/>
                <w:lang w:val="es-ES"/>
              </w:rPr>
            </w:pPr>
          </w:p>
        </w:tc>
      </w:tr>
      <w:tr w:rsidR="00D1012A" w:rsidRPr="00546EEC" w14:paraId="77F43FF4" w14:textId="77777777" w:rsidTr="0085300C">
        <w:trPr>
          <w:cantSplit/>
        </w:trPr>
        <w:tc>
          <w:tcPr>
            <w:tcW w:w="720" w:type="dxa"/>
            <w:tcBorders>
              <w:top w:val="single" w:sz="4" w:space="0" w:color="auto"/>
              <w:left w:val="double" w:sz="4" w:space="0" w:color="auto"/>
              <w:bottom w:val="nil"/>
              <w:right w:val="nil"/>
            </w:tcBorders>
          </w:tcPr>
          <w:p w14:paraId="250AD3B8" w14:textId="77777777" w:rsidR="00D1012A" w:rsidRPr="00546EEC"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4" w:space="0" w:color="auto"/>
              <w:left w:val="single" w:sz="6" w:space="0" w:color="auto"/>
              <w:bottom w:val="nil"/>
              <w:right w:val="double" w:sz="4" w:space="0" w:color="auto"/>
            </w:tcBorders>
            <w:hideMark/>
          </w:tcPr>
          <w:p w14:paraId="2B690BBE" w14:textId="6B2F58B2" w:rsidR="00D1012A" w:rsidRPr="00546EEC" w:rsidRDefault="00A10282" w:rsidP="00D01818">
            <w:pPr>
              <w:suppressAutoHyphens/>
              <w:spacing w:before="120" w:after="120"/>
              <w:rPr>
                <w:b/>
                <w:bCs/>
                <w:spacing w:val="-2"/>
                <w:sz w:val="20"/>
                <w:lang w:val="es-ES"/>
              </w:rPr>
            </w:pPr>
            <w:r w:rsidRPr="00546EEC">
              <w:rPr>
                <w:b/>
                <w:bCs/>
                <w:spacing w:val="-2"/>
                <w:sz w:val="20"/>
                <w:lang w:val="es-ES"/>
              </w:rPr>
              <w:t>Nombre del candidato</w:t>
            </w:r>
            <w:r w:rsidR="00D1012A" w:rsidRPr="00546EEC">
              <w:rPr>
                <w:b/>
                <w:bCs/>
                <w:spacing w:val="-2"/>
                <w:sz w:val="20"/>
                <w:lang w:val="es-ES"/>
              </w:rPr>
              <w:t>:</w:t>
            </w:r>
          </w:p>
        </w:tc>
      </w:tr>
      <w:tr w:rsidR="00A10282" w:rsidRPr="00546EEC" w14:paraId="7BFB47B1" w14:textId="77777777" w:rsidTr="00D8362C">
        <w:trPr>
          <w:cantSplit/>
        </w:trPr>
        <w:tc>
          <w:tcPr>
            <w:tcW w:w="720" w:type="dxa"/>
            <w:tcBorders>
              <w:top w:val="nil"/>
              <w:left w:val="double" w:sz="4" w:space="0" w:color="auto"/>
              <w:bottom w:val="single" w:sz="4" w:space="0" w:color="auto"/>
              <w:right w:val="nil"/>
            </w:tcBorders>
          </w:tcPr>
          <w:p w14:paraId="70465BDD" w14:textId="77777777" w:rsidR="00A10282" w:rsidRPr="00546EEC" w:rsidRDefault="00A10282" w:rsidP="00D01818">
            <w:pPr>
              <w:suppressAutoHyphens/>
              <w:spacing w:before="120" w:after="120"/>
              <w:jc w:val="both"/>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06BB1EF3" w14:textId="77777777" w:rsidR="00A10282" w:rsidRPr="00546EEC" w:rsidRDefault="00A10282" w:rsidP="00D01818">
            <w:pPr>
              <w:rPr>
                <w:b/>
                <w:sz w:val="20"/>
                <w:szCs w:val="20"/>
                <w:lang w:val="es-ES"/>
              </w:rPr>
            </w:pPr>
            <w:r w:rsidRPr="00546EEC">
              <w:rPr>
                <w:b/>
                <w:sz w:val="20"/>
                <w:szCs w:val="20"/>
                <w:lang w:val="es-ES"/>
              </w:rPr>
              <w:t>Duración del nombramiento:</w:t>
            </w:r>
          </w:p>
          <w:p w14:paraId="563F2099" w14:textId="607C403B" w:rsidR="00B13CB1" w:rsidRPr="00546EEC" w:rsidRDefault="00B13CB1" w:rsidP="00D01818">
            <w:pPr>
              <w:rPr>
                <w:b/>
                <w:sz w:val="20"/>
                <w:szCs w:val="20"/>
                <w:lang w:val="es-ES"/>
              </w:rPr>
            </w:pPr>
          </w:p>
        </w:tc>
        <w:tc>
          <w:tcPr>
            <w:tcW w:w="6470" w:type="dxa"/>
            <w:tcBorders>
              <w:top w:val="single" w:sz="6" w:space="0" w:color="auto"/>
              <w:left w:val="single" w:sz="6" w:space="0" w:color="auto"/>
              <w:bottom w:val="single" w:sz="4" w:space="0" w:color="auto"/>
              <w:right w:val="double" w:sz="4" w:space="0" w:color="auto"/>
            </w:tcBorders>
          </w:tcPr>
          <w:p w14:paraId="4ED27C67" w14:textId="4B2CC37F" w:rsidR="00A10282" w:rsidRPr="00546EEC" w:rsidRDefault="00A10282" w:rsidP="00D01818">
            <w:pPr>
              <w:rPr>
                <w:sz w:val="20"/>
                <w:szCs w:val="20"/>
                <w:lang w:val="es-ES"/>
              </w:rPr>
            </w:pPr>
            <w:r w:rsidRPr="00546EEC">
              <w:rPr>
                <w:i/>
                <w:sz w:val="20"/>
                <w:szCs w:val="20"/>
                <w:lang w:val="es-ES"/>
              </w:rPr>
              <w:t>[insertar la duración (fechas de inicio y terminación) para la cual esta posición será retenida]</w:t>
            </w:r>
          </w:p>
        </w:tc>
      </w:tr>
      <w:tr w:rsidR="00A10282" w:rsidRPr="00546EEC" w14:paraId="2FA37B8E" w14:textId="77777777" w:rsidTr="00D8362C">
        <w:trPr>
          <w:cantSplit/>
        </w:trPr>
        <w:tc>
          <w:tcPr>
            <w:tcW w:w="720" w:type="dxa"/>
            <w:tcBorders>
              <w:top w:val="single" w:sz="4" w:space="0" w:color="auto"/>
              <w:left w:val="double" w:sz="4" w:space="0" w:color="auto"/>
              <w:bottom w:val="nil"/>
              <w:right w:val="nil"/>
            </w:tcBorders>
          </w:tcPr>
          <w:p w14:paraId="71FA4E0E" w14:textId="43DC7753" w:rsidR="00A10282" w:rsidRPr="00546EEC" w:rsidRDefault="00A10282" w:rsidP="00D01818">
            <w:pPr>
              <w:suppressAutoHyphens/>
              <w:spacing w:before="120" w:after="120"/>
              <w:jc w:val="both"/>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539F1715" w14:textId="77777777" w:rsidR="00A10282" w:rsidRPr="00546EEC" w:rsidRDefault="00A10282" w:rsidP="00D01818">
            <w:pPr>
              <w:rPr>
                <w:b/>
                <w:sz w:val="20"/>
                <w:szCs w:val="20"/>
                <w:lang w:val="es-ES"/>
              </w:rPr>
            </w:pPr>
            <w:r w:rsidRPr="00546EEC">
              <w:rPr>
                <w:b/>
                <w:sz w:val="20"/>
                <w:szCs w:val="20"/>
                <w:lang w:val="es-ES"/>
              </w:rPr>
              <w:t>Tiempo destinado a esta posición:</w:t>
            </w:r>
          </w:p>
          <w:p w14:paraId="2A915990" w14:textId="691244D2" w:rsidR="00B13CB1" w:rsidRPr="00546EEC" w:rsidRDefault="00B13CB1" w:rsidP="00D01818">
            <w:pPr>
              <w:rPr>
                <w:b/>
                <w:sz w:val="20"/>
                <w:szCs w:val="20"/>
                <w:lang w:val="es-ES"/>
              </w:rPr>
            </w:pPr>
          </w:p>
        </w:tc>
        <w:tc>
          <w:tcPr>
            <w:tcW w:w="6470" w:type="dxa"/>
            <w:tcBorders>
              <w:top w:val="single" w:sz="4" w:space="0" w:color="auto"/>
              <w:left w:val="single" w:sz="6" w:space="0" w:color="auto"/>
              <w:bottom w:val="nil"/>
              <w:right w:val="double" w:sz="4" w:space="0" w:color="auto"/>
            </w:tcBorders>
          </w:tcPr>
          <w:p w14:paraId="2525A123" w14:textId="2BCC31E1" w:rsidR="00A10282" w:rsidRPr="00546EEC" w:rsidRDefault="00A10282" w:rsidP="00D01818">
            <w:pPr>
              <w:rPr>
                <w:sz w:val="20"/>
                <w:szCs w:val="20"/>
                <w:lang w:val="es-ES"/>
              </w:rPr>
            </w:pPr>
            <w:r w:rsidRPr="00546EEC">
              <w:rPr>
                <w:i/>
                <w:sz w:val="20"/>
                <w:szCs w:val="20"/>
                <w:lang w:val="es-ES"/>
              </w:rPr>
              <w:t>[insertar el número de días/semanas/meses planeadas para esta posición]</w:t>
            </w:r>
          </w:p>
        </w:tc>
      </w:tr>
      <w:tr w:rsidR="00A10282" w:rsidRPr="00546EEC" w14:paraId="22C99C97" w14:textId="77777777" w:rsidTr="00465642">
        <w:trPr>
          <w:cantSplit/>
          <w:trHeight w:val="723"/>
        </w:trPr>
        <w:tc>
          <w:tcPr>
            <w:tcW w:w="720" w:type="dxa"/>
            <w:tcBorders>
              <w:top w:val="nil"/>
              <w:left w:val="double" w:sz="4" w:space="0" w:color="auto"/>
              <w:bottom w:val="double" w:sz="4" w:space="0" w:color="auto"/>
              <w:right w:val="nil"/>
            </w:tcBorders>
          </w:tcPr>
          <w:p w14:paraId="2DC7C723"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double" w:sz="4" w:space="0" w:color="auto"/>
              <w:right w:val="single" w:sz="6" w:space="0" w:color="auto"/>
            </w:tcBorders>
          </w:tcPr>
          <w:p w14:paraId="1945736C" w14:textId="77777777" w:rsidR="00A10282" w:rsidRPr="00546EEC" w:rsidRDefault="00A10282" w:rsidP="00D01818">
            <w:pPr>
              <w:rPr>
                <w:b/>
                <w:sz w:val="20"/>
                <w:szCs w:val="20"/>
                <w:lang w:val="es-ES"/>
              </w:rPr>
            </w:pPr>
            <w:r w:rsidRPr="00546EEC">
              <w:rPr>
                <w:b/>
                <w:sz w:val="20"/>
                <w:szCs w:val="20"/>
                <w:lang w:val="es-ES"/>
              </w:rPr>
              <w:t xml:space="preserve">Calendario planeado para esta posición: </w:t>
            </w:r>
          </w:p>
          <w:p w14:paraId="642F474E" w14:textId="49A30677" w:rsidR="00B13CB1" w:rsidRPr="00546EEC" w:rsidRDefault="00B13CB1" w:rsidP="00D01818">
            <w:pPr>
              <w:rPr>
                <w:b/>
                <w:sz w:val="20"/>
                <w:szCs w:val="20"/>
                <w:lang w:val="es-ES"/>
              </w:rPr>
            </w:pPr>
          </w:p>
        </w:tc>
        <w:tc>
          <w:tcPr>
            <w:tcW w:w="6470" w:type="dxa"/>
            <w:tcBorders>
              <w:top w:val="single" w:sz="6" w:space="0" w:color="auto"/>
              <w:left w:val="single" w:sz="6" w:space="0" w:color="auto"/>
              <w:bottom w:val="double" w:sz="4" w:space="0" w:color="auto"/>
              <w:right w:val="double" w:sz="4" w:space="0" w:color="auto"/>
            </w:tcBorders>
          </w:tcPr>
          <w:p w14:paraId="04CF6104" w14:textId="46C4D46B" w:rsidR="00A10282" w:rsidRPr="00546EEC" w:rsidRDefault="00A10282" w:rsidP="00D01818">
            <w:pPr>
              <w:rPr>
                <w:sz w:val="20"/>
                <w:szCs w:val="20"/>
                <w:lang w:val="es-ES"/>
              </w:rPr>
            </w:pPr>
            <w:r w:rsidRPr="00546EEC">
              <w:rPr>
                <w:i/>
                <w:sz w:val="20"/>
                <w:szCs w:val="20"/>
                <w:lang w:val="es-ES"/>
              </w:rPr>
              <w:t>[insertar el calendario esperado para esta posición (por ejemplo, adjuntar el gráfico Gantt de primer nivel)]</w:t>
            </w:r>
          </w:p>
        </w:tc>
      </w:tr>
      <w:tr w:rsidR="00D1012A" w:rsidRPr="00546EEC" w14:paraId="0442DFBE" w14:textId="77777777" w:rsidTr="00465642">
        <w:trPr>
          <w:cantSplit/>
          <w:trHeight w:val="501"/>
        </w:trPr>
        <w:tc>
          <w:tcPr>
            <w:tcW w:w="720" w:type="dxa"/>
            <w:tcBorders>
              <w:top w:val="double" w:sz="4" w:space="0" w:color="auto"/>
              <w:left w:val="double" w:sz="4" w:space="0" w:color="auto"/>
              <w:right w:val="nil"/>
            </w:tcBorders>
            <w:hideMark/>
          </w:tcPr>
          <w:p w14:paraId="2B8900EF" w14:textId="77777777" w:rsidR="00D1012A" w:rsidRPr="00546EEC" w:rsidRDefault="00D1012A" w:rsidP="00D01818">
            <w:pPr>
              <w:suppressAutoHyphens/>
              <w:spacing w:before="120" w:after="120"/>
              <w:rPr>
                <w:b/>
                <w:bCs/>
                <w:spacing w:val="-2"/>
                <w:sz w:val="20"/>
                <w:lang w:val="es-ES"/>
              </w:rPr>
            </w:pPr>
            <w:r w:rsidRPr="00546EEC">
              <w:rPr>
                <w:b/>
                <w:bCs/>
                <w:spacing w:val="-2"/>
                <w:sz w:val="20"/>
                <w:lang w:val="es-ES"/>
              </w:rPr>
              <w:t>4.</w:t>
            </w:r>
          </w:p>
        </w:tc>
        <w:tc>
          <w:tcPr>
            <w:tcW w:w="8370" w:type="dxa"/>
            <w:gridSpan w:val="2"/>
            <w:tcBorders>
              <w:top w:val="double" w:sz="4" w:space="0" w:color="auto"/>
              <w:left w:val="single" w:sz="6" w:space="0" w:color="auto"/>
              <w:bottom w:val="nil"/>
              <w:right w:val="double" w:sz="4" w:space="0" w:color="auto"/>
            </w:tcBorders>
            <w:hideMark/>
          </w:tcPr>
          <w:p w14:paraId="41F58D84" w14:textId="4F93DC45" w:rsidR="00D1012A" w:rsidRPr="00546EEC" w:rsidRDefault="00171166" w:rsidP="00D01818">
            <w:pPr>
              <w:suppressAutoHyphens/>
              <w:spacing w:before="120" w:after="120"/>
              <w:rPr>
                <w:b/>
                <w:bCs/>
                <w:spacing w:val="-2"/>
                <w:sz w:val="20"/>
                <w:lang w:val="es-ES"/>
              </w:rPr>
            </w:pPr>
            <w:r w:rsidRPr="00546EEC">
              <w:rPr>
                <w:b/>
                <w:bCs/>
                <w:spacing w:val="-2"/>
                <w:sz w:val="20"/>
                <w:lang w:val="es-ES"/>
              </w:rPr>
              <w:t>Título de la posición</w:t>
            </w:r>
            <w:r w:rsidR="00D1012A" w:rsidRPr="00546EEC">
              <w:rPr>
                <w:b/>
                <w:bCs/>
                <w:spacing w:val="-2"/>
                <w:sz w:val="20"/>
                <w:lang w:val="es-ES"/>
              </w:rPr>
              <w:t xml:space="preserve">: </w:t>
            </w:r>
            <w:r w:rsidR="00A10282" w:rsidRPr="00546EEC">
              <w:rPr>
                <w:bCs/>
                <w:i/>
                <w:spacing w:val="-2"/>
                <w:sz w:val="20"/>
                <w:lang w:val="es-ES"/>
              </w:rPr>
              <w:t>[Especialista Social</w:t>
            </w:r>
            <w:r w:rsidR="00D1012A" w:rsidRPr="00546EEC">
              <w:rPr>
                <w:bCs/>
                <w:i/>
                <w:spacing w:val="-2"/>
                <w:sz w:val="20"/>
                <w:lang w:val="es-ES"/>
              </w:rPr>
              <w:t>]</w:t>
            </w:r>
          </w:p>
        </w:tc>
      </w:tr>
      <w:tr w:rsidR="00D1012A" w:rsidRPr="00546EEC" w14:paraId="5967C6F2" w14:textId="77777777" w:rsidTr="00465642">
        <w:trPr>
          <w:cantSplit/>
        </w:trPr>
        <w:tc>
          <w:tcPr>
            <w:tcW w:w="720" w:type="dxa"/>
            <w:tcBorders>
              <w:top w:val="nil"/>
              <w:left w:val="double" w:sz="4" w:space="0" w:color="auto"/>
              <w:bottom w:val="single" w:sz="4" w:space="0" w:color="auto"/>
              <w:right w:val="nil"/>
            </w:tcBorders>
          </w:tcPr>
          <w:p w14:paraId="148E26E3" w14:textId="77777777" w:rsidR="00D1012A" w:rsidRPr="00546EEC"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single" w:sz="6" w:space="0" w:color="auto"/>
              <w:right w:val="double" w:sz="4" w:space="0" w:color="auto"/>
            </w:tcBorders>
            <w:hideMark/>
          </w:tcPr>
          <w:p w14:paraId="2C76820C" w14:textId="4F896DCC" w:rsidR="00D1012A" w:rsidRPr="00546EEC" w:rsidRDefault="00171166" w:rsidP="00D01818">
            <w:pPr>
              <w:suppressAutoHyphens/>
              <w:spacing w:before="120" w:after="120"/>
              <w:rPr>
                <w:b/>
                <w:bCs/>
                <w:spacing w:val="-2"/>
                <w:sz w:val="20"/>
                <w:lang w:val="es-ES"/>
              </w:rPr>
            </w:pPr>
            <w:r w:rsidRPr="00546EEC">
              <w:rPr>
                <w:b/>
                <w:bCs/>
                <w:spacing w:val="-2"/>
                <w:sz w:val="20"/>
                <w:lang w:val="es-ES"/>
              </w:rPr>
              <w:t>Nombre del candidato</w:t>
            </w:r>
            <w:r w:rsidR="00D1012A" w:rsidRPr="00546EEC">
              <w:rPr>
                <w:b/>
                <w:bCs/>
                <w:spacing w:val="-2"/>
                <w:sz w:val="20"/>
                <w:lang w:val="es-ES"/>
              </w:rPr>
              <w:t xml:space="preserve">:  </w:t>
            </w:r>
          </w:p>
        </w:tc>
      </w:tr>
      <w:tr w:rsidR="00A10282" w:rsidRPr="00546EEC" w14:paraId="177B59FC" w14:textId="77777777" w:rsidTr="00465642">
        <w:trPr>
          <w:cantSplit/>
        </w:trPr>
        <w:tc>
          <w:tcPr>
            <w:tcW w:w="720" w:type="dxa"/>
            <w:tcBorders>
              <w:top w:val="single" w:sz="4" w:space="0" w:color="auto"/>
              <w:left w:val="double" w:sz="4" w:space="0" w:color="auto"/>
              <w:bottom w:val="single" w:sz="4" w:space="0" w:color="auto"/>
              <w:right w:val="nil"/>
            </w:tcBorders>
          </w:tcPr>
          <w:p w14:paraId="7D4821C7"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0281131D" w14:textId="77777777" w:rsidR="00A10282" w:rsidRPr="00546EEC" w:rsidRDefault="00A10282" w:rsidP="00D01818">
            <w:pPr>
              <w:rPr>
                <w:b/>
                <w:sz w:val="20"/>
                <w:szCs w:val="20"/>
                <w:lang w:val="es-ES"/>
              </w:rPr>
            </w:pPr>
            <w:r w:rsidRPr="00546EEC">
              <w:rPr>
                <w:b/>
                <w:sz w:val="20"/>
                <w:szCs w:val="20"/>
                <w:lang w:val="es-ES"/>
              </w:rPr>
              <w:t>Duración del nombramiento:</w:t>
            </w:r>
          </w:p>
          <w:p w14:paraId="5344D6C3" w14:textId="336A8632" w:rsidR="00B13CB1" w:rsidRPr="00546EEC" w:rsidRDefault="00B13CB1" w:rsidP="00D01818">
            <w:pPr>
              <w:rPr>
                <w:b/>
                <w:sz w:val="20"/>
                <w:szCs w:val="20"/>
                <w:lang w:val="es-ES"/>
              </w:rPr>
            </w:pPr>
          </w:p>
        </w:tc>
        <w:tc>
          <w:tcPr>
            <w:tcW w:w="6470" w:type="dxa"/>
            <w:tcBorders>
              <w:top w:val="single" w:sz="6" w:space="0" w:color="auto"/>
              <w:left w:val="single" w:sz="6" w:space="0" w:color="auto"/>
              <w:bottom w:val="single" w:sz="4" w:space="0" w:color="auto"/>
              <w:right w:val="double" w:sz="4" w:space="0" w:color="auto"/>
            </w:tcBorders>
          </w:tcPr>
          <w:p w14:paraId="12EFE044" w14:textId="7C4A81D2" w:rsidR="00A10282" w:rsidRPr="00546EEC" w:rsidRDefault="00A10282" w:rsidP="00D01818">
            <w:pPr>
              <w:rPr>
                <w:sz w:val="20"/>
                <w:szCs w:val="20"/>
                <w:lang w:val="es-ES"/>
              </w:rPr>
            </w:pPr>
            <w:r w:rsidRPr="00546EEC">
              <w:rPr>
                <w:i/>
                <w:sz w:val="20"/>
                <w:szCs w:val="20"/>
                <w:lang w:val="es-ES"/>
              </w:rPr>
              <w:t>[insertar la duración (fechas de inicio y terminación) para la cual esta posición será retenida]</w:t>
            </w:r>
          </w:p>
        </w:tc>
      </w:tr>
      <w:tr w:rsidR="00A10282" w:rsidRPr="00546EEC" w14:paraId="59FA4AA1" w14:textId="77777777" w:rsidTr="00465642">
        <w:trPr>
          <w:cantSplit/>
        </w:trPr>
        <w:tc>
          <w:tcPr>
            <w:tcW w:w="720" w:type="dxa"/>
            <w:tcBorders>
              <w:top w:val="single" w:sz="4" w:space="0" w:color="auto"/>
              <w:left w:val="double" w:sz="4" w:space="0" w:color="auto"/>
              <w:bottom w:val="nil"/>
              <w:right w:val="nil"/>
            </w:tcBorders>
          </w:tcPr>
          <w:p w14:paraId="7237E4BF" w14:textId="22B62D4B" w:rsidR="00A10282" w:rsidRPr="00546EEC" w:rsidRDefault="00A10282" w:rsidP="00D01818">
            <w:pPr>
              <w:pStyle w:val="Header2-SubClauses"/>
              <w:numPr>
                <w:ilvl w:val="0"/>
                <w:numId w:val="0"/>
              </w:numPr>
              <w:ind w:left="2340"/>
              <w:rPr>
                <w:rFonts w:cs="Times New Roman"/>
                <w:lang w:val="es-ES"/>
              </w:rPr>
            </w:pPr>
          </w:p>
        </w:tc>
        <w:tc>
          <w:tcPr>
            <w:tcW w:w="1900" w:type="dxa"/>
            <w:tcBorders>
              <w:top w:val="single" w:sz="4" w:space="0" w:color="auto"/>
              <w:left w:val="single" w:sz="6" w:space="0" w:color="auto"/>
              <w:bottom w:val="nil"/>
              <w:right w:val="single" w:sz="6" w:space="0" w:color="auto"/>
            </w:tcBorders>
          </w:tcPr>
          <w:p w14:paraId="2CC6EBAB" w14:textId="77777777" w:rsidR="00A10282" w:rsidRPr="00546EEC" w:rsidRDefault="00A10282" w:rsidP="00D01818">
            <w:pPr>
              <w:rPr>
                <w:b/>
                <w:sz w:val="20"/>
                <w:szCs w:val="20"/>
                <w:lang w:val="es-ES"/>
              </w:rPr>
            </w:pPr>
            <w:r w:rsidRPr="00546EEC">
              <w:rPr>
                <w:b/>
                <w:sz w:val="20"/>
                <w:szCs w:val="20"/>
                <w:lang w:val="es-ES"/>
              </w:rPr>
              <w:t>Tiempo destinado a esta posición:</w:t>
            </w:r>
          </w:p>
          <w:p w14:paraId="654F692C" w14:textId="74D59D3D" w:rsidR="00B13CB1" w:rsidRPr="00546EEC" w:rsidRDefault="00B13CB1" w:rsidP="00D01818">
            <w:pPr>
              <w:rPr>
                <w:b/>
                <w:sz w:val="20"/>
                <w:szCs w:val="20"/>
                <w:lang w:val="es-ES"/>
              </w:rPr>
            </w:pPr>
          </w:p>
        </w:tc>
        <w:tc>
          <w:tcPr>
            <w:tcW w:w="6470" w:type="dxa"/>
            <w:tcBorders>
              <w:top w:val="single" w:sz="4" w:space="0" w:color="auto"/>
              <w:left w:val="single" w:sz="6" w:space="0" w:color="auto"/>
              <w:bottom w:val="nil"/>
              <w:right w:val="double" w:sz="4" w:space="0" w:color="auto"/>
            </w:tcBorders>
          </w:tcPr>
          <w:p w14:paraId="3282AB81" w14:textId="1231F1FC" w:rsidR="00A10282" w:rsidRPr="00546EEC" w:rsidRDefault="00A10282" w:rsidP="00D01818">
            <w:pPr>
              <w:rPr>
                <w:sz w:val="20"/>
                <w:szCs w:val="20"/>
                <w:lang w:val="es-ES"/>
              </w:rPr>
            </w:pPr>
            <w:r w:rsidRPr="00546EEC">
              <w:rPr>
                <w:i/>
                <w:sz w:val="20"/>
                <w:szCs w:val="20"/>
                <w:lang w:val="es-ES"/>
              </w:rPr>
              <w:t>[insertar el número de días/semanas/meses planeadas para esta posición]</w:t>
            </w:r>
          </w:p>
        </w:tc>
      </w:tr>
      <w:tr w:rsidR="00A10282" w:rsidRPr="00546EEC" w14:paraId="2BAEAC86" w14:textId="77777777" w:rsidTr="00465642">
        <w:trPr>
          <w:cantSplit/>
        </w:trPr>
        <w:tc>
          <w:tcPr>
            <w:tcW w:w="720" w:type="dxa"/>
            <w:tcBorders>
              <w:top w:val="nil"/>
              <w:left w:val="double" w:sz="4" w:space="0" w:color="auto"/>
              <w:bottom w:val="nil"/>
              <w:right w:val="nil"/>
            </w:tcBorders>
          </w:tcPr>
          <w:p w14:paraId="720DE95D"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64BD870" w14:textId="77777777" w:rsidR="00A10282" w:rsidRPr="00546EEC" w:rsidRDefault="00A10282" w:rsidP="00D01818">
            <w:pPr>
              <w:rPr>
                <w:b/>
                <w:sz w:val="20"/>
                <w:szCs w:val="20"/>
                <w:lang w:val="es-ES"/>
              </w:rPr>
            </w:pPr>
            <w:r w:rsidRPr="00546EEC">
              <w:rPr>
                <w:b/>
                <w:sz w:val="20"/>
                <w:szCs w:val="20"/>
                <w:lang w:val="es-ES"/>
              </w:rPr>
              <w:t xml:space="preserve">Calendario planeado para esta posición: </w:t>
            </w:r>
          </w:p>
          <w:p w14:paraId="1ABE7DB0" w14:textId="4D4D6F7B" w:rsidR="00B13CB1" w:rsidRPr="00546EEC"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18E887CE" w14:textId="6665E137" w:rsidR="00A10282" w:rsidRPr="00546EEC" w:rsidRDefault="00A10282" w:rsidP="00D01818">
            <w:pPr>
              <w:rPr>
                <w:sz w:val="20"/>
                <w:szCs w:val="20"/>
                <w:lang w:val="es-ES"/>
              </w:rPr>
            </w:pPr>
            <w:r w:rsidRPr="00546EEC">
              <w:rPr>
                <w:i/>
                <w:sz w:val="20"/>
                <w:szCs w:val="20"/>
                <w:lang w:val="es-ES"/>
              </w:rPr>
              <w:t>[insertar el calendario esperado para esta posición (por ejemplo, adjuntar el gráfico Gantt de primer nivel)]</w:t>
            </w:r>
          </w:p>
        </w:tc>
      </w:tr>
      <w:tr w:rsidR="00D1012A" w:rsidRPr="00546EEC" w14:paraId="21F06754" w14:textId="77777777" w:rsidTr="00465642">
        <w:trPr>
          <w:cantSplit/>
        </w:trPr>
        <w:tc>
          <w:tcPr>
            <w:tcW w:w="720" w:type="dxa"/>
            <w:tcBorders>
              <w:top w:val="single" w:sz="6" w:space="0" w:color="auto"/>
              <w:left w:val="double" w:sz="4" w:space="0" w:color="auto"/>
              <w:bottom w:val="nil"/>
              <w:right w:val="nil"/>
            </w:tcBorders>
            <w:hideMark/>
          </w:tcPr>
          <w:p w14:paraId="671D5D7B" w14:textId="77777777" w:rsidR="00D1012A" w:rsidRPr="00546EEC" w:rsidRDefault="00D1012A" w:rsidP="00D01818">
            <w:pPr>
              <w:suppressAutoHyphens/>
              <w:spacing w:before="120" w:after="120"/>
              <w:rPr>
                <w:b/>
                <w:bCs/>
                <w:spacing w:val="-2"/>
                <w:sz w:val="20"/>
                <w:lang w:val="es-ES"/>
              </w:rPr>
            </w:pPr>
            <w:r w:rsidRPr="00546EEC">
              <w:rPr>
                <w:b/>
                <w:bCs/>
                <w:spacing w:val="-2"/>
                <w:sz w:val="20"/>
                <w:lang w:val="es-ES"/>
              </w:rPr>
              <w:t>5.</w:t>
            </w:r>
          </w:p>
        </w:tc>
        <w:tc>
          <w:tcPr>
            <w:tcW w:w="8370" w:type="dxa"/>
            <w:gridSpan w:val="2"/>
            <w:tcBorders>
              <w:top w:val="single" w:sz="6" w:space="0" w:color="auto"/>
              <w:left w:val="single" w:sz="6" w:space="0" w:color="auto"/>
              <w:bottom w:val="nil"/>
              <w:right w:val="double" w:sz="4" w:space="0" w:color="auto"/>
            </w:tcBorders>
            <w:hideMark/>
          </w:tcPr>
          <w:p w14:paraId="6C98187D" w14:textId="6DE0AFB1" w:rsidR="00D1012A" w:rsidRPr="00546EEC" w:rsidRDefault="00A10282" w:rsidP="00D01818">
            <w:pPr>
              <w:suppressAutoHyphens/>
              <w:spacing w:before="120" w:after="120"/>
              <w:rPr>
                <w:b/>
                <w:bCs/>
                <w:spacing w:val="-2"/>
                <w:sz w:val="20"/>
                <w:lang w:val="es-ES"/>
              </w:rPr>
            </w:pPr>
            <w:r w:rsidRPr="00546EEC">
              <w:rPr>
                <w:b/>
                <w:bCs/>
                <w:spacing w:val="-2"/>
                <w:sz w:val="20"/>
                <w:lang w:val="es-ES"/>
              </w:rPr>
              <w:t>Título de la posición</w:t>
            </w:r>
            <w:r w:rsidR="00D1012A" w:rsidRPr="00546EEC">
              <w:rPr>
                <w:b/>
                <w:bCs/>
                <w:spacing w:val="-2"/>
                <w:sz w:val="20"/>
                <w:lang w:val="es-ES"/>
              </w:rPr>
              <w:t xml:space="preserve">: </w:t>
            </w:r>
            <w:r w:rsidRPr="00546EEC">
              <w:rPr>
                <w:bCs/>
                <w:i/>
                <w:spacing w:val="-2"/>
                <w:sz w:val="20"/>
                <w:lang w:val="es-ES"/>
              </w:rPr>
              <w:t>[insertar título</w:t>
            </w:r>
            <w:r w:rsidR="00D1012A" w:rsidRPr="00546EEC">
              <w:rPr>
                <w:bCs/>
                <w:i/>
                <w:spacing w:val="-2"/>
                <w:sz w:val="20"/>
                <w:lang w:val="es-ES"/>
              </w:rPr>
              <w:t>]</w:t>
            </w:r>
          </w:p>
        </w:tc>
      </w:tr>
      <w:tr w:rsidR="00D1012A" w:rsidRPr="00546EEC" w14:paraId="51FC2E4E" w14:textId="77777777" w:rsidTr="00465642">
        <w:trPr>
          <w:cantSplit/>
        </w:trPr>
        <w:tc>
          <w:tcPr>
            <w:tcW w:w="720" w:type="dxa"/>
            <w:tcBorders>
              <w:top w:val="nil"/>
              <w:left w:val="double" w:sz="4" w:space="0" w:color="auto"/>
              <w:bottom w:val="nil"/>
              <w:right w:val="nil"/>
            </w:tcBorders>
          </w:tcPr>
          <w:p w14:paraId="1EB8B4FE" w14:textId="77777777" w:rsidR="00D1012A" w:rsidRPr="00546EEC"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nil"/>
              <w:right w:val="double" w:sz="4" w:space="0" w:color="auto"/>
            </w:tcBorders>
            <w:hideMark/>
          </w:tcPr>
          <w:p w14:paraId="2F0445F2" w14:textId="7ACFC4CC" w:rsidR="00D1012A" w:rsidRPr="00546EEC" w:rsidRDefault="00A10282" w:rsidP="00D01818">
            <w:pPr>
              <w:suppressAutoHyphens/>
              <w:spacing w:before="120" w:after="120"/>
              <w:rPr>
                <w:b/>
                <w:bCs/>
                <w:spacing w:val="-2"/>
                <w:sz w:val="20"/>
                <w:lang w:val="es-ES"/>
              </w:rPr>
            </w:pPr>
            <w:r w:rsidRPr="00546EEC">
              <w:rPr>
                <w:b/>
                <w:bCs/>
                <w:spacing w:val="-2"/>
                <w:sz w:val="20"/>
                <w:lang w:val="es-ES"/>
              </w:rPr>
              <w:t>Nombre del candidato:</w:t>
            </w:r>
          </w:p>
        </w:tc>
      </w:tr>
      <w:tr w:rsidR="00A10282" w:rsidRPr="00546EEC" w14:paraId="2EE11534" w14:textId="77777777" w:rsidTr="00465642">
        <w:trPr>
          <w:cantSplit/>
        </w:trPr>
        <w:tc>
          <w:tcPr>
            <w:tcW w:w="720" w:type="dxa"/>
            <w:tcBorders>
              <w:top w:val="nil"/>
              <w:left w:val="double" w:sz="4" w:space="0" w:color="auto"/>
              <w:bottom w:val="nil"/>
              <w:right w:val="nil"/>
            </w:tcBorders>
          </w:tcPr>
          <w:p w14:paraId="5289348F"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A32EAAF" w14:textId="77777777" w:rsidR="00A10282" w:rsidRPr="00546EEC" w:rsidRDefault="00A10282" w:rsidP="00D01818">
            <w:pPr>
              <w:rPr>
                <w:b/>
                <w:sz w:val="20"/>
                <w:szCs w:val="20"/>
                <w:lang w:val="es-ES"/>
              </w:rPr>
            </w:pPr>
            <w:r w:rsidRPr="00546EEC">
              <w:rPr>
                <w:b/>
                <w:sz w:val="20"/>
                <w:szCs w:val="20"/>
                <w:lang w:val="es-ES"/>
              </w:rPr>
              <w:t>Duración del nombramiento:</w:t>
            </w:r>
          </w:p>
          <w:p w14:paraId="74B24410" w14:textId="76E2E95F" w:rsidR="00B13CB1" w:rsidRPr="00546EEC"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75EA0C26" w14:textId="77EFE6D3" w:rsidR="00A10282" w:rsidRPr="00546EEC" w:rsidRDefault="00A10282" w:rsidP="00D01818">
            <w:pPr>
              <w:rPr>
                <w:sz w:val="20"/>
                <w:szCs w:val="20"/>
                <w:lang w:val="es-ES"/>
              </w:rPr>
            </w:pPr>
            <w:r w:rsidRPr="00546EEC">
              <w:rPr>
                <w:i/>
                <w:sz w:val="20"/>
                <w:szCs w:val="20"/>
                <w:lang w:val="es-ES"/>
              </w:rPr>
              <w:t>[insertar la duración (fechas de inicio y terminación) para la cual esta posición será retenida]</w:t>
            </w:r>
          </w:p>
        </w:tc>
      </w:tr>
      <w:tr w:rsidR="00A10282" w:rsidRPr="00546EEC" w14:paraId="63909FF5" w14:textId="77777777" w:rsidTr="00465642">
        <w:trPr>
          <w:cantSplit/>
        </w:trPr>
        <w:tc>
          <w:tcPr>
            <w:tcW w:w="720" w:type="dxa"/>
            <w:tcBorders>
              <w:top w:val="nil"/>
              <w:left w:val="double" w:sz="4" w:space="0" w:color="auto"/>
              <w:bottom w:val="nil"/>
              <w:right w:val="nil"/>
            </w:tcBorders>
          </w:tcPr>
          <w:p w14:paraId="0BF72810"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E621376" w14:textId="77777777" w:rsidR="00A10282" w:rsidRPr="00546EEC" w:rsidRDefault="00A10282" w:rsidP="00D01818">
            <w:pPr>
              <w:rPr>
                <w:b/>
                <w:sz w:val="20"/>
                <w:szCs w:val="20"/>
                <w:lang w:val="es-ES"/>
              </w:rPr>
            </w:pPr>
            <w:r w:rsidRPr="00546EEC">
              <w:rPr>
                <w:b/>
                <w:sz w:val="20"/>
                <w:szCs w:val="20"/>
                <w:lang w:val="es-ES"/>
              </w:rPr>
              <w:t>Tiempo destinado a esta posición:</w:t>
            </w:r>
          </w:p>
          <w:p w14:paraId="23C89BD2" w14:textId="32FDC86B" w:rsidR="00B13CB1" w:rsidRPr="00546EEC"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620E8EFE" w14:textId="3EB8928B" w:rsidR="00A10282" w:rsidRPr="00546EEC" w:rsidRDefault="00A10282" w:rsidP="00D01818">
            <w:pPr>
              <w:rPr>
                <w:sz w:val="20"/>
                <w:szCs w:val="20"/>
                <w:lang w:val="es-ES"/>
              </w:rPr>
            </w:pPr>
            <w:r w:rsidRPr="00546EEC">
              <w:rPr>
                <w:i/>
                <w:sz w:val="20"/>
                <w:szCs w:val="20"/>
                <w:lang w:val="es-ES"/>
              </w:rPr>
              <w:t>[insertar el número de días/semanas/meses planeadas para esta posición]</w:t>
            </w:r>
          </w:p>
        </w:tc>
      </w:tr>
      <w:tr w:rsidR="00A10282" w:rsidRPr="00546EEC" w14:paraId="57FE1D32" w14:textId="77777777" w:rsidTr="00465642">
        <w:trPr>
          <w:cantSplit/>
        </w:trPr>
        <w:tc>
          <w:tcPr>
            <w:tcW w:w="720" w:type="dxa"/>
            <w:tcBorders>
              <w:top w:val="nil"/>
              <w:left w:val="double" w:sz="4" w:space="0" w:color="auto"/>
              <w:bottom w:val="double" w:sz="4" w:space="0" w:color="auto"/>
              <w:right w:val="nil"/>
            </w:tcBorders>
          </w:tcPr>
          <w:p w14:paraId="3E55533E"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double" w:sz="4" w:space="0" w:color="auto"/>
              <w:right w:val="single" w:sz="6" w:space="0" w:color="auto"/>
            </w:tcBorders>
          </w:tcPr>
          <w:p w14:paraId="1869B434" w14:textId="77777777" w:rsidR="00A10282" w:rsidRPr="00546EEC" w:rsidRDefault="00A10282" w:rsidP="00D01818">
            <w:pPr>
              <w:rPr>
                <w:b/>
                <w:sz w:val="20"/>
                <w:szCs w:val="20"/>
                <w:lang w:val="es-ES"/>
              </w:rPr>
            </w:pPr>
            <w:r w:rsidRPr="00546EEC">
              <w:rPr>
                <w:b/>
                <w:sz w:val="20"/>
                <w:szCs w:val="20"/>
                <w:lang w:val="es-ES"/>
              </w:rPr>
              <w:t xml:space="preserve">Calendario planeado para esta posición: </w:t>
            </w:r>
          </w:p>
          <w:p w14:paraId="6A67582C" w14:textId="5CD9F141" w:rsidR="00B13CB1" w:rsidRPr="00546EEC" w:rsidRDefault="00B13CB1" w:rsidP="00D01818">
            <w:pPr>
              <w:rPr>
                <w:b/>
                <w:sz w:val="20"/>
                <w:szCs w:val="20"/>
                <w:lang w:val="es-ES"/>
              </w:rPr>
            </w:pPr>
          </w:p>
        </w:tc>
        <w:tc>
          <w:tcPr>
            <w:tcW w:w="6470" w:type="dxa"/>
            <w:tcBorders>
              <w:top w:val="single" w:sz="6" w:space="0" w:color="auto"/>
              <w:left w:val="single" w:sz="6" w:space="0" w:color="auto"/>
              <w:bottom w:val="double" w:sz="4" w:space="0" w:color="auto"/>
              <w:right w:val="double" w:sz="4" w:space="0" w:color="auto"/>
            </w:tcBorders>
          </w:tcPr>
          <w:p w14:paraId="19AE8A58" w14:textId="1A54A993" w:rsidR="00A10282" w:rsidRPr="00546EEC" w:rsidRDefault="00A10282" w:rsidP="00D01818">
            <w:pPr>
              <w:rPr>
                <w:sz w:val="20"/>
                <w:szCs w:val="20"/>
                <w:lang w:val="es-ES"/>
              </w:rPr>
            </w:pPr>
            <w:r w:rsidRPr="00546EEC">
              <w:rPr>
                <w:i/>
                <w:sz w:val="20"/>
                <w:szCs w:val="20"/>
                <w:lang w:val="es-ES"/>
              </w:rPr>
              <w:t>[insertar el calendario esperado para esta posición (por ejemplo, adjuntar el gráfico Gantt de primer nivel)]</w:t>
            </w:r>
          </w:p>
        </w:tc>
      </w:tr>
    </w:tbl>
    <w:p w14:paraId="25A702B8" w14:textId="77777777" w:rsidR="00D1012A" w:rsidRPr="00546EEC" w:rsidRDefault="00D1012A" w:rsidP="009C0D8C">
      <w:pPr>
        <w:jc w:val="both"/>
        <w:rPr>
          <w:rStyle w:val="Table"/>
          <w:rFonts w:ascii="Times New Roman" w:hAnsi="Times New Roman"/>
          <w:iCs/>
          <w:spacing w:val="-2"/>
          <w:sz w:val="24"/>
          <w:lang w:val="es-ES"/>
        </w:rPr>
      </w:pPr>
    </w:p>
    <w:p w14:paraId="79D3281F" w14:textId="77777777" w:rsidR="009C0D8C" w:rsidRPr="00546EEC" w:rsidRDefault="009C0D8C" w:rsidP="009C0D8C">
      <w:pPr>
        <w:jc w:val="both"/>
        <w:rPr>
          <w:iCs/>
          <w:lang w:val="es-ES"/>
        </w:rPr>
      </w:pPr>
    </w:p>
    <w:p w14:paraId="255EBCAD" w14:textId="77777777" w:rsidR="009C0D8C" w:rsidRPr="00546EEC" w:rsidRDefault="009C0D8C" w:rsidP="009C0D8C">
      <w:pPr>
        <w:pStyle w:val="BodyText3"/>
        <w:suppressAutoHyphens/>
        <w:ind w:left="180" w:right="288"/>
        <w:rPr>
          <w:rStyle w:val="Table"/>
          <w:rFonts w:ascii="Times New Roman" w:hAnsi="Times New Roman"/>
          <w:i w:val="0"/>
          <w:spacing w:val="-2"/>
          <w:lang w:val="es-ES"/>
        </w:rPr>
      </w:pPr>
    </w:p>
    <w:p w14:paraId="45C33C20" w14:textId="77777777" w:rsidR="009C0D8C" w:rsidRPr="00546EEC" w:rsidRDefault="009C0D8C" w:rsidP="009C0D8C">
      <w:pPr>
        <w:pStyle w:val="SectionVHeader"/>
        <w:ind w:left="180"/>
        <w:jc w:val="left"/>
        <w:rPr>
          <w:rFonts w:ascii="Times New Roman" w:hAnsi="Times New Roman"/>
          <w:sz w:val="20"/>
          <w:lang w:val="es-ES"/>
        </w:rPr>
      </w:pPr>
      <w:r w:rsidRPr="00546EEC">
        <w:rPr>
          <w:rFonts w:ascii="Times New Roman" w:hAnsi="Times New Roman"/>
          <w:sz w:val="20"/>
          <w:lang w:val="es-ES"/>
        </w:rPr>
        <w:br w:type="page"/>
      </w:r>
    </w:p>
    <w:p w14:paraId="35820A54" w14:textId="30A58A93" w:rsidR="00974860" w:rsidRPr="00546EEC" w:rsidRDefault="009C0D8C" w:rsidP="00A60B5E">
      <w:pPr>
        <w:pStyle w:val="Heading5"/>
        <w:jc w:val="center"/>
        <w:rPr>
          <w:sz w:val="36"/>
          <w:lang w:val="es-ES"/>
        </w:rPr>
      </w:pPr>
      <w:bookmarkStart w:id="732" w:name="_Toc497909318"/>
      <w:r w:rsidRPr="00546EEC">
        <w:rPr>
          <w:sz w:val="36"/>
          <w:lang w:val="es-ES"/>
        </w:rPr>
        <w:t>Formulario PER – 2</w:t>
      </w:r>
      <w:bookmarkEnd w:id="732"/>
      <w:r w:rsidRPr="00546EEC">
        <w:rPr>
          <w:sz w:val="36"/>
          <w:lang w:val="es-ES"/>
        </w:rPr>
        <w:t xml:space="preserve"> </w:t>
      </w:r>
    </w:p>
    <w:p w14:paraId="6DE6817F" w14:textId="52B40E0F" w:rsidR="009C0D8C" w:rsidRPr="00546EEC" w:rsidRDefault="009C0D8C" w:rsidP="0089011F">
      <w:pPr>
        <w:pStyle w:val="Heading5"/>
        <w:jc w:val="center"/>
        <w:rPr>
          <w:sz w:val="36"/>
          <w:lang w:val="es-ES"/>
        </w:rPr>
      </w:pPr>
      <w:bookmarkStart w:id="733" w:name="_Toc497909319"/>
      <w:r w:rsidRPr="00546EEC">
        <w:rPr>
          <w:sz w:val="36"/>
          <w:lang w:val="es-ES"/>
        </w:rPr>
        <w:t xml:space="preserve">Currículum Vítae </w:t>
      </w:r>
      <w:r w:rsidR="008F50F0" w:rsidRPr="00546EEC">
        <w:rPr>
          <w:sz w:val="36"/>
          <w:lang w:val="es-ES"/>
        </w:rPr>
        <w:t>del personal propuesto</w:t>
      </w:r>
      <w:bookmarkEnd w:id="733"/>
    </w:p>
    <w:p w14:paraId="3F02D83A" w14:textId="77777777" w:rsidR="009C0D8C" w:rsidRPr="00546EEC" w:rsidRDefault="009C0D8C" w:rsidP="009C0D8C">
      <w:pPr>
        <w:rPr>
          <w:b/>
          <w:sz w:val="28"/>
          <w:szCs w:val="28"/>
          <w:lang w:val="es-ES"/>
        </w:rPr>
      </w:pPr>
    </w:p>
    <w:tbl>
      <w:tblPr>
        <w:tblStyle w:val="TableGrid"/>
        <w:tblW w:w="9397" w:type="dxa"/>
        <w:tblInd w:w="-318" w:type="dxa"/>
        <w:tblLook w:val="04A0" w:firstRow="1" w:lastRow="0" w:firstColumn="1" w:lastColumn="0" w:noHBand="0" w:noVBand="1"/>
      </w:tblPr>
      <w:tblGrid>
        <w:gridCol w:w="9397"/>
      </w:tblGrid>
      <w:tr w:rsidR="00DF141D" w:rsidRPr="00546EEC" w14:paraId="39FF0D4C" w14:textId="77777777" w:rsidTr="007E201C">
        <w:tc>
          <w:tcPr>
            <w:tcW w:w="9397" w:type="dxa"/>
          </w:tcPr>
          <w:p w14:paraId="123F4932" w14:textId="4B74AEA3" w:rsidR="00B0753E" w:rsidRPr="00546EEC" w:rsidRDefault="00B0753E" w:rsidP="00D01818">
            <w:pPr>
              <w:rPr>
                <w:rStyle w:val="Table"/>
                <w:rFonts w:ascii="Times New Roman" w:hAnsi="Times New Roman"/>
                <w:b/>
                <w:iCs/>
                <w:spacing w:val="-2"/>
                <w:sz w:val="24"/>
                <w:lang w:val="es-ES"/>
              </w:rPr>
            </w:pPr>
            <w:r w:rsidRPr="00546EEC">
              <w:rPr>
                <w:rStyle w:val="Table"/>
                <w:rFonts w:ascii="Times New Roman" w:hAnsi="Times New Roman"/>
                <w:b/>
                <w:iCs/>
                <w:spacing w:val="-2"/>
                <w:sz w:val="24"/>
                <w:lang w:val="es-ES"/>
              </w:rPr>
              <w:t xml:space="preserve">Nombre del </w:t>
            </w:r>
            <w:r w:rsidR="003660EC" w:rsidRPr="00546EEC">
              <w:rPr>
                <w:rStyle w:val="Table"/>
                <w:rFonts w:ascii="Times New Roman" w:hAnsi="Times New Roman"/>
                <w:b/>
                <w:iCs/>
                <w:spacing w:val="-2"/>
                <w:sz w:val="24"/>
                <w:lang w:val="es-ES"/>
              </w:rPr>
              <w:t>Oferente</w:t>
            </w:r>
          </w:p>
          <w:p w14:paraId="20E7D151" w14:textId="77777777" w:rsidR="00B0753E" w:rsidRPr="00546EEC" w:rsidRDefault="00B0753E" w:rsidP="00D01818">
            <w:pPr>
              <w:jc w:val="both"/>
              <w:rPr>
                <w:rStyle w:val="Table"/>
                <w:rFonts w:ascii="Times New Roman" w:hAnsi="Times New Roman"/>
                <w:b/>
                <w:iCs/>
                <w:spacing w:val="-2"/>
                <w:sz w:val="24"/>
                <w:lang w:val="es-ES"/>
              </w:rPr>
            </w:pPr>
          </w:p>
          <w:p w14:paraId="3E395F05" w14:textId="08ADE538" w:rsidR="00B0753E" w:rsidRPr="00546EEC" w:rsidRDefault="00B0753E" w:rsidP="00D01818">
            <w:pPr>
              <w:jc w:val="both"/>
              <w:rPr>
                <w:rStyle w:val="Table"/>
                <w:rFonts w:ascii="Times New Roman" w:hAnsi="Times New Roman"/>
                <w:b/>
                <w:iCs/>
                <w:spacing w:val="-2"/>
                <w:sz w:val="24"/>
                <w:lang w:val="es-ES"/>
              </w:rPr>
            </w:pPr>
          </w:p>
        </w:tc>
      </w:tr>
    </w:tbl>
    <w:p w14:paraId="5F327651" w14:textId="77777777" w:rsidR="009C0D8C" w:rsidRPr="00546EEC" w:rsidRDefault="009C0D8C" w:rsidP="009C0D8C">
      <w:pPr>
        <w:rPr>
          <w:lang w:val="es-ES"/>
        </w:rPr>
      </w:pPr>
    </w:p>
    <w:p w14:paraId="2DF1DAF7" w14:textId="77777777" w:rsidR="009C0D8C" w:rsidRPr="00546EEC" w:rsidRDefault="009C0D8C" w:rsidP="009C0D8C">
      <w:pPr>
        <w:rPr>
          <w:rStyle w:val="Table"/>
          <w:rFonts w:ascii="Times New Roman" w:hAnsi="Times New Roman"/>
          <w:b/>
          <w:bCs/>
          <w:iCs/>
          <w:spacing w:val="-2"/>
          <w:sz w:val="24"/>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9C0D8C" w:rsidRPr="00546EEC" w14:paraId="0B0E631F" w14:textId="77777777" w:rsidTr="007E201C">
        <w:trPr>
          <w:cantSplit/>
          <w:jc w:val="center"/>
        </w:trPr>
        <w:tc>
          <w:tcPr>
            <w:tcW w:w="9360" w:type="dxa"/>
            <w:gridSpan w:val="4"/>
            <w:tcBorders>
              <w:top w:val="double" w:sz="4" w:space="0" w:color="auto"/>
              <w:left w:val="double" w:sz="4" w:space="0" w:color="auto"/>
              <w:right w:val="double" w:sz="4" w:space="0" w:color="auto"/>
            </w:tcBorders>
          </w:tcPr>
          <w:p w14:paraId="326A11E5" w14:textId="3A3D4A2F"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Cargo</w:t>
            </w:r>
            <w:r w:rsidR="00371503" w:rsidRPr="00546EEC">
              <w:rPr>
                <w:rStyle w:val="Table"/>
                <w:rFonts w:ascii="Times New Roman" w:hAnsi="Times New Roman"/>
                <w:b/>
                <w:bCs/>
                <w:iCs/>
                <w:spacing w:val="-2"/>
                <w:sz w:val="24"/>
                <w:lang w:val="es-ES"/>
              </w:rPr>
              <w:t xml:space="preserve"> </w:t>
            </w:r>
            <w:r w:rsidR="00371503" w:rsidRPr="00546EEC">
              <w:rPr>
                <w:rStyle w:val="Table"/>
                <w:rFonts w:ascii="Times New Roman" w:hAnsi="Times New Roman"/>
                <w:b/>
                <w:bCs/>
                <w:i/>
                <w:iCs/>
                <w:spacing w:val="-2"/>
                <w:sz w:val="24"/>
                <w:lang w:val="es-ES"/>
              </w:rPr>
              <w:t>[#1] [título del puesto según Formulario PER-1]</w:t>
            </w:r>
          </w:p>
          <w:p w14:paraId="2A3D41B4" w14:textId="77777777" w:rsidR="009C0D8C" w:rsidRPr="00546EEC" w:rsidRDefault="009C0D8C" w:rsidP="00D01818">
            <w:pPr>
              <w:jc w:val="both"/>
              <w:rPr>
                <w:rStyle w:val="Table"/>
                <w:rFonts w:ascii="Times New Roman" w:hAnsi="Times New Roman"/>
                <w:b/>
                <w:bCs/>
                <w:iCs/>
                <w:spacing w:val="-2"/>
                <w:sz w:val="24"/>
                <w:lang w:val="es-ES"/>
              </w:rPr>
            </w:pPr>
          </w:p>
        </w:tc>
      </w:tr>
      <w:tr w:rsidR="009C0D8C" w:rsidRPr="00546EEC" w14:paraId="795772FF" w14:textId="77777777" w:rsidTr="007E201C">
        <w:trPr>
          <w:cantSplit/>
          <w:jc w:val="center"/>
        </w:trPr>
        <w:tc>
          <w:tcPr>
            <w:tcW w:w="1482" w:type="dxa"/>
            <w:tcBorders>
              <w:top w:val="single" w:sz="6" w:space="0" w:color="auto"/>
              <w:left w:val="double" w:sz="4" w:space="0" w:color="auto"/>
            </w:tcBorders>
          </w:tcPr>
          <w:p w14:paraId="41FD4FBD" w14:textId="77777777"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Nombre</w:t>
            </w:r>
          </w:p>
          <w:p w14:paraId="5899B144" w14:textId="77777777" w:rsidR="009C0D8C" w:rsidRPr="00546EEC"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Fecha de nacimiento</w:t>
            </w:r>
          </w:p>
        </w:tc>
      </w:tr>
      <w:tr w:rsidR="00371503" w:rsidRPr="00546EEC" w14:paraId="4A48E23A" w14:textId="77777777" w:rsidTr="007E201C">
        <w:trPr>
          <w:cantSplit/>
          <w:trHeight w:val="489"/>
          <w:jc w:val="center"/>
        </w:trPr>
        <w:tc>
          <w:tcPr>
            <w:tcW w:w="1482" w:type="dxa"/>
            <w:tcBorders>
              <w:left w:val="double" w:sz="4" w:space="0" w:color="auto"/>
            </w:tcBorders>
          </w:tcPr>
          <w:p w14:paraId="1687CDF8" w14:textId="77777777" w:rsidR="00371503" w:rsidRPr="00546EEC" w:rsidRDefault="00371503" w:rsidP="00D01818">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546EEC" w:rsidRDefault="00371503"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546EEC" w:rsidRDefault="00371503"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Correo electrónico:</w:t>
            </w:r>
          </w:p>
        </w:tc>
      </w:tr>
      <w:tr w:rsidR="009C0D8C" w:rsidRPr="00546EEC" w14:paraId="21E33639" w14:textId="77777777" w:rsidTr="007E201C">
        <w:trPr>
          <w:cantSplit/>
          <w:jc w:val="center"/>
        </w:trPr>
        <w:tc>
          <w:tcPr>
            <w:tcW w:w="1482" w:type="dxa"/>
            <w:tcBorders>
              <w:left w:val="double" w:sz="4" w:space="0" w:color="auto"/>
            </w:tcBorders>
          </w:tcPr>
          <w:p w14:paraId="2AE392FB" w14:textId="77777777" w:rsidR="009C0D8C" w:rsidRPr="00546EEC"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Calificaciones profesionales</w:t>
            </w:r>
            <w:r w:rsidR="00371503" w:rsidRPr="00546EEC">
              <w:rPr>
                <w:rStyle w:val="Table"/>
                <w:rFonts w:ascii="Times New Roman" w:hAnsi="Times New Roman"/>
                <w:b/>
                <w:bCs/>
                <w:iCs/>
                <w:spacing w:val="-2"/>
                <w:sz w:val="24"/>
                <w:lang w:val="es-ES"/>
              </w:rPr>
              <w:t>:</w:t>
            </w:r>
          </w:p>
          <w:p w14:paraId="12D8CAA7" w14:textId="77777777" w:rsidR="009C0D8C" w:rsidRPr="00546EEC" w:rsidRDefault="009C0D8C" w:rsidP="00D01818">
            <w:pPr>
              <w:jc w:val="both"/>
              <w:rPr>
                <w:rStyle w:val="Table"/>
                <w:rFonts w:ascii="Times New Roman" w:hAnsi="Times New Roman"/>
                <w:b/>
                <w:bCs/>
                <w:iCs/>
                <w:spacing w:val="-2"/>
                <w:sz w:val="24"/>
                <w:lang w:val="es-ES"/>
              </w:rPr>
            </w:pPr>
          </w:p>
        </w:tc>
      </w:tr>
      <w:tr w:rsidR="00371503" w:rsidRPr="00546EEC" w14:paraId="740D9D37" w14:textId="77777777" w:rsidTr="007E201C">
        <w:trPr>
          <w:cantSplit/>
          <w:trHeight w:val="462"/>
          <w:jc w:val="center"/>
        </w:trPr>
        <w:tc>
          <w:tcPr>
            <w:tcW w:w="1482" w:type="dxa"/>
            <w:tcBorders>
              <w:left w:val="double" w:sz="4" w:space="0" w:color="auto"/>
            </w:tcBorders>
          </w:tcPr>
          <w:p w14:paraId="32080899" w14:textId="77777777" w:rsidR="00371503" w:rsidRPr="00546EEC"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546EEC" w:rsidRDefault="00371503"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Calificaciones académicas:</w:t>
            </w:r>
          </w:p>
        </w:tc>
      </w:tr>
      <w:tr w:rsidR="00371503" w:rsidRPr="00546EEC" w14:paraId="02B7931B" w14:textId="77777777" w:rsidTr="007E201C">
        <w:trPr>
          <w:cantSplit/>
          <w:trHeight w:val="462"/>
          <w:jc w:val="center"/>
        </w:trPr>
        <w:tc>
          <w:tcPr>
            <w:tcW w:w="1482" w:type="dxa"/>
            <w:tcBorders>
              <w:left w:val="double" w:sz="4" w:space="0" w:color="auto"/>
            </w:tcBorders>
          </w:tcPr>
          <w:p w14:paraId="16C3D85C" w14:textId="77777777" w:rsidR="00371503" w:rsidRPr="00546EEC"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546EEC" w:rsidRDefault="00371503"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 xml:space="preserve">Conocimiento de idiomas: </w:t>
            </w:r>
            <w:r w:rsidRPr="00546EEC">
              <w:rPr>
                <w:rStyle w:val="Table"/>
                <w:rFonts w:ascii="Times New Roman" w:hAnsi="Times New Roman"/>
                <w:b/>
                <w:bCs/>
                <w:i/>
                <w:iCs/>
                <w:spacing w:val="-2"/>
                <w:sz w:val="24"/>
                <w:lang w:val="es-ES"/>
              </w:rPr>
              <w:t>(idiomas y nivel de conversación, lectura y escritura</w:t>
            </w:r>
            <w:r w:rsidR="00F75065" w:rsidRPr="00546EEC">
              <w:rPr>
                <w:rStyle w:val="Table"/>
                <w:rFonts w:ascii="Times New Roman" w:hAnsi="Times New Roman"/>
                <w:b/>
                <w:bCs/>
                <w:i/>
                <w:iCs/>
                <w:spacing w:val="-2"/>
                <w:sz w:val="24"/>
                <w:lang w:val="es-ES"/>
              </w:rPr>
              <w:t>)</w:t>
            </w:r>
          </w:p>
        </w:tc>
      </w:tr>
      <w:tr w:rsidR="009C0D8C" w:rsidRPr="00546EEC" w14:paraId="3CD5F051" w14:textId="77777777" w:rsidTr="007E201C">
        <w:trPr>
          <w:cantSplit/>
          <w:jc w:val="center"/>
        </w:trPr>
        <w:tc>
          <w:tcPr>
            <w:tcW w:w="1482" w:type="dxa"/>
            <w:tcBorders>
              <w:top w:val="single" w:sz="6" w:space="0" w:color="auto"/>
              <w:left w:val="double" w:sz="4" w:space="0" w:color="auto"/>
            </w:tcBorders>
          </w:tcPr>
          <w:p w14:paraId="24A3DC1C" w14:textId="25379EEF" w:rsidR="009C0D8C" w:rsidRPr="00546EEC" w:rsidRDefault="008D21A5"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A4461E3"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 xml:space="preserve">Nombre del </w:t>
            </w:r>
            <w:r w:rsidR="008D21A5" w:rsidRPr="00546EEC">
              <w:rPr>
                <w:rStyle w:val="Table"/>
                <w:rFonts w:ascii="Times New Roman" w:hAnsi="Times New Roman"/>
                <w:b/>
                <w:bCs/>
                <w:iCs/>
                <w:spacing w:val="-2"/>
                <w:sz w:val="24"/>
                <w:lang w:val="es-ES"/>
              </w:rPr>
              <w:t>empleador</w:t>
            </w:r>
          </w:p>
          <w:p w14:paraId="57D5B6E2" w14:textId="77777777" w:rsidR="009C0D8C" w:rsidRPr="00546EEC" w:rsidRDefault="009C0D8C" w:rsidP="00D01818">
            <w:pPr>
              <w:jc w:val="both"/>
              <w:rPr>
                <w:rStyle w:val="Table"/>
                <w:rFonts w:ascii="Times New Roman" w:hAnsi="Times New Roman"/>
                <w:b/>
                <w:bCs/>
                <w:iCs/>
                <w:spacing w:val="-2"/>
                <w:sz w:val="24"/>
                <w:lang w:val="es-ES"/>
              </w:rPr>
            </w:pPr>
          </w:p>
        </w:tc>
      </w:tr>
      <w:tr w:rsidR="009C0D8C" w:rsidRPr="00546EEC" w14:paraId="3FC6F149" w14:textId="77777777" w:rsidTr="007E201C">
        <w:trPr>
          <w:cantSplit/>
          <w:jc w:val="center"/>
        </w:trPr>
        <w:tc>
          <w:tcPr>
            <w:tcW w:w="1482" w:type="dxa"/>
            <w:tcBorders>
              <w:left w:val="double" w:sz="4" w:space="0" w:color="auto"/>
            </w:tcBorders>
          </w:tcPr>
          <w:p w14:paraId="767122B2" w14:textId="77777777" w:rsidR="009C0D8C" w:rsidRPr="00546EEC"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1AA62AC1"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 xml:space="preserve">Dirección del </w:t>
            </w:r>
            <w:r w:rsidR="008D21A5" w:rsidRPr="00546EEC">
              <w:rPr>
                <w:rStyle w:val="Table"/>
                <w:rFonts w:ascii="Times New Roman" w:hAnsi="Times New Roman"/>
                <w:b/>
                <w:bCs/>
                <w:iCs/>
                <w:spacing w:val="-2"/>
                <w:sz w:val="24"/>
                <w:lang w:val="es-ES"/>
              </w:rPr>
              <w:t>empleador</w:t>
            </w:r>
          </w:p>
          <w:p w14:paraId="400FF8C2" w14:textId="77777777" w:rsidR="009C0D8C" w:rsidRPr="00546EEC" w:rsidRDefault="009C0D8C" w:rsidP="00D01818">
            <w:pPr>
              <w:jc w:val="both"/>
              <w:rPr>
                <w:rStyle w:val="Table"/>
                <w:rFonts w:ascii="Times New Roman" w:hAnsi="Times New Roman"/>
                <w:b/>
                <w:bCs/>
                <w:iCs/>
                <w:spacing w:val="-2"/>
                <w:sz w:val="24"/>
                <w:lang w:val="es-ES"/>
              </w:rPr>
            </w:pPr>
          </w:p>
        </w:tc>
      </w:tr>
      <w:tr w:rsidR="009C0D8C" w:rsidRPr="00546EEC" w14:paraId="3A5E0DC2" w14:textId="77777777" w:rsidTr="007E201C">
        <w:trPr>
          <w:cantSplit/>
          <w:jc w:val="center"/>
        </w:trPr>
        <w:tc>
          <w:tcPr>
            <w:tcW w:w="1482" w:type="dxa"/>
            <w:tcBorders>
              <w:left w:val="double" w:sz="4" w:space="0" w:color="auto"/>
            </w:tcBorders>
          </w:tcPr>
          <w:p w14:paraId="4E2349F2" w14:textId="77777777" w:rsidR="009C0D8C" w:rsidRPr="00546EEC"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AD8AD3E" w14:textId="77777777"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Teléfono</w:t>
            </w:r>
          </w:p>
          <w:p w14:paraId="257B05AE" w14:textId="77777777" w:rsidR="009C0D8C" w:rsidRPr="00546EEC"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Persona de contacto (gerente / funcionario de personal)</w:t>
            </w:r>
          </w:p>
        </w:tc>
      </w:tr>
      <w:tr w:rsidR="009C0D8C" w:rsidRPr="00546EEC" w14:paraId="0082A381" w14:textId="77777777" w:rsidTr="007E201C">
        <w:trPr>
          <w:cantSplit/>
          <w:jc w:val="center"/>
        </w:trPr>
        <w:tc>
          <w:tcPr>
            <w:tcW w:w="1482" w:type="dxa"/>
            <w:tcBorders>
              <w:left w:val="double" w:sz="4" w:space="0" w:color="auto"/>
            </w:tcBorders>
          </w:tcPr>
          <w:p w14:paraId="45429CEC" w14:textId="77777777" w:rsidR="009C0D8C" w:rsidRPr="00546EEC"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278AF495" w14:textId="77777777"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Fax</w:t>
            </w:r>
          </w:p>
          <w:p w14:paraId="18D5D2B8" w14:textId="77777777" w:rsidR="009C0D8C" w:rsidRPr="00546EEC"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 xml:space="preserve">Dirección de correo electrónico </w:t>
            </w:r>
          </w:p>
        </w:tc>
      </w:tr>
      <w:tr w:rsidR="009C0D8C" w:rsidRPr="00546EEC" w14:paraId="211B2E3D" w14:textId="77777777" w:rsidTr="007E201C">
        <w:trPr>
          <w:cantSplit/>
          <w:jc w:val="center"/>
        </w:trPr>
        <w:tc>
          <w:tcPr>
            <w:tcW w:w="1482" w:type="dxa"/>
            <w:tcBorders>
              <w:left w:val="double" w:sz="4" w:space="0" w:color="auto"/>
              <w:bottom w:val="double" w:sz="4" w:space="0" w:color="auto"/>
            </w:tcBorders>
          </w:tcPr>
          <w:p w14:paraId="2EC73779" w14:textId="77777777" w:rsidR="009C0D8C" w:rsidRPr="00546EEC"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 xml:space="preserve">Denominación del cargo </w:t>
            </w:r>
          </w:p>
          <w:p w14:paraId="6410202A" w14:textId="77777777" w:rsidR="009C0D8C" w:rsidRPr="00546EEC"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 xml:space="preserve">Años con el </w:t>
            </w:r>
            <w:r w:rsidR="008D21A5" w:rsidRPr="00546EEC">
              <w:rPr>
                <w:rStyle w:val="Table"/>
                <w:rFonts w:ascii="Times New Roman" w:hAnsi="Times New Roman"/>
                <w:b/>
                <w:bCs/>
                <w:iCs/>
                <w:spacing w:val="-2"/>
                <w:sz w:val="24"/>
                <w:lang w:val="es-ES"/>
              </w:rPr>
              <w:t xml:space="preserve">empleador </w:t>
            </w:r>
            <w:r w:rsidRPr="00546EEC">
              <w:rPr>
                <w:rStyle w:val="Table"/>
                <w:rFonts w:ascii="Times New Roman" w:hAnsi="Times New Roman"/>
                <w:b/>
                <w:bCs/>
                <w:iCs/>
                <w:spacing w:val="-2"/>
                <w:sz w:val="24"/>
                <w:lang w:val="es-ES"/>
              </w:rPr>
              <w:t>actual</w:t>
            </w:r>
            <w:r w:rsidR="008D21A5" w:rsidRPr="00546EEC">
              <w:rPr>
                <w:rStyle w:val="Table"/>
                <w:rFonts w:ascii="Times New Roman" w:hAnsi="Times New Roman"/>
                <w:b/>
                <w:bCs/>
                <w:iCs/>
                <w:spacing w:val="-2"/>
                <w:sz w:val="24"/>
                <w:lang w:val="es-ES"/>
              </w:rPr>
              <w:t>:</w:t>
            </w:r>
          </w:p>
        </w:tc>
      </w:tr>
    </w:tbl>
    <w:p w14:paraId="2AC9926F" w14:textId="77777777" w:rsidR="009C0D8C" w:rsidRPr="00546EEC" w:rsidRDefault="009C0D8C" w:rsidP="009C0D8C">
      <w:pPr>
        <w:rPr>
          <w:rStyle w:val="Table"/>
          <w:rFonts w:ascii="Times New Roman" w:hAnsi="Times New Roman"/>
          <w:i/>
          <w:spacing w:val="-2"/>
          <w:sz w:val="24"/>
          <w:lang w:val="es-ES"/>
        </w:rPr>
      </w:pPr>
    </w:p>
    <w:p w14:paraId="12036F9D" w14:textId="77777777" w:rsidR="009C0D8C" w:rsidRPr="00546EEC" w:rsidRDefault="009C0D8C" w:rsidP="009C0D8C">
      <w:pPr>
        <w:rPr>
          <w:rStyle w:val="Table"/>
          <w:rFonts w:ascii="Times New Roman" w:hAnsi="Times New Roman"/>
          <w:iCs/>
          <w:spacing w:val="-2"/>
          <w:sz w:val="24"/>
          <w:lang w:val="es-ES"/>
        </w:rPr>
      </w:pPr>
    </w:p>
    <w:p w14:paraId="5F43D24B" w14:textId="77777777" w:rsidR="00DF141D" w:rsidRPr="00546EEC" w:rsidRDefault="00DF141D">
      <w:pPr>
        <w:rPr>
          <w:rStyle w:val="Table"/>
          <w:rFonts w:ascii="Times New Roman" w:hAnsi="Times New Roman"/>
          <w:iCs/>
          <w:spacing w:val="-2"/>
          <w:sz w:val="24"/>
          <w:lang w:val="es-ES"/>
        </w:rPr>
      </w:pPr>
      <w:r w:rsidRPr="00546EEC">
        <w:rPr>
          <w:rStyle w:val="Table"/>
          <w:rFonts w:ascii="Times New Roman" w:hAnsi="Times New Roman"/>
          <w:iCs/>
          <w:spacing w:val="-2"/>
          <w:sz w:val="24"/>
          <w:lang w:val="es-ES"/>
        </w:rPr>
        <w:br w:type="page"/>
      </w:r>
    </w:p>
    <w:p w14:paraId="28DD91DC" w14:textId="52CB608D" w:rsidR="009C0D8C" w:rsidRPr="00546EEC" w:rsidRDefault="009C0D8C" w:rsidP="009C0D8C">
      <w:pPr>
        <w:rPr>
          <w:rStyle w:val="Table"/>
          <w:rFonts w:ascii="Times New Roman" w:hAnsi="Times New Roman"/>
          <w:iCs/>
          <w:spacing w:val="-2"/>
          <w:sz w:val="24"/>
          <w:lang w:val="es-ES"/>
        </w:rPr>
      </w:pPr>
      <w:r w:rsidRPr="00546EEC">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546EEC">
        <w:rPr>
          <w:rStyle w:val="Table"/>
          <w:rFonts w:ascii="Times New Roman" w:hAnsi="Times New Roman"/>
          <w:iCs/>
          <w:spacing w:val="-2"/>
          <w:sz w:val="24"/>
          <w:lang w:val="es-ES"/>
        </w:rPr>
        <w:t>proyecto</w:t>
      </w:r>
      <w:r w:rsidRPr="00546EEC">
        <w:rPr>
          <w:rStyle w:val="Table"/>
          <w:rFonts w:ascii="Times New Roman" w:hAnsi="Times New Roman"/>
          <w:iCs/>
          <w:spacing w:val="-2"/>
          <w:sz w:val="24"/>
          <w:lang w:val="es-ES"/>
        </w:rPr>
        <w:t>.</w:t>
      </w:r>
    </w:p>
    <w:p w14:paraId="573164C2" w14:textId="77777777" w:rsidR="009C0D8C" w:rsidRPr="00546EEC" w:rsidRDefault="009C0D8C" w:rsidP="009C0D8C">
      <w:pPr>
        <w:rPr>
          <w:rStyle w:val="Table"/>
          <w:rFonts w:ascii="Times New Roman" w:hAnsi="Times New Roman"/>
          <w:iCs/>
          <w:spacing w:val="-2"/>
          <w:sz w:val="24"/>
          <w:lang w:val="es-ES"/>
        </w:rPr>
      </w:pPr>
    </w:p>
    <w:tbl>
      <w:tblPr>
        <w:tblW w:w="9956" w:type="dxa"/>
        <w:jc w:val="center"/>
        <w:tblLayout w:type="fixed"/>
        <w:tblCellMar>
          <w:left w:w="72" w:type="dxa"/>
          <w:right w:w="72" w:type="dxa"/>
        </w:tblCellMar>
        <w:tblLook w:val="0000" w:firstRow="0" w:lastRow="0" w:firstColumn="0" w:lastColumn="0" w:noHBand="0" w:noVBand="0"/>
      </w:tblPr>
      <w:tblGrid>
        <w:gridCol w:w="1651"/>
        <w:gridCol w:w="1720"/>
        <w:gridCol w:w="1350"/>
        <w:gridCol w:w="5235"/>
      </w:tblGrid>
      <w:tr w:rsidR="00371503" w:rsidRPr="00546EEC" w14:paraId="3F9953DB" w14:textId="77777777" w:rsidTr="00465642">
        <w:trPr>
          <w:cantSplit/>
          <w:jc w:val="center"/>
        </w:trPr>
        <w:tc>
          <w:tcPr>
            <w:tcW w:w="1651" w:type="dxa"/>
            <w:tcBorders>
              <w:top w:val="double" w:sz="4" w:space="0" w:color="auto"/>
              <w:left w:val="double" w:sz="4" w:space="0" w:color="auto"/>
            </w:tcBorders>
          </w:tcPr>
          <w:p w14:paraId="1CF35D64" w14:textId="70C2F00B" w:rsidR="00371503" w:rsidRPr="00546EEC" w:rsidRDefault="00371503" w:rsidP="00D01818">
            <w:pPr>
              <w:rPr>
                <w:rStyle w:val="Table"/>
                <w:rFonts w:ascii="Times New Roman" w:hAnsi="Times New Roman"/>
                <w:b/>
                <w:iCs/>
                <w:sz w:val="24"/>
                <w:lang w:val="es-ES"/>
              </w:rPr>
            </w:pPr>
            <w:r w:rsidRPr="00546EEC">
              <w:rPr>
                <w:rStyle w:val="Table"/>
                <w:rFonts w:ascii="Times New Roman" w:hAnsi="Times New Roman"/>
                <w:b/>
                <w:iCs/>
                <w:sz w:val="24"/>
                <w:lang w:val="es-ES"/>
              </w:rPr>
              <w:t>Proyecto</w:t>
            </w:r>
          </w:p>
        </w:tc>
        <w:tc>
          <w:tcPr>
            <w:tcW w:w="1720" w:type="dxa"/>
            <w:tcBorders>
              <w:top w:val="double" w:sz="4" w:space="0" w:color="auto"/>
              <w:left w:val="single" w:sz="6" w:space="0" w:color="auto"/>
              <w:right w:val="single" w:sz="6" w:space="0" w:color="auto"/>
            </w:tcBorders>
          </w:tcPr>
          <w:p w14:paraId="462288F5" w14:textId="52212A3E" w:rsidR="00371503" w:rsidRPr="00546EEC" w:rsidDel="00371503" w:rsidRDefault="00371503" w:rsidP="00D01818">
            <w:pPr>
              <w:rPr>
                <w:rStyle w:val="Table"/>
                <w:rFonts w:ascii="Times New Roman" w:hAnsi="Times New Roman"/>
                <w:b/>
                <w:iCs/>
                <w:sz w:val="24"/>
                <w:lang w:val="es-ES"/>
              </w:rPr>
            </w:pPr>
            <w:r w:rsidRPr="00546EEC">
              <w:rPr>
                <w:rStyle w:val="Table"/>
                <w:rFonts w:ascii="Times New Roman" w:hAnsi="Times New Roman"/>
                <w:b/>
                <w:iCs/>
                <w:sz w:val="24"/>
                <w:lang w:val="es-ES"/>
              </w:rPr>
              <w:t>Posición</w:t>
            </w:r>
          </w:p>
        </w:tc>
        <w:tc>
          <w:tcPr>
            <w:tcW w:w="1350" w:type="dxa"/>
            <w:tcBorders>
              <w:top w:val="double" w:sz="4" w:space="0" w:color="auto"/>
              <w:left w:val="single" w:sz="6" w:space="0" w:color="auto"/>
            </w:tcBorders>
          </w:tcPr>
          <w:p w14:paraId="3F5282EB" w14:textId="017FBF46" w:rsidR="00371503" w:rsidRPr="00546EEC" w:rsidRDefault="00371503" w:rsidP="00D01818">
            <w:pPr>
              <w:rPr>
                <w:rStyle w:val="Table"/>
                <w:rFonts w:ascii="Times New Roman" w:hAnsi="Times New Roman"/>
                <w:b/>
                <w:iCs/>
                <w:sz w:val="24"/>
                <w:lang w:val="es-ES"/>
              </w:rPr>
            </w:pPr>
            <w:r w:rsidRPr="00546EEC">
              <w:rPr>
                <w:rStyle w:val="Table"/>
                <w:rFonts w:ascii="Times New Roman" w:hAnsi="Times New Roman"/>
                <w:b/>
                <w:iCs/>
                <w:sz w:val="24"/>
                <w:lang w:val="es-ES"/>
              </w:rPr>
              <w:t>Duración</w:t>
            </w:r>
          </w:p>
        </w:tc>
        <w:tc>
          <w:tcPr>
            <w:tcW w:w="5235" w:type="dxa"/>
            <w:tcBorders>
              <w:top w:val="double" w:sz="4" w:space="0" w:color="auto"/>
              <w:left w:val="single" w:sz="6" w:space="0" w:color="auto"/>
              <w:right w:val="double" w:sz="4" w:space="0" w:color="auto"/>
            </w:tcBorders>
          </w:tcPr>
          <w:p w14:paraId="5B75570C" w14:textId="2A1BD9F2" w:rsidR="00371503" w:rsidRPr="00546EEC" w:rsidRDefault="00371503" w:rsidP="00D01818">
            <w:pPr>
              <w:rPr>
                <w:rStyle w:val="Table"/>
                <w:rFonts w:ascii="Times New Roman" w:hAnsi="Times New Roman"/>
                <w:b/>
                <w:iCs/>
                <w:sz w:val="24"/>
                <w:lang w:val="es-ES"/>
              </w:rPr>
            </w:pPr>
            <w:r w:rsidRPr="00546EEC">
              <w:rPr>
                <w:rStyle w:val="Table"/>
                <w:rFonts w:ascii="Times New Roman" w:hAnsi="Times New Roman"/>
                <w:b/>
                <w:iCs/>
                <w:sz w:val="24"/>
                <w:lang w:val="es-ES"/>
              </w:rPr>
              <w:t>Experiencia pertinente</w:t>
            </w:r>
          </w:p>
        </w:tc>
      </w:tr>
      <w:tr w:rsidR="00371503" w:rsidRPr="00546EEC" w14:paraId="300548F5" w14:textId="77777777" w:rsidTr="00465642">
        <w:trPr>
          <w:cantSplit/>
          <w:trHeight w:val="876"/>
          <w:jc w:val="center"/>
        </w:trPr>
        <w:tc>
          <w:tcPr>
            <w:tcW w:w="1651" w:type="dxa"/>
            <w:tcBorders>
              <w:top w:val="single" w:sz="6" w:space="0" w:color="auto"/>
              <w:left w:val="double" w:sz="4" w:space="0" w:color="auto"/>
            </w:tcBorders>
          </w:tcPr>
          <w:p w14:paraId="7832D2FE" w14:textId="768FB5EE" w:rsidR="00371503" w:rsidRPr="00546EEC" w:rsidRDefault="00371503" w:rsidP="00D01818">
            <w:pPr>
              <w:rPr>
                <w:rStyle w:val="Table"/>
                <w:rFonts w:ascii="Times New Roman" w:hAnsi="Times New Roman"/>
                <w:i/>
                <w:spacing w:val="-2"/>
                <w:sz w:val="24"/>
                <w:lang w:val="es-ES"/>
              </w:rPr>
            </w:pPr>
            <w:r w:rsidRPr="00546EEC">
              <w:rPr>
                <w:rStyle w:val="Table"/>
                <w:rFonts w:ascii="Times New Roman" w:hAnsi="Times New Roman"/>
                <w:i/>
                <w:spacing w:val="-2"/>
                <w:sz w:val="24"/>
                <w:lang w:val="es-ES"/>
              </w:rPr>
              <w:t>[principales características del proyecto]</w:t>
            </w:r>
          </w:p>
        </w:tc>
        <w:tc>
          <w:tcPr>
            <w:tcW w:w="1720" w:type="dxa"/>
            <w:tcBorders>
              <w:top w:val="single" w:sz="6" w:space="0" w:color="auto"/>
              <w:left w:val="single" w:sz="6" w:space="0" w:color="auto"/>
              <w:right w:val="single" w:sz="6" w:space="0" w:color="auto"/>
            </w:tcBorders>
          </w:tcPr>
          <w:p w14:paraId="5F162802" w14:textId="422CD5E4" w:rsidR="00371503" w:rsidRPr="00546EEC" w:rsidRDefault="00371503" w:rsidP="00D01818">
            <w:pPr>
              <w:rPr>
                <w:rStyle w:val="Table"/>
                <w:rFonts w:ascii="Times New Roman" w:hAnsi="Times New Roman"/>
                <w:i/>
                <w:spacing w:val="-2"/>
                <w:sz w:val="24"/>
                <w:lang w:val="es-ES"/>
              </w:rPr>
            </w:pPr>
            <w:r w:rsidRPr="00546EEC">
              <w:rPr>
                <w:rStyle w:val="Table"/>
                <w:rFonts w:ascii="Times New Roman" w:hAnsi="Times New Roman"/>
                <w:i/>
                <w:spacing w:val="-2"/>
                <w:sz w:val="24"/>
                <w:lang w:val="es-ES"/>
              </w:rPr>
              <w:t>[posición y responsabilidades en el proyecto]</w:t>
            </w:r>
          </w:p>
        </w:tc>
        <w:tc>
          <w:tcPr>
            <w:tcW w:w="1350" w:type="dxa"/>
            <w:tcBorders>
              <w:top w:val="single" w:sz="6" w:space="0" w:color="auto"/>
              <w:left w:val="single" w:sz="6" w:space="0" w:color="auto"/>
            </w:tcBorders>
          </w:tcPr>
          <w:p w14:paraId="50D563B1" w14:textId="054F89BE" w:rsidR="00371503" w:rsidRPr="00546EEC" w:rsidRDefault="00371503" w:rsidP="00D01818">
            <w:pPr>
              <w:rPr>
                <w:rStyle w:val="Table"/>
                <w:rFonts w:ascii="Times New Roman" w:hAnsi="Times New Roman"/>
                <w:i/>
                <w:spacing w:val="-2"/>
                <w:sz w:val="24"/>
                <w:lang w:val="es-ES"/>
              </w:rPr>
            </w:pPr>
            <w:r w:rsidRPr="00546EEC">
              <w:rPr>
                <w:rStyle w:val="Table"/>
                <w:rFonts w:ascii="Times New Roman" w:hAnsi="Times New Roman"/>
                <w:i/>
                <w:spacing w:val="-2"/>
                <w:sz w:val="24"/>
                <w:lang w:val="es-ES"/>
              </w:rPr>
              <w:t>[tiempo en la posición]</w:t>
            </w:r>
          </w:p>
        </w:tc>
        <w:tc>
          <w:tcPr>
            <w:tcW w:w="5235" w:type="dxa"/>
            <w:tcBorders>
              <w:top w:val="single" w:sz="6" w:space="0" w:color="auto"/>
              <w:left w:val="single" w:sz="6" w:space="0" w:color="auto"/>
              <w:right w:val="double" w:sz="4" w:space="0" w:color="auto"/>
            </w:tcBorders>
          </w:tcPr>
          <w:p w14:paraId="255E5C3D" w14:textId="34B73EE7" w:rsidR="00371503" w:rsidRPr="00546EEC" w:rsidRDefault="00371503" w:rsidP="00D01818">
            <w:pPr>
              <w:rPr>
                <w:rStyle w:val="Table"/>
                <w:rFonts w:ascii="Times New Roman" w:hAnsi="Times New Roman"/>
                <w:i/>
                <w:spacing w:val="-2"/>
                <w:sz w:val="24"/>
                <w:lang w:val="es-ES"/>
              </w:rPr>
            </w:pPr>
            <w:r w:rsidRPr="00546EEC">
              <w:rPr>
                <w:rStyle w:val="Table"/>
                <w:rFonts w:ascii="Times New Roman" w:hAnsi="Times New Roman"/>
                <w:i/>
                <w:spacing w:val="-2"/>
                <w:sz w:val="24"/>
                <w:lang w:val="es-ES"/>
              </w:rPr>
              <w:t>[describir la experiencia pertinente de esta posición]</w:t>
            </w:r>
          </w:p>
        </w:tc>
      </w:tr>
      <w:tr w:rsidR="00371503" w:rsidRPr="00546EEC" w14:paraId="5752D6F8" w14:textId="77777777" w:rsidTr="00465642">
        <w:trPr>
          <w:cantSplit/>
          <w:jc w:val="center"/>
        </w:trPr>
        <w:tc>
          <w:tcPr>
            <w:tcW w:w="1651" w:type="dxa"/>
            <w:tcBorders>
              <w:top w:val="dotted" w:sz="4" w:space="0" w:color="auto"/>
              <w:left w:val="double" w:sz="4" w:space="0" w:color="auto"/>
            </w:tcBorders>
          </w:tcPr>
          <w:p w14:paraId="55CCACB4" w14:textId="77777777" w:rsidR="00371503" w:rsidRPr="00546EEC"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right w:val="single" w:sz="6" w:space="0" w:color="auto"/>
            </w:tcBorders>
          </w:tcPr>
          <w:p w14:paraId="438B2806" w14:textId="77777777" w:rsidR="00371503" w:rsidRPr="00546EEC"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tcBorders>
          </w:tcPr>
          <w:p w14:paraId="280A5D18" w14:textId="7009D05B" w:rsidR="00371503" w:rsidRPr="00546EEC"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right w:val="double" w:sz="4" w:space="0" w:color="auto"/>
            </w:tcBorders>
          </w:tcPr>
          <w:p w14:paraId="30A2242E" w14:textId="77777777" w:rsidR="00371503" w:rsidRPr="00546EEC" w:rsidRDefault="00371503" w:rsidP="00D01818">
            <w:pPr>
              <w:jc w:val="both"/>
              <w:rPr>
                <w:rStyle w:val="Table"/>
                <w:rFonts w:ascii="Times New Roman" w:hAnsi="Times New Roman"/>
                <w:i/>
                <w:spacing w:val="-2"/>
                <w:sz w:val="24"/>
                <w:lang w:val="es-ES"/>
              </w:rPr>
            </w:pPr>
          </w:p>
        </w:tc>
      </w:tr>
      <w:tr w:rsidR="00371503" w:rsidRPr="00546EEC" w14:paraId="14DA9196" w14:textId="77777777" w:rsidTr="00465642">
        <w:trPr>
          <w:cantSplit/>
          <w:jc w:val="center"/>
        </w:trPr>
        <w:tc>
          <w:tcPr>
            <w:tcW w:w="1651" w:type="dxa"/>
            <w:tcBorders>
              <w:top w:val="dotted" w:sz="4" w:space="0" w:color="auto"/>
              <w:left w:val="double" w:sz="4" w:space="0" w:color="auto"/>
              <w:bottom w:val="dotted" w:sz="4" w:space="0" w:color="auto"/>
            </w:tcBorders>
          </w:tcPr>
          <w:p w14:paraId="200DD544" w14:textId="77777777" w:rsidR="00371503" w:rsidRPr="00546EEC"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13B617C1" w14:textId="77777777" w:rsidR="00371503" w:rsidRPr="00546EEC"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4DBB5E21" w14:textId="4C8B367C" w:rsidR="00371503" w:rsidRPr="00546EEC"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2816FC52" w14:textId="77777777" w:rsidR="00371503" w:rsidRPr="00546EEC" w:rsidRDefault="00371503" w:rsidP="00D01818">
            <w:pPr>
              <w:jc w:val="both"/>
              <w:rPr>
                <w:rStyle w:val="Table"/>
                <w:rFonts w:ascii="Times New Roman" w:hAnsi="Times New Roman"/>
                <w:i/>
                <w:spacing w:val="-2"/>
                <w:sz w:val="24"/>
                <w:lang w:val="es-ES"/>
              </w:rPr>
            </w:pPr>
          </w:p>
        </w:tc>
      </w:tr>
      <w:tr w:rsidR="00371503" w:rsidRPr="00546EEC" w14:paraId="1E361D2D" w14:textId="77777777" w:rsidTr="00465642">
        <w:trPr>
          <w:cantSplit/>
          <w:jc w:val="center"/>
        </w:trPr>
        <w:tc>
          <w:tcPr>
            <w:tcW w:w="1651" w:type="dxa"/>
            <w:tcBorders>
              <w:top w:val="dotted" w:sz="4" w:space="0" w:color="auto"/>
              <w:left w:val="double" w:sz="4" w:space="0" w:color="auto"/>
              <w:bottom w:val="dotted" w:sz="4" w:space="0" w:color="auto"/>
            </w:tcBorders>
          </w:tcPr>
          <w:p w14:paraId="200FD906" w14:textId="77777777" w:rsidR="00371503" w:rsidRPr="00546EEC"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39873C40" w14:textId="77777777" w:rsidR="00371503" w:rsidRPr="00546EEC"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1B057121" w14:textId="4BB9FF62" w:rsidR="00371503" w:rsidRPr="00546EEC"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3AD1D070" w14:textId="77777777" w:rsidR="00371503" w:rsidRPr="00546EEC" w:rsidRDefault="00371503" w:rsidP="00D01818">
            <w:pPr>
              <w:jc w:val="both"/>
              <w:rPr>
                <w:rStyle w:val="Table"/>
                <w:rFonts w:ascii="Times New Roman" w:hAnsi="Times New Roman"/>
                <w:i/>
                <w:spacing w:val="-2"/>
                <w:sz w:val="24"/>
                <w:lang w:val="es-ES"/>
              </w:rPr>
            </w:pPr>
          </w:p>
        </w:tc>
      </w:tr>
      <w:tr w:rsidR="00371503" w:rsidRPr="00546EEC" w14:paraId="74381BBF" w14:textId="77777777" w:rsidTr="00465642">
        <w:trPr>
          <w:cantSplit/>
          <w:jc w:val="center"/>
        </w:trPr>
        <w:tc>
          <w:tcPr>
            <w:tcW w:w="1651" w:type="dxa"/>
            <w:tcBorders>
              <w:top w:val="dotted" w:sz="4" w:space="0" w:color="auto"/>
              <w:left w:val="double" w:sz="4" w:space="0" w:color="auto"/>
              <w:bottom w:val="dotted" w:sz="4" w:space="0" w:color="auto"/>
            </w:tcBorders>
          </w:tcPr>
          <w:p w14:paraId="1D09FB93" w14:textId="77777777" w:rsidR="00371503" w:rsidRPr="00546EEC"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0E1E2588" w14:textId="77777777" w:rsidR="00371503" w:rsidRPr="00546EEC"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23050108" w14:textId="141F4170" w:rsidR="00371503" w:rsidRPr="00546EEC"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12056674" w14:textId="77777777" w:rsidR="00371503" w:rsidRPr="00546EEC" w:rsidRDefault="00371503" w:rsidP="00D01818">
            <w:pPr>
              <w:jc w:val="both"/>
              <w:rPr>
                <w:rStyle w:val="Table"/>
                <w:rFonts w:ascii="Times New Roman" w:hAnsi="Times New Roman"/>
                <w:i/>
                <w:spacing w:val="-2"/>
                <w:sz w:val="24"/>
                <w:lang w:val="es-ES"/>
              </w:rPr>
            </w:pPr>
          </w:p>
        </w:tc>
      </w:tr>
      <w:tr w:rsidR="00371503" w:rsidRPr="00546EEC" w14:paraId="618C08D6" w14:textId="77777777" w:rsidTr="00465642">
        <w:trPr>
          <w:cantSplit/>
          <w:jc w:val="center"/>
        </w:trPr>
        <w:tc>
          <w:tcPr>
            <w:tcW w:w="1651" w:type="dxa"/>
            <w:tcBorders>
              <w:top w:val="dotted" w:sz="4" w:space="0" w:color="auto"/>
              <w:left w:val="double" w:sz="4" w:space="0" w:color="auto"/>
              <w:bottom w:val="dotted" w:sz="4" w:space="0" w:color="auto"/>
            </w:tcBorders>
          </w:tcPr>
          <w:p w14:paraId="278D63A7" w14:textId="77777777" w:rsidR="00371503" w:rsidRPr="00546EEC"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4FC290CF" w14:textId="77777777" w:rsidR="00371503" w:rsidRPr="00546EEC"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7634BB7B" w14:textId="35927C98" w:rsidR="00371503" w:rsidRPr="00546EEC"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60095844" w14:textId="77777777" w:rsidR="00371503" w:rsidRPr="00546EEC" w:rsidRDefault="00371503" w:rsidP="00D01818">
            <w:pPr>
              <w:jc w:val="both"/>
              <w:rPr>
                <w:rStyle w:val="Table"/>
                <w:rFonts w:ascii="Times New Roman" w:hAnsi="Times New Roman"/>
                <w:i/>
                <w:spacing w:val="-2"/>
                <w:sz w:val="24"/>
                <w:lang w:val="es-ES"/>
              </w:rPr>
            </w:pPr>
          </w:p>
        </w:tc>
      </w:tr>
      <w:tr w:rsidR="00371503" w:rsidRPr="00546EEC" w14:paraId="644EFA2C" w14:textId="77777777" w:rsidTr="00465642">
        <w:trPr>
          <w:cantSplit/>
          <w:jc w:val="center"/>
        </w:trPr>
        <w:tc>
          <w:tcPr>
            <w:tcW w:w="1651" w:type="dxa"/>
            <w:tcBorders>
              <w:top w:val="dotted" w:sz="4" w:space="0" w:color="auto"/>
              <w:left w:val="double" w:sz="4" w:space="0" w:color="auto"/>
              <w:bottom w:val="dotted" w:sz="4" w:space="0" w:color="auto"/>
            </w:tcBorders>
          </w:tcPr>
          <w:p w14:paraId="543BD54E" w14:textId="77777777" w:rsidR="00371503" w:rsidRPr="00546EEC"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32F18FDF" w14:textId="77777777" w:rsidR="00371503" w:rsidRPr="00546EEC"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1672E9D4" w14:textId="763A3AE0" w:rsidR="00371503" w:rsidRPr="00546EEC"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51813159" w14:textId="77777777" w:rsidR="00371503" w:rsidRPr="00546EEC" w:rsidRDefault="00371503" w:rsidP="00D01818">
            <w:pPr>
              <w:jc w:val="both"/>
              <w:rPr>
                <w:rStyle w:val="Table"/>
                <w:rFonts w:ascii="Times New Roman" w:hAnsi="Times New Roman"/>
                <w:i/>
                <w:spacing w:val="-2"/>
                <w:sz w:val="24"/>
                <w:lang w:val="es-ES"/>
              </w:rPr>
            </w:pPr>
          </w:p>
        </w:tc>
      </w:tr>
      <w:tr w:rsidR="00371503" w:rsidRPr="00546EEC" w14:paraId="1F0C0CDD" w14:textId="77777777" w:rsidTr="00465642">
        <w:trPr>
          <w:cantSplit/>
          <w:jc w:val="center"/>
        </w:trPr>
        <w:tc>
          <w:tcPr>
            <w:tcW w:w="1651" w:type="dxa"/>
            <w:tcBorders>
              <w:top w:val="dotted" w:sz="4" w:space="0" w:color="auto"/>
              <w:left w:val="double" w:sz="4" w:space="0" w:color="auto"/>
              <w:bottom w:val="double" w:sz="4" w:space="0" w:color="auto"/>
            </w:tcBorders>
          </w:tcPr>
          <w:p w14:paraId="44E057D4" w14:textId="77777777" w:rsidR="00371503" w:rsidRPr="00546EEC"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uble" w:sz="4" w:space="0" w:color="auto"/>
              <w:right w:val="single" w:sz="6" w:space="0" w:color="auto"/>
            </w:tcBorders>
          </w:tcPr>
          <w:p w14:paraId="606776D5" w14:textId="77777777" w:rsidR="00371503" w:rsidRPr="00546EEC"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uble" w:sz="4" w:space="0" w:color="auto"/>
            </w:tcBorders>
          </w:tcPr>
          <w:p w14:paraId="6D9644CB" w14:textId="78293872" w:rsidR="00371503" w:rsidRPr="00546EEC"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uble" w:sz="4" w:space="0" w:color="auto"/>
              <w:right w:val="double" w:sz="4" w:space="0" w:color="auto"/>
            </w:tcBorders>
          </w:tcPr>
          <w:p w14:paraId="38DA055A" w14:textId="77777777" w:rsidR="00371503" w:rsidRPr="00546EEC" w:rsidRDefault="00371503" w:rsidP="00D01818">
            <w:pPr>
              <w:jc w:val="both"/>
              <w:rPr>
                <w:rStyle w:val="Table"/>
                <w:rFonts w:ascii="Times New Roman" w:hAnsi="Times New Roman"/>
                <w:i/>
                <w:spacing w:val="-2"/>
                <w:sz w:val="24"/>
                <w:lang w:val="es-ES"/>
              </w:rPr>
            </w:pPr>
          </w:p>
        </w:tc>
      </w:tr>
    </w:tbl>
    <w:p w14:paraId="36765194" w14:textId="77777777" w:rsidR="00AA40F1" w:rsidRPr="00546EEC" w:rsidRDefault="00AA40F1" w:rsidP="00A360DA">
      <w:pPr>
        <w:pStyle w:val="AheaderTerciaryleve"/>
        <w:rPr>
          <w:lang w:val="es-ES"/>
        </w:rPr>
      </w:pPr>
    </w:p>
    <w:p w14:paraId="345B1E56" w14:textId="77777777" w:rsidR="00AA40F1" w:rsidRPr="00546EEC" w:rsidRDefault="00AA40F1">
      <w:pPr>
        <w:rPr>
          <w:b/>
          <w:noProof/>
          <w:sz w:val="28"/>
          <w:lang w:val="es-ES"/>
        </w:rPr>
      </w:pPr>
      <w:r w:rsidRPr="00546EEC">
        <w:rPr>
          <w:lang w:val="es-ES"/>
        </w:rPr>
        <w:br w:type="page"/>
      </w:r>
    </w:p>
    <w:p w14:paraId="3DAB6B87" w14:textId="46F3A67E" w:rsidR="00A913B7" w:rsidRPr="00546EEC" w:rsidRDefault="00D22519" w:rsidP="00D8362C">
      <w:pPr>
        <w:pStyle w:val="Heading5"/>
        <w:jc w:val="center"/>
        <w:rPr>
          <w:sz w:val="36"/>
          <w:lang w:val="es-ES"/>
        </w:rPr>
      </w:pPr>
      <w:bookmarkStart w:id="734" w:name="_Toc497909320"/>
      <w:r w:rsidRPr="00546EEC">
        <w:rPr>
          <w:sz w:val="36"/>
          <w:lang w:val="es-ES"/>
        </w:rPr>
        <w:t xml:space="preserve">Calificaciones de los </w:t>
      </w:r>
      <w:r w:rsidR="008774E3" w:rsidRPr="00546EEC">
        <w:rPr>
          <w:sz w:val="36"/>
          <w:lang w:val="es-ES"/>
        </w:rPr>
        <w:t>Oferente</w:t>
      </w:r>
      <w:r w:rsidRPr="00546EEC">
        <w:rPr>
          <w:sz w:val="36"/>
          <w:lang w:val="es-ES"/>
        </w:rPr>
        <w:t>s</w:t>
      </w:r>
      <w:bookmarkEnd w:id="734"/>
    </w:p>
    <w:p w14:paraId="4D5E9C08" w14:textId="057D1E50" w:rsidR="001919EF" w:rsidRPr="00546EEC" w:rsidRDefault="001919EF" w:rsidP="001919EF">
      <w:pPr>
        <w:autoSpaceDE w:val="0"/>
        <w:autoSpaceDN w:val="0"/>
        <w:adjustRightInd w:val="0"/>
        <w:spacing w:before="360" w:after="360"/>
        <w:rPr>
          <w:b/>
          <w:lang w:val="es-ES"/>
        </w:rPr>
      </w:pPr>
      <w:r w:rsidRPr="00546EEC">
        <w:rPr>
          <w:lang w:val="es-ES"/>
        </w:rPr>
        <w:t xml:space="preserve">El </w:t>
      </w:r>
      <w:r w:rsidR="00881F74" w:rsidRPr="00546EEC">
        <w:rPr>
          <w:lang w:val="es-ES"/>
        </w:rPr>
        <w:t>Oferente</w:t>
      </w:r>
      <w:r w:rsidRPr="00546EEC">
        <w:rPr>
          <w:lang w:val="es-ES"/>
        </w:rPr>
        <w:t xml:space="preserve"> deberá actualizar la información suministrada durante el correspondiente proceso de precalificación para demostrar que sigue cumpliendo los criterios aplicados al momento de la precalificación con respecto a lo siguiente:</w:t>
      </w:r>
    </w:p>
    <w:p w14:paraId="4194C87B" w14:textId="500238F3" w:rsidR="001919EF" w:rsidRPr="00546EEC" w:rsidRDefault="00D00906" w:rsidP="00D00906">
      <w:pPr>
        <w:autoSpaceDE w:val="0"/>
        <w:autoSpaceDN w:val="0"/>
        <w:adjustRightInd w:val="0"/>
        <w:spacing w:before="360" w:after="360"/>
        <w:ind w:left="1134" w:hanging="567"/>
        <w:rPr>
          <w:b/>
          <w:lang w:val="es-ES"/>
        </w:rPr>
      </w:pPr>
      <w:r w:rsidRPr="00546EEC">
        <w:rPr>
          <w:b/>
          <w:lang w:val="es-ES"/>
        </w:rPr>
        <w:t>(</w:t>
      </w:r>
      <w:r w:rsidR="001919EF" w:rsidRPr="00546EEC">
        <w:rPr>
          <w:b/>
          <w:lang w:val="es-ES"/>
        </w:rPr>
        <w:t>a)</w:t>
      </w:r>
      <w:r w:rsidR="001919EF" w:rsidRPr="00546EEC">
        <w:rPr>
          <w:lang w:val="es-ES"/>
        </w:rPr>
        <w:tab/>
      </w:r>
      <w:r w:rsidR="001919EF" w:rsidRPr="00546EEC">
        <w:rPr>
          <w:b/>
          <w:lang w:val="es-ES"/>
        </w:rPr>
        <w:t>Elegibilidad</w:t>
      </w:r>
    </w:p>
    <w:p w14:paraId="03DBEDE7" w14:textId="004F900F" w:rsidR="001919EF" w:rsidRPr="00546EEC" w:rsidRDefault="00D00906" w:rsidP="00D00906">
      <w:pPr>
        <w:autoSpaceDE w:val="0"/>
        <w:autoSpaceDN w:val="0"/>
        <w:adjustRightInd w:val="0"/>
        <w:spacing w:before="360" w:after="360"/>
        <w:ind w:left="1134" w:hanging="567"/>
        <w:rPr>
          <w:b/>
          <w:lang w:val="es-ES"/>
        </w:rPr>
      </w:pPr>
      <w:r w:rsidRPr="00546EEC">
        <w:rPr>
          <w:b/>
          <w:lang w:val="es-ES"/>
        </w:rPr>
        <w:t>(</w:t>
      </w:r>
      <w:r w:rsidR="001919EF" w:rsidRPr="00546EEC">
        <w:rPr>
          <w:b/>
          <w:lang w:val="es-ES"/>
        </w:rPr>
        <w:t>b)</w:t>
      </w:r>
      <w:r w:rsidR="001919EF" w:rsidRPr="00546EEC">
        <w:rPr>
          <w:b/>
          <w:lang w:val="es-ES"/>
        </w:rPr>
        <w:tab/>
        <w:t>Litigios pendientes</w:t>
      </w:r>
    </w:p>
    <w:p w14:paraId="27427AE1" w14:textId="07563165" w:rsidR="001919EF" w:rsidRPr="00546EEC" w:rsidRDefault="00D00906" w:rsidP="00D00906">
      <w:pPr>
        <w:autoSpaceDE w:val="0"/>
        <w:autoSpaceDN w:val="0"/>
        <w:adjustRightInd w:val="0"/>
        <w:spacing w:before="360" w:after="360"/>
        <w:ind w:left="1134" w:hanging="567"/>
        <w:rPr>
          <w:b/>
          <w:lang w:val="es-ES"/>
        </w:rPr>
      </w:pPr>
      <w:r w:rsidRPr="00546EEC">
        <w:rPr>
          <w:b/>
          <w:lang w:val="es-ES"/>
        </w:rPr>
        <w:t>(</w:t>
      </w:r>
      <w:r w:rsidR="001919EF" w:rsidRPr="00546EEC">
        <w:rPr>
          <w:b/>
          <w:lang w:val="es-ES"/>
        </w:rPr>
        <w:t>c)</w:t>
      </w:r>
      <w:r w:rsidR="001919EF" w:rsidRPr="00546EEC">
        <w:rPr>
          <w:b/>
          <w:lang w:val="es-ES"/>
        </w:rPr>
        <w:tab/>
        <w:t>Situación financiera</w:t>
      </w:r>
    </w:p>
    <w:p w14:paraId="3C70D9E9" w14:textId="36CA49A5" w:rsidR="001919EF" w:rsidRPr="00546EEC" w:rsidRDefault="001919EF" w:rsidP="00330F12">
      <w:pPr>
        <w:autoSpaceDE w:val="0"/>
        <w:autoSpaceDN w:val="0"/>
        <w:adjustRightInd w:val="0"/>
        <w:spacing w:before="360" w:after="360"/>
        <w:rPr>
          <w:lang w:val="es-ES"/>
        </w:rPr>
      </w:pPr>
      <w:r w:rsidRPr="00546EEC">
        <w:rPr>
          <w:lang w:val="es-ES"/>
        </w:rPr>
        <w:t xml:space="preserve">Con este fin, el </w:t>
      </w:r>
      <w:r w:rsidR="00881F74" w:rsidRPr="00546EEC">
        <w:rPr>
          <w:lang w:val="es-ES"/>
        </w:rPr>
        <w:t>Oferente</w:t>
      </w:r>
      <w:r w:rsidRPr="00546EEC">
        <w:rPr>
          <w:lang w:val="es-ES"/>
        </w:rPr>
        <w:t xml:space="preserve"> deberá utilizar los formularios pertinentes incluidos en esta Sección.</w:t>
      </w:r>
    </w:p>
    <w:p w14:paraId="14DE29F1" w14:textId="77777777" w:rsidR="00445C3C" w:rsidRPr="00546EEC" w:rsidRDefault="00445C3C">
      <w:pPr>
        <w:rPr>
          <w:rFonts w:cs="Arial"/>
          <w:b/>
          <w:bCs/>
          <w:iCs/>
          <w:spacing w:val="-2"/>
          <w:sz w:val="36"/>
          <w:lang w:val="es-ES"/>
        </w:rPr>
      </w:pPr>
      <w:bookmarkStart w:id="735" w:name="_Toc446329311"/>
      <w:bookmarkStart w:id="736" w:name="_Toc78273052"/>
      <w:bookmarkStart w:id="737" w:name="_Toc108950346"/>
      <w:r w:rsidRPr="00546EEC">
        <w:rPr>
          <w:sz w:val="36"/>
          <w:lang w:val="es-ES"/>
        </w:rPr>
        <w:br w:type="page"/>
      </w:r>
    </w:p>
    <w:p w14:paraId="7CA506E6" w14:textId="6B541CB5" w:rsidR="00D12379" w:rsidRPr="00546EEC" w:rsidRDefault="00A913B7" w:rsidP="008C4CC3">
      <w:pPr>
        <w:pStyle w:val="Heading5"/>
        <w:jc w:val="center"/>
        <w:rPr>
          <w:sz w:val="36"/>
          <w:lang w:val="es-ES"/>
        </w:rPr>
      </w:pPr>
      <w:bookmarkStart w:id="738" w:name="_Toc497909321"/>
      <w:r w:rsidRPr="00546EEC">
        <w:rPr>
          <w:sz w:val="36"/>
          <w:lang w:val="es-ES"/>
        </w:rPr>
        <w:t>Formulario ELI -1.1</w:t>
      </w:r>
      <w:bookmarkEnd w:id="738"/>
    </w:p>
    <w:p w14:paraId="2BB57132" w14:textId="07D69293" w:rsidR="00A913B7" w:rsidRPr="00546EEC" w:rsidRDefault="00A913B7" w:rsidP="00A60B5E">
      <w:pPr>
        <w:pStyle w:val="Heading5"/>
        <w:jc w:val="center"/>
        <w:rPr>
          <w:sz w:val="36"/>
          <w:lang w:val="es-ES"/>
        </w:rPr>
      </w:pPr>
      <w:bookmarkStart w:id="739" w:name="_Toc108424563"/>
      <w:bookmarkStart w:id="740" w:name="_Toc497909322"/>
      <w:r w:rsidRPr="00546EEC">
        <w:rPr>
          <w:sz w:val="36"/>
          <w:lang w:val="es-ES"/>
        </w:rPr>
        <w:t xml:space="preserve">Información sobre el </w:t>
      </w:r>
      <w:bookmarkEnd w:id="735"/>
      <w:bookmarkEnd w:id="739"/>
      <w:r w:rsidR="003660EC" w:rsidRPr="00546EEC">
        <w:rPr>
          <w:sz w:val="36"/>
          <w:lang w:val="es-ES"/>
        </w:rPr>
        <w:t>Oferente</w:t>
      </w:r>
      <w:bookmarkEnd w:id="740"/>
    </w:p>
    <w:p w14:paraId="6AC46274" w14:textId="16D1CF28" w:rsidR="00A913B7" w:rsidRPr="00546EEC" w:rsidRDefault="00A913B7" w:rsidP="00A913B7">
      <w:pPr>
        <w:jc w:val="right"/>
        <w:rPr>
          <w:spacing w:val="-2"/>
          <w:lang w:val="es-ES"/>
        </w:rPr>
      </w:pPr>
      <w:r w:rsidRPr="00546EEC">
        <w:rPr>
          <w:spacing w:val="-2"/>
          <w:lang w:val="es-ES"/>
        </w:rPr>
        <w:t xml:space="preserve">Fecha: </w:t>
      </w:r>
      <w:r w:rsidRPr="00546EEC">
        <w:rPr>
          <w:i/>
          <w:lang w:val="es-ES"/>
        </w:rPr>
        <w:t>_________________</w:t>
      </w:r>
      <w:r w:rsidRPr="00546EEC">
        <w:rPr>
          <w:lang w:val="es-ES"/>
        </w:rPr>
        <w:br/>
      </w:r>
      <w:r w:rsidRPr="00546EEC">
        <w:rPr>
          <w:spacing w:val="-2"/>
          <w:lang w:val="es-ES"/>
        </w:rPr>
        <w:t>N.</w:t>
      </w:r>
      <w:r w:rsidRPr="00546EEC">
        <w:rPr>
          <w:spacing w:val="-2"/>
          <w:vertAlign w:val="superscript"/>
          <w:lang w:val="es-ES"/>
        </w:rPr>
        <w:t>o</w:t>
      </w:r>
      <w:r w:rsidRPr="00546EEC">
        <w:rPr>
          <w:spacing w:val="-2"/>
          <w:lang w:val="es-ES"/>
        </w:rPr>
        <w:t xml:space="preserve"> y nombre </w:t>
      </w:r>
      <w:r w:rsidR="000F5BD5" w:rsidRPr="00546EEC">
        <w:rPr>
          <w:spacing w:val="-2"/>
          <w:lang w:val="es-ES"/>
        </w:rPr>
        <w:t>de la S</w:t>
      </w:r>
      <w:r w:rsidR="00FA71C8" w:rsidRPr="00546EEC">
        <w:rPr>
          <w:spacing w:val="-2"/>
          <w:lang w:val="es-ES"/>
        </w:rPr>
        <w:t xml:space="preserve">olicitud de </w:t>
      </w:r>
      <w:r w:rsidR="000F5BD5" w:rsidRPr="00546EEC">
        <w:rPr>
          <w:spacing w:val="-2"/>
          <w:lang w:val="es-ES"/>
        </w:rPr>
        <w:t>O</w:t>
      </w:r>
      <w:r w:rsidR="00FA71C8" w:rsidRPr="00546EEC">
        <w:rPr>
          <w:spacing w:val="-2"/>
          <w:lang w:val="es-ES"/>
        </w:rPr>
        <w:t>fertas</w:t>
      </w:r>
      <w:r w:rsidRPr="00546EEC">
        <w:rPr>
          <w:spacing w:val="-2"/>
          <w:lang w:val="es-ES"/>
        </w:rPr>
        <w:t xml:space="preserve">: </w:t>
      </w:r>
      <w:r w:rsidRPr="00546EEC">
        <w:rPr>
          <w:i/>
          <w:spacing w:val="3"/>
          <w:lang w:val="es-ES"/>
        </w:rPr>
        <w:t>_________________</w:t>
      </w:r>
      <w:r w:rsidRPr="00546EEC">
        <w:rPr>
          <w:spacing w:val="3"/>
          <w:lang w:val="es-ES"/>
        </w:rPr>
        <w:br/>
      </w:r>
      <w:r w:rsidRPr="00546EEC">
        <w:rPr>
          <w:spacing w:val="-2"/>
          <w:lang w:val="es-ES"/>
        </w:rPr>
        <w:t xml:space="preserve">Página </w:t>
      </w:r>
      <w:r w:rsidRPr="00546EEC">
        <w:rPr>
          <w:i/>
          <w:lang w:val="es-ES"/>
        </w:rPr>
        <w:t>__________</w:t>
      </w:r>
      <w:r w:rsidRPr="00546EEC">
        <w:rPr>
          <w:spacing w:val="-2"/>
          <w:lang w:val="es-ES"/>
        </w:rPr>
        <w:t xml:space="preserve">de </w:t>
      </w:r>
      <w:r w:rsidRPr="00546EEC">
        <w:rPr>
          <w:i/>
          <w:spacing w:val="1"/>
          <w:lang w:val="es-ES"/>
        </w:rPr>
        <w:t>_______________</w:t>
      </w:r>
    </w:p>
    <w:p w14:paraId="0B01ED70" w14:textId="77777777" w:rsidR="00A913B7" w:rsidRPr="00546EEC"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546EEC" w14:paraId="269190F8" w14:textId="77777777" w:rsidTr="003278EC">
        <w:trPr>
          <w:trHeight w:val="470"/>
        </w:trPr>
        <w:tc>
          <w:tcPr>
            <w:tcW w:w="9279" w:type="dxa"/>
          </w:tcPr>
          <w:p w14:paraId="63FE8760" w14:textId="4DC1D5A9" w:rsidR="00A913B7" w:rsidRPr="00546EEC" w:rsidRDefault="00A913B7" w:rsidP="00095928">
            <w:pPr>
              <w:spacing w:before="40" w:after="120"/>
              <w:ind w:left="90"/>
              <w:rPr>
                <w:spacing w:val="-2"/>
                <w:sz w:val="22"/>
                <w:lang w:val="es-ES"/>
              </w:rPr>
            </w:pPr>
            <w:r w:rsidRPr="00546EEC">
              <w:rPr>
                <w:spacing w:val="-2"/>
                <w:sz w:val="22"/>
                <w:lang w:val="es-ES"/>
              </w:rPr>
              <w:t xml:space="preserve">Nombre del </w:t>
            </w:r>
            <w:r w:rsidR="003660EC" w:rsidRPr="00546EEC">
              <w:rPr>
                <w:spacing w:val="-2"/>
                <w:sz w:val="22"/>
                <w:lang w:val="es-ES"/>
              </w:rPr>
              <w:t>Oferente</w:t>
            </w:r>
          </w:p>
          <w:p w14:paraId="369C55BA" w14:textId="77777777" w:rsidR="00A913B7" w:rsidRPr="00546EEC" w:rsidRDefault="00A913B7" w:rsidP="00095928">
            <w:pPr>
              <w:numPr>
                <w:ilvl w:val="1"/>
                <w:numId w:val="2"/>
              </w:numPr>
              <w:spacing w:before="40" w:after="120"/>
              <w:ind w:left="90"/>
              <w:jc w:val="both"/>
              <w:rPr>
                <w:i/>
                <w:spacing w:val="3"/>
                <w:sz w:val="22"/>
                <w:lang w:val="es-ES"/>
              </w:rPr>
            </w:pPr>
          </w:p>
        </w:tc>
      </w:tr>
      <w:tr w:rsidR="00A913B7" w:rsidRPr="00546EEC" w14:paraId="68A2CE1A" w14:textId="77777777" w:rsidTr="003278EC">
        <w:trPr>
          <w:trHeight w:val="484"/>
        </w:trPr>
        <w:tc>
          <w:tcPr>
            <w:tcW w:w="9279" w:type="dxa"/>
          </w:tcPr>
          <w:p w14:paraId="3973501D" w14:textId="2D770F47" w:rsidR="00A913B7" w:rsidRPr="00546EEC" w:rsidRDefault="00A913B7" w:rsidP="00095928">
            <w:pPr>
              <w:spacing w:before="40" w:after="120"/>
              <w:ind w:left="90"/>
              <w:rPr>
                <w:spacing w:val="-10"/>
                <w:sz w:val="22"/>
                <w:lang w:val="es-ES"/>
              </w:rPr>
            </w:pPr>
            <w:r w:rsidRPr="00546EEC">
              <w:rPr>
                <w:spacing w:val="-2"/>
                <w:sz w:val="22"/>
                <w:lang w:val="es-ES"/>
              </w:rPr>
              <w:t xml:space="preserve">Si se trata de una </w:t>
            </w:r>
            <w:r w:rsidR="008C148F" w:rsidRPr="00546EEC">
              <w:rPr>
                <w:spacing w:val="-2"/>
                <w:sz w:val="22"/>
                <w:lang w:val="es-ES"/>
              </w:rPr>
              <w:t>APCA</w:t>
            </w:r>
            <w:r w:rsidRPr="00546EEC">
              <w:rPr>
                <w:spacing w:val="-2"/>
                <w:sz w:val="22"/>
                <w:lang w:val="es-ES"/>
              </w:rPr>
              <w:t xml:space="preserve">, </w:t>
            </w:r>
            <w:r w:rsidRPr="00546EEC">
              <w:rPr>
                <w:spacing w:val="-10"/>
                <w:sz w:val="22"/>
                <w:lang w:val="es-ES"/>
              </w:rPr>
              <w:t>nombre de cada miembro:</w:t>
            </w:r>
          </w:p>
          <w:p w14:paraId="17D53018" w14:textId="77777777" w:rsidR="00A913B7" w:rsidRPr="00546EEC" w:rsidRDefault="00A913B7" w:rsidP="00095928">
            <w:pPr>
              <w:numPr>
                <w:ilvl w:val="1"/>
                <w:numId w:val="2"/>
              </w:numPr>
              <w:spacing w:before="40" w:after="120"/>
              <w:ind w:left="90"/>
              <w:jc w:val="both"/>
              <w:rPr>
                <w:i/>
                <w:spacing w:val="4"/>
                <w:sz w:val="22"/>
                <w:lang w:val="es-ES"/>
              </w:rPr>
            </w:pPr>
          </w:p>
        </w:tc>
      </w:tr>
      <w:tr w:rsidR="00A913B7" w:rsidRPr="00546EEC" w14:paraId="0DD6D90B" w14:textId="77777777" w:rsidTr="003278EC">
        <w:tc>
          <w:tcPr>
            <w:tcW w:w="9279" w:type="dxa"/>
          </w:tcPr>
          <w:p w14:paraId="48C99CED" w14:textId="202EA072" w:rsidR="00A913B7" w:rsidRPr="00546EEC" w:rsidRDefault="00A913B7" w:rsidP="00095928">
            <w:pPr>
              <w:spacing w:before="40" w:after="120"/>
              <w:ind w:left="90"/>
              <w:rPr>
                <w:spacing w:val="-8"/>
                <w:sz w:val="22"/>
                <w:lang w:val="es-ES"/>
              </w:rPr>
            </w:pPr>
            <w:r w:rsidRPr="00546EEC">
              <w:rPr>
                <w:spacing w:val="-8"/>
                <w:sz w:val="22"/>
                <w:lang w:val="es-ES"/>
              </w:rPr>
              <w:t xml:space="preserve">País de inscripción efectiva o prevista del </w:t>
            </w:r>
            <w:r w:rsidR="003660EC" w:rsidRPr="00546EEC">
              <w:rPr>
                <w:spacing w:val="-8"/>
                <w:sz w:val="22"/>
                <w:lang w:val="es-ES"/>
              </w:rPr>
              <w:t>Oferente</w:t>
            </w:r>
            <w:r w:rsidRPr="00546EEC">
              <w:rPr>
                <w:spacing w:val="-8"/>
                <w:sz w:val="22"/>
                <w:lang w:val="es-ES"/>
              </w:rPr>
              <w:t>:</w:t>
            </w:r>
          </w:p>
          <w:p w14:paraId="799615FF" w14:textId="77777777" w:rsidR="00A913B7" w:rsidRPr="00546EEC" w:rsidRDefault="00A913B7" w:rsidP="00095928">
            <w:pPr>
              <w:spacing w:before="40" w:after="120"/>
              <w:ind w:left="90"/>
              <w:rPr>
                <w:i/>
                <w:spacing w:val="6"/>
                <w:sz w:val="22"/>
                <w:lang w:val="es-ES"/>
              </w:rPr>
            </w:pPr>
            <w:r w:rsidRPr="00546EEC">
              <w:rPr>
                <w:i/>
                <w:spacing w:val="6"/>
                <w:sz w:val="22"/>
                <w:lang w:val="es-ES"/>
              </w:rPr>
              <w:t>[indique el país de constitución]</w:t>
            </w:r>
          </w:p>
        </w:tc>
      </w:tr>
      <w:tr w:rsidR="00A913B7" w:rsidRPr="00546EEC" w14:paraId="71B03DCD" w14:textId="77777777" w:rsidTr="003278EC">
        <w:tc>
          <w:tcPr>
            <w:tcW w:w="9279" w:type="dxa"/>
          </w:tcPr>
          <w:p w14:paraId="065122C9" w14:textId="37CDE60B" w:rsidR="00A913B7" w:rsidRPr="00546EEC" w:rsidRDefault="00A913B7" w:rsidP="00095928">
            <w:pPr>
              <w:spacing w:before="40" w:after="120"/>
              <w:ind w:left="90"/>
              <w:rPr>
                <w:spacing w:val="-8"/>
                <w:sz w:val="22"/>
                <w:lang w:val="es-ES"/>
              </w:rPr>
            </w:pPr>
            <w:r w:rsidRPr="00546EEC">
              <w:rPr>
                <w:spacing w:val="-8"/>
                <w:sz w:val="22"/>
                <w:lang w:val="es-ES"/>
              </w:rPr>
              <w:t xml:space="preserve">Año de constitución efectiva o prevista del </w:t>
            </w:r>
            <w:r w:rsidR="003660EC" w:rsidRPr="00546EEC">
              <w:rPr>
                <w:spacing w:val="-8"/>
                <w:sz w:val="22"/>
                <w:lang w:val="es-ES"/>
              </w:rPr>
              <w:t>Oferente</w:t>
            </w:r>
            <w:r w:rsidRPr="00546EEC">
              <w:rPr>
                <w:spacing w:val="-8"/>
                <w:sz w:val="22"/>
                <w:lang w:val="es-ES"/>
              </w:rPr>
              <w:t>:</w:t>
            </w:r>
          </w:p>
        </w:tc>
      </w:tr>
      <w:tr w:rsidR="00A913B7" w:rsidRPr="00546EEC" w14:paraId="4BED90CA" w14:textId="77777777" w:rsidTr="003278EC">
        <w:tc>
          <w:tcPr>
            <w:tcW w:w="9279" w:type="dxa"/>
          </w:tcPr>
          <w:p w14:paraId="594BCC68" w14:textId="10142FA9" w:rsidR="00A913B7" w:rsidRPr="00546EEC" w:rsidRDefault="00A913B7" w:rsidP="00A60B5E">
            <w:pPr>
              <w:spacing w:before="40" w:after="120"/>
              <w:ind w:left="90"/>
              <w:rPr>
                <w:i/>
                <w:spacing w:val="1"/>
                <w:sz w:val="22"/>
                <w:lang w:val="es-ES"/>
              </w:rPr>
            </w:pPr>
            <w:r w:rsidRPr="00546EEC">
              <w:rPr>
                <w:spacing w:val="-2"/>
                <w:sz w:val="22"/>
                <w:lang w:val="es-ES"/>
              </w:rPr>
              <w:t xml:space="preserve">Domicilio legal del </w:t>
            </w:r>
            <w:r w:rsidR="003660EC" w:rsidRPr="00546EEC">
              <w:rPr>
                <w:spacing w:val="-2"/>
                <w:sz w:val="22"/>
                <w:lang w:val="es-ES"/>
              </w:rPr>
              <w:t>Oferente</w:t>
            </w:r>
            <w:r w:rsidRPr="00546EEC">
              <w:rPr>
                <w:spacing w:val="-2"/>
                <w:sz w:val="22"/>
                <w:lang w:val="es-ES"/>
              </w:rPr>
              <w:t xml:space="preserve"> [en el país de inscripción]:</w:t>
            </w:r>
            <w:r w:rsidR="00A60B5E" w:rsidRPr="00546EEC">
              <w:rPr>
                <w:i/>
                <w:spacing w:val="1"/>
                <w:sz w:val="22"/>
                <w:lang w:val="es-ES"/>
              </w:rPr>
              <w:t xml:space="preserve"> </w:t>
            </w:r>
          </w:p>
        </w:tc>
      </w:tr>
      <w:tr w:rsidR="00A913B7" w:rsidRPr="00546EEC" w14:paraId="084245D7" w14:textId="77777777" w:rsidTr="003278EC">
        <w:tc>
          <w:tcPr>
            <w:tcW w:w="9279" w:type="dxa"/>
          </w:tcPr>
          <w:p w14:paraId="73D87B82" w14:textId="0319040C" w:rsidR="00A913B7" w:rsidRPr="00546EEC" w:rsidRDefault="00A913B7" w:rsidP="00095928">
            <w:pPr>
              <w:spacing w:before="40" w:after="120"/>
              <w:ind w:left="90"/>
              <w:rPr>
                <w:spacing w:val="-2"/>
                <w:sz w:val="22"/>
                <w:lang w:val="es-ES"/>
              </w:rPr>
            </w:pPr>
            <w:r w:rsidRPr="00546EEC">
              <w:rPr>
                <w:spacing w:val="-2"/>
                <w:sz w:val="22"/>
                <w:lang w:val="es-ES"/>
              </w:rPr>
              <w:t xml:space="preserve">Información sobre el representante autorizado del </w:t>
            </w:r>
            <w:r w:rsidR="003660EC" w:rsidRPr="00546EEC">
              <w:rPr>
                <w:spacing w:val="-2"/>
                <w:sz w:val="22"/>
                <w:lang w:val="es-ES"/>
              </w:rPr>
              <w:t>Oferente</w:t>
            </w:r>
          </w:p>
          <w:p w14:paraId="53071A2B" w14:textId="77777777" w:rsidR="00A913B7" w:rsidRPr="00546EEC" w:rsidRDefault="00A913B7" w:rsidP="00095928">
            <w:pPr>
              <w:spacing w:before="40" w:after="120"/>
              <w:ind w:left="90"/>
              <w:rPr>
                <w:spacing w:val="6"/>
                <w:sz w:val="22"/>
                <w:lang w:val="es-ES"/>
              </w:rPr>
            </w:pPr>
            <w:r w:rsidRPr="00546EEC">
              <w:rPr>
                <w:spacing w:val="-2"/>
                <w:sz w:val="22"/>
                <w:lang w:val="es-ES"/>
              </w:rPr>
              <w:t>Nombre: _____________________________________</w:t>
            </w:r>
          </w:p>
          <w:p w14:paraId="5283CBD8" w14:textId="77777777" w:rsidR="00A913B7" w:rsidRPr="00546EEC" w:rsidRDefault="00A913B7" w:rsidP="00095928">
            <w:pPr>
              <w:spacing w:before="40" w:after="120"/>
              <w:ind w:left="90"/>
              <w:rPr>
                <w:i/>
                <w:spacing w:val="1"/>
                <w:sz w:val="22"/>
                <w:lang w:val="es-ES"/>
              </w:rPr>
            </w:pPr>
            <w:r w:rsidRPr="00546EEC">
              <w:rPr>
                <w:spacing w:val="-2"/>
                <w:sz w:val="22"/>
                <w:lang w:val="es-ES"/>
              </w:rPr>
              <w:t xml:space="preserve">Dirección: </w:t>
            </w:r>
            <w:r w:rsidRPr="00546EEC">
              <w:rPr>
                <w:i/>
                <w:spacing w:val="1"/>
                <w:sz w:val="22"/>
                <w:lang w:val="es-ES"/>
              </w:rPr>
              <w:t>___________________________________</w:t>
            </w:r>
          </w:p>
          <w:p w14:paraId="253010B6" w14:textId="77777777" w:rsidR="00A913B7" w:rsidRPr="00546EEC" w:rsidRDefault="00A913B7" w:rsidP="00095928">
            <w:pPr>
              <w:spacing w:before="40" w:after="120"/>
              <w:ind w:left="90"/>
              <w:rPr>
                <w:spacing w:val="-2"/>
                <w:sz w:val="22"/>
                <w:lang w:val="es-ES"/>
              </w:rPr>
            </w:pPr>
            <w:r w:rsidRPr="00546EEC">
              <w:rPr>
                <w:spacing w:val="-2"/>
                <w:sz w:val="22"/>
                <w:lang w:val="es-ES"/>
              </w:rPr>
              <w:t xml:space="preserve">Números de teléfono y fax: </w:t>
            </w:r>
            <w:r w:rsidRPr="00546EEC">
              <w:rPr>
                <w:i/>
                <w:sz w:val="22"/>
                <w:lang w:val="es-ES"/>
              </w:rPr>
              <w:t>_______________________</w:t>
            </w:r>
          </w:p>
          <w:p w14:paraId="3FFDD788" w14:textId="77777777" w:rsidR="00A913B7" w:rsidRPr="00546EEC" w:rsidRDefault="00A913B7" w:rsidP="00095928">
            <w:pPr>
              <w:spacing w:before="40" w:after="120"/>
              <w:ind w:left="90"/>
              <w:rPr>
                <w:sz w:val="22"/>
                <w:lang w:val="es-ES"/>
              </w:rPr>
            </w:pPr>
            <w:r w:rsidRPr="00546EEC">
              <w:rPr>
                <w:spacing w:val="-6"/>
                <w:sz w:val="22"/>
                <w:lang w:val="es-ES"/>
              </w:rPr>
              <w:t xml:space="preserve">Dirección de correo electrónico: </w:t>
            </w:r>
            <w:r w:rsidRPr="00546EEC">
              <w:rPr>
                <w:i/>
                <w:sz w:val="22"/>
                <w:lang w:val="es-ES"/>
              </w:rPr>
              <w:t>______________________________</w:t>
            </w:r>
          </w:p>
        </w:tc>
      </w:tr>
      <w:tr w:rsidR="00A913B7" w:rsidRPr="00546EEC" w14:paraId="4DCE6DA2" w14:textId="77777777" w:rsidTr="003278EC">
        <w:tc>
          <w:tcPr>
            <w:tcW w:w="9279" w:type="dxa"/>
          </w:tcPr>
          <w:p w14:paraId="717DFCE1" w14:textId="77777777" w:rsidR="00A913B7" w:rsidRPr="00546EEC" w:rsidRDefault="00A913B7" w:rsidP="00095928">
            <w:pPr>
              <w:spacing w:before="40" w:after="120"/>
              <w:ind w:left="90"/>
              <w:rPr>
                <w:spacing w:val="-2"/>
                <w:sz w:val="22"/>
                <w:lang w:val="es-ES"/>
              </w:rPr>
            </w:pPr>
            <w:r w:rsidRPr="00546EEC">
              <w:rPr>
                <w:spacing w:val="-2"/>
                <w:sz w:val="22"/>
                <w:lang w:val="es-ES"/>
              </w:rPr>
              <w:t>1. Se adjunta copia del original de los siguientes documentos:</w:t>
            </w:r>
          </w:p>
          <w:p w14:paraId="095B314A" w14:textId="71BD006C" w:rsidR="00A913B7" w:rsidRPr="00546EEC" w:rsidRDefault="00A913B7" w:rsidP="00095928">
            <w:pPr>
              <w:spacing w:before="40" w:after="120"/>
              <w:ind w:left="540" w:hanging="450"/>
              <w:rPr>
                <w:spacing w:val="-8"/>
                <w:sz w:val="22"/>
                <w:lang w:val="es-ES"/>
              </w:rPr>
            </w:pPr>
            <w:r w:rsidRPr="00546EEC">
              <w:rPr>
                <w:rFonts w:eastAsia="MS Mincho"/>
                <w:spacing w:val="-2"/>
                <w:sz w:val="22"/>
                <w:lang w:val="es-ES"/>
              </w:rPr>
              <w:sym w:font="Wingdings" w:char="F0A8"/>
            </w:r>
            <w:r w:rsidRPr="00546EEC">
              <w:rPr>
                <w:rFonts w:eastAsia="MS Mincho"/>
                <w:spacing w:val="-2"/>
                <w:sz w:val="22"/>
                <w:lang w:val="es-ES"/>
              </w:rPr>
              <w:tab/>
            </w:r>
            <w:r w:rsidRPr="00546EEC">
              <w:rPr>
                <w:spacing w:val="-2"/>
                <w:sz w:val="22"/>
                <w:lang w:val="es-ES"/>
              </w:rPr>
              <w:t xml:space="preserve">Escritura de constitución (o los documentos equivalentes de constitución o asociación) y/o los documentos de inscripción de la </w:t>
            </w:r>
            <w:r w:rsidRPr="00546EEC">
              <w:rPr>
                <w:spacing w:val="-8"/>
                <w:sz w:val="22"/>
                <w:lang w:val="es-ES"/>
              </w:rPr>
              <w:t>entidad jurídica mencionada arriba, conforme a lo dispuesto en la</w:t>
            </w:r>
            <w:r w:rsidR="003A51A6" w:rsidRPr="00546EEC">
              <w:rPr>
                <w:spacing w:val="-8"/>
                <w:sz w:val="22"/>
                <w:lang w:val="es-ES"/>
              </w:rPr>
              <w:t xml:space="preserve"> </w:t>
            </w:r>
            <w:r w:rsidR="00B07AAD" w:rsidRPr="00546EEC">
              <w:rPr>
                <w:spacing w:val="-8"/>
                <w:sz w:val="22"/>
                <w:lang w:val="es-ES"/>
              </w:rPr>
              <w:t>IAO</w:t>
            </w:r>
            <w:r w:rsidRPr="00546EEC">
              <w:rPr>
                <w:spacing w:val="-8"/>
                <w:sz w:val="22"/>
                <w:lang w:val="es-ES"/>
              </w:rPr>
              <w:t xml:space="preserve"> 4.4.</w:t>
            </w:r>
          </w:p>
          <w:p w14:paraId="0A7E8694" w14:textId="77F601B8" w:rsidR="00A913B7" w:rsidRPr="00546EEC" w:rsidRDefault="00A913B7" w:rsidP="00095928">
            <w:pPr>
              <w:spacing w:before="40" w:after="120"/>
              <w:ind w:left="540" w:hanging="450"/>
              <w:rPr>
                <w:spacing w:val="-2"/>
                <w:sz w:val="22"/>
                <w:lang w:val="es-ES"/>
              </w:rPr>
            </w:pPr>
            <w:r w:rsidRPr="00546EEC">
              <w:rPr>
                <w:rFonts w:eastAsia="MS Mincho"/>
                <w:spacing w:val="-2"/>
                <w:sz w:val="22"/>
                <w:lang w:val="es-ES"/>
              </w:rPr>
              <w:sym w:font="Wingdings" w:char="F0A8"/>
            </w:r>
            <w:r w:rsidRPr="00546EEC">
              <w:rPr>
                <w:spacing w:val="-2"/>
                <w:sz w:val="22"/>
                <w:lang w:val="es-ES"/>
              </w:rPr>
              <w:tab/>
              <w:t xml:space="preserve">En el caso de una </w:t>
            </w:r>
            <w:r w:rsidR="008C148F" w:rsidRPr="00546EEC">
              <w:rPr>
                <w:spacing w:val="-2"/>
                <w:sz w:val="22"/>
                <w:lang w:val="es-ES"/>
              </w:rPr>
              <w:t>APCA</w:t>
            </w:r>
            <w:r w:rsidRPr="00546EEC">
              <w:rPr>
                <w:spacing w:val="-2"/>
                <w:sz w:val="22"/>
                <w:lang w:val="es-ES"/>
              </w:rPr>
              <w:t xml:space="preserve">, carta de intención de constituir una </w:t>
            </w:r>
            <w:r w:rsidR="008C148F" w:rsidRPr="00546EEC">
              <w:rPr>
                <w:spacing w:val="-2"/>
                <w:sz w:val="22"/>
                <w:lang w:val="es-ES"/>
              </w:rPr>
              <w:t>APCA</w:t>
            </w:r>
            <w:r w:rsidRPr="00546EEC">
              <w:rPr>
                <w:spacing w:val="-2"/>
                <w:sz w:val="22"/>
                <w:lang w:val="es-ES"/>
              </w:rPr>
              <w:t xml:space="preserve"> o </w:t>
            </w:r>
            <w:r w:rsidR="0085321C" w:rsidRPr="00546EEC">
              <w:rPr>
                <w:spacing w:val="-2"/>
                <w:sz w:val="22"/>
                <w:lang w:val="es-ES"/>
              </w:rPr>
              <w:t xml:space="preserve">Acuerdo </w:t>
            </w:r>
            <w:r w:rsidRPr="00546EEC">
              <w:rPr>
                <w:spacing w:val="-2"/>
                <w:sz w:val="22"/>
                <w:lang w:val="es-ES"/>
              </w:rPr>
              <w:t xml:space="preserve">de </w:t>
            </w:r>
            <w:r w:rsidR="008C148F" w:rsidRPr="00546EEC">
              <w:rPr>
                <w:spacing w:val="-2"/>
                <w:sz w:val="22"/>
                <w:lang w:val="es-ES"/>
              </w:rPr>
              <w:t>APCA</w:t>
            </w:r>
            <w:r w:rsidRPr="00546EEC">
              <w:rPr>
                <w:spacing w:val="-2"/>
                <w:sz w:val="22"/>
                <w:lang w:val="es-ES"/>
              </w:rPr>
              <w:t>, según</w:t>
            </w:r>
            <w:r w:rsidRPr="00546EEC">
              <w:rPr>
                <w:spacing w:val="-8"/>
                <w:sz w:val="22"/>
                <w:lang w:val="es-ES"/>
              </w:rPr>
              <w:t xml:space="preserve"> lo dispuesto en la</w:t>
            </w:r>
            <w:r w:rsidR="003A51A6" w:rsidRPr="00546EEC">
              <w:rPr>
                <w:spacing w:val="-8"/>
                <w:sz w:val="22"/>
                <w:lang w:val="es-ES"/>
              </w:rPr>
              <w:t xml:space="preserve"> </w:t>
            </w:r>
            <w:r w:rsidR="00B07AAD" w:rsidRPr="00546EEC">
              <w:rPr>
                <w:spacing w:val="-2"/>
                <w:sz w:val="22"/>
                <w:lang w:val="es-ES"/>
              </w:rPr>
              <w:t>IAO</w:t>
            </w:r>
            <w:r w:rsidRPr="00546EEC">
              <w:rPr>
                <w:spacing w:val="-2"/>
                <w:sz w:val="22"/>
                <w:lang w:val="es-ES"/>
              </w:rPr>
              <w:t xml:space="preserve"> </w:t>
            </w:r>
            <w:r w:rsidR="00A75AFC" w:rsidRPr="00546EEC">
              <w:rPr>
                <w:spacing w:val="-2"/>
                <w:sz w:val="22"/>
                <w:lang w:val="es-ES"/>
              </w:rPr>
              <w:t>11.5</w:t>
            </w:r>
            <w:r w:rsidRPr="00546EEC">
              <w:rPr>
                <w:spacing w:val="-2"/>
                <w:sz w:val="22"/>
                <w:lang w:val="es-ES"/>
              </w:rPr>
              <w:t>.</w:t>
            </w:r>
          </w:p>
          <w:p w14:paraId="32FD9310" w14:textId="33ACE003" w:rsidR="00A913B7" w:rsidRPr="00546EEC" w:rsidRDefault="00A913B7" w:rsidP="00095928">
            <w:pPr>
              <w:spacing w:before="40" w:after="120"/>
              <w:ind w:left="540" w:hanging="450"/>
              <w:rPr>
                <w:spacing w:val="-2"/>
                <w:sz w:val="22"/>
                <w:lang w:val="es-ES"/>
              </w:rPr>
            </w:pPr>
            <w:r w:rsidRPr="00546EEC">
              <w:rPr>
                <w:rFonts w:eastAsia="MS Mincho"/>
                <w:spacing w:val="-2"/>
                <w:sz w:val="22"/>
                <w:lang w:val="es-ES"/>
              </w:rPr>
              <w:sym w:font="Wingdings" w:char="F0A8"/>
            </w:r>
            <w:r w:rsidRPr="00546EEC">
              <w:rPr>
                <w:rFonts w:eastAsia="MS Mincho"/>
                <w:spacing w:val="-2"/>
                <w:sz w:val="22"/>
                <w:lang w:val="es-ES"/>
              </w:rPr>
              <w:tab/>
            </w:r>
            <w:r w:rsidRPr="00546EEC">
              <w:rPr>
                <w:spacing w:val="-2"/>
                <w:sz w:val="22"/>
                <w:lang w:val="es-ES"/>
              </w:rPr>
              <w:t>En el caso de una empresa o institución estatal, de conformidad con la</w:t>
            </w:r>
            <w:r w:rsidR="003A51A6" w:rsidRPr="00546EEC">
              <w:rPr>
                <w:spacing w:val="-2"/>
                <w:sz w:val="22"/>
                <w:lang w:val="es-ES"/>
              </w:rPr>
              <w:t xml:space="preserve"> </w:t>
            </w:r>
            <w:r w:rsidR="00B07AAD" w:rsidRPr="00546EEC">
              <w:rPr>
                <w:spacing w:val="-2"/>
                <w:sz w:val="22"/>
                <w:lang w:val="es-ES"/>
              </w:rPr>
              <w:t>IAO</w:t>
            </w:r>
            <w:r w:rsidRPr="00546EEC">
              <w:rPr>
                <w:spacing w:val="-2"/>
                <w:sz w:val="22"/>
                <w:lang w:val="es-ES"/>
              </w:rPr>
              <w:t xml:space="preserve"> 4.</w:t>
            </w:r>
            <w:r w:rsidR="00A75AFC" w:rsidRPr="00546EEC">
              <w:rPr>
                <w:spacing w:val="-2"/>
                <w:sz w:val="22"/>
                <w:lang w:val="es-ES"/>
              </w:rPr>
              <w:t>4</w:t>
            </w:r>
            <w:r w:rsidRPr="00546EEC">
              <w:rPr>
                <w:spacing w:val="-2"/>
                <w:sz w:val="22"/>
                <w:lang w:val="es-ES"/>
              </w:rPr>
              <w:t>, documentos que acrediten:</w:t>
            </w:r>
          </w:p>
          <w:p w14:paraId="44FFA89A" w14:textId="77777777" w:rsidR="00A913B7" w:rsidRPr="00546EEC" w:rsidRDefault="00A913B7" w:rsidP="007A2F8E">
            <w:pPr>
              <w:widowControl w:val="0"/>
              <w:numPr>
                <w:ilvl w:val="0"/>
                <w:numId w:val="21"/>
              </w:numPr>
              <w:autoSpaceDE w:val="0"/>
              <w:autoSpaceDN w:val="0"/>
              <w:spacing w:before="40" w:after="120"/>
              <w:rPr>
                <w:spacing w:val="-8"/>
                <w:sz w:val="22"/>
                <w:lang w:val="es-ES"/>
              </w:rPr>
            </w:pPr>
            <w:r w:rsidRPr="00546EEC">
              <w:rPr>
                <w:spacing w:val="-2"/>
                <w:sz w:val="22"/>
                <w:lang w:val="es-ES"/>
              </w:rPr>
              <w:t>que tiene autonomía jurídica y financiera</w:t>
            </w:r>
          </w:p>
          <w:p w14:paraId="1EF3E2FB" w14:textId="77777777" w:rsidR="00A913B7" w:rsidRPr="00546EEC" w:rsidRDefault="00A913B7" w:rsidP="007A2F8E">
            <w:pPr>
              <w:widowControl w:val="0"/>
              <w:numPr>
                <w:ilvl w:val="0"/>
                <w:numId w:val="21"/>
              </w:numPr>
              <w:autoSpaceDE w:val="0"/>
              <w:autoSpaceDN w:val="0"/>
              <w:spacing w:before="40" w:after="120"/>
              <w:rPr>
                <w:spacing w:val="-8"/>
                <w:sz w:val="22"/>
                <w:lang w:val="es-ES"/>
              </w:rPr>
            </w:pPr>
            <w:r w:rsidRPr="00546EEC">
              <w:rPr>
                <w:spacing w:val="-2"/>
                <w:sz w:val="22"/>
                <w:lang w:val="es-ES"/>
              </w:rPr>
              <w:t>que realiza operaciones con arreglo a la legislación comercial</w:t>
            </w:r>
          </w:p>
          <w:p w14:paraId="0D577228" w14:textId="5C492916" w:rsidR="00A913B7" w:rsidRPr="00546EEC" w:rsidRDefault="00A913B7" w:rsidP="007A2F8E">
            <w:pPr>
              <w:widowControl w:val="0"/>
              <w:numPr>
                <w:ilvl w:val="0"/>
                <w:numId w:val="21"/>
              </w:numPr>
              <w:autoSpaceDE w:val="0"/>
              <w:autoSpaceDN w:val="0"/>
              <w:spacing w:before="40" w:after="120"/>
              <w:rPr>
                <w:spacing w:val="-8"/>
                <w:sz w:val="22"/>
                <w:lang w:val="es-ES"/>
              </w:rPr>
            </w:pPr>
            <w:r w:rsidRPr="00546EEC">
              <w:rPr>
                <w:spacing w:val="-2"/>
                <w:sz w:val="22"/>
                <w:lang w:val="es-ES"/>
              </w:rPr>
              <w:t xml:space="preserve">que el </w:t>
            </w:r>
            <w:r w:rsidR="003660EC" w:rsidRPr="00546EEC">
              <w:rPr>
                <w:spacing w:val="-2"/>
                <w:sz w:val="22"/>
                <w:lang w:val="es-ES"/>
              </w:rPr>
              <w:t>Oferente</w:t>
            </w:r>
            <w:r w:rsidRPr="00546EEC">
              <w:rPr>
                <w:spacing w:val="-2"/>
                <w:sz w:val="22"/>
                <w:lang w:val="es-ES"/>
              </w:rPr>
              <w:t xml:space="preserve"> no está sometido a la supervisión del Contratante</w:t>
            </w:r>
          </w:p>
          <w:p w14:paraId="6EC31A22" w14:textId="76D06A98" w:rsidR="00A913B7" w:rsidRPr="00546EEC" w:rsidRDefault="00A913B7" w:rsidP="00095928">
            <w:pPr>
              <w:spacing w:before="40" w:after="120"/>
              <w:ind w:left="360" w:hanging="270"/>
              <w:rPr>
                <w:spacing w:val="-2"/>
                <w:sz w:val="22"/>
                <w:lang w:val="es-ES"/>
              </w:rPr>
            </w:pPr>
            <w:r w:rsidRPr="00546EEC">
              <w:rPr>
                <w:spacing w:val="-2"/>
                <w:sz w:val="22"/>
                <w:lang w:val="es-ES"/>
              </w:rPr>
              <w:t>2. Se incluyen el organigrama, la lista de los miembros del Directorio y la participación en la propiedad</w:t>
            </w:r>
            <w:r w:rsidR="00D00906" w:rsidRPr="00546EEC">
              <w:rPr>
                <w:spacing w:val="-2"/>
                <w:sz w:val="22"/>
                <w:lang w:val="es-ES"/>
              </w:rPr>
              <w:t xml:space="preserve"> de la firma del Oferente</w:t>
            </w:r>
            <w:r w:rsidRPr="00546EEC">
              <w:rPr>
                <w:spacing w:val="-2"/>
                <w:sz w:val="22"/>
                <w:lang w:val="es-ES"/>
              </w:rPr>
              <w:t>.</w:t>
            </w:r>
          </w:p>
        </w:tc>
      </w:tr>
      <w:bookmarkEnd w:id="736"/>
      <w:bookmarkEnd w:id="737"/>
    </w:tbl>
    <w:p w14:paraId="0C19940C" w14:textId="77777777" w:rsidR="00802719" w:rsidRPr="00546EEC" w:rsidRDefault="00A913B7" w:rsidP="008C4CC3">
      <w:pPr>
        <w:pStyle w:val="Heading5"/>
        <w:jc w:val="center"/>
        <w:rPr>
          <w:lang w:val="es-ES"/>
        </w:rPr>
      </w:pPr>
      <w:r w:rsidRPr="00546EEC">
        <w:rPr>
          <w:lang w:val="es-ES"/>
        </w:rPr>
        <w:br w:type="page"/>
      </w:r>
      <w:bookmarkStart w:id="741" w:name="_Toc497909323"/>
      <w:bookmarkStart w:id="742" w:name="_Toc446329312"/>
      <w:bookmarkStart w:id="743" w:name="_Toc78273053"/>
      <w:bookmarkStart w:id="744" w:name="_Toc108950347"/>
      <w:r w:rsidRPr="00546EEC">
        <w:rPr>
          <w:sz w:val="36"/>
          <w:lang w:val="es-ES"/>
        </w:rPr>
        <w:t>Formulario ELI -1.2</w:t>
      </w:r>
      <w:bookmarkEnd w:id="741"/>
    </w:p>
    <w:p w14:paraId="49136271" w14:textId="7DBA1697" w:rsidR="00A913B7" w:rsidRPr="00546EEC" w:rsidRDefault="00A913B7" w:rsidP="00A60B5E">
      <w:pPr>
        <w:pStyle w:val="Heading5"/>
        <w:jc w:val="center"/>
        <w:rPr>
          <w:sz w:val="36"/>
          <w:lang w:val="es-ES"/>
        </w:rPr>
      </w:pPr>
      <w:r w:rsidRPr="00546EEC">
        <w:rPr>
          <w:sz w:val="36"/>
          <w:lang w:val="es-ES"/>
        </w:rPr>
        <w:t xml:space="preserve"> </w:t>
      </w:r>
      <w:bookmarkStart w:id="745" w:name="_Toc497909324"/>
      <w:r w:rsidRPr="00546EEC">
        <w:rPr>
          <w:sz w:val="36"/>
          <w:lang w:val="es-ES"/>
        </w:rPr>
        <w:t xml:space="preserve">Información sobre los </w:t>
      </w:r>
      <w:r w:rsidR="008774E3" w:rsidRPr="00546EEC">
        <w:rPr>
          <w:sz w:val="36"/>
          <w:lang w:val="es-ES"/>
        </w:rPr>
        <w:t>Oferente</w:t>
      </w:r>
      <w:r w:rsidRPr="00546EEC">
        <w:rPr>
          <w:sz w:val="36"/>
          <w:lang w:val="es-ES"/>
        </w:rPr>
        <w:t xml:space="preserve">s </w:t>
      </w:r>
      <w:r w:rsidR="00CD393F" w:rsidRPr="00546EEC">
        <w:rPr>
          <w:sz w:val="36"/>
          <w:lang w:val="es-ES"/>
        </w:rPr>
        <w:br/>
      </w:r>
      <w:r w:rsidRPr="00546EEC">
        <w:rPr>
          <w:sz w:val="36"/>
          <w:lang w:val="es-ES"/>
        </w:rPr>
        <w:t xml:space="preserve">constituidos como </w:t>
      </w:r>
      <w:bookmarkEnd w:id="742"/>
      <w:r w:rsidR="008C148F" w:rsidRPr="00546EEC">
        <w:rPr>
          <w:sz w:val="36"/>
          <w:lang w:val="es-ES"/>
        </w:rPr>
        <w:t>APCA</w:t>
      </w:r>
      <w:bookmarkEnd w:id="745"/>
    </w:p>
    <w:p w14:paraId="07B45C01" w14:textId="02F78F7F" w:rsidR="00A913B7" w:rsidRPr="00546EEC" w:rsidRDefault="00A913B7" w:rsidP="00F33CE5">
      <w:pPr>
        <w:jc w:val="center"/>
        <w:rPr>
          <w:b/>
          <w:lang w:val="es-ES"/>
        </w:rPr>
      </w:pPr>
      <w:r w:rsidRPr="00546EEC">
        <w:rPr>
          <w:b/>
          <w:lang w:val="es-ES"/>
        </w:rPr>
        <w:t xml:space="preserve">(para ser completado por cada miembro de la </w:t>
      </w:r>
      <w:r w:rsidR="008C148F" w:rsidRPr="00546EEC">
        <w:rPr>
          <w:b/>
          <w:lang w:val="es-ES"/>
        </w:rPr>
        <w:t>APCA</w:t>
      </w:r>
      <w:r w:rsidRPr="00546EEC">
        <w:rPr>
          <w:b/>
          <w:lang w:val="es-ES"/>
        </w:rPr>
        <w:t>)</w:t>
      </w:r>
    </w:p>
    <w:p w14:paraId="2D3A3967" w14:textId="147667F2" w:rsidR="00A913B7" w:rsidRPr="00546EEC" w:rsidRDefault="00A913B7" w:rsidP="00A913B7">
      <w:pPr>
        <w:jc w:val="right"/>
        <w:rPr>
          <w:spacing w:val="-2"/>
          <w:sz w:val="22"/>
          <w:szCs w:val="22"/>
          <w:lang w:val="es-ES"/>
        </w:rPr>
      </w:pPr>
      <w:r w:rsidRPr="00546EEC">
        <w:rPr>
          <w:spacing w:val="-2"/>
          <w:sz w:val="22"/>
          <w:szCs w:val="22"/>
          <w:lang w:val="es-ES"/>
        </w:rPr>
        <w:t xml:space="preserve">Fecha: </w:t>
      </w:r>
      <w:r w:rsidRPr="00546EEC">
        <w:rPr>
          <w:i/>
          <w:iCs/>
          <w:spacing w:val="2"/>
          <w:sz w:val="22"/>
          <w:szCs w:val="22"/>
          <w:lang w:val="es-ES"/>
        </w:rPr>
        <w:t>_______________</w:t>
      </w:r>
      <w:r w:rsidRPr="00546EEC">
        <w:rPr>
          <w:i/>
          <w:iCs/>
          <w:spacing w:val="2"/>
          <w:sz w:val="22"/>
          <w:szCs w:val="22"/>
          <w:lang w:val="es-ES"/>
        </w:rPr>
        <w:br/>
      </w:r>
      <w:r w:rsidRPr="00546EEC">
        <w:rPr>
          <w:spacing w:val="-2"/>
          <w:lang w:val="es-ES"/>
        </w:rPr>
        <w:t>N.</w:t>
      </w:r>
      <w:r w:rsidRPr="00546EEC">
        <w:rPr>
          <w:spacing w:val="-2"/>
          <w:vertAlign w:val="superscript"/>
          <w:lang w:val="es-ES"/>
        </w:rPr>
        <w:t>o</w:t>
      </w:r>
      <w:r w:rsidRPr="00546EEC">
        <w:rPr>
          <w:spacing w:val="-2"/>
          <w:lang w:val="es-ES"/>
        </w:rPr>
        <w:t xml:space="preserve"> y </w:t>
      </w:r>
      <w:r w:rsidR="0014744F" w:rsidRPr="00546EEC">
        <w:rPr>
          <w:spacing w:val="-2"/>
          <w:lang w:val="es-ES"/>
        </w:rPr>
        <w:t>N</w:t>
      </w:r>
      <w:r w:rsidRPr="00546EEC">
        <w:rPr>
          <w:spacing w:val="-2"/>
          <w:lang w:val="es-ES"/>
        </w:rPr>
        <w:t>ombre de</w:t>
      </w:r>
      <w:r w:rsidR="00DE3F09" w:rsidRPr="00546EEC">
        <w:rPr>
          <w:spacing w:val="-2"/>
          <w:lang w:val="es-ES"/>
        </w:rPr>
        <w:t xml:space="preserve"> la S</w:t>
      </w:r>
      <w:r w:rsidR="00FA71C8" w:rsidRPr="00546EEC">
        <w:rPr>
          <w:spacing w:val="-2"/>
          <w:lang w:val="es-ES"/>
        </w:rPr>
        <w:t xml:space="preserve">olicitud de </w:t>
      </w:r>
      <w:r w:rsidR="00DE3F09" w:rsidRPr="00546EEC">
        <w:rPr>
          <w:spacing w:val="-2"/>
          <w:lang w:val="es-ES"/>
        </w:rPr>
        <w:t>O</w:t>
      </w:r>
      <w:r w:rsidR="00FA71C8" w:rsidRPr="00546EEC">
        <w:rPr>
          <w:spacing w:val="-2"/>
          <w:lang w:val="es-ES"/>
        </w:rPr>
        <w:t>fertas</w:t>
      </w:r>
      <w:r w:rsidRPr="00546EEC">
        <w:rPr>
          <w:spacing w:val="-2"/>
          <w:lang w:val="es-ES"/>
        </w:rPr>
        <w:t xml:space="preserve">: </w:t>
      </w:r>
      <w:r w:rsidRPr="00546EEC">
        <w:rPr>
          <w:i/>
          <w:spacing w:val="3"/>
          <w:lang w:val="es-ES"/>
        </w:rPr>
        <w:t>_________________</w:t>
      </w:r>
      <w:r w:rsidRPr="00546EEC">
        <w:rPr>
          <w:spacing w:val="3"/>
          <w:lang w:val="es-ES"/>
        </w:rPr>
        <w:br/>
      </w:r>
      <w:r w:rsidRPr="00546EEC">
        <w:rPr>
          <w:spacing w:val="-2"/>
          <w:lang w:val="es-ES"/>
        </w:rPr>
        <w:t xml:space="preserve">Página </w:t>
      </w:r>
      <w:r w:rsidRPr="00546EEC">
        <w:rPr>
          <w:i/>
          <w:lang w:val="es-ES"/>
        </w:rPr>
        <w:t>__________</w:t>
      </w:r>
      <w:r w:rsidRPr="00546EEC">
        <w:rPr>
          <w:spacing w:val="-2"/>
          <w:lang w:val="es-ES"/>
        </w:rPr>
        <w:t xml:space="preserve">de </w:t>
      </w:r>
      <w:r w:rsidRPr="00546EEC">
        <w:rPr>
          <w:i/>
          <w:spacing w:val="1"/>
          <w:lang w:val="es-ES"/>
        </w:rPr>
        <w:t>_______________</w:t>
      </w:r>
    </w:p>
    <w:p w14:paraId="2DB8F03F" w14:textId="77777777" w:rsidR="00A913B7" w:rsidRPr="00546EEC"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546EEC" w14:paraId="01152CFA" w14:textId="77777777" w:rsidTr="003278EC">
        <w:tc>
          <w:tcPr>
            <w:tcW w:w="9372" w:type="dxa"/>
          </w:tcPr>
          <w:p w14:paraId="2AE573D5" w14:textId="6701AABF" w:rsidR="00A913B7" w:rsidRPr="00546EEC" w:rsidRDefault="00A913B7" w:rsidP="00DA4372">
            <w:pPr>
              <w:spacing w:before="40" w:after="120"/>
              <w:ind w:left="90"/>
              <w:rPr>
                <w:spacing w:val="-2"/>
                <w:sz w:val="22"/>
                <w:szCs w:val="22"/>
                <w:lang w:val="es-ES"/>
              </w:rPr>
            </w:pPr>
            <w:r w:rsidRPr="00546EEC">
              <w:rPr>
                <w:spacing w:val="-2"/>
                <w:sz w:val="22"/>
                <w:szCs w:val="22"/>
                <w:lang w:val="es-ES"/>
              </w:rPr>
              <w:t xml:space="preserve">Nombre de la </w:t>
            </w:r>
            <w:r w:rsidR="008C148F" w:rsidRPr="00546EEC">
              <w:rPr>
                <w:spacing w:val="-7"/>
                <w:sz w:val="22"/>
                <w:szCs w:val="22"/>
                <w:lang w:val="es-ES"/>
              </w:rPr>
              <w:t>APCA</w:t>
            </w:r>
            <w:r w:rsidRPr="00546EEC">
              <w:rPr>
                <w:spacing w:val="-7"/>
                <w:sz w:val="22"/>
                <w:szCs w:val="22"/>
                <w:lang w:val="es-ES"/>
              </w:rPr>
              <w:t xml:space="preserve"> del</w:t>
            </w:r>
            <w:r w:rsidRPr="00546EEC">
              <w:rPr>
                <w:spacing w:val="-2"/>
                <w:sz w:val="22"/>
                <w:szCs w:val="22"/>
                <w:lang w:val="es-ES"/>
              </w:rPr>
              <w:t xml:space="preserve"> </w:t>
            </w:r>
            <w:r w:rsidR="003660EC" w:rsidRPr="00546EEC">
              <w:rPr>
                <w:spacing w:val="-2"/>
                <w:sz w:val="22"/>
                <w:szCs w:val="22"/>
                <w:lang w:val="es-ES"/>
              </w:rPr>
              <w:t>Oferente</w:t>
            </w:r>
            <w:r w:rsidRPr="00546EEC">
              <w:rPr>
                <w:spacing w:val="-2"/>
                <w:sz w:val="22"/>
                <w:szCs w:val="22"/>
                <w:lang w:val="es-ES"/>
              </w:rPr>
              <w:t>:</w:t>
            </w:r>
          </w:p>
          <w:p w14:paraId="3F998F24" w14:textId="77777777" w:rsidR="00A913B7" w:rsidRPr="00546EEC" w:rsidRDefault="00A913B7" w:rsidP="00DA4372">
            <w:pPr>
              <w:numPr>
                <w:ilvl w:val="1"/>
                <w:numId w:val="2"/>
              </w:numPr>
              <w:spacing w:before="40" w:after="120"/>
              <w:ind w:left="90"/>
              <w:jc w:val="both"/>
              <w:rPr>
                <w:i/>
                <w:iCs/>
                <w:spacing w:val="2"/>
                <w:sz w:val="22"/>
                <w:szCs w:val="22"/>
                <w:lang w:val="es-ES"/>
              </w:rPr>
            </w:pPr>
          </w:p>
        </w:tc>
      </w:tr>
      <w:tr w:rsidR="00A913B7" w:rsidRPr="00546EEC" w14:paraId="399B2B4F" w14:textId="77777777" w:rsidTr="003278EC">
        <w:tc>
          <w:tcPr>
            <w:tcW w:w="9372" w:type="dxa"/>
          </w:tcPr>
          <w:p w14:paraId="246B1E95" w14:textId="72FE2A20" w:rsidR="00A913B7" w:rsidRPr="00546EEC" w:rsidRDefault="00A913B7" w:rsidP="00DA4372">
            <w:pPr>
              <w:spacing w:before="40" w:after="120"/>
              <w:ind w:left="90"/>
              <w:rPr>
                <w:spacing w:val="-2"/>
                <w:sz w:val="22"/>
                <w:szCs w:val="22"/>
                <w:lang w:val="es-ES"/>
              </w:rPr>
            </w:pPr>
            <w:r w:rsidRPr="00546EEC">
              <w:rPr>
                <w:spacing w:val="-2"/>
                <w:sz w:val="22"/>
                <w:szCs w:val="22"/>
                <w:lang w:val="es-ES"/>
              </w:rPr>
              <w:t xml:space="preserve">Nombre del miembro de la </w:t>
            </w:r>
            <w:r w:rsidR="008C148F" w:rsidRPr="00546EEC">
              <w:rPr>
                <w:spacing w:val="-7"/>
                <w:sz w:val="22"/>
                <w:szCs w:val="22"/>
                <w:lang w:val="es-ES"/>
              </w:rPr>
              <w:t>APCA</w:t>
            </w:r>
            <w:r w:rsidRPr="00546EEC">
              <w:rPr>
                <w:spacing w:val="-2"/>
                <w:sz w:val="22"/>
                <w:szCs w:val="22"/>
                <w:lang w:val="es-ES"/>
              </w:rPr>
              <w:t>:</w:t>
            </w:r>
          </w:p>
          <w:p w14:paraId="3C80F09A" w14:textId="77777777" w:rsidR="00A913B7" w:rsidRPr="00546EEC" w:rsidRDefault="00A913B7" w:rsidP="00DA4372">
            <w:pPr>
              <w:numPr>
                <w:ilvl w:val="1"/>
                <w:numId w:val="2"/>
              </w:numPr>
              <w:spacing w:before="40" w:after="120"/>
              <w:ind w:left="90"/>
              <w:jc w:val="both"/>
              <w:rPr>
                <w:i/>
                <w:iCs/>
                <w:spacing w:val="2"/>
                <w:sz w:val="22"/>
                <w:szCs w:val="22"/>
                <w:lang w:val="es-ES"/>
              </w:rPr>
            </w:pPr>
          </w:p>
        </w:tc>
      </w:tr>
      <w:tr w:rsidR="00A913B7" w:rsidRPr="00546EEC" w14:paraId="7A50302D" w14:textId="77777777" w:rsidTr="003278EC">
        <w:tc>
          <w:tcPr>
            <w:tcW w:w="9372" w:type="dxa"/>
          </w:tcPr>
          <w:p w14:paraId="10D95250" w14:textId="1BA2F567" w:rsidR="00A913B7" w:rsidRPr="00546EEC" w:rsidRDefault="00A913B7" w:rsidP="00DA4372">
            <w:pPr>
              <w:spacing w:before="40" w:after="120"/>
              <w:ind w:left="90"/>
              <w:rPr>
                <w:spacing w:val="-2"/>
                <w:sz w:val="22"/>
                <w:szCs w:val="22"/>
                <w:lang w:val="es-ES"/>
              </w:rPr>
            </w:pPr>
            <w:r w:rsidRPr="00546EEC">
              <w:rPr>
                <w:spacing w:val="-2"/>
                <w:sz w:val="22"/>
                <w:szCs w:val="22"/>
                <w:lang w:val="es-ES"/>
              </w:rPr>
              <w:t xml:space="preserve"> País de inscripción del miembro de la </w:t>
            </w:r>
            <w:r w:rsidR="008C148F" w:rsidRPr="00546EEC">
              <w:rPr>
                <w:spacing w:val="-7"/>
                <w:sz w:val="22"/>
                <w:szCs w:val="22"/>
                <w:lang w:val="es-ES"/>
              </w:rPr>
              <w:t>APCA</w:t>
            </w:r>
            <w:r w:rsidRPr="00546EEC">
              <w:rPr>
                <w:spacing w:val="-2"/>
                <w:sz w:val="22"/>
                <w:szCs w:val="22"/>
                <w:lang w:val="es-ES"/>
              </w:rPr>
              <w:t>:</w:t>
            </w:r>
          </w:p>
          <w:p w14:paraId="7C378E04" w14:textId="77777777" w:rsidR="00A913B7" w:rsidRPr="00546EEC" w:rsidRDefault="00A913B7" w:rsidP="00DA4372">
            <w:pPr>
              <w:numPr>
                <w:ilvl w:val="1"/>
                <w:numId w:val="2"/>
              </w:numPr>
              <w:spacing w:before="40" w:after="120"/>
              <w:ind w:left="90"/>
              <w:jc w:val="both"/>
              <w:rPr>
                <w:i/>
                <w:iCs/>
                <w:spacing w:val="2"/>
                <w:lang w:val="es-ES"/>
              </w:rPr>
            </w:pPr>
          </w:p>
        </w:tc>
      </w:tr>
      <w:tr w:rsidR="00A913B7" w:rsidRPr="00546EEC" w14:paraId="7A174F06" w14:textId="77777777" w:rsidTr="003278EC">
        <w:tc>
          <w:tcPr>
            <w:tcW w:w="9372" w:type="dxa"/>
          </w:tcPr>
          <w:p w14:paraId="715530F2" w14:textId="55AD39EC" w:rsidR="00A913B7" w:rsidRPr="00546EEC" w:rsidRDefault="00A913B7" w:rsidP="00DA4372">
            <w:pPr>
              <w:spacing w:before="40" w:after="120"/>
              <w:ind w:left="90"/>
              <w:rPr>
                <w:spacing w:val="-2"/>
                <w:sz w:val="22"/>
                <w:szCs w:val="22"/>
                <w:lang w:val="es-ES"/>
              </w:rPr>
            </w:pPr>
            <w:r w:rsidRPr="00546EEC">
              <w:rPr>
                <w:spacing w:val="-2"/>
                <w:sz w:val="22"/>
                <w:szCs w:val="22"/>
                <w:lang w:val="es-ES"/>
              </w:rPr>
              <w:t xml:space="preserve"> Año de constitución del miembro de la </w:t>
            </w:r>
            <w:r w:rsidR="008C148F" w:rsidRPr="00546EEC">
              <w:rPr>
                <w:spacing w:val="-7"/>
                <w:sz w:val="22"/>
                <w:szCs w:val="22"/>
                <w:lang w:val="es-ES"/>
              </w:rPr>
              <w:t>APCA</w:t>
            </w:r>
            <w:r w:rsidRPr="00546EEC">
              <w:rPr>
                <w:spacing w:val="-2"/>
                <w:sz w:val="22"/>
                <w:szCs w:val="22"/>
                <w:lang w:val="es-ES"/>
              </w:rPr>
              <w:t>:</w:t>
            </w:r>
          </w:p>
          <w:p w14:paraId="6C43A4D4" w14:textId="77777777" w:rsidR="00A913B7" w:rsidRPr="00546EEC" w:rsidRDefault="00A913B7" w:rsidP="00DA4372">
            <w:pPr>
              <w:numPr>
                <w:ilvl w:val="1"/>
                <w:numId w:val="2"/>
              </w:numPr>
              <w:spacing w:before="40" w:after="120"/>
              <w:ind w:left="90"/>
              <w:jc w:val="both"/>
              <w:rPr>
                <w:i/>
                <w:iCs/>
                <w:spacing w:val="2"/>
                <w:lang w:val="es-ES"/>
              </w:rPr>
            </w:pPr>
          </w:p>
        </w:tc>
      </w:tr>
      <w:tr w:rsidR="00A913B7" w:rsidRPr="00546EEC" w14:paraId="4D3C67F4" w14:textId="77777777" w:rsidTr="003278EC">
        <w:tc>
          <w:tcPr>
            <w:tcW w:w="9372" w:type="dxa"/>
          </w:tcPr>
          <w:p w14:paraId="6B3F9CAD" w14:textId="7193F3D7" w:rsidR="00A913B7" w:rsidRPr="00546EEC" w:rsidRDefault="00A913B7" w:rsidP="00DA4372">
            <w:pPr>
              <w:spacing w:before="40" w:after="120"/>
              <w:ind w:left="90"/>
              <w:rPr>
                <w:spacing w:val="-7"/>
                <w:sz w:val="22"/>
                <w:szCs w:val="22"/>
                <w:lang w:val="es-ES"/>
              </w:rPr>
            </w:pPr>
            <w:r w:rsidRPr="00546EEC">
              <w:rPr>
                <w:spacing w:val="-7"/>
                <w:sz w:val="22"/>
                <w:szCs w:val="22"/>
                <w:lang w:val="es-ES"/>
              </w:rPr>
              <w:t xml:space="preserve"> Domicilio legal del </w:t>
            </w:r>
            <w:r w:rsidRPr="00546EEC">
              <w:rPr>
                <w:spacing w:val="-2"/>
                <w:sz w:val="22"/>
                <w:szCs w:val="22"/>
                <w:lang w:val="es-ES"/>
              </w:rPr>
              <w:t xml:space="preserve">miembro de la </w:t>
            </w:r>
            <w:r w:rsidR="008C148F" w:rsidRPr="00546EEC">
              <w:rPr>
                <w:spacing w:val="-7"/>
                <w:sz w:val="22"/>
                <w:szCs w:val="22"/>
                <w:lang w:val="es-ES"/>
              </w:rPr>
              <w:t>APCA</w:t>
            </w:r>
            <w:r w:rsidRPr="00546EEC">
              <w:rPr>
                <w:spacing w:val="-7"/>
                <w:sz w:val="22"/>
                <w:szCs w:val="22"/>
                <w:lang w:val="es-ES"/>
              </w:rPr>
              <w:t xml:space="preserve"> en el país de constitución:</w:t>
            </w:r>
          </w:p>
          <w:p w14:paraId="026A90A9" w14:textId="77777777" w:rsidR="00A913B7" w:rsidRPr="00546EEC" w:rsidRDefault="00A913B7" w:rsidP="00DA4372">
            <w:pPr>
              <w:numPr>
                <w:ilvl w:val="1"/>
                <w:numId w:val="2"/>
              </w:numPr>
              <w:spacing w:before="40" w:after="120"/>
              <w:ind w:left="90"/>
              <w:jc w:val="both"/>
              <w:rPr>
                <w:spacing w:val="-7"/>
                <w:sz w:val="22"/>
                <w:szCs w:val="22"/>
                <w:lang w:val="es-ES"/>
              </w:rPr>
            </w:pPr>
          </w:p>
        </w:tc>
      </w:tr>
      <w:tr w:rsidR="00A913B7" w:rsidRPr="00546EEC" w14:paraId="248ADD44" w14:textId="77777777" w:rsidTr="003278EC">
        <w:tc>
          <w:tcPr>
            <w:tcW w:w="9372" w:type="dxa"/>
          </w:tcPr>
          <w:p w14:paraId="216CDD34" w14:textId="53FE6887" w:rsidR="00A913B7" w:rsidRPr="00546EEC" w:rsidRDefault="00A913B7" w:rsidP="00DA4372">
            <w:pPr>
              <w:spacing w:before="40" w:after="120"/>
              <w:ind w:left="90"/>
              <w:rPr>
                <w:spacing w:val="-2"/>
                <w:sz w:val="22"/>
                <w:szCs w:val="22"/>
                <w:lang w:val="es-ES"/>
              </w:rPr>
            </w:pPr>
            <w:r w:rsidRPr="00546EEC">
              <w:rPr>
                <w:spacing w:val="-6"/>
                <w:sz w:val="22"/>
                <w:szCs w:val="22"/>
                <w:lang w:val="es-ES"/>
              </w:rPr>
              <w:t xml:space="preserve"> </w:t>
            </w:r>
            <w:r w:rsidRPr="00546EEC">
              <w:rPr>
                <w:spacing w:val="-2"/>
                <w:sz w:val="22"/>
                <w:szCs w:val="22"/>
                <w:lang w:val="es-ES"/>
              </w:rPr>
              <w:t xml:space="preserve">Información sobre el representante autorizado del miembro de la </w:t>
            </w:r>
            <w:r w:rsidR="008C148F" w:rsidRPr="00546EEC">
              <w:rPr>
                <w:spacing w:val="-7"/>
                <w:sz w:val="22"/>
                <w:szCs w:val="22"/>
                <w:lang w:val="es-ES"/>
              </w:rPr>
              <w:t>APCA</w:t>
            </w:r>
          </w:p>
          <w:p w14:paraId="686ECB09" w14:textId="77777777" w:rsidR="00A913B7" w:rsidRPr="00546EEC" w:rsidRDefault="00A913B7" w:rsidP="00DA4372">
            <w:pPr>
              <w:spacing w:before="40" w:after="120"/>
              <w:ind w:left="90"/>
              <w:rPr>
                <w:spacing w:val="6"/>
                <w:sz w:val="22"/>
                <w:szCs w:val="22"/>
                <w:lang w:val="es-ES"/>
              </w:rPr>
            </w:pPr>
            <w:r w:rsidRPr="00546EEC">
              <w:rPr>
                <w:spacing w:val="-2"/>
                <w:sz w:val="22"/>
                <w:szCs w:val="22"/>
                <w:lang w:val="es-ES"/>
              </w:rPr>
              <w:t>Nombre: _____________________________________</w:t>
            </w:r>
          </w:p>
          <w:p w14:paraId="7D700C7B" w14:textId="77777777" w:rsidR="00A913B7" w:rsidRPr="00546EEC" w:rsidRDefault="00A913B7" w:rsidP="00DA4372">
            <w:pPr>
              <w:spacing w:before="40" w:after="120"/>
              <w:ind w:left="90"/>
              <w:rPr>
                <w:i/>
                <w:spacing w:val="1"/>
                <w:sz w:val="22"/>
                <w:szCs w:val="22"/>
                <w:lang w:val="es-ES"/>
              </w:rPr>
            </w:pPr>
            <w:r w:rsidRPr="00546EEC">
              <w:rPr>
                <w:spacing w:val="-2"/>
                <w:sz w:val="22"/>
                <w:szCs w:val="22"/>
                <w:lang w:val="es-ES"/>
              </w:rPr>
              <w:t xml:space="preserve">Dirección: </w:t>
            </w:r>
            <w:r w:rsidRPr="00546EEC">
              <w:rPr>
                <w:i/>
                <w:spacing w:val="1"/>
                <w:sz w:val="22"/>
                <w:szCs w:val="22"/>
                <w:lang w:val="es-ES"/>
              </w:rPr>
              <w:t>___________________________________</w:t>
            </w:r>
          </w:p>
          <w:p w14:paraId="4E9BC052" w14:textId="77777777" w:rsidR="00A913B7" w:rsidRPr="00546EEC" w:rsidRDefault="00A913B7" w:rsidP="00DA4372">
            <w:pPr>
              <w:spacing w:before="40" w:after="120"/>
              <w:ind w:left="90"/>
              <w:rPr>
                <w:spacing w:val="-2"/>
                <w:sz w:val="22"/>
                <w:szCs w:val="22"/>
                <w:lang w:val="es-ES"/>
              </w:rPr>
            </w:pPr>
            <w:r w:rsidRPr="00546EEC">
              <w:rPr>
                <w:spacing w:val="-2"/>
                <w:sz w:val="22"/>
                <w:szCs w:val="22"/>
                <w:lang w:val="es-ES"/>
              </w:rPr>
              <w:t xml:space="preserve">Números de teléfono y fax: </w:t>
            </w:r>
            <w:r w:rsidRPr="00546EEC">
              <w:rPr>
                <w:i/>
                <w:sz w:val="22"/>
                <w:szCs w:val="22"/>
                <w:lang w:val="es-ES"/>
              </w:rPr>
              <w:t>_______________________</w:t>
            </w:r>
          </w:p>
          <w:p w14:paraId="482DEA85" w14:textId="77777777" w:rsidR="00A913B7" w:rsidRPr="00546EEC" w:rsidRDefault="00A913B7" w:rsidP="00DA4372">
            <w:pPr>
              <w:spacing w:before="40" w:after="120"/>
              <w:ind w:left="90"/>
              <w:rPr>
                <w:i/>
                <w:iCs/>
                <w:spacing w:val="2"/>
                <w:sz w:val="22"/>
                <w:szCs w:val="22"/>
                <w:lang w:val="es-ES"/>
              </w:rPr>
            </w:pPr>
            <w:r w:rsidRPr="00546EEC">
              <w:rPr>
                <w:spacing w:val="-6"/>
                <w:sz w:val="22"/>
                <w:szCs w:val="22"/>
                <w:lang w:val="es-ES"/>
              </w:rPr>
              <w:t>Dirección de correo electrónico: _____________________________</w:t>
            </w:r>
          </w:p>
        </w:tc>
      </w:tr>
      <w:tr w:rsidR="00A913B7" w:rsidRPr="00546EEC" w14:paraId="4B5E010C" w14:textId="77777777" w:rsidTr="003278EC">
        <w:tc>
          <w:tcPr>
            <w:tcW w:w="9372" w:type="dxa"/>
          </w:tcPr>
          <w:p w14:paraId="7E573139" w14:textId="77777777" w:rsidR="00A913B7" w:rsidRPr="00546EEC" w:rsidRDefault="00A913B7" w:rsidP="00DA4372">
            <w:pPr>
              <w:spacing w:before="40" w:after="120"/>
              <w:ind w:left="90"/>
              <w:rPr>
                <w:spacing w:val="-2"/>
                <w:sz w:val="22"/>
                <w:szCs w:val="22"/>
                <w:lang w:val="es-ES"/>
              </w:rPr>
            </w:pPr>
            <w:r w:rsidRPr="00546EEC">
              <w:rPr>
                <w:spacing w:val="-2"/>
                <w:sz w:val="22"/>
                <w:szCs w:val="22"/>
                <w:lang w:val="es-ES"/>
              </w:rPr>
              <w:t>1. Se adjunta copia del original de los siguientes documentos:</w:t>
            </w:r>
          </w:p>
          <w:p w14:paraId="72084865" w14:textId="46004005" w:rsidR="00A913B7" w:rsidRPr="00546EEC" w:rsidRDefault="00A913B7" w:rsidP="00DA4372">
            <w:pPr>
              <w:spacing w:before="40" w:after="120"/>
              <w:ind w:left="90"/>
              <w:rPr>
                <w:spacing w:val="-8"/>
                <w:sz w:val="22"/>
                <w:szCs w:val="22"/>
                <w:lang w:val="es-ES"/>
              </w:rPr>
            </w:pPr>
            <w:r w:rsidRPr="00546EEC">
              <w:rPr>
                <w:rFonts w:eastAsia="MS Mincho"/>
                <w:spacing w:val="-2"/>
                <w:lang w:val="es-ES"/>
              </w:rPr>
              <w:sym w:font="Wingdings" w:char="F0A8"/>
            </w:r>
            <w:r w:rsidRPr="00546EEC">
              <w:rPr>
                <w:rFonts w:eastAsia="MS Mincho"/>
                <w:spacing w:val="-2"/>
                <w:lang w:val="es-ES"/>
              </w:rPr>
              <w:tab/>
            </w:r>
            <w:r w:rsidRPr="00546EEC">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546EEC">
              <w:rPr>
                <w:spacing w:val="-2"/>
                <w:sz w:val="22"/>
                <w:szCs w:val="22"/>
                <w:lang w:val="es-ES"/>
              </w:rPr>
              <w:t xml:space="preserve"> </w:t>
            </w:r>
            <w:r w:rsidR="00B07AAD" w:rsidRPr="00546EEC">
              <w:rPr>
                <w:spacing w:val="-2"/>
                <w:sz w:val="22"/>
                <w:szCs w:val="22"/>
                <w:lang w:val="es-ES"/>
              </w:rPr>
              <w:t>IAO</w:t>
            </w:r>
            <w:r w:rsidRPr="00546EEC">
              <w:rPr>
                <w:spacing w:val="-2"/>
                <w:sz w:val="22"/>
                <w:szCs w:val="22"/>
                <w:lang w:val="es-ES"/>
              </w:rPr>
              <w:t xml:space="preserve"> 4.4</w:t>
            </w:r>
            <w:r w:rsidRPr="00546EEC">
              <w:rPr>
                <w:spacing w:val="-8"/>
                <w:sz w:val="22"/>
                <w:szCs w:val="22"/>
                <w:lang w:val="es-ES"/>
              </w:rPr>
              <w:t>.</w:t>
            </w:r>
          </w:p>
          <w:p w14:paraId="42CE5216" w14:textId="0A1AA9C9" w:rsidR="00A913B7" w:rsidRPr="00546EEC" w:rsidRDefault="00A913B7" w:rsidP="00DA4372">
            <w:pPr>
              <w:spacing w:before="40" w:after="120"/>
              <w:ind w:left="90"/>
              <w:rPr>
                <w:spacing w:val="-2"/>
                <w:sz w:val="22"/>
                <w:szCs w:val="22"/>
                <w:lang w:val="es-ES"/>
              </w:rPr>
            </w:pPr>
            <w:r w:rsidRPr="00546EEC">
              <w:rPr>
                <w:rFonts w:eastAsia="MS Mincho"/>
                <w:spacing w:val="-2"/>
                <w:lang w:val="es-ES"/>
              </w:rPr>
              <w:sym w:font="Wingdings" w:char="F0A8"/>
            </w:r>
            <w:r w:rsidRPr="00546EEC">
              <w:rPr>
                <w:spacing w:val="-2"/>
                <w:sz w:val="22"/>
                <w:szCs w:val="22"/>
                <w:lang w:val="es-ES"/>
              </w:rPr>
              <w:tab/>
              <w:t>En el caso de una empresa o institución estatal, de conformidad con la</w:t>
            </w:r>
            <w:r w:rsidR="003A51A6" w:rsidRPr="00546EEC">
              <w:rPr>
                <w:spacing w:val="-2"/>
                <w:sz w:val="22"/>
                <w:szCs w:val="22"/>
                <w:lang w:val="es-ES"/>
              </w:rPr>
              <w:t xml:space="preserve"> </w:t>
            </w:r>
            <w:r w:rsidR="00B07AAD" w:rsidRPr="00546EEC">
              <w:rPr>
                <w:spacing w:val="-2"/>
                <w:sz w:val="22"/>
                <w:szCs w:val="22"/>
                <w:lang w:val="es-ES"/>
              </w:rPr>
              <w:t>IAO</w:t>
            </w:r>
            <w:r w:rsidRPr="00546EEC">
              <w:rPr>
                <w:spacing w:val="-2"/>
                <w:sz w:val="22"/>
                <w:szCs w:val="22"/>
                <w:lang w:val="es-ES"/>
              </w:rPr>
              <w:t xml:space="preserve"> 4.</w:t>
            </w:r>
            <w:r w:rsidR="00A75AFC" w:rsidRPr="00546EEC">
              <w:rPr>
                <w:spacing w:val="-2"/>
                <w:sz w:val="22"/>
                <w:szCs w:val="22"/>
                <w:lang w:val="es-ES"/>
              </w:rPr>
              <w:t>4</w:t>
            </w:r>
            <w:r w:rsidRPr="00546EEC">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10B71668" w:rsidR="00A913B7" w:rsidRPr="00546EEC" w:rsidRDefault="00A913B7" w:rsidP="00D00906">
            <w:pPr>
              <w:spacing w:before="40" w:after="120"/>
              <w:ind w:left="90"/>
              <w:rPr>
                <w:spacing w:val="-2"/>
                <w:sz w:val="22"/>
                <w:szCs w:val="22"/>
                <w:lang w:val="es-ES"/>
              </w:rPr>
            </w:pPr>
            <w:r w:rsidRPr="00546EEC">
              <w:rPr>
                <w:spacing w:val="-2"/>
                <w:sz w:val="22"/>
                <w:szCs w:val="22"/>
                <w:lang w:val="es-ES"/>
              </w:rPr>
              <w:t>2. Se incluyen el organigrama, la lista de los miembros del Directorio y la participación en la propiedad</w:t>
            </w:r>
            <w:r w:rsidR="00EB39BC" w:rsidRPr="00546EEC">
              <w:rPr>
                <w:spacing w:val="-2"/>
                <w:sz w:val="22"/>
                <w:szCs w:val="22"/>
                <w:lang w:val="es-ES"/>
              </w:rPr>
              <w:t xml:space="preserve"> </w:t>
            </w:r>
            <w:r w:rsidR="00D00906" w:rsidRPr="00546EEC">
              <w:rPr>
                <w:spacing w:val="-2"/>
                <w:sz w:val="22"/>
                <w:szCs w:val="22"/>
                <w:lang w:val="es-ES"/>
              </w:rPr>
              <w:t>de cada una de las firmas de la APCA</w:t>
            </w:r>
          </w:p>
        </w:tc>
      </w:tr>
    </w:tbl>
    <w:p w14:paraId="44D86941" w14:textId="579010F1" w:rsidR="00802719" w:rsidRPr="00546EEC" w:rsidRDefault="00A913B7" w:rsidP="008C4CC3">
      <w:pPr>
        <w:pStyle w:val="Heading5"/>
        <w:jc w:val="center"/>
        <w:rPr>
          <w:sz w:val="36"/>
          <w:lang w:val="es-ES"/>
        </w:rPr>
      </w:pPr>
      <w:bookmarkStart w:id="746" w:name="_Toc497909325"/>
      <w:bookmarkStart w:id="747" w:name="_Toc446329313"/>
      <w:bookmarkEnd w:id="743"/>
      <w:bookmarkEnd w:id="744"/>
      <w:r w:rsidRPr="00546EEC">
        <w:rPr>
          <w:sz w:val="36"/>
          <w:lang w:val="es-ES"/>
        </w:rPr>
        <w:t>Formulario CON – 2</w:t>
      </w:r>
      <w:bookmarkEnd w:id="746"/>
    </w:p>
    <w:p w14:paraId="711F4C90" w14:textId="0060CD9B" w:rsidR="00A913B7" w:rsidRPr="00546EEC" w:rsidRDefault="00A913B7" w:rsidP="00A60B5E">
      <w:pPr>
        <w:pStyle w:val="Heading5"/>
        <w:jc w:val="center"/>
        <w:rPr>
          <w:sz w:val="36"/>
          <w:lang w:val="es-ES"/>
        </w:rPr>
      </w:pPr>
      <w:r w:rsidRPr="00546EEC">
        <w:rPr>
          <w:sz w:val="36"/>
          <w:lang w:val="es-ES"/>
        </w:rPr>
        <w:t xml:space="preserve"> </w:t>
      </w:r>
      <w:bookmarkStart w:id="748" w:name="_Toc497909326"/>
      <w:r w:rsidRPr="00546EEC">
        <w:rPr>
          <w:sz w:val="36"/>
          <w:lang w:val="es-ES"/>
        </w:rPr>
        <w:t>Historial de incumplimiento de contratos</w:t>
      </w:r>
      <w:r w:rsidR="00BE479C" w:rsidRPr="00546EEC">
        <w:rPr>
          <w:sz w:val="36"/>
          <w:lang w:val="es-ES"/>
        </w:rPr>
        <w:t xml:space="preserve"> y </w:t>
      </w:r>
      <w:r w:rsidRPr="00546EEC">
        <w:rPr>
          <w:sz w:val="36"/>
          <w:lang w:val="es-ES"/>
        </w:rPr>
        <w:t xml:space="preserve">litigios pendientes </w:t>
      </w:r>
      <w:bookmarkEnd w:id="748"/>
      <w:r w:rsidR="00711BEB" w:rsidRPr="00546EEC">
        <w:rPr>
          <w:sz w:val="36"/>
          <w:lang w:val="es-ES"/>
        </w:rPr>
        <w:t>(incluyendo multas ambientales)</w:t>
      </w:r>
      <w:r w:rsidRPr="00546EEC">
        <w:rPr>
          <w:sz w:val="36"/>
          <w:lang w:val="es-ES"/>
        </w:rPr>
        <w:t xml:space="preserve"> </w:t>
      </w:r>
      <w:bookmarkEnd w:id="747"/>
    </w:p>
    <w:p w14:paraId="58C9256D" w14:textId="5B9D586A" w:rsidR="00A913B7" w:rsidRPr="00546EEC" w:rsidRDefault="00A913B7" w:rsidP="00A913B7">
      <w:pPr>
        <w:spacing w:before="288" w:after="324" w:line="264" w:lineRule="exact"/>
        <w:jc w:val="right"/>
        <w:rPr>
          <w:spacing w:val="-4"/>
          <w:lang w:val="es-ES"/>
        </w:rPr>
      </w:pPr>
      <w:r w:rsidRPr="00546EEC">
        <w:rPr>
          <w:spacing w:val="-4"/>
          <w:lang w:val="es-ES"/>
        </w:rPr>
        <w:t xml:space="preserve">Nombre del </w:t>
      </w:r>
      <w:r w:rsidR="003660EC" w:rsidRPr="00546EEC">
        <w:rPr>
          <w:spacing w:val="-4"/>
          <w:lang w:val="es-ES"/>
        </w:rPr>
        <w:t>Oferente</w:t>
      </w:r>
      <w:r w:rsidRPr="00546EEC">
        <w:rPr>
          <w:spacing w:val="-4"/>
          <w:lang w:val="es-ES"/>
        </w:rPr>
        <w:t xml:space="preserve">: </w:t>
      </w:r>
      <w:r w:rsidRPr="00546EEC">
        <w:rPr>
          <w:i/>
          <w:iCs/>
          <w:spacing w:val="-6"/>
          <w:lang w:val="es-ES"/>
        </w:rPr>
        <w:t>________________</w:t>
      </w:r>
      <w:r w:rsidRPr="00546EEC">
        <w:rPr>
          <w:i/>
          <w:iCs/>
          <w:spacing w:val="-6"/>
          <w:lang w:val="es-ES"/>
        </w:rPr>
        <w:br/>
      </w:r>
      <w:r w:rsidRPr="00546EEC">
        <w:rPr>
          <w:spacing w:val="-4"/>
          <w:lang w:val="es-ES"/>
        </w:rPr>
        <w:t xml:space="preserve">Fecha: </w:t>
      </w:r>
      <w:r w:rsidRPr="00546EEC">
        <w:rPr>
          <w:i/>
          <w:iCs/>
          <w:spacing w:val="-6"/>
          <w:lang w:val="es-ES"/>
        </w:rPr>
        <w:t>______________________</w:t>
      </w:r>
      <w:r w:rsidRPr="00546EEC">
        <w:rPr>
          <w:i/>
          <w:iCs/>
          <w:spacing w:val="-6"/>
          <w:lang w:val="es-ES"/>
        </w:rPr>
        <w:br/>
      </w:r>
      <w:r w:rsidRPr="00546EEC">
        <w:rPr>
          <w:spacing w:val="-4"/>
          <w:lang w:val="es-ES"/>
        </w:rPr>
        <w:t xml:space="preserve">Nombre del miembro de la </w:t>
      </w:r>
      <w:r w:rsidR="008C148F" w:rsidRPr="00546EEC">
        <w:rPr>
          <w:spacing w:val="-4"/>
          <w:lang w:val="es-ES"/>
        </w:rPr>
        <w:t>APCA</w:t>
      </w:r>
      <w:r w:rsidRPr="00546EEC">
        <w:rPr>
          <w:spacing w:val="-4"/>
          <w:lang w:val="es-ES"/>
        </w:rPr>
        <w:t xml:space="preserve"> _________________________</w:t>
      </w:r>
      <w:r w:rsidRPr="00546EEC">
        <w:rPr>
          <w:i/>
          <w:iCs/>
          <w:spacing w:val="-6"/>
          <w:lang w:val="es-ES"/>
        </w:rPr>
        <w:br/>
      </w:r>
      <w:r w:rsidRPr="00546EEC">
        <w:rPr>
          <w:spacing w:val="-2"/>
          <w:lang w:val="es-ES"/>
        </w:rPr>
        <w:t>N.</w:t>
      </w:r>
      <w:r w:rsidRPr="00546EEC">
        <w:rPr>
          <w:spacing w:val="-2"/>
          <w:vertAlign w:val="superscript"/>
          <w:lang w:val="es-ES"/>
        </w:rPr>
        <w:t>o</w:t>
      </w:r>
      <w:r w:rsidRPr="00546EEC">
        <w:rPr>
          <w:spacing w:val="-2"/>
          <w:lang w:val="es-ES"/>
        </w:rPr>
        <w:t xml:space="preserve"> y nombre de</w:t>
      </w:r>
      <w:r w:rsidR="00FA71C8" w:rsidRPr="00546EEC">
        <w:rPr>
          <w:spacing w:val="-2"/>
          <w:lang w:val="es-ES"/>
        </w:rPr>
        <w:t xml:space="preserve"> </w:t>
      </w:r>
      <w:r w:rsidRPr="00546EEC">
        <w:rPr>
          <w:spacing w:val="-2"/>
          <w:lang w:val="es-ES"/>
        </w:rPr>
        <w:t>l</w:t>
      </w:r>
      <w:r w:rsidR="00FA71C8" w:rsidRPr="00546EEC">
        <w:rPr>
          <w:spacing w:val="-2"/>
          <w:lang w:val="es-ES"/>
        </w:rPr>
        <w:t xml:space="preserve">a </w:t>
      </w:r>
      <w:r w:rsidR="000E488C" w:rsidRPr="00546EEC">
        <w:rPr>
          <w:spacing w:val="-2"/>
          <w:lang w:val="es-ES"/>
        </w:rPr>
        <w:t>S</w:t>
      </w:r>
      <w:r w:rsidR="00FA71C8" w:rsidRPr="00546EEC">
        <w:rPr>
          <w:spacing w:val="-2"/>
          <w:lang w:val="es-ES"/>
        </w:rPr>
        <w:t xml:space="preserve">olicitud de </w:t>
      </w:r>
      <w:r w:rsidR="000E488C" w:rsidRPr="00546EEC">
        <w:rPr>
          <w:spacing w:val="-2"/>
          <w:lang w:val="es-ES"/>
        </w:rPr>
        <w:t>O</w:t>
      </w:r>
      <w:r w:rsidR="00FA71C8" w:rsidRPr="00546EEC">
        <w:rPr>
          <w:spacing w:val="-2"/>
          <w:lang w:val="es-ES"/>
        </w:rPr>
        <w:t>fertas</w:t>
      </w:r>
      <w:r w:rsidRPr="00546EEC">
        <w:rPr>
          <w:spacing w:val="-2"/>
          <w:lang w:val="es-ES"/>
        </w:rPr>
        <w:t xml:space="preserve">: </w:t>
      </w:r>
      <w:r w:rsidRPr="00546EEC">
        <w:rPr>
          <w:i/>
          <w:spacing w:val="3"/>
          <w:lang w:val="es-ES"/>
        </w:rPr>
        <w:t>_________________</w:t>
      </w:r>
      <w:r w:rsidRPr="00546EEC">
        <w:rPr>
          <w:spacing w:val="3"/>
          <w:lang w:val="es-ES"/>
        </w:rPr>
        <w:br/>
      </w:r>
      <w:r w:rsidRPr="00546EEC">
        <w:rPr>
          <w:spacing w:val="-2"/>
          <w:lang w:val="es-ES"/>
        </w:rPr>
        <w:t xml:space="preserve">Página </w:t>
      </w:r>
      <w:r w:rsidRPr="00546EEC">
        <w:rPr>
          <w:i/>
          <w:lang w:val="es-ES"/>
        </w:rPr>
        <w:t>__________</w:t>
      </w:r>
      <w:r w:rsidRPr="00546EEC">
        <w:rPr>
          <w:spacing w:val="-2"/>
          <w:lang w:val="es-ES"/>
        </w:rPr>
        <w:t xml:space="preserve">de </w:t>
      </w:r>
      <w:r w:rsidRPr="00546EEC">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913B7" w:rsidRPr="00546EEC" w14:paraId="1A66C092" w14:textId="77777777" w:rsidTr="003278EC">
        <w:tc>
          <w:tcPr>
            <w:tcW w:w="9389" w:type="dxa"/>
            <w:gridSpan w:val="4"/>
            <w:tcBorders>
              <w:top w:val="double" w:sz="4" w:space="0" w:color="auto"/>
              <w:left w:val="double" w:sz="4" w:space="0" w:color="auto"/>
              <w:bottom w:val="single" w:sz="2" w:space="0" w:color="auto"/>
              <w:right w:val="double" w:sz="4" w:space="0" w:color="auto"/>
            </w:tcBorders>
          </w:tcPr>
          <w:p w14:paraId="37AD9CD7" w14:textId="735F9C64" w:rsidR="00A913B7" w:rsidRPr="00546EEC" w:rsidRDefault="00A913B7" w:rsidP="00DA4372">
            <w:pPr>
              <w:spacing w:before="40" w:after="120"/>
              <w:jc w:val="center"/>
              <w:rPr>
                <w:spacing w:val="-4"/>
                <w:sz w:val="22"/>
                <w:lang w:val="es-ES"/>
              </w:rPr>
            </w:pPr>
            <w:r w:rsidRPr="00546EEC">
              <w:rPr>
                <w:spacing w:val="-4"/>
                <w:sz w:val="22"/>
                <w:lang w:val="es-ES"/>
              </w:rPr>
              <w:t xml:space="preserve">Incumplimiento de contratos definido conforme a la </w:t>
            </w:r>
            <w:r w:rsidR="006675F7" w:rsidRPr="00546EEC">
              <w:rPr>
                <w:spacing w:val="-4"/>
                <w:sz w:val="22"/>
                <w:lang w:val="es-ES"/>
              </w:rPr>
              <w:t>Sección</w:t>
            </w:r>
            <w:r w:rsidRPr="00546EEC">
              <w:rPr>
                <w:spacing w:val="-4"/>
                <w:sz w:val="22"/>
                <w:lang w:val="es-ES"/>
              </w:rPr>
              <w:t xml:space="preserve"> III, </w:t>
            </w:r>
            <w:r w:rsidR="000E488C" w:rsidRPr="00546EEC">
              <w:rPr>
                <w:spacing w:val="-4"/>
                <w:sz w:val="22"/>
                <w:lang w:val="es-ES"/>
              </w:rPr>
              <w:br/>
            </w:r>
            <w:r w:rsidR="003C2A3E" w:rsidRPr="00546EEC">
              <w:rPr>
                <w:spacing w:val="-4"/>
                <w:sz w:val="22"/>
                <w:lang w:val="es-ES"/>
              </w:rPr>
              <w:t>“</w:t>
            </w:r>
            <w:r w:rsidR="007F1685" w:rsidRPr="00546EEC">
              <w:rPr>
                <w:spacing w:val="-4"/>
                <w:sz w:val="22"/>
                <w:lang w:val="es-ES"/>
              </w:rPr>
              <w:t xml:space="preserve">Criterios de </w:t>
            </w:r>
            <w:r w:rsidR="006675F7" w:rsidRPr="00546EEC">
              <w:rPr>
                <w:spacing w:val="-4"/>
                <w:sz w:val="22"/>
                <w:lang w:val="es-ES"/>
              </w:rPr>
              <w:t>Evaluación y Calificación</w:t>
            </w:r>
            <w:r w:rsidR="003C2A3E" w:rsidRPr="00546EEC">
              <w:rPr>
                <w:spacing w:val="-4"/>
                <w:sz w:val="22"/>
                <w:lang w:val="es-ES"/>
              </w:rPr>
              <w:t>”</w:t>
            </w:r>
          </w:p>
        </w:tc>
      </w:tr>
      <w:tr w:rsidR="00A913B7" w:rsidRPr="00546EEC" w14:paraId="7878F86C"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72F65A0F" w14:textId="16FB6C33" w:rsidR="00A913B7" w:rsidRPr="00546EEC" w:rsidRDefault="00A913B7" w:rsidP="00DA4372">
            <w:pPr>
              <w:spacing w:before="40" w:after="120"/>
              <w:ind w:left="99"/>
              <w:rPr>
                <w:spacing w:val="-4"/>
                <w:sz w:val="22"/>
                <w:lang w:val="es-ES"/>
              </w:rPr>
            </w:pPr>
            <w:r w:rsidRPr="00546EEC">
              <w:rPr>
                <w:rFonts w:eastAsia="MS Mincho"/>
                <w:spacing w:val="-2"/>
                <w:sz w:val="22"/>
                <w:lang w:val="es-ES"/>
              </w:rPr>
              <w:sym w:font="Wingdings" w:char="F0A8"/>
            </w:r>
            <w:r w:rsidRPr="00546EEC">
              <w:rPr>
                <w:rFonts w:eastAsia="MS Mincho"/>
                <w:spacing w:val="-2"/>
                <w:sz w:val="22"/>
                <w:lang w:val="es-ES"/>
              </w:rPr>
              <w:tab/>
            </w:r>
            <w:r w:rsidRPr="00546EEC">
              <w:rPr>
                <w:spacing w:val="-6"/>
                <w:sz w:val="22"/>
                <w:lang w:val="es-ES"/>
              </w:rPr>
              <w:t>N</w:t>
            </w:r>
            <w:r w:rsidR="0005489A" w:rsidRPr="00546EEC">
              <w:rPr>
                <w:spacing w:val="-6"/>
                <w:sz w:val="22"/>
                <w:lang w:val="es-ES"/>
              </w:rPr>
              <w:t>o se produjo n</w:t>
            </w:r>
            <w:r w:rsidRPr="00546EEC">
              <w:rPr>
                <w:spacing w:val="-6"/>
                <w:sz w:val="22"/>
                <w:lang w:val="es-ES"/>
              </w:rPr>
              <w:t xml:space="preserve">ingún incumplimiento de contrato desde el 1 de enero de </w:t>
            </w:r>
            <w:r w:rsidRPr="00546EEC">
              <w:rPr>
                <w:i/>
                <w:spacing w:val="-6"/>
                <w:sz w:val="22"/>
                <w:lang w:val="es-ES"/>
              </w:rPr>
              <w:t>[indique el año]</w:t>
            </w:r>
            <w:r w:rsidRPr="00546EEC">
              <w:rPr>
                <w:spacing w:val="-4"/>
                <w:sz w:val="22"/>
                <w:lang w:val="es-ES"/>
              </w:rPr>
              <w:t>, como se especifica en el</w:t>
            </w:r>
            <w:r w:rsidRPr="00546EEC">
              <w:rPr>
                <w:spacing w:val="-7"/>
                <w:sz w:val="22"/>
                <w:lang w:val="es-ES"/>
              </w:rPr>
              <w:t xml:space="preserve"> </w:t>
            </w:r>
            <w:r w:rsidR="0014744F" w:rsidRPr="00546EEC">
              <w:rPr>
                <w:spacing w:val="-7"/>
                <w:sz w:val="22"/>
                <w:lang w:val="es-ES"/>
              </w:rPr>
              <w:t xml:space="preserve">ítem </w:t>
            </w:r>
            <w:r w:rsidRPr="00546EEC">
              <w:rPr>
                <w:spacing w:val="-4"/>
                <w:sz w:val="22"/>
                <w:lang w:val="es-ES"/>
              </w:rPr>
              <w:t xml:space="preserve">2.1 de la </w:t>
            </w:r>
            <w:r w:rsidR="006675F7" w:rsidRPr="00546EEC">
              <w:rPr>
                <w:spacing w:val="-4"/>
                <w:sz w:val="22"/>
                <w:lang w:val="es-ES"/>
              </w:rPr>
              <w:t>Sección</w:t>
            </w:r>
            <w:r w:rsidRPr="00546EEC">
              <w:rPr>
                <w:spacing w:val="-4"/>
                <w:sz w:val="22"/>
                <w:lang w:val="es-ES"/>
              </w:rPr>
              <w:t xml:space="preserve"> III, </w:t>
            </w:r>
            <w:r w:rsidR="003C2A3E" w:rsidRPr="00546EEC">
              <w:rPr>
                <w:spacing w:val="-4"/>
                <w:sz w:val="22"/>
                <w:lang w:val="es-ES"/>
              </w:rPr>
              <w:t>“</w:t>
            </w:r>
            <w:r w:rsidR="007F1685" w:rsidRPr="00546EEC">
              <w:rPr>
                <w:spacing w:val="-7"/>
                <w:sz w:val="22"/>
                <w:lang w:val="es-ES"/>
              </w:rPr>
              <w:t xml:space="preserve">Criterios de </w:t>
            </w:r>
            <w:r w:rsidR="006675F7" w:rsidRPr="00546EEC">
              <w:rPr>
                <w:spacing w:val="-7"/>
                <w:sz w:val="22"/>
                <w:lang w:val="es-ES"/>
              </w:rPr>
              <w:t>Evaluación y Calificación</w:t>
            </w:r>
            <w:r w:rsidR="003C2A3E" w:rsidRPr="00546EEC">
              <w:rPr>
                <w:spacing w:val="-7"/>
                <w:sz w:val="22"/>
                <w:lang w:val="es-ES"/>
              </w:rPr>
              <w:t>”</w:t>
            </w:r>
            <w:r w:rsidRPr="00546EEC">
              <w:rPr>
                <w:spacing w:val="-4"/>
                <w:sz w:val="22"/>
                <w:lang w:val="es-ES"/>
              </w:rPr>
              <w:t>.</w:t>
            </w:r>
          </w:p>
          <w:p w14:paraId="6FE9D40D" w14:textId="3406A326" w:rsidR="00A913B7" w:rsidRPr="00546EEC" w:rsidRDefault="00A913B7" w:rsidP="00DA4372">
            <w:pPr>
              <w:spacing w:before="40" w:after="120"/>
              <w:ind w:left="99"/>
              <w:rPr>
                <w:spacing w:val="-4"/>
                <w:sz w:val="22"/>
                <w:lang w:val="es-ES"/>
              </w:rPr>
            </w:pPr>
            <w:r w:rsidRPr="00546EEC">
              <w:rPr>
                <w:rFonts w:eastAsia="MS Mincho"/>
                <w:spacing w:val="-2"/>
                <w:sz w:val="22"/>
                <w:lang w:val="es-ES"/>
              </w:rPr>
              <w:sym w:font="Wingdings" w:char="F0A8"/>
            </w:r>
            <w:r w:rsidRPr="00546EEC">
              <w:rPr>
                <w:spacing w:val="-4"/>
                <w:sz w:val="22"/>
                <w:lang w:val="es-ES"/>
              </w:rPr>
              <w:tab/>
              <w:t xml:space="preserve">Se produjo algún </w:t>
            </w:r>
            <w:r w:rsidRPr="00546EEC">
              <w:rPr>
                <w:spacing w:val="-6"/>
                <w:sz w:val="22"/>
                <w:lang w:val="es-ES"/>
              </w:rPr>
              <w:t xml:space="preserve">incumplimiento de contrato desde el 1 de enero de </w:t>
            </w:r>
            <w:r w:rsidRPr="00546EEC">
              <w:rPr>
                <w:i/>
                <w:spacing w:val="-6"/>
                <w:sz w:val="22"/>
                <w:lang w:val="es-ES"/>
              </w:rPr>
              <w:t>[indique el año]</w:t>
            </w:r>
            <w:r w:rsidRPr="00546EEC">
              <w:rPr>
                <w:spacing w:val="-4"/>
                <w:sz w:val="22"/>
                <w:lang w:val="es-ES"/>
              </w:rPr>
              <w:t xml:space="preserve">, como se especifica en el </w:t>
            </w:r>
            <w:r w:rsidR="0014744F" w:rsidRPr="00546EEC">
              <w:rPr>
                <w:spacing w:val="-4"/>
                <w:sz w:val="22"/>
                <w:lang w:val="es-ES"/>
              </w:rPr>
              <w:t xml:space="preserve">ítem </w:t>
            </w:r>
            <w:r w:rsidRPr="00546EEC">
              <w:rPr>
                <w:spacing w:val="-4"/>
                <w:sz w:val="22"/>
                <w:lang w:val="es-ES"/>
              </w:rPr>
              <w:t xml:space="preserve">2.1 de la </w:t>
            </w:r>
            <w:r w:rsidR="006675F7" w:rsidRPr="00546EEC">
              <w:rPr>
                <w:spacing w:val="-4"/>
                <w:sz w:val="22"/>
                <w:lang w:val="es-ES"/>
              </w:rPr>
              <w:t>Sección</w:t>
            </w:r>
            <w:r w:rsidRPr="00546EEC">
              <w:rPr>
                <w:spacing w:val="-4"/>
                <w:sz w:val="22"/>
                <w:lang w:val="es-ES"/>
              </w:rPr>
              <w:t xml:space="preserve"> III, </w:t>
            </w:r>
            <w:r w:rsidR="003C2A3E" w:rsidRPr="00546EEC">
              <w:rPr>
                <w:spacing w:val="-4"/>
                <w:sz w:val="22"/>
                <w:lang w:val="es-ES"/>
              </w:rPr>
              <w:t>“</w:t>
            </w:r>
            <w:r w:rsidR="007F1685" w:rsidRPr="00546EEC">
              <w:rPr>
                <w:spacing w:val="-4"/>
                <w:sz w:val="22"/>
                <w:lang w:val="es-ES"/>
              </w:rPr>
              <w:t xml:space="preserve">Criterios de </w:t>
            </w:r>
            <w:r w:rsidR="006675F7" w:rsidRPr="00546EEC">
              <w:rPr>
                <w:spacing w:val="-4"/>
                <w:sz w:val="22"/>
                <w:lang w:val="es-ES"/>
              </w:rPr>
              <w:t>Evaluación y Calificación</w:t>
            </w:r>
            <w:r w:rsidR="003C2A3E" w:rsidRPr="00546EEC">
              <w:rPr>
                <w:spacing w:val="-4"/>
                <w:sz w:val="22"/>
                <w:lang w:val="es-ES"/>
              </w:rPr>
              <w:t>”</w:t>
            </w:r>
            <w:r w:rsidRPr="00546EEC">
              <w:rPr>
                <w:spacing w:val="-4"/>
                <w:sz w:val="22"/>
                <w:lang w:val="es-ES"/>
              </w:rPr>
              <w:t>.</w:t>
            </w:r>
          </w:p>
        </w:tc>
      </w:tr>
      <w:tr w:rsidR="00A913B7" w:rsidRPr="00546EEC" w14:paraId="4A0AE9C2" w14:textId="77777777" w:rsidTr="003278EC">
        <w:tc>
          <w:tcPr>
            <w:tcW w:w="968" w:type="dxa"/>
            <w:tcBorders>
              <w:top w:val="single" w:sz="2" w:space="0" w:color="auto"/>
              <w:left w:val="double" w:sz="4" w:space="0" w:color="auto"/>
              <w:bottom w:val="single" w:sz="2" w:space="0" w:color="auto"/>
              <w:right w:val="single" w:sz="2" w:space="0" w:color="auto"/>
            </w:tcBorders>
          </w:tcPr>
          <w:p w14:paraId="53DF3142" w14:textId="77777777" w:rsidR="00A913B7" w:rsidRPr="00546EEC" w:rsidRDefault="00A913B7" w:rsidP="00DA4372">
            <w:pPr>
              <w:spacing w:before="40" w:after="120"/>
              <w:ind w:left="102"/>
              <w:rPr>
                <w:b/>
                <w:bCs/>
                <w:spacing w:val="-4"/>
                <w:sz w:val="22"/>
                <w:lang w:val="es-ES"/>
              </w:rPr>
            </w:pPr>
            <w:r w:rsidRPr="00546EEC">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34718BB7" w14:textId="77777777" w:rsidR="00A913B7" w:rsidRPr="00546EEC" w:rsidRDefault="00A913B7" w:rsidP="00DA4372">
            <w:pPr>
              <w:spacing w:before="40" w:after="120"/>
              <w:ind w:left="112"/>
              <w:jc w:val="center"/>
              <w:rPr>
                <w:b/>
                <w:bCs/>
                <w:spacing w:val="-4"/>
                <w:sz w:val="22"/>
                <w:lang w:val="es-ES"/>
              </w:rPr>
            </w:pPr>
            <w:r w:rsidRPr="00546EEC">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0309C40D" w14:textId="77777777" w:rsidR="00A913B7" w:rsidRPr="00546EEC" w:rsidRDefault="00A913B7" w:rsidP="00DA4372">
            <w:pPr>
              <w:spacing w:before="40" w:after="120"/>
              <w:ind w:left="1323"/>
              <w:rPr>
                <w:b/>
                <w:bCs/>
                <w:spacing w:val="-4"/>
                <w:sz w:val="22"/>
                <w:lang w:val="es-ES"/>
              </w:rPr>
            </w:pPr>
            <w:r w:rsidRPr="00546EEC">
              <w:rPr>
                <w:b/>
                <w:bCs/>
                <w:spacing w:val="-4"/>
                <w:sz w:val="22"/>
                <w:lang w:val="es-ES"/>
              </w:rPr>
              <w:t xml:space="preserve">Identificación del Contrato </w:t>
            </w:r>
          </w:p>
          <w:p w14:paraId="28B2CEA9" w14:textId="77777777" w:rsidR="00A913B7" w:rsidRPr="00546EEC" w:rsidRDefault="00A913B7" w:rsidP="00DA4372">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6EAEFC1D" w14:textId="77777777" w:rsidR="00A913B7" w:rsidRPr="00546EEC" w:rsidRDefault="00A913B7" w:rsidP="00DA4372">
            <w:pPr>
              <w:spacing w:before="40" w:after="120"/>
              <w:jc w:val="center"/>
              <w:rPr>
                <w:i/>
                <w:iCs/>
                <w:spacing w:val="-6"/>
                <w:sz w:val="22"/>
                <w:lang w:val="es-ES"/>
              </w:rPr>
            </w:pPr>
            <w:r w:rsidRPr="00546EEC">
              <w:rPr>
                <w:b/>
                <w:bCs/>
                <w:spacing w:val="-4"/>
                <w:sz w:val="22"/>
                <w:lang w:val="es-ES"/>
              </w:rPr>
              <w:t>Monto total del contrato (valor actual, moneda, tipo de cambio y equivalente en USD)</w:t>
            </w:r>
          </w:p>
        </w:tc>
      </w:tr>
      <w:tr w:rsidR="00A913B7" w:rsidRPr="00546EEC" w14:paraId="0F0895AB" w14:textId="77777777" w:rsidTr="003278EC">
        <w:tc>
          <w:tcPr>
            <w:tcW w:w="968" w:type="dxa"/>
            <w:tcBorders>
              <w:top w:val="single" w:sz="2" w:space="0" w:color="auto"/>
              <w:left w:val="double" w:sz="4" w:space="0" w:color="auto"/>
              <w:bottom w:val="single" w:sz="2" w:space="0" w:color="auto"/>
              <w:right w:val="single" w:sz="2" w:space="0" w:color="auto"/>
            </w:tcBorders>
          </w:tcPr>
          <w:p w14:paraId="1FB68FD2" w14:textId="69747F96" w:rsidR="00A913B7" w:rsidRPr="00546EEC" w:rsidRDefault="00650AE1" w:rsidP="00DA4372">
            <w:pPr>
              <w:spacing w:before="40" w:after="120"/>
              <w:rPr>
                <w:i/>
                <w:sz w:val="22"/>
                <w:lang w:val="es-ES"/>
              </w:rPr>
            </w:pPr>
            <w:r w:rsidRPr="00546EEC">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9B824AF" w14:textId="0D382283" w:rsidR="00A913B7" w:rsidRPr="00546EEC" w:rsidRDefault="00650AE1" w:rsidP="00DA4372">
            <w:pPr>
              <w:spacing w:before="40" w:after="120"/>
              <w:rPr>
                <w:i/>
                <w:sz w:val="22"/>
                <w:lang w:val="es-ES"/>
              </w:rPr>
            </w:pPr>
            <w:r w:rsidRPr="00546EEC">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8642CA8" w14:textId="065F6B20" w:rsidR="00A913B7" w:rsidRPr="00546EEC" w:rsidRDefault="00A913B7" w:rsidP="00DA4372">
            <w:pPr>
              <w:spacing w:before="40" w:after="120"/>
              <w:ind w:left="60"/>
              <w:rPr>
                <w:i/>
                <w:iCs/>
                <w:spacing w:val="-6"/>
                <w:sz w:val="22"/>
                <w:lang w:val="es-ES"/>
              </w:rPr>
            </w:pPr>
            <w:r w:rsidRPr="00546EEC">
              <w:rPr>
                <w:spacing w:val="-4"/>
                <w:sz w:val="22"/>
                <w:lang w:val="es-ES"/>
              </w:rPr>
              <w:t xml:space="preserve">Identificación del Contrato: </w:t>
            </w:r>
            <w:r w:rsidR="00650AE1" w:rsidRPr="00546EEC">
              <w:rPr>
                <w:i/>
                <w:spacing w:val="-4"/>
                <w:sz w:val="22"/>
                <w:lang w:val="es-ES"/>
              </w:rPr>
              <w:t>[indique el nombre completo del Contrato, el número y toda otra identificación]</w:t>
            </w:r>
          </w:p>
          <w:p w14:paraId="66121620" w14:textId="159D5B42" w:rsidR="00A913B7" w:rsidRPr="00546EEC" w:rsidRDefault="00A913B7" w:rsidP="00DA4372">
            <w:pPr>
              <w:spacing w:before="40" w:after="120"/>
              <w:ind w:left="60"/>
              <w:rPr>
                <w:i/>
                <w:iCs/>
                <w:spacing w:val="-6"/>
                <w:sz w:val="22"/>
                <w:lang w:val="es-ES"/>
              </w:rPr>
            </w:pPr>
            <w:r w:rsidRPr="00546EEC">
              <w:rPr>
                <w:spacing w:val="-4"/>
                <w:sz w:val="22"/>
                <w:lang w:val="es-ES"/>
              </w:rPr>
              <w:t xml:space="preserve">Nombre del Contratante: </w:t>
            </w:r>
            <w:r w:rsidR="00650AE1" w:rsidRPr="00546EEC">
              <w:rPr>
                <w:i/>
                <w:spacing w:val="-4"/>
                <w:sz w:val="22"/>
                <w:lang w:val="es-ES"/>
              </w:rPr>
              <w:t>[indique el nombre completo]</w:t>
            </w:r>
          </w:p>
          <w:p w14:paraId="5EE7B572" w14:textId="76E53968" w:rsidR="00A913B7" w:rsidRPr="00546EEC" w:rsidRDefault="00A913B7" w:rsidP="00DA4372">
            <w:pPr>
              <w:spacing w:before="40" w:after="120"/>
              <w:ind w:left="58"/>
              <w:rPr>
                <w:i/>
                <w:iCs/>
                <w:spacing w:val="-6"/>
                <w:sz w:val="22"/>
                <w:lang w:val="es-ES"/>
              </w:rPr>
            </w:pPr>
            <w:r w:rsidRPr="00546EEC">
              <w:rPr>
                <w:spacing w:val="-4"/>
                <w:sz w:val="22"/>
                <w:lang w:val="es-ES"/>
              </w:rPr>
              <w:t xml:space="preserve">Dirección del Contratante: </w:t>
            </w:r>
            <w:r w:rsidR="00650AE1" w:rsidRPr="00546EEC">
              <w:rPr>
                <w:i/>
                <w:spacing w:val="-4"/>
                <w:sz w:val="22"/>
                <w:lang w:val="es-ES"/>
              </w:rPr>
              <w:t>[indique domicilio, ciudad, país]</w:t>
            </w:r>
          </w:p>
          <w:p w14:paraId="7A28BEDC" w14:textId="1D1A8FA4" w:rsidR="00A913B7" w:rsidRPr="00546EEC" w:rsidRDefault="00A913B7" w:rsidP="00DA4372">
            <w:pPr>
              <w:spacing w:before="40" w:after="120"/>
              <w:ind w:left="58"/>
              <w:rPr>
                <w:sz w:val="22"/>
                <w:lang w:val="es-ES"/>
              </w:rPr>
            </w:pPr>
            <w:r w:rsidRPr="00546EEC">
              <w:rPr>
                <w:spacing w:val="-4"/>
                <w:sz w:val="22"/>
                <w:lang w:val="es-ES"/>
              </w:rPr>
              <w:t xml:space="preserve">Razón o razones del incumplimiento: </w:t>
            </w:r>
            <w:r w:rsidR="00EF65EA" w:rsidRPr="00546EEC">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082F0612" w14:textId="74525F95" w:rsidR="00A913B7" w:rsidRPr="00546EEC" w:rsidRDefault="00C16985" w:rsidP="00DA4372">
            <w:pPr>
              <w:spacing w:before="40" w:after="120"/>
              <w:rPr>
                <w:i/>
                <w:sz w:val="22"/>
                <w:lang w:val="es-ES"/>
              </w:rPr>
            </w:pPr>
            <w:r w:rsidRPr="00546EEC">
              <w:rPr>
                <w:i/>
                <w:sz w:val="22"/>
                <w:lang w:val="es-ES"/>
              </w:rPr>
              <w:t>[indique el monto]</w:t>
            </w:r>
          </w:p>
        </w:tc>
      </w:tr>
      <w:tr w:rsidR="00A913B7" w:rsidRPr="00546EEC" w14:paraId="75E0D19B"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626C47" w14:textId="5AF87B86" w:rsidR="00A913B7" w:rsidRPr="00546EEC" w:rsidRDefault="00A913B7" w:rsidP="00DA4372">
            <w:pPr>
              <w:spacing w:before="40" w:after="120"/>
              <w:jc w:val="center"/>
              <w:rPr>
                <w:spacing w:val="-4"/>
                <w:sz w:val="22"/>
                <w:lang w:val="es-ES"/>
              </w:rPr>
            </w:pPr>
            <w:r w:rsidRPr="00546EEC">
              <w:rPr>
                <w:spacing w:val="-8"/>
                <w:sz w:val="22"/>
                <w:lang w:val="es-ES"/>
              </w:rPr>
              <w:t xml:space="preserve">Litigios pendientes, de conformidad con la </w:t>
            </w:r>
            <w:r w:rsidR="006675F7" w:rsidRPr="00546EEC">
              <w:rPr>
                <w:spacing w:val="-8"/>
                <w:sz w:val="22"/>
                <w:lang w:val="es-ES"/>
              </w:rPr>
              <w:t>Sección</w:t>
            </w:r>
            <w:r w:rsidRPr="00546EEC">
              <w:rPr>
                <w:spacing w:val="-8"/>
                <w:sz w:val="22"/>
                <w:lang w:val="es-ES"/>
              </w:rPr>
              <w:t xml:space="preserve"> III, </w:t>
            </w:r>
            <w:r w:rsidR="003C2A3E" w:rsidRPr="00546EEC">
              <w:rPr>
                <w:spacing w:val="-8"/>
                <w:sz w:val="22"/>
                <w:lang w:val="es-ES"/>
              </w:rPr>
              <w:t>“</w:t>
            </w:r>
            <w:r w:rsidR="007F1685" w:rsidRPr="00546EEC">
              <w:rPr>
                <w:spacing w:val="-8"/>
                <w:sz w:val="22"/>
                <w:lang w:val="es-ES"/>
              </w:rPr>
              <w:t xml:space="preserve">Criterios de </w:t>
            </w:r>
            <w:r w:rsidR="006675F7" w:rsidRPr="00546EEC">
              <w:rPr>
                <w:spacing w:val="-8"/>
                <w:sz w:val="22"/>
                <w:lang w:val="es-ES"/>
              </w:rPr>
              <w:t>Evaluación y Calificación</w:t>
            </w:r>
            <w:r w:rsidR="003C2A3E" w:rsidRPr="00546EEC">
              <w:rPr>
                <w:spacing w:val="-8"/>
                <w:sz w:val="22"/>
                <w:lang w:val="es-ES"/>
              </w:rPr>
              <w:t>”</w:t>
            </w:r>
          </w:p>
        </w:tc>
      </w:tr>
      <w:tr w:rsidR="00A913B7" w:rsidRPr="00546EEC" w14:paraId="4E35443B" w14:textId="77777777" w:rsidTr="003278EC">
        <w:tc>
          <w:tcPr>
            <w:tcW w:w="9389" w:type="dxa"/>
            <w:gridSpan w:val="4"/>
            <w:tcBorders>
              <w:top w:val="single" w:sz="2" w:space="0" w:color="auto"/>
              <w:left w:val="double" w:sz="4" w:space="0" w:color="auto"/>
              <w:right w:val="double" w:sz="4" w:space="0" w:color="auto"/>
            </w:tcBorders>
          </w:tcPr>
          <w:p w14:paraId="4CD62424" w14:textId="0D78AC79" w:rsidR="00A913B7" w:rsidRPr="00546EEC" w:rsidRDefault="00A913B7" w:rsidP="00DA4372">
            <w:pPr>
              <w:spacing w:before="40" w:after="120"/>
              <w:ind w:left="102"/>
              <w:rPr>
                <w:spacing w:val="-4"/>
                <w:sz w:val="22"/>
                <w:lang w:val="es-ES"/>
              </w:rPr>
            </w:pPr>
            <w:r w:rsidRPr="00546EEC">
              <w:rPr>
                <w:rFonts w:eastAsia="MS Mincho"/>
                <w:spacing w:val="-2"/>
                <w:sz w:val="22"/>
                <w:lang w:val="es-ES"/>
              </w:rPr>
              <w:sym w:font="Wingdings" w:char="F0A8"/>
            </w:r>
            <w:r w:rsidRPr="00546EEC">
              <w:rPr>
                <w:spacing w:val="-4"/>
                <w:sz w:val="22"/>
                <w:lang w:val="es-ES"/>
              </w:rPr>
              <w:tab/>
            </w:r>
            <w:r w:rsidRPr="00546EEC">
              <w:rPr>
                <w:spacing w:val="-6"/>
                <w:sz w:val="22"/>
                <w:lang w:val="es-ES"/>
              </w:rPr>
              <w:t xml:space="preserve">No hay litigios pendientes conforme al </w:t>
            </w:r>
            <w:r w:rsidR="0014744F" w:rsidRPr="00546EEC">
              <w:rPr>
                <w:spacing w:val="-4"/>
                <w:sz w:val="22"/>
                <w:lang w:val="es-ES"/>
              </w:rPr>
              <w:t xml:space="preserve">ítem </w:t>
            </w:r>
            <w:r w:rsidRPr="00546EEC">
              <w:rPr>
                <w:spacing w:val="-4"/>
                <w:sz w:val="22"/>
                <w:lang w:val="es-ES"/>
              </w:rPr>
              <w:t>2.3 de</w:t>
            </w:r>
            <w:r w:rsidRPr="00546EEC">
              <w:rPr>
                <w:spacing w:val="-6"/>
                <w:sz w:val="22"/>
                <w:lang w:val="es-ES"/>
              </w:rPr>
              <w:t xml:space="preserve"> la </w:t>
            </w:r>
            <w:r w:rsidR="006675F7" w:rsidRPr="00546EEC">
              <w:rPr>
                <w:spacing w:val="-6"/>
                <w:sz w:val="22"/>
                <w:lang w:val="es-ES"/>
              </w:rPr>
              <w:t>Sección</w:t>
            </w:r>
            <w:r w:rsidRPr="00546EEC">
              <w:rPr>
                <w:spacing w:val="-6"/>
                <w:sz w:val="22"/>
                <w:lang w:val="es-ES"/>
              </w:rPr>
              <w:t xml:space="preserve"> I</w:t>
            </w:r>
            <w:r w:rsidRPr="00546EEC">
              <w:rPr>
                <w:spacing w:val="-4"/>
                <w:sz w:val="22"/>
                <w:lang w:val="es-ES"/>
              </w:rPr>
              <w:t xml:space="preserve">II, </w:t>
            </w:r>
            <w:r w:rsidR="003C2A3E" w:rsidRPr="00546EEC">
              <w:rPr>
                <w:spacing w:val="-4"/>
                <w:sz w:val="22"/>
                <w:lang w:val="es-ES"/>
              </w:rPr>
              <w:t>“</w:t>
            </w:r>
            <w:r w:rsidR="007F1685" w:rsidRPr="00546EEC">
              <w:rPr>
                <w:spacing w:val="-4"/>
                <w:sz w:val="22"/>
                <w:lang w:val="es-ES"/>
              </w:rPr>
              <w:t xml:space="preserve">Criterios de </w:t>
            </w:r>
            <w:r w:rsidR="006675F7" w:rsidRPr="00546EEC">
              <w:rPr>
                <w:spacing w:val="-4"/>
                <w:sz w:val="22"/>
                <w:lang w:val="es-ES"/>
              </w:rPr>
              <w:t>Evaluación y Calificación</w:t>
            </w:r>
            <w:r w:rsidR="003C2A3E" w:rsidRPr="00546EEC">
              <w:rPr>
                <w:spacing w:val="-4"/>
                <w:sz w:val="22"/>
                <w:lang w:val="es-ES"/>
              </w:rPr>
              <w:t>”</w:t>
            </w:r>
            <w:r w:rsidRPr="00546EEC">
              <w:rPr>
                <w:spacing w:val="-4"/>
                <w:sz w:val="22"/>
                <w:lang w:val="es-ES"/>
              </w:rPr>
              <w:t>.</w:t>
            </w:r>
          </w:p>
        </w:tc>
      </w:tr>
      <w:tr w:rsidR="00A913B7" w:rsidRPr="00546EEC" w14:paraId="225613D1" w14:textId="77777777" w:rsidTr="003278EC">
        <w:tc>
          <w:tcPr>
            <w:tcW w:w="9389" w:type="dxa"/>
            <w:gridSpan w:val="4"/>
            <w:tcBorders>
              <w:left w:val="double" w:sz="4" w:space="0" w:color="auto"/>
              <w:bottom w:val="double" w:sz="4" w:space="0" w:color="auto"/>
              <w:right w:val="double" w:sz="4" w:space="0" w:color="auto"/>
            </w:tcBorders>
          </w:tcPr>
          <w:p w14:paraId="6C876C63" w14:textId="05D835F3" w:rsidR="00A913B7" w:rsidRPr="00546EEC" w:rsidRDefault="00A913B7" w:rsidP="00DA4372">
            <w:pPr>
              <w:spacing w:before="40" w:after="120"/>
              <w:ind w:left="102"/>
              <w:rPr>
                <w:spacing w:val="-4"/>
                <w:sz w:val="22"/>
                <w:lang w:val="es-ES"/>
              </w:rPr>
            </w:pPr>
            <w:r w:rsidRPr="00546EEC">
              <w:rPr>
                <w:rFonts w:eastAsia="MS Mincho"/>
                <w:spacing w:val="-2"/>
                <w:sz w:val="22"/>
                <w:lang w:val="es-ES"/>
              </w:rPr>
              <w:sym w:font="Wingdings" w:char="F0A8"/>
            </w:r>
            <w:r w:rsidRPr="00546EEC">
              <w:rPr>
                <w:spacing w:val="-4"/>
                <w:sz w:val="22"/>
                <w:lang w:val="es-ES"/>
              </w:rPr>
              <w:tab/>
              <w:t xml:space="preserve">Existe algún litigio pendiente conforme al </w:t>
            </w:r>
            <w:r w:rsidR="0014744F" w:rsidRPr="00546EEC">
              <w:rPr>
                <w:spacing w:val="-4"/>
                <w:sz w:val="22"/>
                <w:lang w:val="es-ES"/>
              </w:rPr>
              <w:t xml:space="preserve">ítem </w:t>
            </w:r>
            <w:r w:rsidRPr="00546EEC">
              <w:rPr>
                <w:spacing w:val="-4"/>
                <w:sz w:val="22"/>
                <w:lang w:val="es-ES"/>
              </w:rPr>
              <w:t xml:space="preserve">2.3 de la </w:t>
            </w:r>
            <w:r w:rsidR="006675F7" w:rsidRPr="00546EEC">
              <w:rPr>
                <w:spacing w:val="-4"/>
                <w:sz w:val="22"/>
                <w:lang w:val="es-ES"/>
              </w:rPr>
              <w:t>Sección</w:t>
            </w:r>
            <w:r w:rsidRPr="00546EEC">
              <w:rPr>
                <w:spacing w:val="-8"/>
                <w:sz w:val="22"/>
                <w:lang w:val="es-ES"/>
              </w:rPr>
              <w:t xml:space="preserve"> III, </w:t>
            </w:r>
            <w:r w:rsidR="003C2A3E" w:rsidRPr="00546EEC">
              <w:rPr>
                <w:spacing w:val="-8"/>
                <w:sz w:val="22"/>
                <w:lang w:val="es-ES"/>
              </w:rPr>
              <w:t>“</w:t>
            </w:r>
            <w:r w:rsidR="007F1685" w:rsidRPr="00546EEC">
              <w:rPr>
                <w:spacing w:val="-4"/>
                <w:sz w:val="22"/>
                <w:lang w:val="es-ES"/>
              </w:rPr>
              <w:t xml:space="preserve">Criterios de </w:t>
            </w:r>
            <w:r w:rsidR="006675F7" w:rsidRPr="00546EEC">
              <w:rPr>
                <w:spacing w:val="-4"/>
                <w:sz w:val="22"/>
                <w:lang w:val="es-ES"/>
              </w:rPr>
              <w:t>Evaluación y Calificación</w:t>
            </w:r>
            <w:r w:rsidR="003C2A3E" w:rsidRPr="00546EEC">
              <w:rPr>
                <w:spacing w:val="-4"/>
                <w:sz w:val="22"/>
                <w:lang w:val="es-ES"/>
              </w:rPr>
              <w:t>”</w:t>
            </w:r>
            <w:r w:rsidRPr="00546EEC">
              <w:rPr>
                <w:spacing w:val="-4"/>
                <w:sz w:val="22"/>
                <w:lang w:val="es-ES"/>
              </w:rPr>
              <w:t>, como se indica a continuación.</w:t>
            </w:r>
          </w:p>
        </w:tc>
      </w:tr>
    </w:tbl>
    <w:p w14:paraId="1B9A2194" w14:textId="29428A3D" w:rsidR="000668DC" w:rsidRPr="00546EEC" w:rsidRDefault="000668DC" w:rsidP="00A913B7">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0668DC" w:rsidRPr="00546EEC" w14:paraId="6A374A04" w14:textId="77777777" w:rsidTr="00CD7E7E">
        <w:trPr>
          <w:tblHeader/>
        </w:trPr>
        <w:tc>
          <w:tcPr>
            <w:tcW w:w="1461" w:type="dxa"/>
            <w:hideMark/>
          </w:tcPr>
          <w:p w14:paraId="0306DC4C" w14:textId="22E20B27" w:rsidR="000668DC" w:rsidRPr="00546EEC" w:rsidRDefault="00F624A7" w:rsidP="00D01818">
            <w:pPr>
              <w:spacing w:before="60" w:after="60"/>
              <w:jc w:val="center"/>
              <w:rPr>
                <w:b/>
                <w:color w:val="000000" w:themeColor="text1"/>
                <w:spacing w:val="8"/>
                <w:lang w:val="es-ES"/>
              </w:rPr>
            </w:pPr>
            <w:r w:rsidRPr="00546EEC">
              <w:rPr>
                <w:b/>
                <w:bCs/>
                <w:sz w:val="22"/>
                <w:szCs w:val="22"/>
                <w:lang w:val="es-ES"/>
              </w:rPr>
              <w:t>Año de la disputa</w:t>
            </w:r>
          </w:p>
        </w:tc>
        <w:tc>
          <w:tcPr>
            <w:tcW w:w="1958" w:type="dxa"/>
            <w:hideMark/>
          </w:tcPr>
          <w:p w14:paraId="393E058F" w14:textId="2E2EB78A" w:rsidR="000668DC" w:rsidRPr="00546EEC" w:rsidRDefault="00F624A7" w:rsidP="00D01818">
            <w:pPr>
              <w:spacing w:before="60" w:after="60"/>
              <w:jc w:val="center"/>
              <w:rPr>
                <w:b/>
                <w:color w:val="000000" w:themeColor="text1"/>
                <w:lang w:val="es-ES"/>
              </w:rPr>
            </w:pPr>
            <w:r w:rsidRPr="00546EEC">
              <w:rPr>
                <w:b/>
                <w:bCs/>
                <w:sz w:val="22"/>
                <w:szCs w:val="22"/>
                <w:lang w:val="es-ES"/>
              </w:rPr>
              <w:t>Monto en disputa (moneda)</w:t>
            </w:r>
          </w:p>
        </w:tc>
        <w:tc>
          <w:tcPr>
            <w:tcW w:w="3696" w:type="dxa"/>
            <w:hideMark/>
          </w:tcPr>
          <w:p w14:paraId="1B681067" w14:textId="7FE6CDF1" w:rsidR="000668DC" w:rsidRPr="00546EEC" w:rsidRDefault="00F624A7" w:rsidP="00D01818">
            <w:pPr>
              <w:spacing w:before="60" w:after="60"/>
              <w:jc w:val="center"/>
              <w:rPr>
                <w:b/>
                <w:color w:val="000000" w:themeColor="text1"/>
                <w:spacing w:val="8"/>
                <w:lang w:val="es-ES"/>
              </w:rPr>
            </w:pPr>
            <w:r w:rsidRPr="00546EEC">
              <w:rPr>
                <w:b/>
                <w:bCs/>
                <w:sz w:val="22"/>
                <w:szCs w:val="22"/>
                <w:lang w:val="es-ES"/>
              </w:rPr>
              <w:t>Identificación del contrato</w:t>
            </w:r>
          </w:p>
        </w:tc>
        <w:tc>
          <w:tcPr>
            <w:tcW w:w="2241" w:type="dxa"/>
            <w:hideMark/>
          </w:tcPr>
          <w:p w14:paraId="0249F48C" w14:textId="08EEE666" w:rsidR="000668DC" w:rsidRPr="00546EEC" w:rsidRDefault="00F624A7" w:rsidP="00D01818">
            <w:pPr>
              <w:spacing w:before="60" w:after="60"/>
              <w:jc w:val="center"/>
              <w:rPr>
                <w:b/>
                <w:color w:val="000000" w:themeColor="text1"/>
                <w:lang w:val="es-ES"/>
              </w:rPr>
            </w:pPr>
            <w:r w:rsidRPr="00546EEC">
              <w:rPr>
                <w:b/>
                <w:bCs/>
                <w:sz w:val="22"/>
                <w:szCs w:val="22"/>
                <w:lang w:val="es-ES"/>
              </w:rPr>
              <w:t>Monto total del contrato (moneda), equivalente en USD (tipo de cambio)</w:t>
            </w:r>
          </w:p>
        </w:tc>
      </w:tr>
      <w:tr w:rsidR="000668DC" w:rsidRPr="00546EEC" w14:paraId="12F15D1A" w14:textId="77777777" w:rsidTr="00CD7E7E">
        <w:trPr>
          <w:cantSplit/>
        </w:trPr>
        <w:tc>
          <w:tcPr>
            <w:tcW w:w="1461" w:type="dxa"/>
          </w:tcPr>
          <w:p w14:paraId="661F6D45" w14:textId="77777777" w:rsidR="000668DC" w:rsidRPr="00546EEC" w:rsidRDefault="000668DC" w:rsidP="00D01818">
            <w:pPr>
              <w:spacing w:before="60" w:after="60"/>
              <w:jc w:val="both"/>
              <w:rPr>
                <w:i/>
                <w:color w:val="000000" w:themeColor="text1"/>
                <w:lang w:val="es-ES"/>
              </w:rPr>
            </w:pPr>
          </w:p>
        </w:tc>
        <w:tc>
          <w:tcPr>
            <w:tcW w:w="1958" w:type="dxa"/>
          </w:tcPr>
          <w:p w14:paraId="5EAFDD89" w14:textId="77777777" w:rsidR="000668DC" w:rsidRPr="00546EEC" w:rsidRDefault="000668DC" w:rsidP="00D01818">
            <w:pPr>
              <w:spacing w:before="60" w:after="60"/>
              <w:jc w:val="both"/>
              <w:rPr>
                <w:i/>
                <w:color w:val="000000" w:themeColor="text1"/>
                <w:lang w:val="es-ES"/>
              </w:rPr>
            </w:pPr>
          </w:p>
        </w:tc>
        <w:tc>
          <w:tcPr>
            <w:tcW w:w="3696" w:type="dxa"/>
            <w:hideMark/>
          </w:tcPr>
          <w:p w14:paraId="1BD2B912" w14:textId="2E8CCE97" w:rsidR="000668DC" w:rsidRPr="00546EEC" w:rsidRDefault="00F624A7" w:rsidP="00D01818">
            <w:pPr>
              <w:spacing w:before="60" w:after="60"/>
              <w:rPr>
                <w:color w:val="000000" w:themeColor="text1"/>
                <w:lang w:val="es-ES"/>
              </w:rPr>
            </w:pPr>
            <w:r w:rsidRPr="00546EEC">
              <w:rPr>
                <w:color w:val="000000" w:themeColor="text1"/>
                <w:lang w:val="es-ES"/>
              </w:rPr>
              <w:t>Identificación del contrato</w:t>
            </w:r>
            <w:r w:rsidR="000668DC" w:rsidRPr="00546EEC">
              <w:rPr>
                <w:color w:val="000000" w:themeColor="text1"/>
                <w:lang w:val="es-ES"/>
              </w:rPr>
              <w:t>: _________</w:t>
            </w:r>
          </w:p>
          <w:p w14:paraId="7E12BB61" w14:textId="2746AE81" w:rsidR="000668DC" w:rsidRPr="00546EEC" w:rsidRDefault="000668DC" w:rsidP="00D01818">
            <w:pPr>
              <w:spacing w:before="60" w:after="60"/>
              <w:rPr>
                <w:color w:val="000000" w:themeColor="text1"/>
                <w:lang w:val="es-ES"/>
              </w:rPr>
            </w:pPr>
            <w:r w:rsidRPr="00546EEC">
              <w:rPr>
                <w:color w:val="000000" w:themeColor="text1"/>
                <w:lang w:val="es-ES"/>
              </w:rPr>
              <w:t>N</w:t>
            </w:r>
            <w:r w:rsidR="00F624A7" w:rsidRPr="00546EEC">
              <w:rPr>
                <w:color w:val="000000" w:themeColor="text1"/>
                <w:lang w:val="es-ES"/>
              </w:rPr>
              <w:t>ombre del Contratante</w:t>
            </w:r>
            <w:r w:rsidRPr="00546EEC">
              <w:rPr>
                <w:color w:val="000000" w:themeColor="text1"/>
                <w:lang w:val="es-ES"/>
              </w:rPr>
              <w:t>: __________</w:t>
            </w:r>
          </w:p>
          <w:p w14:paraId="2FAB8242" w14:textId="759EC3EE" w:rsidR="000668DC" w:rsidRPr="00546EEC" w:rsidRDefault="00F624A7" w:rsidP="00D01818">
            <w:pPr>
              <w:spacing w:before="60" w:after="60"/>
              <w:rPr>
                <w:color w:val="000000" w:themeColor="text1"/>
                <w:lang w:val="es-ES"/>
              </w:rPr>
            </w:pPr>
            <w:r w:rsidRPr="00546EEC">
              <w:rPr>
                <w:color w:val="000000" w:themeColor="text1"/>
                <w:lang w:val="es-ES"/>
              </w:rPr>
              <w:t>Dirección</w:t>
            </w:r>
            <w:r w:rsidR="00E57763" w:rsidRPr="00546EEC">
              <w:rPr>
                <w:color w:val="000000" w:themeColor="text1"/>
                <w:lang w:val="es-ES"/>
              </w:rPr>
              <w:t xml:space="preserve"> </w:t>
            </w:r>
            <w:r w:rsidRPr="00546EEC">
              <w:rPr>
                <w:color w:val="000000" w:themeColor="text1"/>
                <w:lang w:val="es-ES"/>
              </w:rPr>
              <w:t>del Contratante</w:t>
            </w:r>
            <w:r w:rsidR="000668DC" w:rsidRPr="00546EEC">
              <w:rPr>
                <w:color w:val="000000" w:themeColor="text1"/>
                <w:lang w:val="es-ES"/>
              </w:rPr>
              <w:t>:</w:t>
            </w:r>
            <w:r w:rsidRPr="00546EEC">
              <w:rPr>
                <w:color w:val="000000" w:themeColor="text1"/>
                <w:lang w:val="es-ES"/>
              </w:rPr>
              <w:t xml:space="preserve"> </w:t>
            </w:r>
            <w:r w:rsidR="000668DC" w:rsidRPr="00546EEC">
              <w:rPr>
                <w:color w:val="000000" w:themeColor="text1"/>
                <w:lang w:val="es-ES"/>
              </w:rPr>
              <w:t>_________</w:t>
            </w:r>
          </w:p>
          <w:p w14:paraId="61B0E7EE" w14:textId="6348CBAF" w:rsidR="000668DC" w:rsidRPr="00546EEC" w:rsidRDefault="00F624A7" w:rsidP="00D01818">
            <w:pPr>
              <w:spacing w:before="60" w:after="60"/>
              <w:rPr>
                <w:color w:val="000000" w:themeColor="text1"/>
                <w:lang w:val="es-ES"/>
              </w:rPr>
            </w:pPr>
            <w:r w:rsidRPr="00546EEC">
              <w:rPr>
                <w:color w:val="000000" w:themeColor="text1"/>
                <w:lang w:val="es-ES"/>
              </w:rPr>
              <w:t>Objeto de la disputa</w:t>
            </w:r>
            <w:r w:rsidR="000668DC" w:rsidRPr="00546EEC">
              <w:rPr>
                <w:color w:val="000000" w:themeColor="text1"/>
                <w:lang w:val="es-ES"/>
              </w:rPr>
              <w:t>: ______________</w:t>
            </w:r>
          </w:p>
          <w:p w14:paraId="5ABE7A03" w14:textId="2EEDF191" w:rsidR="000668DC" w:rsidRPr="00546EEC" w:rsidRDefault="000668DC" w:rsidP="00D01818">
            <w:pPr>
              <w:spacing w:before="60" w:after="60"/>
              <w:rPr>
                <w:color w:val="000000" w:themeColor="text1"/>
                <w:lang w:val="es-ES"/>
              </w:rPr>
            </w:pPr>
            <w:r w:rsidRPr="00546EEC">
              <w:rPr>
                <w:color w:val="000000" w:themeColor="text1"/>
                <w:lang w:val="es-ES"/>
              </w:rPr>
              <w:t>Part</w:t>
            </w:r>
            <w:r w:rsidR="00C4720F" w:rsidRPr="00546EEC">
              <w:rPr>
                <w:color w:val="000000" w:themeColor="text1"/>
                <w:lang w:val="es-ES"/>
              </w:rPr>
              <w:t>e que inició la disputa</w:t>
            </w:r>
            <w:r w:rsidRPr="00546EEC">
              <w:rPr>
                <w:color w:val="000000" w:themeColor="text1"/>
                <w:lang w:val="es-ES"/>
              </w:rPr>
              <w:t>: ____</w:t>
            </w:r>
          </w:p>
          <w:p w14:paraId="585BBC26" w14:textId="4AD7AC62" w:rsidR="000668DC" w:rsidRPr="00546EEC" w:rsidRDefault="00C4720F" w:rsidP="00D01818">
            <w:pPr>
              <w:spacing w:before="60" w:after="60"/>
              <w:rPr>
                <w:color w:val="000000" w:themeColor="text1"/>
                <w:lang w:val="es-ES"/>
              </w:rPr>
            </w:pPr>
            <w:r w:rsidRPr="00546EEC">
              <w:rPr>
                <w:color w:val="000000" w:themeColor="text1"/>
                <w:lang w:val="es-ES"/>
              </w:rPr>
              <w:t xml:space="preserve">Estado de la </w:t>
            </w:r>
            <w:r w:rsidR="000668DC" w:rsidRPr="00546EEC">
              <w:rPr>
                <w:color w:val="000000" w:themeColor="text1"/>
                <w:lang w:val="es-ES"/>
              </w:rPr>
              <w:t>disput</w:t>
            </w:r>
            <w:r w:rsidRPr="00546EEC">
              <w:rPr>
                <w:color w:val="000000" w:themeColor="text1"/>
                <w:lang w:val="es-ES"/>
              </w:rPr>
              <w:t>a</w:t>
            </w:r>
            <w:r w:rsidR="000668DC" w:rsidRPr="00546EEC">
              <w:rPr>
                <w:color w:val="000000" w:themeColor="text1"/>
                <w:lang w:val="es-ES"/>
              </w:rPr>
              <w:t>: ___________</w:t>
            </w:r>
          </w:p>
        </w:tc>
        <w:tc>
          <w:tcPr>
            <w:tcW w:w="2241" w:type="dxa"/>
          </w:tcPr>
          <w:p w14:paraId="524DEFB2" w14:textId="77777777" w:rsidR="000668DC" w:rsidRPr="00546EEC" w:rsidRDefault="000668DC" w:rsidP="00D01818">
            <w:pPr>
              <w:spacing w:before="60" w:after="60"/>
              <w:jc w:val="both"/>
              <w:rPr>
                <w:i/>
                <w:color w:val="000000" w:themeColor="text1"/>
                <w:lang w:val="es-ES"/>
              </w:rPr>
            </w:pPr>
          </w:p>
        </w:tc>
      </w:tr>
      <w:tr w:rsidR="000668DC" w:rsidRPr="00546EEC" w14:paraId="589DA68F" w14:textId="77777777" w:rsidTr="00CD7E7E">
        <w:trPr>
          <w:cantSplit/>
        </w:trPr>
        <w:tc>
          <w:tcPr>
            <w:tcW w:w="1461" w:type="dxa"/>
          </w:tcPr>
          <w:p w14:paraId="508D7554" w14:textId="77777777" w:rsidR="000668DC" w:rsidRPr="00546EEC" w:rsidRDefault="000668DC" w:rsidP="00D01818">
            <w:pPr>
              <w:spacing w:before="60" w:after="60"/>
              <w:jc w:val="both"/>
              <w:rPr>
                <w:i/>
                <w:color w:val="000000" w:themeColor="text1"/>
                <w:lang w:val="es-ES"/>
              </w:rPr>
            </w:pPr>
          </w:p>
        </w:tc>
        <w:tc>
          <w:tcPr>
            <w:tcW w:w="1958" w:type="dxa"/>
          </w:tcPr>
          <w:p w14:paraId="5DDAEAE9" w14:textId="77777777" w:rsidR="000668DC" w:rsidRPr="00546EEC" w:rsidRDefault="000668DC" w:rsidP="00D01818">
            <w:pPr>
              <w:spacing w:before="60" w:after="60"/>
              <w:jc w:val="both"/>
              <w:rPr>
                <w:i/>
                <w:color w:val="000000" w:themeColor="text1"/>
                <w:lang w:val="es-ES"/>
              </w:rPr>
            </w:pPr>
          </w:p>
        </w:tc>
        <w:tc>
          <w:tcPr>
            <w:tcW w:w="3696" w:type="dxa"/>
            <w:hideMark/>
          </w:tcPr>
          <w:p w14:paraId="2D5B2D04" w14:textId="77777777" w:rsidR="00095DA5" w:rsidRPr="00546EEC" w:rsidRDefault="00095DA5" w:rsidP="00D01818">
            <w:pPr>
              <w:spacing w:before="60" w:after="60"/>
              <w:rPr>
                <w:color w:val="000000" w:themeColor="text1"/>
                <w:lang w:val="es-ES"/>
              </w:rPr>
            </w:pPr>
            <w:r w:rsidRPr="00546EEC">
              <w:rPr>
                <w:lang w:val="es-ES"/>
              </w:rPr>
              <w:t>Identificación del contrato</w:t>
            </w:r>
            <w:r w:rsidRPr="00546EEC">
              <w:rPr>
                <w:color w:val="000000" w:themeColor="text1"/>
                <w:lang w:val="es-ES"/>
              </w:rPr>
              <w:t>: _________</w:t>
            </w:r>
          </w:p>
          <w:p w14:paraId="1DDAC879" w14:textId="77777777" w:rsidR="00095DA5" w:rsidRPr="00546EEC" w:rsidRDefault="00095DA5" w:rsidP="00D01818">
            <w:pPr>
              <w:spacing w:before="60" w:after="60"/>
              <w:rPr>
                <w:color w:val="000000" w:themeColor="text1"/>
                <w:lang w:val="es-ES"/>
              </w:rPr>
            </w:pPr>
            <w:r w:rsidRPr="00546EEC">
              <w:rPr>
                <w:color w:val="000000" w:themeColor="text1"/>
                <w:lang w:val="es-ES"/>
              </w:rPr>
              <w:t>Nombre del Contratante: __________</w:t>
            </w:r>
          </w:p>
          <w:p w14:paraId="6D499183" w14:textId="4074D6AD" w:rsidR="00095DA5" w:rsidRPr="00546EEC" w:rsidRDefault="00095DA5" w:rsidP="00D01818">
            <w:pPr>
              <w:spacing w:before="60" w:after="60"/>
              <w:rPr>
                <w:color w:val="000000" w:themeColor="text1"/>
                <w:lang w:val="es-ES"/>
              </w:rPr>
            </w:pPr>
            <w:r w:rsidRPr="00546EEC">
              <w:rPr>
                <w:color w:val="000000" w:themeColor="text1"/>
                <w:lang w:val="es-ES"/>
              </w:rPr>
              <w:t>Dirección</w:t>
            </w:r>
            <w:r w:rsidR="00E57763" w:rsidRPr="00546EEC">
              <w:rPr>
                <w:color w:val="000000" w:themeColor="text1"/>
                <w:lang w:val="es-ES"/>
              </w:rPr>
              <w:t xml:space="preserve"> </w:t>
            </w:r>
            <w:r w:rsidRPr="00546EEC">
              <w:rPr>
                <w:color w:val="000000" w:themeColor="text1"/>
                <w:lang w:val="es-ES"/>
              </w:rPr>
              <w:t>del Contratante: _________</w:t>
            </w:r>
          </w:p>
          <w:p w14:paraId="3A603A56" w14:textId="77777777" w:rsidR="00095DA5" w:rsidRPr="00546EEC" w:rsidRDefault="00095DA5" w:rsidP="00D01818">
            <w:pPr>
              <w:spacing w:before="60" w:after="60"/>
              <w:rPr>
                <w:color w:val="000000" w:themeColor="text1"/>
                <w:lang w:val="es-ES"/>
              </w:rPr>
            </w:pPr>
            <w:r w:rsidRPr="00546EEC">
              <w:rPr>
                <w:color w:val="000000" w:themeColor="text1"/>
                <w:lang w:val="es-ES"/>
              </w:rPr>
              <w:t>Objeto de la disputa: ______________</w:t>
            </w:r>
          </w:p>
          <w:p w14:paraId="18AAD6E0" w14:textId="77777777" w:rsidR="00095DA5" w:rsidRPr="00546EEC" w:rsidRDefault="00095DA5" w:rsidP="00D01818">
            <w:pPr>
              <w:spacing w:before="60" w:after="60"/>
              <w:rPr>
                <w:color w:val="000000" w:themeColor="text1"/>
                <w:lang w:val="es-ES"/>
              </w:rPr>
            </w:pPr>
            <w:r w:rsidRPr="00546EEC">
              <w:rPr>
                <w:color w:val="000000" w:themeColor="text1"/>
                <w:lang w:val="es-ES"/>
              </w:rPr>
              <w:t>Parte que inició la disputa: ____</w:t>
            </w:r>
          </w:p>
          <w:p w14:paraId="28D882B2" w14:textId="77777777" w:rsidR="000668DC" w:rsidRPr="00546EEC" w:rsidRDefault="00095DA5" w:rsidP="00D01818">
            <w:pPr>
              <w:spacing w:before="60" w:after="60"/>
              <w:rPr>
                <w:i/>
                <w:color w:val="000000" w:themeColor="text1"/>
                <w:lang w:val="es-ES"/>
              </w:rPr>
            </w:pPr>
            <w:r w:rsidRPr="00546EEC">
              <w:rPr>
                <w:color w:val="000000" w:themeColor="text1"/>
                <w:lang w:val="es-ES"/>
              </w:rPr>
              <w:t xml:space="preserve">Estado de la disputa: </w:t>
            </w:r>
            <w:r w:rsidRPr="00546EEC">
              <w:rPr>
                <w:i/>
                <w:color w:val="000000" w:themeColor="text1"/>
                <w:lang w:val="es-ES"/>
              </w:rPr>
              <w:t>___________</w:t>
            </w:r>
          </w:p>
          <w:p w14:paraId="2629D0C8" w14:textId="6D021CD9" w:rsidR="00A60B5E" w:rsidRPr="00546EEC" w:rsidRDefault="00A60B5E" w:rsidP="00D01818">
            <w:pPr>
              <w:spacing w:before="60" w:after="60"/>
              <w:rPr>
                <w:i/>
                <w:color w:val="000000" w:themeColor="text1"/>
                <w:lang w:val="es-ES"/>
              </w:rPr>
            </w:pPr>
          </w:p>
        </w:tc>
        <w:tc>
          <w:tcPr>
            <w:tcW w:w="2241" w:type="dxa"/>
          </w:tcPr>
          <w:p w14:paraId="2D3B57A2" w14:textId="77777777" w:rsidR="000668DC" w:rsidRPr="00546EEC" w:rsidRDefault="000668DC" w:rsidP="00D01818">
            <w:pPr>
              <w:spacing w:before="60" w:after="60"/>
              <w:jc w:val="both"/>
              <w:rPr>
                <w:i/>
                <w:color w:val="000000" w:themeColor="text1"/>
                <w:lang w:val="es-ES"/>
              </w:rPr>
            </w:pPr>
          </w:p>
        </w:tc>
      </w:tr>
      <w:tr w:rsidR="000668DC" w:rsidRPr="00546EEC" w14:paraId="61BCF2AE" w14:textId="77777777" w:rsidTr="00CD7E7E">
        <w:tc>
          <w:tcPr>
            <w:tcW w:w="9356" w:type="dxa"/>
            <w:gridSpan w:val="4"/>
            <w:hideMark/>
          </w:tcPr>
          <w:p w14:paraId="030127F5" w14:textId="104DB2AB" w:rsidR="0005489A" w:rsidRPr="00546EEC" w:rsidRDefault="009C1EA6" w:rsidP="00D01818">
            <w:pPr>
              <w:jc w:val="center"/>
              <w:rPr>
                <w:spacing w:val="-4"/>
                <w:lang w:val="es-ES"/>
              </w:rPr>
            </w:pPr>
            <w:r w:rsidRPr="00546EEC">
              <w:rPr>
                <w:lang w:val="es-ES"/>
              </w:rPr>
              <w:t>Antecedentes</w:t>
            </w:r>
            <w:r w:rsidR="00095DA5" w:rsidRPr="00546EEC">
              <w:rPr>
                <w:lang w:val="es-ES"/>
              </w:rPr>
              <w:t xml:space="preserve"> de litigios de conformidad con la </w:t>
            </w:r>
            <w:r w:rsidR="006675F7" w:rsidRPr="00546EEC">
              <w:rPr>
                <w:lang w:val="es-ES"/>
              </w:rPr>
              <w:t>Sección</w:t>
            </w:r>
            <w:r w:rsidR="00E57763" w:rsidRPr="00546EEC">
              <w:rPr>
                <w:lang w:val="es-ES"/>
              </w:rPr>
              <w:t xml:space="preserve"> </w:t>
            </w:r>
            <w:r w:rsidR="000668DC" w:rsidRPr="00546EEC">
              <w:rPr>
                <w:spacing w:val="-4"/>
                <w:lang w:val="es-ES"/>
              </w:rPr>
              <w:t xml:space="preserve">III, </w:t>
            </w:r>
          </w:p>
          <w:p w14:paraId="330BAB72" w14:textId="0FCC0B16" w:rsidR="000668DC" w:rsidRPr="00546EEC" w:rsidRDefault="00095DA5" w:rsidP="00D01818">
            <w:pPr>
              <w:jc w:val="center"/>
              <w:rPr>
                <w:rFonts w:eastAsia="MS Mincho"/>
                <w:spacing w:val="-2"/>
                <w:lang w:val="es-ES"/>
              </w:rPr>
            </w:pPr>
            <w:r w:rsidRPr="00546EEC">
              <w:rPr>
                <w:spacing w:val="-4"/>
                <w:lang w:val="es-ES"/>
              </w:rPr>
              <w:t xml:space="preserve">“Criterios de </w:t>
            </w:r>
            <w:r w:rsidR="006675F7" w:rsidRPr="00546EEC">
              <w:rPr>
                <w:spacing w:val="-4"/>
                <w:lang w:val="es-ES"/>
              </w:rPr>
              <w:t>Evaluación y Calificación</w:t>
            </w:r>
            <w:r w:rsidRPr="00546EEC">
              <w:rPr>
                <w:spacing w:val="-4"/>
                <w:lang w:val="es-ES"/>
              </w:rPr>
              <w:t>”</w:t>
            </w:r>
          </w:p>
        </w:tc>
      </w:tr>
      <w:tr w:rsidR="000668DC" w:rsidRPr="00546EEC" w14:paraId="7FE10040" w14:textId="77777777" w:rsidTr="00CD7E7E">
        <w:tc>
          <w:tcPr>
            <w:tcW w:w="9356" w:type="dxa"/>
            <w:gridSpan w:val="4"/>
            <w:hideMark/>
          </w:tcPr>
          <w:p w14:paraId="28B6D4E1" w14:textId="54B2AA19" w:rsidR="000668DC" w:rsidRPr="00546EEC" w:rsidRDefault="000668DC" w:rsidP="00D01818">
            <w:pPr>
              <w:rPr>
                <w:lang w:val="es-ES"/>
              </w:rPr>
            </w:pPr>
            <w:r w:rsidRPr="00546EEC">
              <w:rPr>
                <w:rFonts w:eastAsia="MS Mincho"/>
                <w:spacing w:val="-2"/>
                <w:lang w:val="es-ES"/>
              </w:rPr>
              <w:sym w:font="Wingdings" w:char="F0A8"/>
            </w:r>
            <w:r w:rsidRPr="00546EEC">
              <w:rPr>
                <w:spacing w:val="-4"/>
                <w:lang w:val="es-ES"/>
              </w:rPr>
              <w:t xml:space="preserve"> </w:t>
            </w:r>
            <w:r w:rsidRPr="00546EEC">
              <w:rPr>
                <w:spacing w:val="-4"/>
                <w:lang w:val="es-ES"/>
              </w:rPr>
              <w:tab/>
            </w:r>
            <w:r w:rsidR="00283275" w:rsidRPr="00546EEC">
              <w:rPr>
                <w:spacing w:val="-4"/>
                <w:lang w:val="es-ES"/>
              </w:rPr>
              <w:t xml:space="preserve">No hay </w:t>
            </w:r>
            <w:r w:rsidR="009C1EA6" w:rsidRPr="00546EEC">
              <w:rPr>
                <w:lang w:val="es-ES"/>
              </w:rPr>
              <w:t>antecedentes</w:t>
            </w:r>
            <w:r w:rsidR="00283275" w:rsidRPr="00546EEC">
              <w:rPr>
                <w:lang w:val="es-ES"/>
              </w:rPr>
              <w:t xml:space="preserve"> de litigios de conformidad con la </w:t>
            </w:r>
            <w:r w:rsidR="006675F7" w:rsidRPr="00546EEC">
              <w:rPr>
                <w:lang w:val="es-ES"/>
              </w:rPr>
              <w:t>Sección</w:t>
            </w:r>
            <w:r w:rsidR="00E57763" w:rsidRPr="00546EEC">
              <w:rPr>
                <w:lang w:val="es-ES"/>
              </w:rPr>
              <w:t xml:space="preserve"> </w:t>
            </w:r>
            <w:r w:rsidR="00283275" w:rsidRPr="00546EEC">
              <w:rPr>
                <w:spacing w:val="-4"/>
                <w:lang w:val="es-ES"/>
              </w:rPr>
              <w:t xml:space="preserve">III, “Criterios de </w:t>
            </w:r>
            <w:r w:rsidR="006675F7" w:rsidRPr="00546EEC">
              <w:rPr>
                <w:spacing w:val="-4"/>
                <w:lang w:val="es-ES"/>
              </w:rPr>
              <w:t>Evaluación y Calificación</w:t>
            </w:r>
            <w:r w:rsidR="00283275" w:rsidRPr="00546EEC">
              <w:rPr>
                <w:spacing w:val="-4"/>
                <w:lang w:val="es-ES"/>
              </w:rPr>
              <w:t xml:space="preserve">”, </w:t>
            </w:r>
            <w:r w:rsidR="00525ABF" w:rsidRPr="00546EEC">
              <w:rPr>
                <w:spacing w:val="-4"/>
                <w:lang w:val="es-ES"/>
              </w:rPr>
              <w:t>ítem</w:t>
            </w:r>
            <w:r w:rsidR="00283275" w:rsidRPr="00546EEC">
              <w:rPr>
                <w:spacing w:val="-4"/>
                <w:lang w:val="es-ES"/>
              </w:rPr>
              <w:t xml:space="preserve"> 2.4. </w:t>
            </w:r>
          </w:p>
          <w:p w14:paraId="5B6BFC0D" w14:textId="2BEB6781" w:rsidR="000668DC" w:rsidRPr="00546EEC" w:rsidRDefault="000668DC" w:rsidP="00D01818">
            <w:pPr>
              <w:rPr>
                <w:spacing w:val="-4"/>
                <w:lang w:val="es-ES"/>
              </w:rPr>
            </w:pPr>
            <w:r w:rsidRPr="00546EEC">
              <w:rPr>
                <w:rFonts w:eastAsia="MS Mincho"/>
                <w:spacing w:val="-2"/>
                <w:lang w:val="es-ES"/>
              </w:rPr>
              <w:sym w:font="Wingdings" w:char="F0A8"/>
            </w:r>
            <w:r w:rsidRPr="00546EEC">
              <w:rPr>
                <w:spacing w:val="-4"/>
                <w:lang w:val="es-ES"/>
              </w:rPr>
              <w:t xml:space="preserve"> </w:t>
            </w:r>
            <w:r w:rsidRPr="00546EEC">
              <w:rPr>
                <w:spacing w:val="-4"/>
                <w:lang w:val="es-ES"/>
              </w:rPr>
              <w:tab/>
            </w:r>
            <w:r w:rsidR="009C1EA6" w:rsidRPr="00546EEC">
              <w:rPr>
                <w:spacing w:val="-4"/>
                <w:lang w:val="es-ES"/>
              </w:rPr>
              <w:t xml:space="preserve">Hay </w:t>
            </w:r>
            <w:r w:rsidR="009C1EA6" w:rsidRPr="00546EEC">
              <w:rPr>
                <w:lang w:val="es-ES"/>
              </w:rPr>
              <w:t xml:space="preserve">antecedentes de litigios de conformidad con la </w:t>
            </w:r>
            <w:r w:rsidR="006675F7" w:rsidRPr="00546EEC">
              <w:rPr>
                <w:lang w:val="es-ES"/>
              </w:rPr>
              <w:t>Sección</w:t>
            </w:r>
            <w:r w:rsidR="00E57763" w:rsidRPr="00546EEC">
              <w:rPr>
                <w:lang w:val="es-ES"/>
              </w:rPr>
              <w:t xml:space="preserve"> </w:t>
            </w:r>
            <w:r w:rsidR="009C1EA6" w:rsidRPr="00546EEC">
              <w:rPr>
                <w:spacing w:val="-4"/>
                <w:lang w:val="es-ES"/>
              </w:rPr>
              <w:t xml:space="preserve">III, “Criterios de </w:t>
            </w:r>
            <w:r w:rsidR="006675F7" w:rsidRPr="00546EEC">
              <w:rPr>
                <w:spacing w:val="-4"/>
                <w:lang w:val="es-ES"/>
              </w:rPr>
              <w:t>Evaluación y Calificación</w:t>
            </w:r>
            <w:r w:rsidR="009C1EA6" w:rsidRPr="00546EEC">
              <w:rPr>
                <w:spacing w:val="-4"/>
                <w:lang w:val="es-ES"/>
              </w:rPr>
              <w:t xml:space="preserve">”, </w:t>
            </w:r>
            <w:r w:rsidR="00525ABF" w:rsidRPr="00546EEC">
              <w:rPr>
                <w:spacing w:val="-4"/>
                <w:lang w:val="es-ES"/>
              </w:rPr>
              <w:t>ítem</w:t>
            </w:r>
            <w:r w:rsidR="009C1EA6" w:rsidRPr="00546EEC">
              <w:rPr>
                <w:spacing w:val="-4"/>
                <w:lang w:val="es-ES"/>
              </w:rPr>
              <w:t xml:space="preserve"> 2.4, como se indica a continuación: </w:t>
            </w:r>
          </w:p>
          <w:p w14:paraId="09118326" w14:textId="61762631" w:rsidR="00620A20" w:rsidRPr="00546EEC" w:rsidRDefault="00620A20" w:rsidP="00D01818">
            <w:pPr>
              <w:jc w:val="both"/>
              <w:rPr>
                <w:lang w:val="es-ES"/>
              </w:rPr>
            </w:pPr>
          </w:p>
        </w:tc>
      </w:tr>
      <w:tr w:rsidR="00A60B5E" w:rsidRPr="00546EEC" w14:paraId="2998F7CC" w14:textId="77777777" w:rsidTr="00CD7E7E">
        <w:tc>
          <w:tcPr>
            <w:tcW w:w="1461" w:type="dxa"/>
            <w:hideMark/>
          </w:tcPr>
          <w:p w14:paraId="75D380F9" w14:textId="7A6D9D4E" w:rsidR="000668DC" w:rsidRPr="00546EEC" w:rsidRDefault="009C1EA6" w:rsidP="00D01818">
            <w:pPr>
              <w:jc w:val="center"/>
              <w:rPr>
                <w:b/>
                <w:spacing w:val="8"/>
                <w:sz w:val="22"/>
                <w:szCs w:val="20"/>
                <w:lang w:val="es-ES"/>
              </w:rPr>
            </w:pPr>
            <w:r w:rsidRPr="00546EEC">
              <w:rPr>
                <w:b/>
                <w:sz w:val="22"/>
                <w:szCs w:val="20"/>
                <w:lang w:val="es-ES"/>
              </w:rPr>
              <w:t>Año del laudo</w:t>
            </w:r>
          </w:p>
        </w:tc>
        <w:tc>
          <w:tcPr>
            <w:tcW w:w="1958" w:type="dxa"/>
            <w:hideMark/>
          </w:tcPr>
          <w:p w14:paraId="4E07B5AF" w14:textId="02B6E6D4" w:rsidR="000668DC" w:rsidRPr="00546EEC" w:rsidRDefault="009C1EA6" w:rsidP="00D01818">
            <w:pPr>
              <w:jc w:val="center"/>
              <w:rPr>
                <w:b/>
                <w:sz w:val="22"/>
                <w:szCs w:val="20"/>
                <w:lang w:val="es-ES"/>
              </w:rPr>
            </w:pPr>
            <w:r w:rsidRPr="00546EEC">
              <w:rPr>
                <w:b/>
                <w:bCs/>
                <w:sz w:val="22"/>
                <w:szCs w:val="22"/>
                <w:lang w:val="es-ES"/>
              </w:rPr>
              <w:t>Resultado expresado como porcentaje del valor neto</w:t>
            </w:r>
          </w:p>
        </w:tc>
        <w:tc>
          <w:tcPr>
            <w:tcW w:w="3696" w:type="dxa"/>
            <w:hideMark/>
          </w:tcPr>
          <w:p w14:paraId="18D1E3B4" w14:textId="61597B68" w:rsidR="000668DC" w:rsidRPr="00546EEC" w:rsidRDefault="009C1EA6" w:rsidP="00D01818">
            <w:pPr>
              <w:jc w:val="center"/>
              <w:rPr>
                <w:b/>
                <w:spacing w:val="8"/>
                <w:sz w:val="22"/>
                <w:szCs w:val="20"/>
                <w:lang w:val="es-ES"/>
              </w:rPr>
            </w:pPr>
            <w:r w:rsidRPr="00546EEC">
              <w:rPr>
                <w:b/>
                <w:bCs/>
                <w:sz w:val="22"/>
                <w:szCs w:val="22"/>
                <w:lang w:val="es-ES"/>
              </w:rPr>
              <w:t>Identificación del contrato</w:t>
            </w:r>
          </w:p>
        </w:tc>
        <w:tc>
          <w:tcPr>
            <w:tcW w:w="2241" w:type="dxa"/>
            <w:hideMark/>
          </w:tcPr>
          <w:p w14:paraId="47191DCC" w14:textId="6215B8D1" w:rsidR="000668DC" w:rsidRPr="00546EEC" w:rsidRDefault="009C1EA6" w:rsidP="00D01818">
            <w:pPr>
              <w:jc w:val="center"/>
              <w:rPr>
                <w:b/>
                <w:sz w:val="22"/>
                <w:szCs w:val="20"/>
                <w:lang w:val="es-ES"/>
              </w:rPr>
            </w:pPr>
            <w:r w:rsidRPr="00546EEC">
              <w:rPr>
                <w:b/>
                <w:bCs/>
                <w:sz w:val="22"/>
                <w:szCs w:val="22"/>
                <w:lang w:val="es-ES"/>
              </w:rPr>
              <w:t>Monto total del contrato (moneda), equivalente en USD (tipo de cambio)</w:t>
            </w:r>
          </w:p>
        </w:tc>
      </w:tr>
      <w:tr w:rsidR="00A60B5E" w:rsidRPr="00546EEC" w14:paraId="7646ABD7" w14:textId="77777777" w:rsidTr="00CD7E7E">
        <w:trPr>
          <w:cantSplit/>
        </w:trPr>
        <w:tc>
          <w:tcPr>
            <w:tcW w:w="1461" w:type="dxa"/>
            <w:tcBorders>
              <w:bottom w:val="single" w:sz="4" w:space="0" w:color="auto"/>
            </w:tcBorders>
            <w:hideMark/>
          </w:tcPr>
          <w:p w14:paraId="6C671B08" w14:textId="06947786" w:rsidR="000668DC" w:rsidRPr="00546EEC" w:rsidRDefault="00F9187A" w:rsidP="00D01818">
            <w:pPr>
              <w:rPr>
                <w:i/>
                <w:lang w:val="es-ES"/>
              </w:rPr>
            </w:pPr>
            <w:r w:rsidRPr="00546EEC">
              <w:rPr>
                <w:i/>
                <w:iCs/>
                <w:lang w:val="es-ES"/>
              </w:rPr>
              <w:t>[indique el año]</w:t>
            </w:r>
          </w:p>
        </w:tc>
        <w:tc>
          <w:tcPr>
            <w:tcW w:w="1958" w:type="dxa"/>
            <w:tcBorders>
              <w:bottom w:val="single" w:sz="4" w:space="0" w:color="auto"/>
            </w:tcBorders>
            <w:hideMark/>
          </w:tcPr>
          <w:p w14:paraId="4A84FE83" w14:textId="42396FC4" w:rsidR="000668DC" w:rsidRPr="00546EEC" w:rsidRDefault="00F9187A" w:rsidP="00D01818">
            <w:pPr>
              <w:rPr>
                <w:i/>
                <w:lang w:val="es-ES"/>
              </w:rPr>
            </w:pPr>
            <w:r w:rsidRPr="00546EEC">
              <w:rPr>
                <w:i/>
                <w:iCs/>
                <w:lang w:val="es-ES"/>
              </w:rPr>
              <w:t>[indique el porcentaje]</w:t>
            </w:r>
          </w:p>
        </w:tc>
        <w:tc>
          <w:tcPr>
            <w:tcW w:w="3696" w:type="dxa"/>
            <w:tcBorders>
              <w:bottom w:val="single" w:sz="4" w:space="0" w:color="auto"/>
            </w:tcBorders>
            <w:hideMark/>
          </w:tcPr>
          <w:p w14:paraId="6FD11B76" w14:textId="77777777" w:rsidR="00EC39AD" w:rsidRPr="00546EEC" w:rsidRDefault="00EC39AD" w:rsidP="00D01818">
            <w:pPr>
              <w:rPr>
                <w:i/>
                <w:szCs w:val="20"/>
                <w:lang w:val="es-ES"/>
              </w:rPr>
            </w:pPr>
            <w:r w:rsidRPr="00546EEC">
              <w:rPr>
                <w:lang w:val="es-ES"/>
              </w:rPr>
              <w:t>Identificación del contrato:</w:t>
            </w:r>
            <w:r w:rsidRPr="00546EEC">
              <w:rPr>
                <w:i/>
                <w:lang w:val="es-ES"/>
              </w:rPr>
              <w:t xml:space="preserve"> [indique el nombre completo del contrato, el número y toda otra información de identificación pertinente]</w:t>
            </w:r>
          </w:p>
          <w:p w14:paraId="44176172" w14:textId="23C3CD13" w:rsidR="00EC39AD" w:rsidRPr="00546EEC" w:rsidRDefault="00EC39AD" w:rsidP="00D01818">
            <w:pPr>
              <w:rPr>
                <w:lang w:val="es-ES"/>
              </w:rPr>
            </w:pPr>
            <w:r w:rsidRPr="00546EEC">
              <w:rPr>
                <w:lang w:val="es-ES"/>
              </w:rPr>
              <w:t>Nombre del Co</w:t>
            </w:r>
            <w:r w:rsidR="001644E4" w:rsidRPr="00546EEC">
              <w:rPr>
                <w:lang w:val="es-ES"/>
              </w:rPr>
              <w:t>ntratante</w:t>
            </w:r>
            <w:r w:rsidRPr="00546EEC">
              <w:rPr>
                <w:lang w:val="es-ES"/>
              </w:rPr>
              <w:t xml:space="preserve">: </w:t>
            </w:r>
            <w:r w:rsidRPr="00546EEC">
              <w:rPr>
                <w:i/>
                <w:iCs/>
                <w:lang w:val="es-ES"/>
              </w:rPr>
              <w:t>[indique el nombre completo]</w:t>
            </w:r>
          </w:p>
          <w:p w14:paraId="50023BB0" w14:textId="71D9379E" w:rsidR="00EC39AD" w:rsidRPr="00546EEC" w:rsidRDefault="00EC39AD" w:rsidP="00D01818">
            <w:pPr>
              <w:rPr>
                <w:lang w:val="es-ES"/>
              </w:rPr>
            </w:pPr>
            <w:r w:rsidRPr="00546EEC">
              <w:rPr>
                <w:lang w:val="es-ES"/>
              </w:rPr>
              <w:t xml:space="preserve">Dirección del </w:t>
            </w:r>
            <w:r w:rsidR="001644E4" w:rsidRPr="00546EEC">
              <w:rPr>
                <w:lang w:val="es-ES"/>
              </w:rPr>
              <w:t>Contratante</w:t>
            </w:r>
            <w:r w:rsidRPr="00546EEC">
              <w:rPr>
                <w:lang w:val="es-ES"/>
              </w:rPr>
              <w:t xml:space="preserve">: </w:t>
            </w:r>
            <w:r w:rsidRPr="00546EEC">
              <w:rPr>
                <w:i/>
                <w:iCs/>
                <w:lang w:val="es-ES"/>
              </w:rPr>
              <w:t>[indique la calle, la ciudad y el país]</w:t>
            </w:r>
          </w:p>
          <w:p w14:paraId="00B8B0A6" w14:textId="77777777" w:rsidR="00EC39AD" w:rsidRPr="00546EEC" w:rsidRDefault="00EC39AD" w:rsidP="00D01818">
            <w:pPr>
              <w:rPr>
                <w:lang w:val="es-ES"/>
              </w:rPr>
            </w:pPr>
            <w:r w:rsidRPr="00546EEC">
              <w:rPr>
                <w:lang w:val="es-ES"/>
              </w:rPr>
              <w:t xml:space="preserve">Objeto de la disputa: </w:t>
            </w:r>
            <w:r w:rsidRPr="00546EEC">
              <w:rPr>
                <w:i/>
                <w:iCs/>
                <w:lang w:val="es-ES"/>
              </w:rPr>
              <w:t>[indique las principales cuestiones contempladas en la disputa]</w:t>
            </w:r>
          </w:p>
          <w:p w14:paraId="485D7E63" w14:textId="673A132F" w:rsidR="00EC39AD" w:rsidRPr="00546EEC" w:rsidRDefault="00EC39AD" w:rsidP="00D01818">
            <w:pPr>
              <w:rPr>
                <w:lang w:val="es-ES"/>
              </w:rPr>
            </w:pPr>
            <w:r w:rsidRPr="00546EEC">
              <w:rPr>
                <w:lang w:val="es-ES"/>
              </w:rPr>
              <w:t xml:space="preserve">Parte que inició la disputa: </w:t>
            </w:r>
            <w:r w:rsidRPr="00546EEC">
              <w:rPr>
                <w:i/>
                <w:iCs/>
                <w:lang w:val="es-ES"/>
              </w:rPr>
              <w:t>[indique “Contratante” o “Contratista”]</w:t>
            </w:r>
          </w:p>
          <w:p w14:paraId="167442C6" w14:textId="0AEC243F" w:rsidR="000668DC" w:rsidRPr="00546EEC" w:rsidRDefault="00EC39AD" w:rsidP="00D01818">
            <w:pPr>
              <w:rPr>
                <w:i/>
                <w:lang w:val="es-ES"/>
              </w:rPr>
            </w:pPr>
            <w:r w:rsidRPr="00546EEC">
              <w:rPr>
                <w:spacing w:val="-4"/>
                <w:lang w:val="es-ES"/>
              </w:rPr>
              <w:t>Motivos del litigio y fallo judicial o laudo arbitral:</w:t>
            </w:r>
            <w:r w:rsidR="00E57763" w:rsidRPr="00546EEC">
              <w:rPr>
                <w:spacing w:val="-4"/>
                <w:lang w:val="es-ES"/>
              </w:rPr>
              <w:t xml:space="preserve"> </w:t>
            </w:r>
            <w:r w:rsidR="000668DC" w:rsidRPr="00546EEC">
              <w:rPr>
                <w:i/>
                <w:iCs/>
                <w:spacing w:val="-6"/>
                <w:lang w:val="es-ES"/>
              </w:rPr>
              <w:t>[indi</w:t>
            </w:r>
            <w:r w:rsidRPr="00546EEC">
              <w:rPr>
                <w:i/>
                <w:iCs/>
                <w:spacing w:val="-6"/>
                <w:lang w:val="es-ES"/>
              </w:rPr>
              <w:t>que los motivos principales</w:t>
            </w:r>
            <w:r w:rsidR="000668DC" w:rsidRPr="00546EEC">
              <w:rPr>
                <w:i/>
                <w:iCs/>
                <w:spacing w:val="-6"/>
                <w:lang w:val="es-ES"/>
              </w:rPr>
              <w:t>]</w:t>
            </w:r>
          </w:p>
        </w:tc>
        <w:tc>
          <w:tcPr>
            <w:tcW w:w="2241" w:type="dxa"/>
            <w:tcBorders>
              <w:bottom w:val="single" w:sz="4" w:space="0" w:color="auto"/>
            </w:tcBorders>
            <w:hideMark/>
          </w:tcPr>
          <w:p w14:paraId="0532507E" w14:textId="77BCA3DF" w:rsidR="000668DC" w:rsidRPr="00546EEC" w:rsidRDefault="000668DC" w:rsidP="00D01818">
            <w:pPr>
              <w:rPr>
                <w:i/>
                <w:lang w:val="es-ES"/>
              </w:rPr>
            </w:pPr>
            <w:r w:rsidRPr="00546EEC">
              <w:rPr>
                <w:i/>
                <w:lang w:val="es-ES"/>
              </w:rPr>
              <w:t>[in</w:t>
            </w:r>
            <w:r w:rsidR="00493EF4" w:rsidRPr="00546EEC">
              <w:rPr>
                <w:i/>
                <w:lang w:val="es-ES"/>
              </w:rPr>
              <w:t>dique el monto</w:t>
            </w:r>
            <w:r w:rsidRPr="00546EEC">
              <w:rPr>
                <w:i/>
                <w:lang w:val="es-ES"/>
              </w:rPr>
              <w:t>]</w:t>
            </w:r>
          </w:p>
        </w:tc>
      </w:tr>
    </w:tbl>
    <w:p w14:paraId="35F7891A" w14:textId="2CA9C770" w:rsidR="000668DC" w:rsidRPr="00546EEC" w:rsidRDefault="000668DC" w:rsidP="00A913B7">
      <w:pPr>
        <w:rPr>
          <w:lang w:val="es-ES"/>
        </w:rPr>
      </w:pPr>
    </w:p>
    <w:p w14:paraId="0854D434" w14:textId="77777777" w:rsidR="000668DC" w:rsidRPr="00546EEC" w:rsidRDefault="000668DC">
      <w:pPr>
        <w:rPr>
          <w:lang w:val="es-ES"/>
        </w:rPr>
      </w:pPr>
      <w:r w:rsidRPr="00546EEC">
        <w:rPr>
          <w:lang w:val="es-ES"/>
        </w:rPr>
        <w:br w:type="page"/>
      </w:r>
    </w:p>
    <w:p w14:paraId="37DCDEC6" w14:textId="1DD517AE" w:rsidR="00802719" w:rsidRPr="00546EEC" w:rsidRDefault="00A913B7" w:rsidP="008C4CC3">
      <w:pPr>
        <w:pStyle w:val="Heading5"/>
        <w:jc w:val="center"/>
        <w:rPr>
          <w:sz w:val="36"/>
          <w:lang w:val="es-ES"/>
        </w:rPr>
      </w:pPr>
      <w:bookmarkStart w:id="749" w:name="_Toc108424566"/>
      <w:bookmarkStart w:id="750" w:name="_Toc497909327"/>
      <w:bookmarkStart w:id="751" w:name="_Toc446329315"/>
      <w:bookmarkStart w:id="752" w:name="_Toc127160597"/>
      <w:bookmarkStart w:id="753" w:name="_Toc138144069"/>
      <w:bookmarkStart w:id="754" w:name="_Toc41971548"/>
      <w:r w:rsidRPr="00546EEC">
        <w:rPr>
          <w:sz w:val="36"/>
          <w:lang w:val="es-ES"/>
        </w:rPr>
        <w:t>Formulario FIN – 3.1</w:t>
      </w:r>
      <w:bookmarkEnd w:id="749"/>
      <w:bookmarkEnd w:id="750"/>
    </w:p>
    <w:p w14:paraId="4D8B9E4A" w14:textId="2F5B12D2" w:rsidR="00A913B7" w:rsidRPr="00546EEC" w:rsidRDefault="00A913B7" w:rsidP="00A60B5E">
      <w:pPr>
        <w:pStyle w:val="Heading5"/>
        <w:jc w:val="center"/>
        <w:rPr>
          <w:sz w:val="36"/>
          <w:lang w:val="es-ES"/>
        </w:rPr>
      </w:pPr>
      <w:bookmarkStart w:id="755" w:name="_Toc497909328"/>
      <w:r w:rsidRPr="00546EEC">
        <w:rPr>
          <w:sz w:val="36"/>
          <w:lang w:val="es-ES"/>
        </w:rPr>
        <w:t xml:space="preserve">Situación y </w:t>
      </w:r>
      <w:bookmarkEnd w:id="751"/>
      <w:r w:rsidRPr="00546EEC">
        <w:rPr>
          <w:sz w:val="36"/>
          <w:lang w:val="es-ES"/>
        </w:rPr>
        <w:t>desempeño en materia financiera</w:t>
      </w:r>
      <w:bookmarkEnd w:id="755"/>
    </w:p>
    <w:p w14:paraId="4A570DBC" w14:textId="77777777" w:rsidR="0085321C" w:rsidRPr="00546EEC" w:rsidRDefault="0085321C" w:rsidP="0085321C">
      <w:pPr>
        <w:rPr>
          <w:i/>
          <w:lang w:val="es-ES"/>
        </w:rPr>
      </w:pPr>
      <w:r w:rsidRPr="00546EEC">
        <w:rPr>
          <w:i/>
          <w:lang w:val="es-ES"/>
        </w:rPr>
        <w:t>(Este formulario debe ser completado por el Oferente individual y en el caso de una APCA, cada miembro del APCA debe llenar este formulario con sus informaciones pertinente.)</w:t>
      </w:r>
    </w:p>
    <w:p w14:paraId="08B6D219" w14:textId="77777777" w:rsidR="0085321C" w:rsidRPr="00546EEC" w:rsidRDefault="0085321C" w:rsidP="0085321C">
      <w:pPr>
        <w:rPr>
          <w:lang w:val="es-ES"/>
        </w:rPr>
      </w:pPr>
    </w:p>
    <w:p w14:paraId="68A6B2AA" w14:textId="77777777" w:rsidR="0085321C" w:rsidRPr="00546EEC" w:rsidRDefault="0085321C" w:rsidP="0085321C">
      <w:pPr>
        <w:spacing w:before="288" w:after="324" w:line="264" w:lineRule="exact"/>
        <w:jc w:val="right"/>
        <w:rPr>
          <w:spacing w:val="-4"/>
          <w:lang w:val="es-ES"/>
        </w:rPr>
      </w:pPr>
      <w:r w:rsidRPr="00546EEC">
        <w:rPr>
          <w:spacing w:val="-4"/>
          <w:lang w:val="es-ES"/>
        </w:rPr>
        <w:t xml:space="preserve">Nombre del Oferente: </w:t>
      </w:r>
      <w:r w:rsidRPr="00546EEC">
        <w:rPr>
          <w:i/>
          <w:iCs/>
          <w:spacing w:val="-6"/>
          <w:lang w:val="es-ES"/>
        </w:rPr>
        <w:t>________________</w:t>
      </w:r>
      <w:r w:rsidRPr="00546EEC">
        <w:rPr>
          <w:spacing w:val="-4"/>
          <w:lang w:val="es-ES"/>
        </w:rPr>
        <w:t xml:space="preserve"> Fecha: </w:t>
      </w:r>
      <w:r w:rsidRPr="00546EEC">
        <w:rPr>
          <w:i/>
          <w:iCs/>
          <w:spacing w:val="-6"/>
          <w:lang w:val="es-ES"/>
        </w:rPr>
        <w:t>______________________</w:t>
      </w:r>
    </w:p>
    <w:p w14:paraId="5E211CB1" w14:textId="77777777" w:rsidR="0085321C" w:rsidRPr="00546EEC" w:rsidRDefault="0085321C" w:rsidP="0085321C">
      <w:pPr>
        <w:spacing w:before="288" w:after="324" w:line="264" w:lineRule="exact"/>
        <w:rPr>
          <w:spacing w:val="-2"/>
          <w:lang w:val="es-ES"/>
        </w:rPr>
      </w:pPr>
      <w:r w:rsidRPr="00546EEC">
        <w:rPr>
          <w:i/>
          <w:spacing w:val="-4"/>
          <w:lang w:val="es-ES"/>
        </w:rPr>
        <w:t>[o cuando corresponde a una APCA]</w:t>
      </w:r>
      <w:r w:rsidRPr="00546EEC">
        <w:rPr>
          <w:spacing w:val="-4"/>
          <w:lang w:val="es-ES"/>
        </w:rPr>
        <w:t xml:space="preserve"> Nombre del miembro de la APCA: ____________________________________________________________</w:t>
      </w:r>
      <w:r w:rsidRPr="00546EEC">
        <w:rPr>
          <w:i/>
          <w:iCs/>
          <w:spacing w:val="-6"/>
          <w:lang w:val="es-ES"/>
        </w:rPr>
        <w:br/>
      </w:r>
      <w:r w:rsidRPr="00546EEC">
        <w:rPr>
          <w:spacing w:val="-2"/>
          <w:lang w:val="es-ES"/>
        </w:rPr>
        <w:t>N.</w:t>
      </w:r>
      <w:r w:rsidRPr="00546EEC">
        <w:rPr>
          <w:spacing w:val="-2"/>
          <w:vertAlign w:val="superscript"/>
          <w:lang w:val="es-ES"/>
        </w:rPr>
        <w:t>o</w:t>
      </w:r>
      <w:r w:rsidRPr="00546EEC">
        <w:rPr>
          <w:spacing w:val="-2"/>
          <w:lang w:val="es-ES"/>
        </w:rPr>
        <w:t xml:space="preserve"> y nombre de la Solicitud de Ofertas: </w:t>
      </w:r>
      <w:r w:rsidRPr="00546EEC">
        <w:rPr>
          <w:i/>
          <w:spacing w:val="3"/>
          <w:lang w:val="es-ES"/>
        </w:rPr>
        <w:t>_________________</w:t>
      </w:r>
      <w:r w:rsidRPr="00546EEC">
        <w:rPr>
          <w:spacing w:val="3"/>
          <w:lang w:val="es-ES"/>
        </w:rPr>
        <w:br/>
      </w:r>
    </w:p>
    <w:p w14:paraId="37569296" w14:textId="77777777" w:rsidR="0085321C" w:rsidRPr="00546EEC" w:rsidRDefault="0085321C" w:rsidP="0085321C">
      <w:pPr>
        <w:spacing w:before="288" w:after="324" w:line="264" w:lineRule="exact"/>
        <w:rPr>
          <w:spacing w:val="-4"/>
          <w:lang w:val="es-ES"/>
        </w:rPr>
      </w:pPr>
      <w:r w:rsidRPr="00546EEC">
        <w:rPr>
          <w:spacing w:val="-2"/>
          <w:lang w:val="es-ES"/>
        </w:rPr>
        <w:t xml:space="preserve">Página </w:t>
      </w:r>
      <w:r w:rsidRPr="00546EEC">
        <w:rPr>
          <w:i/>
          <w:lang w:val="es-ES"/>
        </w:rPr>
        <w:t>__________</w:t>
      </w:r>
      <w:r w:rsidRPr="00546EEC">
        <w:rPr>
          <w:spacing w:val="-2"/>
          <w:lang w:val="es-ES"/>
        </w:rPr>
        <w:t xml:space="preserve">de </w:t>
      </w:r>
      <w:r w:rsidRPr="00546EEC">
        <w:rPr>
          <w:i/>
          <w:spacing w:val="1"/>
          <w:lang w:val="es-ES"/>
        </w:rPr>
        <w:t>_______________</w:t>
      </w:r>
    </w:p>
    <w:p w14:paraId="004462B7" w14:textId="7B91812E" w:rsidR="00A913B7" w:rsidRPr="00546EEC" w:rsidRDefault="00A913B7" w:rsidP="00A913B7">
      <w:pPr>
        <w:spacing w:before="288" w:after="324" w:line="264" w:lineRule="exact"/>
        <w:jc w:val="right"/>
        <w:rPr>
          <w:spacing w:val="-4"/>
          <w:lang w:val="es-ES"/>
        </w:rPr>
      </w:pPr>
      <w:r w:rsidRPr="00546EEC">
        <w:rPr>
          <w:i/>
          <w:spacing w:val="1"/>
          <w:lang w:val="es-ES"/>
        </w:rPr>
        <w:t>___________</w:t>
      </w:r>
    </w:p>
    <w:p w14:paraId="5A8BB42F" w14:textId="77777777" w:rsidR="00A913B7" w:rsidRPr="00546EEC" w:rsidRDefault="00A913B7" w:rsidP="00A913B7">
      <w:pPr>
        <w:spacing w:before="240" w:after="200"/>
        <w:rPr>
          <w:b/>
          <w:bCs/>
          <w:spacing w:val="-4"/>
          <w:lang w:val="es-ES"/>
        </w:rPr>
      </w:pPr>
      <w:r w:rsidRPr="00546EEC">
        <w:rPr>
          <w:b/>
          <w:bCs/>
          <w:spacing w:val="-4"/>
          <w:lang w:val="es-ES"/>
        </w:rPr>
        <w:t>1. Datos financieros</w:t>
      </w: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913B7" w:rsidRPr="00546EEC" w14:paraId="1949EFD4" w14:textId="77777777" w:rsidTr="00330F12">
        <w:trPr>
          <w:trHeight w:hRule="exact" w:val="1206"/>
          <w:tblHeader/>
        </w:trPr>
        <w:tc>
          <w:tcPr>
            <w:tcW w:w="2950" w:type="dxa"/>
          </w:tcPr>
          <w:p w14:paraId="3C8C67A3" w14:textId="77777777" w:rsidR="00A913B7" w:rsidRPr="00546EEC" w:rsidRDefault="00A913B7" w:rsidP="00D01818">
            <w:pPr>
              <w:jc w:val="center"/>
              <w:rPr>
                <w:b/>
                <w:bCs/>
                <w:spacing w:val="-7"/>
                <w:lang w:val="es-ES"/>
              </w:rPr>
            </w:pPr>
            <w:r w:rsidRPr="00546EEC">
              <w:rPr>
                <w:b/>
                <w:bCs/>
                <w:spacing w:val="-7"/>
                <w:lang w:val="es-ES"/>
              </w:rPr>
              <w:t>Tipo de información financiera en</w:t>
            </w:r>
          </w:p>
          <w:p w14:paraId="7170A40A" w14:textId="77777777" w:rsidR="00A913B7" w:rsidRPr="00546EEC" w:rsidRDefault="00A913B7" w:rsidP="00D01818">
            <w:pPr>
              <w:spacing w:after="360"/>
              <w:jc w:val="center"/>
              <w:rPr>
                <w:b/>
                <w:bCs/>
                <w:spacing w:val="-10"/>
                <w:lang w:val="es-ES"/>
              </w:rPr>
            </w:pPr>
            <w:r w:rsidRPr="00546EEC">
              <w:rPr>
                <w:b/>
                <w:bCs/>
                <w:spacing w:val="-10"/>
                <w:lang w:val="es-ES"/>
              </w:rPr>
              <w:t>(moneda)</w:t>
            </w:r>
          </w:p>
        </w:tc>
        <w:tc>
          <w:tcPr>
            <w:tcW w:w="5992" w:type="dxa"/>
            <w:gridSpan w:val="5"/>
          </w:tcPr>
          <w:p w14:paraId="09520CF2" w14:textId="77777777" w:rsidR="00A913B7" w:rsidRPr="00546EEC" w:rsidRDefault="00A913B7" w:rsidP="00D01818">
            <w:pPr>
              <w:jc w:val="center"/>
              <w:rPr>
                <w:i/>
                <w:iCs/>
                <w:spacing w:val="-4"/>
                <w:lang w:val="es-ES"/>
              </w:rPr>
            </w:pPr>
            <w:r w:rsidRPr="00546EEC">
              <w:rPr>
                <w:b/>
                <w:bCs/>
                <w:spacing w:val="-6"/>
                <w:lang w:val="es-ES"/>
              </w:rPr>
              <w:t>Información histórica para los __________ años anteriores</w:t>
            </w:r>
          </w:p>
          <w:p w14:paraId="2BC75663" w14:textId="50605BD1" w:rsidR="00A913B7" w:rsidRPr="00546EEC" w:rsidRDefault="00A913B7" w:rsidP="00D01818">
            <w:pPr>
              <w:jc w:val="center"/>
              <w:rPr>
                <w:b/>
                <w:bCs/>
                <w:spacing w:val="-10"/>
                <w:lang w:val="es-ES"/>
              </w:rPr>
            </w:pPr>
            <w:r w:rsidRPr="00546EEC">
              <w:rPr>
                <w:b/>
                <w:bCs/>
                <w:spacing w:val="-10"/>
                <w:lang w:val="es-ES"/>
              </w:rPr>
              <w:t>(monto, moneda, tipo de cambio</w:t>
            </w:r>
            <w:r w:rsidR="00703AC1" w:rsidRPr="00546EEC">
              <w:rPr>
                <w:b/>
                <w:bCs/>
                <w:spacing w:val="-10"/>
                <w:lang w:val="es-ES"/>
              </w:rPr>
              <w:t>*</w:t>
            </w:r>
            <w:r w:rsidRPr="00546EEC">
              <w:rPr>
                <w:b/>
                <w:bCs/>
                <w:spacing w:val="-10"/>
                <w:lang w:val="es-ES"/>
              </w:rPr>
              <w:t xml:space="preserve">, </w:t>
            </w:r>
            <w:r w:rsidRPr="00546EEC">
              <w:rPr>
                <w:b/>
                <w:bCs/>
                <w:spacing w:val="-4"/>
                <w:lang w:val="es-ES"/>
              </w:rPr>
              <w:t>equivalente en USD</w:t>
            </w:r>
            <w:r w:rsidRPr="00546EEC">
              <w:rPr>
                <w:b/>
                <w:bCs/>
                <w:spacing w:val="-10"/>
                <w:lang w:val="es-ES"/>
              </w:rPr>
              <w:t>)</w:t>
            </w:r>
          </w:p>
        </w:tc>
      </w:tr>
      <w:tr w:rsidR="00A913B7" w:rsidRPr="00546EEC" w14:paraId="0D0A7E3B" w14:textId="77777777" w:rsidTr="00330F12">
        <w:trPr>
          <w:trHeight w:hRule="exact" w:val="523"/>
          <w:tblHeader/>
        </w:trPr>
        <w:tc>
          <w:tcPr>
            <w:tcW w:w="2950" w:type="dxa"/>
          </w:tcPr>
          <w:p w14:paraId="44826604" w14:textId="77777777" w:rsidR="00A913B7" w:rsidRPr="00546EEC" w:rsidRDefault="00A913B7" w:rsidP="00D01818">
            <w:pPr>
              <w:jc w:val="both"/>
              <w:rPr>
                <w:lang w:val="es-ES"/>
              </w:rPr>
            </w:pPr>
          </w:p>
        </w:tc>
        <w:tc>
          <w:tcPr>
            <w:tcW w:w="1190" w:type="dxa"/>
          </w:tcPr>
          <w:p w14:paraId="599084AA" w14:textId="77777777" w:rsidR="00A913B7" w:rsidRPr="00546EEC" w:rsidRDefault="00A913B7" w:rsidP="00D01818">
            <w:pPr>
              <w:spacing w:after="72"/>
              <w:jc w:val="center"/>
              <w:rPr>
                <w:spacing w:val="-4"/>
                <w:lang w:val="es-ES"/>
              </w:rPr>
            </w:pPr>
            <w:r w:rsidRPr="00546EEC">
              <w:rPr>
                <w:spacing w:val="-4"/>
                <w:lang w:val="es-ES"/>
              </w:rPr>
              <w:t>Año 1</w:t>
            </w:r>
          </w:p>
        </w:tc>
        <w:tc>
          <w:tcPr>
            <w:tcW w:w="1186" w:type="dxa"/>
          </w:tcPr>
          <w:p w14:paraId="183E461A" w14:textId="77777777" w:rsidR="00A913B7" w:rsidRPr="00546EEC" w:rsidRDefault="00A913B7" w:rsidP="00D01818">
            <w:pPr>
              <w:spacing w:after="72"/>
              <w:jc w:val="center"/>
              <w:rPr>
                <w:spacing w:val="-4"/>
                <w:lang w:val="es-ES"/>
              </w:rPr>
            </w:pPr>
            <w:r w:rsidRPr="00546EEC">
              <w:rPr>
                <w:spacing w:val="-4"/>
                <w:lang w:val="es-ES"/>
              </w:rPr>
              <w:t>Año 2</w:t>
            </w:r>
          </w:p>
        </w:tc>
        <w:tc>
          <w:tcPr>
            <w:tcW w:w="1190" w:type="dxa"/>
          </w:tcPr>
          <w:p w14:paraId="28140CD8" w14:textId="77777777" w:rsidR="00A913B7" w:rsidRPr="00546EEC" w:rsidRDefault="00A913B7" w:rsidP="00D01818">
            <w:pPr>
              <w:spacing w:after="72"/>
              <w:jc w:val="center"/>
              <w:rPr>
                <w:spacing w:val="-4"/>
                <w:lang w:val="es-ES"/>
              </w:rPr>
            </w:pPr>
            <w:r w:rsidRPr="00546EEC">
              <w:rPr>
                <w:spacing w:val="-4"/>
                <w:lang w:val="es-ES"/>
              </w:rPr>
              <w:t>Año 3</w:t>
            </w:r>
          </w:p>
        </w:tc>
        <w:tc>
          <w:tcPr>
            <w:tcW w:w="1186" w:type="dxa"/>
          </w:tcPr>
          <w:p w14:paraId="243D7331" w14:textId="77777777" w:rsidR="00A913B7" w:rsidRPr="00546EEC" w:rsidRDefault="00A913B7" w:rsidP="00D01818">
            <w:pPr>
              <w:spacing w:after="72"/>
              <w:jc w:val="center"/>
              <w:rPr>
                <w:spacing w:val="-4"/>
                <w:lang w:val="es-ES"/>
              </w:rPr>
            </w:pPr>
            <w:r w:rsidRPr="00546EEC">
              <w:rPr>
                <w:spacing w:val="-4"/>
                <w:lang w:val="es-ES"/>
              </w:rPr>
              <w:t>Año 4</w:t>
            </w:r>
          </w:p>
        </w:tc>
        <w:tc>
          <w:tcPr>
            <w:tcW w:w="1240" w:type="dxa"/>
          </w:tcPr>
          <w:p w14:paraId="6478E588" w14:textId="77777777" w:rsidR="00A913B7" w:rsidRPr="00546EEC" w:rsidRDefault="00A913B7" w:rsidP="00D01818">
            <w:pPr>
              <w:spacing w:after="72"/>
              <w:jc w:val="center"/>
              <w:rPr>
                <w:spacing w:val="-4"/>
                <w:lang w:val="es-ES"/>
              </w:rPr>
            </w:pPr>
            <w:r w:rsidRPr="00546EEC">
              <w:rPr>
                <w:spacing w:val="-4"/>
                <w:lang w:val="es-ES"/>
              </w:rPr>
              <w:t>Año 5</w:t>
            </w:r>
          </w:p>
        </w:tc>
      </w:tr>
      <w:tr w:rsidR="00A913B7" w:rsidRPr="00546EEC" w14:paraId="24F2531A" w14:textId="77777777" w:rsidTr="003278EC">
        <w:trPr>
          <w:trHeight w:hRule="exact" w:val="528"/>
        </w:trPr>
        <w:tc>
          <w:tcPr>
            <w:tcW w:w="8942" w:type="dxa"/>
            <w:gridSpan w:val="6"/>
          </w:tcPr>
          <w:p w14:paraId="66995F85" w14:textId="77777777" w:rsidR="00A913B7" w:rsidRPr="00546EEC" w:rsidRDefault="00A913B7" w:rsidP="00D01818">
            <w:pPr>
              <w:spacing w:after="72"/>
              <w:ind w:right="2800"/>
              <w:jc w:val="center"/>
              <w:rPr>
                <w:spacing w:val="-4"/>
                <w:lang w:val="es-ES"/>
              </w:rPr>
            </w:pPr>
            <w:r w:rsidRPr="00546EEC">
              <w:rPr>
                <w:spacing w:val="-4"/>
                <w:lang w:val="es-ES"/>
              </w:rPr>
              <w:t>Estado de situación financiera (Información del balance general)</w:t>
            </w:r>
          </w:p>
        </w:tc>
      </w:tr>
      <w:tr w:rsidR="00A913B7" w:rsidRPr="00546EEC" w14:paraId="3E2020E8" w14:textId="77777777" w:rsidTr="003278EC">
        <w:trPr>
          <w:trHeight w:hRule="exact" w:val="682"/>
        </w:trPr>
        <w:tc>
          <w:tcPr>
            <w:tcW w:w="2950" w:type="dxa"/>
          </w:tcPr>
          <w:p w14:paraId="7F6AC17E" w14:textId="2BDF37FE" w:rsidR="00A913B7" w:rsidRPr="00546EEC" w:rsidRDefault="00A913B7" w:rsidP="00D01818">
            <w:pPr>
              <w:spacing w:after="324"/>
              <w:ind w:left="68"/>
              <w:rPr>
                <w:spacing w:val="-4"/>
                <w:lang w:val="es-ES"/>
              </w:rPr>
            </w:pPr>
            <w:r w:rsidRPr="00546EEC">
              <w:rPr>
                <w:spacing w:val="-4"/>
                <w:lang w:val="es-ES"/>
              </w:rPr>
              <w:t>Activo total (</w:t>
            </w:r>
            <w:r w:rsidR="00F50DB9" w:rsidRPr="00546EEC">
              <w:rPr>
                <w:spacing w:val="-4"/>
                <w:lang w:val="es-ES"/>
              </w:rPr>
              <w:t>APCA</w:t>
            </w:r>
            <w:r w:rsidRPr="00546EEC">
              <w:rPr>
                <w:spacing w:val="-4"/>
                <w:lang w:val="es-ES"/>
              </w:rPr>
              <w:t>)</w:t>
            </w:r>
          </w:p>
        </w:tc>
        <w:tc>
          <w:tcPr>
            <w:tcW w:w="1190" w:type="dxa"/>
          </w:tcPr>
          <w:p w14:paraId="3D8DEFB1" w14:textId="77777777" w:rsidR="00A913B7" w:rsidRPr="00546EEC" w:rsidRDefault="00A913B7" w:rsidP="00D01818">
            <w:pPr>
              <w:spacing w:after="324"/>
              <w:ind w:left="-436"/>
              <w:jc w:val="both"/>
              <w:rPr>
                <w:spacing w:val="-4"/>
                <w:lang w:val="es-ES"/>
              </w:rPr>
            </w:pPr>
          </w:p>
        </w:tc>
        <w:tc>
          <w:tcPr>
            <w:tcW w:w="1186" w:type="dxa"/>
          </w:tcPr>
          <w:p w14:paraId="093128F4" w14:textId="77777777" w:rsidR="00A913B7" w:rsidRPr="00546EEC" w:rsidRDefault="00A913B7" w:rsidP="00D01818">
            <w:pPr>
              <w:spacing w:after="324"/>
              <w:ind w:left="-436"/>
              <w:jc w:val="both"/>
              <w:rPr>
                <w:spacing w:val="-4"/>
                <w:lang w:val="es-ES"/>
              </w:rPr>
            </w:pPr>
          </w:p>
        </w:tc>
        <w:tc>
          <w:tcPr>
            <w:tcW w:w="1190" w:type="dxa"/>
          </w:tcPr>
          <w:p w14:paraId="3DFCCF57" w14:textId="77777777" w:rsidR="00A913B7" w:rsidRPr="00546EEC" w:rsidRDefault="00A913B7" w:rsidP="00D01818">
            <w:pPr>
              <w:spacing w:after="324"/>
              <w:ind w:left="-436"/>
              <w:jc w:val="both"/>
              <w:rPr>
                <w:spacing w:val="-4"/>
                <w:lang w:val="es-ES"/>
              </w:rPr>
            </w:pPr>
          </w:p>
        </w:tc>
        <w:tc>
          <w:tcPr>
            <w:tcW w:w="1186" w:type="dxa"/>
          </w:tcPr>
          <w:p w14:paraId="26AB0703" w14:textId="77777777" w:rsidR="00A913B7" w:rsidRPr="00546EEC" w:rsidRDefault="00A913B7" w:rsidP="00D01818">
            <w:pPr>
              <w:spacing w:after="324"/>
              <w:ind w:left="68"/>
              <w:rPr>
                <w:spacing w:val="-4"/>
                <w:lang w:val="es-ES"/>
              </w:rPr>
            </w:pPr>
          </w:p>
        </w:tc>
        <w:tc>
          <w:tcPr>
            <w:tcW w:w="1240" w:type="dxa"/>
          </w:tcPr>
          <w:p w14:paraId="0A38BFBB" w14:textId="77777777" w:rsidR="00A913B7" w:rsidRPr="00546EEC" w:rsidRDefault="00A913B7" w:rsidP="00D01818">
            <w:pPr>
              <w:spacing w:after="324"/>
              <w:ind w:left="-436"/>
              <w:jc w:val="both"/>
              <w:rPr>
                <w:spacing w:val="-4"/>
                <w:lang w:val="es-ES"/>
              </w:rPr>
            </w:pPr>
          </w:p>
        </w:tc>
      </w:tr>
      <w:tr w:rsidR="00A913B7" w:rsidRPr="00546EEC" w14:paraId="7F2727A4" w14:textId="77777777" w:rsidTr="003278EC">
        <w:trPr>
          <w:trHeight w:hRule="exact" w:val="682"/>
        </w:trPr>
        <w:tc>
          <w:tcPr>
            <w:tcW w:w="2950" w:type="dxa"/>
          </w:tcPr>
          <w:p w14:paraId="719B320E" w14:textId="77777777" w:rsidR="00A913B7" w:rsidRPr="00546EEC" w:rsidRDefault="00A913B7" w:rsidP="00D01818">
            <w:pPr>
              <w:spacing w:after="324"/>
              <w:ind w:left="68"/>
              <w:rPr>
                <w:spacing w:val="-4"/>
                <w:lang w:val="es-ES"/>
              </w:rPr>
            </w:pPr>
            <w:r w:rsidRPr="00546EEC">
              <w:rPr>
                <w:spacing w:val="-4"/>
                <w:lang w:val="es-ES"/>
              </w:rPr>
              <w:t>Pasivo total (PT)</w:t>
            </w:r>
          </w:p>
        </w:tc>
        <w:tc>
          <w:tcPr>
            <w:tcW w:w="1190" w:type="dxa"/>
          </w:tcPr>
          <w:p w14:paraId="69DC31C1" w14:textId="77777777" w:rsidR="00A913B7" w:rsidRPr="00546EEC" w:rsidRDefault="00A913B7" w:rsidP="00D01818">
            <w:pPr>
              <w:spacing w:after="324"/>
              <w:ind w:left="-436"/>
              <w:jc w:val="both"/>
              <w:rPr>
                <w:spacing w:val="-4"/>
                <w:lang w:val="es-ES"/>
              </w:rPr>
            </w:pPr>
          </w:p>
        </w:tc>
        <w:tc>
          <w:tcPr>
            <w:tcW w:w="1186" w:type="dxa"/>
          </w:tcPr>
          <w:p w14:paraId="3F6D9DE4" w14:textId="77777777" w:rsidR="00A913B7" w:rsidRPr="00546EEC" w:rsidRDefault="00A913B7" w:rsidP="00D01818">
            <w:pPr>
              <w:spacing w:after="324"/>
              <w:ind w:left="-436"/>
              <w:jc w:val="both"/>
              <w:rPr>
                <w:spacing w:val="-4"/>
                <w:lang w:val="es-ES"/>
              </w:rPr>
            </w:pPr>
          </w:p>
        </w:tc>
        <w:tc>
          <w:tcPr>
            <w:tcW w:w="1190" w:type="dxa"/>
          </w:tcPr>
          <w:p w14:paraId="6B4F196E" w14:textId="77777777" w:rsidR="00A913B7" w:rsidRPr="00546EEC" w:rsidRDefault="00A913B7" w:rsidP="00D01818">
            <w:pPr>
              <w:spacing w:after="324"/>
              <w:ind w:left="-436"/>
              <w:jc w:val="both"/>
              <w:rPr>
                <w:spacing w:val="-4"/>
                <w:lang w:val="es-ES"/>
              </w:rPr>
            </w:pPr>
          </w:p>
        </w:tc>
        <w:tc>
          <w:tcPr>
            <w:tcW w:w="1186" w:type="dxa"/>
          </w:tcPr>
          <w:p w14:paraId="548F767D" w14:textId="77777777" w:rsidR="00A913B7" w:rsidRPr="00546EEC" w:rsidRDefault="00A913B7" w:rsidP="00D01818">
            <w:pPr>
              <w:spacing w:after="324"/>
              <w:ind w:left="-436"/>
              <w:jc w:val="both"/>
              <w:rPr>
                <w:spacing w:val="-4"/>
                <w:lang w:val="es-ES"/>
              </w:rPr>
            </w:pPr>
          </w:p>
        </w:tc>
        <w:tc>
          <w:tcPr>
            <w:tcW w:w="1240" w:type="dxa"/>
          </w:tcPr>
          <w:p w14:paraId="1EC1780C" w14:textId="77777777" w:rsidR="00A913B7" w:rsidRPr="00546EEC" w:rsidRDefault="00A913B7" w:rsidP="00D01818">
            <w:pPr>
              <w:spacing w:after="324"/>
              <w:ind w:left="-436"/>
              <w:jc w:val="both"/>
              <w:rPr>
                <w:spacing w:val="-4"/>
                <w:lang w:val="es-ES"/>
              </w:rPr>
            </w:pPr>
          </w:p>
        </w:tc>
      </w:tr>
      <w:tr w:rsidR="00A913B7" w:rsidRPr="00546EEC" w14:paraId="2FD1F5A5" w14:textId="77777777" w:rsidTr="003278EC">
        <w:trPr>
          <w:trHeight w:hRule="exact" w:val="686"/>
        </w:trPr>
        <w:tc>
          <w:tcPr>
            <w:tcW w:w="2950" w:type="dxa"/>
          </w:tcPr>
          <w:p w14:paraId="1C28C321" w14:textId="77777777" w:rsidR="00A913B7" w:rsidRPr="00546EEC" w:rsidRDefault="00A913B7" w:rsidP="00D01818">
            <w:pPr>
              <w:spacing w:after="324"/>
              <w:ind w:left="68"/>
              <w:rPr>
                <w:spacing w:val="-4"/>
                <w:lang w:val="es-ES"/>
              </w:rPr>
            </w:pPr>
            <w:r w:rsidRPr="00546EEC">
              <w:rPr>
                <w:spacing w:val="-4"/>
                <w:lang w:val="es-ES"/>
              </w:rPr>
              <w:t>Total del patrimonio neto (PN)</w:t>
            </w:r>
          </w:p>
        </w:tc>
        <w:tc>
          <w:tcPr>
            <w:tcW w:w="1190" w:type="dxa"/>
          </w:tcPr>
          <w:p w14:paraId="62D288E6" w14:textId="77777777" w:rsidR="00A913B7" w:rsidRPr="00546EEC" w:rsidRDefault="00A913B7" w:rsidP="00D01818">
            <w:pPr>
              <w:spacing w:after="324"/>
              <w:ind w:left="-436"/>
              <w:jc w:val="both"/>
              <w:rPr>
                <w:spacing w:val="-4"/>
                <w:lang w:val="es-ES"/>
              </w:rPr>
            </w:pPr>
          </w:p>
        </w:tc>
        <w:tc>
          <w:tcPr>
            <w:tcW w:w="1186" w:type="dxa"/>
          </w:tcPr>
          <w:p w14:paraId="41DADD6F" w14:textId="77777777" w:rsidR="00A913B7" w:rsidRPr="00546EEC" w:rsidRDefault="00A913B7" w:rsidP="00D01818">
            <w:pPr>
              <w:spacing w:after="324"/>
              <w:ind w:left="-436"/>
              <w:jc w:val="both"/>
              <w:rPr>
                <w:spacing w:val="-4"/>
                <w:lang w:val="es-ES"/>
              </w:rPr>
            </w:pPr>
          </w:p>
        </w:tc>
        <w:tc>
          <w:tcPr>
            <w:tcW w:w="1190" w:type="dxa"/>
          </w:tcPr>
          <w:p w14:paraId="046DCB29" w14:textId="77777777" w:rsidR="00A913B7" w:rsidRPr="00546EEC" w:rsidRDefault="00A913B7" w:rsidP="00D01818">
            <w:pPr>
              <w:spacing w:after="324"/>
              <w:ind w:left="-436"/>
              <w:jc w:val="both"/>
              <w:rPr>
                <w:spacing w:val="-4"/>
                <w:lang w:val="es-ES"/>
              </w:rPr>
            </w:pPr>
          </w:p>
        </w:tc>
        <w:tc>
          <w:tcPr>
            <w:tcW w:w="1186" w:type="dxa"/>
          </w:tcPr>
          <w:p w14:paraId="0317A396" w14:textId="77777777" w:rsidR="00A913B7" w:rsidRPr="00546EEC" w:rsidRDefault="00A913B7" w:rsidP="00D01818">
            <w:pPr>
              <w:spacing w:after="324"/>
              <w:ind w:left="-436"/>
              <w:jc w:val="both"/>
              <w:rPr>
                <w:spacing w:val="-4"/>
                <w:lang w:val="es-ES"/>
              </w:rPr>
            </w:pPr>
          </w:p>
        </w:tc>
        <w:tc>
          <w:tcPr>
            <w:tcW w:w="1240" w:type="dxa"/>
          </w:tcPr>
          <w:p w14:paraId="3CEB741B" w14:textId="77777777" w:rsidR="00A913B7" w:rsidRPr="00546EEC" w:rsidRDefault="00A913B7" w:rsidP="00D01818">
            <w:pPr>
              <w:spacing w:after="324"/>
              <w:ind w:left="-436"/>
              <w:jc w:val="both"/>
              <w:rPr>
                <w:spacing w:val="-4"/>
                <w:lang w:val="es-ES"/>
              </w:rPr>
            </w:pPr>
          </w:p>
        </w:tc>
      </w:tr>
      <w:tr w:rsidR="00A913B7" w:rsidRPr="00546EEC" w14:paraId="50AE46F9" w14:textId="77777777" w:rsidTr="003278EC">
        <w:trPr>
          <w:trHeight w:hRule="exact" w:val="682"/>
        </w:trPr>
        <w:tc>
          <w:tcPr>
            <w:tcW w:w="2950" w:type="dxa"/>
          </w:tcPr>
          <w:p w14:paraId="24C99083" w14:textId="77777777" w:rsidR="00A913B7" w:rsidRPr="00546EEC" w:rsidRDefault="00A913B7" w:rsidP="00D01818">
            <w:pPr>
              <w:spacing w:after="324"/>
              <w:ind w:left="68"/>
              <w:rPr>
                <w:spacing w:val="-4"/>
                <w:lang w:val="es-ES"/>
              </w:rPr>
            </w:pPr>
            <w:r w:rsidRPr="00546EEC">
              <w:rPr>
                <w:spacing w:val="-4"/>
                <w:lang w:val="es-ES"/>
              </w:rPr>
              <w:t>Activo corriente (AC)</w:t>
            </w:r>
          </w:p>
        </w:tc>
        <w:tc>
          <w:tcPr>
            <w:tcW w:w="1190" w:type="dxa"/>
          </w:tcPr>
          <w:p w14:paraId="63B9B5B3" w14:textId="77777777" w:rsidR="00A913B7" w:rsidRPr="00546EEC" w:rsidRDefault="00A913B7" w:rsidP="00D01818">
            <w:pPr>
              <w:spacing w:after="324"/>
              <w:ind w:left="-436"/>
              <w:jc w:val="both"/>
              <w:rPr>
                <w:spacing w:val="-4"/>
                <w:lang w:val="es-ES"/>
              </w:rPr>
            </w:pPr>
          </w:p>
        </w:tc>
        <w:tc>
          <w:tcPr>
            <w:tcW w:w="1186" w:type="dxa"/>
          </w:tcPr>
          <w:p w14:paraId="667C7223" w14:textId="77777777" w:rsidR="00A913B7" w:rsidRPr="00546EEC" w:rsidRDefault="00A913B7" w:rsidP="00D01818">
            <w:pPr>
              <w:spacing w:after="324"/>
              <w:ind w:left="-436"/>
              <w:jc w:val="both"/>
              <w:rPr>
                <w:spacing w:val="-4"/>
                <w:lang w:val="es-ES"/>
              </w:rPr>
            </w:pPr>
          </w:p>
        </w:tc>
        <w:tc>
          <w:tcPr>
            <w:tcW w:w="1190" w:type="dxa"/>
          </w:tcPr>
          <w:p w14:paraId="4F3387F3" w14:textId="77777777" w:rsidR="00A913B7" w:rsidRPr="00546EEC" w:rsidRDefault="00A913B7" w:rsidP="00D01818">
            <w:pPr>
              <w:spacing w:after="324"/>
              <w:ind w:left="-436"/>
              <w:jc w:val="both"/>
              <w:rPr>
                <w:spacing w:val="-4"/>
                <w:lang w:val="es-ES"/>
              </w:rPr>
            </w:pPr>
          </w:p>
        </w:tc>
        <w:tc>
          <w:tcPr>
            <w:tcW w:w="1186" w:type="dxa"/>
          </w:tcPr>
          <w:p w14:paraId="06F349F3" w14:textId="77777777" w:rsidR="00A913B7" w:rsidRPr="00546EEC" w:rsidRDefault="00A913B7" w:rsidP="00D01818">
            <w:pPr>
              <w:spacing w:after="324"/>
              <w:ind w:left="-436"/>
              <w:jc w:val="both"/>
              <w:rPr>
                <w:spacing w:val="-4"/>
                <w:lang w:val="es-ES"/>
              </w:rPr>
            </w:pPr>
          </w:p>
        </w:tc>
        <w:tc>
          <w:tcPr>
            <w:tcW w:w="1240" w:type="dxa"/>
          </w:tcPr>
          <w:p w14:paraId="3E68AC7F" w14:textId="77777777" w:rsidR="00A913B7" w:rsidRPr="00546EEC" w:rsidRDefault="00A913B7" w:rsidP="00D01818">
            <w:pPr>
              <w:spacing w:after="324"/>
              <w:ind w:left="-436"/>
              <w:jc w:val="both"/>
              <w:rPr>
                <w:spacing w:val="-4"/>
                <w:lang w:val="es-ES"/>
              </w:rPr>
            </w:pPr>
          </w:p>
        </w:tc>
      </w:tr>
      <w:tr w:rsidR="00A913B7" w:rsidRPr="00546EEC" w14:paraId="4A71A985" w14:textId="77777777" w:rsidTr="003278EC">
        <w:trPr>
          <w:trHeight w:hRule="exact" w:val="682"/>
        </w:trPr>
        <w:tc>
          <w:tcPr>
            <w:tcW w:w="2950" w:type="dxa"/>
          </w:tcPr>
          <w:p w14:paraId="48E59932" w14:textId="77777777" w:rsidR="00A913B7" w:rsidRPr="00546EEC" w:rsidRDefault="00A913B7" w:rsidP="00D01818">
            <w:pPr>
              <w:spacing w:after="324"/>
              <w:ind w:left="68"/>
              <w:rPr>
                <w:spacing w:val="-4"/>
                <w:lang w:val="es-ES"/>
              </w:rPr>
            </w:pPr>
            <w:r w:rsidRPr="00546EEC">
              <w:rPr>
                <w:spacing w:val="-4"/>
                <w:lang w:val="es-ES"/>
              </w:rPr>
              <w:t>Pasivo corriente (PC)</w:t>
            </w:r>
          </w:p>
        </w:tc>
        <w:tc>
          <w:tcPr>
            <w:tcW w:w="1190" w:type="dxa"/>
          </w:tcPr>
          <w:p w14:paraId="2B32EBBB" w14:textId="77777777" w:rsidR="00A913B7" w:rsidRPr="00546EEC" w:rsidRDefault="00A913B7" w:rsidP="00D01818">
            <w:pPr>
              <w:spacing w:after="324"/>
              <w:ind w:left="-436"/>
              <w:jc w:val="both"/>
              <w:rPr>
                <w:spacing w:val="-4"/>
                <w:lang w:val="es-ES"/>
              </w:rPr>
            </w:pPr>
          </w:p>
        </w:tc>
        <w:tc>
          <w:tcPr>
            <w:tcW w:w="1186" w:type="dxa"/>
          </w:tcPr>
          <w:p w14:paraId="5B8A333B" w14:textId="77777777" w:rsidR="00A913B7" w:rsidRPr="00546EEC" w:rsidRDefault="00A913B7" w:rsidP="00D01818">
            <w:pPr>
              <w:spacing w:after="324"/>
              <w:ind w:left="-436"/>
              <w:jc w:val="both"/>
              <w:rPr>
                <w:spacing w:val="-4"/>
                <w:lang w:val="es-ES"/>
              </w:rPr>
            </w:pPr>
          </w:p>
        </w:tc>
        <w:tc>
          <w:tcPr>
            <w:tcW w:w="1190" w:type="dxa"/>
          </w:tcPr>
          <w:p w14:paraId="5FDC5784" w14:textId="77777777" w:rsidR="00A913B7" w:rsidRPr="00546EEC" w:rsidRDefault="00A913B7" w:rsidP="00D01818">
            <w:pPr>
              <w:spacing w:after="324"/>
              <w:ind w:left="-436"/>
              <w:jc w:val="both"/>
              <w:rPr>
                <w:spacing w:val="-4"/>
                <w:lang w:val="es-ES"/>
              </w:rPr>
            </w:pPr>
          </w:p>
        </w:tc>
        <w:tc>
          <w:tcPr>
            <w:tcW w:w="1186" w:type="dxa"/>
          </w:tcPr>
          <w:p w14:paraId="2316512D" w14:textId="77777777" w:rsidR="00A913B7" w:rsidRPr="00546EEC" w:rsidRDefault="00A913B7" w:rsidP="00D01818">
            <w:pPr>
              <w:spacing w:after="324"/>
              <w:ind w:left="-436"/>
              <w:jc w:val="both"/>
              <w:rPr>
                <w:spacing w:val="-4"/>
                <w:lang w:val="es-ES"/>
              </w:rPr>
            </w:pPr>
          </w:p>
        </w:tc>
        <w:tc>
          <w:tcPr>
            <w:tcW w:w="1240" w:type="dxa"/>
          </w:tcPr>
          <w:p w14:paraId="2A34E63E" w14:textId="77777777" w:rsidR="00A913B7" w:rsidRPr="00546EEC" w:rsidRDefault="00A913B7" w:rsidP="00D01818">
            <w:pPr>
              <w:spacing w:after="324"/>
              <w:ind w:left="-436"/>
              <w:jc w:val="both"/>
              <w:rPr>
                <w:spacing w:val="-4"/>
                <w:lang w:val="es-ES"/>
              </w:rPr>
            </w:pPr>
          </w:p>
        </w:tc>
      </w:tr>
      <w:tr w:rsidR="00A913B7" w:rsidRPr="00546EEC" w14:paraId="73DB36FF" w14:textId="77777777" w:rsidTr="003278EC">
        <w:trPr>
          <w:trHeight w:hRule="exact" w:val="682"/>
        </w:trPr>
        <w:tc>
          <w:tcPr>
            <w:tcW w:w="2950" w:type="dxa"/>
          </w:tcPr>
          <w:p w14:paraId="05813AB9" w14:textId="77777777" w:rsidR="00A913B7" w:rsidRPr="00546EEC" w:rsidRDefault="00A913B7" w:rsidP="00D01818">
            <w:pPr>
              <w:spacing w:after="324"/>
              <w:ind w:left="68"/>
              <w:rPr>
                <w:spacing w:val="-4"/>
                <w:lang w:val="es-ES"/>
              </w:rPr>
            </w:pPr>
            <w:r w:rsidRPr="00546EEC">
              <w:rPr>
                <w:spacing w:val="-4"/>
                <w:lang w:val="es-ES"/>
              </w:rPr>
              <w:t>Capital de trabajo (CT)</w:t>
            </w:r>
          </w:p>
        </w:tc>
        <w:tc>
          <w:tcPr>
            <w:tcW w:w="1190" w:type="dxa"/>
          </w:tcPr>
          <w:p w14:paraId="49B671CB" w14:textId="77777777" w:rsidR="00A913B7" w:rsidRPr="00546EEC" w:rsidRDefault="00A913B7" w:rsidP="00D01818">
            <w:pPr>
              <w:spacing w:after="324"/>
              <w:ind w:left="-436"/>
              <w:jc w:val="both"/>
              <w:rPr>
                <w:spacing w:val="-4"/>
                <w:lang w:val="es-ES"/>
              </w:rPr>
            </w:pPr>
          </w:p>
        </w:tc>
        <w:tc>
          <w:tcPr>
            <w:tcW w:w="1186" w:type="dxa"/>
          </w:tcPr>
          <w:p w14:paraId="7738677D" w14:textId="77777777" w:rsidR="00A913B7" w:rsidRPr="00546EEC" w:rsidRDefault="00A913B7" w:rsidP="00D01818">
            <w:pPr>
              <w:spacing w:after="324"/>
              <w:ind w:left="-436"/>
              <w:jc w:val="both"/>
              <w:rPr>
                <w:spacing w:val="-4"/>
                <w:lang w:val="es-ES"/>
              </w:rPr>
            </w:pPr>
          </w:p>
        </w:tc>
        <w:tc>
          <w:tcPr>
            <w:tcW w:w="1190" w:type="dxa"/>
          </w:tcPr>
          <w:p w14:paraId="49E71215" w14:textId="77777777" w:rsidR="00A913B7" w:rsidRPr="00546EEC" w:rsidRDefault="00A913B7" w:rsidP="00D01818">
            <w:pPr>
              <w:spacing w:after="324"/>
              <w:ind w:left="-436"/>
              <w:jc w:val="both"/>
              <w:rPr>
                <w:spacing w:val="-4"/>
                <w:lang w:val="es-ES"/>
              </w:rPr>
            </w:pPr>
          </w:p>
        </w:tc>
        <w:tc>
          <w:tcPr>
            <w:tcW w:w="1186" w:type="dxa"/>
          </w:tcPr>
          <w:p w14:paraId="40AD8A38" w14:textId="77777777" w:rsidR="00A913B7" w:rsidRPr="00546EEC" w:rsidRDefault="00A913B7" w:rsidP="00D01818">
            <w:pPr>
              <w:spacing w:after="324"/>
              <w:ind w:left="-436"/>
              <w:jc w:val="both"/>
              <w:rPr>
                <w:spacing w:val="-4"/>
                <w:lang w:val="es-ES"/>
              </w:rPr>
            </w:pPr>
          </w:p>
        </w:tc>
        <w:tc>
          <w:tcPr>
            <w:tcW w:w="1240" w:type="dxa"/>
          </w:tcPr>
          <w:p w14:paraId="5C9C50F9" w14:textId="77777777" w:rsidR="00A913B7" w:rsidRPr="00546EEC" w:rsidRDefault="00A913B7" w:rsidP="00D01818">
            <w:pPr>
              <w:spacing w:after="324"/>
              <w:ind w:left="-436"/>
              <w:jc w:val="both"/>
              <w:rPr>
                <w:spacing w:val="-4"/>
                <w:lang w:val="es-ES"/>
              </w:rPr>
            </w:pPr>
          </w:p>
        </w:tc>
      </w:tr>
      <w:tr w:rsidR="00A913B7" w:rsidRPr="00546EEC" w14:paraId="2D993B82" w14:textId="77777777" w:rsidTr="003278EC">
        <w:trPr>
          <w:trHeight w:hRule="exact" w:val="338"/>
        </w:trPr>
        <w:tc>
          <w:tcPr>
            <w:tcW w:w="8942" w:type="dxa"/>
            <w:gridSpan w:val="6"/>
          </w:tcPr>
          <w:p w14:paraId="3BD9CCF9" w14:textId="77777777" w:rsidR="00A913B7" w:rsidRPr="00546EEC" w:rsidRDefault="00A913B7" w:rsidP="00D01818">
            <w:pPr>
              <w:spacing w:after="108"/>
              <w:ind w:right="2620"/>
              <w:jc w:val="right"/>
              <w:rPr>
                <w:spacing w:val="-4"/>
                <w:lang w:val="es-ES"/>
              </w:rPr>
            </w:pPr>
            <w:r w:rsidRPr="00546EEC">
              <w:rPr>
                <w:spacing w:val="-4"/>
                <w:lang w:val="es-ES"/>
              </w:rPr>
              <w:t xml:space="preserve">Información del estado de ingresos </w:t>
            </w:r>
          </w:p>
        </w:tc>
      </w:tr>
      <w:tr w:rsidR="00A913B7" w:rsidRPr="00546EEC" w14:paraId="7D6320C9" w14:textId="77777777" w:rsidTr="003278EC">
        <w:trPr>
          <w:trHeight w:hRule="exact" w:val="682"/>
        </w:trPr>
        <w:tc>
          <w:tcPr>
            <w:tcW w:w="2950" w:type="dxa"/>
          </w:tcPr>
          <w:p w14:paraId="6A8CB5E7" w14:textId="77777777" w:rsidR="00A913B7" w:rsidRPr="00546EEC" w:rsidRDefault="00A913B7" w:rsidP="00D01818">
            <w:pPr>
              <w:spacing w:after="324"/>
              <w:ind w:left="68"/>
              <w:rPr>
                <w:spacing w:val="-4"/>
                <w:lang w:val="es-ES"/>
              </w:rPr>
            </w:pPr>
            <w:r w:rsidRPr="00546EEC">
              <w:rPr>
                <w:spacing w:val="-4"/>
                <w:lang w:val="es-ES"/>
              </w:rPr>
              <w:t>Total de ingresos (TI)</w:t>
            </w:r>
          </w:p>
        </w:tc>
        <w:tc>
          <w:tcPr>
            <w:tcW w:w="1190" w:type="dxa"/>
          </w:tcPr>
          <w:p w14:paraId="332B4A4B" w14:textId="77777777" w:rsidR="00A913B7" w:rsidRPr="00546EEC" w:rsidRDefault="00A913B7" w:rsidP="00D01818">
            <w:pPr>
              <w:spacing w:after="324"/>
              <w:ind w:left="-436"/>
              <w:jc w:val="both"/>
              <w:rPr>
                <w:spacing w:val="-4"/>
                <w:lang w:val="es-ES"/>
              </w:rPr>
            </w:pPr>
          </w:p>
        </w:tc>
        <w:tc>
          <w:tcPr>
            <w:tcW w:w="1186" w:type="dxa"/>
          </w:tcPr>
          <w:p w14:paraId="1ECDDDE3" w14:textId="77777777" w:rsidR="00A913B7" w:rsidRPr="00546EEC" w:rsidRDefault="00A913B7" w:rsidP="00D01818">
            <w:pPr>
              <w:spacing w:after="324"/>
              <w:ind w:left="-436"/>
              <w:jc w:val="both"/>
              <w:rPr>
                <w:spacing w:val="-4"/>
                <w:lang w:val="es-ES"/>
              </w:rPr>
            </w:pPr>
          </w:p>
        </w:tc>
        <w:tc>
          <w:tcPr>
            <w:tcW w:w="1190" w:type="dxa"/>
          </w:tcPr>
          <w:p w14:paraId="5AC6219C" w14:textId="77777777" w:rsidR="00A913B7" w:rsidRPr="00546EEC" w:rsidRDefault="00A913B7" w:rsidP="00D01818">
            <w:pPr>
              <w:spacing w:after="324"/>
              <w:ind w:left="-436"/>
              <w:jc w:val="both"/>
              <w:rPr>
                <w:spacing w:val="-4"/>
                <w:lang w:val="es-ES"/>
              </w:rPr>
            </w:pPr>
          </w:p>
        </w:tc>
        <w:tc>
          <w:tcPr>
            <w:tcW w:w="1186" w:type="dxa"/>
          </w:tcPr>
          <w:p w14:paraId="7E0436D5" w14:textId="77777777" w:rsidR="00A913B7" w:rsidRPr="00546EEC" w:rsidRDefault="00A913B7" w:rsidP="00D01818">
            <w:pPr>
              <w:spacing w:after="324"/>
              <w:ind w:left="-436"/>
              <w:jc w:val="both"/>
              <w:rPr>
                <w:spacing w:val="-4"/>
                <w:lang w:val="es-ES"/>
              </w:rPr>
            </w:pPr>
          </w:p>
        </w:tc>
        <w:tc>
          <w:tcPr>
            <w:tcW w:w="1240" w:type="dxa"/>
          </w:tcPr>
          <w:p w14:paraId="02B88F6E" w14:textId="77777777" w:rsidR="00A913B7" w:rsidRPr="00546EEC" w:rsidRDefault="00A913B7" w:rsidP="00D01818">
            <w:pPr>
              <w:spacing w:after="324"/>
              <w:ind w:left="-436"/>
              <w:jc w:val="both"/>
              <w:rPr>
                <w:spacing w:val="-4"/>
                <w:lang w:val="es-ES"/>
              </w:rPr>
            </w:pPr>
          </w:p>
        </w:tc>
      </w:tr>
      <w:tr w:rsidR="00A913B7" w:rsidRPr="00546EEC" w14:paraId="0A624A7A" w14:textId="77777777" w:rsidTr="003278EC">
        <w:trPr>
          <w:trHeight w:hRule="exact" w:val="780"/>
        </w:trPr>
        <w:tc>
          <w:tcPr>
            <w:tcW w:w="2950" w:type="dxa"/>
          </w:tcPr>
          <w:p w14:paraId="5EEDB735" w14:textId="77777777" w:rsidR="00A913B7" w:rsidRPr="00546EEC" w:rsidRDefault="00A913B7" w:rsidP="00D01818">
            <w:pPr>
              <w:spacing w:after="324"/>
              <w:ind w:left="68"/>
              <w:rPr>
                <w:spacing w:val="-4"/>
                <w:lang w:val="es-ES"/>
              </w:rPr>
            </w:pPr>
            <w:r w:rsidRPr="00546EEC">
              <w:rPr>
                <w:spacing w:val="-4"/>
                <w:lang w:val="es-ES"/>
              </w:rPr>
              <w:t>Utilidades antes de impuestos (UAI)</w:t>
            </w:r>
          </w:p>
        </w:tc>
        <w:tc>
          <w:tcPr>
            <w:tcW w:w="1190" w:type="dxa"/>
          </w:tcPr>
          <w:p w14:paraId="609A444B" w14:textId="77777777" w:rsidR="00A913B7" w:rsidRPr="00546EEC" w:rsidRDefault="00A913B7" w:rsidP="00D01818">
            <w:pPr>
              <w:spacing w:after="324"/>
              <w:ind w:left="-436"/>
              <w:jc w:val="both"/>
              <w:rPr>
                <w:spacing w:val="-4"/>
                <w:lang w:val="es-ES"/>
              </w:rPr>
            </w:pPr>
          </w:p>
        </w:tc>
        <w:tc>
          <w:tcPr>
            <w:tcW w:w="1186" w:type="dxa"/>
          </w:tcPr>
          <w:p w14:paraId="193ADB7F" w14:textId="77777777" w:rsidR="00A913B7" w:rsidRPr="00546EEC" w:rsidRDefault="00A913B7" w:rsidP="00D01818">
            <w:pPr>
              <w:spacing w:after="324"/>
              <w:ind w:left="-436"/>
              <w:jc w:val="both"/>
              <w:rPr>
                <w:spacing w:val="-4"/>
                <w:lang w:val="es-ES"/>
              </w:rPr>
            </w:pPr>
          </w:p>
        </w:tc>
        <w:tc>
          <w:tcPr>
            <w:tcW w:w="1190" w:type="dxa"/>
          </w:tcPr>
          <w:p w14:paraId="02036059" w14:textId="77777777" w:rsidR="00A913B7" w:rsidRPr="00546EEC" w:rsidRDefault="00A913B7" w:rsidP="00D01818">
            <w:pPr>
              <w:spacing w:after="324"/>
              <w:ind w:left="-436"/>
              <w:jc w:val="both"/>
              <w:rPr>
                <w:spacing w:val="-4"/>
                <w:lang w:val="es-ES"/>
              </w:rPr>
            </w:pPr>
          </w:p>
        </w:tc>
        <w:tc>
          <w:tcPr>
            <w:tcW w:w="1186" w:type="dxa"/>
          </w:tcPr>
          <w:p w14:paraId="5693D534" w14:textId="77777777" w:rsidR="00A913B7" w:rsidRPr="00546EEC" w:rsidRDefault="00A913B7" w:rsidP="00D01818">
            <w:pPr>
              <w:spacing w:after="324"/>
              <w:ind w:left="-436"/>
              <w:jc w:val="both"/>
              <w:rPr>
                <w:spacing w:val="-4"/>
                <w:lang w:val="es-ES"/>
              </w:rPr>
            </w:pPr>
          </w:p>
        </w:tc>
        <w:tc>
          <w:tcPr>
            <w:tcW w:w="1240" w:type="dxa"/>
          </w:tcPr>
          <w:p w14:paraId="0066FF71" w14:textId="77777777" w:rsidR="00A913B7" w:rsidRPr="00546EEC" w:rsidRDefault="00A913B7" w:rsidP="00D01818">
            <w:pPr>
              <w:spacing w:after="324"/>
              <w:ind w:left="-436"/>
              <w:jc w:val="both"/>
              <w:rPr>
                <w:spacing w:val="-4"/>
                <w:lang w:val="es-ES"/>
              </w:rPr>
            </w:pPr>
          </w:p>
        </w:tc>
      </w:tr>
      <w:tr w:rsidR="00A913B7" w:rsidRPr="00546EEC" w14:paraId="7B322A07" w14:textId="77777777" w:rsidTr="003278EC">
        <w:trPr>
          <w:trHeight w:hRule="exact" w:val="338"/>
        </w:trPr>
        <w:tc>
          <w:tcPr>
            <w:tcW w:w="8942" w:type="dxa"/>
            <w:gridSpan w:val="6"/>
          </w:tcPr>
          <w:p w14:paraId="77CFD52D" w14:textId="77777777" w:rsidR="00A913B7" w:rsidRPr="00546EEC" w:rsidRDefault="00A913B7" w:rsidP="00D01818">
            <w:pPr>
              <w:spacing w:after="108"/>
              <w:ind w:right="2620"/>
              <w:jc w:val="right"/>
              <w:rPr>
                <w:spacing w:val="-4"/>
                <w:lang w:val="es-ES"/>
              </w:rPr>
            </w:pPr>
            <w:r w:rsidRPr="00546EEC">
              <w:rPr>
                <w:spacing w:val="-4"/>
                <w:lang w:val="es-ES"/>
              </w:rPr>
              <w:t xml:space="preserve">Información sobre el flujo de </w:t>
            </w:r>
            <w:r w:rsidRPr="00546EEC">
              <w:rPr>
                <w:lang w:val="es-ES"/>
              </w:rPr>
              <w:t>fondos</w:t>
            </w:r>
            <w:r w:rsidRPr="00546EEC">
              <w:rPr>
                <w:spacing w:val="-4"/>
                <w:lang w:val="es-ES"/>
              </w:rPr>
              <w:t xml:space="preserve"> </w:t>
            </w:r>
          </w:p>
        </w:tc>
      </w:tr>
      <w:tr w:rsidR="00A913B7" w:rsidRPr="00546EEC" w14:paraId="30CD1D98" w14:textId="77777777" w:rsidTr="003278EC">
        <w:trPr>
          <w:trHeight w:hRule="exact" w:val="682"/>
        </w:trPr>
        <w:tc>
          <w:tcPr>
            <w:tcW w:w="2950" w:type="dxa"/>
          </w:tcPr>
          <w:p w14:paraId="4E8347DA" w14:textId="77777777" w:rsidR="00A913B7" w:rsidRPr="00546EEC" w:rsidRDefault="00A913B7" w:rsidP="00D01818">
            <w:pPr>
              <w:spacing w:after="324"/>
              <w:ind w:left="68"/>
              <w:rPr>
                <w:spacing w:val="-4"/>
                <w:lang w:val="es-ES"/>
              </w:rPr>
            </w:pPr>
            <w:r w:rsidRPr="00546EEC">
              <w:rPr>
                <w:spacing w:val="-4"/>
                <w:lang w:val="es-ES"/>
              </w:rPr>
              <w:t xml:space="preserve">Flujo de </w:t>
            </w:r>
            <w:r w:rsidRPr="00546EEC">
              <w:rPr>
                <w:lang w:val="es-ES"/>
              </w:rPr>
              <w:t>fondos</w:t>
            </w:r>
            <w:r w:rsidRPr="00546EEC">
              <w:rPr>
                <w:spacing w:val="-4"/>
                <w:lang w:val="es-ES"/>
              </w:rPr>
              <w:t xml:space="preserve"> provenientes de operaciones</w:t>
            </w:r>
          </w:p>
        </w:tc>
        <w:tc>
          <w:tcPr>
            <w:tcW w:w="1190" w:type="dxa"/>
          </w:tcPr>
          <w:p w14:paraId="1D685309" w14:textId="77777777" w:rsidR="00A913B7" w:rsidRPr="00546EEC" w:rsidRDefault="00A913B7" w:rsidP="00D01818">
            <w:pPr>
              <w:spacing w:after="324"/>
              <w:ind w:left="-436"/>
              <w:jc w:val="both"/>
              <w:rPr>
                <w:spacing w:val="-4"/>
                <w:lang w:val="es-ES"/>
              </w:rPr>
            </w:pPr>
          </w:p>
        </w:tc>
        <w:tc>
          <w:tcPr>
            <w:tcW w:w="1186" w:type="dxa"/>
          </w:tcPr>
          <w:p w14:paraId="464635C5" w14:textId="77777777" w:rsidR="00A913B7" w:rsidRPr="00546EEC" w:rsidRDefault="00A913B7" w:rsidP="00D01818">
            <w:pPr>
              <w:spacing w:after="324"/>
              <w:ind w:left="-436"/>
              <w:jc w:val="both"/>
              <w:rPr>
                <w:spacing w:val="-4"/>
                <w:lang w:val="es-ES"/>
              </w:rPr>
            </w:pPr>
          </w:p>
        </w:tc>
        <w:tc>
          <w:tcPr>
            <w:tcW w:w="1190" w:type="dxa"/>
          </w:tcPr>
          <w:p w14:paraId="0E899492" w14:textId="77777777" w:rsidR="00A913B7" w:rsidRPr="00546EEC" w:rsidRDefault="00A913B7" w:rsidP="00D01818">
            <w:pPr>
              <w:spacing w:after="324"/>
              <w:ind w:left="-436"/>
              <w:jc w:val="both"/>
              <w:rPr>
                <w:spacing w:val="-4"/>
                <w:lang w:val="es-ES"/>
              </w:rPr>
            </w:pPr>
          </w:p>
        </w:tc>
        <w:tc>
          <w:tcPr>
            <w:tcW w:w="1186" w:type="dxa"/>
          </w:tcPr>
          <w:p w14:paraId="4F155BE3" w14:textId="77777777" w:rsidR="00A913B7" w:rsidRPr="00546EEC" w:rsidRDefault="00A913B7" w:rsidP="00D01818">
            <w:pPr>
              <w:spacing w:after="324"/>
              <w:ind w:left="-436"/>
              <w:jc w:val="both"/>
              <w:rPr>
                <w:spacing w:val="-4"/>
                <w:lang w:val="es-ES"/>
              </w:rPr>
            </w:pPr>
          </w:p>
        </w:tc>
        <w:tc>
          <w:tcPr>
            <w:tcW w:w="1240" w:type="dxa"/>
          </w:tcPr>
          <w:p w14:paraId="0172EBCF" w14:textId="77777777" w:rsidR="00A913B7" w:rsidRPr="00546EEC" w:rsidRDefault="00A913B7" w:rsidP="00D01818">
            <w:pPr>
              <w:spacing w:after="324"/>
              <w:ind w:left="-436"/>
              <w:jc w:val="both"/>
              <w:rPr>
                <w:spacing w:val="-4"/>
                <w:lang w:val="es-ES"/>
              </w:rPr>
            </w:pPr>
          </w:p>
        </w:tc>
      </w:tr>
    </w:tbl>
    <w:p w14:paraId="47F52F4E" w14:textId="74FE6691" w:rsidR="00A913B7" w:rsidRPr="00546EEC" w:rsidRDefault="00703AC1" w:rsidP="00A913B7">
      <w:pPr>
        <w:pStyle w:val="Style11"/>
        <w:spacing w:line="372" w:lineRule="atLeast"/>
        <w:rPr>
          <w:bCs/>
          <w:spacing w:val="-2"/>
          <w:lang w:val="es-ES"/>
        </w:rPr>
      </w:pPr>
      <w:r w:rsidRPr="00546EEC">
        <w:rPr>
          <w:bCs/>
          <w:spacing w:val="-2"/>
          <w:lang w:val="es-ES"/>
        </w:rPr>
        <w:t>* Véase la</w:t>
      </w:r>
      <w:r w:rsidR="003A51A6" w:rsidRPr="00546EEC">
        <w:rPr>
          <w:bCs/>
          <w:spacing w:val="-2"/>
          <w:lang w:val="es-ES"/>
        </w:rPr>
        <w:t xml:space="preserve"> </w:t>
      </w:r>
      <w:r w:rsidR="00B07AAD" w:rsidRPr="00546EEC">
        <w:rPr>
          <w:bCs/>
          <w:spacing w:val="-2"/>
          <w:lang w:val="es-ES"/>
        </w:rPr>
        <w:t>IAO</w:t>
      </w:r>
      <w:r w:rsidRPr="00546EEC">
        <w:rPr>
          <w:bCs/>
          <w:spacing w:val="-2"/>
          <w:lang w:val="es-ES"/>
        </w:rPr>
        <w:t xml:space="preserve"> 15 en relación con el tipo de cambio. </w:t>
      </w:r>
    </w:p>
    <w:p w14:paraId="2B72E777" w14:textId="77777777" w:rsidR="00A913B7" w:rsidRPr="00546EEC" w:rsidRDefault="00A913B7" w:rsidP="00A913B7">
      <w:pPr>
        <w:pStyle w:val="Style11"/>
        <w:spacing w:line="372" w:lineRule="atLeast"/>
        <w:rPr>
          <w:b/>
          <w:bCs/>
          <w:spacing w:val="-2"/>
          <w:lang w:val="es-ES"/>
        </w:rPr>
      </w:pPr>
      <w:r w:rsidRPr="00546EEC">
        <w:rPr>
          <w:b/>
          <w:bCs/>
          <w:spacing w:val="-2"/>
          <w:lang w:val="es-ES"/>
        </w:rPr>
        <w:t>2. Documentos financieros</w:t>
      </w:r>
    </w:p>
    <w:p w14:paraId="72267A4C" w14:textId="77777777" w:rsidR="00A913B7" w:rsidRPr="00546EEC" w:rsidRDefault="00A913B7" w:rsidP="00A913B7">
      <w:pPr>
        <w:rPr>
          <w:spacing w:val="-2"/>
          <w:lang w:val="es-ES"/>
        </w:rPr>
      </w:pPr>
    </w:p>
    <w:p w14:paraId="492EAD0B" w14:textId="4610EBF9" w:rsidR="00A913B7" w:rsidRPr="00546EEC" w:rsidRDefault="00A913B7" w:rsidP="00A913B7">
      <w:pPr>
        <w:spacing w:line="264" w:lineRule="exact"/>
        <w:rPr>
          <w:spacing w:val="-7"/>
          <w:lang w:val="es-ES"/>
        </w:rPr>
      </w:pPr>
      <w:r w:rsidRPr="00546EEC">
        <w:rPr>
          <w:spacing w:val="-5"/>
          <w:lang w:val="es-ES"/>
        </w:rPr>
        <w:t xml:space="preserve">El </w:t>
      </w:r>
      <w:r w:rsidR="003660EC" w:rsidRPr="00546EEC">
        <w:rPr>
          <w:spacing w:val="-5"/>
          <w:lang w:val="es-ES"/>
        </w:rPr>
        <w:t>Oferente</w:t>
      </w:r>
      <w:r w:rsidRPr="00546EEC">
        <w:rPr>
          <w:spacing w:val="-5"/>
          <w:lang w:val="es-ES"/>
        </w:rPr>
        <w:t xml:space="preserve"> y sus partes suministrarán copia de los estados financieros de </w:t>
      </w:r>
      <w:r w:rsidRPr="00546EEC">
        <w:rPr>
          <w:i/>
          <w:spacing w:val="-5"/>
          <w:u w:val="single"/>
          <w:lang w:val="es-ES"/>
        </w:rPr>
        <w:t>_________</w:t>
      </w:r>
      <w:r w:rsidRPr="00546EEC">
        <w:rPr>
          <w:spacing w:val="-5"/>
          <w:lang w:val="es-ES"/>
        </w:rPr>
        <w:t>años, según lo dispuesto en el</w:t>
      </w:r>
      <w:r w:rsidR="00525ABF" w:rsidRPr="00546EEC">
        <w:rPr>
          <w:spacing w:val="-5"/>
          <w:lang w:val="es-ES"/>
        </w:rPr>
        <w:t xml:space="preserve"> ítem</w:t>
      </w:r>
      <w:r w:rsidR="00A42792" w:rsidRPr="00546EEC">
        <w:rPr>
          <w:spacing w:val="-4"/>
          <w:lang w:val="es-ES"/>
        </w:rPr>
        <w:t xml:space="preserve"> </w:t>
      </w:r>
      <w:r w:rsidRPr="00546EEC">
        <w:rPr>
          <w:spacing w:val="-7"/>
          <w:lang w:val="es-ES"/>
        </w:rPr>
        <w:t>3.</w:t>
      </w:r>
      <w:r w:rsidR="00185359" w:rsidRPr="00546EEC">
        <w:rPr>
          <w:spacing w:val="-4"/>
          <w:lang w:val="es-ES"/>
        </w:rPr>
        <w:t>1</w:t>
      </w:r>
      <w:r w:rsidRPr="00546EEC">
        <w:rPr>
          <w:spacing w:val="-4"/>
          <w:lang w:val="es-ES"/>
        </w:rPr>
        <w:t xml:space="preserve"> de la </w:t>
      </w:r>
      <w:r w:rsidR="006675F7" w:rsidRPr="00546EEC">
        <w:rPr>
          <w:spacing w:val="-5"/>
          <w:lang w:val="es-ES"/>
        </w:rPr>
        <w:t>Sección</w:t>
      </w:r>
      <w:r w:rsidRPr="00546EEC">
        <w:rPr>
          <w:spacing w:val="-5"/>
          <w:lang w:val="es-ES"/>
        </w:rPr>
        <w:t xml:space="preserve"> III, </w:t>
      </w:r>
      <w:r w:rsidR="003C2A3E" w:rsidRPr="00546EEC">
        <w:rPr>
          <w:spacing w:val="-5"/>
          <w:lang w:val="es-ES"/>
        </w:rPr>
        <w:t>“</w:t>
      </w:r>
      <w:r w:rsidR="007F1685" w:rsidRPr="00546EEC">
        <w:rPr>
          <w:spacing w:val="-5"/>
          <w:lang w:val="es-ES"/>
        </w:rPr>
        <w:t xml:space="preserve">Criterios de </w:t>
      </w:r>
      <w:r w:rsidR="006675F7" w:rsidRPr="00546EEC">
        <w:rPr>
          <w:spacing w:val="-5"/>
          <w:lang w:val="es-ES"/>
        </w:rPr>
        <w:t>Evaluación y Calificación</w:t>
      </w:r>
      <w:r w:rsidR="003C2A3E" w:rsidRPr="00546EEC">
        <w:rPr>
          <w:spacing w:val="-5"/>
          <w:lang w:val="es-ES"/>
        </w:rPr>
        <w:t>”</w:t>
      </w:r>
      <w:r w:rsidRPr="00546EEC">
        <w:rPr>
          <w:spacing w:val="-7"/>
          <w:lang w:val="es-ES"/>
        </w:rPr>
        <w:t>. Los estados financieros deberán cumplir las siguientes condiciones:</w:t>
      </w:r>
    </w:p>
    <w:p w14:paraId="1EB16D85" w14:textId="77777777" w:rsidR="00A913B7" w:rsidRPr="00546EEC" w:rsidRDefault="00A913B7" w:rsidP="00A913B7">
      <w:pPr>
        <w:rPr>
          <w:spacing w:val="-2"/>
          <w:lang w:val="es-ES"/>
        </w:rPr>
      </w:pPr>
    </w:p>
    <w:p w14:paraId="373D74B9" w14:textId="151AA8D4" w:rsidR="00A913B7" w:rsidRPr="00546EEC" w:rsidRDefault="005C14C5" w:rsidP="00A60B5E">
      <w:pPr>
        <w:pStyle w:val="Style17"/>
        <w:ind w:left="720"/>
        <w:rPr>
          <w:spacing w:val="-2"/>
          <w:lang w:val="es-ES"/>
        </w:rPr>
      </w:pPr>
      <w:r w:rsidRPr="00546EEC">
        <w:rPr>
          <w:spacing w:val="-2"/>
          <w:lang w:val="es-ES"/>
        </w:rPr>
        <w:t>(</w:t>
      </w:r>
      <w:r w:rsidR="00A913B7" w:rsidRPr="00546EEC">
        <w:rPr>
          <w:spacing w:val="-2"/>
          <w:lang w:val="es-ES"/>
        </w:rPr>
        <w:t xml:space="preserve">a) </w:t>
      </w:r>
      <w:r w:rsidR="00A913B7" w:rsidRPr="00546EEC">
        <w:rPr>
          <w:spacing w:val="-2"/>
          <w:lang w:val="es-ES"/>
        </w:rPr>
        <w:tab/>
        <w:t xml:space="preserve">reflejar la situación financiera del </w:t>
      </w:r>
      <w:r w:rsidR="003660EC" w:rsidRPr="00546EEC">
        <w:rPr>
          <w:spacing w:val="-2"/>
          <w:lang w:val="es-ES"/>
        </w:rPr>
        <w:t>Oferente</w:t>
      </w:r>
      <w:r w:rsidR="00A913B7" w:rsidRPr="00546EEC">
        <w:rPr>
          <w:spacing w:val="-2"/>
          <w:lang w:val="es-ES"/>
        </w:rPr>
        <w:t xml:space="preserve"> o del miembro de una </w:t>
      </w:r>
      <w:r w:rsidR="008C148F" w:rsidRPr="00546EEC">
        <w:rPr>
          <w:spacing w:val="-2"/>
          <w:lang w:val="es-ES"/>
        </w:rPr>
        <w:t>APCA</w:t>
      </w:r>
      <w:r w:rsidR="00A913B7" w:rsidRPr="00546EEC">
        <w:rPr>
          <w:spacing w:val="-2"/>
          <w:lang w:val="es-ES"/>
        </w:rPr>
        <w:t xml:space="preserve">, si es el caso, y no la de una entidad afiliada (como la </w:t>
      </w:r>
      <w:r w:rsidR="00A913B7" w:rsidRPr="00546EEC">
        <w:rPr>
          <w:lang w:val="es-ES"/>
        </w:rPr>
        <w:t>casa matriz</w:t>
      </w:r>
      <w:r w:rsidR="00A913B7" w:rsidRPr="00546EEC">
        <w:rPr>
          <w:spacing w:val="-2"/>
          <w:lang w:val="es-ES"/>
        </w:rPr>
        <w:t xml:space="preserve"> o el miembro de un grupo).</w:t>
      </w:r>
    </w:p>
    <w:p w14:paraId="45042140" w14:textId="3ACB8F67" w:rsidR="00A913B7" w:rsidRPr="00546EEC" w:rsidRDefault="005C14C5" w:rsidP="00A60B5E">
      <w:pPr>
        <w:pStyle w:val="Style11"/>
        <w:spacing w:line="240" w:lineRule="auto"/>
        <w:ind w:left="720" w:hanging="360"/>
        <w:rPr>
          <w:spacing w:val="-2"/>
          <w:lang w:val="es-ES"/>
        </w:rPr>
      </w:pPr>
      <w:r w:rsidRPr="00546EEC">
        <w:rPr>
          <w:spacing w:val="-2"/>
          <w:lang w:val="es-ES"/>
        </w:rPr>
        <w:t>(</w:t>
      </w:r>
      <w:r w:rsidR="00A913B7" w:rsidRPr="00546EEC">
        <w:rPr>
          <w:spacing w:val="-2"/>
          <w:lang w:val="es-ES"/>
        </w:rPr>
        <w:t>b)</w:t>
      </w:r>
      <w:r w:rsidR="00A913B7" w:rsidRPr="00546EEC">
        <w:rPr>
          <w:spacing w:val="-2"/>
          <w:lang w:val="es-ES"/>
        </w:rPr>
        <w:tab/>
        <w:t>ser objeto de auditoría independiente o certificación conforme a la legislación nacional.</w:t>
      </w:r>
    </w:p>
    <w:p w14:paraId="24DFBFC7" w14:textId="11EF9992" w:rsidR="00A913B7" w:rsidRPr="00546EEC" w:rsidRDefault="005C14C5" w:rsidP="00A60B5E">
      <w:pPr>
        <w:pStyle w:val="Style11"/>
        <w:spacing w:line="240" w:lineRule="auto"/>
        <w:ind w:left="720" w:hanging="360"/>
        <w:rPr>
          <w:spacing w:val="-2"/>
          <w:lang w:val="es-ES"/>
        </w:rPr>
      </w:pPr>
      <w:r w:rsidRPr="00546EEC">
        <w:rPr>
          <w:spacing w:val="-2"/>
          <w:lang w:val="es-ES"/>
        </w:rPr>
        <w:t>(</w:t>
      </w:r>
      <w:r w:rsidR="00A913B7" w:rsidRPr="00546EEC">
        <w:rPr>
          <w:spacing w:val="-2"/>
          <w:lang w:val="es-ES"/>
        </w:rPr>
        <w:t>c)</w:t>
      </w:r>
      <w:r w:rsidR="00A913B7" w:rsidRPr="00546EEC">
        <w:rPr>
          <w:spacing w:val="-2"/>
          <w:lang w:val="es-ES"/>
        </w:rPr>
        <w:tab/>
      </w:r>
      <w:r w:rsidR="0085321C" w:rsidRPr="00546EEC">
        <w:rPr>
          <w:spacing w:val="-2"/>
          <w:lang w:val="es-ES"/>
        </w:rPr>
        <w:t xml:space="preserve">estar </w:t>
      </w:r>
      <w:r w:rsidR="00A913B7" w:rsidRPr="00546EEC">
        <w:rPr>
          <w:spacing w:val="-2"/>
          <w:lang w:val="es-ES"/>
        </w:rPr>
        <w:t>completos, incluidas todas las notas a los estados financieros.</w:t>
      </w:r>
    </w:p>
    <w:p w14:paraId="765E1C89" w14:textId="77777777" w:rsidR="00A60B5E" w:rsidRPr="00546EEC" w:rsidRDefault="005C14C5" w:rsidP="00A60B5E">
      <w:pPr>
        <w:pStyle w:val="Style17"/>
        <w:ind w:left="720"/>
        <w:rPr>
          <w:rFonts w:eastAsia="MS Mincho"/>
          <w:spacing w:val="-2"/>
          <w:lang w:val="es-ES"/>
        </w:rPr>
      </w:pPr>
      <w:r w:rsidRPr="00546EEC">
        <w:rPr>
          <w:spacing w:val="-2"/>
          <w:lang w:val="es-ES"/>
        </w:rPr>
        <w:t>(</w:t>
      </w:r>
      <w:r w:rsidR="00A913B7" w:rsidRPr="00546EEC">
        <w:rPr>
          <w:spacing w:val="-2"/>
          <w:lang w:val="es-ES"/>
        </w:rPr>
        <w:t>d)</w:t>
      </w:r>
      <w:r w:rsidR="00A913B7" w:rsidRPr="00546EEC">
        <w:rPr>
          <w:spacing w:val="-2"/>
          <w:lang w:val="es-ES"/>
        </w:rPr>
        <w:tab/>
        <w:t>corresponder a períodos contables ya cerrados y auditados</w:t>
      </w:r>
      <w:r w:rsidR="00A913B7" w:rsidRPr="00546EEC">
        <w:rPr>
          <w:spacing w:val="-5"/>
          <w:lang w:val="es-ES"/>
        </w:rPr>
        <w:t>.</w:t>
      </w:r>
      <w:r w:rsidR="00A60B5E" w:rsidRPr="00546EEC">
        <w:rPr>
          <w:rFonts w:eastAsia="MS Mincho"/>
          <w:spacing w:val="-2"/>
          <w:lang w:val="es-ES"/>
        </w:rPr>
        <w:t xml:space="preserve"> </w:t>
      </w:r>
    </w:p>
    <w:p w14:paraId="3B56D31B" w14:textId="77777777" w:rsidR="00A60B5E" w:rsidRPr="00546EEC" w:rsidRDefault="00A60B5E" w:rsidP="00A60B5E">
      <w:pPr>
        <w:pStyle w:val="Style17"/>
        <w:ind w:left="720"/>
        <w:rPr>
          <w:rFonts w:eastAsia="MS Mincho"/>
          <w:spacing w:val="-2"/>
          <w:lang w:val="es-ES"/>
        </w:rPr>
      </w:pPr>
    </w:p>
    <w:p w14:paraId="38203862" w14:textId="13799BB3" w:rsidR="00A913B7" w:rsidRPr="00546EEC" w:rsidRDefault="00A913B7" w:rsidP="00A60B5E">
      <w:pPr>
        <w:pStyle w:val="Style17"/>
        <w:ind w:left="720"/>
        <w:rPr>
          <w:spacing w:val="-2"/>
          <w:lang w:val="es-ES"/>
        </w:rPr>
      </w:pPr>
      <w:r w:rsidRPr="00546EEC">
        <w:rPr>
          <w:rFonts w:eastAsia="MS Mincho"/>
          <w:spacing w:val="-2"/>
          <w:lang w:val="es-ES"/>
        </w:rPr>
        <w:sym w:font="Wingdings" w:char="F0A8"/>
      </w:r>
      <w:r w:rsidRPr="00546EEC">
        <w:rPr>
          <w:spacing w:val="-4"/>
          <w:lang w:val="es-ES"/>
        </w:rPr>
        <w:tab/>
      </w:r>
      <w:r w:rsidRPr="00546EEC">
        <w:rPr>
          <w:spacing w:val="-6"/>
          <w:lang w:val="es-ES"/>
        </w:rPr>
        <w:t>Se adjunta copia de los estados financieros</w:t>
      </w:r>
      <w:r w:rsidRPr="00546EEC">
        <w:rPr>
          <w:rStyle w:val="FootnoteReference"/>
          <w:spacing w:val="-6"/>
          <w:lang w:val="es-ES"/>
        </w:rPr>
        <w:footnoteReference w:id="7"/>
      </w:r>
      <w:r w:rsidRPr="00546EEC">
        <w:rPr>
          <w:spacing w:val="-2"/>
          <w:lang w:val="es-ES"/>
        </w:rPr>
        <w:t xml:space="preserve"> de los </w:t>
      </w:r>
      <w:r w:rsidRPr="00546EEC">
        <w:rPr>
          <w:i/>
          <w:iCs/>
          <w:sz w:val="22"/>
          <w:szCs w:val="22"/>
          <w:lang w:val="es-ES"/>
        </w:rPr>
        <w:t>____________</w:t>
      </w:r>
      <w:r w:rsidRPr="00546EEC">
        <w:rPr>
          <w:spacing w:val="-2"/>
          <w:lang w:val="es-ES"/>
        </w:rPr>
        <w:t>años</w:t>
      </w:r>
      <w:r w:rsidR="003A51A6" w:rsidRPr="00546EEC">
        <w:rPr>
          <w:spacing w:val="-2"/>
          <w:lang w:val="es-ES"/>
        </w:rPr>
        <w:t xml:space="preserve"> </w:t>
      </w:r>
      <w:r w:rsidRPr="00546EEC">
        <w:rPr>
          <w:spacing w:val="-2"/>
          <w:lang w:val="es-ES"/>
        </w:rPr>
        <w:t>arriba indicados, los cuales cumplen los requisitos establecidos</w:t>
      </w:r>
    </w:p>
    <w:bookmarkEnd w:id="752"/>
    <w:bookmarkEnd w:id="753"/>
    <w:p w14:paraId="471FD274" w14:textId="77777777" w:rsidR="00A913B7" w:rsidRPr="00546EEC" w:rsidRDefault="00A913B7" w:rsidP="00A913B7">
      <w:pPr>
        <w:rPr>
          <w:lang w:val="es-ES"/>
        </w:rPr>
      </w:pPr>
    </w:p>
    <w:p w14:paraId="4300DD96" w14:textId="77777777" w:rsidR="008C4CC3" w:rsidRPr="00546EEC" w:rsidRDefault="008C4CC3">
      <w:pPr>
        <w:rPr>
          <w:rFonts w:cs="Arial"/>
          <w:b/>
          <w:bCs/>
          <w:iCs/>
          <w:spacing w:val="-2"/>
          <w:sz w:val="36"/>
          <w:lang w:val="es-ES"/>
        </w:rPr>
      </w:pPr>
      <w:bookmarkStart w:id="756" w:name="_Toc446329316"/>
      <w:bookmarkStart w:id="757" w:name="_Toc4390861"/>
      <w:bookmarkStart w:id="758" w:name="_Toc4405766"/>
      <w:bookmarkStart w:id="759" w:name="_Toc23215169"/>
      <w:r w:rsidRPr="00546EEC">
        <w:rPr>
          <w:sz w:val="36"/>
          <w:lang w:val="es-ES"/>
        </w:rPr>
        <w:br w:type="page"/>
      </w:r>
    </w:p>
    <w:p w14:paraId="7EA5820D" w14:textId="40100E49" w:rsidR="00802719" w:rsidRPr="00546EEC" w:rsidRDefault="00A913B7" w:rsidP="008C4CC3">
      <w:pPr>
        <w:pStyle w:val="Heading5"/>
        <w:jc w:val="center"/>
        <w:rPr>
          <w:sz w:val="36"/>
          <w:lang w:val="es-ES"/>
        </w:rPr>
      </w:pPr>
      <w:bookmarkStart w:id="760" w:name="_Toc497909329"/>
      <w:r w:rsidRPr="00546EEC">
        <w:rPr>
          <w:sz w:val="36"/>
          <w:lang w:val="es-ES"/>
        </w:rPr>
        <w:t>Formulario FIN - 3.2</w:t>
      </w:r>
      <w:bookmarkEnd w:id="756"/>
      <w:bookmarkEnd w:id="760"/>
    </w:p>
    <w:p w14:paraId="56079127" w14:textId="2E7B1879" w:rsidR="00A913B7" w:rsidRPr="00546EEC" w:rsidRDefault="00A913B7" w:rsidP="00A60B5E">
      <w:pPr>
        <w:pStyle w:val="Heading5"/>
        <w:jc w:val="center"/>
        <w:rPr>
          <w:sz w:val="36"/>
          <w:lang w:val="es-ES"/>
        </w:rPr>
      </w:pPr>
      <w:bookmarkStart w:id="761" w:name="_Toc497909330"/>
      <w:r w:rsidRPr="00546EEC">
        <w:rPr>
          <w:sz w:val="36"/>
          <w:lang w:val="es-ES"/>
        </w:rPr>
        <w:t>Facturación media anual de obras de construcción</w:t>
      </w:r>
      <w:bookmarkEnd w:id="761"/>
    </w:p>
    <w:p w14:paraId="42FF291C" w14:textId="77777777" w:rsidR="00881F74" w:rsidRPr="00546EEC" w:rsidRDefault="00881F74" w:rsidP="00330F12">
      <w:pPr>
        <w:spacing w:after="480"/>
        <w:ind w:left="426"/>
        <w:jc w:val="center"/>
        <w:rPr>
          <w:lang w:val="es-ES"/>
        </w:rPr>
      </w:pPr>
      <w:r w:rsidRPr="00546EEC">
        <w:rPr>
          <w:i/>
          <w:noProof/>
          <w:lang w:val="es-ES"/>
        </w:rPr>
        <w:t>(Este formulario se utilizará únicamente en caso de ser necesario actualizar la información presentada al momento de la precalificación)</w:t>
      </w:r>
    </w:p>
    <w:p w14:paraId="2DA58C2B" w14:textId="77777777" w:rsidR="00881F74" w:rsidRPr="00546EEC" w:rsidRDefault="00881F74" w:rsidP="00330F12">
      <w:pPr>
        <w:rPr>
          <w:lang w:val="es-ES"/>
        </w:rPr>
      </w:pPr>
    </w:p>
    <w:p w14:paraId="7B586154" w14:textId="49D74E1D" w:rsidR="00A913B7" w:rsidRPr="00546EEC" w:rsidRDefault="00A913B7" w:rsidP="00A913B7">
      <w:pPr>
        <w:spacing w:before="288" w:after="324" w:line="264" w:lineRule="exact"/>
        <w:jc w:val="right"/>
        <w:rPr>
          <w:spacing w:val="-4"/>
          <w:lang w:val="es-ES"/>
        </w:rPr>
      </w:pPr>
      <w:r w:rsidRPr="00546EEC">
        <w:rPr>
          <w:spacing w:val="-4"/>
          <w:lang w:val="es-ES"/>
        </w:rPr>
        <w:t xml:space="preserve">Nombre del </w:t>
      </w:r>
      <w:r w:rsidR="003660EC" w:rsidRPr="00546EEC">
        <w:rPr>
          <w:spacing w:val="-4"/>
          <w:lang w:val="es-ES"/>
        </w:rPr>
        <w:t>Oferente</w:t>
      </w:r>
      <w:r w:rsidRPr="00546EEC">
        <w:rPr>
          <w:spacing w:val="-4"/>
          <w:lang w:val="es-ES"/>
        </w:rPr>
        <w:t xml:space="preserve">: </w:t>
      </w:r>
      <w:r w:rsidRPr="00546EEC">
        <w:rPr>
          <w:i/>
          <w:iCs/>
          <w:spacing w:val="-6"/>
          <w:lang w:val="es-ES"/>
        </w:rPr>
        <w:t>________________</w:t>
      </w:r>
      <w:r w:rsidRPr="00546EEC">
        <w:rPr>
          <w:i/>
          <w:iCs/>
          <w:spacing w:val="-6"/>
          <w:lang w:val="es-ES"/>
        </w:rPr>
        <w:br/>
      </w:r>
      <w:r w:rsidRPr="00546EEC">
        <w:rPr>
          <w:spacing w:val="-4"/>
          <w:lang w:val="es-ES"/>
        </w:rPr>
        <w:t xml:space="preserve">Fecha: </w:t>
      </w:r>
      <w:r w:rsidRPr="00546EEC">
        <w:rPr>
          <w:i/>
          <w:iCs/>
          <w:spacing w:val="-6"/>
          <w:lang w:val="es-ES"/>
        </w:rPr>
        <w:t>______________________</w:t>
      </w:r>
      <w:r w:rsidRPr="00546EEC">
        <w:rPr>
          <w:i/>
          <w:iCs/>
          <w:spacing w:val="-6"/>
          <w:lang w:val="es-ES"/>
        </w:rPr>
        <w:br/>
      </w:r>
      <w:r w:rsidRPr="00546EEC">
        <w:rPr>
          <w:spacing w:val="-4"/>
          <w:lang w:val="es-ES"/>
        </w:rPr>
        <w:t xml:space="preserve">Nombre del miembro de la </w:t>
      </w:r>
      <w:r w:rsidR="008C148F" w:rsidRPr="00546EEC">
        <w:rPr>
          <w:spacing w:val="-4"/>
          <w:lang w:val="es-ES"/>
        </w:rPr>
        <w:t>APCA</w:t>
      </w:r>
      <w:r w:rsidRPr="00546EEC">
        <w:rPr>
          <w:spacing w:val="-4"/>
          <w:lang w:val="es-ES"/>
        </w:rPr>
        <w:t xml:space="preserve"> _________________________</w:t>
      </w:r>
      <w:r w:rsidRPr="00546EEC">
        <w:rPr>
          <w:i/>
          <w:iCs/>
          <w:spacing w:val="-6"/>
          <w:lang w:val="es-ES"/>
        </w:rPr>
        <w:br/>
      </w:r>
      <w:r w:rsidRPr="00546EEC">
        <w:rPr>
          <w:spacing w:val="-2"/>
          <w:lang w:val="es-ES"/>
        </w:rPr>
        <w:t>N.</w:t>
      </w:r>
      <w:r w:rsidRPr="00546EEC">
        <w:rPr>
          <w:spacing w:val="-2"/>
          <w:vertAlign w:val="superscript"/>
          <w:lang w:val="es-ES"/>
        </w:rPr>
        <w:t>o</w:t>
      </w:r>
      <w:r w:rsidRPr="00546EEC">
        <w:rPr>
          <w:spacing w:val="-2"/>
          <w:lang w:val="es-ES"/>
        </w:rPr>
        <w:t xml:space="preserve"> y nombre de</w:t>
      </w:r>
      <w:r w:rsidR="00FA71C8" w:rsidRPr="00546EEC">
        <w:rPr>
          <w:spacing w:val="-2"/>
          <w:lang w:val="es-ES"/>
        </w:rPr>
        <w:t xml:space="preserve"> </w:t>
      </w:r>
      <w:r w:rsidRPr="00546EEC">
        <w:rPr>
          <w:spacing w:val="-2"/>
          <w:lang w:val="es-ES"/>
        </w:rPr>
        <w:t>l</w:t>
      </w:r>
      <w:r w:rsidR="00962E0D" w:rsidRPr="00546EEC">
        <w:rPr>
          <w:spacing w:val="-2"/>
          <w:lang w:val="es-ES"/>
        </w:rPr>
        <w:t>a S</w:t>
      </w:r>
      <w:r w:rsidR="00FA71C8" w:rsidRPr="00546EEC">
        <w:rPr>
          <w:spacing w:val="-2"/>
          <w:lang w:val="es-ES"/>
        </w:rPr>
        <w:t xml:space="preserve">olicitud de </w:t>
      </w:r>
      <w:r w:rsidR="00962E0D" w:rsidRPr="00546EEC">
        <w:rPr>
          <w:spacing w:val="-2"/>
          <w:lang w:val="es-ES"/>
        </w:rPr>
        <w:t>O</w:t>
      </w:r>
      <w:r w:rsidR="00FA71C8" w:rsidRPr="00546EEC">
        <w:rPr>
          <w:spacing w:val="-2"/>
          <w:lang w:val="es-ES"/>
        </w:rPr>
        <w:t>fertas</w:t>
      </w:r>
      <w:r w:rsidRPr="00546EEC">
        <w:rPr>
          <w:spacing w:val="-2"/>
          <w:lang w:val="es-ES"/>
        </w:rPr>
        <w:t xml:space="preserve">: </w:t>
      </w:r>
      <w:r w:rsidRPr="00546EEC">
        <w:rPr>
          <w:i/>
          <w:spacing w:val="3"/>
          <w:lang w:val="es-ES"/>
        </w:rPr>
        <w:t>_________________</w:t>
      </w:r>
      <w:r w:rsidRPr="00546EEC">
        <w:rPr>
          <w:spacing w:val="3"/>
          <w:lang w:val="es-ES"/>
        </w:rPr>
        <w:br/>
      </w:r>
      <w:r w:rsidRPr="00546EEC">
        <w:rPr>
          <w:spacing w:val="-2"/>
          <w:lang w:val="es-ES"/>
        </w:rPr>
        <w:t xml:space="preserve">Página </w:t>
      </w:r>
      <w:r w:rsidRPr="00546EEC">
        <w:rPr>
          <w:i/>
          <w:lang w:val="es-ES"/>
        </w:rPr>
        <w:t>__________</w:t>
      </w:r>
      <w:r w:rsidRPr="00546EEC">
        <w:rPr>
          <w:spacing w:val="-2"/>
          <w:lang w:val="es-ES"/>
        </w:rPr>
        <w:t xml:space="preserve">de </w:t>
      </w:r>
      <w:r w:rsidRPr="00546EEC">
        <w:rPr>
          <w:i/>
          <w:spacing w:val="1"/>
          <w:lang w:val="es-ES"/>
        </w:rPr>
        <w:t>_______________</w:t>
      </w:r>
    </w:p>
    <w:p w14:paraId="089ABD65" w14:textId="77777777" w:rsidR="00A913B7" w:rsidRPr="00546EEC" w:rsidRDefault="00A913B7" w:rsidP="00A913B7">
      <w:pPr>
        <w:rPr>
          <w:bCs/>
          <w:spacing w:val="-2"/>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55"/>
        <w:gridCol w:w="1074"/>
        <w:gridCol w:w="2017"/>
        <w:gridCol w:w="1910"/>
        <w:gridCol w:w="2464"/>
      </w:tblGrid>
      <w:tr w:rsidR="00A913B7" w:rsidRPr="00546EEC" w14:paraId="2EB42BA9" w14:textId="77777777" w:rsidTr="00465642">
        <w:tc>
          <w:tcPr>
            <w:tcW w:w="2712" w:type="dxa"/>
            <w:gridSpan w:val="2"/>
          </w:tcPr>
          <w:p w14:paraId="33607221" w14:textId="77777777" w:rsidR="00A913B7" w:rsidRPr="00546EEC" w:rsidRDefault="00A913B7" w:rsidP="00D01818">
            <w:pPr>
              <w:spacing w:before="40" w:after="120"/>
              <w:jc w:val="center"/>
              <w:rPr>
                <w:b/>
                <w:bCs/>
                <w:spacing w:val="-2"/>
                <w:lang w:val="es-ES"/>
              </w:rPr>
            </w:pPr>
          </w:p>
        </w:tc>
        <w:tc>
          <w:tcPr>
            <w:tcW w:w="6864" w:type="dxa"/>
            <w:gridSpan w:val="3"/>
          </w:tcPr>
          <w:p w14:paraId="16073CCC" w14:textId="45CE57D8" w:rsidR="00A913B7" w:rsidRPr="00546EEC" w:rsidRDefault="00A913B7" w:rsidP="005D01CF">
            <w:pPr>
              <w:spacing w:before="40" w:after="120"/>
              <w:jc w:val="center"/>
              <w:rPr>
                <w:lang w:val="es-ES"/>
              </w:rPr>
            </w:pPr>
            <w:r w:rsidRPr="00546EEC">
              <w:rPr>
                <w:b/>
                <w:bCs/>
                <w:spacing w:val="-2"/>
                <w:lang w:val="es-ES"/>
              </w:rPr>
              <w:t xml:space="preserve">Cifras de facturación anual </w:t>
            </w:r>
          </w:p>
        </w:tc>
      </w:tr>
      <w:tr w:rsidR="00A913B7" w:rsidRPr="00546EEC" w14:paraId="04D8B585" w14:textId="77777777" w:rsidTr="00465642">
        <w:tc>
          <w:tcPr>
            <w:tcW w:w="1558" w:type="dxa"/>
          </w:tcPr>
          <w:p w14:paraId="50FBCC28" w14:textId="77777777" w:rsidR="00A913B7" w:rsidRPr="00546EEC" w:rsidRDefault="00A913B7" w:rsidP="00D01818">
            <w:pPr>
              <w:spacing w:before="40" w:after="120"/>
              <w:rPr>
                <w:lang w:val="es-ES"/>
              </w:rPr>
            </w:pPr>
            <w:r w:rsidRPr="00546EEC">
              <w:rPr>
                <w:b/>
                <w:bCs/>
                <w:spacing w:val="-2"/>
                <w:lang w:val="es-ES"/>
              </w:rPr>
              <w:t>Año</w:t>
            </w:r>
          </w:p>
        </w:tc>
        <w:tc>
          <w:tcPr>
            <w:tcW w:w="3368" w:type="dxa"/>
            <w:gridSpan w:val="2"/>
          </w:tcPr>
          <w:p w14:paraId="66D40B99" w14:textId="77777777" w:rsidR="00A913B7" w:rsidRPr="00546EEC" w:rsidRDefault="00A913B7" w:rsidP="00D01818">
            <w:pPr>
              <w:spacing w:before="40" w:after="120"/>
              <w:rPr>
                <w:b/>
                <w:bCs/>
                <w:spacing w:val="-2"/>
                <w:lang w:val="es-ES"/>
              </w:rPr>
            </w:pPr>
            <w:r w:rsidRPr="00546EEC">
              <w:rPr>
                <w:b/>
                <w:bCs/>
                <w:spacing w:val="-2"/>
                <w:lang w:val="es-ES"/>
              </w:rPr>
              <w:t xml:space="preserve">Monto </w:t>
            </w:r>
          </w:p>
          <w:p w14:paraId="6FCDCA17" w14:textId="77777777" w:rsidR="00A913B7" w:rsidRPr="00546EEC" w:rsidRDefault="00A913B7" w:rsidP="00D01818">
            <w:pPr>
              <w:spacing w:before="40" w:after="120"/>
              <w:rPr>
                <w:lang w:val="es-ES"/>
              </w:rPr>
            </w:pPr>
            <w:r w:rsidRPr="00546EEC">
              <w:rPr>
                <w:b/>
                <w:bCs/>
                <w:spacing w:val="-2"/>
                <w:lang w:val="es-ES"/>
              </w:rPr>
              <w:t>Moneda</w:t>
            </w:r>
          </w:p>
        </w:tc>
        <w:tc>
          <w:tcPr>
            <w:tcW w:w="2042" w:type="dxa"/>
          </w:tcPr>
          <w:p w14:paraId="44CEC892" w14:textId="77777777" w:rsidR="00A913B7" w:rsidRPr="00546EEC" w:rsidRDefault="00A913B7" w:rsidP="00D01818">
            <w:pPr>
              <w:spacing w:before="40" w:after="120"/>
              <w:rPr>
                <w:b/>
                <w:bCs/>
                <w:spacing w:val="-2"/>
                <w:lang w:val="es-ES"/>
              </w:rPr>
            </w:pPr>
            <w:r w:rsidRPr="00546EEC">
              <w:rPr>
                <w:b/>
                <w:bCs/>
                <w:spacing w:val="-2"/>
                <w:lang w:val="es-ES"/>
              </w:rPr>
              <w:t>Tipo de cambio</w:t>
            </w:r>
          </w:p>
        </w:tc>
        <w:tc>
          <w:tcPr>
            <w:tcW w:w="2608" w:type="dxa"/>
          </w:tcPr>
          <w:p w14:paraId="4BF15863" w14:textId="77777777" w:rsidR="00A913B7" w:rsidRPr="00546EEC" w:rsidRDefault="00A913B7" w:rsidP="00D01818">
            <w:pPr>
              <w:spacing w:before="40" w:after="120"/>
              <w:rPr>
                <w:lang w:val="es-ES"/>
              </w:rPr>
            </w:pPr>
            <w:r w:rsidRPr="00546EEC">
              <w:rPr>
                <w:b/>
                <w:bCs/>
                <w:spacing w:val="-2"/>
                <w:lang w:val="es-ES"/>
              </w:rPr>
              <w:t>Equivalente en USD</w:t>
            </w:r>
          </w:p>
        </w:tc>
      </w:tr>
      <w:tr w:rsidR="00A913B7" w:rsidRPr="00546EEC" w14:paraId="12486A99" w14:textId="77777777" w:rsidTr="00465642">
        <w:tc>
          <w:tcPr>
            <w:tcW w:w="1558" w:type="dxa"/>
          </w:tcPr>
          <w:p w14:paraId="08B863D8" w14:textId="77777777" w:rsidR="00A913B7" w:rsidRPr="00546EEC" w:rsidRDefault="00A913B7" w:rsidP="00D01818">
            <w:pPr>
              <w:spacing w:before="40" w:after="120"/>
              <w:rPr>
                <w:lang w:val="es-ES"/>
              </w:rPr>
            </w:pPr>
            <w:r w:rsidRPr="00546EEC">
              <w:rPr>
                <w:bCs/>
                <w:i/>
                <w:iCs/>
                <w:spacing w:val="-5"/>
                <w:lang w:val="es-ES"/>
              </w:rPr>
              <w:t>[indique el año]</w:t>
            </w:r>
          </w:p>
        </w:tc>
        <w:tc>
          <w:tcPr>
            <w:tcW w:w="3368" w:type="dxa"/>
            <w:gridSpan w:val="2"/>
          </w:tcPr>
          <w:p w14:paraId="24DB159C" w14:textId="77777777" w:rsidR="00A913B7" w:rsidRPr="00546EEC" w:rsidRDefault="00A913B7" w:rsidP="00D01818">
            <w:pPr>
              <w:spacing w:before="40" w:after="120"/>
              <w:rPr>
                <w:lang w:val="es-ES"/>
              </w:rPr>
            </w:pPr>
            <w:r w:rsidRPr="00546EEC">
              <w:rPr>
                <w:bCs/>
                <w:i/>
                <w:iCs/>
                <w:lang w:val="es-ES"/>
              </w:rPr>
              <w:t>[indique el monto y la moneda]</w:t>
            </w:r>
          </w:p>
        </w:tc>
        <w:tc>
          <w:tcPr>
            <w:tcW w:w="2042" w:type="dxa"/>
          </w:tcPr>
          <w:p w14:paraId="03D8C7BC" w14:textId="77777777" w:rsidR="00A913B7" w:rsidRPr="00546EEC" w:rsidRDefault="00A913B7" w:rsidP="00D01818">
            <w:pPr>
              <w:spacing w:before="40" w:after="120"/>
              <w:jc w:val="both"/>
              <w:rPr>
                <w:bCs/>
                <w:i/>
                <w:iCs/>
                <w:lang w:val="es-ES"/>
              </w:rPr>
            </w:pPr>
          </w:p>
        </w:tc>
        <w:tc>
          <w:tcPr>
            <w:tcW w:w="2608" w:type="dxa"/>
          </w:tcPr>
          <w:p w14:paraId="2E732468" w14:textId="77777777" w:rsidR="00A913B7" w:rsidRPr="00546EEC" w:rsidRDefault="00A913B7" w:rsidP="00D01818">
            <w:pPr>
              <w:spacing w:before="40" w:after="120"/>
              <w:jc w:val="both"/>
              <w:rPr>
                <w:lang w:val="es-ES"/>
              </w:rPr>
            </w:pPr>
          </w:p>
        </w:tc>
      </w:tr>
      <w:tr w:rsidR="00A913B7" w:rsidRPr="00546EEC" w14:paraId="5913B27E" w14:textId="77777777" w:rsidTr="00465642">
        <w:tc>
          <w:tcPr>
            <w:tcW w:w="1558" w:type="dxa"/>
          </w:tcPr>
          <w:p w14:paraId="7F2E27A0" w14:textId="77777777" w:rsidR="00A913B7" w:rsidRPr="00546EEC" w:rsidRDefault="00A913B7" w:rsidP="00D01818">
            <w:pPr>
              <w:spacing w:before="40" w:after="120"/>
              <w:jc w:val="both"/>
              <w:rPr>
                <w:b/>
                <w:bCs/>
                <w:spacing w:val="-2"/>
                <w:lang w:val="es-ES"/>
              </w:rPr>
            </w:pPr>
          </w:p>
        </w:tc>
        <w:tc>
          <w:tcPr>
            <w:tcW w:w="3368" w:type="dxa"/>
            <w:gridSpan w:val="2"/>
          </w:tcPr>
          <w:p w14:paraId="28B3203C" w14:textId="77777777" w:rsidR="00A913B7" w:rsidRPr="00546EEC" w:rsidRDefault="00A913B7" w:rsidP="00D01818">
            <w:pPr>
              <w:spacing w:before="40" w:after="120"/>
              <w:jc w:val="both"/>
              <w:rPr>
                <w:lang w:val="es-ES"/>
              </w:rPr>
            </w:pPr>
          </w:p>
        </w:tc>
        <w:tc>
          <w:tcPr>
            <w:tcW w:w="2042" w:type="dxa"/>
          </w:tcPr>
          <w:p w14:paraId="7AE8620E" w14:textId="77777777" w:rsidR="00A913B7" w:rsidRPr="00546EEC" w:rsidRDefault="00A913B7" w:rsidP="00D01818">
            <w:pPr>
              <w:spacing w:before="40" w:after="120"/>
              <w:jc w:val="both"/>
              <w:rPr>
                <w:lang w:val="es-ES"/>
              </w:rPr>
            </w:pPr>
          </w:p>
        </w:tc>
        <w:tc>
          <w:tcPr>
            <w:tcW w:w="2608" w:type="dxa"/>
          </w:tcPr>
          <w:p w14:paraId="40069F22" w14:textId="77777777" w:rsidR="00A913B7" w:rsidRPr="00546EEC" w:rsidRDefault="00A913B7" w:rsidP="00D01818">
            <w:pPr>
              <w:spacing w:before="40" w:after="120"/>
              <w:jc w:val="both"/>
              <w:rPr>
                <w:lang w:val="es-ES"/>
              </w:rPr>
            </w:pPr>
          </w:p>
        </w:tc>
      </w:tr>
      <w:tr w:rsidR="00A913B7" w:rsidRPr="00546EEC" w14:paraId="379746BD" w14:textId="77777777" w:rsidTr="00465642">
        <w:tc>
          <w:tcPr>
            <w:tcW w:w="1558" w:type="dxa"/>
          </w:tcPr>
          <w:p w14:paraId="63B36F20" w14:textId="77777777" w:rsidR="00A913B7" w:rsidRPr="00546EEC" w:rsidRDefault="00A913B7" w:rsidP="00D01818">
            <w:pPr>
              <w:spacing w:before="40" w:after="120" w:line="189" w:lineRule="atLeast"/>
              <w:ind w:left="1164"/>
              <w:jc w:val="both"/>
              <w:rPr>
                <w:b/>
                <w:bCs/>
                <w:spacing w:val="-2"/>
                <w:lang w:val="es-ES"/>
              </w:rPr>
            </w:pPr>
          </w:p>
        </w:tc>
        <w:tc>
          <w:tcPr>
            <w:tcW w:w="3368" w:type="dxa"/>
            <w:gridSpan w:val="2"/>
          </w:tcPr>
          <w:p w14:paraId="75BB1948" w14:textId="77777777" w:rsidR="00A913B7" w:rsidRPr="00546EEC" w:rsidRDefault="00A913B7" w:rsidP="00D01818">
            <w:pPr>
              <w:spacing w:before="40" w:after="120"/>
              <w:jc w:val="both"/>
              <w:rPr>
                <w:lang w:val="es-ES"/>
              </w:rPr>
            </w:pPr>
          </w:p>
        </w:tc>
        <w:tc>
          <w:tcPr>
            <w:tcW w:w="2042" w:type="dxa"/>
          </w:tcPr>
          <w:p w14:paraId="25C5C642" w14:textId="77777777" w:rsidR="00A913B7" w:rsidRPr="00546EEC" w:rsidRDefault="00A913B7" w:rsidP="00D01818">
            <w:pPr>
              <w:spacing w:before="40" w:after="120"/>
              <w:jc w:val="both"/>
              <w:rPr>
                <w:lang w:val="es-ES"/>
              </w:rPr>
            </w:pPr>
          </w:p>
        </w:tc>
        <w:tc>
          <w:tcPr>
            <w:tcW w:w="2608" w:type="dxa"/>
          </w:tcPr>
          <w:p w14:paraId="2F53A96B" w14:textId="77777777" w:rsidR="00A913B7" w:rsidRPr="00546EEC" w:rsidRDefault="00A913B7" w:rsidP="00D01818">
            <w:pPr>
              <w:spacing w:before="40" w:after="120"/>
              <w:jc w:val="both"/>
              <w:rPr>
                <w:lang w:val="es-ES"/>
              </w:rPr>
            </w:pPr>
          </w:p>
        </w:tc>
      </w:tr>
      <w:tr w:rsidR="00A913B7" w:rsidRPr="00546EEC" w14:paraId="33959AB7" w14:textId="77777777" w:rsidTr="00465642">
        <w:tc>
          <w:tcPr>
            <w:tcW w:w="1558" w:type="dxa"/>
          </w:tcPr>
          <w:p w14:paraId="41818478" w14:textId="77777777" w:rsidR="00A913B7" w:rsidRPr="00546EEC" w:rsidRDefault="00A913B7" w:rsidP="00D01818">
            <w:pPr>
              <w:spacing w:before="40" w:after="120"/>
              <w:jc w:val="both"/>
              <w:rPr>
                <w:b/>
                <w:bCs/>
                <w:spacing w:val="-2"/>
                <w:lang w:val="es-ES"/>
              </w:rPr>
            </w:pPr>
          </w:p>
        </w:tc>
        <w:tc>
          <w:tcPr>
            <w:tcW w:w="3368" w:type="dxa"/>
            <w:gridSpan w:val="2"/>
          </w:tcPr>
          <w:p w14:paraId="20C3D832" w14:textId="77777777" w:rsidR="00A913B7" w:rsidRPr="00546EEC" w:rsidRDefault="00A913B7" w:rsidP="00D01818">
            <w:pPr>
              <w:spacing w:before="40" w:after="120"/>
              <w:jc w:val="both"/>
              <w:rPr>
                <w:lang w:val="es-ES"/>
              </w:rPr>
            </w:pPr>
          </w:p>
        </w:tc>
        <w:tc>
          <w:tcPr>
            <w:tcW w:w="2042" w:type="dxa"/>
          </w:tcPr>
          <w:p w14:paraId="1449BF86" w14:textId="77777777" w:rsidR="00A913B7" w:rsidRPr="00546EEC" w:rsidRDefault="00A913B7" w:rsidP="00D01818">
            <w:pPr>
              <w:spacing w:before="40" w:after="120"/>
              <w:jc w:val="both"/>
              <w:rPr>
                <w:lang w:val="es-ES"/>
              </w:rPr>
            </w:pPr>
          </w:p>
        </w:tc>
        <w:tc>
          <w:tcPr>
            <w:tcW w:w="2608" w:type="dxa"/>
          </w:tcPr>
          <w:p w14:paraId="6C45247C" w14:textId="77777777" w:rsidR="00A913B7" w:rsidRPr="00546EEC" w:rsidRDefault="00A913B7" w:rsidP="00D01818">
            <w:pPr>
              <w:spacing w:before="40" w:after="120"/>
              <w:jc w:val="both"/>
              <w:rPr>
                <w:lang w:val="es-ES"/>
              </w:rPr>
            </w:pPr>
          </w:p>
        </w:tc>
      </w:tr>
      <w:tr w:rsidR="00A913B7" w:rsidRPr="00546EEC" w14:paraId="79D6C8C5" w14:textId="77777777" w:rsidTr="00465642">
        <w:tc>
          <w:tcPr>
            <w:tcW w:w="1558" w:type="dxa"/>
          </w:tcPr>
          <w:p w14:paraId="0D5D2717" w14:textId="77777777" w:rsidR="00A913B7" w:rsidRPr="00546EEC" w:rsidRDefault="00A913B7" w:rsidP="00D01818">
            <w:pPr>
              <w:spacing w:before="40" w:after="120"/>
              <w:jc w:val="both"/>
              <w:rPr>
                <w:b/>
                <w:bCs/>
                <w:spacing w:val="-2"/>
                <w:lang w:val="es-ES"/>
              </w:rPr>
            </w:pPr>
          </w:p>
        </w:tc>
        <w:tc>
          <w:tcPr>
            <w:tcW w:w="3368" w:type="dxa"/>
            <w:gridSpan w:val="2"/>
          </w:tcPr>
          <w:p w14:paraId="49B15135" w14:textId="77777777" w:rsidR="00A913B7" w:rsidRPr="00546EEC" w:rsidRDefault="00A913B7" w:rsidP="00D01818">
            <w:pPr>
              <w:spacing w:before="40" w:after="120"/>
              <w:jc w:val="both"/>
              <w:rPr>
                <w:lang w:val="es-ES"/>
              </w:rPr>
            </w:pPr>
          </w:p>
        </w:tc>
        <w:tc>
          <w:tcPr>
            <w:tcW w:w="2042" w:type="dxa"/>
          </w:tcPr>
          <w:p w14:paraId="32852C68" w14:textId="77777777" w:rsidR="00A913B7" w:rsidRPr="00546EEC" w:rsidRDefault="00A913B7" w:rsidP="00D01818">
            <w:pPr>
              <w:spacing w:before="40" w:after="120"/>
              <w:jc w:val="both"/>
              <w:rPr>
                <w:lang w:val="es-ES"/>
              </w:rPr>
            </w:pPr>
          </w:p>
        </w:tc>
        <w:tc>
          <w:tcPr>
            <w:tcW w:w="2608" w:type="dxa"/>
          </w:tcPr>
          <w:p w14:paraId="3A055691" w14:textId="77777777" w:rsidR="00A913B7" w:rsidRPr="00546EEC" w:rsidRDefault="00A913B7" w:rsidP="00D01818">
            <w:pPr>
              <w:spacing w:before="40" w:after="120"/>
              <w:jc w:val="both"/>
              <w:rPr>
                <w:lang w:val="es-ES"/>
              </w:rPr>
            </w:pPr>
          </w:p>
        </w:tc>
      </w:tr>
      <w:tr w:rsidR="00A913B7" w:rsidRPr="00546EEC" w14:paraId="419FCF5F" w14:textId="77777777" w:rsidTr="00465642">
        <w:tc>
          <w:tcPr>
            <w:tcW w:w="1558" w:type="dxa"/>
          </w:tcPr>
          <w:p w14:paraId="3FE13470" w14:textId="77777777" w:rsidR="00A913B7" w:rsidRPr="00546EEC" w:rsidRDefault="00A913B7" w:rsidP="00D01818">
            <w:pPr>
              <w:spacing w:before="40" w:after="120"/>
              <w:rPr>
                <w:lang w:val="es-ES"/>
              </w:rPr>
            </w:pPr>
            <w:r w:rsidRPr="00546EEC">
              <w:rPr>
                <w:bCs/>
                <w:spacing w:val="-2"/>
                <w:lang w:val="es-ES"/>
              </w:rPr>
              <w:t>Facturación media anual de obras de construcción*</w:t>
            </w:r>
          </w:p>
        </w:tc>
        <w:tc>
          <w:tcPr>
            <w:tcW w:w="3368" w:type="dxa"/>
            <w:gridSpan w:val="2"/>
          </w:tcPr>
          <w:p w14:paraId="3DA584BB" w14:textId="77777777" w:rsidR="00A913B7" w:rsidRPr="00546EEC" w:rsidRDefault="00A913B7" w:rsidP="00D01818">
            <w:pPr>
              <w:spacing w:before="40" w:after="120"/>
              <w:jc w:val="both"/>
              <w:rPr>
                <w:lang w:val="es-ES"/>
              </w:rPr>
            </w:pPr>
          </w:p>
        </w:tc>
        <w:tc>
          <w:tcPr>
            <w:tcW w:w="2042" w:type="dxa"/>
          </w:tcPr>
          <w:p w14:paraId="11E1BDD2" w14:textId="77777777" w:rsidR="00A913B7" w:rsidRPr="00546EEC" w:rsidRDefault="00A913B7" w:rsidP="00D01818">
            <w:pPr>
              <w:spacing w:before="40" w:after="120"/>
              <w:jc w:val="both"/>
              <w:rPr>
                <w:lang w:val="es-ES"/>
              </w:rPr>
            </w:pPr>
          </w:p>
        </w:tc>
        <w:tc>
          <w:tcPr>
            <w:tcW w:w="2608" w:type="dxa"/>
          </w:tcPr>
          <w:p w14:paraId="1C3BEA7F" w14:textId="77777777" w:rsidR="00A913B7" w:rsidRPr="00546EEC" w:rsidRDefault="00A913B7" w:rsidP="00D01818">
            <w:pPr>
              <w:spacing w:before="40" w:after="120"/>
              <w:jc w:val="both"/>
              <w:rPr>
                <w:lang w:val="es-ES"/>
              </w:rPr>
            </w:pPr>
          </w:p>
        </w:tc>
      </w:tr>
    </w:tbl>
    <w:p w14:paraId="2AE3430F" w14:textId="0970C9EC" w:rsidR="00A913B7" w:rsidRPr="00546EEC" w:rsidRDefault="00A913B7" w:rsidP="00A913B7">
      <w:pPr>
        <w:spacing w:before="144" w:after="396"/>
        <w:ind w:left="360" w:right="72" w:hanging="378"/>
        <w:rPr>
          <w:bCs/>
          <w:spacing w:val="-2"/>
          <w:lang w:val="es-ES"/>
        </w:rPr>
      </w:pPr>
      <w:r w:rsidRPr="00546EEC">
        <w:rPr>
          <w:bCs/>
          <w:spacing w:val="-2"/>
          <w:lang w:val="es-ES"/>
        </w:rPr>
        <w:t xml:space="preserve">* </w:t>
      </w:r>
      <w:r w:rsidRPr="00546EEC">
        <w:rPr>
          <w:bCs/>
          <w:spacing w:val="-2"/>
          <w:lang w:val="es-ES"/>
        </w:rPr>
        <w:tab/>
        <w:t xml:space="preserve">Véase la </w:t>
      </w:r>
      <w:r w:rsidR="006675F7" w:rsidRPr="00546EEC">
        <w:rPr>
          <w:bCs/>
          <w:spacing w:val="-2"/>
          <w:lang w:val="es-ES"/>
        </w:rPr>
        <w:t>Sección</w:t>
      </w:r>
      <w:r w:rsidRPr="00546EEC">
        <w:rPr>
          <w:bCs/>
          <w:spacing w:val="-2"/>
          <w:lang w:val="es-ES"/>
        </w:rPr>
        <w:t xml:space="preserve"> III, </w:t>
      </w:r>
      <w:r w:rsidR="003C2A3E" w:rsidRPr="00546EEC">
        <w:rPr>
          <w:bCs/>
          <w:spacing w:val="-2"/>
          <w:lang w:val="es-ES"/>
        </w:rPr>
        <w:t>“</w:t>
      </w:r>
      <w:r w:rsidR="007F1685" w:rsidRPr="00546EEC">
        <w:rPr>
          <w:bCs/>
          <w:spacing w:val="-2"/>
          <w:lang w:val="es-ES"/>
        </w:rPr>
        <w:t xml:space="preserve">Criterios de </w:t>
      </w:r>
      <w:r w:rsidR="006675F7" w:rsidRPr="00546EEC">
        <w:rPr>
          <w:bCs/>
          <w:spacing w:val="-2"/>
          <w:lang w:val="es-ES"/>
        </w:rPr>
        <w:t>Evaluación y Calificación</w:t>
      </w:r>
      <w:r w:rsidR="003C2A3E" w:rsidRPr="00546EEC">
        <w:rPr>
          <w:bCs/>
          <w:spacing w:val="-2"/>
          <w:lang w:val="es-ES"/>
        </w:rPr>
        <w:t>”</w:t>
      </w:r>
      <w:r w:rsidRPr="00546EEC">
        <w:rPr>
          <w:bCs/>
          <w:spacing w:val="-2"/>
          <w:lang w:val="es-ES"/>
        </w:rPr>
        <w:t xml:space="preserve">, </w:t>
      </w:r>
      <w:r w:rsidR="0014744F" w:rsidRPr="00546EEC">
        <w:rPr>
          <w:spacing w:val="-4"/>
          <w:lang w:val="es-ES"/>
        </w:rPr>
        <w:t>ítem</w:t>
      </w:r>
      <w:r w:rsidR="0014744F" w:rsidRPr="00546EEC">
        <w:rPr>
          <w:bCs/>
          <w:spacing w:val="-2"/>
          <w:lang w:val="es-ES"/>
        </w:rPr>
        <w:t xml:space="preserve"> </w:t>
      </w:r>
      <w:r w:rsidRPr="00546EEC">
        <w:rPr>
          <w:bCs/>
          <w:spacing w:val="-2"/>
          <w:lang w:val="es-ES"/>
        </w:rPr>
        <w:t>3.2.</w:t>
      </w:r>
    </w:p>
    <w:bookmarkEnd w:id="757"/>
    <w:bookmarkEnd w:id="758"/>
    <w:bookmarkEnd w:id="759"/>
    <w:p w14:paraId="6B905E3A" w14:textId="77777777" w:rsidR="00A913B7" w:rsidRPr="00546EEC" w:rsidRDefault="00A913B7" w:rsidP="00A913B7">
      <w:pPr>
        <w:jc w:val="center"/>
        <w:rPr>
          <w:lang w:val="es-ES"/>
        </w:rPr>
      </w:pPr>
    </w:p>
    <w:p w14:paraId="1C7BD7BA" w14:textId="77777777" w:rsidR="00A913B7" w:rsidRPr="00546EEC" w:rsidRDefault="00A913B7" w:rsidP="00A913B7">
      <w:pPr>
        <w:pStyle w:val="Subtitle"/>
        <w:jc w:val="left"/>
        <w:rPr>
          <w:b w:val="0"/>
          <w:sz w:val="24"/>
          <w:lang w:val="es-ES"/>
        </w:rPr>
      </w:pPr>
    </w:p>
    <w:p w14:paraId="481FD1F8" w14:textId="4FCC853F" w:rsidR="000E43FD" w:rsidRPr="00546EEC" w:rsidRDefault="00A913B7" w:rsidP="00330F12">
      <w:pPr>
        <w:pStyle w:val="Heading5"/>
        <w:jc w:val="center"/>
        <w:rPr>
          <w:bCs w:val="0"/>
          <w:iCs w:val="0"/>
          <w:lang w:val="es-ES"/>
        </w:rPr>
        <w:sectPr w:rsidR="000E43FD" w:rsidRPr="00546EEC" w:rsidSect="00971D99">
          <w:headerReference w:type="even" r:id="rId40"/>
          <w:headerReference w:type="default" r:id="rId41"/>
          <w:footnotePr>
            <w:numRestart w:val="eachSect"/>
          </w:footnotePr>
          <w:pgSz w:w="12240" w:h="15840" w:code="1"/>
          <w:pgMar w:top="1440" w:right="1750" w:bottom="1440" w:left="1440" w:header="720" w:footer="720" w:gutter="0"/>
          <w:paperSrc w:first="15" w:other="15"/>
          <w:cols w:space="720"/>
          <w:noEndnote/>
          <w:docGrid w:linePitch="326"/>
        </w:sectPr>
      </w:pPr>
      <w:r w:rsidRPr="00546EEC">
        <w:rPr>
          <w:lang w:val="es-ES"/>
        </w:rPr>
        <w:br w:type="page"/>
      </w:r>
      <w:bookmarkStart w:id="762" w:name="_Toc108424568"/>
      <w:bookmarkStart w:id="763" w:name="_Toc446329318"/>
      <w:bookmarkStart w:id="764" w:name="_Toc127160601"/>
      <w:bookmarkEnd w:id="754"/>
    </w:p>
    <w:p w14:paraId="583FDA5B" w14:textId="32B56692" w:rsidR="000E43FD" w:rsidRPr="00546EEC" w:rsidRDefault="000E43FD" w:rsidP="008C4CC3">
      <w:pPr>
        <w:pStyle w:val="Heading5"/>
        <w:jc w:val="center"/>
        <w:rPr>
          <w:sz w:val="36"/>
          <w:lang w:val="es-ES"/>
        </w:rPr>
      </w:pPr>
      <w:bookmarkStart w:id="765" w:name="_Toc442368035"/>
      <w:bookmarkStart w:id="766" w:name="_Toc497909331"/>
      <w:r w:rsidRPr="00546EEC">
        <w:rPr>
          <w:sz w:val="36"/>
          <w:lang w:val="es-ES"/>
        </w:rPr>
        <w:t>Formulario FIN – 3.</w:t>
      </w:r>
      <w:bookmarkEnd w:id="765"/>
      <w:bookmarkEnd w:id="766"/>
      <w:r w:rsidR="00EB39BC" w:rsidRPr="00546EEC">
        <w:rPr>
          <w:sz w:val="36"/>
          <w:lang w:val="es-ES"/>
        </w:rPr>
        <w:t>3</w:t>
      </w:r>
    </w:p>
    <w:p w14:paraId="24A8BFD5" w14:textId="420529A8" w:rsidR="000E43FD" w:rsidRPr="00546EEC" w:rsidRDefault="000E43FD" w:rsidP="00A60B5E">
      <w:pPr>
        <w:pStyle w:val="Heading5"/>
        <w:jc w:val="center"/>
        <w:rPr>
          <w:sz w:val="36"/>
          <w:lang w:val="es-ES"/>
        </w:rPr>
      </w:pPr>
      <w:bookmarkStart w:id="767" w:name="_Toc497909332"/>
      <w:r w:rsidRPr="00546EEC">
        <w:rPr>
          <w:sz w:val="36"/>
          <w:lang w:val="es-ES"/>
        </w:rPr>
        <w:t>Compromisos contractuales vigentes / Obras en ejecución</w:t>
      </w:r>
      <w:bookmarkEnd w:id="767"/>
    </w:p>
    <w:p w14:paraId="763B30D0" w14:textId="77777777" w:rsidR="000E43FD" w:rsidRPr="00546EEC" w:rsidRDefault="000E43FD" w:rsidP="00A913B7">
      <w:pPr>
        <w:pStyle w:val="S4-Header2"/>
        <w:rPr>
          <w:szCs w:val="32"/>
          <w:lang w:val="es-ES"/>
        </w:rPr>
      </w:pPr>
    </w:p>
    <w:p w14:paraId="3908566C" w14:textId="63DC7F15" w:rsidR="000E43FD" w:rsidRPr="00546EEC" w:rsidRDefault="000E43FD" w:rsidP="000E43FD">
      <w:pPr>
        <w:rPr>
          <w:rStyle w:val="Table"/>
          <w:rFonts w:ascii="Times New Roman" w:hAnsi="Times New Roman"/>
          <w:spacing w:val="-2"/>
          <w:sz w:val="24"/>
          <w:lang w:val="es-ES"/>
        </w:rPr>
      </w:pPr>
      <w:r w:rsidRPr="00546EEC">
        <w:rPr>
          <w:rStyle w:val="Table"/>
          <w:rFonts w:ascii="Times New Roman" w:hAnsi="Times New Roman"/>
          <w:spacing w:val="-2"/>
          <w:sz w:val="24"/>
          <w:lang w:val="es-ES"/>
        </w:rPr>
        <w:t xml:space="preserve">Los </w:t>
      </w:r>
      <w:r w:rsidR="008774E3" w:rsidRPr="00546EEC">
        <w:rPr>
          <w:rStyle w:val="Table"/>
          <w:rFonts w:ascii="Times New Roman" w:hAnsi="Times New Roman"/>
          <w:spacing w:val="-2"/>
          <w:sz w:val="24"/>
          <w:lang w:val="es-ES"/>
        </w:rPr>
        <w:t>Oferente</w:t>
      </w:r>
      <w:r w:rsidRPr="00546EEC">
        <w:rPr>
          <w:rStyle w:val="Table"/>
          <w:rFonts w:ascii="Times New Roman" w:hAnsi="Times New Roman"/>
          <w:spacing w:val="-2"/>
          <w:sz w:val="24"/>
          <w:lang w:val="es-ES"/>
        </w:rPr>
        <w:t xml:space="preserve">s y cada uno de los miembros de una </w:t>
      </w:r>
      <w:r w:rsidR="008C148F" w:rsidRPr="00546EEC">
        <w:rPr>
          <w:rStyle w:val="Table"/>
          <w:rFonts w:ascii="Times New Roman" w:hAnsi="Times New Roman"/>
          <w:spacing w:val="-2"/>
          <w:sz w:val="24"/>
          <w:lang w:val="es-ES"/>
        </w:rPr>
        <w:t>APCA</w:t>
      </w:r>
      <w:r w:rsidRPr="00546EEC">
        <w:rPr>
          <w:rStyle w:val="Table"/>
          <w:rFonts w:ascii="Times New Roman" w:hAnsi="Times New Roman"/>
          <w:spacing w:val="-2"/>
          <w:sz w:val="24"/>
          <w:lang w:val="es-ES"/>
        </w:rPr>
        <w:t xml:space="preserve"> </w:t>
      </w:r>
      <w:r w:rsidRPr="00546EEC">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546EEC">
        <w:rPr>
          <w:rStyle w:val="Table"/>
          <w:rFonts w:ascii="Times New Roman" w:hAnsi="Times New Roman"/>
          <w:spacing w:val="-2"/>
          <w:sz w:val="24"/>
          <w:lang w:val="es-ES"/>
        </w:rPr>
        <w:t>.</w:t>
      </w:r>
    </w:p>
    <w:p w14:paraId="5F5F9185" w14:textId="77777777" w:rsidR="000E43FD" w:rsidRPr="00546EEC" w:rsidRDefault="000E43FD" w:rsidP="000E43FD">
      <w:pPr>
        <w:rPr>
          <w:rStyle w:val="Table"/>
          <w:rFonts w:ascii="Times New Roman" w:hAnsi="Times New Roman"/>
          <w:spacing w:val="-2"/>
          <w:sz w:val="24"/>
          <w:lang w:val="es-ES"/>
        </w:rPr>
      </w:pPr>
    </w:p>
    <w:p w14:paraId="705E94EC" w14:textId="77777777" w:rsidR="000E43FD" w:rsidRPr="00546EEC"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390"/>
        <w:gridCol w:w="1390"/>
        <w:gridCol w:w="1767"/>
        <w:gridCol w:w="1573"/>
        <w:gridCol w:w="1605"/>
        <w:gridCol w:w="1605"/>
      </w:tblGrid>
      <w:tr w:rsidR="00C53E78" w:rsidRPr="00546EEC" w14:paraId="194073DE" w14:textId="77777777" w:rsidTr="00465642">
        <w:tc>
          <w:tcPr>
            <w:tcW w:w="745" w:type="pct"/>
          </w:tcPr>
          <w:p w14:paraId="09BD8132" w14:textId="77777777" w:rsidR="00C53E78" w:rsidRPr="00546EEC" w:rsidRDefault="00C53E78" w:rsidP="00DA4372">
            <w:pPr>
              <w:jc w:val="center"/>
              <w:rPr>
                <w:rStyle w:val="Table"/>
                <w:rFonts w:ascii="Times New Roman" w:hAnsi="Times New Roman"/>
                <w:b/>
                <w:color w:val="FFFFFF" w:themeColor="background1"/>
                <w:spacing w:val="-2"/>
                <w:sz w:val="24"/>
                <w:lang w:val="es-ES"/>
              </w:rPr>
            </w:pPr>
          </w:p>
        </w:tc>
        <w:tc>
          <w:tcPr>
            <w:tcW w:w="4255" w:type="pct"/>
            <w:gridSpan w:val="5"/>
          </w:tcPr>
          <w:p w14:paraId="17C91BE9" w14:textId="6A819EFF" w:rsidR="00C53E78" w:rsidRPr="00546EEC" w:rsidRDefault="00C53E78" w:rsidP="00DA4372">
            <w:pPr>
              <w:jc w:val="center"/>
              <w:rPr>
                <w:rStyle w:val="Table"/>
                <w:rFonts w:ascii="Times New Roman" w:hAnsi="Times New Roman"/>
                <w:b/>
                <w:color w:val="FFFFFF" w:themeColor="background1"/>
                <w:spacing w:val="-2"/>
                <w:sz w:val="24"/>
                <w:lang w:val="es-ES"/>
              </w:rPr>
            </w:pPr>
            <w:r w:rsidRPr="00546EEC">
              <w:rPr>
                <w:rStyle w:val="Table"/>
                <w:rFonts w:ascii="Times New Roman" w:hAnsi="Times New Roman"/>
                <w:b/>
                <w:spacing w:val="-2"/>
                <w:sz w:val="24"/>
                <w:lang w:val="es-ES"/>
              </w:rPr>
              <w:t>Compromisos contractuales vigentes</w:t>
            </w:r>
          </w:p>
        </w:tc>
      </w:tr>
      <w:tr w:rsidR="00C53E78" w:rsidRPr="00546EEC" w14:paraId="5F0C7477" w14:textId="77777777" w:rsidTr="00465642">
        <w:tc>
          <w:tcPr>
            <w:tcW w:w="745" w:type="pct"/>
          </w:tcPr>
          <w:p w14:paraId="3C69CB07" w14:textId="77777777" w:rsidR="00C53E78" w:rsidRPr="00546EEC"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546EEC"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546EEC"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546EEC" w:rsidRDefault="00C53E78" w:rsidP="00DA4372">
            <w:pPr>
              <w:jc w:val="both"/>
              <w:rPr>
                <w:rStyle w:val="Table"/>
                <w:rFonts w:ascii="Times New Roman" w:hAnsi="Times New Roman"/>
                <w:spacing w:val="-2"/>
                <w:sz w:val="24"/>
                <w:lang w:val="es-ES"/>
              </w:rPr>
            </w:pPr>
          </w:p>
        </w:tc>
      </w:tr>
      <w:tr w:rsidR="00C53E78" w:rsidRPr="00546EEC" w14:paraId="0CF13996" w14:textId="77777777" w:rsidTr="00465642">
        <w:tc>
          <w:tcPr>
            <w:tcW w:w="745" w:type="pct"/>
          </w:tcPr>
          <w:p w14:paraId="7EC56C10" w14:textId="685F160B" w:rsidR="00C53E78" w:rsidRPr="00546EEC" w:rsidRDefault="00C53E78" w:rsidP="00DA4372">
            <w:pPr>
              <w:rPr>
                <w:rStyle w:val="Table"/>
                <w:rFonts w:ascii="Times New Roman" w:hAnsi="Times New Roman"/>
                <w:b/>
                <w:spacing w:val="-2"/>
                <w:sz w:val="24"/>
                <w:lang w:val="es-ES"/>
              </w:rPr>
            </w:pPr>
            <w:r w:rsidRPr="00546EEC">
              <w:rPr>
                <w:rStyle w:val="Table"/>
                <w:rFonts w:ascii="Times New Roman" w:hAnsi="Times New Roman"/>
                <w:b/>
                <w:spacing w:val="-2"/>
                <w:sz w:val="24"/>
                <w:lang w:val="es-ES"/>
              </w:rPr>
              <w:t>N.</w:t>
            </w:r>
            <w:r w:rsidRPr="00546EEC">
              <w:rPr>
                <w:rStyle w:val="Table"/>
                <w:rFonts w:ascii="Times New Roman" w:hAnsi="Times New Roman"/>
                <w:b/>
                <w:spacing w:val="-2"/>
                <w:sz w:val="24"/>
                <w:vertAlign w:val="superscript"/>
                <w:lang w:val="es-ES"/>
              </w:rPr>
              <w:t>o</w:t>
            </w:r>
          </w:p>
        </w:tc>
        <w:tc>
          <w:tcPr>
            <w:tcW w:w="745" w:type="pct"/>
          </w:tcPr>
          <w:p w14:paraId="77841A5E" w14:textId="419EA8FB" w:rsidR="00C53E78" w:rsidRPr="00546EEC" w:rsidRDefault="00C53E78" w:rsidP="00DA4372">
            <w:pPr>
              <w:rPr>
                <w:rStyle w:val="Table"/>
                <w:rFonts w:ascii="Times New Roman" w:hAnsi="Times New Roman"/>
                <w:b/>
                <w:spacing w:val="-2"/>
                <w:sz w:val="24"/>
                <w:lang w:val="es-ES"/>
              </w:rPr>
            </w:pPr>
            <w:r w:rsidRPr="00546EEC">
              <w:rPr>
                <w:rStyle w:val="Table"/>
                <w:rFonts w:ascii="Times New Roman" w:hAnsi="Times New Roman"/>
                <w:b/>
                <w:spacing w:val="-2"/>
                <w:sz w:val="24"/>
                <w:lang w:val="es-ES"/>
              </w:rPr>
              <w:t>Nombre del contrato</w:t>
            </w:r>
          </w:p>
        </w:tc>
        <w:tc>
          <w:tcPr>
            <w:tcW w:w="947" w:type="pct"/>
          </w:tcPr>
          <w:p w14:paraId="21F47313" w14:textId="0851CD95" w:rsidR="00C53E78" w:rsidRPr="00546EEC" w:rsidRDefault="00C53E78" w:rsidP="00DA4372">
            <w:pPr>
              <w:rPr>
                <w:rStyle w:val="Table"/>
                <w:rFonts w:ascii="Times New Roman" w:hAnsi="Times New Roman"/>
                <w:b/>
                <w:spacing w:val="-2"/>
                <w:sz w:val="24"/>
                <w:lang w:val="es-ES"/>
              </w:rPr>
            </w:pPr>
            <w:r w:rsidRPr="00546EEC">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546EEC" w:rsidRDefault="00C53E78" w:rsidP="00DA4372">
            <w:pPr>
              <w:rPr>
                <w:rStyle w:val="Table"/>
                <w:rFonts w:ascii="Times New Roman" w:hAnsi="Times New Roman"/>
                <w:b/>
                <w:spacing w:val="-2"/>
                <w:sz w:val="24"/>
                <w:lang w:val="es-ES"/>
              </w:rPr>
            </w:pPr>
            <w:r w:rsidRPr="00546EEC">
              <w:rPr>
                <w:rStyle w:val="Table"/>
                <w:rFonts w:ascii="Times New Roman" w:hAnsi="Times New Roman"/>
                <w:b/>
                <w:spacing w:val="-2"/>
                <w:sz w:val="24"/>
                <w:lang w:val="es-ES"/>
              </w:rPr>
              <w:t>Valor de trabajos pendientes (equivalente en USD corrientes)</w:t>
            </w:r>
          </w:p>
        </w:tc>
        <w:tc>
          <w:tcPr>
            <w:tcW w:w="860" w:type="pct"/>
          </w:tcPr>
          <w:p w14:paraId="2E897476" w14:textId="77777777" w:rsidR="00C53E78" w:rsidRPr="00546EEC" w:rsidRDefault="00C53E78" w:rsidP="00DA4372">
            <w:pPr>
              <w:rPr>
                <w:rStyle w:val="Table"/>
                <w:rFonts w:ascii="Times New Roman" w:hAnsi="Times New Roman"/>
                <w:b/>
                <w:spacing w:val="-2"/>
                <w:sz w:val="24"/>
                <w:lang w:val="es-ES"/>
              </w:rPr>
            </w:pPr>
            <w:r w:rsidRPr="00546EEC">
              <w:rPr>
                <w:rStyle w:val="Table"/>
                <w:rFonts w:ascii="Times New Roman" w:hAnsi="Times New Roman"/>
                <w:b/>
                <w:spacing w:val="-2"/>
                <w:sz w:val="24"/>
                <w:lang w:val="es-ES"/>
              </w:rPr>
              <w:t>Fecha prevista de terminación</w:t>
            </w:r>
          </w:p>
        </w:tc>
        <w:tc>
          <w:tcPr>
            <w:tcW w:w="860" w:type="pct"/>
          </w:tcPr>
          <w:p w14:paraId="6A45A5A9" w14:textId="77777777" w:rsidR="00C53E78" w:rsidRPr="00546EEC" w:rsidRDefault="00C53E78" w:rsidP="00DA4372">
            <w:pPr>
              <w:rPr>
                <w:rStyle w:val="Table"/>
                <w:rFonts w:ascii="Times New Roman" w:hAnsi="Times New Roman"/>
                <w:b/>
                <w:spacing w:val="-2"/>
                <w:sz w:val="24"/>
                <w:lang w:val="es-ES"/>
              </w:rPr>
            </w:pPr>
            <w:r w:rsidRPr="00546EEC">
              <w:rPr>
                <w:rStyle w:val="Table"/>
                <w:rFonts w:ascii="Times New Roman" w:hAnsi="Times New Roman"/>
                <w:b/>
                <w:spacing w:val="-2"/>
                <w:sz w:val="24"/>
                <w:lang w:val="es-ES"/>
              </w:rPr>
              <w:t>Promedio de facturación mensual en el último semestre</w:t>
            </w:r>
            <w:r w:rsidRPr="00546EEC">
              <w:rPr>
                <w:rStyle w:val="Table"/>
                <w:rFonts w:ascii="Times New Roman" w:hAnsi="Times New Roman"/>
                <w:b/>
                <w:spacing w:val="-2"/>
                <w:sz w:val="24"/>
                <w:lang w:val="es-ES"/>
              </w:rPr>
              <w:br/>
              <w:t>(USD /mes)</w:t>
            </w:r>
          </w:p>
        </w:tc>
      </w:tr>
      <w:tr w:rsidR="00C53E78" w:rsidRPr="00546EEC" w14:paraId="14B2098B" w14:textId="77777777" w:rsidTr="00465642">
        <w:tc>
          <w:tcPr>
            <w:tcW w:w="745" w:type="pct"/>
          </w:tcPr>
          <w:p w14:paraId="15901053" w14:textId="2B7E0E2A" w:rsidR="00C53E78" w:rsidRPr="00546EEC" w:rsidRDefault="00C53E78" w:rsidP="00DA4372">
            <w:pPr>
              <w:rPr>
                <w:rStyle w:val="Table"/>
                <w:rFonts w:ascii="Times New Roman" w:hAnsi="Times New Roman"/>
                <w:spacing w:val="-2"/>
                <w:sz w:val="24"/>
                <w:lang w:val="es-ES"/>
              </w:rPr>
            </w:pPr>
            <w:r w:rsidRPr="00546EEC">
              <w:rPr>
                <w:rStyle w:val="Table"/>
                <w:rFonts w:ascii="Times New Roman" w:hAnsi="Times New Roman"/>
                <w:spacing w:val="-2"/>
                <w:sz w:val="24"/>
                <w:lang w:val="es-ES"/>
              </w:rPr>
              <w:t>1</w:t>
            </w:r>
          </w:p>
        </w:tc>
        <w:tc>
          <w:tcPr>
            <w:tcW w:w="745" w:type="pct"/>
          </w:tcPr>
          <w:p w14:paraId="77A09012" w14:textId="77777777" w:rsidR="00C53E78" w:rsidRPr="00546EEC"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546EEC"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546EEC" w:rsidRDefault="00C53E78" w:rsidP="00DA4372">
            <w:pPr>
              <w:jc w:val="both"/>
              <w:rPr>
                <w:rStyle w:val="Table"/>
                <w:rFonts w:ascii="Times New Roman" w:hAnsi="Times New Roman"/>
                <w:spacing w:val="-2"/>
                <w:sz w:val="24"/>
                <w:lang w:val="es-ES"/>
              </w:rPr>
            </w:pPr>
          </w:p>
        </w:tc>
      </w:tr>
      <w:tr w:rsidR="00C53E78" w:rsidRPr="00546EEC" w14:paraId="2B308942" w14:textId="77777777" w:rsidTr="00465642">
        <w:tc>
          <w:tcPr>
            <w:tcW w:w="745" w:type="pct"/>
          </w:tcPr>
          <w:p w14:paraId="6AC0DE00" w14:textId="1DF22153" w:rsidR="00C53E78" w:rsidRPr="00546EEC" w:rsidRDefault="00C53E78" w:rsidP="00DA4372">
            <w:pPr>
              <w:rPr>
                <w:rStyle w:val="Table"/>
                <w:rFonts w:ascii="Times New Roman" w:hAnsi="Times New Roman"/>
                <w:spacing w:val="-2"/>
                <w:sz w:val="24"/>
                <w:lang w:val="es-ES"/>
              </w:rPr>
            </w:pPr>
            <w:r w:rsidRPr="00546EEC">
              <w:rPr>
                <w:rStyle w:val="Table"/>
                <w:rFonts w:ascii="Times New Roman" w:hAnsi="Times New Roman"/>
                <w:spacing w:val="-2"/>
                <w:sz w:val="24"/>
                <w:lang w:val="es-ES"/>
              </w:rPr>
              <w:t>2</w:t>
            </w:r>
          </w:p>
        </w:tc>
        <w:tc>
          <w:tcPr>
            <w:tcW w:w="745" w:type="pct"/>
          </w:tcPr>
          <w:p w14:paraId="5670EE4B" w14:textId="77777777" w:rsidR="00C53E78" w:rsidRPr="00546EEC"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546EEC"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546EEC" w:rsidRDefault="00C53E78" w:rsidP="00DA4372">
            <w:pPr>
              <w:jc w:val="both"/>
              <w:rPr>
                <w:rStyle w:val="Table"/>
                <w:rFonts w:ascii="Times New Roman" w:hAnsi="Times New Roman"/>
                <w:spacing w:val="-2"/>
                <w:sz w:val="24"/>
                <w:lang w:val="es-ES"/>
              </w:rPr>
            </w:pPr>
          </w:p>
        </w:tc>
      </w:tr>
      <w:tr w:rsidR="00C53E78" w:rsidRPr="00546EEC" w14:paraId="37243ACB" w14:textId="77777777" w:rsidTr="00465642">
        <w:tc>
          <w:tcPr>
            <w:tcW w:w="745" w:type="pct"/>
          </w:tcPr>
          <w:p w14:paraId="30DA9054" w14:textId="6CF52C3D" w:rsidR="00C53E78" w:rsidRPr="00546EEC" w:rsidRDefault="00C53E78" w:rsidP="00DA4372">
            <w:pPr>
              <w:rPr>
                <w:rStyle w:val="Table"/>
                <w:rFonts w:ascii="Times New Roman" w:hAnsi="Times New Roman"/>
                <w:spacing w:val="-2"/>
                <w:sz w:val="24"/>
                <w:lang w:val="es-ES"/>
              </w:rPr>
            </w:pPr>
            <w:r w:rsidRPr="00546EEC">
              <w:rPr>
                <w:rStyle w:val="Table"/>
                <w:rFonts w:ascii="Times New Roman" w:hAnsi="Times New Roman"/>
                <w:spacing w:val="-2"/>
                <w:sz w:val="24"/>
                <w:lang w:val="es-ES"/>
              </w:rPr>
              <w:t>3</w:t>
            </w:r>
          </w:p>
        </w:tc>
        <w:tc>
          <w:tcPr>
            <w:tcW w:w="745" w:type="pct"/>
          </w:tcPr>
          <w:p w14:paraId="4356904B" w14:textId="77777777" w:rsidR="00C53E78" w:rsidRPr="00546EEC"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546EEC"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546EEC" w:rsidRDefault="00C53E78" w:rsidP="00DA4372">
            <w:pPr>
              <w:jc w:val="both"/>
              <w:rPr>
                <w:rStyle w:val="Table"/>
                <w:rFonts w:ascii="Times New Roman" w:hAnsi="Times New Roman"/>
                <w:spacing w:val="-2"/>
                <w:sz w:val="24"/>
                <w:lang w:val="es-ES"/>
              </w:rPr>
            </w:pPr>
          </w:p>
        </w:tc>
      </w:tr>
      <w:tr w:rsidR="00C53E78" w:rsidRPr="00546EEC" w14:paraId="6D5C3D76" w14:textId="77777777" w:rsidTr="00465642">
        <w:tc>
          <w:tcPr>
            <w:tcW w:w="745" w:type="pct"/>
          </w:tcPr>
          <w:p w14:paraId="5E2E9F68" w14:textId="14AF1E1E" w:rsidR="00C53E78" w:rsidRPr="00546EEC" w:rsidRDefault="00C53E78" w:rsidP="00DA4372">
            <w:pPr>
              <w:rPr>
                <w:rStyle w:val="Table"/>
                <w:rFonts w:ascii="Times New Roman" w:hAnsi="Times New Roman"/>
                <w:spacing w:val="-2"/>
                <w:sz w:val="24"/>
                <w:lang w:val="es-ES"/>
              </w:rPr>
            </w:pPr>
            <w:r w:rsidRPr="00546EEC">
              <w:rPr>
                <w:rStyle w:val="Table"/>
                <w:rFonts w:ascii="Times New Roman" w:hAnsi="Times New Roman"/>
                <w:spacing w:val="-2"/>
                <w:sz w:val="24"/>
                <w:lang w:val="es-ES"/>
              </w:rPr>
              <w:t>4</w:t>
            </w:r>
          </w:p>
        </w:tc>
        <w:tc>
          <w:tcPr>
            <w:tcW w:w="745" w:type="pct"/>
          </w:tcPr>
          <w:p w14:paraId="36E9C0D4" w14:textId="77777777" w:rsidR="00C53E78" w:rsidRPr="00546EEC"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546EEC"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546EEC" w:rsidRDefault="00C53E78" w:rsidP="00DA4372">
            <w:pPr>
              <w:jc w:val="both"/>
              <w:rPr>
                <w:rStyle w:val="Table"/>
                <w:rFonts w:ascii="Times New Roman" w:hAnsi="Times New Roman"/>
                <w:spacing w:val="-2"/>
                <w:sz w:val="24"/>
                <w:lang w:val="es-ES"/>
              </w:rPr>
            </w:pPr>
          </w:p>
        </w:tc>
      </w:tr>
      <w:tr w:rsidR="00C53E78" w:rsidRPr="00546EEC" w14:paraId="70DD73E3" w14:textId="77777777" w:rsidTr="00465642">
        <w:tc>
          <w:tcPr>
            <w:tcW w:w="745" w:type="pct"/>
          </w:tcPr>
          <w:p w14:paraId="2E74B277" w14:textId="1D23256A" w:rsidR="00C53E78" w:rsidRPr="00546EEC" w:rsidRDefault="00C53E78" w:rsidP="00DA4372">
            <w:pPr>
              <w:rPr>
                <w:rStyle w:val="Table"/>
                <w:rFonts w:ascii="Times New Roman" w:hAnsi="Times New Roman"/>
                <w:spacing w:val="-2"/>
                <w:sz w:val="24"/>
                <w:lang w:val="es-ES"/>
              </w:rPr>
            </w:pPr>
            <w:r w:rsidRPr="00546EEC">
              <w:rPr>
                <w:rStyle w:val="Table"/>
                <w:rFonts w:ascii="Times New Roman" w:hAnsi="Times New Roman"/>
                <w:spacing w:val="-2"/>
                <w:sz w:val="24"/>
                <w:lang w:val="es-ES"/>
              </w:rPr>
              <w:t>5</w:t>
            </w:r>
          </w:p>
        </w:tc>
        <w:tc>
          <w:tcPr>
            <w:tcW w:w="745" w:type="pct"/>
          </w:tcPr>
          <w:p w14:paraId="790C25AB" w14:textId="77777777" w:rsidR="00C53E78" w:rsidRPr="00546EEC"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546EEC"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546EEC" w:rsidRDefault="00C53E78" w:rsidP="00DA4372">
            <w:pPr>
              <w:jc w:val="both"/>
              <w:rPr>
                <w:rStyle w:val="Table"/>
                <w:rFonts w:ascii="Times New Roman" w:hAnsi="Times New Roman"/>
                <w:spacing w:val="-2"/>
                <w:sz w:val="24"/>
                <w:lang w:val="es-ES"/>
              </w:rPr>
            </w:pPr>
          </w:p>
        </w:tc>
      </w:tr>
      <w:tr w:rsidR="00C53E78" w:rsidRPr="00546EEC" w14:paraId="0B31D6B7" w14:textId="77777777" w:rsidTr="00465642">
        <w:tc>
          <w:tcPr>
            <w:tcW w:w="745" w:type="pct"/>
          </w:tcPr>
          <w:p w14:paraId="71CB9E1F" w14:textId="77777777" w:rsidR="00C53E78" w:rsidRPr="00546EEC"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546EEC"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546EEC"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546EEC" w:rsidRDefault="00C53E78" w:rsidP="00DA4372">
            <w:pPr>
              <w:jc w:val="both"/>
              <w:rPr>
                <w:rStyle w:val="Table"/>
                <w:rFonts w:ascii="Times New Roman" w:hAnsi="Times New Roman"/>
                <w:spacing w:val="-2"/>
                <w:sz w:val="24"/>
                <w:lang w:val="es-ES"/>
              </w:rPr>
            </w:pPr>
          </w:p>
        </w:tc>
      </w:tr>
    </w:tbl>
    <w:p w14:paraId="1206DE2F" w14:textId="77777777" w:rsidR="000E43FD" w:rsidRPr="00546EEC" w:rsidRDefault="000E43FD" w:rsidP="000E43FD">
      <w:pPr>
        <w:rPr>
          <w:rStyle w:val="Table"/>
          <w:rFonts w:ascii="Times New Roman" w:hAnsi="Times New Roman"/>
          <w:spacing w:val="-2"/>
          <w:sz w:val="24"/>
          <w:lang w:val="es-ES"/>
        </w:rPr>
      </w:pPr>
    </w:p>
    <w:p w14:paraId="5976AE44" w14:textId="77777777" w:rsidR="000E43FD" w:rsidRPr="00546EEC" w:rsidRDefault="000E43FD" w:rsidP="00A913B7">
      <w:pPr>
        <w:pStyle w:val="S4-Header2"/>
        <w:rPr>
          <w:szCs w:val="32"/>
          <w:lang w:val="es-ES"/>
        </w:rPr>
        <w:sectPr w:rsidR="000E43FD" w:rsidRPr="00546EEC" w:rsidSect="00330F12">
          <w:footnotePr>
            <w:numRestart w:val="eachSect"/>
          </w:footnotePr>
          <w:pgSz w:w="12240" w:h="15840" w:code="1"/>
          <w:pgMar w:top="1440" w:right="1440" w:bottom="1440" w:left="1440" w:header="720" w:footer="720" w:gutter="0"/>
          <w:paperSrc w:first="15" w:other="15"/>
          <w:cols w:space="720"/>
          <w:noEndnote/>
          <w:docGrid w:linePitch="326"/>
        </w:sectPr>
      </w:pPr>
    </w:p>
    <w:p w14:paraId="764EAC80" w14:textId="1765E59B" w:rsidR="00095928" w:rsidRPr="00546EEC" w:rsidRDefault="00165F77" w:rsidP="00A60B5E">
      <w:pPr>
        <w:pStyle w:val="Heading5"/>
        <w:jc w:val="center"/>
        <w:rPr>
          <w:sz w:val="36"/>
          <w:lang w:val="es-ES"/>
        </w:rPr>
      </w:pPr>
      <w:bookmarkStart w:id="768" w:name="_Toc497909333"/>
      <w:bookmarkEnd w:id="762"/>
      <w:bookmarkEnd w:id="763"/>
      <w:bookmarkEnd w:id="764"/>
      <w:r w:rsidRPr="00546EEC">
        <w:rPr>
          <w:sz w:val="36"/>
          <w:lang w:val="es-ES"/>
        </w:rPr>
        <w:t xml:space="preserve">Garantía de </w:t>
      </w:r>
      <w:r w:rsidR="00796E28" w:rsidRPr="00546EEC">
        <w:rPr>
          <w:sz w:val="36"/>
          <w:lang w:val="es-ES"/>
        </w:rPr>
        <w:t>Mantenimiento</w:t>
      </w:r>
      <w:r w:rsidRPr="00546EEC">
        <w:rPr>
          <w:sz w:val="36"/>
          <w:lang w:val="es-ES"/>
        </w:rPr>
        <w:t xml:space="preserve"> de la Oferta</w:t>
      </w:r>
      <w:bookmarkEnd w:id="768"/>
    </w:p>
    <w:p w14:paraId="5B184872" w14:textId="79EB0B50" w:rsidR="00165F77" w:rsidRPr="00546EEC" w:rsidRDefault="00165F77" w:rsidP="00802719">
      <w:pPr>
        <w:pStyle w:val="Atercernivel"/>
        <w:rPr>
          <w:lang w:val="es-ES"/>
        </w:rPr>
      </w:pPr>
      <w:r w:rsidRPr="00546EEC">
        <w:rPr>
          <w:lang w:val="es-ES"/>
        </w:rPr>
        <w:t>Formulario</w:t>
      </w:r>
      <w:r w:rsidR="003A51A6" w:rsidRPr="00546EEC">
        <w:rPr>
          <w:lang w:val="es-ES"/>
        </w:rPr>
        <w:t xml:space="preserve"> </w:t>
      </w:r>
      <w:r w:rsidRPr="00546EEC">
        <w:rPr>
          <w:lang w:val="es-ES"/>
        </w:rPr>
        <w:t>de garantía a primer requerimiento</w:t>
      </w:r>
    </w:p>
    <w:p w14:paraId="71825A5D" w14:textId="77777777" w:rsidR="00CE6B69" w:rsidRPr="00546EEC" w:rsidRDefault="00CE6B69" w:rsidP="00165F77">
      <w:pPr>
        <w:spacing w:before="100" w:beforeAutospacing="1" w:after="100" w:afterAutospacing="1"/>
        <w:rPr>
          <w:rFonts w:eastAsia="Arial Unicode MS"/>
          <w:b/>
          <w:lang w:val="es-ES"/>
        </w:rPr>
      </w:pPr>
    </w:p>
    <w:p w14:paraId="762228DD" w14:textId="1F0A46F4" w:rsidR="00165F77" w:rsidRPr="00546EEC" w:rsidRDefault="00165F77" w:rsidP="00165F77">
      <w:pPr>
        <w:spacing w:before="100" w:beforeAutospacing="1" w:after="100" w:afterAutospacing="1"/>
        <w:rPr>
          <w:rFonts w:eastAsia="Arial Unicode MS"/>
          <w:lang w:val="es-ES"/>
        </w:rPr>
      </w:pPr>
      <w:r w:rsidRPr="00546EEC">
        <w:rPr>
          <w:rFonts w:eastAsia="Arial Unicode MS"/>
          <w:b/>
          <w:lang w:val="es-ES"/>
        </w:rPr>
        <w:t>Beneficiario:</w:t>
      </w:r>
      <w:r w:rsidR="003A51A6" w:rsidRPr="00546EEC">
        <w:rPr>
          <w:rFonts w:eastAsia="Arial Unicode MS"/>
          <w:b/>
          <w:lang w:val="es-ES"/>
        </w:rPr>
        <w:t xml:space="preserve"> </w:t>
      </w:r>
      <w:r w:rsidRPr="00546EEC">
        <w:rPr>
          <w:rFonts w:eastAsia="Arial Unicode MS"/>
          <w:lang w:val="es-ES"/>
        </w:rPr>
        <w:t xml:space="preserve">__________________________ </w:t>
      </w:r>
    </w:p>
    <w:p w14:paraId="178699AD" w14:textId="47C28453" w:rsidR="00165F77" w:rsidRPr="00546EEC" w:rsidRDefault="00586A1B" w:rsidP="00165F77">
      <w:pPr>
        <w:spacing w:before="100" w:beforeAutospacing="1" w:after="100" w:afterAutospacing="1"/>
        <w:rPr>
          <w:rFonts w:eastAsia="Arial Unicode MS"/>
          <w:b/>
          <w:lang w:val="es-ES"/>
        </w:rPr>
      </w:pPr>
      <w:r w:rsidRPr="00546EEC">
        <w:rPr>
          <w:rFonts w:eastAsia="Arial Unicode MS"/>
          <w:b/>
          <w:lang w:val="es-ES"/>
        </w:rPr>
        <w:t>Solicitud de Ofertas</w:t>
      </w:r>
      <w:r w:rsidR="00165F77" w:rsidRPr="00546EEC">
        <w:rPr>
          <w:rFonts w:eastAsia="Arial Unicode MS"/>
          <w:b/>
          <w:lang w:val="es-ES"/>
        </w:rPr>
        <w:t xml:space="preserve"> n.</w:t>
      </w:r>
      <w:r w:rsidR="00165F77" w:rsidRPr="00546EEC">
        <w:rPr>
          <w:rFonts w:eastAsia="Arial Unicode MS"/>
          <w:b/>
          <w:vertAlign w:val="superscript"/>
          <w:lang w:val="es-ES"/>
        </w:rPr>
        <w:t>o</w:t>
      </w:r>
      <w:r w:rsidR="00165F77" w:rsidRPr="00546EEC">
        <w:rPr>
          <w:rFonts w:eastAsia="Arial Unicode MS"/>
          <w:b/>
          <w:lang w:val="es-ES"/>
        </w:rPr>
        <w:t xml:space="preserve">: </w:t>
      </w:r>
      <w:r w:rsidR="00165F77" w:rsidRPr="00546EEC">
        <w:rPr>
          <w:rFonts w:eastAsia="Arial Unicode MS"/>
          <w:lang w:val="es-ES"/>
        </w:rPr>
        <w:t>________________________________________</w:t>
      </w:r>
      <w:r w:rsidR="00165F77" w:rsidRPr="00546EEC">
        <w:rPr>
          <w:rFonts w:eastAsia="Arial Unicode MS"/>
          <w:b/>
          <w:lang w:val="es-ES"/>
        </w:rPr>
        <w:t xml:space="preserve"> </w:t>
      </w:r>
    </w:p>
    <w:p w14:paraId="21C25133" w14:textId="0781B356" w:rsidR="00165F77" w:rsidRPr="00546EEC" w:rsidRDefault="00165F77" w:rsidP="00165F77">
      <w:pPr>
        <w:spacing w:before="100" w:beforeAutospacing="1" w:after="100" w:afterAutospacing="1"/>
        <w:rPr>
          <w:rFonts w:eastAsia="Arial Unicode MS"/>
          <w:lang w:val="es-ES"/>
        </w:rPr>
      </w:pPr>
      <w:r w:rsidRPr="00546EEC">
        <w:rPr>
          <w:rFonts w:eastAsia="Arial Unicode MS"/>
          <w:b/>
          <w:lang w:val="es-ES"/>
        </w:rPr>
        <w:t>Fecha</w:t>
      </w:r>
      <w:r w:rsidR="00656508" w:rsidRPr="00546EEC">
        <w:rPr>
          <w:rFonts w:eastAsia="Arial Unicode MS"/>
          <w:b/>
          <w:lang w:val="es-ES"/>
        </w:rPr>
        <w:t>:</w:t>
      </w:r>
      <w:r w:rsidR="00656508" w:rsidRPr="00546EEC">
        <w:rPr>
          <w:rFonts w:eastAsia="Arial Unicode MS"/>
          <w:lang w:val="es-ES"/>
        </w:rPr>
        <w:t xml:space="preserve"> _</w:t>
      </w:r>
      <w:r w:rsidRPr="00546EEC">
        <w:rPr>
          <w:rFonts w:eastAsia="Arial Unicode MS"/>
          <w:lang w:val="es-ES"/>
        </w:rPr>
        <w:t xml:space="preserve">_________________________ </w:t>
      </w:r>
    </w:p>
    <w:p w14:paraId="36B1D2B7" w14:textId="2C3E1784" w:rsidR="00165F77" w:rsidRPr="00546EEC" w:rsidRDefault="00165F77" w:rsidP="00165F77">
      <w:pPr>
        <w:spacing w:before="100" w:beforeAutospacing="1" w:after="100" w:afterAutospacing="1"/>
        <w:rPr>
          <w:rFonts w:eastAsia="Arial Unicode MS"/>
          <w:lang w:val="es-ES"/>
        </w:rPr>
      </w:pPr>
      <w:r w:rsidRPr="00546EEC">
        <w:rPr>
          <w:rFonts w:eastAsia="Arial Unicode MS"/>
          <w:b/>
          <w:lang w:val="es-ES"/>
        </w:rPr>
        <w:t xml:space="preserve">GARANTÍA DE LA OFERTA </w:t>
      </w:r>
      <w:r w:rsidR="00695A81" w:rsidRPr="00546EEC">
        <w:rPr>
          <w:rFonts w:eastAsia="Arial Unicode MS"/>
          <w:b/>
          <w:lang w:val="es-ES"/>
        </w:rPr>
        <w:t>N.</w:t>
      </w:r>
      <w:r w:rsidRPr="00546EEC">
        <w:rPr>
          <w:rFonts w:eastAsia="Arial Unicode MS"/>
          <w:b/>
          <w:vertAlign w:val="superscript"/>
          <w:lang w:val="es-ES"/>
        </w:rPr>
        <w:t>o</w:t>
      </w:r>
      <w:r w:rsidRPr="00546EEC">
        <w:rPr>
          <w:rFonts w:eastAsia="Arial Unicode MS"/>
          <w:b/>
          <w:lang w:val="es-ES"/>
        </w:rPr>
        <w:t>:</w:t>
      </w:r>
      <w:r w:rsidRPr="00546EEC">
        <w:rPr>
          <w:rFonts w:eastAsia="Arial Unicode MS"/>
          <w:lang w:val="es-ES"/>
        </w:rPr>
        <w:t xml:space="preserve"> __________________________ </w:t>
      </w:r>
    </w:p>
    <w:p w14:paraId="428B53FF" w14:textId="70AF04CB" w:rsidR="00165F77" w:rsidRPr="00546EEC" w:rsidRDefault="00165F77" w:rsidP="00695A81">
      <w:pPr>
        <w:pStyle w:val="S4-header1"/>
        <w:spacing w:after="120"/>
        <w:jc w:val="left"/>
        <w:rPr>
          <w:rFonts w:eastAsia="Arial Unicode MS"/>
          <w:sz w:val="24"/>
          <w:szCs w:val="24"/>
          <w:lang w:val="es-ES"/>
        </w:rPr>
      </w:pPr>
      <w:r w:rsidRPr="00546EEC">
        <w:rPr>
          <w:rFonts w:eastAsia="Arial Unicode MS"/>
          <w:sz w:val="24"/>
          <w:szCs w:val="24"/>
          <w:lang w:val="es-ES"/>
        </w:rPr>
        <w:t>Garant</w:t>
      </w:r>
      <w:r w:rsidR="00695A81" w:rsidRPr="00546EEC">
        <w:rPr>
          <w:rFonts w:eastAsia="Arial Unicode MS"/>
          <w:sz w:val="24"/>
          <w:szCs w:val="24"/>
          <w:lang w:val="es-ES"/>
        </w:rPr>
        <w:t>e</w:t>
      </w:r>
      <w:r w:rsidR="00656508" w:rsidRPr="00546EEC">
        <w:rPr>
          <w:rFonts w:eastAsia="Arial Unicode MS"/>
          <w:sz w:val="24"/>
          <w:szCs w:val="24"/>
          <w:lang w:val="es-ES"/>
        </w:rPr>
        <w:t>: _</w:t>
      </w:r>
      <w:r w:rsidRPr="00546EEC">
        <w:rPr>
          <w:rFonts w:eastAsia="Arial Unicode MS"/>
          <w:sz w:val="24"/>
          <w:szCs w:val="24"/>
          <w:lang w:val="es-ES"/>
        </w:rPr>
        <w:t>________________________________</w:t>
      </w:r>
      <w:r w:rsidR="00695A81" w:rsidRPr="00546EEC">
        <w:rPr>
          <w:rFonts w:eastAsia="Arial Unicode MS"/>
          <w:sz w:val="24"/>
          <w:szCs w:val="24"/>
          <w:lang w:val="es-ES"/>
        </w:rPr>
        <w:t>_______________</w:t>
      </w:r>
      <w:r w:rsidRPr="00546EEC">
        <w:rPr>
          <w:rFonts w:eastAsia="Arial Unicode MS"/>
          <w:sz w:val="24"/>
          <w:szCs w:val="24"/>
          <w:lang w:val="es-ES"/>
        </w:rPr>
        <w:t>______</w:t>
      </w:r>
      <w:r w:rsidR="00AB258D" w:rsidRPr="00546EEC">
        <w:rPr>
          <w:rFonts w:eastAsia="Arial Unicode MS"/>
          <w:sz w:val="24"/>
          <w:szCs w:val="24"/>
          <w:lang w:val="es-ES"/>
        </w:rPr>
        <w:br/>
      </w:r>
    </w:p>
    <w:p w14:paraId="62F28E16" w14:textId="7EDC338E" w:rsidR="00AB258D" w:rsidRPr="00546EEC" w:rsidRDefault="00AB258D" w:rsidP="00AB258D">
      <w:pPr>
        <w:pStyle w:val="NormalWeb"/>
        <w:jc w:val="both"/>
        <w:rPr>
          <w:rFonts w:ascii="Times New Roman" w:hAnsi="Times New Roman"/>
          <w:sz w:val="24"/>
          <w:lang w:val="es-ES"/>
        </w:rPr>
      </w:pPr>
      <w:r w:rsidRPr="00546EEC">
        <w:rPr>
          <w:rFonts w:ascii="Times New Roman" w:hAnsi="Times New Roman"/>
          <w:sz w:val="24"/>
          <w:lang w:val="es-ES"/>
        </w:rPr>
        <w:t xml:space="preserve">Se nos ha informado que </w:t>
      </w:r>
      <w:r w:rsidR="00CE6B69" w:rsidRPr="00546EEC">
        <w:rPr>
          <w:rFonts w:ascii="Times New Roman" w:hAnsi="Times New Roman"/>
          <w:sz w:val="24"/>
          <w:lang w:val="es-ES"/>
        </w:rPr>
        <w:t xml:space="preserve">_________________________ </w:t>
      </w:r>
      <w:r w:rsidRPr="00546EEC">
        <w:rPr>
          <w:rFonts w:ascii="Times New Roman" w:hAnsi="Times New Roman"/>
          <w:sz w:val="24"/>
          <w:lang w:val="es-ES"/>
        </w:rPr>
        <w:t xml:space="preserve">(en lo sucesivo, </w:t>
      </w:r>
      <w:r w:rsidR="003C2A3E" w:rsidRPr="00546EEC">
        <w:rPr>
          <w:rFonts w:ascii="Times New Roman" w:hAnsi="Times New Roman"/>
          <w:sz w:val="24"/>
          <w:lang w:val="es-ES"/>
        </w:rPr>
        <w:t>“</w:t>
      </w:r>
      <w:r w:rsidRPr="00546EEC">
        <w:rPr>
          <w:rFonts w:ascii="Times New Roman" w:hAnsi="Times New Roman"/>
          <w:sz w:val="24"/>
          <w:lang w:val="es-ES"/>
        </w:rPr>
        <w:t xml:space="preserve">el </w:t>
      </w:r>
      <w:r w:rsidR="0014744F" w:rsidRPr="00546EEC">
        <w:rPr>
          <w:rFonts w:ascii="Times New Roman" w:hAnsi="Times New Roman"/>
          <w:sz w:val="24"/>
          <w:lang w:val="es-ES"/>
        </w:rPr>
        <w:t>Oferente</w:t>
      </w:r>
      <w:r w:rsidR="003C2A3E" w:rsidRPr="00546EEC">
        <w:rPr>
          <w:rFonts w:ascii="Times New Roman" w:hAnsi="Times New Roman"/>
          <w:sz w:val="24"/>
          <w:lang w:val="es-ES"/>
        </w:rPr>
        <w:t>”</w:t>
      </w:r>
      <w:r w:rsidRPr="00546EEC">
        <w:rPr>
          <w:rFonts w:ascii="Times New Roman" w:hAnsi="Times New Roman"/>
          <w:sz w:val="24"/>
          <w:lang w:val="es-ES"/>
        </w:rPr>
        <w:t xml:space="preserve">) ha presentado o presentará al Beneficiario su Oferta (en lo sucesivo, </w:t>
      </w:r>
      <w:r w:rsidR="003C2A3E" w:rsidRPr="00546EEC">
        <w:rPr>
          <w:rFonts w:ascii="Times New Roman" w:hAnsi="Times New Roman"/>
          <w:sz w:val="24"/>
          <w:lang w:val="es-ES"/>
        </w:rPr>
        <w:t>“</w:t>
      </w:r>
      <w:r w:rsidRPr="00546EEC">
        <w:rPr>
          <w:rFonts w:ascii="Times New Roman" w:hAnsi="Times New Roman"/>
          <w:sz w:val="24"/>
          <w:lang w:val="es-ES"/>
        </w:rPr>
        <w:t>la Oferta</w:t>
      </w:r>
      <w:r w:rsidR="003C2A3E" w:rsidRPr="00546EEC">
        <w:rPr>
          <w:rFonts w:ascii="Times New Roman" w:hAnsi="Times New Roman"/>
          <w:sz w:val="24"/>
          <w:lang w:val="es-ES"/>
        </w:rPr>
        <w:t>”</w:t>
      </w:r>
      <w:r w:rsidRPr="00546EEC">
        <w:rPr>
          <w:rFonts w:ascii="Times New Roman" w:hAnsi="Times New Roman"/>
          <w:sz w:val="24"/>
          <w:lang w:val="es-ES"/>
        </w:rPr>
        <w:t>) para la ejecución de</w:t>
      </w:r>
      <w:r w:rsidR="00EA2E18" w:rsidRPr="00546EEC">
        <w:rPr>
          <w:rFonts w:ascii="Times New Roman" w:hAnsi="Times New Roman"/>
          <w:sz w:val="24"/>
          <w:lang w:val="es-ES"/>
        </w:rPr>
        <w:t>l Diseño y la Construcción de</w:t>
      </w:r>
      <w:r w:rsidRPr="00546EEC">
        <w:rPr>
          <w:rFonts w:ascii="Times New Roman" w:hAnsi="Times New Roman"/>
          <w:sz w:val="24"/>
          <w:lang w:val="es-ES"/>
        </w:rPr>
        <w:t xml:space="preserve"> </w:t>
      </w:r>
      <w:r w:rsidR="00CE6B69" w:rsidRPr="00546EEC">
        <w:rPr>
          <w:rFonts w:ascii="Times New Roman" w:hAnsi="Times New Roman"/>
          <w:i/>
          <w:sz w:val="24"/>
          <w:lang w:val="es-ES"/>
        </w:rPr>
        <w:t>________________________</w:t>
      </w:r>
      <w:r w:rsidRPr="00546EEC">
        <w:rPr>
          <w:rFonts w:ascii="Times New Roman" w:hAnsi="Times New Roman"/>
          <w:sz w:val="24"/>
          <w:lang w:val="es-ES"/>
        </w:rPr>
        <w:t xml:space="preserve"> </w:t>
      </w:r>
      <w:r w:rsidR="00CE6B69" w:rsidRPr="00546EEC">
        <w:rPr>
          <w:rFonts w:ascii="Times New Roman" w:hAnsi="Times New Roman"/>
          <w:sz w:val="24"/>
          <w:lang w:val="es-ES"/>
        </w:rPr>
        <w:t xml:space="preserve">en el marco </w:t>
      </w:r>
      <w:r w:rsidR="00FA71C8" w:rsidRPr="00546EEC">
        <w:rPr>
          <w:rFonts w:ascii="Times New Roman" w:hAnsi="Times New Roman"/>
          <w:sz w:val="24"/>
          <w:lang w:val="es-ES"/>
        </w:rPr>
        <w:t xml:space="preserve">de la </w:t>
      </w:r>
      <w:r w:rsidR="00EA2E18" w:rsidRPr="00546EEC">
        <w:rPr>
          <w:rFonts w:ascii="Times New Roman" w:hAnsi="Times New Roman"/>
          <w:sz w:val="24"/>
          <w:lang w:val="es-ES"/>
        </w:rPr>
        <w:t>Licitación</w:t>
      </w:r>
      <w:r w:rsidRPr="00546EEC">
        <w:rPr>
          <w:rFonts w:ascii="Times New Roman" w:hAnsi="Times New Roman"/>
          <w:sz w:val="24"/>
          <w:lang w:val="es-ES"/>
        </w:rPr>
        <w:t xml:space="preserve"> n.</w:t>
      </w:r>
      <w:r w:rsidRPr="00546EEC">
        <w:rPr>
          <w:rFonts w:ascii="Times New Roman" w:hAnsi="Times New Roman"/>
          <w:sz w:val="24"/>
          <w:vertAlign w:val="superscript"/>
          <w:lang w:val="es-ES"/>
        </w:rPr>
        <w:t>o</w:t>
      </w:r>
      <w:r w:rsidR="00FA71C8" w:rsidRPr="00546EEC">
        <w:rPr>
          <w:rFonts w:ascii="Times New Roman" w:hAnsi="Times New Roman"/>
          <w:sz w:val="24"/>
          <w:lang w:val="es-ES"/>
        </w:rPr>
        <w:t> </w:t>
      </w:r>
      <w:r w:rsidR="00CE6B69" w:rsidRPr="00546EEC">
        <w:rPr>
          <w:rFonts w:ascii="Times New Roman" w:hAnsi="Times New Roman"/>
          <w:i/>
          <w:sz w:val="24"/>
          <w:lang w:val="es-ES"/>
        </w:rPr>
        <w:t>________</w:t>
      </w:r>
      <w:r w:rsidR="001C5F3D" w:rsidRPr="00546EEC">
        <w:rPr>
          <w:rFonts w:ascii="Times New Roman" w:hAnsi="Times New Roman"/>
          <w:i/>
          <w:sz w:val="24"/>
          <w:lang w:val="es-ES"/>
        </w:rPr>
        <w:t>_____________</w:t>
      </w:r>
      <w:r w:rsidR="00CE6B69" w:rsidRPr="00546EEC">
        <w:rPr>
          <w:rFonts w:ascii="Times New Roman" w:hAnsi="Times New Roman"/>
          <w:i/>
          <w:sz w:val="24"/>
          <w:lang w:val="es-ES"/>
        </w:rPr>
        <w:t>.</w:t>
      </w:r>
    </w:p>
    <w:p w14:paraId="0E41DDC7" w14:textId="77777777" w:rsidR="00AB258D" w:rsidRPr="00546EEC" w:rsidRDefault="00AB258D" w:rsidP="00AB258D">
      <w:pPr>
        <w:pStyle w:val="NormalWeb"/>
        <w:jc w:val="both"/>
        <w:rPr>
          <w:rFonts w:ascii="Times New Roman" w:hAnsi="Times New Roman"/>
          <w:sz w:val="24"/>
          <w:lang w:val="es-ES"/>
        </w:rPr>
      </w:pPr>
      <w:r w:rsidRPr="00546EEC">
        <w:rPr>
          <w:rFonts w:ascii="Times New Roman" w:hAnsi="Times New Roman"/>
          <w:sz w:val="24"/>
          <w:lang w:val="es-ES"/>
        </w:rPr>
        <w:t>Asimismo, entendemos que, de conformidad con las condiciones del Beneficiario, las Ofertas deben estar respaldadas por una Garantía.</w:t>
      </w:r>
    </w:p>
    <w:p w14:paraId="0FE5D178" w14:textId="31969ADC" w:rsidR="00AB258D" w:rsidRPr="00546EEC" w:rsidRDefault="00AB258D" w:rsidP="00AB258D">
      <w:pPr>
        <w:pStyle w:val="NormalWeb"/>
        <w:jc w:val="both"/>
        <w:rPr>
          <w:rFonts w:ascii="Times New Roman" w:hAnsi="Times New Roman"/>
          <w:sz w:val="24"/>
          <w:lang w:val="es-ES"/>
        </w:rPr>
      </w:pPr>
      <w:r w:rsidRPr="00546EEC">
        <w:rPr>
          <w:rFonts w:ascii="Times New Roman" w:hAnsi="Times New Roman"/>
          <w:sz w:val="24"/>
          <w:lang w:val="es-ES"/>
        </w:rPr>
        <w:t xml:space="preserve">A solicitud del </w:t>
      </w:r>
      <w:r w:rsidR="0014744F" w:rsidRPr="00546EEC">
        <w:rPr>
          <w:rFonts w:ascii="Times New Roman" w:hAnsi="Times New Roman"/>
          <w:sz w:val="24"/>
          <w:lang w:val="es-ES"/>
        </w:rPr>
        <w:t>Oferente</w:t>
      </w:r>
      <w:r w:rsidRPr="00546EEC">
        <w:rPr>
          <w:rFonts w:ascii="Times New Roman" w:hAnsi="Times New Roman"/>
          <w:sz w:val="24"/>
          <w:lang w:val="es-ES"/>
        </w:rPr>
        <w:t>, nosotros, en calidad de Garante, nos obligamos irrevocablemente a pagar al Beneficiar</w:t>
      </w:r>
      <w:r w:rsidR="001C5F3D" w:rsidRPr="00546EEC">
        <w:rPr>
          <w:rFonts w:ascii="Times New Roman" w:hAnsi="Times New Roman"/>
          <w:sz w:val="24"/>
          <w:lang w:val="es-ES"/>
        </w:rPr>
        <w:t>io cualquier suma</w:t>
      </w:r>
      <w:r w:rsidRPr="00546EEC">
        <w:rPr>
          <w:rFonts w:ascii="Times New Roman" w:hAnsi="Times New Roman"/>
          <w:sz w:val="24"/>
          <w:lang w:val="es-ES"/>
        </w:rPr>
        <w:t xml:space="preserve"> que no exceda un monto total de </w:t>
      </w:r>
      <w:r w:rsidR="001C5F3D" w:rsidRPr="00546EEC">
        <w:rPr>
          <w:rFonts w:ascii="Times New Roman" w:hAnsi="Times New Roman"/>
          <w:i/>
          <w:sz w:val="24"/>
          <w:lang w:val="es-ES"/>
        </w:rPr>
        <w:t xml:space="preserve">________________________ </w:t>
      </w:r>
      <w:r w:rsidR="001C5F3D" w:rsidRPr="00546EEC">
        <w:rPr>
          <w:rFonts w:ascii="Times New Roman" w:hAnsi="Times New Roman"/>
          <w:sz w:val="24"/>
          <w:lang w:val="es-ES"/>
        </w:rPr>
        <w:t>(________________________)</w:t>
      </w:r>
      <w:r w:rsidRPr="00546EEC">
        <w:rPr>
          <w:rFonts w:ascii="Times New Roman" w:hAnsi="Times New Roman"/>
          <w:sz w:val="24"/>
          <w:lang w:val="es-ES"/>
        </w:rPr>
        <w:t xml:space="preserve"> al recibir del Beneficiario, respaldada por una comunicación escrita, una solicitud donde declare, ya sea en la propia solicitud o en un documento firmado presentado por separado que la acompañe o identifique, que el Postulante:</w:t>
      </w:r>
    </w:p>
    <w:p w14:paraId="7EA1A894" w14:textId="4B83EFFF" w:rsidR="00AB258D" w:rsidRPr="00546EEC" w:rsidRDefault="0014744F" w:rsidP="00EA2E18">
      <w:pPr>
        <w:pStyle w:val="NormalWeb"/>
        <w:tabs>
          <w:tab w:val="left" w:pos="540"/>
          <w:tab w:val="left" w:pos="8931"/>
        </w:tabs>
        <w:ind w:left="540" w:right="-23" w:hanging="540"/>
        <w:jc w:val="both"/>
        <w:rPr>
          <w:rFonts w:ascii="Times New Roman" w:hAnsi="Times New Roman"/>
          <w:sz w:val="24"/>
          <w:lang w:val="es-ES"/>
        </w:rPr>
      </w:pPr>
      <w:r w:rsidRPr="00546EEC">
        <w:rPr>
          <w:rFonts w:ascii="Times New Roman" w:hAnsi="Times New Roman"/>
          <w:sz w:val="24"/>
          <w:lang w:val="es-ES"/>
        </w:rPr>
        <w:t>(</w:t>
      </w:r>
      <w:r w:rsidR="00AB258D" w:rsidRPr="00546EEC">
        <w:rPr>
          <w:rFonts w:ascii="Times New Roman" w:hAnsi="Times New Roman"/>
          <w:sz w:val="24"/>
          <w:lang w:val="es-ES"/>
        </w:rPr>
        <w:t xml:space="preserve">a) </w:t>
      </w:r>
      <w:r w:rsidR="00AB258D" w:rsidRPr="00546EEC">
        <w:rPr>
          <w:rFonts w:ascii="Times New Roman" w:hAnsi="Times New Roman"/>
          <w:sz w:val="24"/>
          <w:lang w:val="es-ES"/>
        </w:rPr>
        <w:tab/>
        <w:t xml:space="preserve">ha retirado su Oferta durante el período de validez establecido por el </w:t>
      </w:r>
      <w:r w:rsidRPr="00546EEC">
        <w:rPr>
          <w:rFonts w:ascii="Times New Roman" w:hAnsi="Times New Roman"/>
          <w:sz w:val="24"/>
          <w:lang w:val="es-ES"/>
        </w:rPr>
        <w:t xml:space="preserve">Oferente </w:t>
      </w:r>
      <w:r w:rsidR="00AB258D" w:rsidRPr="00546EEC">
        <w:rPr>
          <w:rFonts w:ascii="Times New Roman" w:hAnsi="Times New Roman"/>
          <w:sz w:val="24"/>
          <w:lang w:val="es-ES"/>
        </w:rPr>
        <w:t>en la Carta de Oferta</w:t>
      </w:r>
      <w:r w:rsidR="00E56DCC" w:rsidRPr="00546EEC">
        <w:rPr>
          <w:rFonts w:ascii="Times New Roman" w:hAnsi="Times New Roman"/>
          <w:sz w:val="24"/>
          <w:lang w:val="es-ES"/>
        </w:rPr>
        <w:t xml:space="preserve"> (en lo sucesivo, </w:t>
      </w:r>
      <w:r w:rsidR="003C2A3E" w:rsidRPr="00546EEC">
        <w:rPr>
          <w:rFonts w:ascii="Times New Roman" w:hAnsi="Times New Roman"/>
          <w:sz w:val="24"/>
          <w:lang w:val="es-ES"/>
        </w:rPr>
        <w:t>“</w:t>
      </w:r>
      <w:r w:rsidR="00E56DCC" w:rsidRPr="00546EEC">
        <w:rPr>
          <w:rFonts w:ascii="Times New Roman" w:hAnsi="Times New Roman"/>
          <w:sz w:val="24"/>
          <w:lang w:val="es-ES"/>
        </w:rPr>
        <w:t>el período de validez de la Oferta</w:t>
      </w:r>
      <w:r w:rsidR="003C2A3E" w:rsidRPr="00546EEC">
        <w:rPr>
          <w:rFonts w:ascii="Times New Roman" w:hAnsi="Times New Roman"/>
          <w:sz w:val="24"/>
          <w:lang w:val="es-ES"/>
        </w:rPr>
        <w:t>”</w:t>
      </w:r>
      <w:r w:rsidR="00E56DCC" w:rsidRPr="00546EEC">
        <w:rPr>
          <w:rFonts w:ascii="Times New Roman" w:hAnsi="Times New Roman"/>
          <w:sz w:val="24"/>
          <w:lang w:val="es-ES"/>
        </w:rPr>
        <w:t>)</w:t>
      </w:r>
      <w:r w:rsidR="003A51A6" w:rsidRPr="00546EEC">
        <w:rPr>
          <w:rFonts w:ascii="Times New Roman" w:hAnsi="Times New Roman"/>
          <w:sz w:val="24"/>
          <w:lang w:val="es-ES"/>
        </w:rPr>
        <w:t xml:space="preserve"> </w:t>
      </w:r>
      <w:r w:rsidR="00AB258D" w:rsidRPr="00546EEC">
        <w:rPr>
          <w:rFonts w:ascii="Times New Roman" w:hAnsi="Times New Roman"/>
          <w:sz w:val="24"/>
          <w:lang w:val="es-ES"/>
        </w:rPr>
        <w:t xml:space="preserve">o durante cualquier prórroga de este período que el </w:t>
      </w:r>
      <w:r w:rsidRPr="00546EEC">
        <w:rPr>
          <w:rFonts w:ascii="Times New Roman" w:hAnsi="Times New Roman"/>
          <w:sz w:val="24"/>
          <w:lang w:val="es-ES"/>
        </w:rPr>
        <w:t xml:space="preserve">Oferente </w:t>
      </w:r>
      <w:r w:rsidR="00AB258D" w:rsidRPr="00546EEC">
        <w:rPr>
          <w:rFonts w:ascii="Times New Roman" w:hAnsi="Times New Roman"/>
          <w:sz w:val="24"/>
          <w:lang w:val="es-ES"/>
        </w:rPr>
        <w:t>hubiera establecido; o</w:t>
      </w:r>
    </w:p>
    <w:p w14:paraId="1ACD3A9E" w14:textId="757CDB6D" w:rsidR="00AB258D" w:rsidRPr="00546EEC" w:rsidRDefault="0014744F" w:rsidP="00AB258D">
      <w:pPr>
        <w:pStyle w:val="NormalWeb"/>
        <w:tabs>
          <w:tab w:val="left" w:pos="540"/>
        </w:tabs>
        <w:spacing w:before="0" w:after="0"/>
        <w:ind w:left="540" w:hanging="540"/>
        <w:jc w:val="both"/>
        <w:rPr>
          <w:rFonts w:ascii="Times New Roman" w:hAnsi="Times New Roman"/>
          <w:sz w:val="24"/>
          <w:lang w:val="es-ES"/>
        </w:rPr>
      </w:pPr>
      <w:r w:rsidRPr="00546EEC">
        <w:rPr>
          <w:rFonts w:ascii="Times New Roman" w:hAnsi="Times New Roman"/>
          <w:sz w:val="24"/>
          <w:lang w:val="es-ES"/>
        </w:rPr>
        <w:t>(</w:t>
      </w:r>
      <w:r w:rsidR="00AB258D" w:rsidRPr="00546EEC">
        <w:rPr>
          <w:rFonts w:ascii="Times New Roman" w:hAnsi="Times New Roman"/>
          <w:sz w:val="24"/>
          <w:lang w:val="es-ES"/>
        </w:rPr>
        <w:t xml:space="preserve">b) </w:t>
      </w:r>
      <w:r w:rsidR="00AB258D" w:rsidRPr="00546EEC">
        <w:rPr>
          <w:rFonts w:ascii="Times New Roman" w:hAnsi="Times New Roman"/>
          <w:sz w:val="24"/>
          <w:lang w:val="es-ES"/>
        </w:rPr>
        <w:tab/>
        <w:t>habiéndole notificado el Beneficiario de la aceptación de su Oferta dentro del período de validez de la Oferta</w:t>
      </w:r>
      <w:r w:rsidR="00E56DCC" w:rsidRPr="00546EEC">
        <w:rPr>
          <w:rFonts w:ascii="Times New Roman" w:hAnsi="Times New Roman"/>
          <w:sz w:val="24"/>
          <w:lang w:val="es-ES"/>
        </w:rPr>
        <w:t xml:space="preserve"> o durante cualquier prórroga de este período que el Postulante hubiera establecido</w:t>
      </w:r>
      <w:r w:rsidR="00AB258D" w:rsidRPr="00546EEC">
        <w:rPr>
          <w:rFonts w:ascii="Times New Roman" w:hAnsi="Times New Roman"/>
          <w:sz w:val="24"/>
          <w:lang w:val="es-ES"/>
        </w:rPr>
        <w:t xml:space="preserve">: </w:t>
      </w:r>
      <w:r w:rsidRPr="00546EEC">
        <w:rPr>
          <w:rFonts w:ascii="Times New Roman" w:hAnsi="Times New Roman"/>
          <w:sz w:val="24"/>
          <w:lang w:val="es-ES"/>
        </w:rPr>
        <w:t>(</w:t>
      </w:r>
      <w:r w:rsidR="00AB258D" w:rsidRPr="00546EEC">
        <w:rPr>
          <w:rFonts w:ascii="Times New Roman" w:hAnsi="Times New Roman"/>
          <w:sz w:val="24"/>
          <w:lang w:val="es-ES"/>
        </w:rPr>
        <w:t xml:space="preserve">i) no </w:t>
      </w:r>
      <w:r w:rsidR="00E56DCC" w:rsidRPr="00546EEC">
        <w:rPr>
          <w:rFonts w:ascii="Times New Roman" w:hAnsi="Times New Roman"/>
          <w:sz w:val="24"/>
          <w:lang w:val="es-ES"/>
        </w:rPr>
        <w:t xml:space="preserve">ha </w:t>
      </w:r>
      <w:r w:rsidR="00966EB5" w:rsidRPr="00546EEC">
        <w:rPr>
          <w:rFonts w:ascii="Times New Roman" w:hAnsi="Times New Roman"/>
          <w:sz w:val="24"/>
          <w:lang w:val="es-ES"/>
        </w:rPr>
        <w:t xml:space="preserve">firmado </w:t>
      </w:r>
      <w:r w:rsidR="00E56DCC" w:rsidRPr="00546EEC">
        <w:rPr>
          <w:rFonts w:ascii="Times New Roman" w:hAnsi="Times New Roman"/>
          <w:sz w:val="24"/>
          <w:lang w:val="es-ES"/>
        </w:rPr>
        <w:t xml:space="preserve">el </w:t>
      </w:r>
      <w:r w:rsidR="006B2DE6" w:rsidRPr="00546EEC">
        <w:rPr>
          <w:rFonts w:ascii="Times New Roman" w:hAnsi="Times New Roman"/>
          <w:sz w:val="24"/>
          <w:lang w:val="es-ES"/>
        </w:rPr>
        <w:t>C</w:t>
      </w:r>
      <w:r w:rsidR="00E56DCC" w:rsidRPr="00546EEC">
        <w:rPr>
          <w:rFonts w:ascii="Times New Roman" w:hAnsi="Times New Roman"/>
          <w:sz w:val="24"/>
          <w:lang w:val="es-ES"/>
        </w:rPr>
        <w:t xml:space="preserve">onvenio </w:t>
      </w:r>
      <w:r w:rsidR="006B2DE6" w:rsidRPr="00546EEC">
        <w:rPr>
          <w:rFonts w:ascii="Times New Roman" w:hAnsi="Times New Roman"/>
          <w:sz w:val="24"/>
          <w:lang w:val="es-ES"/>
        </w:rPr>
        <w:t xml:space="preserve">del </w:t>
      </w:r>
      <w:r w:rsidR="00000143" w:rsidRPr="00546EEC">
        <w:rPr>
          <w:rFonts w:ascii="Times New Roman" w:hAnsi="Times New Roman"/>
          <w:sz w:val="24"/>
          <w:lang w:val="es-ES"/>
        </w:rPr>
        <w:t>Contrato</w:t>
      </w:r>
      <w:r w:rsidR="006B2DE6" w:rsidRPr="00546EEC">
        <w:rPr>
          <w:rFonts w:ascii="Times New Roman" w:hAnsi="Times New Roman"/>
          <w:sz w:val="24"/>
          <w:lang w:val="es-ES"/>
        </w:rPr>
        <w:t xml:space="preserve"> </w:t>
      </w:r>
      <w:r w:rsidR="00AB258D" w:rsidRPr="00546EEC">
        <w:rPr>
          <w:rFonts w:ascii="Times New Roman" w:hAnsi="Times New Roman"/>
          <w:sz w:val="24"/>
          <w:lang w:val="es-ES"/>
        </w:rPr>
        <w:t xml:space="preserve">o </w:t>
      </w:r>
      <w:r w:rsidRPr="00546EEC">
        <w:rPr>
          <w:rFonts w:ascii="Times New Roman" w:hAnsi="Times New Roman"/>
          <w:sz w:val="24"/>
          <w:lang w:val="es-ES"/>
        </w:rPr>
        <w:t>(</w:t>
      </w:r>
      <w:r w:rsidR="00AB258D" w:rsidRPr="00546EEC">
        <w:rPr>
          <w:rFonts w:ascii="Times New Roman" w:hAnsi="Times New Roman"/>
          <w:sz w:val="24"/>
          <w:lang w:val="es-ES"/>
        </w:rPr>
        <w:t>ii) no suministra la Garantía de</w:t>
      </w:r>
      <w:r w:rsidR="00E56DCC" w:rsidRPr="00546EEC">
        <w:rPr>
          <w:rFonts w:ascii="Times New Roman" w:hAnsi="Times New Roman"/>
          <w:sz w:val="24"/>
          <w:lang w:val="es-ES"/>
        </w:rPr>
        <w:t xml:space="preserve"> </w:t>
      </w:r>
      <w:r w:rsidR="00796E28" w:rsidRPr="00546EEC">
        <w:rPr>
          <w:rFonts w:ascii="Times New Roman" w:hAnsi="Times New Roman"/>
          <w:sz w:val="24"/>
          <w:lang w:val="es-ES"/>
        </w:rPr>
        <w:t>Cumplimiento</w:t>
      </w:r>
      <w:r w:rsidR="00700DBC" w:rsidRPr="00546EEC">
        <w:rPr>
          <w:rFonts w:ascii="Times New Roman" w:hAnsi="Times New Roman"/>
          <w:sz w:val="24"/>
          <w:lang w:val="es-ES"/>
        </w:rPr>
        <w:t xml:space="preserve"> </w:t>
      </w:r>
      <w:r w:rsidR="00955528" w:rsidRPr="00546EEC">
        <w:rPr>
          <w:rFonts w:ascii="Times New Roman" w:hAnsi="Times New Roman"/>
          <w:sz w:val="24"/>
          <w:lang w:val="es-ES"/>
        </w:rPr>
        <w:t>y de</w:t>
      </w:r>
      <w:r w:rsidR="00AB258D" w:rsidRPr="00546EEC">
        <w:rPr>
          <w:rFonts w:ascii="Times New Roman" w:hAnsi="Times New Roman"/>
          <w:sz w:val="24"/>
          <w:lang w:val="es-ES"/>
        </w:rPr>
        <w:t xml:space="preserve"> conformidad con las Instrucciones a los </w:t>
      </w:r>
      <w:r w:rsidR="008774E3" w:rsidRPr="00546EEC">
        <w:rPr>
          <w:rFonts w:ascii="Times New Roman" w:hAnsi="Times New Roman"/>
          <w:sz w:val="24"/>
          <w:lang w:val="es-ES"/>
        </w:rPr>
        <w:t>Oferente</w:t>
      </w:r>
      <w:r w:rsidR="00AB258D" w:rsidRPr="00546EEC">
        <w:rPr>
          <w:rFonts w:ascii="Times New Roman" w:hAnsi="Times New Roman"/>
          <w:sz w:val="24"/>
          <w:lang w:val="es-ES"/>
        </w:rPr>
        <w:t>s</w:t>
      </w:r>
      <w:r w:rsidR="00E56DCC" w:rsidRPr="00546EEC">
        <w:rPr>
          <w:rFonts w:ascii="Times New Roman" w:hAnsi="Times New Roman"/>
          <w:sz w:val="24"/>
          <w:lang w:val="es-ES"/>
        </w:rPr>
        <w:t xml:space="preserve"> (</w:t>
      </w:r>
      <w:r w:rsidR="00B07AAD" w:rsidRPr="00546EEC">
        <w:rPr>
          <w:rFonts w:ascii="Times New Roman" w:hAnsi="Times New Roman"/>
          <w:sz w:val="24"/>
          <w:lang w:val="es-ES"/>
        </w:rPr>
        <w:t>IAO</w:t>
      </w:r>
      <w:r w:rsidR="00E56DCC" w:rsidRPr="00546EEC">
        <w:rPr>
          <w:rFonts w:ascii="Times New Roman" w:hAnsi="Times New Roman"/>
          <w:sz w:val="24"/>
          <w:lang w:val="es-ES"/>
        </w:rPr>
        <w:t>)</w:t>
      </w:r>
      <w:r w:rsidR="00AB258D" w:rsidRPr="00546EEC">
        <w:rPr>
          <w:rFonts w:ascii="Times New Roman" w:hAnsi="Times New Roman"/>
          <w:sz w:val="24"/>
          <w:lang w:val="es-ES"/>
        </w:rPr>
        <w:t xml:space="preserve"> del </w:t>
      </w:r>
      <w:r w:rsidR="00804D10" w:rsidRPr="00546EEC">
        <w:rPr>
          <w:rFonts w:ascii="Times New Roman" w:hAnsi="Times New Roman"/>
          <w:sz w:val="24"/>
          <w:lang w:val="es-ES"/>
        </w:rPr>
        <w:t>Documento de Licitación</w:t>
      </w:r>
      <w:r w:rsidR="00AB258D" w:rsidRPr="00546EEC">
        <w:rPr>
          <w:rFonts w:ascii="Times New Roman" w:hAnsi="Times New Roman"/>
          <w:sz w:val="24"/>
          <w:lang w:val="es-ES"/>
        </w:rPr>
        <w:t xml:space="preserve"> del Beneficiario.</w:t>
      </w:r>
    </w:p>
    <w:p w14:paraId="4E4E74D2" w14:textId="4EDB9056" w:rsidR="00AB258D" w:rsidRPr="00546EEC" w:rsidRDefault="00AB258D" w:rsidP="00AB258D">
      <w:pPr>
        <w:pStyle w:val="NormalWeb"/>
        <w:spacing w:before="0" w:after="0"/>
        <w:jc w:val="both"/>
        <w:rPr>
          <w:rFonts w:ascii="Times New Roman" w:hAnsi="Times New Roman"/>
          <w:sz w:val="24"/>
          <w:lang w:val="es-ES"/>
        </w:rPr>
      </w:pPr>
      <w:r w:rsidRPr="00546EEC">
        <w:rPr>
          <w:rFonts w:ascii="Times New Roman" w:hAnsi="Times New Roman"/>
          <w:sz w:val="24"/>
          <w:lang w:val="es-ES"/>
        </w:rPr>
        <w:t xml:space="preserve">Esta garantía expirará: </w:t>
      </w:r>
      <w:r w:rsidR="0014744F" w:rsidRPr="00546EEC">
        <w:rPr>
          <w:rFonts w:ascii="Times New Roman" w:hAnsi="Times New Roman"/>
          <w:sz w:val="24"/>
          <w:lang w:val="es-ES"/>
        </w:rPr>
        <w:t>(</w:t>
      </w:r>
      <w:r w:rsidRPr="00546EEC">
        <w:rPr>
          <w:rFonts w:ascii="Times New Roman" w:hAnsi="Times New Roman"/>
          <w:sz w:val="24"/>
          <w:lang w:val="es-ES"/>
        </w:rPr>
        <w:t xml:space="preserve">a) si el </w:t>
      </w:r>
      <w:r w:rsidR="0014744F" w:rsidRPr="00546EEC">
        <w:rPr>
          <w:rFonts w:ascii="Times New Roman" w:hAnsi="Times New Roman"/>
          <w:sz w:val="24"/>
          <w:lang w:val="es-ES"/>
        </w:rPr>
        <w:t xml:space="preserve">Oferente </w:t>
      </w:r>
      <w:r w:rsidRPr="00546EEC">
        <w:rPr>
          <w:rFonts w:ascii="Times New Roman" w:hAnsi="Times New Roman"/>
          <w:sz w:val="24"/>
          <w:lang w:val="es-ES"/>
        </w:rPr>
        <w:t xml:space="preserve">es el </w:t>
      </w:r>
      <w:r w:rsidR="003660EC" w:rsidRPr="00546EEC">
        <w:rPr>
          <w:rFonts w:ascii="Times New Roman" w:hAnsi="Times New Roman"/>
          <w:sz w:val="24"/>
          <w:lang w:val="es-ES"/>
        </w:rPr>
        <w:t>Oferente</w:t>
      </w:r>
      <w:r w:rsidRPr="00546EEC">
        <w:rPr>
          <w:rFonts w:ascii="Times New Roman" w:hAnsi="Times New Roman"/>
          <w:sz w:val="24"/>
          <w:lang w:val="es-ES"/>
        </w:rPr>
        <w:t xml:space="preserve"> seleccionado, cuando recibamos copias del Convenio firmado por el Postulante y la Garantía de </w:t>
      </w:r>
      <w:r w:rsidR="00796E28" w:rsidRPr="00546EEC">
        <w:rPr>
          <w:rFonts w:ascii="Times New Roman" w:hAnsi="Times New Roman"/>
          <w:sz w:val="24"/>
          <w:lang w:val="es-ES"/>
        </w:rPr>
        <w:t>Cumplimiento</w:t>
      </w:r>
      <w:r w:rsidR="00D26AE3" w:rsidRPr="00546EEC">
        <w:rPr>
          <w:rFonts w:ascii="Times New Roman" w:hAnsi="Times New Roman"/>
          <w:sz w:val="24"/>
          <w:lang w:val="es-ES"/>
        </w:rPr>
        <w:t xml:space="preserve"> </w:t>
      </w:r>
      <w:r w:rsidRPr="00546EEC">
        <w:rPr>
          <w:rFonts w:ascii="Times New Roman" w:hAnsi="Times New Roman"/>
          <w:sz w:val="24"/>
          <w:lang w:val="es-ES"/>
        </w:rPr>
        <w:t xml:space="preserve">emitida a favor del Beneficiario </w:t>
      </w:r>
      <w:r w:rsidR="006B2DE6" w:rsidRPr="00546EEC">
        <w:rPr>
          <w:rFonts w:ascii="Times New Roman" w:hAnsi="Times New Roman"/>
          <w:sz w:val="24"/>
          <w:lang w:val="es-ES"/>
        </w:rPr>
        <w:t>en relación con dicho Convenio</w:t>
      </w:r>
      <w:r w:rsidRPr="00546EEC">
        <w:rPr>
          <w:rFonts w:ascii="Times New Roman" w:hAnsi="Times New Roman"/>
          <w:sz w:val="24"/>
          <w:lang w:val="es-ES"/>
        </w:rPr>
        <w:t xml:space="preserve">; </w:t>
      </w:r>
      <w:r w:rsidR="0014744F" w:rsidRPr="00546EEC">
        <w:rPr>
          <w:rFonts w:ascii="Times New Roman" w:hAnsi="Times New Roman"/>
          <w:sz w:val="24"/>
          <w:lang w:val="es-ES"/>
        </w:rPr>
        <w:t>(</w:t>
      </w:r>
      <w:r w:rsidRPr="00546EEC">
        <w:rPr>
          <w:rFonts w:ascii="Times New Roman" w:hAnsi="Times New Roman"/>
          <w:sz w:val="24"/>
          <w:lang w:val="es-ES"/>
        </w:rPr>
        <w:t xml:space="preserve">b) si el </w:t>
      </w:r>
      <w:r w:rsidR="0014744F" w:rsidRPr="00546EEC">
        <w:rPr>
          <w:rFonts w:ascii="Times New Roman" w:hAnsi="Times New Roman"/>
          <w:sz w:val="24"/>
          <w:lang w:val="es-ES"/>
        </w:rPr>
        <w:t xml:space="preserve">Oferente </w:t>
      </w:r>
      <w:r w:rsidRPr="00546EEC">
        <w:rPr>
          <w:rFonts w:ascii="Times New Roman" w:hAnsi="Times New Roman"/>
          <w:sz w:val="24"/>
          <w:lang w:val="es-ES"/>
        </w:rPr>
        <w:t xml:space="preserve">no es el </w:t>
      </w:r>
      <w:r w:rsidR="003660EC" w:rsidRPr="00546EEC">
        <w:rPr>
          <w:rFonts w:ascii="Times New Roman" w:hAnsi="Times New Roman"/>
          <w:sz w:val="24"/>
          <w:lang w:val="es-ES"/>
        </w:rPr>
        <w:t>Oferente</w:t>
      </w:r>
      <w:r w:rsidRPr="00546EEC">
        <w:rPr>
          <w:rFonts w:ascii="Times New Roman" w:hAnsi="Times New Roman"/>
          <w:sz w:val="24"/>
          <w:lang w:val="es-ES"/>
        </w:rPr>
        <w:t xml:space="preserve"> seleccionado, cuando ocurra el primero de los siguientes hechos: </w:t>
      </w:r>
      <w:r w:rsidR="0014744F" w:rsidRPr="00546EEC">
        <w:rPr>
          <w:rFonts w:ascii="Times New Roman" w:hAnsi="Times New Roman"/>
          <w:sz w:val="24"/>
          <w:lang w:val="es-ES"/>
        </w:rPr>
        <w:t>(</w:t>
      </w:r>
      <w:r w:rsidRPr="00546EEC">
        <w:rPr>
          <w:rFonts w:ascii="Times New Roman" w:hAnsi="Times New Roman"/>
          <w:sz w:val="24"/>
          <w:lang w:val="es-ES"/>
        </w:rPr>
        <w:t xml:space="preserve">i) cuando hayamos recibido una copia de la notificación del Beneficiario al </w:t>
      </w:r>
      <w:r w:rsidR="0014744F" w:rsidRPr="00546EEC">
        <w:rPr>
          <w:rFonts w:ascii="Times New Roman" w:hAnsi="Times New Roman"/>
          <w:sz w:val="24"/>
          <w:lang w:val="es-ES"/>
        </w:rPr>
        <w:t xml:space="preserve">Oferente </w:t>
      </w:r>
      <w:r w:rsidRPr="00546EEC">
        <w:rPr>
          <w:rFonts w:ascii="Times New Roman" w:hAnsi="Times New Roman"/>
          <w:sz w:val="24"/>
          <w:lang w:val="es-ES"/>
        </w:rPr>
        <w:t xml:space="preserve">relativa a los resultados del proceso de Licitación, o </w:t>
      </w:r>
      <w:r w:rsidR="0014744F" w:rsidRPr="00546EEC">
        <w:rPr>
          <w:rFonts w:ascii="Times New Roman" w:hAnsi="Times New Roman"/>
          <w:sz w:val="24"/>
          <w:lang w:val="es-ES"/>
        </w:rPr>
        <w:t>(</w:t>
      </w:r>
      <w:r w:rsidRPr="00546EEC">
        <w:rPr>
          <w:rFonts w:ascii="Times New Roman" w:hAnsi="Times New Roman"/>
          <w:sz w:val="24"/>
          <w:lang w:val="es-ES"/>
        </w:rPr>
        <w:t>ii) cuando hayan transcurrido veintiocho días después de la expiración del Período de Validez.</w:t>
      </w:r>
    </w:p>
    <w:p w14:paraId="32E489AF" w14:textId="6C1E5399" w:rsidR="00AB258D" w:rsidRPr="00546EEC" w:rsidRDefault="00AB258D" w:rsidP="00AB258D">
      <w:pPr>
        <w:pStyle w:val="NormalWeb"/>
        <w:spacing w:before="0" w:after="0"/>
        <w:jc w:val="both"/>
        <w:rPr>
          <w:rFonts w:ascii="Times New Roman" w:hAnsi="Times New Roman"/>
          <w:sz w:val="24"/>
          <w:lang w:val="es-ES"/>
        </w:rPr>
      </w:pPr>
      <w:r w:rsidRPr="00546EEC">
        <w:rPr>
          <w:rFonts w:ascii="Times New Roman" w:hAnsi="Times New Roman"/>
          <w:sz w:val="24"/>
          <w:lang w:val="es-ES"/>
        </w:rPr>
        <w:t xml:space="preserve">Consecuentemente, cualquier solicitud de pago </w:t>
      </w:r>
      <w:r w:rsidR="00500649" w:rsidRPr="00546EEC">
        <w:rPr>
          <w:rFonts w:ascii="Times New Roman" w:hAnsi="Times New Roman"/>
          <w:sz w:val="24"/>
          <w:lang w:val="es-ES"/>
        </w:rPr>
        <w:t>en virtud de</w:t>
      </w:r>
      <w:r w:rsidRPr="00546EEC">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546EEC" w:rsidRDefault="00AB258D" w:rsidP="00AB258D">
      <w:pPr>
        <w:pStyle w:val="NormalWeb"/>
        <w:spacing w:before="0" w:after="0"/>
        <w:rPr>
          <w:rFonts w:ascii="Times New Roman" w:hAnsi="Times New Roman"/>
          <w:sz w:val="24"/>
          <w:lang w:val="es-ES"/>
        </w:rPr>
      </w:pPr>
      <w:r w:rsidRPr="00546EEC">
        <w:rPr>
          <w:rFonts w:ascii="Times New Roman" w:hAnsi="Times New Roman"/>
          <w:sz w:val="24"/>
          <w:lang w:val="es-ES"/>
        </w:rPr>
        <w:t xml:space="preserve">Esta garantía está sujeta a las Reglas Uniformes de la </w:t>
      </w:r>
      <w:r w:rsidR="00500649" w:rsidRPr="00546EEC">
        <w:rPr>
          <w:rFonts w:ascii="Times New Roman" w:hAnsi="Times New Roman"/>
          <w:sz w:val="24"/>
          <w:lang w:val="es-ES"/>
        </w:rPr>
        <w:t xml:space="preserve">Cámara de Comercio Internacional (CCI) </w:t>
      </w:r>
      <w:r w:rsidRPr="00546EEC">
        <w:rPr>
          <w:rFonts w:ascii="Times New Roman" w:hAnsi="Times New Roman"/>
          <w:sz w:val="24"/>
          <w:lang w:val="es-ES"/>
        </w:rPr>
        <w:t>sobre Garantías a Primer Requerimiento (</w:t>
      </w:r>
      <w:r w:rsidRPr="00546EEC">
        <w:rPr>
          <w:rFonts w:ascii="Times New Roman" w:hAnsi="Times New Roman"/>
          <w:i/>
          <w:sz w:val="24"/>
          <w:lang w:val="es-ES"/>
        </w:rPr>
        <w:t>Uniform Rules for Demand Guarantees, URDG</w:t>
      </w:r>
      <w:r w:rsidRPr="00546EEC">
        <w:rPr>
          <w:rFonts w:ascii="Times New Roman" w:hAnsi="Times New Roman"/>
          <w:sz w:val="24"/>
          <w:lang w:val="es-ES"/>
        </w:rPr>
        <w:t>), revisión de 2010, publicación de la Cámara de Comercio Internacional n.</w:t>
      </w:r>
      <w:r w:rsidRPr="00546EEC">
        <w:rPr>
          <w:rFonts w:ascii="Times New Roman" w:hAnsi="Times New Roman"/>
          <w:sz w:val="24"/>
          <w:vertAlign w:val="superscript"/>
          <w:lang w:val="es-ES"/>
        </w:rPr>
        <w:t>o</w:t>
      </w:r>
      <w:r w:rsidRPr="00546EEC">
        <w:rPr>
          <w:rFonts w:ascii="Times New Roman" w:hAnsi="Times New Roman"/>
          <w:sz w:val="24"/>
          <w:lang w:val="es-ES"/>
        </w:rPr>
        <w:t xml:space="preserve"> 758.</w:t>
      </w:r>
    </w:p>
    <w:p w14:paraId="2BD49F40" w14:textId="77777777" w:rsidR="00AB258D" w:rsidRPr="00546EEC" w:rsidRDefault="00AB258D" w:rsidP="00AB258D">
      <w:pPr>
        <w:pStyle w:val="NormalWeb"/>
        <w:spacing w:before="0" w:after="0"/>
        <w:jc w:val="center"/>
        <w:rPr>
          <w:rFonts w:ascii="Times New Roman" w:hAnsi="Times New Roman"/>
          <w:lang w:val="es-ES"/>
        </w:rPr>
      </w:pPr>
    </w:p>
    <w:p w14:paraId="16EE172B" w14:textId="77777777" w:rsidR="00AB258D" w:rsidRPr="00546EEC" w:rsidRDefault="00AB258D" w:rsidP="00AB258D">
      <w:pPr>
        <w:pStyle w:val="NormalWeb"/>
        <w:spacing w:before="0" w:after="0"/>
        <w:rPr>
          <w:rFonts w:ascii="Times New Roman" w:hAnsi="Times New Roman"/>
          <w:lang w:val="es-ES"/>
        </w:rPr>
      </w:pPr>
    </w:p>
    <w:p w14:paraId="46FB99F2" w14:textId="77777777" w:rsidR="00AB258D" w:rsidRPr="00546EEC" w:rsidRDefault="00AB258D" w:rsidP="00AB258D">
      <w:pPr>
        <w:pStyle w:val="NormalWeb"/>
        <w:spacing w:before="0" w:after="0"/>
        <w:rPr>
          <w:rFonts w:ascii="Times New Roman" w:hAnsi="Times New Roman"/>
          <w:b/>
          <w:lang w:val="es-ES"/>
        </w:rPr>
      </w:pPr>
      <w:r w:rsidRPr="00546EEC">
        <w:rPr>
          <w:rFonts w:ascii="Times New Roman" w:hAnsi="Times New Roman"/>
          <w:b/>
          <w:lang w:val="es-ES"/>
        </w:rPr>
        <w:t>_____________________________</w:t>
      </w:r>
    </w:p>
    <w:p w14:paraId="3D4DC423" w14:textId="65534672" w:rsidR="00AB258D" w:rsidRPr="00546EEC" w:rsidRDefault="00AB258D" w:rsidP="00AB258D">
      <w:pPr>
        <w:pStyle w:val="NormalWeb"/>
        <w:spacing w:before="0" w:after="0"/>
        <w:rPr>
          <w:rFonts w:ascii="Times New Roman" w:hAnsi="Times New Roman"/>
          <w:i/>
          <w:lang w:val="es-ES"/>
        </w:rPr>
      </w:pPr>
      <w:r w:rsidRPr="00546EEC">
        <w:rPr>
          <w:rFonts w:ascii="Times New Roman" w:hAnsi="Times New Roman"/>
          <w:i/>
          <w:lang w:val="es-ES"/>
        </w:rPr>
        <w:t>[</w:t>
      </w:r>
      <w:r w:rsidR="00DE51E5" w:rsidRPr="00546EEC">
        <w:rPr>
          <w:rFonts w:ascii="Times New Roman" w:hAnsi="Times New Roman"/>
          <w:i/>
          <w:lang w:val="es-ES"/>
        </w:rPr>
        <w:t>F</w:t>
      </w:r>
      <w:r w:rsidRPr="00546EEC">
        <w:rPr>
          <w:rFonts w:ascii="Times New Roman" w:hAnsi="Times New Roman"/>
          <w:i/>
          <w:lang w:val="es-ES"/>
        </w:rPr>
        <w:t>irma]</w:t>
      </w:r>
    </w:p>
    <w:p w14:paraId="105D3987" w14:textId="77777777" w:rsidR="002368B5" w:rsidRPr="00546EEC" w:rsidRDefault="002368B5">
      <w:pPr>
        <w:rPr>
          <w:lang w:val="es-ES"/>
        </w:rPr>
      </w:pPr>
      <w:r w:rsidRPr="00546EEC">
        <w:rPr>
          <w:lang w:val="es-ES"/>
        </w:rPr>
        <w:br w:type="page"/>
      </w:r>
    </w:p>
    <w:p w14:paraId="0C470904" w14:textId="77777777" w:rsidR="00D8362C" w:rsidRPr="00546EEC" w:rsidRDefault="002368B5" w:rsidP="00A60B5E">
      <w:pPr>
        <w:pStyle w:val="Heading5"/>
        <w:jc w:val="center"/>
        <w:rPr>
          <w:rFonts w:cs="Times New Roman"/>
          <w:bCs w:val="0"/>
          <w:iCs w:val="0"/>
          <w:noProof/>
          <w:spacing w:val="0"/>
          <w:sz w:val="28"/>
          <w:lang w:val="es-ES"/>
        </w:rPr>
      </w:pPr>
      <w:bookmarkStart w:id="769" w:name="_Toc68319424"/>
      <w:bookmarkStart w:id="770" w:name="_Toc497909334"/>
      <w:bookmarkStart w:id="771" w:name="_Toc446329304"/>
      <w:bookmarkStart w:id="772" w:name="_Toc465886154"/>
      <w:r w:rsidRPr="00546EEC">
        <w:rPr>
          <w:sz w:val="36"/>
          <w:lang w:val="es-ES"/>
        </w:rPr>
        <w:t xml:space="preserve">Formulario de </w:t>
      </w:r>
      <w:r w:rsidR="00ED02B3" w:rsidRPr="00546EEC">
        <w:rPr>
          <w:sz w:val="36"/>
          <w:lang w:val="es-ES"/>
        </w:rPr>
        <w:t>Garantía de Mantenimiento</w:t>
      </w:r>
      <w:r w:rsidRPr="00546EEC">
        <w:rPr>
          <w:sz w:val="36"/>
          <w:lang w:val="es-ES"/>
        </w:rPr>
        <w:t xml:space="preserve"> de la Oferta</w:t>
      </w:r>
      <w:bookmarkEnd w:id="769"/>
      <w:bookmarkEnd w:id="770"/>
      <w:r w:rsidRPr="00546EEC">
        <w:rPr>
          <w:sz w:val="36"/>
          <w:lang w:val="es-ES"/>
        </w:rPr>
        <w:t xml:space="preserve"> </w:t>
      </w:r>
      <w:r w:rsidR="008C4CC3" w:rsidRPr="00546EEC">
        <w:rPr>
          <w:rFonts w:cs="Times New Roman"/>
          <w:bCs w:val="0"/>
          <w:iCs w:val="0"/>
          <w:noProof/>
          <w:spacing w:val="0"/>
          <w:sz w:val="28"/>
          <w:lang w:val="es-ES"/>
        </w:rPr>
        <w:t xml:space="preserve"> </w:t>
      </w:r>
    </w:p>
    <w:p w14:paraId="254C7EF5" w14:textId="1C319EBE" w:rsidR="002368B5" w:rsidRPr="00546EEC" w:rsidRDefault="002368B5" w:rsidP="00A60B5E">
      <w:pPr>
        <w:pStyle w:val="Heading5"/>
        <w:jc w:val="center"/>
        <w:rPr>
          <w:sz w:val="36"/>
          <w:lang w:val="es-ES"/>
        </w:rPr>
      </w:pPr>
      <w:bookmarkStart w:id="773" w:name="_Toc497909335"/>
      <w:r w:rsidRPr="00546EEC">
        <w:rPr>
          <w:rFonts w:cs="Times New Roman"/>
          <w:bCs w:val="0"/>
          <w:iCs w:val="0"/>
          <w:noProof/>
          <w:spacing w:val="0"/>
          <w:sz w:val="28"/>
          <w:lang w:val="es-ES"/>
        </w:rPr>
        <w:t>Fianza</w:t>
      </w:r>
      <w:bookmarkEnd w:id="771"/>
      <w:bookmarkEnd w:id="772"/>
      <w:bookmarkEnd w:id="773"/>
    </w:p>
    <w:p w14:paraId="02AF520D" w14:textId="77777777" w:rsidR="002368B5" w:rsidRPr="00546EEC" w:rsidRDefault="002368B5" w:rsidP="002368B5">
      <w:pPr>
        <w:pStyle w:val="S4-header1"/>
        <w:rPr>
          <w:b w:val="0"/>
          <w:lang w:val="es-ES"/>
        </w:rPr>
      </w:pPr>
    </w:p>
    <w:p w14:paraId="1AEB766C" w14:textId="77777777" w:rsidR="002368B5" w:rsidRPr="00546EEC" w:rsidRDefault="002368B5" w:rsidP="002368B5">
      <w:pPr>
        <w:rPr>
          <w:i/>
          <w:iCs/>
          <w:lang w:val="es-ES"/>
        </w:rPr>
      </w:pPr>
      <w:r w:rsidRPr="00546EEC">
        <w:rPr>
          <w:i/>
          <w:iCs/>
          <w:lang w:val="es-ES"/>
        </w:rPr>
        <w:t>[El Fiador completará este Formulario de Fianza conforme a las instrucciones]</w:t>
      </w:r>
    </w:p>
    <w:p w14:paraId="562ABB77" w14:textId="77777777" w:rsidR="002368B5" w:rsidRPr="00546EEC" w:rsidRDefault="002368B5" w:rsidP="002368B5">
      <w:pPr>
        <w:rPr>
          <w:lang w:val="es-ES"/>
        </w:rPr>
      </w:pPr>
    </w:p>
    <w:p w14:paraId="4066B7D8" w14:textId="77777777" w:rsidR="002368B5" w:rsidRPr="00546EEC" w:rsidRDefault="002368B5" w:rsidP="002368B5">
      <w:pPr>
        <w:spacing w:after="200"/>
        <w:rPr>
          <w:lang w:val="es-ES"/>
        </w:rPr>
      </w:pPr>
      <w:r w:rsidRPr="00546EEC">
        <w:rPr>
          <w:lang w:val="es-ES"/>
        </w:rPr>
        <w:t>FIANZA N.</w:t>
      </w:r>
      <w:r w:rsidRPr="00546EEC">
        <w:rPr>
          <w:vertAlign w:val="superscript"/>
          <w:lang w:val="es-ES"/>
        </w:rPr>
        <w:t>o</w:t>
      </w:r>
      <w:r w:rsidRPr="00546EEC">
        <w:rPr>
          <w:lang w:val="es-ES"/>
        </w:rPr>
        <w:t xml:space="preserve"> ______________________</w:t>
      </w:r>
    </w:p>
    <w:p w14:paraId="3FA7BDB9" w14:textId="190F22FD" w:rsidR="002368B5" w:rsidRPr="00546EEC" w:rsidRDefault="002368B5" w:rsidP="002368B5">
      <w:pPr>
        <w:spacing w:after="200"/>
        <w:jc w:val="both"/>
        <w:rPr>
          <w:lang w:val="es-ES"/>
        </w:rPr>
      </w:pPr>
      <w:r w:rsidRPr="00546EEC">
        <w:rPr>
          <w:lang w:val="es-ES"/>
        </w:rPr>
        <w:t xml:space="preserve">POR ESTA FIANZA, </w:t>
      </w:r>
      <w:r w:rsidRPr="00546EEC">
        <w:rPr>
          <w:i/>
          <w:lang w:val="es-ES"/>
        </w:rPr>
        <w:t xml:space="preserve">[nombre del </w:t>
      </w:r>
      <w:r w:rsidR="003660EC" w:rsidRPr="00546EEC">
        <w:rPr>
          <w:i/>
          <w:lang w:val="es-ES"/>
        </w:rPr>
        <w:t>Oferente</w:t>
      </w:r>
      <w:r w:rsidRPr="00546EEC">
        <w:rPr>
          <w:i/>
          <w:lang w:val="es-ES"/>
        </w:rPr>
        <w:t>],</w:t>
      </w:r>
      <w:r w:rsidRPr="00546EEC">
        <w:rPr>
          <w:lang w:val="es-ES"/>
        </w:rPr>
        <w:t xml:space="preserve"> obrando en calidad de Obligado Principal (en lo sucesivo, “el Obligado Principal”), y </w:t>
      </w:r>
      <w:r w:rsidRPr="00546EEC">
        <w:rPr>
          <w:i/>
          <w:lang w:val="es-ES"/>
        </w:rPr>
        <w:t>[</w:t>
      </w:r>
      <w:r w:rsidRPr="00546EEC">
        <w:rPr>
          <w:i/>
          <w:iCs/>
          <w:color w:val="000000"/>
          <w:lang w:val="es-ES"/>
        </w:rPr>
        <w:t>nombre, denominación legal y dirección del Fiador</w:t>
      </w:r>
      <w:r w:rsidRPr="00546EEC">
        <w:rPr>
          <w:i/>
          <w:lang w:val="es-ES"/>
        </w:rPr>
        <w:t>],</w:t>
      </w:r>
      <w:r w:rsidRPr="00546EEC">
        <w:rPr>
          <w:lang w:val="es-ES"/>
        </w:rPr>
        <w:t xml:space="preserve"> autorizado para conducir negocios en </w:t>
      </w:r>
      <w:r w:rsidRPr="00546EEC">
        <w:rPr>
          <w:i/>
          <w:lang w:val="es-ES"/>
        </w:rPr>
        <w:t>[nombre del país del Contratante]</w:t>
      </w:r>
      <w:r w:rsidRPr="00546EEC">
        <w:rPr>
          <w:lang w:val="es-ES"/>
        </w:rPr>
        <w:t xml:space="preserve"> como Fiador (en lo sucesivo, “el Fiador”), se obligan firmemente ante </w:t>
      </w:r>
      <w:r w:rsidRPr="00546EEC">
        <w:rPr>
          <w:i/>
          <w:lang w:val="es-ES"/>
        </w:rPr>
        <w:t>[nombre del Contratante]</w:t>
      </w:r>
      <w:r w:rsidRPr="00546EEC">
        <w:rPr>
          <w:lang w:val="es-ES"/>
        </w:rPr>
        <w:t xml:space="preserve"> como Obligante (en lo sucesivo, “el Contratante”) por la suma de </w:t>
      </w:r>
      <w:r w:rsidRPr="00546EEC">
        <w:rPr>
          <w:i/>
          <w:lang w:val="es-ES"/>
        </w:rPr>
        <w:t>[monto de la fianza]</w:t>
      </w:r>
      <w:r w:rsidRPr="00546EEC">
        <w:rPr>
          <w:rStyle w:val="FootnoteReference"/>
          <w:lang w:val="es-ES"/>
        </w:rPr>
        <w:footnoteReference w:id="8"/>
      </w:r>
      <w:r w:rsidRPr="00546EEC">
        <w:rPr>
          <w:i/>
          <w:lang w:val="es-ES"/>
        </w:rPr>
        <w:t>[monto en letras]</w:t>
      </w:r>
      <w:r w:rsidRPr="00546EEC">
        <w:rPr>
          <w:lang w:val="es-ES"/>
        </w:rPr>
        <w:t>, por cuyo pago, que deberá efectuarse correcta y efectivamente, nosotros, el Obligado Principal y el Fiador antes mencionados, nos obligamos, así como a nuestros sucesores y cesionarios, firme, conjunta y solidariamente por la presente.</w:t>
      </w:r>
    </w:p>
    <w:p w14:paraId="21263D66" w14:textId="2705DB8D" w:rsidR="002368B5" w:rsidRPr="00546EEC" w:rsidRDefault="002368B5" w:rsidP="002368B5">
      <w:pPr>
        <w:spacing w:after="200"/>
        <w:jc w:val="both"/>
        <w:rPr>
          <w:lang w:val="es-ES"/>
        </w:rPr>
      </w:pPr>
      <w:r w:rsidRPr="00546EEC">
        <w:rPr>
          <w:lang w:val="es-ES"/>
        </w:rPr>
        <w:t xml:space="preserve">POR CUANTO el Obligado Principal ha presentado al Contratante una Oferta escrita fechada a los ___ días del mes de ______ de 20__ para </w:t>
      </w:r>
      <w:r w:rsidR="00EA2E18" w:rsidRPr="00546EEC">
        <w:rPr>
          <w:lang w:val="es-ES"/>
        </w:rPr>
        <w:t>el Diseño y la Construcción de</w:t>
      </w:r>
      <w:r w:rsidRPr="00546EEC">
        <w:rPr>
          <w:lang w:val="es-ES"/>
        </w:rPr>
        <w:t xml:space="preserve"> </w:t>
      </w:r>
      <w:r w:rsidR="00EA2E18" w:rsidRPr="00546EEC">
        <w:rPr>
          <w:lang w:val="es-ES"/>
        </w:rPr>
        <w:t>_____________</w:t>
      </w:r>
      <w:r w:rsidRPr="00546EEC">
        <w:rPr>
          <w:lang w:val="es-ES"/>
        </w:rPr>
        <w:t xml:space="preserve"> (en lo sucesivo,  “la Oferta”).</w:t>
      </w:r>
    </w:p>
    <w:p w14:paraId="530E27B4" w14:textId="77777777" w:rsidR="002368B5" w:rsidRPr="00546EEC" w:rsidRDefault="002368B5" w:rsidP="002368B5">
      <w:pPr>
        <w:spacing w:after="200"/>
        <w:jc w:val="both"/>
        <w:rPr>
          <w:lang w:val="es-ES"/>
        </w:rPr>
      </w:pPr>
      <w:r w:rsidRPr="00546EEC">
        <w:rPr>
          <w:color w:val="000000"/>
          <w:lang w:val="es-ES"/>
        </w:rPr>
        <w:t xml:space="preserve">POR LO TANTO, LA CONDICIÓN DE ESTA OBLIGACIÓN es tal que si el </w:t>
      </w:r>
      <w:r w:rsidRPr="00546EEC">
        <w:rPr>
          <w:lang w:val="es-ES"/>
        </w:rPr>
        <w:t>Obligado Principal:</w:t>
      </w:r>
    </w:p>
    <w:p w14:paraId="61160053" w14:textId="77777777" w:rsidR="002368B5" w:rsidRPr="00546EEC" w:rsidRDefault="002368B5" w:rsidP="003B7A94">
      <w:pPr>
        <w:numPr>
          <w:ilvl w:val="0"/>
          <w:numId w:val="52"/>
        </w:numPr>
        <w:spacing w:after="200"/>
        <w:jc w:val="both"/>
        <w:rPr>
          <w:lang w:val="es-ES"/>
        </w:rPr>
      </w:pPr>
      <w:r w:rsidRPr="00546EEC">
        <w:rPr>
          <w:lang w:val="es-ES"/>
        </w:rPr>
        <w:t>retira su Oferta durante el período de validez de la Oferta especificado en el Formulario de Oferta (“Período de Validez de Oferta”) o cualquier prórroga aceptada por el Obligado Principal; o</w:t>
      </w:r>
    </w:p>
    <w:p w14:paraId="24176B7D" w14:textId="44BFDB6B" w:rsidR="002368B5" w:rsidRPr="00546EEC" w:rsidRDefault="002368B5" w:rsidP="003B7A94">
      <w:pPr>
        <w:numPr>
          <w:ilvl w:val="0"/>
          <w:numId w:val="52"/>
        </w:numPr>
        <w:spacing w:after="200"/>
        <w:jc w:val="both"/>
        <w:rPr>
          <w:lang w:val="es-ES"/>
        </w:rPr>
      </w:pPr>
      <w:r w:rsidRPr="00546EEC">
        <w:rPr>
          <w:lang w:val="es-ES"/>
        </w:rPr>
        <w:t xml:space="preserve">habiendo sido notificado de </w:t>
      </w:r>
      <w:r w:rsidRPr="00546EEC">
        <w:rPr>
          <w:color w:val="000000"/>
          <w:lang w:val="es-ES"/>
        </w:rPr>
        <w:t xml:space="preserve">sido notificado de la aceptación de su Oferta por el Contratante durante el período de validez de la misma, o cualquier prórroga aceptada por el Obligado Principal  </w:t>
      </w:r>
      <w:r w:rsidR="005C14C5" w:rsidRPr="00546EEC">
        <w:rPr>
          <w:color w:val="000000"/>
          <w:lang w:val="es-ES"/>
        </w:rPr>
        <w:t>(</w:t>
      </w:r>
      <w:r w:rsidRPr="00546EEC">
        <w:rPr>
          <w:color w:val="000000"/>
          <w:lang w:val="es-ES"/>
        </w:rPr>
        <w:t>i) no firma el  Contrato</w:t>
      </w:r>
      <w:r w:rsidRPr="00546EEC">
        <w:rPr>
          <w:lang w:val="es-ES"/>
        </w:rPr>
        <w:t xml:space="preserve">, o </w:t>
      </w:r>
      <w:r w:rsidR="0014744F" w:rsidRPr="00546EEC">
        <w:rPr>
          <w:lang w:val="es-ES"/>
        </w:rPr>
        <w:t>(</w:t>
      </w:r>
      <w:r w:rsidRPr="00546EEC">
        <w:rPr>
          <w:lang w:val="es-ES"/>
        </w:rPr>
        <w:t xml:space="preserve">ii) </w:t>
      </w:r>
      <w:r w:rsidRPr="00546EEC">
        <w:rPr>
          <w:color w:val="000000"/>
          <w:lang w:val="es-ES"/>
        </w:rPr>
        <w:t>no presenta la Garantía de Cumplimento de conformidad con lo establecido en las</w:t>
      </w:r>
      <w:r w:rsidRPr="00546EEC">
        <w:rPr>
          <w:lang w:val="es-ES"/>
        </w:rPr>
        <w:t xml:space="preserve"> Instrucciones para los </w:t>
      </w:r>
      <w:r w:rsidR="008774E3" w:rsidRPr="00546EEC">
        <w:rPr>
          <w:lang w:val="es-ES"/>
        </w:rPr>
        <w:t>Oferente</w:t>
      </w:r>
      <w:r w:rsidRPr="00546EEC">
        <w:rPr>
          <w:lang w:val="es-ES"/>
        </w:rPr>
        <w:t xml:space="preserve">s del Documento </w:t>
      </w:r>
      <w:r w:rsidR="0014744F" w:rsidRPr="00546EEC">
        <w:rPr>
          <w:lang w:val="es-ES"/>
        </w:rPr>
        <w:t>de Licitación</w:t>
      </w:r>
      <w:r w:rsidRPr="00546EEC">
        <w:rPr>
          <w:lang w:val="es-ES"/>
        </w:rPr>
        <w:t xml:space="preserve"> del </w:t>
      </w:r>
      <w:r w:rsidR="0014744F" w:rsidRPr="00546EEC">
        <w:rPr>
          <w:lang w:val="es-ES"/>
        </w:rPr>
        <w:t>Contratante</w:t>
      </w:r>
      <w:r w:rsidRPr="00546EEC">
        <w:rPr>
          <w:lang w:val="es-ES"/>
        </w:rPr>
        <w:t xml:space="preserve">. </w:t>
      </w:r>
    </w:p>
    <w:p w14:paraId="31834D23" w14:textId="77777777" w:rsidR="002368B5" w:rsidRPr="00546EEC" w:rsidRDefault="002368B5" w:rsidP="002368B5">
      <w:pPr>
        <w:spacing w:after="200"/>
        <w:jc w:val="both"/>
        <w:rPr>
          <w:lang w:val="es-ES"/>
        </w:rPr>
      </w:pPr>
      <w:r w:rsidRPr="00546EEC">
        <w:rPr>
          <w:lang w:val="es-ES"/>
        </w:rPr>
        <w:t xml:space="preserve">entonces el Fiador procederá inmediatamente a pagar al Contratante la suma máxima antes indicada al recibo de la primera solicitud por escrito del Contratante, sin que el Contratante tenga que sustentar su solicitud, siempre y cuando establezca en su solicitud que esta es motivada por cualquiera de los eventos descritos anteriormente y especifique cuál(es) ocurrió (ocurrieron). </w:t>
      </w:r>
    </w:p>
    <w:p w14:paraId="1533106F" w14:textId="77777777" w:rsidR="002368B5" w:rsidRPr="00546EEC" w:rsidRDefault="002368B5" w:rsidP="002368B5">
      <w:pPr>
        <w:spacing w:after="200"/>
        <w:jc w:val="both"/>
        <w:rPr>
          <w:lang w:val="es-ES"/>
        </w:rPr>
      </w:pPr>
      <w:r w:rsidRPr="00546EEC">
        <w:rPr>
          <w:lang w:val="es-ES"/>
        </w:rPr>
        <w:t xml:space="preserve">El Fiador acepta, por la presente, que </w:t>
      </w:r>
      <w:r w:rsidRPr="00546EEC">
        <w:rPr>
          <w:color w:val="000000"/>
          <w:lang w:val="es-ES"/>
        </w:rPr>
        <w:t xml:space="preserve">su obligación permanecerá vigente y tendrá pleno efecto hasta el 28° día, inclusive, a partir de la fecha de expiración de la validez de la Oferta que se establece en el Carta de Oferta </w:t>
      </w:r>
      <w:r w:rsidRPr="00546EEC">
        <w:rPr>
          <w:lang w:val="es-ES"/>
        </w:rPr>
        <w:t>o cualquier prórroga aceptada por el Obligado Principal.</w:t>
      </w:r>
    </w:p>
    <w:p w14:paraId="630A2832" w14:textId="77777777" w:rsidR="002368B5" w:rsidRPr="00546EEC" w:rsidRDefault="002368B5" w:rsidP="002368B5">
      <w:pPr>
        <w:spacing w:after="200"/>
        <w:jc w:val="both"/>
        <w:rPr>
          <w:lang w:val="es-ES"/>
        </w:rPr>
      </w:pPr>
      <w:r w:rsidRPr="00546EEC">
        <w:rPr>
          <w:lang w:val="es-ES"/>
        </w:rPr>
        <w:t>EN PRUEBA DE CONFORMIDAD, el Obligado Principal y el Fiador han dispuesto que se ejecuten estos documentos en sus respectivos nombres en el día de la fecha, ____ de ____________ de 20__.</w:t>
      </w:r>
    </w:p>
    <w:p w14:paraId="26C48950" w14:textId="77777777" w:rsidR="00EA2E18" w:rsidRPr="00546EEC" w:rsidRDefault="00EA2E18" w:rsidP="002368B5">
      <w:pPr>
        <w:spacing w:after="200"/>
        <w:rPr>
          <w:lang w:val="es-ES"/>
        </w:rPr>
      </w:pPr>
    </w:p>
    <w:p w14:paraId="4FDD71AE" w14:textId="77777777" w:rsidR="00EA2E18" w:rsidRPr="00546EEC" w:rsidRDefault="002368B5" w:rsidP="002368B5">
      <w:pPr>
        <w:spacing w:after="200"/>
        <w:rPr>
          <w:lang w:val="es-ES"/>
        </w:rPr>
      </w:pPr>
      <w:r w:rsidRPr="00546EEC">
        <w:rPr>
          <w:lang w:val="es-ES"/>
        </w:rPr>
        <w:t xml:space="preserve">Obligado Principal: </w:t>
      </w:r>
      <w:r w:rsidR="00EA2E18" w:rsidRPr="00546EEC">
        <w:rPr>
          <w:lang w:val="es-ES"/>
        </w:rPr>
        <w:t>_______________________ Fiador</w:t>
      </w:r>
      <w:r w:rsidRPr="00546EEC">
        <w:rPr>
          <w:lang w:val="es-ES"/>
        </w:rPr>
        <w:t>_____________________________</w:t>
      </w:r>
      <w:r w:rsidRPr="00546EEC">
        <w:rPr>
          <w:lang w:val="es-ES"/>
        </w:rPr>
        <w:br/>
      </w:r>
      <w:r w:rsidRPr="00546EEC">
        <w:rPr>
          <w:lang w:val="es-ES"/>
        </w:rPr>
        <w:tab/>
      </w:r>
    </w:p>
    <w:p w14:paraId="17B4F702" w14:textId="7D5F0E47" w:rsidR="002368B5" w:rsidRPr="00546EEC" w:rsidRDefault="002368B5" w:rsidP="00EA2E18">
      <w:pPr>
        <w:spacing w:after="200"/>
        <w:jc w:val="center"/>
        <w:rPr>
          <w:lang w:val="es-ES"/>
        </w:rPr>
      </w:pPr>
      <w:r w:rsidRPr="00546EEC">
        <w:rPr>
          <w:lang w:val="es-ES"/>
        </w:rPr>
        <w:t>Sello</w:t>
      </w:r>
      <w:r w:rsidR="00EA2E18" w:rsidRPr="00546EEC">
        <w:rPr>
          <w:lang w:val="es-ES"/>
        </w:rPr>
        <w:t>s</w:t>
      </w:r>
      <w:r w:rsidRPr="00546EEC">
        <w:rPr>
          <w:lang w:val="es-ES"/>
        </w:rPr>
        <w:t xml:space="preserve"> de la compañía</w:t>
      </w:r>
      <w:r w:rsidR="00EA2E18" w:rsidRPr="00546EEC">
        <w:rPr>
          <w:lang w:val="es-ES"/>
        </w:rPr>
        <w:t>s</w:t>
      </w:r>
      <w:r w:rsidRPr="00546EEC">
        <w:rPr>
          <w:lang w:val="es-ES"/>
        </w:rPr>
        <w:t xml:space="preserve"> (si corresponde)</w:t>
      </w:r>
    </w:p>
    <w:p w14:paraId="5CD49AC7" w14:textId="77777777" w:rsidR="00EA2E18" w:rsidRPr="00546EEC" w:rsidRDefault="00EA2E18" w:rsidP="002368B5">
      <w:pPr>
        <w:tabs>
          <w:tab w:val="left" w:pos="4320"/>
        </w:tabs>
        <w:rPr>
          <w:lang w:val="es-ES"/>
        </w:rPr>
      </w:pPr>
    </w:p>
    <w:p w14:paraId="42B3B37A" w14:textId="77777777" w:rsidR="00EA2E18" w:rsidRPr="00546EEC" w:rsidRDefault="00EA2E18" w:rsidP="002368B5">
      <w:pPr>
        <w:tabs>
          <w:tab w:val="left" w:pos="4320"/>
        </w:tabs>
        <w:rPr>
          <w:lang w:val="es-ES"/>
        </w:rPr>
      </w:pPr>
    </w:p>
    <w:p w14:paraId="1474D056" w14:textId="77777777" w:rsidR="002368B5" w:rsidRPr="00546EEC" w:rsidRDefault="002368B5" w:rsidP="002368B5">
      <w:pPr>
        <w:tabs>
          <w:tab w:val="left" w:pos="4320"/>
        </w:tabs>
        <w:rPr>
          <w:i/>
          <w:iCs/>
          <w:color w:val="000000"/>
          <w:lang w:val="es-ES"/>
        </w:rPr>
      </w:pPr>
      <w:r w:rsidRPr="00546EEC">
        <w:rPr>
          <w:lang w:val="es-ES"/>
        </w:rPr>
        <w:t>_______________________________</w:t>
      </w:r>
      <w:r w:rsidRPr="00546EEC">
        <w:rPr>
          <w:lang w:val="es-ES"/>
        </w:rPr>
        <w:tab/>
        <w:t>____________________________________</w:t>
      </w:r>
      <w:r w:rsidRPr="00546EEC">
        <w:rPr>
          <w:lang w:val="es-ES"/>
        </w:rPr>
        <w:br/>
      </w:r>
      <w:r w:rsidRPr="00546EEC">
        <w:rPr>
          <w:i/>
          <w:lang w:val="es-ES"/>
        </w:rPr>
        <w:t>(Firma)</w:t>
      </w:r>
      <w:r w:rsidRPr="00546EEC">
        <w:rPr>
          <w:i/>
          <w:lang w:val="es-ES"/>
        </w:rPr>
        <w:tab/>
        <w:t>(Firma)</w:t>
      </w:r>
      <w:r w:rsidRPr="00546EEC">
        <w:rPr>
          <w:i/>
          <w:lang w:val="es-ES"/>
        </w:rPr>
        <w:br/>
        <w:t>(Nombre y cargo en letra de imprenta)</w:t>
      </w:r>
      <w:r w:rsidRPr="00546EEC">
        <w:rPr>
          <w:i/>
          <w:lang w:val="es-ES"/>
        </w:rPr>
        <w:tab/>
        <w:t>(Nombre y cargo en letra de imprenta)</w:t>
      </w:r>
    </w:p>
    <w:p w14:paraId="0ECDD355" w14:textId="3937C8E6" w:rsidR="00AB258D" w:rsidRPr="00546EEC" w:rsidRDefault="002368B5" w:rsidP="00863993">
      <w:pPr>
        <w:rPr>
          <w:lang w:val="es-ES"/>
        </w:rPr>
        <w:sectPr w:rsidR="00AB258D" w:rsidRPr="00546EEC" w:rsidSect="00330F12">
          <w:footnotePr>
            <w:numRestart w:val="eachSect"/>
          </w:footnotePr>
          <w:pgSz w:w="12240" w:h="15840" w:code="1"/>
          <w:pgMar w:top="1440" w:right="1172" w:bottom="1440" w:left="1440" w:header="720" w:footer="720" w:gutter="0"/>
          <w:paperSrc w:first="15" w:other="15"/>
          <w:cols w:space="720"/>
          <w:noEndnote/>
          <w:docGrid w:linePitch="326"/>
        </w:sectPr>
      </w:pPr>
      <w:r w:rsidRPr="00546EEC">
        <w:rPr>
          <w:rStyle w:val="Table"/>
          <w:rFonts w:ascii="Times New Roman" w:hAnsi="Times New Roman"/>
          <w:spacing w:val="-2"/>
          <w:lang w:val="es-ES"/>
        </w:rPr>
        <w:br w:type="page"/>
      </w:r>
    </w:p>
    <w:p w14:paraId="07AAC2F8" w14:textId="77777777" w:rsidR="00DE51E5" w:rsidRPr="00546EEC" w:rsidRDefault="00DE51E5" w:rsidP="00A60B5E">
      <w:pPr>
        <w:pStyle w:val="Heading5"/>
        <w:jc w:val="center"/>
        <w:rPr>
          <w:sz w:val="36"/>
          <w:lang w:val="es-ES"/>
        </w:rPr>
      </w:pPr>
      <w:bookmarkStart w:id="774" w:name="_Toc125871321"/>
      <w:bookmarkStart w:id="775" w:name="_Toc139856169"/>
      <w:bookmarkStart w:id="776" w:name="_Toc446329305"/>
      <w:bookmarkStart w:id="777" w:name="_Toc497909336"/>
      <w:r w:rsidRPr="00546EEC">
        <w:rPr>
          <w:sz w:val="36"/>
          <w:lang w:val="es-ES"/>
        </w:rPr>
        <w:t>Formulario de Declaración de Mantenimiento de la Oferta</w:t>
      </w:r>
      <w:bookmarkEnd w:id="774"/>
      <w:bookmarkEnd w:id="775"/>
      <w:bookmarkEnd w:id="776"/>
      <w:bookmarkEnd w:id="777"/>
    </w:p>
    <w:p w14:paraId="3D064B22" w14:textId="77777777" w:rsidR="00DE51E5" w:rsidRPr="00546EEC" w:rsidRDefault="00DE51E5" w:rsidP="00DE51E5">
      <w:pPr>
        <w:tabs>
          <w:tab w:val="left" w:pos="4968"/>
          <w:tab w:val="left" w:pos="9558"/>
        </w:tabs>
        <w:rPr>
          <w:lang w:val="es-ES"/>
        </w:rPr>
      </w:pPr>
    </w:p>
    <w:p w14:paraId="357D232E" w14:textId="53ACEAF1" w:rsidR="00DE51E5" w:rsidRPr="00546EEC" w:rsidRDefault="00DE51E5" w:rsidP="00DE51E5">
      <w:pPr>
        <w:tabs>
          <w:tab w:val="right" w:pos="9360"/>
        </w:tabs>
        <w:ind w:left="720" w:hanging="720"/>
        <w:jc w:val="right"/>
        <w:rPr>
          <w:iCs/>
          <w:lang w:val="es-ES"/>
        </w:rPr>
      </w:pPr>
      <w:r w:rsidRPr="00546EEC">
        <w:rPr>
          <w:iCs/>
          <w:lang w:val="es-ES"/>
        </w:rPr>
        <w:t xml:space="preserve">Fecha: </w:t>
      </w:r>
      <w:r w:rsidR="00966EB5" w:rsidRPr="00546EEC">
        <w:rPr>
          <w:i/>
          <w:iCs/>
          <w:lang w:val="es-ES"/>
        </w:rPr>
        <w:t>_____________________</w:t>
      </w:r>
    </w:p>
    <w:p w14:paraId="1CBB6EA9" w14:textId="1ADE39DC" w:rsidR="00DE51E5" w:rsidRPr="00546EEC" w:rsidRDefault="00FA71C8" w:rsidP="00DE51E5">
      <w:pPr>
        <w:tabs>
          <w:tab w:val="right" w:pos="9360"/>
        </w:tabs>
        <w:ind w:left="720" w:hanging="720"/>
        <w:jc w:val="right"/>
        <w:rPr>
          <w:iCs/>
          <w:lang w:val="es-ES"/>
        </w:rPr>
      </w:pPr>
      <w:r w:rsidRPr="00546EEC">
        <w:rPr>
          <w:iCs/>
          <w:lang w:val="es-ES"/>
        </w:rPr>
        <w:t>Solicitud de Ofertas</w:t>
      </w:r>
      <w:r w:rsidR="00DE51E5" w:rsidRPr="00546EEC">
        <w:rPr>
          <w:iCs/>
          <w:lang w:val="es-ES"/>
        </w:rPr>
        <w:t xml:space="preserve"> n.</w:t>
      </w:r>
      <w:r w:rsidR="00DE51E5" w:rsidRPr="00546EEC">
        <w:rPr>
          <w:iCs/>
          <w:vertAlign w:val="superscript"/>
          <w:lang w:val="es-ES"/>
        </w:rPr>
        <w:t>o</w:t>
      </w:r>
      <w:r w:rsidR="00DE51E5" w:rsidRPr="00546EEC">
        <w:rPr>
          <w:iCs/>
          <w:lang w:val="es-ES"/>
        </w:rPr>
        <w:t xml:space="preserve">: </w:t>
      </w:r>
      <w:r w:rsidR="00966EB5" w:rsidRPr="00546EEC">
        <w:rPr>
          <w:i/>
          <w:iCs/>
          <w:lang w:val="es-ES"/>
        </w:rPr>
        <w:t>_____________________</w:t>
      </w:r>
    </w:p>
    <w:p w14:paraId="1EB1E3A4" w14:textId="7AF9521E" w:rsidR="00DE51E5" w:rsidRPr="00546EEC" w:rsidRDefault="00DE51E5" w:rsidP="009533CB">
      <w:pPr>
        <w:tabs>
          <w:tab w:val="right" w:pos="9360"/>
        </w:tabs>
        <w:ind w:left="720" w:hanging="720"/>
        <w:jc w:val="right"/>
        <w:rPr>
          <w:b/>
          <w:iCs/>
          <w:lang w:val="es-ES"/>
        </w:rPr>
      </w:pPr>
      <w:r w:rsidRPr="00546EEC">
        <w:rPr>
          <w:iCs/>
          <w:lang w:val="es-ES"/>
        </w:rPr>
        <w:t>Alternativa n.</w:t>
      </w:r>
      <w:r w:rsidRPr="00546EEC">
        <w:rPr>
          <w:iCs/>
          <w:vertAlign w:val="superscript"/>
          <w:lang w:val="es-ES"/>
        </w:rPr>
        <w:t>o</w:t>
      </w:r>
      <w:r w:rsidRPr="00546EEC">
        <w:rPr>
          <w:iCs/>
          <w:lang w:val="es-ES"/>
        </w:rPr>
        <w:t xml:space="preserve">: </w:t>
      </w:r>
      <w:r w:rsidR="00966EB5" w:rsidRPr="00546EEC">
        <w:rPr>
          <w:i/>
          <w:iCs/>
          <w:lang w:val="es-ES"/>
        </w:rPr>
        <w:t>_____________________</w:t>
      </w:r>
    </w:p>
    <w:p w14:paraId="4FFD9BDD" w14:textId="29416520" w:rsidR="00DE51E5" w:rsidRPr="00546EEC" w:rsidRDefault="00DE51E5" w:rsidP="00DE51E5">
      <w:pPr>
        <w:spacing w:after="200"/>
        <w:rPr>
          <w:iCs/>
          <w:lang w:val="es-ES"/>
        </w:rPr>
      </w:pPr>
      <w:r w:rsidRPr="00546EEC">
        <w:rPr>
          <w:iCs/>
          <w:lang w:val="es-ES"/>
        </w:rPr>
        <w:t>Para</w:t>
      </w:r>
      <w:r w:rsidR="00966EB5" w:rsidRPr="00546EEC">
        <w:rPr>
          <w:iCs/>
          <w:lang w:val="es-ES"/>
        </w:rPr>
        <w:t>:</w:t>
      </w:r>
    </w:p>
    <w:p w14:paraId="4F514926" w14:textId="77777777" w:rsidR="00DE51E5" w:rsidRPr="00546EEC" w:rsidRDefault="00DE51E5" w:rsidP="00DE51E5">
      <w:pPr>
        <w:pStyle w:val="NormalWeb"/>
        <w:spacing w:after="200"/>
        <w:jc w:val="both"/>
        <w:rPr>
          <w:rFonts w:ascii="Times New Roman" w:eastAsia="Times New Roman" w:hAnsi="Times New Roman"/>
          <w:iCs/>
          <w:sz w:val="24"/>
          <w:lang w:val="es-ES"/>
        </w:rPr>
      </w:pPr>
      <w:r w:rsidRPr="00546EEC">
        <w:rPr>
          <w:rFonts w:ascii="Times New Roman" w:eastAsia="Times New Roman" w:hAnsi="Times New Roman"/>
          <w:iCs/>
          <w:sz w:val="24"/>
          <w:lang w:val="es-ES"/>
        </w:rPr>
        <w:t>Nosotros, los suscritos, declaramos que:</w:t>
      </w:r>
    </w:p>
    <w:p w14:paraId="7C7004CD" w14:textId="1803605D" w:rsidR="00DE51E5" w:rsidRPr="00546EEC" w:rsidRDefault="00DE51E5" w:rsidP="00DE51E5">
      <w:pPr>
        <w:pStyle w:val="NormalWeb"/>
        <w:spacing w:before="0" w:beforeAutospacing="0" w:after="200" w:afterAutospacing="0"/>
        <w:jc w:val="both"/>
        <w:rPr>
          <w:rFonts w:ascii="Times New Roman" w:hAnsi="Times New Roman"/>
          <w:iCs/>
          <w:sz w:val="24"/>
          <w:lang w:val="es-ES"/>
        </w:rPr>
      </w:pPr>
      <w:r w:rsidRPr="00546EEC">
        <w:rPr>
          <w:rFonts w:ascii="Times New Roman" w:eastAsia="Times New Roman" w:hAnsi="Times New Roman"/>
          <w:iCs/>
          <w:sz w:val="24"/>
          <w:lang w:val="es-ES"/>
        </w:rPr>
        <w:t xml:space="preserve">Entendemos que, de acuerdo con sus condiciones, las </w:t>
      </w:r>
      <w:r w:rsidR="00F245E8" w:rsidRPr="00546EEC">
        <w:rPr>
          <w:rFonts w:ascii="Times New Roman" w:eastAsia="Times New Roman" w:hAnsi="Times New Roman"/>
          <w:iCs/>
          <w:sz w:val="24"/>
          <w:lang w:val="es-ES"/>
        </w:rPr>
        <w:t>Oferta</w:t>
      </w:r>
      <w:r w:rsidRPr="00546EEC">
        <w:rPr>
          <w:rFonts w:ascii="Times New Roman" w:eastAsia="Times New Roman" w:hAnsi="Times New Roman"/>
          <w:iCs/>
          <w:sz w:val="24"/>
          <w:lang w:val="es-ES"/>
        </w:rPr>
        <w:t>s deben estar respaldadas por una Declaración de Mantenimiento de la Oferta</w:t>
      </w:r>
      <w:r w:rsidRPr="00546EEC">
        <w:rPr>
          <w:rFonts w:ascii="Times New Roman" w:hAnsi="Times New Roman"/>
          <w:iCs/>
          <w:sz w:val="24"/>
          <w:lang w:val="es-ES"/>
        </w:rPr>
        <w:t>.</w:t>
      </w:r>
    </w:p>
    <w:p w14:paraId="7075300B" w14:textId="2C22E47E" w:rsidR="00DE51E5" w:rsidRPr="00546EEC" w:rsidRDefault="00DE51E5" w:rsidP="00DE51E5">
      <w:pPr>
        <w:pStyle w:val="NormalWeb"/>
        <w:spacing w:before="0" w:beforeAutospacing="0" w:after="200" w:afterAutospacing="0"/>
        <w:jc w:val="both"/>
        <w:rPr>
          <w:rFonts w:ascii="Times New Roman" w:hAnsi="Times New Roman"/>
          <w:iCs/>
          <w:sz w:val="24"/>
          <w:lang w:val="es-ES"/>
        </w:rPr>
      </w:pPr>
      <w:r w:rsidRPr="00546EEC">
        <w:rPr>
          <w:rFonts w:ascii="Times New Roman" w:hAnsi="Times New Roman"/>
          <w:iCs/>
          <w:sz w:val="24"/>
          <w:lang w:val="es-ES"/>
        </w:rPr>
        <w:t xml:space="preserve">Aceptamos que </w:t>
      </w:r>
      <w:r w:rsidR="00966EB5" w:rsidRPr="00546EEC">
        <w:rPr>
          <w:rFonts w:ascii="Times New Roman" w:hAnsi="Times New Roman"/>
          <w:iCs/>
          <w:sz w:val="24"/>
          <w:lang w:val="es-ES"/>
        </w:rPr>
        <w:t xml:space="preserve">seremos </w:t>
      </w:r>
      <w:r w:rsidRPr="00546EEC">
        <w:rPr>
          <w:rFonts w:ascii="Times New Roman" w:hAnsi="Times New Roman"/>
          <w:iCs/>
          <w:sz w:val="24"/>
          <w:lang w:val="es-ES"/>
        </w:rPr>
        <w:t xml:space="preserve">automáticamente declarados no elegibles para participar en la licitación </w:t>
      </w:r>
      <w:r w:rsidR="00700DBC" w:rsidRPr="00546EEC">
        <w:rPr>
          <w:rFonts w:ascii="Times New Roman" w:hAnsi="Times New Roman"/>
          <w:iCs/>
          <w:sz w:val="24"/>
          <w:lang w:val="es-ES"/>
        </w:rPr>
        <w:t xml:space="preserve">o presentar propuestas </w:t>
      </w:r>
      <w:r w:rsidRPr="00546EEC">
        <w:rPr>
          <w:rFonts w:ascii="Times New Roman" w:hAnsi="Times New Roman"/>
          <w:iCs/>
          <w:sz w:val="24"/>
          <w:lang w:val="es-ES"/>
        </w:rPr>
        <w:t xml:space="preserve">de cualquier contrato con </w:t>
      </w:r>
      <w:r w:rsidR="00700DBC" w:rsidRPr="00546EEC">
        <w:rPr>
          <w:rFonts w:ascii="Times New Roman" w:hAnsi="Times New Roman"/>
          <w:iCs/>
          <w:sz w:val="24"/>
          <w:lang w:val="es-ES"/>
        </w:rPr>
        <w:t xml:space="preserve">el Contratante </w:t>
      </w:r>
      <w:r w:rsidRPr="00546EEC">
        <w:rPr>
          <w:rFonts w:ascii="Times New Roman" w:hAnsi="Times New Roman"/>
          <w:iCs/>
          <w:sz w:val="24"/>
          <w:lang w:val="es-ES"/>
        </w:rPr>
        <w:t xml:space="preserve">por un período de </w:t>
      </w:r>
      <w:r w:rsidR="00966EB5" w:rsidRPr="00546EEC">
        <w:rPr>
          <w:rFonts w:ascii="Times New Roman" w:hAnsi="Times New Roman"/>
          <w:i/>
          <w:iCs/>
          <w:lang w:val="es-ES"/>
        </w:rPr>
        <w:t>_____________________</w:t>
      </w:r>
      <w:r w:rsidR="009E12BA" w:rsidRPr="00546EEC">
        <w:rPr>
          <w:rFonts w:ascii="Times New Roman" w:hAnsi="Times New Roman"/>
          <w:i/>
          <w:iCs/>
          <w:lang w:val="es-ES"/>
        </w:rPr>
        <w:t xml:space="preserve">, </w:t>
      </w:r>
      <w:r w:rsidR="009E12BA" w:rsidRPr="00546EEC">
        <w:rPr>
          <w:rFonts w:ascii="Times New Roman" w:hAnsi="Times New Roman"/>
          <w:iCs/>
          <w:sz w:val="24"/>
          <w:lang w:val="es-ES"/>
        </w:rPr>
        <w:t>contado</w:t>
      </w:r>
      <w:r w:rsidR="009E12BA" w:rsidRPr="00546EEC">
        <w:rPr>
          <w:rFonts w:ascii="Times New Roman" w:hAnsi="Times New Roman"/>
          <w:iCs/>
          <w:lang w:val="es-ES"/>
        </w:rPr>
        <w:t xml:space="preserve"> </w:t>
      </w:r>
      <w:r w:rsidRPr="00546EEC">
        <w:rPr>
          <w:rFonts w:ascii="Times New Roman" w:hAnsi="Times New Roman"/>
          <w:iCs/>
          <w:sz w:val="24"/>
          <w:lang w:val="es-ES"/>
        </w:rPr>
        <w:t xml:space="preserve">a partir del </w:t>
      </w:r>
      <w:r w:rsidR="00966EB5" w:rsidRPr="00546EEC">
        <w:rPr>
          <w:rFonts w:ascii="Times New Roman" w:hAnsi="Times New Roman"/>
          <w:i/>
          <w:iCs/>
          <w:lang w:val="es-ES"/>
        </w:rPr>
        <w:t>_____________________</w:t>
      </w:r>
      <w:r w:rsidRPr="00546EEC">
        <w:rPr>
          <w:rFonts w:ascii="Times New Roman" w:hAnsi="Times New Roman"/>
          <w:iCs/>
          <w:sz w:val="24"/>
          <w:lang w:val="es-ES"/>
        </w:rPr>
        <w:t>, si incumplimos la</w:t>
      </w:r>
      <w:r w:rsidR="00733C5F" w:rsidRPr="00546EEC">
        <w:rPr>
          <w:rFonts w:ascii="Times New Roman" w:hAnsi="Times New Roman"/>
          <w:iCs/>
          <w:sz w:val="24"/>
          <w:lang w:val="es-ES"/>
        </w:rPr>
        <w:t xml:space="preserve"> </w:t>
      </w:r>
      <w:r w:rsidRPr="00546EEC">
        <w:rPr>
          <w:rFonts w:ascii="Times New Roman" w:hAnsi="Times New Roman"/>
          <w:iCs/>
          <w:sz w:val="24"/>
          <w:lang w:val="es-ES"/>
        </w:rPr>
        <w:t xml:space="preserve">(s) obligación (obligaciones) contraídas en virtud de las condiciones de la </w:t>
      </w:r>
      <w:r w:rsidR="00F245E8" w:rsidRPr="00546EEC">
        <w:rPr>
          <w:rFonts w:ascii="Times New Roman" w:hAnsi="Times New Roman"/>
          <w:iCs/>
          <w:sz w:val="24"/>
          <w:lang w:val="es-ES"/>
        </w:rPr>
        <w:t>Oferta</w:t>
      </w:r>
      <w:r w:rsidRPr="00546EEC">
        <w:rPr>
          <w:rFonts w:ascii="Times New Roman" w:hAnsi="Times New Roman"/>
          <w:iCs/>
          <w:sz w:val="24"/>
          <w:lang w:val="es-ES"/>
        </w:rPr>
        <w:t>:</w:t>
      </w:r>
    </w:p>
    <w:p w14:paraId="5AC114B3" w14:textId="22E4FCBD" w:rsidR="00DE51E5" w:rsidRPr="00546EEC"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546EEC">
        <w:rPr>
          <w:rFonts w:ascii="Times New Roman" w:hAnsi="Times New Roman"/>
          <w:iCs/>
          <w:sz w:val="24"/>
          <w:lang w:val="es-ES"/>
        </w:rPr>
        <w:t>(</w:t>
      </w:r>
      <w:r w:rsidR="00DE51E5" w:rsidRPr="00546EEC">
        <w:rPr>
          <w:rFonts w:ascii="Times New Roman" w:hAnsi="Times New Roman"/>
          <w:iCs/>
          <w:sz w:val="24"/>
          <w:lang w:val="es-ES"/>
        </w:rPr>
        <w:t xml:space="preserve">a) </w:t>
      </w:r>
      <w:r w:rsidR="00DE51E5" w:rsidRPr="00546EEC">
        <w:rPr>
          <w:rFonts w:ascii="Times New Roman" w:hAnsi="Times New Roman"/>
          <w:iCs/>
          <w:sz w:val="24"/>
          <w:lang w:val="es-ES"/>
        </w:rPr>
        <w:tab/>
        <w:t>por haber retirado nuestra Oferta durante su período de validez especificado en la Carta de Oferta, o</w:t>
      </w:r>
    </w:p>
    <w:p w14:paraId="3C43F6DC" w14:textId="45C0B56D" w:rsidR="00DE51E5" w:rsidRPr="00546EEC"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546EEC">
        <w:rPr>
          <w:rFonts w:ascii="Times New Roman" w:hAnsi="Times New Roman"/>
          <w:iCs/>
          <w:sz w:val="24"/>
          <w:lang w:val="es-ES"/>
        </w:rPr>
        <w:t>(</w:t>
      </w:r>
      <w:r w:rsidR="00DE51E5" w:rsidRPr="00546EEC">
        <w:rPr>
          <w:rFonts w:ascii="Times New Roman" w:hAnsi="Times New Roman"/>
          <w:iCs/>
          <w:sz w:val="24"/>
          <w:lang w:val="es-ES"/>
        </w:rPr>
        <w:t xml:space="preserve">b) </w:t>
      </w:r>
      <w:r w:rsidR="00DE51E5" w:rsidRPr="00546EEC">
        <w:rPr>
          <w:rFonts w:ascii="Times New Roman" w:hAnsi="Times New Roman"/>
          <w:iCs/>
          <w:sz w:val="24"/>
          <w:lang w:val="es-ES"/>
        </w:rPr>
        <w:tab/>
        <w:t xml:space="preserve">porque, después de haber sido notificados por el Contratante de la aceptación de nuestra Oferta, durante su período de validez </w:t>
      </w:r>
      <w:r w:rsidR="0014744F" w:rsidRPr="00546EEC">
        <w:rPr>
          <w:rFonts w:ascii="Times New Roman" w:hAnsi="Times New Roman"/>
          <w:iCs/>
          <w:sz w:val="24"/>
          <w:lang w:val="es-ES"/>
        </w:rPr>
        <w:t>(</w:t>
      </w:r>
      <w:r w:rsidR="00DE51E5" w:rsidRPr="00546EEC">
        <w:rPr>
          <w:rFonts w:ascii="Times New Roman" w:hAnsi="Times New Roman"/>
          <w:iCs/>
          <w:sz w:val="24"/>
          <w:lang w:val="es-ES"/>
        </w:rPr>
        <w:t xml:space="preserve">i) no firmamos o nos rehusamos a firmar el Contrato, si así se nos solicita, o </w:t>
      </w:r>
      <w:r w:rsidR="0014744F" w:rsidRPr="00546EEC">
        <w:rPr>
          <w:rFonts w:ascii="Times New Roman" w:hAnsi="Times New Roman"/>
          <w:iCs/>
          <w:sz w:val="24"/>
          <w:lang w:val="es-ES"/>
        </w:rPr>
        <w:t>(</w:t>
      </w:r>
      <w:r w:rsidR="00DE51E5" w:rsidRPr="00546EEC">
        <w:rPr>
          <w:rFonts w:ascii="Times New Roman" w:hAnsi="Times New Roman"/>
          <w:iCs/>
          <w:sz w:val="24"/>
          <w:lang w:val="es-ES"/>
        </w:rPr>
        <w:t xml:space="preserve">ii) no suministramos o nos rehusamos a suministrar la Garantía de </w:t>
      </w:r>
      <w:r w:rsidR="00796E28" w:rsidRPr="00546EEC">
        <w:rPr>
          <w:rFonts w:ascii="Times New Roman" w:hAnsi="Times New Roman"/>
          <w:iCs/>
          <w:sz w:val="24"/>
          <w:lang w:val="es-ES"/>
        </w:rPr>
        <w:t>Cumplimiento</w:t>
      </w:r>
      <w:r w:rsidR="00700DBC" w:rsidRPr="00546EEC">
        <w:rPr>
          <w:rFonts w:ascii="Times New Roman" w:hAnsi="Times New Roman"/>
          <w:iCs/>
          <w:sz w:val="24"/>
          <w:lang w:val="es-ES"/>
        </w:rPr>
        <w:t xml:space="preserve"> </w:t>
      </w:r>
      <w:r w:rsidR="00DE51E5" w:rsidRPr="00546EEC">
        <w:rPr>
          <w:rFonts w:ascii="Times New Roman" w:hAnsi="Times New Roman"/>
          <w:iCs/>
          <w:sz w:val="24"/>
          <w:lang w:val="es-ES"/>
        </w:rPr>
        <w:t xml:space="preserve">según lo dispuesto en las Instrucciones a los </w:t>
      </w:r>
      <w:r w:rsidR="008774E3" w:rsidRPr="00546EEC">
        <w:rPr>
          <w:rFonts w:ascii="Times New Roman" w:hAnsi="Times New Roman"/>
          <w:iCs/>
          <w:sz w:val="24"/>
          <w:lang w:val="es-ES"/>
        </w:rPr>
        <w:t>Oferente</w:t>
      </w:r>
      <w:r w:rsidR="00DE51E5" w:rsidRPr="00546EEC">
        <w:rPr>
          <w:rFonts w:ascii="Times New Roman" w:hAnsi="Times New Roman"/>
          <w:iCs/>
          <w:sz w:val="24"/>
          <w:lang w:val="es-ES"/>
        </w:rPr>
        <w:t>s</w:t>
      </w:r>
      <w:r w:rsidR="00777703" w:rsidRPr="00546EEC">
        <w:rPr>
          <w:rFonts w:ascii="Times New Roman" w:hAnsi="Times New Roman"/>
          <w:iCs/>
          <w:sz w:val="24"/>
          <w:lang w:val="es-ES"/>
        </w:rPr>
        <w:t xml:space="preserve"> (</w:t>
      </w:r>
      <w:r w:rsidR="00B07AAD" w:rsidRPr="00546EEC">
        <w:rPr>
          <w:rFonts w:ascii="Times New Roman" w:hAnsi="Times New Roman"/>
          <w:iCs/>
          <w:sz w:val="24"/>
          <w:lang w:val="es-ES"/>
        </w:rPr>
        <w:t>IAO</w:t>
      </w:r>
      <w:r w:rsidR="00777703" w:rsidRPr="00546EEC">
        <w:rPr>
          <w:rFonts w:ascii="Times New Roman" w:hAnsi="Times New Roman"/>
          <w:iCs/>
          <w:sz w:val="24"/>
          <w:lang w:val="es-ES"/>
        </w:rPr>
        <w:t>) del</w:t>
      </w:r>
      <w:r w:rsidR="0014744F" w:rsidRPr="00546EEC">
        <w:rPr>
          <w:rFonts w:ascii="Times New Roman" w:hAnsi="Times New Roman"/>
          <w:iCs/>
          <w:sz w:val="24"/>
          <w:lang w:val="es-ES"/>
        </w:rPr>
        <w:t xml:space="preserve"> D</w:t>
      </w:r>
      <w:r w:rsidR="00777703" w:rsidRPr="00546EEC">
        <w:rPr>
          <w:rFonts w:ascii="Times New Roman" w:hAnsi="Times New Roman"/>
          <w:iCs/>
          <w:sz w:val="24"/>
          <w:lang w:val="es-ES"/>
        </w:rPr>
        <w:t xml:space="preserve">ocumento de </w:t>
      </w:r>
      <w:r w:rsidR="0014744F" w:rsidRPr="00546EEC">
        <w:rPr>
          <w:rFonts w:ascii="Times New Roman" w:hAnsi="Times New Roman"/>
          <w:iCs/>
          <w:sz w:val="24"/>
          <w:lang w:val="es-ES"/>
        </w:rPr>
        <w:t>L</w:t>
      </w:r>
      <w:r w:rsidR="00777703" w:rsidRPr="00546EEC">
        <w:rPr>
          <w:rFonts w:ascii="Times New Roman" w:hAnsi="Times New Roman"/>
          <w:iCs/>
          <w:sz w:val="24"/>
          <w:lang w:val="es-ES"/>
        </w:rPr>
        <w:t>icitación del Contratante</w:t>
      </w:r>
      <w:r w:rsidR="00DE51E5" w:rsidRPr="00546EEC">
        <w:rPr>
          <w:rFonts w:ascii="Times New Roman" w:hAnsi="Times New Roman"/>
          <w:iCs/>
          <w:sz w:val="24"/>
          <w:lang w:val="es-ES"/>
        </w:rPr>
        <w:t>.</w:t>
      </w:r>
    </w:p>
    <w:p w14:paraId="16623BFA" w14:textId="67B9A589" w:rsidR="00DE51E5" w:rsidRPr="00546EEC" w:rsidRDefault="00DE51E5" w:rsidP="00DE51E5">
      <w:pPr>
        <w:pStyle w:val="NormalWeb"/>
        <w:spacing w:before="0" w:beforeAutospacing="0" w:after="200" w:afterAutospacing="0"/>
        <w:jc w:val="both"/>
        <w:rPr>
          <w:rFonts w:ascii="Times New Roman" w:hAnsi="Times New Roman"/>
          <w:iCs/>
          <w:sz w:val="24"/>
          <w:lang w:val="es-ES"/>
        </w:rPr>
      </w:pPr>
      <w:r w:rsidRPr="00546EEC">
        <w:rPr>
          <w:rFonts w:ascii="Times New Roman" w:hAnsi="Times New Roman"/>
          <w:iCs/>
          <w:sz w:val="24"/>
          <w:lang w:val="es-ES"/>
        </w:rPr>
        <w:t xml:space="preserve">Entendemos que esta Declaración de Mantenimiento de la Oferta expirará si no resultamos seleccionados, cuando ocurra el primero de los siguientes hechos: </w:t>
      </w:r>
      <w:r w:rsidR="0014744F" w:rsidRPr="00546EEC">
        <w:rPr>
          <w:rFonts w:ascii="Times New Roman" w:hAnsi="Times New Roman"/>
          <w:iCs/>
          <w:sz w:val="24"/>
          <w:lang w:val="es-ES"/>
        </w:rPr>
        <w:t>(</w:t>
      </w:r>
      <w:r w:rsidRPr="00546EEC">
        <w:rPr>
          <w:rFonts w:ascii="Times New Roman" w:hAnsi="Times New Roman"/>
          <w:iCs/>
          <w:sz w:val="24"/>
          <w:lang w:val="es-ES"/>
        </w:rPr>
        <w:t xml:space="preserve">i) cuando recibamos la notificación que usted nos envíe con el nombre del </w:t>
      </w:r>
      <w:r w:rsidR="003660EC" w:rsidRPr="00546EEC">
        <w:rPr>
          <w:rFonts w:ascii="Times New Roman" w:hAnsi="Times New Roman"/>
          <w:iCs/>
          <w:sz w:val="24"/>
          <w:lang w:val="es-ES"/>
        </w:rPr>
        <w:t>Oferente</w:t>
      </w:r>
      <w:r w:rsidRPr="00546EEC">
        <w:rPr>
          <w:rFonts w:ascii="Times New Roman" w:hAnsi="Times New Roman"/>
          <w:iCs/>
          <w:sz w:val="24"/>
          <w:lang w:val="es-ES"/>
        </w:rPr>
        <w:t xml:space="preserve"> seleccionado, o </w:t>
      </w:r>
      <w:r w:rsidR="0014744F" w:rsidRPr="00546EEC">
        <w:rPr>
          <w:rFonts w:ascii="Times New Roman" w:hAnsi="Times New Roman"/>
          <w:iCs/>
          <w:sz w:val="24"/>
          <w:lang w:val="es-ES"/>
        </w:rPr>
        <w:t>(</w:t>
      </w:r>
      <w:r w:rsidRPr="00546EEC">
        <w:rPr>
          <w:rFonts w:ascii="Times New Roman" w:hAnsi="Times New Roman"/>
          <w:iCs/>
          <w:sz w:val="24"/>
          <w:lang w:val="es-ES"/>
        </w:rPr>
        <w:t>ii) cuando hayan transcurrido veintiocho días después de la expiración de nuestra Oferta.</w:t>
      </w:r>
    </w:p>
    <w:p w14:paraId="51A3A86E" w14:textId="64A070F9" w:rsidR="00DE51E5" w:rsidRPr="00546EEC" w:rsidRDefault="00DE51E5" w:rsidP="00DE51E5">
      <w:pPr>
        <w:tabs>
          <w:tab w:val="left" w:pos="6120"/>
        </w:tabs>
        <w:spacing w:after="200"/>
        <w:rPr>
          <w:iCs/>
          <w:lang w:val="es-ES"/>
        </w:rPr>
      </w:pPr>
      <w:r w:rsidRPr="00546EEC">
        <w:rPr>
          <w:iCs/>
          <w:lang w:val="es-ES"/>
        </w:rPr>
        <w:t xml:space="preserve">Nombre del </w:t>
      </w:r>
      <w:r w:rsidR="003660EC" w:rsidRPr="00546EEC">
        <w:rPr>
          <w:iCs/>
          <w:lang w:val="es-ES"/>
        </w:rPr>
        <w:t>Oferente</w:t>
      </w:r>
      <w:r w:rsidRPr="00546EEC">
        <w:rPr>
          <w:b/>
          <w:bCs/>
          <w:iCs/>
          <w:lang w:val="es-ES"/>
        </w:rPr>
        <w:t>*</w:t>
      </w:r>
      <w:r w:rsidRPr="00546EEC">
        <w:rPr>
          <w:iCs/>
          <w:u w:val="single"/>
          <w:lang w:val="es-ES"/>
        </w:rPr>
        <w:tab/>
      </w:r>
    </w:p>
    <w:p w14:paraId="520FE562" w14:textId="7A1AE5C2" w:rsidR="002179E5" w:rsidRPr="00546EEC" w:rsidRDefault="00DE51E5" w:rsidP="002179E5">
      <w:pPr>
        <w:tabs>
          <w:tab w:val="left" w:pos="6120"/>
        </w:tabs>
        <w:spacing w:after="200"/>
        <w:rPr>
          <w:iCs/>
          <w:lang w:val="es-ES"/>
        </w:rPr>
      </w:pPr>
      <w:r w:rsidRPr="00546EEC">
        <w:rPr>
          <w:iCs/>
          <w:lang w:val="es-ES"/>
        </w:rPr>
        <w:t xml:space="preserve">Nombre de la persona debidamente autorizada para firmar la Oferta en nombre del </w:t>
      </w:r>
      <w:r w:rsidR="003660EC" w:rsidRPr="00546EEC">
        <w:rPr>
          <w:iCs/>
          <w:lang w:val="es-ES"/>
        </w:rPr>
        <w:t>Oferente</w:t>
      </w:r>
      <w:r w:rsidRPr="00546EEC">
        <w:rPr>
          <w:b/>
          <w:bCs/>
          <w:iCs/>
          <w:lang w:val="es-ES"/>
        </w:rPr>
        <w:t>**</w:t>
      </w:r>
      <w:r w:rsidR="002179E5" w:rsidRPr="00546EEC">
        <w:rPr>
          <w:b/>
          <w:bCs/>
          <w:iCs/>
          <w:lang w:val="es-ES"/>
        </w:rPr>
        <w:br/>
      </w:r>
      <w:r w:rsidR="002179E5" w:rsidRPr="00546EEC">
        <w:rPr>
          <w:iCs/>
          <w:u w:val="single"/>
          <w:lang w:val="es-ES"/>
        </w:rPr>
        <w:tab/>
      </w:r>
    </w:p>
    <w:p w14:paraId="58A2B772" w14:textId="77777777" w:rsidR="002179E5" w:rsidRPr="00546EEC" w:rsidRDefault="00DE51E5" w:rsidP="00DE51E5">
      <w:pPr>
        <w:tabs>
          <w:tab w:val="left" w:pos="6120"/>
        </w:tabs>
        <w:spacing w:after="200"/>
        <w:rPr>
          <w:iCs/>
          <w:lang w:val="es-ES"/>
        </w:rPr>
      </w:pPr>
      <w:r w:rsidRPr="00546EEC">
        <w:rPr>
          <w:iCs/>
          <w:lang w:val="es-ES"/>
        </w:rPr>
        <w:t xml:space="preserve">Cargo de la persona que firma la Oferta </w:t>
      </w:r>
      <w:r w:rsidR="002179E5" w:rsidRPr="00546EEC">
        <w:rPr>
          <w:iCs/>
          <w:lang w:val="es-ES"/>
        </w:rPr>
        <w:t>___________________________________</w:t>
      </w:r>
    </w:p>
    <w:p w14:paraId="41FDE30B" w14:textId="2C3B2406" w:rsidR="00DE51E5" w:rsidRPr="00546EEC" w:rsidRDefault="00DE51E5" w:rsidP="00DE51E5">
      <w:pPr>
        <w:tabs>
          <w:tab w:val="left" w:pos="6120"/>
        </w:tabs>
        <w:spacing w:after="200"/>
        <w:rPr>
          <w:iCs/>
          <w:u w:val="single"/>
          <w:lang w:val="es-ES"/>
        </w:rPr>
      </w:pPr>
      <w:r w:rsidRPr="00546EEC">
        <w:rPr>
          <w:iCs/>
          <w:lang w:val="es-ES"/>
        </w:rPr>
        <w:t>Firma de la persona antes mencionada</w:t>
      </w:r>
      <w:r w:rsidRPr="00546EEC">
        <w:rPr>
          <w:iCs/>
          <w:u w:val="single"/>
          <w:lang w:val="es-ES"/>
        </w:rPr>
        <w:tab/>
      </w:r>
      <w:r w:rsidRPr="00546EEC">
        <w:rPr>
          <w:i/>
          <w:iCs/>
          <w:u w:val="single"/>
          <w:lang w:val="es-ES"/>
        </w:rPr>
        <w:t xml:space="preserve"> </w:t>
      </w:r>
    </w:p>
    <w:p w14:paraId="43FBFA48" w14:textId="64D958CC" w:rsidR="00DE51E5" w:rsidRPr="00546EEC" w:rsidRDefault="00DE51E5" w:rsidP="00DE51E5">
      <w:pPr>
        <w:tabs>
          <w:tab w:val="left" w:pos="6120"/>
        </w:tabs>
        <w:spacing w:after="200"/>
        <w:rPr>
          <w:iCs/>
          <w:lang w:val="es-ES"/>
        </w:rPr>
      </w:pPr>
      <w:r w:rsidRPr="00546EEC">
        <w:rPr>
          <w:iCs/>
          <w:lang w:val="es-ES"/>
        </w:rPr>
        <w:t>Firmad</w:t>
      </w:r>
      <w:r w:rsidR="009E12BA" w:rsidRPr="00546EEC">
        <w:rPr>
          <w:iCs/>
          <w:lang w:val="es-ES"/>
        </w:rPr>
        <w:t>o</w:t>
      </w:r>
      <w:r w:rsidRPr="00546EEC">
        <w:rPr>
          <w:iCs/>
          <w:lang w:val="es-ES"/>
        </w:rPr>
        <w:t xml:space="preserve"> a los </w:t>
      </w:r>
      <w:r w:rsidR="002179E5" w:rsidRPr="00546EEC">
        <w:rPr>
          <w:i/>
          <w:iCs/>
          <w:lang w:val="es-ES"/>
        </w:rPr>
        <w:t>_________________</w:t>
      </w:r>
      <w:r w:rsidRPr="00546EEC">
        <w:rPr>
          <w:b/>
          <w:i/>
          <w:iCs/>
          <w:lang w:val="es-ES"/>
        </w:rPr>
        <w:t xml:space="preserve"> </w:t>
      </w:r>
      <w:r w:rsidRPr="00546EEC">
        <w:rPr>
          <w:iCs/>
          <w:lang w:val="es-ES"/>
        </w:rPr>
        <w:t xml:space="preserve">días del mes de </w:t>
      </w:r>
      <w:r w:rsidR="002179E5" w:rsidRPr="00546EEC">
        <w:rPr>
          <w:b/>
          <w:iCs/>
          <w:lang w:val="es-ES"/>
        </w:rPr>
        <w:t>_____________</w:t>
      </w:r>
      <w:r w:rsidRPr="00546EEC">
        <w:rPr>
          <w:b/>
          <w:iCs/>
          <w:lang w:val="es-ES"/>
        </w:rPr>
        <w:t xml:space="preserve"> </w:t>
      </w:r>
      <w:r w:rsidRPr="00546EEC">
        <w:rPr>
          <w:iCs/>
          <w:lang w:val="es-ES"/>
        </w:rPr>
        <w:t>de</w:t>
      </w:r>
      <w:r w:rsidRPr="00546EEC">
        <w:rPr>
          <w:i/>
          <w:iCs/>
          <w:lang w:val="es-ES"/>
        </w:rPr>
        <w:t xml:space="preserve"> </w:t>
      </w:r>
      <w:r w:rsidR="002179E5" w:rsidRPr="00546EEC">
        <w:rPr>
          <w:b/>
          <w:i/>
          <w:iCs/>
          <w:lang w:val="es-ES"/>
        </w:rPr>
        <w:t>______________.</w:t>
      </w:r>
    </w:p>
    <w:p w14:paraId="34BD7B77" w14:textId="74ED337E" w:rsidR="00DE51E5" w:rsidRPr="00546EEC" w:rsidRDefault="00DE51E5" w:rsidP="00DE51E5">
      <w:pPr>
        <w:tabs>
          <w:tab w:val="left" w:pos="6120"/>
        </w:tabs>
        <w:spacing w:after="200"/>
        <w:rPr>
          <w:iCs/>
          <w:lang w:val="es-ES"/>
        </w:rPr>
      </w:pPr>
      <w:r w:rsidRPr="00546EEC">
        <w:rPr>
          <w:b/>
          <w:bCs/>
          <w:iCs/>
          <w:lang w:val="es-ES"/>
        </w:rPr>
        <w:t>*</w:t>
      </w:r>
      <w:r w:rsidRPr="00546EEC">
        <w:rPr>
          <w:iCs/>
          <w:lang w:val="es-ES"/>
        </w:rPr>
        <w:t xml:space="preserve">: En caso de que la Oferta sea presentada por una </w:t>
      </w:r>
      <w:r w:rsidR="008C148F" w:rsidRPr="00546EEC">
        <w:rPr>
          <w:iCs/>
          <w:lang w:val="es-ES"/>
        </w:rPr>
        <w:t>APCA</w:t>
      </w:r>
      <w:r w:rsidRPr="00546EEC">
        <w:rPr>
          <w:iCs/>
          <w:lang w:val="es-ES"/>
        </w:rPr>
        <w:t xml:space="preserve">, especifique el nombre de la </w:t>
      </w:r>
      <w:r w:rsidR="008C148F" w:rsidRPr="00546EEC">
        <w:rPr>
          <w:iCs/>
          <w:lang w:val="es-ES"/>
        </w:rPr>
        <w:t>APCA</w:t>
      </w:r>
      <w:r w:rsidRPr="00546EEC">
        <w:rPr>
          <w:iCs/>
          <w:lang w:val="es-ES"/>
        </w:rPr>
        <w:t xml:space="preserve"> que actúa como </w:t>
      </w:r>
      <w:r w:rsidR="003660EC" w:rsidRPr="00546EEC">
        <w:rPr>
          <w:iCs/>
          <w:lang w:val="es-ES"/>
        </w:rPr>
        <w:t>Oferente</w:t>
      </w:r>
      <w:r w:rsidRPr="00546EEC">
        <w:rPr>
          <w:iCs/>
          <w:lang w:val="es-ES"/>
        </w:rPr>
        <w:t>.</w:t>
      </w:r>
    </w:p>
    <w:p w14:paraId="273A286C" w14:textId="4ADD57E4" w:rsidR="009533CB" w:rsidRPr="00546EEC" w:rsidRDefault="00DE51E5" w:rsidP="00DE51E5">
      <w:pPr>
        <w:tabs>
          <w:tab w:val="right" w:pos="9000"/>
        </w:tabs>
        <w:suppressAutoHyphens/>
        <w:rPr>
          <w:bCs/>
          <w:iCs/>
          <w:lang w:val="es-ES"/>
        </w:rPr>
      </w:pPr>
      <w:r w:rsidRPr="00546EEC">
        <w:rPr>
          <w:bCs/>
          <w:iCs/>
          <w:lang w:val="es-ES"/>
        </w:rPr>
        <w:t xml:space="preserve">**: La persona que firma la Oferta adjuntará a esta el poder que le haya otorgado el </w:t>
      </w:r>
      <w:r w:rsidR="003660EC" w:rsidRPr="00546EEC">
        <w:rPr>
          <w:bCs/>
          <w:iCs/>
          <w:lang w:val="es-ES"/>
        </w:rPr>
        <w:t>Oferente</w:t>
      </w:r>
      <w:r w:rsidRPr="00546EEC">
        <w:rPr>
          <w:bCs/>
          <w:iCs/>
          <w:lang w:val="es-ES"/>
        </w:rPr>
        <w:t xml:space="preserve">. </w:t>
      </w:r>
    </w:p>
    <w:p w14:paraId="49D030C0" w14:textId="77777777" w:rsidR="009533CB" w:rsidRPr="00546EEC" w:rsidRDefault="009533CB" w:rsidP="00DE51E5">
      <w:pPr>
        <w:tabs>
          <w:tab w:val="right" w:pos="9000"/>
        </w:tabs>
        <w:suppressAutoHyphens/>
        <w:rPr>
          <w:i/>
          <w:iCs/>
          <w:lang w:val="es-ES"/>
        </w:rPr>
      </w:pPr>
    </w:p>
    <w:p w14:paraId="64365FDE" w14:textId="590ED534" w:rsidR="00DE51E5" w:rsidRPr="00546EEC" w:rsidRDefault="00DE51E5" w:rsidP="00DE51E5">
      <w:pPr>
        <w:tabs>
          <w:tab w:val="right" w:pos="9000"/>
        </w:tabs>
        <w:suppressAutoHyphens/>
        <w:rPr>
          <w:i/>
          <w:iCs/>
          <w:lang w:val="es-ES"/>
        </w:rPr>
      </w:pPr>
      <w:r w:rsidRPr="00546EEC">
        <w:rPr>
          <w:i/>
          <w:iCs/>
          <w:lang w:val="es-ES"/>
        </w:rPr>
        <w:t xml:space="preserve">[Nota: En el caso de una </w:t>
      </w:r>
      <w:r w:rsidR="008C148F" w:rsidRPr="00546EEC">
        <w:rPr>
          <w:i/>
          <w:iCs/>
          <w:lang w:val="es-ES"/>
        </w:rPr>
        <w:t>APCA</w:t>
      </w:r>
      <w:r w:rsidRPr="00546EEC">
        <w:rPr>
          <w:i/>
          <w:iCs/>
          <w:lang w:val="es-ES"/>
        </w:rPr>
        <w:t xml:space="preserve">, la Declaración de Mantenimiento de la Oferta debe </w:t>
      </w:r>
      <w:r w:rsidR="009E12BA" w:rsidRPr="00546EEC">
        <w:rPr>
          <w:i/>
          <w:iCs/>
          <w:lang w:val="es-ES"/>
        </w:rPr>
        <w:t>hacerse</w:t>
      </w:r>
      <w:r w:rsidRPr="00546EEC">
        <w:rPr>
          <w:i/>
          <w:iCs/>
          <w:lang w:val="es-ES"/>
        </w:rPr>
        <w:t xml:space="preserve"> en nombre de todos los miembros de la </w:t>
      </w:r>
      <w:r w:rsidR="008C148F" w:rsidRPr="00546EEC">
        <w:rPr>
          <w:i/>
          <w:iCs/>
          <w:lang w:val="es-ES"/>
        </w:rPr>
        <w:t>APCA</w:t>
      </w:r>
      <w:r w:rsidRPr="00546EEC">
        <w:rPr>
          <w:i/>
          <w:iCs/>
          <w:lang w:val="es-ES"/>
        </w:rPr>
        <w:t xml:space="preserve"> que presenta la Oferta].</w:t>
      </w:r>
    </w:p>
    <w:p w14:paraId="405366CE" w14:textId="77777777" w:rsidR="002368B5" w:rsidRPr="00546EEC" w:rsidRDefault="002368B5" w:rsidP="00DE51E5">
      <w:pPr>
        <w:tabs>
          <w:tab w:val="right" w:pos="9000"/>
        </w:tabs>
        <w:suppressAutoHyphens/>
        <w:rPr>
          <w:i/>
          <w:iCs/>
          <w:lang w:val="es-ES"/>
        </w:rPr>
      </w:pPr>
    </w:p>
    <w:p w14:paraId="77DB12B1" w14:textId="77777777" w:rsidR="009031DD" w:rsidRPr="00546EEC" w:rsidRDefault="002368B5" w:rsidP="009031DD">
      <w:pPr>
        <w:jc w:val="center"/>
        <w:rPr>
          <w:rStyle w:val="Table"/>
          <w:rFonts w:ascii="Times New Roman" w:hAnsi="Times New Roman"/>
          <w:i/>
          <w:iCs/>
          <w:spacing w:val="-2"/>
          <w:sz w:val="24"/>
          <w:lang w:val="es-ES"/>
        </w:rPr>
      </w:pPr>
      <w:r w:rsidRPr="00546EEC">
        <w:rPr>
          <w:rStyle w:val="Table"/>
          <w:rFonts w:ascii="Times New Roman" w:hAnsi="Times New Roman"/>
          <w:i/>
          <w:iCs/>
          <w:spacing w:val="-2"/>
          <w:sz w:val="24"/>
          <w:lang w:val="es-ES"/>
        </w:rPr>
        <w:br w:type="page"/>
      </w:r>
    </w:p>
    <w:p w14:paraId="1BF8A16F" w14:textId="77777777" w:rsidR="009031DD" w:rsidRPr="00546EEC" w:rsidRDefault="009031DD" w:rsidP="009031DD">
      <w:pPr>
        <w:jc w:val="center"/>
        <w:rPr>
          <w:rStyle w:val="Table"/>
          <w:rFonts w:ascii="Times New Roman" w:hAnsi="Times New Roman"/>
          <w:i/>
          <w:iCs/>
          <w:spacing w:val="-2"/>
          <w:sz w:val="24"/>
          <w:lang w:val="es-ES"/>
        </w:rPr>
      </w:pPr>
    </w:p>
    <w:p w14:paraId="2C55D161" w14:textId="77777777" w:rsidR="009031DD" w:rsidRPr="00546EEC" w:rsidRDefault="009031DD" w:rsidP="009031DD">
      <w:pPr>
        <w:jc w:val="center"/>
        <w:rPr>
          <w:rStyle w:val="Table"/>
          <w:rFonts w:ascii="Times New Roman" w:hAnsi="Times New Roman"/>
          <w:i/>
          <w:iCs/>
          <w:spacing w:val="-2"/>
          <w:sz w:val="24"/>
          <w:lang w:val="es-ES"/>
        </w:rPr>
      </w:pPr>
    </w:p>
    <w:p w14:paraId="734E3699" w14:textId="77777777" w:rsidR="009031DD" w:rsidRPr="00546EEC" w:rsidRDefault="009031DD" w:rsidP="009031DD">
      <w:pPr>
        <w:jc w:val="center"/>
        <w:rPr>
          <w:rStyle w:val="Table"/>
          <w:rFonts w:ascii="Times New Roman" w:hAnsi="Times New Roman"/>
          <w:i/>
          <w:iCs/>
          <w:spacing w:val="-2"/>
          <w:sz w:val="24"/>
          <w:lang w:val="es-ES"/>
        </w:rPr>
      </w:pPr>
    </w:p>
    <w:p w14:paraId="1A918CE9" w14:textId="77777777" w:rsidR="009031DD" w:rsidRPr="00546EEC" w:rsidRDefault="009031DD" w:rsidP="009031DD">
      <w:pPr>
        <w:jc w:val="center"/>
        <w:rPr>
          <w:rStyle w:val="Table"/>
          <w:rFonts w:ascii="Times New Roman" w:hAnsi="Times New Roman"/>
          <w:i/>
          <w:iCs/>
          <w:spacing w:val="-2"/>
          <w:sz w:val="24"/>
          <w:lang w:val="es-ES"/>
        </w:rPr>
      </w:pPr>
    </w:p>
    <w:p w14:paraId="5CD78DE6" w14:textId="77777777" w:rsidR="009031DD" w:rsidRPr="00546EEC" w:rsidRDefault="009031DD" w:rsidP="009031DD">
      <w:pPr>
        <w:jc w:val="center"/>
        <w:rPr>
          <w:rStyle w:val="Table"/>
          <w:rFonts w:ascii="Times New Roman" w:hAnsi="Times New Roman"/>
          <w:i/>
          <w:iCs/>
          <w:spacing w:val="-2"/>
          <w:sz w:val="24"/>
          <w:lang w:val="es-ES"/>
        </w:rPr>
      </w:pPr>
    </w:p>
    <w:p w14:paraId="546BA6CA" w14:textId="77777777" w:rsidR="009031DD" w:rsidRPr="00546EEC" w:rsidRDefault="009031DD" w:rsidP="009031DD">
      <w:pPr>
        <w:jc w:val="center"/>
        <w:rPr>
          <w:rStyle w:val="Table"/>
          <w:rFonts w:ascii="Times New Roman" w:hAnsi="Times New Roman"/>
          <w:i/>
          <w:iCs/>
          <w:spacing w:val="-2"/>
          <w:sz w:val="24"/>
          <w:lang w:val="es-ES"/>
        </w:rPr>
      </w:pPr>
    </w:p>
    <w:p w14:paraId="40EA8559" w14:textId="77777777" w:rsidR="009031DD" w:rsidRPr="00546EEC" w:rsidRDefault="009031DD" w:rsidP="009031DD">
      <w:pPr>
        <w:jc w:val="center"/>
        <w:rPr>
          <w:rStyle w:val="Table"/>
          <w:rFonts w:ascii="Times New Roman" w:hAnsi="Times New Roman"/>
          <w:i/>
          <w:iCs/>
          <w:spacing w:val="-2"/>
          <w:sz w:val="24"/>
          <w:lang w:val="es-ES"/>
        </w:rPr>
      </w:pPr>
    </w:p>
    <w:p w14:paraId="000A8BBD" w14:textId="77777777" w:rsidR="009031DD" w:rsidRPr="00546EEC" w:rsidRDefault="009031DD" w:rsidP="009031DD">
      <w:pPr>
        <w:jc w:val="center"/>
        <w:rPr>
          <w:rStyle w:val="Table"/>
          <w:rFonts w:ascii="Times New Roman" w:hAnsi="Times New Roman"/>
          <w:i/>
          <w:iCs/>
          <w:spacing w:val="-2"/>
          <w:sz w:val="24"/>
          <w:lang w:val="es-ES"/>
        </w:rPr>
      </w:pPr>
    </w:p>
    <w:p w14:paraId="71BB51A2" w14:textId="77777777" w:rsidR="008C4CC3" w:rsidRPr="00546EEC" w:rsidRDefault="008C4CC3" w:rsidP="009031DD">
      <w:pPr>
        <w:jc w:val="center"/>
        <w:rPr>
          <w:rStyle w:val="Table"/>
          <w:rFonts w:ascii="Times New Roman" w:hAnsi="Times New Roman"/>
          <w:i/>
          <w:iCs/>
          <w:spacing w:val="-2"/>
          <w:sz w:val="24"/>
          <w:lang w:val="es-ES"/>
        </w:rPr>
      </w:pPr>
    </w:p>
    <w:p w14:paraId="3A37A9F0" w14:textId="77777777" w:rsidR="008C4CC3" w:rsidRPr="00546EEC" w:rsidRDefault="008C4CC3" w:rsidP="009031DD">
      <w:pPr>
        <w:jc w:val="center"/>
        <w:rPr>
          <w:rStyle w:val="Table"/>
          <w:rFonts w:ascii="Times New Roman" w:hAnsi="Times New Roman"/>
          <w:i/>
          <w:iCs/>
          <w:spacing w:val="-2"/>
          <w:sz w:val="24"/>
          <w:lang w:val="es-ES"/>
        </w:rPr>
      </w:pPr>
    </w:p>
    <w:p w14:paraId="047F4039" w14:textId="77777777" w:rsidR="008C4CC3" w:rsidRPr="00546EEC" w:rsidRDefault="008C4CC3" w:rsidP="009031DD">
      <w:pPr>
        <w:jc w:val="center"/>
        <w:rPr>
          <w:rStyle w:val="Table"/>
          <w:rFonts w:ascii="Times New Roman" w:hAnsi="Times New Roman"/>
          <w:i/>
          <w:iCs/>
          <w:spacing w:val="-2"/>
          <w:sz w:val="24"/>
          <w:lang w:val="es-ES"/>
        </w:rPr>
      </w:pPr>
    </w:p>
    <w:p w14:paraId="20CF6AA1" w14:textId="77777777" w:rsidR="008C4CC3" w:rsidRPr="00546EEC" w:rsidRDefault="008C4CC3" w:rsidP="009031DD">
      <w:pPr>
        <w:jc w:val="center"/>
        <w:rPr>
          <w:rStyle w:val="Table"/>
          <w:rFonts w:ascii="Times New Roman" w:hAnsi="Times New Roman"/>
          <w:i/>
          <w:iCs/>
          <w:spacing w:val="-2"/>
          <w:sz w:val="24"/>
          <w:lang w:val="es-ES"/>
        </w:rPr>
      </w:pPr>
    </w:p>
    <w:p w14:paraId="2F9F946C" w14:textId="77777777" w:rsidR="009031DD" w:rsidRPr="00546EEC" w:rsidRDefault="009031DD" w:rsidP="009031DD">
      <w:pPr>
        <w:jc w:val="center"/>
        <w:rPr>
          <w:rStyle w:val="Table"/>
          <w:rFonts w:ascii="Times New Roman" w:hAnsi="Times New Roman"/>
          <w:i/>
          <w:iCs/>
          <w:spacing w:val="-2"/>
          <w:sz w:val="24"/>
          <w:lang w:val="es-ES"/>
        </w:rPr>
      </w:pPr>
    </w:p>
    <w:p w14:paraId="180DC702" w14:textId="77777777" w:rsidR="009031DD" w:rsidRPr="00546EEC" w:rsidRDefault="009031DD" w:rsidP="009031DD">
      <w:pPr>
        <w:jc w:val="center"/>
        <w:rPr>
          <w:rStyle w:val="Table"/>
          <w:rFonts w:ascii="Times New Roman" w:hAnsi="Times New Roman"/>
          <w:i/>
          <w:iCs/>
          <w:spacing w:val="-2"/>
          <w:sz w:val="24"/>
          <w:lang w:val="es-ES"/>
        </w:rPr>
      </w:pPr>
    </w:p>
    <w:p w14:paraId="4F670595" w14:textId="2A691287" w:rsidR="009031DD" w:rsidRPr="00546EEC" w:rsidRDefault="009031DD" w:rsidP="009031DD">
      <w:pPr>
        <w:jc w:val="center"/>
        <w:rPr>
          <w:b/>
          <w:sz w:val="40"/>
          <w:lang w:val="es-ES"/>
        </w:rPr>
      </w:pPr>
      <w:r w:rsidRPr="00546EEC">
        <w:rPr>
          <w:b/>
          <w:sz w:val="40"/>
          <w:lang w:val="es-ES"/>
        </w:rPr>
        <w:t xml:space="preserve">Oferta Financiera </w:t>
      </w:r>
    </w:p>
    <w:p w14:paraId="2F930500" w14:textId="277EEA8E" w:rsidR="002368B5" w:rsidRPr="00546EEC" w:rsidRDefault="002368B5">
      <w:pPr>
        <w:rPr>
          <w:rStyle w:val="Table"/>
          <w:rFonts w:ascii="Times New Roman" w:hAnsi="Times New Roman"/>
          <w:i/>
          <w:iCs/>
          <w:spacing w:val="-2"/>
          <w:sz w:val="24"/>
          <w:lang w:val="es-ES"/>
        </w:rPr>
      </w:pPr>
    </w:p>
    <w:p w14:paraId="03AC595C" w14:textId="77777777" w:rsidR="009031DD" w:rsidRPr="00546EEC" w:rsidRDefault="009031DD">
      <w:pPr>
        <w:rPr>
          <w:rFonts w:cs="Arial"/>
          <w:b/>
          <w:bCs/>
          <w:iCs/>
          <w:spacing w:val="-2"/>
          <w:sz w:val="36"/>
          <w:lang w:val="es-ES"/>
        </w:rPr>
      </w:pPr>
      <w:r w:rsidRPr="00546EEC">
        <w:rPr>
          <w:sz w:val="36"/>
          <w:lang w:val="es-ES"/>
        </w:rPr>
        <w:br w:type="page"/>
      </w:r>
    </w:p>
    <w:p w14:paraId="13CDFD83" w14:textId="3210ED79" w:rsidR="00736D6F" w:rsidRPr="00546EEC" w:rsidRDefault="00736D6F" w:rsidP="00A60B5E">
      <w:pPr>
        <w:pStyle w:val="Heading5"/>
        <w:jc w:val="center"/>
        <w:rPr>
          <w:sz w:val="36"/>
          <w:lang w:val="es-ES"/>
        </w:rPr>
      </w:pPr>
      <w:bookmarkStart w:id="778" w:name="_Toc497909337"/>
      <w:r w:rsidRPr="00546EEC">
        <w:rPr>
          <w:sz w:val="36"/>
          <w:lang w:val="es-ES"/>
        </w:rPr>
        <w:t>Carta de Oferta</w:t>
      </w:r>
      <w:r w:rsidR="007E201C" w:rsidRPr="00546EEC">
        <w:rPr>
          <w:sz w:val="36"/>
          <w:lang w:val="es-ES"/>
        </w:rPr>
        <w:t xml:space="preserve"> </w:t>
      </w:r>
      <w:r w:rsidRPr="00546EEC">
        <w:rPr>
          <w:sz w:val="36"/>
          <w:lang w:val="es-ES"/>
        </w:rPr>
        <w:t>-</w:t>
      </w:r>
      <w:r w:rsidR="007E201C" w:rsidRPr="00546EEC">
        <w:rPr>
          <w:sz w:val="36"/>
          <w:lang w:val="es-ES"/>
        </w:rPr>
        <w:t xml:space="preserve"> </w:t>
      </w:r>
      <w:r w:rsidRPr="00546EEC">
        <w:rPr>
          <w:sz w:val="36"/>
          <w:lang w:val="es-ES"/>
        </w:rPr>
        <w:t>Parte Financiera</w:t>
      </w:r>
      <w:bookmarkEnd w:id="778"/>
    </w:p>
    <w:p w14:paraId="4FAAD125" w14:textId="77777777" w:rsidR="00736D6F" w:rsidRPr="00546EEC" w:rsidRDefault="00736D6F" w:rsidP="00736D6F">
      <w:pPr>
        <w:pStyle w:val="SectionVHeader"/>
        <w:rPr>
          <w:rFonts w:ascii="Times New Roman" w:hAnsi="Times New Roman"/>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36D6F" w:rsidRPr="00546EEC" w14:paraId="7175CCE0" w14:textId="77777777" w:rsidTr="001A4C78">
        <w:tc>
          <w:tcPr>
            <w:tcW w:w="9585" w:type="dxa"/>
          </w:tcPr>
          <w:p w14:paraId="60833526" w14:textId="2881AE0E" w:rsidR="00736D6F" w:rsidRPr="00546EEC" w:rsidRDefault="00736D6F" w:rsidP="00D01818">
            <w:pPr>
              <w:spacing w:before="120"/>
              <w:rPr>
                <w:i/>
                <w:lang w:val="es-ES"/>
              </w:rPr>
            </w:pPr>
            <w:r w:rsidRPr="00546EEC">
              <w:rPr>
                <w:i/>
                <w:lang w:val="es-ES"/>
              </w:rPr>
              <w:t xml:space="preserve">INSTRUCCIONES A LOS </w:t>
            </w:r>
            <w:r w:rsidR="008774E3" w:rsidRPr="00546EEC">
              <w:rPr>
                <w:i/>
                <w:lang w:val="es-ES"/>
              </w:rPr>
              <w:t>OFERENTE</w:t>
            </w:r>
            <w:r w:rsidRPr="00546EEC">
              <w:rPr>
                <w:i/>
                <w:lang w:val="es-ES"/>
              </w:rPr>
              <w:t>S: ELIMINE ESTE RECUADRO UNA VEZ QUE SE HAYA RELLENADO EL DOCUMENTO</w:t>
            </w:r>
          </w:p>
          <w:p w14:paraId="249AD33D" w14:textId="77777777" w:rsidR="00736D6F" w:rsidRPr="00546EEC" w:rsidRDefault="00736D6F" w:rsidP="00D01818">
            <w:pPr>
              <w:jc w:val="both"/>
              <w:rPr>
                <w:i/>
                <w:lang w:val="es-ES"/>
              </w:rPr>
            </w:pPr>
          </w:p>
          <w:p w14:paraId="62A69C3B" w14:textId="02E09426" w:rsidR="00736D6F" w:rsidRPr="00546EEC" w:rsidRDefault="00736D6F" w:rsidP="00D01818">
            <w:pPr>
              <w:rPr>
                <w:i/>
                <w:lang w:val="es-ES"/>
              </w:rPr>
            </w:pPr>
            <w:r w:rsidRPr="00546EEC">
              <w:rPr>
                <w:i/>
                <w:iCs/>
                <w:lang w:val="es-ES"/>
              </w:rPr>
              <w:t xml:space="preserve">El </w:t>
            </w:r>
            <w:r w:rsidR="003660EC" w:rsidRPr="00546EEC">
              <w:rPr>
                <w:bCs/>
                <w:i/>
                <w:iCs/>
                <w:lang w:val="es-ES"/>
              </w:rPr>
              <w:t>Oferente</w:t>
            </w:r>
            <w:r w:rsidRPr="00546EEC">
              <w:rPr>
                <w:b/>
                <w:bCs/>
                <w:i/>
                <w:iCs/>
                <w:lang w:val="es-ES"/>
              </w:rPr>
              <w:t xml:space="preserve"> </w:t>
            </w:r>
            <w:r w:rsidRPr="00546EEC">
              <w:rPr>
                <w:i/>
                <w:iCs/>
                <w:lang w:val="es-ES"/>
              </w:rPr>
              <w:t xml:space="preserve">debe preparar esta Carta de Oferta en papel con membrete que indique claramente el nombre y el domicilio comercial completos del </w:t>
            </w:r>
            <w:r w:rsidR="003660EC" w:rsidRPr="00546EEC">
              <w:rPr>
                <w:i/>
                <w:iCs/>
                <w:lang w:val="es-ES"/>
              </w:rPr>
              <w:t>Oferente</w:t>
            </w:r>
            <w:r w:rsidRPr="00546EEC">
              <w:rPr>
                <w:i/>
                <w:lang w:val="es-ES"/>
              </w:rPr>
              <w:t>.</w:t>
            </w:r>
          </w:p>
          <w:p w14:paraId="2CC471CE" w14:textId="77777777" w:rsidR="00736D6F" w:rsidRPr="00546EEC" w:rsidRDefault="00736D6F" w:rsidP="00D01818">
            <w:pPr>
              <w:jc w:val="both"/>
              <w:rPr>
                <w:i/>
                <w:lang w:val="es-ES"/>
              </w:rPr>
            </w:pPr>
          </w:p>
          <w:p w14:paraId="7F5B9B6D" w14:textId="77777777" w:rsidR="00485CCB" w:rsidRPr="00546EEC" w:rsidRDefault="00485CCB" w:rsidP="00485CCB">
            <w:pPr>
              <w:spacing w:before="240" w:after="240"/>
              <w:rPr>
                <w:i/>
                <w:lang w:val="es-ES"/>
              </w:rPr>
            </w:pPr>
            <w:r w:rsidRPr="00546EEC">
              <w:rPr>
                <w:i/>
                <w:lang w:val="es-ES"/>
              </w:rPr>
              <w:t>En relación con la declaración sobre comisiones, gratificaciones u honorarios, los servicios pueden ser por ejemplo, pagos a, o través de, individuos o entidades que están autorizados a actuar en nombre del Oferente para avanzar los intereses del Oferente en lo relacionado con este proceso de licitación o ejecución del Contrato.</w:t>
            </w:r>
          </w:p>
          <w:p w14:paraId="33528240" w14:textId="77777777" w:rsidR="00485CCB" w:rsidRPr="00546EEC" w:rsidRDefault="00485CCB" w:rsidP="00D01818">
            <w:pPr>
              <w:jc w:val="both"/>
              <w:rPr>
                <w:i/>
                <w:lang w:val="es-ES"/>
              </w:rPr>
            </w:pPr>
          </w:p>
          <w:p w14:paraId="074EB4AC" w14:textId="7CA018DE" w:rsidR="00736D6F" w:rsidRPr="00546EEC" w:rsidRDefault="00736D6F" w:rsidP="00D01818">
            <w:pPr>
              <w:rPr>
                <w:i/>
                <w:lang w:val="es-ES"/>
              </w:rPr>
            </w:pPr>
            <w:r w:rsidRPr="00546EEC">
              <w:rPr>
                <w:i/>
                <w:u w:val="single"/>
                <w:lang w:val="es-ES"/>
              </w:rPr>
              <w:t>Nota</w:t>
            </w:r>
            <w:r w:rsidRPr="00546EEC">
              <w:rPr>
                <w:i/>
                <w:lang w:val="es-ES"/>
              </w:rPr>
              <w:t xml:space="preserve">: El texto en </w:t>
            </w:r>
            <w:r w:rsidR="00D1012A" w:rsidRPr="00546EEC">
              <w:rPr>
                <w:i/>
                <w:lang w:val="es-ES"/>
              </w:rPr>
              <w:t xml:space="preserve">cursiva </w:t>
            </w:r>
            <w:r w:rsidRPr="00546EEC">
              <w:rPr>
                <w:i/>
                <w:lang w:val="es-ES"/>
              </w:rPr>
              <w:t xml:space="preserve">tiene por finalidad ayudar a los </w:t>
            </w:r>
            <w:r w:rsidR="008774E3" w:rsidRPr="00546EEC">
              <w:rPr>
                <w:i/>
                <w:lang w:val="es-ES"/>
              </w:rPr>
              <w:t>Oferente</w:t>
            </w:r>
            <w:r w:rsidRPr="00546EEC">
              <w:rPr>
                <w:i/>
                <w:lang w:val="es-ES"/>
              </w:rPr>
              <w:t>s a preparar este formulario.</w:t>
            </w:r>
          </w:p>
        </w:tc>
      </w:tr>
    </w:tbl>
    <w:p w14:paraId="4F419586" w14:textId="77777777" w:rsidR="00736D6F" w:rsidRPr="00546EEC" w:rsidRDefault="00736D6F" w:rsidP="00736D6F">
      <w:pPr>
        <w:rPr>
          <w:lang w:val="es-ES"/>
        </w:rPr>
      </w:pPr>
    </w:p>
    <w:p w14:paraId="2212221A" w14:textId="77777777" w:rsidR="00736D6F" w:rsidRPr="00546EEC" w:rsidRDefault="00736D6F" w:rsidP="00736D6F">
      <w:pPr>
        <w:tabs>
          <w:tab w:val="right" w:pos="9000"/>
        </w:tabs>
        <w:rPr>
          <w:lang w:val="es-ES"/>
        </w:rPr>
      </w:pPr>
    </w:p>
    <w:p w14:paraId="2CB312EB" w14:textId="77777777" w:rsidR="00736D6F" w:rsidRPr="00546EEC" w:rsidRDefault="00736D6F" w:rsidP="00736D6F">
      <w:pPr>
        <w:tabs>
          <w:tab w:val="right" w:pos="9000"/>
        </w:tabs>
        <w:rPr>
          <w:lang w:val="es-ES"/>
        </w:rPr>
      </w:pPr>
      <w:r w:rsidRPr="00546EEC">
        <w:rPr>
          <w:b/>
          <w:lang w:val="es-ES"/>
        </w:rPr>
        <w:t>Fecha de presentación de esta Oferta</w:t>
      </w:r>
      <w:r w:rsidRPr="00546EEC">
        <w:rPr>
          <w:lang w:val="es-ES"/>
        </w:rPr>
        <w:t>: [</w:t>
      </w:r>
      <w:r w:rsidRPr="00546EEC">
        <w:rPr>
          <w:i/>
          <w:lang w:val="es-ES"/>
        </w:rPr>
        <w:t>indique fecha (día, mes y año) de la presentación de la Oferta</w:t>
      </w:r>
      <w:r w:rsidRPr="00546EEC">
        <w:rPr>
          <w:lang w:val="es-ES"/>
        </w:rPr>
        <w:t>]</w:t>
      </w:r>
    </w:p>
    <w:p w14:paraId="6CE9822F" w14:textId="3C47C797" w:rsidR="00736D6F" w:rsidRPr="00546EEC" w:rsidRDefault="00586A1B" w:rsidP="00736D6F">
      <w:pPr>
        <w:tabs>
          <w:tab w:val="right" w:pos="9000"/>
        </w:tabs>
        <w:rPr>
          <w:lang w:val="es-ES"/>
        </w:rPr>
      </w:pPr>
      <w:r w:rsidRPr="00546EEC">
        <w:rPr>
          <w:b/>
          <w:lang w:val="es-ES"/>
        </w:rPr>
        <w:t>Solicitud de Ofertas</w:t>
      </w:r>
      <w:r w:rsidR="00736D6F" w:rsidRPr="00546EEC">
        <w:rPr>
          <w:b/>
          <w:lang w:val="es-ES"/>
        </w:rPr>
        <w:t xml:space="preserve"> n.</w:t>
      </w:r>
      <w:r w:rsidR="00736D6F" w:rsidRPr="00546EEC">
        <w:rPr>
          <w:b/>
          <w:vertAlign w:val="superscript"/>
          <w:lang w:val="es-ES"/>
        </w:rPr>
        <w:t>o</w:t>
      </w:r>
      <w:r w:rsidR="00736D6F" w:rsidRPr="00546EEC">
        <w:rPr>
          <w:b/>
          <w:lang w:val="es-ES"/>
        </w:rPr>
        <w:t>:</w:t>
      </w:r>
      <w:r w:rsidR="00736D6F" w:rsidRPr="00546EEC">
        <w:rPr>
          <w:lang w:val="es-ES"/>
        </w:rPr>
        <w:t xml:space="preserve"> [</w:t>
      </w:r>
      <w:r w:rsidR="00736D6F" w:rsidRPr="00546EEC">
        <w:rPr>
          <w:i/>
          <w:lang w:val="es-ES"/>
        </w:rPr>
        <w:t xml:space="preserve">indique el número </w:t>
      </w:r>
      <w:r w:rsidRPr="00546EEC">
        <w:rPr>
          <w:i/>
          <w:lang w:val="es-ES"/>
        </w:rPr>
        <w:t>de identificación</w:t>
      </w:r>
      <w:r w:rsidR="00736D6F" w:rsidRPr="00546EEC">
        <w:rPr>
          <w:lang w:val="es-ES"/>
        </w:rPr>
        <w:t>]</w:t>
      </w:r>
    </w:p>
    <w:p w14:paraId="5534237C" w14:textId="77777777" w:rsidR="00736D6F" w:rsidRPr="00546EEC" w:rsidRDefault="00736D6F" w:rsidP="00736D6F">
      <w:pPr>
        <w:rPr>
          <w:lang w:val="es-ES"/>
        </w:rPr>
      </w:pPr>
      <w:r w:rsidRPr="00546EEC">
        <w:rPr>
          <w:b/>
          <w:lang w:val="es-ES"/>
        </w:rPr>
        <w:t>Alternativa n.</w:t>
      </w:r>
      <w:r w:rsidRPr="00546EEC">
        <w:rPr>
          <w:b/>
          <w:vertAlign w:val="superscript"/>
          <w:lang w:val="es-ES"/>
        </w:rPr>
        <w:t>o</w:t>
      </w:r>
      <w:r w:rsidRPr="00546EEC">
        <w:rPr>
          <w:iCs/>
          <w:lang w:val="es-ES"/>
        </w:rPr>
        <w:t xml:space="preserve">: </w:t>
      </w:r>
      <w:r w:rsidRPr="00546EEC">
        <w:rPr>
          <w:lang w:val="es-ES"/>
        </w:rPr>
        <w:t>[</w:t>
      </w:r>
      <w:r w:rsidRPr="00546EEC">
        <w:rPr>
          <w:i/>
          <w:lang w:val="es-ES"/>
        </w:rPr>
        <w:t>indique el número de identificación, si se trata de una Oferta para una alternativa</w:t>
      </w:r>
      <w:r w:rsidRPr="00546EEC">
        <w:rPr>
          <w:lang w:val="es-ES"/>
        </w:rPr>
        <w:t>]</w:t>
      </w:r>
    </w:p>
    <w:p w14:paraId="4C4220CA" w14:textId="77777777" w:rsidR="00736D6F" w:rsidRPr="00546EEC" w:rsidRDefault="00736D6F" w:rsidP="00736D6F">
      <w:pPr>
        <w:rPr>
          <w:lang w:val="es-ES"/>
        </w:rPr>
      </w:pPr>
    </w:p>
    <w:p w14:paraId="1FF0CFEF" w14:textId="78669E0E" w:rsidR="00736D6F" w:rsidRPr="00546EEC" w:rsidRDefault="00736D6F" w:rsidP="00736D6F">
      <w:pPr>
        <w:rPr>
          <w:b/>
          <w:lang w:val="es-ES"/>
        </w:rPr>
      </w:pPr>
      <w:r w:rsidRPr="00546EEC">
        <w:rPr>
          <w:lang w:val="es-ES"/>
        </w:rPr>
        <w:t xml:space="preserve">Para: </w:t>
      </w:r>
      <w:r w:rsidR="00485CCB" w:rsidRPr="00546EEC">
        <w:rPr>
          <w:lang w:val="es-ES"/>
        </w:rPr>
        <w:t xml:space="preserve">_________________________ </w:t>
      </w:r>
      <w:r w:rsidRPr="00546EEC">
        <w:rPr>
          <w:b/>
          <w:lang w:val="es-ES"/>
        </w:rPr>
        <w:t>[</w:t>
      </w:r>
      <w:r w:rsidRPr="00546EEC">
        <w:rPr>
          <w:b/>
          <w:i/>
          <w:lang w:val="es-ES"/>
        </w:rPr>
        <w:t>indique el nombre completo del Contratante</w:t>
      </w:r>
      <w:r w:rsidRPr="00546EEC">
        <w:rPr>
          <w:b/>
          <w:lang w:val="es-ES"/>
        </w:rPr>
        <w:t>]</w:t>
      </w:r>
    </w:p>
    <w:p w14:paraId="7465C289" w14:textId="77777777" w:rsidR="00736D6F" w:rsidRPr="00546EEC" w:rsidRDefault="00736D6F" w:rsidP="00736D6F">
      <w:pPr>
        <w:numPr>
          <w:ilvl w:val="12"/>
          <w:numId w:val="0"/>
        </w:numPr>
        <w:suppressAutoHyphens/>
        <w:jc w:val="both"/>
        <w:rPr>
          <w:iCs/>
          <w:lang w:val="es-ES"/>
        </w:rPr>
      </w:pPr>
    </w:p>
    <w:p w14:paraId="48B7F395" w14:textId="1697A7B8" w:rsidR="00736D6F" w:rsidRPr="00546EEC" w:rsidRDefault="00736D6F" w:rsidP="00736D6F">
      <w:pPr>
        <w:rPr>
          <w:lang w:val="es-ES"/>
        </w:rPr>
      </w:pPr>
      <w:r w:rsidRPr="00546EEC">
        <w:rPr>
          <w:lang w:val="es-ES"/>
        </w:rPr>
        <w:t xml:space="preserve">Nosotros, los </w:t>
      </w:r>
      <w:r w:rsidR="008774E3" w:rsidRPr="00546EEC">
        <w:rPr>
          <w:lang w:val="es-ES"/>
        </w:rPr>
        <w:t>Oferente</w:t>
      </w:r>
      <w:r w:rsidRPr="00546EEC">
        <w:rPr>
          <w:lang w:val="es-ES"/>
        </w:rPr>
        <w:t xml:space="preserve">s </w:t>
      </w:r>
      <w:r w:rsidR="00EB39BC" w:rsidRPr="00546EEC">
        <w:rPr>
          <w:lang w:val="es-ES"/>
        </w:rPr>
        <w:t xml:space="preserve">precalificados </w:t>
      </w:r>
      <w:r w:rsidRPr="00546EEC">
        <w:rPr>
          <w:lang w:val="es-ES"/>
        </w:rPr>
        <w:t xml:space="preserve">que suscriben, hacemos presentación de la segunda parte de nuestra Oferta, </w:t>
      </w:r>
      <w:r w:rsidR="009E12BA" w:rsidRPr="00546EEC">
        <w:rPr>
          <w:lang w:val="es-ES"/>
        </w:rPr>
        <w:t xml:space="preserve">junto con el </w:t>
      </w:r>
      <w:r w:rsidR="009F0D5D" w:rsidRPr="00546EEC">
        <w:rPr>
          <w:lang w:val="es-ES"/>
        </w:rPr>
        <w:t>P</w:t>
      </w:r>
      <w:r w:rsidR="009E12BA" w:rsidRPr="00546EEC">
        <w:rPr>
          <w:lang w:val="es-ES"/>
        </w:rPr>
        <w:t xml:space="preserve">recio de la </w:t>
      </w:r>
      <w:r w:rsidR="009F0D5D" w:rsidRPr="00546EEC">
        <w:rPr>
          <w:lang w:val="es-ES"/>
        </w:rPr>
        <w:t>O</w:t>
      </w:r>
      <w:r w:rsidR="009E12BA" w:rsidRPr="00546EEC">
        <w:rPr>
          <w:lang w:val="es-ES"/>
        </w:rPr>
        <w:t>ferta y la Lista de Cantidades, que acompañan la Carta de la Parte Técnica.</w:t>
      </w:r>
    </w:p>
    <w:p w14:paraId="540878F0" w14:textId="77777777" w:rsidR="00736D6F" w:rsidRPr="00546EEC" w:rsidRDefault="00736D6F" w:rsidP="00736D6F">
      <w:pPr>
        <w:rPr>
          <w:lang w:val="es-ES"/>
        </w:rPr>
      </w:pPr>
    </w:p>
    <w:p w14:paraId="641478E9" w14:textId="73515236" w:rsidR="00736D6F" w:rsidRPr="00546EEC" w:rsidRDefault="00736D6F" w:rsidP="00736D6F">
      <w:pPr>
        <w:rPr>
          <w:lang w:val="es-ES"/>
        </w:rPr>
      </w:pPr>
      <w:r w:rsidRPr="00546EEC">
        <w:rPr>
          <w:lang w:val="es-ES"/>
        </w:rPr>
        <w:t xml:space="preserve">Con la presentación de nuestra </w:t>
      </w:r>
      <w:r w:rsidR="009E12BA" w:rsidRPr="00546EEC">
        <w:rPr>
          <w:lang w:val="es-ES"/>
        </w:rPr>
        <w:t>Ofert</w:t>
      </w:r>
      <w:r w:rsidRPr="00546EEC">
        <w:rPr>
          <w:lang w:val="es-ES"/>
        </w:rPr>
        <w:t>a, declaramos lo siguiente:</w:t>
      </w:r>
    </w:p>
    <w:p w14:paraId="7782DE4F" w14:textId="77777777" w:rsidR="00736D6F" w:rsidRPr="00546EEC" w:rsidRDefault="00736D6F" w:rsidP="00736D6F">
      <w:pPr>
        <w:tabs>
          <w:tab w:val="num" w:pos="540"/>
        </w:tabs>
        <w:suppressAutoHyphens/>
        <w:spacing w:after="200"/>
        <w:ind w:left="360" w:hanging="360"/>
        <w:jc w:val="both"/>
        <w:rPr>
          <w:b/>
          <w:lang w:val="es-ES"/>
        </w:rPr>
      </w:pPr>
    </w:p>
    <w:p w14:paraId="2DEC668F" w14:textId="605305FC" w:rsidR="00736D6F" w:rsidRPr="00546EEC" w:rsidRDefault="00736D6F" w:rsidP="003B7A94">
      <w:pPr>
        <w:numPr>
          <w:ilvl w:val="0"/>
          <w:numId w:val="62"/>
        </w:numPr>
        <w:suppressAutoHyphens/>
        <w:spacing w:after="200"/>
        <w:jc w:val="both"/>
        <w:rPr>
          <w:lang w:val="es-ES"/>
        </w:rPr>
      </w:pPr>
      <w:r w:rsidRPr="00546EEC">
        <w:rPr>
          <w:b/>
          <w:lang w:val="es-ES"/>
        </w:rPr>
        <w:t>Período de validez de la Oferta:</w:t>
      </w:r>
      <w:r w:rsidR="00D477F9" w:rsidRPr="00546EEC">
        <w:rPr>
          <w:lang w:val="es-ES"/>
        </w:rPr>
        <w:t xml:space="preserve"> Nuestra Oferta será válida durante </w:t>
      </w:r>
      <w:r w:rsidRPr="00546EEC">
        <w:rPr>
          <w:lang w:val="es-ES"/>
        </w:rPr>
        <w:t xml:space="preserve">el período establecido en </w:t>
      </w:r>
      <w:r w:rsidR="00991A06" w:rsidRPr="00546EEC">
        <w:rPr>
          <w:lang w:val="es-ES"/>
        </w:rPr>
        <w:t>el párrafo </w:t>
      </w:r>
      <w:r w:rsidRPr="00546EEC">
        <w:rPr>
          <w:lang w:val="es-ES"/>
        </w:rPr>
        <w:t xml:space="preserve">18.1 de </w:t>
      </w:r>
      <w:r w:rsidR="00B27DF3" w:rsidRPr="00546EEC">
        <w:rPr>
          <w:lang w:val="es-ES"/>
        </w:rPr>
        <w:t>los DDL</w:t>
      </w:r>
      <w:r w:rsidRPr="00546EEC">
        <w:rPr>
          <w:lang w:val="es-ES"/>
        </w:rPr>
        <w:t xml:space="preserve"> (y sus enmiendas, si las hubiera), </w:t>
      </w:r>
      <w:r w:rsidR="009F0D5D" w:rsidRPr="00546EEC">
        <w:rPr>
          <w:lang w:val="es-ES"/>
        </w:rPr>
        <w:t xml:space="preserve">contado </w:t>
      </w:r>
      <w:r w:rsidRPr="00546EEC">
        <w:rPr>
          <w:lang w:val="es-ES"/>
        </w:rPr>
        <w:t>a partir de la fecha de vencimiento del plazo para la presentación de Ofe</w:t>
      </w:r>
      <w:r w:rsidR="009F0D5D" w:rsidRPr="00546EEC">
        <w:rPr>
          <w:lang w:val="es-ES"/>
        </w:rPr>
        <w:t xml:space="preserve">rtas establecida en </w:t>
      </w:r>
      <w:r w:rsidR="00991A06" w:rsidRPr="00546EEC">
        <w:rPr>
          <w:lang w:val="es-ES"/>
        </w:rPr>
        <w:t>el párrafo </w:t>
      </w:r>
      <w:r w:rsidRPr="00546EEC">
        <w:rPr>
          <w:lang w:val="es-ES"/>
        </w:rPr>
        <w:t xml:space="preserve">22.1 de </w:t>
      </w:r>
      <w:r w:rsidR="00B27DF3" w:rsidRPr="00546EEC">
        <w:rPr>
          <w:lang w:val="es-ES"/>
        </w:rPr>
        <w:t>los DDL</w:t>
      </w:r>
      <w:r w:rsidRPr="00546EEC">
        <w:rPr>
          <w:lang w:val="es-ES"/>
        </w:rPr>
        <w:t xml:space="preserve"> (y sus enmiendas, si las hubiera), y </w:t>
      </w:r>
      <w:r w:rsidR="00D6584B" w:rsidRPr="00546EEC">
        <w:rPr>
          <w:lang w:val="es-ES"/>
        </w:rPr>
        <w:t xml:space="preserve">seguirá siendo de </w:t>
      </w:r>
      <w:r w:rsidRPr="00546EEC">
        <w:rPr>
          <w:lang w:val="es-ES"/>
        </w:rPr>
        <w:t xml:space="preserve">carácter vinculante </w:t>
      </w:r>
      <w:r w:rsidR="00D6584B" w:rsidRPr="00546EEC">
        <w:rPr>
          <w:lang w:val="es-ES"/>
        </w:rPr>
        <w:t xml:space="preserve">para </w:t>
      </w:r>
      <w:r w:rsidRPr="00546EEC">
        <w:rPr>
          <w:lang w:val="es-ES"/>
        </w:rPr>
        <w:t>nosotros y podrá ser aceptada en cualquier momento antes de</w:t>
      </w:r>
      <w:r w:rsidR="00D6584B" w:rsidRPr="00546EEC">
        <w:rPr>
          <w:lang w:val="es-ES"/>
        </w:rPr>
        <w:t xml:space="preserve"> </w:t>
      </w:r>
      <w:r w:rsidRPr="00546EEC">
        <w:rPr>
          <w:lang w:val="es-ES"/>
        </w:rPr>
        <w:t>l</w:t>
      </w:r>
      <w:r w:rsidR="00D6584B" w:rsidRPr="00546EEC">
        <w:rPr>
          <w:lang w:val="es-ES"/>
        </w:rPr>
        <w:t xml:space="preserve">a finalización </w:t>
      </w:r>
      <w:r w:rsidRPr="00546EEC">
        <w:rPr>
          <w:lang w:val="es-ES"/>
        </w:rPr>
        <w:t>de dicho período.</w:t>
      </w:r>
    </w:p>
    <w:p w14:paraId="2A63CF33" w14:textId="6885674D" w:rsidR="00736D6F" w:rsidRPr="00546EEC" w:rsidRDefault="00736D6F" w:rsidP="003B7A94">
      <w:pPr>
        <w:numPr>
          <w:ilvl w:val="0"/>
          <w:numId w:val="62"/>
        </w:numPr>
        <w:tabs>
          <w:tab w:val="num" w:pos="720"/>
        </w:tabs>
        <w:suppressAutoHyphens/>
        <w:spacing w:after="200"/>
        <w:jc w:val="both"/>
        <w:rPr>
          <w:bCs/>
          <w:lang w:val="es-ES"/>
        </w:rPr>
      </w:pPr>
      <w:r w:rsidRPr="00546EEC">
        <w:rPr>
          <w:b/>
          <w:lang w:val="es-ES"/>
        </w:rPr>
        <w:t>Precio Total:</w:t>
      </w:r>
      <w:r w:rsidRPr="00546EEC">
        <w:rPr>
          <w:lang w:val="es-ES"/>
        </w:rPr>
        <w:t xml:space="preserve"> El precio total de nuestra Oferta, excluido cualquier descuento ofrecido en el apartado </w:t>
      </w:r>
      <w:r w:rsidR="0034594C" w:rsidRPr="00546EEC">
        <w:rPr>
          <w:lang w:val="es-ES"/>
        </w:rPr>
        <w:t>c</w:t>
      </w:r>
      <w:r w:rsidRPr="00546EEC">
        <w:rPr>
          <w:lang w:val="es-ES"/>
        </w:rPr>
        <w:t xml:space="preserve">) siguiente, </w:t>
      </w:r>
      <w:r w:rsidR="00ED5FA2" w:rsidRPr="00546EEC">
        <w:rPr>
          <w:lang w:val="es-ES"/>
        </w:rPr>
        <w:t xml:space="preserve">incluyendo la Operación y el Mantenimiento de las Obras, si especificado en los Requisitos del Contratante, </w:t>
      </w:r>
      <w:r w:rsidRPr="00546EEC">
        <w:rPr>
          <w:lang w:val="es-ES"/>
        </w:rPr>
        <w:t xml:space="preserve">es: </w:t>
      </w:r>
      <w:r w:rsidRPr="00546EEC">
        <w:rPr>
          <w:i/>
          <w:lang w:val="es-ES"/>
        </w:rPr>
        <w:t>[indique una de las siguiente</w:t>
      </w:r>
      <w:r w:rsidR="00AC05D3" w:rsidRPr="00546EEC">
        <w:rPr>
          <w:i/>
          <w:lang w:val="es-ES"/>
        </w:rPr>
        <w:t>s</w:t>
      </w:r>
      <w:r w:rsidRPr="00546EEC">
        <w:rPr>
          <w:i/>
          <w:lang w:val="es-ES"/>
        </w:rPr>
        <w:t xml:space="preserve"> opciones, según corresponda</w:t>
      </w:r>
      <w:r w:rsidRPr="00546EEC">
        <w:rPr>
          <w:bCs/>
          <w:i/>
          <w:lang w:val="es-ES"/>
        </w:rPr>
        <w:t>]</w:t>
      </w:r>
    </w:p>
    <w:p w14:paraId="52109531" w14:textId="6F9580F4" w:rsidR="00736D6F" w:rsidRPr="00546EEC" w:rsidRDefault="00736D6F" w:rsidP="00736D6F">
      <w:pPr>
        <w:spacing w:after="200"/>
        <w:ind w:left="720"/>
        <w:rPr>
          <w:noProof/>
          <w:u w:val="single"/>
          <w:lang w:val="es-ES"/>
        </w:rPr>
      </w:pPr>
      <w:r w:rsidRPr="00546EEC">
        <w:rPr>
          <w:lang w:val="es-ES"/>
        </w:rPr>
        <w:t>[</w:t>
      </w:r>
      <w:r w:rsidRPr="00546EEC">
        <w:rPr>
          <w:i/>
          <w:lang w:val="es-ES"/>
        </w:rPr>
        <w:t>Opción 1, en el caso de que haya un solo lote:</w:t>
      </w:r>
      <w:r w:rsidRPr="00546EEC">
        <w:rPr>
          <w:lang w:val="es-ES"/>
        </w:rPr>
        <w:t xml:space="preserve">] El precio total es: </w:t>
      </w:r>
      <w:r w:rsidRPr="00546EEC">
        <w:rPr>
          <w:i/>
          <w:lang w:val="es-ES"/>
        </w:rPr>
        <w:t>[</w:t>
      </w:r>
      <w:r w:rsidRPr="00546EEC">
        <w:rPr>
          <w:i/>
          <w:u w:val="single"/>
          <w:lang w:val="es-ES"/>
        </w:rPr>
        <w:t>inserte el precio total de la Oferta en letras y números, indicando los diversos montos y las monedas</w:t>
      </w:r>
      <w:r w:rsidR="009F0D5D" w:rsidRPr="00546EEC">
        <w:rPr>
          <w:i/>
          <w:u w:val="single"/>
          <w:lang w:val="es-ES"/>
        </w:rPr>
        <w:t xml:space="preserve"> correspondientes</w:t>
      </w:r>
      <w:r w:rsidRPr="00546EEC">
        <w:rPr>
          <w:noProof/>
          <w:u w:val="single"/>
          <w:lang w:val="es-ES"/>
        </w:rPr>
        <w:t>].</w:t>
      </w:r>
    </w:p>
    <w:p w14:paraId="61386572" w14:textId="3B64700D" w:rsidR="00736D6F" w:rsidRPr="00546EEC" w:rsidRDefault="00736D6F" w:rsidP="00736D6F">
      <w:pPr>
        <w:spacing w:after="200"/>
        <w:ind w:left="720"/>
        <w:rPr>
          <w:noProof/>
          <w:lang w:val="es-ES"/>
        </w:rPr>
      </w:pPr>
      <w:r w:rsidRPr="00546EEC">
        <w:rPr>
          <w:noProof/>
          <w:lang w:val="es-ES"/>
        </w:rPr>
        <w:t>O bien,</w:t>
      </w:r>
      <w:r w:rsidR="003A51A6" w:rsidRPr="00546EEC">
        <w:rPr>
          <w:noProof/>
          <w:lang w:val="es-ES"/>
        </w:rPr>
        <w:t xml:space="preserve"> </w:t>
      </w:r>
    </w:p>
    <w:p w14:paraId="4B98AECA" w14:textId="76D98EA6" w:rsidR="00736D6F" w:rsidRPr="00546EEC" w:rsidRDefault="00736D6F" w:rsidP="00736D6F">
      <w:pPr>
        <w:spacing w:after="200"/>
        <w:ind w:left="720"/>
        <w:rPr>
          <w:noProof/>
          <w:lang w:val="es-ES"/>
        </w:rPr>
      </w:pPr>
      <w:r w:rsidRPr="00546EEC">
        <w:rPr>
          <w:lang w:val="es-ES"/>
        </w:rPr>
        <w:t>[</w:t>
      </w:r>
      <w:r w:rsidRPr="00546EEC">
        <w:rPr>
          <w:i/>
          <w:lang w:val="es-ES"/>
        </w:rPr>
        <w:t>Opción 2, en el caso de que haya múltiples lotes:</w:t>
      </w:r>
      <w:r w:rsidRPr="00546EEC">
        <w:rPr>
          <w:lang w:val="es-ES"/>
        </w:rPr>
        <w:t xml:space="preserve">] a) El precio total de cada lote es: </w:t>
      </w:r>
      <w:r w:rsidRPr="00546EEC">
        <w:rPr>
          <w:i/>
          <w:lang w:val="es-ES"/>
        </w:rPr>
        <w:t>[inserte el precio total de cada lote en letras y números, indicando los diversos montos y las monedas</w:t>
      </w:r>
      <w:r w:rsidR="009F0D5D" w:rsidRPr="00546EEC">
        <w:rPr>
          <w:i/>
          <w:lang w:val="es-ES"/>
        </w:rPr>
        <w:t xml:space="preserve"> correspondientes</w:t>
      </w:r>
      <w:r w:rsidRPr="00546EEC">
        <w:rPr>
          <w:i/>
          <w:lang w:val="es-ES"/>
        </w:rPr>
        <w:t>]</w:t>
      </w:r>
      <w:r w:rsidRPr="00546EEC">
        <w:rPr>
          <w:lang w:val="es-ES"/>
        </w:rPr>
        <w:t xml:space="preserve"> y b) el precio total de todos los lotes (la suma de todos los lotes) es: </w:t>
      </w:r>
      <w:r w:rsidRPr="00546EEC">
        <w:rPr>
          <w:i/>
          <w:lang w:val="es-ES"/>
        </w:rPr>
        <w:t>[inserte el precio total de todos los lotes en letras y números, indicando los diversos montos y las monedas</w:t>
      </w:r>
      <w:r w:rsidR="009F0D5D" w:rsidRPr="00546EEC">
        <w:rPr>
          <w:i/>
          <w:lang w:val="es-ES"/>
        </w:rPr>
        <w:t xml:space="preserve"> correspondientes</w:t>
      </w:r>
      <w:r w:rsidRPr="00546EEC">
        <w:rPr>
          <w:noProof/>
          <w:lang w:val="es-ES"/>
        </w:rPr>
        <w:t>]</w:t>
      </w:r>
      <w:bookmarkStart w:id="779" w:name="_Hlt236460747"/>
      <w:bookmarkEnd w:id="779"/>
      <w:r w:rsidRPr="00546EEC">
        <w:rPr>
          <w:noProof/>
          <w:lang w:val="es-ES"/>
        </w:rPr>
        <w:t>.</w:t>
      </w:r>
    </w:p>
    <w:p w14:paraId="69E5CA7D" w14:textId="55762757" w:rsidR="00736D6F" w:rsidRPr="00546EEC" w:rsidRDefault="00736D6F" w:rsidP="003B7A94">
      <w:pPr>
        <w:numPr>
          <w:ilvl w:val="0"/>
          <w:numId w:val="62"/>
        </w:numPr>
        <w:tabs>
          <w:tab w:val="num" w:pos="720"/>
        </w:tabs>
        <w:suppressAutoHyphens/>
        <w:spacing w:after="200"/>
        <w:jc w:val="both"/>
        <w:rPr>
          <w:lang w:val="es-ES"/>
        </w:rPr>
      </w:pPr>
      <w:r w:rsidRPr="00546EEC">
        <w:rPr>
          <w:b/>
          <w:lang w:val="es-ES"/>
        </w:rPr>
        <w:t>Descuentos:</w:t>
      </w:r>
      <w:r w:rsidRPr="00546EEC">
        <w:rPr>
          <w:lang w:val="es-ES"/>
        </w:rPr>
        <w:t xml:space="preserve"> Los descuentos ofrecidos y la metodología para su aplicación son</w:t>
      </w:r>
      <w:r w:rsidR="00082F8A" w:rsidRPr="00546EEC">
        <w:rPr>
          <w:lang w:val="es-ES"/>
        </w:rPr>
        <w:t xml:space="preserve"> los siguientes</w:t>
      </w:r>
      <w:r w:rsidRPr="00546EEC">
        <w:rPr>
          <w:lang w:val="es-ES"/>
        </w:rPr>
        <w:t xml:space="preserve">: </w:t>
      </w:r>
    </w:p>
    <w:p w14:paraId="2F9619B8" w14:textId="5274FCBE" w:rsidR="00736D6F" w:rsidRPr="00546EEC" w:rsidRDefault="008E52E1" w:rsidP="00736D6F">
      <w:pPr>
        <w:pStyle w:val="sec7-clauses"/>
        <w:suppressAutoHyphens/>
        <w:ind w:left="1080" w:hanging="360"/>
        <w:jc w:val="both"/>
        <w:rPr>
          <w:rFonts w:ascii="Times New Roman" w:hAnsi="Times New Roman"/>
          <w:b w:val="0"/>
          <w:i/>
          <w:lang w:val="es-ES"/>
        </w:rPr>
      </w:pPr>
      <w:bookmarkStart w:id="780" w:name="_Toc455042103"/>
      <w:r w:rsidRPr="00546EEC">
        <w:rPr>
          <w:rFonts w:ascii="Times New Roman" w:hAnsi="Times New Roman"/>
          <w:b w:val="0"/>
          <w:bCs/>
          <w:lang w:val="es-ES"/>
        </w:rPr>
        <w:t>(</w:t>
      </w:r>
      <w:r w:rsidR="00736D6F" w:rsidRPr="00546EEC">
        <w:rPr>
          <w:rFonts w:ascii="Times New Roman" w:hAnsi="Times New Roman"/>
          <w:b w:val="0"/>
          <w:bCs/>
          <w:lang w:val="es-ES"/>
        </w:rPr>
        <w:t xml:space="preserve">i) </w:t>
      </w:r>
      <w:r w:rsidR="00736D6F" w:rsidRPr="00546EEC">
        <w:rPr>
          <w:rFonts w:ascii="Times New Roman" w:hAnsi="Times New Roman"/>
          <w:b w:val="0"/>
          <w:bCs/>
          <w:lang w:val="es-ES"/>
        </w:rPr>
        <w:tab/>
        <w:t xml:space="preserve">Los descuentos ofrecidos son: </w:t>
      </w:r>
      <w:r w:rsidR="00736D6F" w:rsidRPr="00546EEC">
        <w:rPr>
          <w:rFonts w:ascii="Times New Roman" w:hAnsi="Times New Roman"/>
          <w:b w:val="0"/>
          <w:bCs/>
          <w:i/>
          <w:lang w:val="es-ES"/>
        </w:rPr>
        <w:t xml:space="preserve">__________________ </w:t>
      </w:r>
      <w:r w:rsidR="00736D6F" w:rsidRPr="00546EEC">
        <w:rPr>
          <w:rFonts w:ascii="Times New Roman" w:hAnsi="Times New Roman"/>
          <w:b w:val="0"/>
          <w:i/>
          <w:iCs/>
          <w:lang w:val="es-ES"/>
        </w:rPr>
        <w:t>[especifique</w:t>
      </w:r>
      <w:r w:rsidR="00082F8A" w:rsidRPr="00546EEC">
        <w:rPr>
          <w:rFonts w:ascii="Times New Roman" w:hAnsi="Times New Roman"/>
          <w:b w:val="0"/>
          <w:i/>
          <w:iCs/>
          <w:lang w:val="es-ES"/>
        </w:rPr>
        <w:t xml:space="preserve"> en detalle</w:t>
      </w:r>
      <w:r w:rsidR="00736D6F" w:rsidRPr="00546EEC">
        <w:rPr>
          <w:rFonts w:ascii="Times New Roman" w:hAnsi="Times New Roman"/>
          <w:b w:val="0"/>
          <w:i/>
          <w:iCs/>
          <w:lang w:val="es-ES"/>
        </w:rPr>
        <w:t xml:space="preserve"> cada descuento ofrecido]</w:t>
      </w:r>
      <w:r w:rsidR="00736D6F" w:rsidRPr="00546EEC">
        <w:rPr>
          <w:rFonts w:ascii="Times New Roman" w:hAnsi="Times New Roman"/>
          <w:b w:val="0"/>
          <w:i/>
          <w:lang w:val="es-ES"/>
        </w:rPr>
        <w:t>.</w:t>
      </w:r>
      <w:bookmarkEnd w:id="780"/>
    </w:p>
    <w:p w14:paraId="2C65686F" w14:textId="6D10EF6B" w:rsidR="00736D6F" w:rsidRPr="00546EEC" w:rsidRDefault="00736D6F" w:rsidP="00736D6F">
      <w:pPr>
        <w:tabs>
          <w:tab w:val="num" w:pos="709"/>
          <w:tab w:val="left" w:pos="1134"/>
        </w:tabs>
        <w:suppressAutoHyphens/>
        <w:spacing w:after="200"/>
        <w:ind w:left="1134" w:hanging="1134"/>
        <w:jc w:val="both"/>
        <w:rPr>
          <w:i/>
          <w:iCs/>
          <w:lang w:val="es-ES"/>
        </w:rPr>
      </w:pPr>
      <w:r w:rsidRPr="00546EEC">
        <w:rPr>
          <w:lang w:val="es-ES"/>
        </w:rPr>
        <w:tab/>
      </w:r>
      <w:r w:rsidR="008E52E1" w:rsidRPr="00546EEC">
        <w:rPr>
          <w:lang w:val="es-ES"/>
        </w:rPr>
        <w:t>(</w:t>
      </w:r>
      <w:r w:rsidRPr="00546EEC">
        <w:rPr>
          <w:lang w:val="es-ES"/>
        </w:rPr>
        <w:t xml:space="preserve">ii) </w:t>
      </w:r>
      <w:r w:rsidRPr="00546EEC">
        <w:rPr>
          <w:lang w:val="es-ES"/>
        </w:rPr>
        <w:tab/>
        <w:t xml:space="preserve">El método exacto de cálculo para determinar el precio neto luego de aplicados los descuentos se detalla a continuación: _____________________ </w:t>
      </w:r>
      <w:r w:rsidRPr="00546EEC">
        <w:rPr>
          <w:i/>
          <w:iCs/>
          <w:lang w:val="es-ES"/>
        </w:rPr>
        <w:t>[</w:t>
      </w:r>
      <w:r w:rsidR="00082F8A" w:rsidRPr="00546EEC">
        <w:rPr>
          <w:i/>
          <w:iCs/>
          <w:lang w:val="es-ES"/>
        </w:rPr>
        <w:t>especifique en detalle</w:t>
      </w:r>
      <w:r w:rsidR="00082F8A" w:rsidRPr="00546EEC">
        <w:rPr>
          <w:b/>
          <w:i/>
          <w:iCs/>
          <w:lang w:val="es-ES"/>
        </w:rPr>
        <w:t xml:space="preserve"> </w:t>
      </w:r>
      <w:r w:rsidRPr="00546EEC">
        <w:rPr>
          <w:i/>
          <w:iCs/>
          <w:lang w:val="es-ES"/>
        </w:rPr>
        <w:t>la metodología que se usará para aplicar los descuentos].</w:t>
      </w:r>
    </w:p>
    <w:p w14:paraId="496433D4" w14:textId="20C78B57" w:rsidR="00736D6F" w:rsidRPr="00546EEC" w:rsidRDefault="00736D6F" w:rsidP="00D503F9">
      <w:pPr>
        <w:numPr>
          <w:ilvl w:val="0"/>
          <w:numId w:val="62"/>
        </w:numPr>
        <w:tabs>
          <w:tab w:val="num" w:pos="720"/>
        </w:tabs>
        <w:suppressAutoHyphens/>
        <w:spacing w:after="200"/>
        <w:jc w:val="both"/>
        <w:rPr>
          <w:lang w:val="es-ES"/>
        </w:rPr>
      </w:pPr>
      <w:r w:rsidRPr="00546EEC">
        <w:rPr>
          <w:b/>
          <w:lang w:val="es-ES"/>
        </w:rPr>
        <w:t>Comisiones, gratificaciones y honorarios:</w:t>
      </w:r>
      <w:r w:rsidRPr="00546EEC">
        <w:rPr>
          <w:lang w:val="es-ES"/>
        </w:rPr>
        <w:t xml:space="preserve"> Se han pagado o se pagarán los siguientes honorarios, comisiones o gratificaciones en relación con el </w:t>
      </w:r>
      <w:r w:rsidR="00E949E9" w:rsidRPr="00546EEC">
        <w:rPr>
          <w:lang w:val="es-ES"/>
        </w:rPr>
        <w:t>p</w:t>
      </w:r>
      <w:r w:rsidRPr="00546EEC">
        <w:rPr>
          <w:lang w:val="es-ES"/>
        </w:rPr>
        <w:t xml:space="preserve">roceso de Licitación o la </w:t>
      </w:r>
      <w:r w:rsidR="00E949E9" w:rsidRPr="00546EEC">
        <w:rPr>
          <w:lang w:val="es-ES"/>
        </w:rPr>
        <w:t>formalización</w:t>
      </w:r>
      <w:r w:rsidRPr="00546EEC">
        <w:rPr>
          <w:lang w:val="es-ES"/>
        </w:rPr>
        <w:t xml:space="preserve"> del Contrato: </w:t>
      </w:r>
      <w:r w:rsidRPr="00546EEC">
        <w:rPr>
          <w:i/>
          <w:iCs/>
          <w:lang w:val="es-ES"/>
        </w:rPr>
        <w:t>[</w:t>
      </w:r>
      <w:r w:rsidR="00E949E9" w:rsidRPr="00546EEC">
        <w:rPr>
          <w:i/>
          <w:iCs/>
          <w:lang w:val="es-ES"/>
        </w:rPr>
        <w:t>indique</w:t>
      </w:r>
      <w:r w:rsidRPr="00546EEC">
        <w:rPr>
          <w:i/>
          <w:iCs/>
          <w:lang w:val="es-ES"/>
        </w:rPr>
        <w:t xml:space="preserve"> el nombre completo de cada receptor, su dirección completa, la razón por la cual se pagó cada comisión o gratificación, y la cantidad y moneda de cada </w:t>
      </w:r>
      <w:r w:rsidR="00E949E9" w:rsidRPr="00546EEC">
        <w:rPr>
          <w:i/>
          <w:iCs/>
          <w:lang w:val="es-ES"/>
        </w:rPr>
        <w:t>una de ellas</w:t>
      </w:r>
      <w:r w:rsidRPr="00546EEC">
        <w:rPr>
          <w:i/>
          <w:iCs/>
          <w:lang w:val="es-ES"/>
        </w:rPr>
        <w:t>]</w:t>
      </w:r>
      <w:r w:rsidRPr="00546EEC">
        <w:rPr>
          <w:lang w:val="es-ES"/>
        </w:rPr>
        <w:t>.</w:t>
      </w:r>
    </w:p>
    <w:p w14:paraId="24252D20" w14:textId="77777777" w:rsidR="00736D6F" w:rsidRPr="00546EEC" w:rsidRDefault="00736D6F" w:rsidP="00736D6F">
      <w:pPr>
        <w:numPr>
          <w:ilvl w:val="12"/>
          <w:numId w:val="0"/>
        </w:numPr>
        <w:tabs>
          <w:tab w:val="num" w:pos="540"/>
        </w:tabs>
        <w:suppressAutoHyphens/>
        <w:jc w:val="both"/>
        <w:rPr>
          <w:lang w:val="es-ES"/>
        </w:rPr>
      </w:pPr>
    </w:p>
    <w:tbl>
      <w:tblPr>
        <w:tblW w:w="8370"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736D6F" w:rsidRPr="00546EEC" w14:paraId="60290E8B" w14:textId="77777777" w:rsidTr="003278EC">
        <w:trPr>
          <w:trHeight w:val="288"/>
        </w:trPr>
        <w:tc>
          <w:tcPr>
            <w:tcW w:w="2092" w:type="dxa"/>
            <w:hideMark/>
          </w:tcPr>
          <w:p w14:paraId="4140E7B0" w14:textId="77777777" w:rsidR="00736D6F" w:rsidRPr="00546EEC" w:rsidRDefault="00736D6F" w:rsidP="00D01818">
            <w:pPr>
              <w:tabs>
                <w:tab w:val="left" w:pos="2070"/>
              </w:tabs>
              <w:suppressAutoHyphens/>
              <w:jc w:val="center"/>
              <w:rPr>
                <w:sz w:val="22"/>
                <w:szCs w:val="22"/>
                <w:lang w:val="es-ES"/>
              </w:rPr>
            </w:pPr>
            <w:r w:rsidRPr="00546EEC">
              <w:rPr>
                <w:sz w:val="22"/>
                <w:szCs w:val="22"/>
                <w:lang w:val="es-ES"/>
              </w:rPr>
              <w:t>Nombre del receptor</w:t>
            </w:r>
          </w:p>
        </w:tc>
        <w:tc>
          <w:tcPr>
            <w:tcW w:w="2092" w:type="dxa"/>
            <w:hideMark/>
          </w:tcPr>
          <w:p w14:paraId="72051437" w14:textId="77777777" w:rsidR="00736D6F" w:rsidRPr="00546EEC" w:rsidRDefault="00736D6F" w:rsidP="00D01818">
            <w:pPr>
              <w:tabs>
                <w:tab w:val="left" w:pos="2070"/>
              </w:tabs>
              <w:suppressAutoHyphens/>
              <w:jc w:val="center"/>
              <w:rPr>
                <w:sz w:val="22"/>
                <w:szCs w:val="22"/>
                <w:lang w:val="es-ES"/>
              </w:rPr>
            </w:pPr>
            <w:r w:rsidRPr="00546EEC">
              <w:rPr>
                <w:sz w:val="22"/>
                <w:szCs w:val="22"/>
                <w:lang w:val="es-ES"/>
              </w:rPr>
              <w:t>Dirección</w:t>
            </w:r>
          </w:p>
        </w:tc>
        <w:tc>
          <w:tcPr>
            <w:tcW w:w="2093" w:type="dxa"/>
            <w:hideMark/>
          </w:tcPr>
          <w:p w14:paraId="47E5748C" w14:textId="1CBC759F" w:rsidR="00736D6F" w:rsidRPr="00546EEC" w:rsidRDefault="00ED7D64" w:rsidP="00D01818">
            <w:pPr>
              <w:tabs>
                <w:tab w:val="left" w:pos="2070"/>
              </w:tabs>
              <w:suppressAutoHyphens/>
              <w:jc w:val="center"/>
              <w:rPr>
                <w:sz w:val="22"/>
                <w:szCs w:val="22"/>
                <w:lang w:val="es-ES"/>
              </w:rPr>
            </w:pPr>
            <w:r w:rsidRPr="00546EEC">
              <w:rPr>
                <w:lang w:val="es-ES"/>
              </w:rPr>
              <w:t>Propósito de la comisión o gratificación</w:t>
            </w:r>
          </w:p>
        </w:tc>
        <w:tc>
          <w:tcPr>
            <w:tcW w:w="2093" w:type="dxa"/>
            <w:hideMark/>
          </w:tcPr>
          <w:p w14:paraId="48B4EE5C" w14:textId="77777777" w:rsidR="00736D6F" w:rsidRPr="00546EEC" w:rsidRDefault="00736D6F" w:rsidP="00D01818">
            <w:pPr>
              <w:tabs>
                <w:tab w:val="left" w:pos="2070"/>
              </w:tabs>
              <w:suppressAutoHyphens/>
              <w:ind w:right="-72"/>
              <w:jc w:val="center"/>
              <w:rPr>
                <w:sz w:val="22"/>
                <w:szCs w:val="22"/>
                <w:lang w:val="es-ES"/>
              </w:rPr>
            </w:pPr>
            <w:r w:rsidRPr="00546EEC">
              <w:rPr>
                <w:sz w:val="22"/>
                <w:szCs w:val="22"/>
                <w:lang w:val="es-ES"/>
              </w:rPr>
              <w:t>Monto</w:t>
            </w:r>
          </w:p>
        </w:tc>
      </w:tr>
      <w:tr w:rsidR="00736D6F" w:rsidRPr="00546EEC" w14:paraId="4F602C69" w14:textId="77777777" w:rsidTr="003278EC">
        <w:trPr>
          <w:trHeight w:val="288"/>
        </w:trPr>
        <w:tc>
          <w:tcPr>
            <w:tcW w:w="2092" w:type="dxa"/>
          </w:tcPr>
          <w:p w14:paraId="221FE382" w14:textId="77777777" w:rsidR="00736D6F" w:rsidRPr="00546EEC" w:rsidRDefault="00736D6F" w:rsidP="00D01818">
            <w:pPr>
              <w:tabs>
                <w:tab w:val="left" w:pos="2070"/>
              </w:tabs>
              <w:suppressAutoHyphens/>
              <w:jc w:val="center"/>
              <w:rPr>
                <w:sz w:val="22"/>
                <w:szCs w:val="22"/>
                <w:lang w:val="es-ES"/>
              </w:rPr>
            </w:pPr>
          </w:p>
        </w:tc>
        <w:tc>
          <w:tcPr>
            <w:tcW w:w="2092" w:type="dxa"/>
          </w:tcPr>
          <w:p w14:paraId="3C67B31D" w14:textId="77777777" w:rsidR="00736D6F" w:rsidRPr="00546EEC" w:rsidRDefault="00736D6F" w:rsidP="00D01818">
            <w:pPr>
              <w:tabs>
                <w:tab w:val="left" w:pos="2070"/>
              </w:tabs>
              <w:suppressAutoHyphens/>
              <w:jc w:val="center"/>
              <w:rPr>
                <w:sz w:val="22"/>
                <w:szCs w:val="22"/>
                <w:lang w:val="es-ES"/>
              </w:rPr>
            </w:pPr>
          </w:p>
        </w:tc>
        <w:tc>
          <w:tcPr>
            <w:tcW w:w="2093" w:type="dxa"/>
          </w:tcPr>
          <w:p w14:paraId="714F44E9" w14:textId="77777777" w:rsidR="00736D6F" w:rsidRPr="00546EEC" w:rsidRDefault="00736D6F" w:rsidP="00D01818">
            <w:pPr>
              <w:tabs>
                <w:tab w:val="left" w:pos="2070"/>
              </w:tabs>
              <w:suppressAutoHyphens/>
              <w:jc w:val="center"/>
              <w:rPr>
                <w:sz w:val="22"/>
                <w:szCs w:val="22"/>
                <w:lang w:val="es-ES"/>
              </w:rPr>
            </w:pPr>
          </w:p>
        </w:tc>
        <w:tc>
          <w:tcPr>
            <w:tcW w:w="2093" w:type="dxa"/>
          </w:tcPr>
          <w:p w14:paraId="091395A2" w14:textId="77777777" w:rsidR="00736D6F" w:rsidRPr="00546EEC" w:rsidRDefault="00736D6F" w:rsidP="00D01818">
            <w:pPr>
              <w:tabs>
                <w:tab w:val="left" w:pos="2070"/>
              </w:tabs>
              <w:suppressAutoHyphens/>
              <w:ind w:right="-72"/>
              <w:jc w:val="center"/>
              <w:rPr>
                <w:sz w:val="22"/>
                <w:szCs w:val="22"/>
                <w:lang w:val="es-ES"/>
              </w:rPr>
            </w:pPr>
          </w:p>
        </w:tc>
      </w:tr>
      <w:tr w:rsidR="00736D6F" w:rsidRPr="00546EEC" w14:paraId="4F928870" w14:textId="77777777" w:rsidTr="003278EC">
        <w:trPr>
          <w:trHeight w:val="288"/>
        </w:trPr>
        <w:tc>
          <w:tcPr>
            <w:tcW w:w="2092" w:type="dxa"/>
          </w:tcPr>
          <w:p w14:paraId="379499B4" w14:textId="77777777" w:rsidR="00736D6F" w:rsidRPr="00546EEC" w:rsidRDefault="00736D6F" w:rsidP="00D01818">
            <w:pPr>
              <w:tabs>
                <w:tab w:val="left" w:pos="2070"/>
              </w:tabs>
              <w:suppressAutoHyphens/>
              <w:jc w:val="center"/>
              <w:rPr>
                <w:sz w:val="22"/>
                <w:szCs w:val="22"/>
                <w:lang w:val="es-ES"/>
              </w:rPr>
            </w:pPr>
          </w:p>
        </w:tc>
        <w:tc>
          <w:tcPr>
            <w:tcW w:w="2092" w:type="dxa"/>
          </w:tcPr>
          <w:p w14:paraId="5AD954E6" w14:textId="77777777" w:rsidR="00736D6F" w:rsidRPr="00546EEC" w:rsidRDefault="00736D6F" w:rsidP="00D01818">
            <w:pPr>
              <w:suppressAutoHyphens/>
              <w:jc w:val="center"/>
              <w:rPr>
                <w:sz w:val="22"/>
                <w:szCs w:val="22"/>
                <w:lang w:val="es-ES"/>
              </w:rPr>
            </w:pPr>
          </w:p>
        </w:tc>
        <w:tc>
          <w:tcPr>
            <w:tcW w:w="2093" w:type="dxa"/>
          </w:tcPr>
          <w:p w14:paraId="5E9AD278" w14:textId="77777777" w:rsidR="00736D6F" w:rsidRPr="00546EEC" w:rsidRDefault="00736D6F" w:rsidP="00D01818">
            <w:pPr>
              <w:pStyle w:val="Sub-ClauseText"/>
              <w:tabs>
                <w:tab w:val="left" w:pos="2070"/>
              </w:tabs>
              <w:suppressAutoHyphens/>
              <w:spacing w:before="0" w:after="0"/>
              <w:jc w:val="center"/>
              <w:rPr>
                <w:spacing w:val="0"/>
                <w:sz w:val="22"/>
                <w:szCs w:val="24"/>
                <w:lang w:val="es-ES"/>
              </w:rPr>
            </w:pPr>
          </w:p>
        </w:tc>
        <w:tc>
          <w:tcPr>
            <w:tcW w:w="2093" w:type="dxa"/>
          </w:tcPr>
          <w:p w14:paraId="74893A67" w14:textId="77777777" w:rsidR="00736D6F" w:rsidRPr="00546EEC" w:rsidRDefault="00736D6F" w:rsidP="00D01818">
            <w:pPr>
              <w:tabs>
                <w:tab w:val="left" w:pos="2070"/>
              </w:tabs>
              <w:suppressAutoHyphens/>
              <w:ind w:right="-72"/>
              <w:jc w:val="center"/>
              <w:rPr>
                <w:sz w:val="22"/>
                <w:szCs w:val="22"/>
                <w:lang w:val="es-ES"/>
              </w:rPr>
            </w:pPr>
          </w:p>
        </w:tc>
      </w:tr>
      <w:tr w:rsidR="00736D6F" w:rsidRPr="00546EEC" w14:paraId="61DF104C" w14:textId="77777777" w:rsidTr="003278EC">
        <w:trPr>
          <w:trHeight w:val="288"/>
        </w:trPr>
        <w:tc>
          <w:tcPr>
            <w:tcW w:w="2092" w:type="dxa"/>
          </w:tcPr>
          <w:p w14:paraId="438916D1" w14:textId="77777777" w:rsidR="00736D6F" w:rsidRPr="00546EEC" w:rsidRDefault="00736D6F" w:rsidP="00D01818">
            <w:pPr>
              <w:tabs>
                <w:tab w:val="left" w:pos="2070"/>
              </w:tabs>
              <w:suppressAutoHyphens/>
              <w:jc w:val="center"/>
              <w:rPr>
                <w:sz w:val="22"/>
                <w:szCs w:val="22"/>
                <w:lang w:val="es-ES"/>
              </w:rPr>
            </w:pPr>
          </w:p>
        </w:tc>
        <w:tc>
          <w:tcPr>
            <w:tcW w:w="2092" w:type="dxa"/>
          </w:tcPr>
          <w:p w14:paraId="7D3D1981" w14:textId="77777777" w:rsidR="00736D6F" w:rsidRPr="00546EEC" w:rsidRDefault="00736D6F" w:rsidP="00D01818">
            <w:pPr>
              <w:suppressAutoHyphens/>
              <w:jc w:val="center"/>
              <w:rPr>
                <w:sz w:val="22"/>
                <w:szCs w:val="22"/>
                <w:lang w:val="es-ES"/>
              </w:rPr>
            </w:pPr>
          </w:p>
        </w:tc>
        <w:tc>
          <w:tcPr>
            <w:tcW w:w="2093" w:type="dxa"/>
          </w:tcPr>
          <w:p w14:paraId="2C0851F1" w14:textId="77777777" w:rsidR="00736D6F" w:rsidRPr="00546EEC" w:rsidRDefault="00736D6F" w:rsidP="00D01818">
            <w:pPr>
              <w:pStyle w:val="Sub-ClauseText"/>
              <w:tabs>
                <w:tab w:val="left" w:pos="2070"/>
              </w:tabs>
              <w:suppressAutoHyphens/>
              <w:spacing w:before="0" w:after="0"/>
              <w:jc w:val="center"/>
              <w:rPr>
                <w:spacing w:val="0"/>
                <w:sz w:val="22"/>
                <w:szCs w:val="24"/>
                <w:lang w:val="es-ES"/>
              </w:rPr>
            </w:pPr>
          </w:p>
        </w:tc>
        <w:tc>
          <w:tcPr>
            <w:tcW w:w="2093" w:type="dxa"/>
          </w:tcPr>
          <w:p w14:paraId="563C4990" w14:textId="77777777" w:rsidR="00736D6F" w:rsidRPr="00546EEC" w:rsidRDefault="00736D6F" w:rsidP="00D01818">
            <w:pPr>
              <w:tabs>
                <w:tab w:val="left" w:pos="2070"/>
              </w:tabs>
              <w:suppressAutoHyphens/>
              <w:ind w:right="-72"/>
              <w:jc w:val="center"/>
              <w:rPr>
                <w:sz w:val="22"/>
                <w:szCs w:val="22"/>
                <w:lang w:val="es-ES"/>
              </w:rPr>
            </w:pPr>
          </w:p>
        </w:tc>
      </w:tr>
      <w:tr w:rsidR="00736D6F" w:rsidRPr="00546EEC" w14:paraId="62395EB7" w14:textId="77777777" w:rsidTr="003278EC">
        <w:trPr>
          <w:trHeight w:val="288"/>
        </w:trPr>
        <w:tc>
          <w:tcPr>
            <w:tcW w:w="2092" w:type="dxa"/>
          </w:tcPr>
          <w:p w14:paraId="45811E88" w14:textId="77777777" w:rsidR="00736D6F" w:rsidRPr="00546EEC" w:rsidRDefault="00736D6F" w:rsidP="00D01818">
            <w:pPr>
              <w:tabs>
                <w:tab w:val="left" w:pos="2070"/>
              </w:tabs>
              <w:suppressAutoHyphens/>
              <w:jc w:val="center"/>
              <w:rPr>
                <w:sz w:val="22"/>
                <w:szCs w:val="22"/>
                <w:lang w:val="es-ES"/>
              </w:rPr>
            </w:pPr>
          </w:p>
        </w:tc>
        <w:tc>
          <w:tcPr>
            <w:tcW w:w="2092" w:type="dxa"/>
          </w:tcPr>
          <w:p w14:paraId="057D28F7" w14:textId="77777777" w:rsidR="00736D6F" w:rsidRPr="00546EEC" w:rsidRDefault="00736D6F" w:rsidP="00D01818">
            <w:pPr>
              <w:suppressAutoHyphens/>
              <w:jc w:val="center"/>
              <w:rPr>
                <w:sz w:val="22"/>
                <w:szCs w:val="22"/>
                <w:lang w:val="es-ES"/>
              </w:rPr>
            </w:pPr>
          </w:p>
        </w:tc>
        <w:tc>
          <w:tcPr>
            <w:tcW w:w="2093" w:type="dxa"/>
          </w:tcPr>
          <w:p w14:paraId="2D99523D" w14:textId="77777777" w:rsidR="00736D6F" w:rsidRPr="00546EEC" w:rsidRDefault="00736D6F" w:rsidP="00D01818">
            <w:pPr>
              <w:pStyle w:val="Sub-ClauseText"/>
              <w:tabs>
                <w:tab w:val="left" w:pos="2070"/>
              </w:tabs>
              <w:suppressAutoHyphens/>
              <w:spacing w:before="0" w:after="0"/>
              <w:jc w:val="center"/>
              <w:rPr>
                <w:spacing w:val="0"/>
                <w:sz w:val="22"/>
                <w:szCs w:val="24"/>
                <w:lang w:val="es-ES"/>
              </w:rPr>
            </w:pPr>
          </w:p>
        </w:tc>
        <w:tc>
          <w:tcPr>
            <w:tcW w:w="2093" w:type="dxa"/>
          </w:tcPr>
          <w:p w14:paraId="6DF4C513" w14:textId="77777777" w:rsidR="00736D6F" w:rsidRPr="00546EEC" w:rsidRDefault="00736D6F" w:rsidP="00D01818">
            <w:pPr>
              <w:tabs>
                <w:tab w:val="left" w:pos="2070"/>
              </w:tabs>
              <w:suppressAutoHyphens/>
              <w:ind w:right="-72"/>
              <w:jc w:val="center"/>
              <w:rPr>
                <w:sz w:val="22"/>
                <w:szCs w:val="22"/>
                <w:lang w:val="es-ES"/>
              </w:rPr>
            </w:pPr>
          </w:p>
        </w:tc>
      </w:tr>
    </w:tbl>
    <w:p w14:paraId="4DF37336" w14:textId="77777777" w:rsidR="00736D6F" w:rsidRPr="00546EEC" w:rsidRDefault="00736D6F" w:rsidP="00736D6F">
      <w:pPr>
        <w:numPr>
          <w:ilvl w:val="12"/>
          <w:numId w:val="0"/>
        </w:numPr>
        <w:suppressAutoHyphens/>
        <w:jc w:val="both"/>
        <w:rPr>
          <w:lang w:val="es-ES"/>
        </w:rPr>
      </w:pPr>
    </w:p>
    <w:p w14:paraId="0F97CB91" w14:textId="563D1163" w:rsidR="00736D6F" w:rsidRPr="00546EEC" w:rsidRDefault="00736D6F" w:rsidP="00D503F9">
      <w:pPr>
        <w:tabs>
          <w:tab w:val="num" w:pos="709"/>
          <w:tab w:val="left" w:pos="1134"/>
        </w:tabs>
        <w:suppressAutoHyphens/>
        <w:spacing w:after="200"/>
        <w:ind w:left="1494" w:hanging="1134"/>
        <w:jc w:val="both"/>
        <w:rPr>
          <w:lang w:val="es-ES"/>
        </w:rPr>
      </w:pPr>
      <w:r w:rsidRPr="00546EEC">
        <w:rPr>
          <w:lang w:val="es-ES"/>
        </w:rPr>
        <w:t xml:space="preserve">(Si no se pagaron o no se pagarán, escriba </w:t>
      </w:r>
      <w:r w:rsidR="003C2A3E" w:rsidRPr="00546EEC">
        <w:rPr>
          <w:lang w:val="es-ES"/>
        </w:rPr>
        <w:t>“</w:t>
      </w:r>
      <w:r w:rsidRPr="00546EEC">
        <w:rPr>
          <w:lang w:val="es-ES"/>
        </w:rPr>
        <w:t>ninguna</w:t>
      </w:r>
      <w:r w:rsidR="003C2A3E" w:rsidRPr="00546EEC">
        <w:rPr>
          <w:lang w:val="es-ES"/>
        </w:rPr>
        <w:t>”</w:t>
      </w:r>
      <w:r w:rsidRPr="00546EEC">
        <w:rPr>
          <w:lang w:val="es-ES"/>
        </w:rPr>
        <w:t>).</w:t>
      </w:r>
    </w:p>
    <w:p w14:paraId="2E332656" w14:textId="77777777" w:rsidR="00D503F9" w:rsidRPr="00546EEC" w:rsidRDefault="00D503F9" w:rsidP="00D503F9">
      <w:pPr>
        <w:numPr>
          <w:ilvl w:val="0"/>
          <w:numId w:val="62"/>
        </w:numPr>
        <w:suppressAutoHyphens/>
        <w:spacing w:after="200"/>
        <w:jc w:val="both"/>
        <w:rPr>
          <w:i/>
          <w:iCs/>
          <w:lang w:val="es-ES"/>
        </w:rPr>
      </w:pPr>
      <w:r w:rsidRPr="00546EEC">
        <w:rPr>
          <w:b/>
          <w:bCs/>
          <w:lang w:val="es-ES"/>
        </w:rPr>
        <w:t>Formulario de Propiedad Efectiva</w:t>
      </w:r>
      <w:r w:rsidRPr="00546EEC">
        <w:rPr>
          <w:lang w:val="es-ES"/>
        </w:rPr>
        <w:t>: </w:t>
      </w:r>
      <w:r w:rsidRPr="00546EEC">
        <w:rPr>
          <w:i/>
          <w:iCs/>
          <w:lang w:val="es-ES"/>
        </w:rPr>
        <w:t xml:space="preserve">(Aplica en el caso de que el Oferente deba suministrar el Formulario). </w:t>
      </w:r>
      <w:r w:rsidRPr="00546EEC">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7E3E7675" w14:textId="77777777" w:rsidR="00D503F9" w:rsidRPr="00546EEC" w:rsidRDefault="00D503F9" w:rsidP="00736D6F">
      <w:pPr>
        <w:numPr>
          <w:ilvl w:val="12"/>
          <w:numId w:val="0"/>
        </w:numPr>
        <w:suppressAutoHyphens/>
        <w:jc w:val="both"/>
        <w:rPr>
          <w:b/>
          <w:lang w:val="es-ES"/>
        </w:rPr>
      </w:pPr>
    </w:p>
    <w:p w14:paraId="406A8406" w14:textId="77777777" w:rsidR="00D503F9" w:rsidRPr="00546EEC" w:rsidRDefault="00D503F9" w:rsidP="00736D6F">
      <w:pPr>
        <w:numPr>
          <w:ilvl w:val="12"/>
          <w:numId w:val="0"/>
        </w:numPr>
        <w:suppressAutoHyphens/>
        <w:jc w:val="both"/>
        <w:rPr>
          <w:b/>
          <w:lang w:val="es-ES"/>
        </w:rPr>
      </w:pPr>
    </w:p>
    <w:p w14:paraId="57913BDB" w14:textId="3D535181" w:rsidR="00736D6F" w:rsidRPr="00546EEC" w:rsidRDefault="00736D6F" w:rsidP="00736D6F">
      <w:pPr>
        <w:numPr>
          <w:ilvl w:val="12"/>
          <w:numId w:val="0"/>
        </w:numPr>
        <w:suppressAutoHyphens/>
        <w:jc w:val="both"/>
        <w:rPr>
          <w:i/>
          <w:iCs/>
          <w:lang w:val="es-ES"/>
        </w:rPr>
      </w:pPr>
      <w:r w:rsidRPr="00546EEC">
        <w:rPr>
          <w:b/>
          <w:lang w:val="es-ES"/>
        </w:rPr>
        <w:t xml:space="preserve">Nombre del </w:t>
      </w:r>
      <w:r w:rsidR="003660EC" w:rsidRPr="00546EEC">
        <w:rPr>
          <w:b/>
          <w:lang w:val="es-ES"/>
        </w:rPr>
        <w:t>Oferente</w:t>
      </w:r>
      <w:r w:rsidRPr="00546EEC">
        <w:rPr>
          <w:b/>
          <w:lang w:val="es-ES"/>
        </w:rPr>
        <w:t>*:</w:t>
      </w:r>
      <w:r w:rsidRPr="00546EEC">
        <w:rPr>
          <w:lang w:val="es-ES"/>
        </w:rPr>
        <w:t xml:space="preserve"> __________ </w:t>
      </w:r>
      <w:r w:rsidRPr="00546EEC">
        <w:rPr>
          <w:i/>
          <w:iCs/>
          <w:lang w:val="es-ES"/>
        </w:rPr>
        <w:t>[</w:t>
      </w:r>
      <w:r w:rsidR="009F0D5D" w:rsidRPr="00546EEC">
        <w:rPr>
          <w:i/>
          <w:iCs/>
          <w:lang w:val="es-ES"/>
        </w:rPr>
        <w:t>indique</w:t>
      </w:r>
      <w:r w:rsidR="00DA22B5" w:rsidRPr="00546EEC">
        <w:rPr>
          <w:i/>
          <w:iCs/>
          <w:lang w:val="es-ES"/>
        </w:rPr>
        <w:t xml:space="preserve"> el nombre completo de la persona que firma la Oferta</w:t>
      </w:r>
      <w:r w:rsidRPr="00546EEC">
        <w:rPr>
          <w:i/>
          <w:iCs/>
          <w:lang w:val="es-ES"/>
        </w:rPr>
        <w:t xml:space="preserve">]. </w:t>
      </w:r>
    </w:p>
    <w:p w14:paraId="79B22196" w14:textId="77777777" w:rsidR="00736D6F" w:rsidRPr="00546EEC" w:rsidRDefault="00736D6F" w:rsidP="00736D6F">
      <w:pPr>
        <w:numPr>
          <w:ilvl w:val="12"/>
          <w:numId w:val="0"/>
        </w:numPr>
        <w:suppressAutoHyphens/>
        <w:jc w:val="both"/>
        <w:rPr>
          <w:lang w:val="es-ES"/>
        </w:rPr>
      </w:pPr>
    </w:p>
    <w:p w14:paraId="41BF8050" w14:textId="7D1025E5" w:rsidR="00736D6F" w:rsidRPr="00546EEC" w:rsidRDefault="00736D6F" w:rsidP="00736D6F">
      <w:pPr>
        <w:numPr>
          <w:ilvl w:val="12"/>
          <w:numId w:val="0"/>
        </w:numPr>
        <w:suppressAutoHyphens/>
        <w:jc w:val="both"/>
        <w:rPr>
          <w:i/>
          <w:iCs/>
          <w:lang w:val="es-ES"/>
        </w:rPr>
      </w:pPr>
      <w:r w:rsidRPr="00546EEC">
        <w:rPr>
          <w:b/>
          <w:lang w:val="es-ES"/>
        </w:rPr>
        <w:t xml:space="preserve">Nombre de la persona debidamente autorizada para firmar la Oferta en nombre del </w:t>
      </w:r>
      <w:r w:rsidR="003660EC" w:rsidRPr="00546EEC">
        <w:rPr>
          <w:b/>
          <w:lang w:val="es-ES"/>
        </w:rPr>
        <w:t>Oferente</w:t>
      </w:r>
      <w:r w:rsidRPr="00546EEC">
        <w:rPr>
          <w:lang w:val="es-ES"/>
        </w:rPr>
        <w:t>**</w:t>
      </w:r>
      <w:r w:rsidRPr="00546EEC">
        <w:rPr>
          <w:b/>
          <w:lang w:val="es-ES"/>
        </w:rPr>
        <w:t xml:space="preserve">: </w:t>
      </w:r>
      <w:r w:rsidRPr="00546EEC">
        <w:rPr>
          <w:i/>
          <w:iCs/>
          <w:lang w:val="es-ES"/>
        </w:rPr>
        <w:t>____________________ [</w:t>
      </w:r>
      <w:r w:rsidR="009F0D5D" w:rsidRPr="00546EEC">
        <w:rPr>
          <w:i/>
          <w:iCs/>
          <w:lang w:val="es-ES"/>
        </w:rPr>
        <w:t xml:space="preserve">indique </w:t>
      </w:r>
      <w:r w:rsidRPr="00546EEC">
        <w:rPr>
          <w:i/>
          <w:iCs/>
          <w:lang w:val="es-ES"/>
        </w:rPr>
        <w:t xml:space="preserve">el nombre completo de la persona debidamente autorizada a firmar la Oferta]. </w:t>
      </w:r>
    </w:p>
    <w:p w14:paraId="6AAA4A9C" w14:textId="77777777" w:rsidR="00736D6F" w:rsidRPr="00546EEC" w:rsidRDefault="00736D6F" w:rsidP="00736D6F">
      <w:pPr>
        <w:numPr>
          <w:ilvl w:val="12"/>
          <w:numId w:val="0"/>
        </w:numPr>
        <w:suppressAutoHyphens/>
        <w:jc w:val="both"/>
        <w:rPr>
          <w:lang w:val="es-ES"/>
        </w:rPr>
      </w:pPr>
    </w:p>
    <w:p w14:paraId="21FD42CD" w14:textId="7186506C" w:rsidR="00736D6F" w:rsidRPr="00546EEC" w:rsidRDefault="00DA22B5" w:rsidP="00736D6F">
      <w:pPr>
        <w:numPr>
          <w:ilvl w:val="12"/>
          <w:numId w:val="0"/>
        </w:numPr>
        <w:suppressAutoHyphens/>
        <w:jc w:val="both"/>
        <w:rPr>
          <w:i/>
          <w:iCs/>
          <w:lang w:val="es-ES"/>
        </w:rPr>
      </w:pPr>
      <w:r w:rsidRPr="00546EEC">
        <w:rPr>
          <w:b/>
          <w:lang w:val="es-ES"/>
        </w:rPr>
        <w:t>Cargo</w:t>
      </w:r>
      <w:r w:rsidR="00736D6F" w:rsidRPr="00546EEC">
        <w:rPr>
          <w:b/>
          <w:lang w:val="es-ES"/>
        </w:rPr>
        <w:t xml:space="preserve"> de la persona </w:t>
      </w:r>
      <w:r w:rsidRPr="00546EEC">
        <w:rPr>
          <w:b/>
          <w:lang w:val="es-ES"/>
        </w:rPr>
        <w:t>que firma</w:t>
      </w:r>
      <w:r w:rsidR="00736D6F" w:rsidRPr="00546EEC">
        <w:rPr>
          <w:b/>
          <w:lang w:val="es-ES"/>
        </w:rPr>
        <w:t xml:space="preserve"> la Oferta: </w:t>
      </w:r>
      <w:r w:rsidR="00736D6F" w:rsidRPr="00546EEC">
        <w:rPr>
          <w:lang w:val="es-ES"/>
        </w:rPr>
        <w:t xml:space="preserve">____________ </w:t>
      </w:r>
      <w:r w:rsidR="00736D6F" w:rsidRPr="00546EEC">
        <w:rPr>
          <w:i/>
          <w:iCs/>
          <w:lang w:val="es-ES"/>
        </w:rPr>
        <w:t xml:space="preserve">[indique el </w:t>
      </w:r>
      <w:r w:rsidRPr="00546EEC">
        <w:rPr>
          <w:i/>
          <w:iCs/>
          <w:lang w:val="es-ES"/>
        </w:rPr>
        <w:t>cargo</w:t>
      </w:r>
      <w:r w:rsidR="00736D6F" w:rsidRPr="00546EEC">
        <w:rPr>
          <w:i/>
          <w:iCs/>
          <w:lang w:val="es-ES"/>
        </w:rPr>
        <w:t xml:space="preserve"> </w:t>
      </w:r>
      <w:r w:rsidRPr="00546EEC">
        <w:rPr>
          <w:i/>
          <w:iCs/>
          <w:lang w:val="es-ES"/>
        </w:rPr>
        <w:t xml:space="preserve">completo </w:t>
      </w:r>
      <w:r w:rsidR="00736D6F" w:rsidRPr="00546EEC">
        <w:rPr>
          <w:i/>
          <w:iCs/>
          <w:lang w:val="es-ES"/>
        </w:rPr>
        <w:t xml:space="preserve">de </w:t>
      </w:r>
      <w:r w:rsidR="009F0D5D" w:rsidRPr="00546EEC">
        <w:rPr>
          <w:i/>
          <w:iCs/>
          <w:lang w:val="es-ES"/>
        </w:rPr>
        <w:t>la persona que firma la Oferta].</w:t>
      </w:r>
    </w:p>
    <w:p w14:paraId="0BF87D2E" w14:textId="77777777" w:rsidR="00736D6F" w:rsidRPr="00546EEC" w:rsidRDefault="00736D6F" w:rsidP="00736D6F">
      <w:pPr>
        <w:numPr>
          <w:ilvl w:val="12"/>
          <w:numId w:val="0"/>
        </w:numPr>
        <w:suppressAutoHyphens/>
        <w:jc w:val="both"/>
        <w:rPr>
          <w:i/>
          <w:iCs/>
          <w:lang w:val="es-ES"/>
        </w:rPr>
      </w:pPr>
    </w:p>
    <w:p w14:paraId="56E704DB" w14:textId="65F0CED3" w:rsidR="00736D6F" w:rsidRPr="00546EEC" w:rsidRDefault="00736D6F" w:rsidP="00736D6F">
      <w:pPr>
        <w:numPr>
          <w:ilvl w:val="12"/>
          <w:numId w:val="0"/>
        </w:numPr>
        <w:suppressAutoHyphens/>
        <w:jc w:val="both"/>
        <w:rPr>
          <w:i/>
          <w:iCs/>
          <w:lang w:val="es-ES"/>
        </w:rPr>
      </w:pPr>
      <w:r w:rsidRPr="00546EEC">
        <w:rPr>
          <w:b/>
          <w:lang w:val="es-ES"/>
        </w:rPr>
        <w:t xml:space="preserve">Firma de la persona </w:t>
      </w:r>
      <w:r w:rsidR="009F0D5D" w:rsidRPr="00546EEC">
        <w:rPr>
          <w:b/>
          <w:lang w:val="es-ES"/>
        </w:rPr>
        <w:t>mencionada</w:t>
      </w:r>
      <w:r w:rsidRPr="00546EEC">
        <w:rPr>
          <w:b/>
          <w:lang w:val="es-ES"/>
        </w:rPr>
        <w:t xml:space="preserve"> anteriormente:</w:t>
      </w:r>
      <w:r w:rsidRPr="00546EEC">
        <w:rPr>
          <w:lang w:val="es-ES"/>
        </w:rPr>
        <w:t xml:space="preserve"> ______________ </w:t>
      </w:r>
      <w:r w:rsidRPr="00546EEC">
        <w:rPr>
          <w:i/>
          <w:iCs/>
          <w:lang w:val="es-ES"/>
        </w:rPr>
        <w:t>[</w:t>
      </w:r>
      <w:r w:rsidR="00DA22B5" w:rsidRPr="00546EEC">
        <w:rPr>
          <w:i/>
          <w:iCs/>
          <w:lang w:val="es-ES"/>
        </w:rPr>
        <w:t>incluya</w:t>
      </w:r>
      <w:r w:rsidRPr="00546EEC">
        <w:rPr>
          <w:i/>
          <w:iCs/>
          <w:lang w:val="es-ES"/>
        </w:rPr>
        <w:t xml:space="preserve"> la firma de la persona cuyo nombre y </w:t>
      </w:r>
      <w:r w:rsidR="00DA22B5" w:rsidRPr="00546EEC">
        <w:rPr>
          <w:i/>
          <w:iCs/>
          <w:lang w:val="es-ES"/>
        </w:rPr>
        <w:t>cargo</w:t>
      </w:r>
      <w:r w:rsidRPr="00546EEC">
        <w:rPr>
          <w:i/>
          <w:iCs/>
          <w:lang w:val="es-ES"/>
        </w:rPr>
        <w:t xml:space="preserve"> se indican en los párrafos anteriores]. </w:t>
      </w:r>
    </w:p>
    <w:p w14:paraId="77B239C5" w14:textId="77777777" w:rsidR="00736D6F" w:rsidRPr="00546EEC" w:rsidRDefault="00736D6F" w:rsidP="00736D6F">
      <w:pPr>
        <w:numPr>
          <w:ilvl w:val="12"/>
          <w:numId w:val="0"/>
        </w:numPr>
        <w:suppressAutoHyphens/>
        <w:jc w:val="both"/>
        <w:rPr>
          <w:i/>
          <w:iCs/>
          <w:lang w:val="es-ES"/>
        </w:rPr>
      </w:pPr>
    </w:p>
    <w:p w14:paraId="0B5F3035" w14:textId="79707C54" w:rsidR="00736D6F" w:rsidRPr="00546EEC" w:rsidRDefault="00736D6F" w:rsidP="00736D6F">
      <w:pPr>
        <w:tabs>
          <w:tab w:val="num" w:pos="284"/>
        </w:tabs>
        <w:suppressAutoHyphens/>
        <w:spacing w:after="200"/>
        <w:ind w:left="284" w:hanging="284"/>
        <w:jc w:val="both"/>
        <w:rPr>
          <w:i/>
          <w:lang w:val="es-ES"/>
        </w:rPr>
      </w:pPr>
      <w:r w:rsidRPr="00546EEC">
        <w:rPr>
          <w:b/>
          <w:lang w:val="es-ES"/>
        </w:rPr>
        <w:t>Fecha de la firma:</w:t>
      </w:r>
      <w:r w:rsidRPr="00546EEC">
        <w:rPr>
          <w:lang w:val="es-ES"/>
        </w:rPr>
        <w:t xml:space="preserve"> </w:t>
      </w:r>
      <w:r w:rsidR="00DA22B5" w:rsidRPr="00546EEC">
        <w:rPr>
          <w:i/>
          <w:iCs/>
          <w:lang w:val="es-ES"/>
        </w:rPr>
        <w:t>[indique la fecha de la firma]</w:t>
      </w:r>
      <w:r w:rsidRPr="00546EEC">
        <w:rPr>
          <w:lang w:val="es-ES"/>
        </w:rPr>
        <w:t xml:space="preserve"> ________________ de</w:t>
      </w:r>
      <w:r w:rsidR="00DA22B5" w:rsidRPr="00546EEC">
        <w:rPr>
          <w:lang w:val="es-ES"/>
        </w:rPr>
        <w:t xml:space="preserve"> </w:t>
      </w:r>
      <w:r w:rsidR="00DA22B5" w:rsidRPr="00546EEC">
        <w:rPr>
          <w:i/>
          <w:lang w:val="es-ES"/>
        </w:rPr>
        <w:t>[indique el</w:t>
      </w:r>
      <w:r w:rsidR="003A51A6" w:rsidRPr="00546EEC">
        <w:rPr>
          <w:i/>
          <w:lang w:val="es-ES"/>
        </w:rPr>
        <w:t xml:space="preserve"> </w:t>
      </w:r>
      <w:r w:rsidRPr="00546EEC">
        <w:rPr>
          <w:i/>
          <w:lang w:val="es-ES"/>
        </w:rPr>
        <w:t>mes</w:t>
      </w:r>
      <w:r w:rsidR="00DA22B5" w:rsidRPr="00546EEC">
        <w:rPr>
          <w:i/>
          <w:lang w:val="es-ES"/>
        </w:rPr>
        <w:t>]</w:t>
      </w:r>
      <w:r w:rsidRPr="00546EEC">
        <w:rPr>
          <w:i/>
          <w:lang w:val="es-ES"/>
        </w:rPr>
        <w:t xml:space="preserve"> </w:t>
      </w:r>
      <w:r w:rsidRPr="00546EEC">
        <w:rPr>
          <w:lang w:val="es-ES"/>
        </w:rPr>
        <w:t xml:space="preserve">___________________ de __________ </w:t>
      </w:r>
      <w:r w:rsidR="00DA22B5" w:rsidRPr="00546EEC">
        <w:rPr>
          <w:i/>
          <w:lang w:val="es-ES"/>
        </w:rPr>
        <w:t>[indique el año].</w:t>
      </w:r>
    </w:p>
    <w:p w14:paraId="74F9F20E" w14:textId="77777777" w:rsidR="00E44F9D" w:rsidRPr="00546EEC" w:rsidRDefault="00E44F9D" w:rsidP="00736D6F">
      <w:pPr>
        <w:tabs>
          <w:tab w:val="num" w:pos="284"/>
        </w:tabs>
        <w:suppressAutoHyphens/>
        <w:spacing w:after="200"/>
        <w:ind w:left="284" w:hanging="284"/>
        <w:jc w:val="both"/>
        <w:rPr>
          <w:lang w:val="es-ES"/>
        </w:rPr>
      </w:pPr>
    </w:p>
    <w:p w14:paraId="7CA220A5" w14:textId="6F8AB91A" w:rsidR="00E44F9D" w:rsidRPr="00546EEC" w:rsidRDefault="00E44F9D" w:rsidP="00E44F9D">
      <w:pPr>
        <w:numPr>
          <w:ilvl w:val="12"/>
          <w:numId w:val="0"/>
        </w:numPr>
        <w:suppressAutoHyphens/>
        <w:jc w:val="both"/>
        <w:rPr>
          <w:i/>
          <w:iCs/>
          <w:sz w:val="28"/>
          <w:lang w:val="es-ES"/>
        </w:rPr>
      </w:pPr>
      <w:r w:rsidRPr="00546EEC">
        <w:rPr>
          <w:rFonts w:eastAsia="MS Mincho"/>
          <w:b/>
          <w:color w:val="000000"/>
          <w:sz w:val="20"/>
          <w:szCs w:val="18"/>
          <w:lang w:val="es-ES"/>
        </w:rPr>
        <w:t>*</w:t>
      </w:r>
      <w:r w:rsidRPr="00546EEC">
        <w:rPr>
          <w:rFonts w:eastAsia="MS Mincho"/>
          <w:color w:val="000000"/>
          <w:sz w:val="20"/>
          <w:szCs w:val="18"/>
          <w:lang w:val="es-ES"/>
        </w:rPr>
        <w:t xml:space="preserve"> En el caso de las Ofertas presentadas por una </w:t>
      </w:r>
      <w:r w:rsidR="008C148F" w:rsidRPr="00546EEC">
        <w:rPr>
          <w:rFonts w:eastAsia="MS Mincho"/>
          <w:color w:val="000000"/>
          <w:sz w:val="20"/>
          <w:szCs w:val="18"/>
          <w:lang w:val="es-ES"/>
        </w:rPr>
        <w:t>APCA</w:t>
      </w:r>
      <w:r w:rsidRPr="00546EEC">
        <w:rPr>
          <w:rFonts w:eastAsia="MS Mincho"/>
          <w:color w:val="000000"/>
          <w:sz w:val="20"/>
          <w:szCs w:val="18"/>
          <w:lang w:val="es-ES"/>
        </w:rPr>
        <w:t xml:space="preserve">, especifique el nombre de la </w:t>
      </w:r>
      <w:r w:rsidR="008C148F" w:rsidRPr="00546EEC">
        <w:rPr>
          <w:rFonts w:eastAsia="MS Mincho"/>
          <w:color w:val="000000"/>
          <w:sz w:val="20"/>
          <w:szCs w:val="18"/>
          <w:lang w:val="es-ES"/>
        </w:rPr>
        <w:t>APCA</w:t>
      </w:r>
      <w:r w:rsidRPr="00546EEC">
        <w:rPr>
          <w:rFonts w:eastAsia="MS Mincho"/>
          <w:color w:val="000000"/>
          <w:sz w:val="20"/>
          <w:szCs w:val="18"/>
          <w:lang w:val="es-ES"/>
        </w:rPr>
        <w:t xml:space="preserve"> que actúa como </w:t>
      </w:r>
      <w:r w:rsidR="003660EC" w:rsidRPr="00546EEC">
        <w:rPr>
          <w:rFonts w:eastAsia="MS Mincho"/>
          <w:color w:val="000000"/>
          <w:sz w:val="20"/>
          <w:szCs w:val="18"/>
          <w:lang w:val="es-ES"/>
        </w:rPr>
        <w:t>Oferente</w:t>
      </w:r>
      <w:r w:rsidRPr="00546EEC">
        <w:rPr>
          <w:rFonts w:eastAsia="MS Mincho"/>
          <w:color w:val="000000"/>
          <w:sz w:val="20"/>
          <w:szCs w:val="18"/>
          <w:lang w:val="es-ES"/>
        </w:rPr>
        <w:t>.</w:t>
      </w:r>
    </w:p>
    <w:p w14:paraId="72CB4D67" w14:textId="37EBFE7A" w:rsidR="00E44F9D" w:rsidRPr="00546EEC" w:rsidRDefault="00E44F9D" w:rsidP="00E44F9D">
      <w:pPr>
        <w:numPr>
          <w:ilvl w:val="12"/>
          <w:numId w:val="0"/>
        </w:numPr>
        <w:suppressAutoHyphens/>
        <w:jc w:val="both"/>
        <w:rPr>
          <w:i/>
          <w:iCs/>
          <w:sz w:val="20"/>
          <w:szCs w:val="18"/>
          <w:lang w:val="es-ES"/>
        </w:rPr>
      </w:pPr>
      <w:r w:rsidRPr="00546EEC">
        <w:rPr>
          <w:i/>
          <w:iCs/>
          <w:sz w:val="20"/>
          <w:szCs w:val="18"/>
          <w:lang w:val="es-ES"/>
        </w:rPr>
        <w:t xml:space="preserve">** </w:t>
      </w:r>
      <w:r w:rsidRPr="00546EEC">
        <w:rPr>
          <w:iCs/>
          <w:sz w:val="20"/>
          <w:szCs w:val="18"/>
          <w:lang w:val="es-ES"/>
        </w:rPr>
        <w:t xml:space="preserve">La persona que firme la Oferta deberá contar con el poder conferido por el </w:t>
      </w:r>
      <w:r w:rsidR="003660EC" w:rsidRPr="00546EEC">
        <w:rPr>
          <w:iCs/>
          <w:sz w:val="20"/>
          <w:szCs w:val="18"/>
          <w:lang w:val="es-ES"/>
        </w:rPr>
        <w:t>Oferente</w:t>
      </w:r>
      <w:r w:rsidRPr="00546EEC">
        <w:rPr>
          <w:iCs/>
          <w:sz w:val="20"/>
          <w:szCs w:val="18"/>
          <w:lang w:val="es-ES"/>
        </w:rPr>
        <w:t>. El poder deberá adjuntarse a los Formularios de la Oferta.</w:t>
      </w:r>
    </w:p>
    <w:p w14:paraId="33C7EAF0" w14:textId="77777777" w:rsidR="00E44F9D" w:rsidRPr="00546EEC" w:rsidRDefault="00E44F9D" w:rsidP="00736D6F">
      <w:pPr>
        <w:tabs>
          <w:tab w:val="num" w:pos="284"/>
        </w:tabs>
        <w:suppressAutoHyphens/>
        <w:spacing w:after="200"/>
        <w:ind w:left="284" w:hanging="284"/>
        <w:jc w:val="both"/>
        <w:rPr>
          <w:lang w:val="es-ES"/>
        </w:rPr>
      </w:pPr>
    </w:p>
    <w:p w14:paraId="00B86EC2" w14:textId="77777777" w:rsidR="00B63883" w:rsidRPr="00546EEC" w:rsidRDefault="00B63883">
      <w:pPr>
        <w:rPr>
          <w:rFonts w:cs="Arial"/>
          <w:b/>
          <w:bCs/>
          <w:iCs/>
          <w:spacing w:val="-2"/>
          <w:sz w:val="36"/>
          <w:lang w:val="es-ES"/>
        </w:rPr>
      </w:pPr>
      <w:bookmarkStart w:id="781" w:name="_Toc497909338"/>
      <w:bookmarkStart w:id="782" w:name="_Toc466465902"/>
      <w:bookmarkStart w:id="783" w:name="_Toc486346521"/>
      <w:bookmarkStart w:id="784" w:name="_Toc108950333"/>
      <w:bookmarkStart w:id="785" w:name="_Toc138144061"/>
      <w:bookmarkEnd w:id="689"/>
      <w:r w:rsidRPr="00546EEC">
        <w:rPr>
          <w:sz w:val="36"/>
          <w:lang w:val="es-ES"/>
        </w:rPr>
        <w:br w:type="page"/>
      </w:r>
    </w:p>
    <w:p w14:paraId="3C09CADA" w14:textId="34D594C1" w:rsidR="00817E2A" w:rsidRPr="00546EEC" w:rsidRDefault="00FD4AFB" w:rsidP="00A60B5E">
      <w:pPr>
        <w:pStyle w:val="Heading5"/>
        <w:jc w:val="center"/>
        <w:rPr>
          <w:sz w:val="36"/>
          <w:lang w:val="es-ES"/>
        </w:rPr>
      </w:pPr>
      <w:r w:rsidRPr="00546EEC">
        <w:rPr>
          <w:sz w:val="36"/>
          <w:lang w:val="es-ES"/>
        </w:rPr>
        <w:t>Lista de Actividades con Precio y Lista de Sub-actividades</w:t>
      </w:r>
      <w:bookmarkEnd w:id="781"/>
      <w:r w:rsidR="00817E2A" w:rsidRPr="00546EEC">
        <w:rPr>
          <w:sz w:val="36"/>
          <w:lang w:val="es-ES"/>
        </w:rPr>
        <w:t xml:space="preserve"> </w:t>
      </w:r>
      <w:bookmarkEnd w:id="782"/>
      <w:bookmarkEnd w:id="783"/>
    </w:p>
    <w:p w14:paraId="7BD37EB2" w14:textId="4250ABAD" w:rsidR="008E52E1" w:rsidRPr="00546EEC" w:rsidRDefault="008E52E1" w:rsidP="008E52E1">
      <w:pPr>
        <w:jc w:val="both"/>
        <w:rPr>
          <w:noProof/>
          <w:lang w:val="es-ES"/>
        </w:rPr>
      </w:pPr>
      <w:r w:rsidRPr="00546EEC">
        <w:rPr>
          <w:noProof/>
          <w:lang w:val="es-ES"/>
        </w:rPr>
        <w:t>El total de los precios de las Actividades la Lista de Actividades es la Oferta del Oferente para completar las obras en términos de "responsabilidad única".</w:t>
      </w:r>
    </w:p>
    <w:p w14:paraId="7BB06B5F" w14:textId="77777777" w:rsidR="008E52E1" w:rsidRPr="00546EEC" w:rsidRDefault="008E52E1" w:rsidP="008E52E1">
      <w:pPr>
        <w:jc w:val="both"/>
        <w:rPr>
          <w:noProof/>
          <w:lang w:val="es-ES"/>
        </w:rPr>
      </w:pPr>
    </w:p>
    <w:p w14:paraId="3A140D54" w14:textId="71B072C6" w:rsidR="008E52E1" w:rsidRPr="00546EEC" w:rsidRDefault="008E52E1" w:rsidP="008E52E1">
      <w:pPr>
        <w:jc w:val="both"/>
        <w:rPr>
          <w:noProof/>
          <w:lang w:val="es-ES"/>
        </w:rPr>
      </w:pPr>
      <w:r w:rsidRPr="00546EEC">
        <w:rPr>
          <w:noProof/>
          <w:lang w:val="es-ES"/>
        </w:rPr>
        <w:t>El costo de cualquier actividad o subactividad que el Oferente haya omitido se considerará incluido en el precio de otras actividades o subactividades en las Listas de Actividad con Precios y Subactividad y no será pagado separadamente por el Contratante.</w:t>
      </w:r>
    </w:p>
    <w:p w14:paraId="2E50260F" w14:textId="77777777" w:rsidR="008E52E1" w:rsidRPr="00546EEC" w:rsidRDefault="008E52E1" w:rsidP="008E52E1">
      <w:pPr>
        <w:jc w:val="both"/>
        <w:rPr>
          <w:noProof/>
          <w:lang w:val="es-ES"/>
        </w:rPr>
      </w:pPr>
    </w:p>
    <w:p w14:paraId="6E7E9A12" w14:textId="77777777" w:rsidR="00E37997" w:rsidRPr="00546EEC" w:rsidRDefault="008E52E1" w:rsidP="008E52E1">
      <w:pPr>
        <w:jc w:val="both"/>
        <w:rPr>
          <w:noProof/>
          <w:lang w:val="es-ES"/>
        </w:rPr>
      </w:pPr>
      <w:r w:rsidRPr="00546EEC">
        <w:rPr>
          <w:noProof/>
          <w:lang w:val="es-ES"/>
        </w:rPr>
        <w:t>La lista de Actividades con Precios y las listas de subactividades proporcionados por el Oferente se utilizarán para la evaluación de ofertas. Esas listas, junto con el programa de trabajo, sirven de base para estimar los Pagos.</w:t>
      </w:r>
    </w:p>
    <w:p w14:paraId="62426BB3" w14:textId="77777777" w:rsidR="00E37997" w:rsidRPr="00546EEC" w:rsidRDefault="00E37997" w:rsidP="008E52E1">
      <w:pPr>
        <w:jc w:val="both"/>
        <w:rPr>
          <w:noProof/>
          <w:lang w:val="es-ES"/>
        </w:rPr>
      </w:pPr>
    </w:p>
    <w:p w14:paraId="4AD24E24" w14:textId="4D5D7C24" w:rsidR="00FD4AFB" w:rsidRPr="00546EEC" w:rsidRDefault="00FD4AFB" w:rsidP="008E52E1">
      <w:pPr>
        <w:jc w:val="both"/>
        <w:rPr>
          <w:b/>
          <w:noProof/>
          <w:sz w:val="36"/>
          <w:szCs w:val="20"/>
          <w:lang w:val="es-ES"/>
        </w:rPr>
      </w:pPr>
      <w:r w:rsidRPr="00546EEC">
        <w:rPr>
          <w:noProof/>
          <w:lang w:val="es-ES"/>
        </w:rPr>
        <w:br w:type="page"/>
      </w:r>
    </w:p>
    <w:p w14:paraId="75F9A81A" w14:textId="38CA7AB5" w:rsidR="00817E2A" w:rsidRPr="00546EEC" w:rsidRDefault="00FD4AFB" w:rsidP="00A60B5E">
      <w:pPr>
        <w:pStyle w:val="Heading5"/>
        <w:jc w:val="center"/>
        <w:rPr>
          <w:sz w:val="36"/>
          <w:lang w:val="es-ES"/>
        </w:rPr>
      </w:pPr>
      <w:bookmarkStart w:id="786" w:name="_Toc497909339"/>
      <w:r w:rsidRPr="00546EEC">
        <w:rPr>
          <w:sz w:val="36"/>
          <w:lang w:val="es-ES"/>
        </w:rPr>
        <w:t>Ejemplo de Lista de Actividades con Precio</w:t>
      </w:r>
      <w:bookmarkEnd w:id="786"/>
      <w:r w:rsidR="00817E2A" w:rsidRPr="00546EEC">
        <w:rPr>
          <w:sz w:val="36"/>
          <w:lang w:val="es-ES"/>
        </w:rPr>
        <w:t xml:space="preserve"> </w:t>
      </w:r>
    </w:p>
    <w:p w14:paraId="05B2DB25" w14:textId="78312DB9" w:rsidR="00817E2A" w:rsidRPr="00546EEC" w:rsidRDefault="00817E2A" w:rsidP="00FD4AFB">
      <w:pPr>
        <w:rPr>
          <w:noProof/>
          <w:lang w:val="es-ES"/>
        </w:rPr>
      </w:pPr>
      <w:r w:rsidRPr="00546EEC">
        <w:rPr>
          <w:i/>
          <w:iCs/>
          <w:noProof/>
          <w:lang w:val="es-ES"/>
        </w:rPr>
        <w:t>[</w:t>
      </w:r>
      <w:r w:rsidR="00FD4AFB" w:rsidRPr="00546EEC">
        <w:rPr>
          <w:i/>
          <w:iCs/>
          <w:noProof/>
          <w:lang w:val="es-ES"/>
        </w:rPr>
        <w:t>A ser compleatdo por el Oferente usando más tablas si es necesario para reflejar la estructura del costo apropiadamente</w:t>
      </w:r>
      <w:r w:rsidRPr="00546EEC">
        <w:rPr>
          <w:i/>
          <w:noProof/>
          <w:lang w:val="es-ES"/>
        </w:rPr>
        <w:t>]</w:t>
      </w:r>
    </w:p>
    <w:p w14:paraId="398DCAEC" w14:textId="77777777" w:rsidR="00817E2A" w:rsidRPr="00546EEC" w:rsidRDefault="00817E2A" w:rsidP="00817E2A">
      <w:pPr>
        <w:rPr>
          <w:noProof/>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FD4AFB" w:rsidRPr="00546EEC" w14:paraId="5CB151CB" w14:textId="77777777" w:rsidTr="00A60B5E">
        <w:tc>
          <w:tcPr>
            <w:tcW w:w="1276" w:type="dxa"/>
            <w:gridSpan w:val="2"/>
            <w:tcBorders>
              <w:top w:val="double" w:sz="4" w:space="0" w:color="auto"/>
              <w:left w:val="double" w:sz="4" w:space="0" w:color="auto"/>
            </w:tcBorders>
          </w:tcPr>
          <w:p w14:paraId="0FAE8738" w14:textId="3091CBC8" w:rsidR="00817E2A" w:rsidRPr="00546EEC" w:rsidRDefault="00817E2A" w:rsidP="00FD4AFB">
            <w:pPr>
              <w:spacing w:before="60" w:after="60"/>
              <w:rPr>
                <w:noProof/>
                <w:color w:val="000000" w:themeColor="text1"/>
                <w:lang w:val="es-ES"/>
              </w:rPr>
            </w:pPr>
            <w:r w:rsidRPr="00546EEC">
              <w:rPr>
                <w:noProof/>
                <w:color w:val="000000" w:themeColor="text1"/>
                <w:lang w:val="es-ES"/>
              </w:rPr>
              <w:t>Activi</w:t>
            </w:r>
            <w:r w:rsidR="00FD4AFB" w:rsidRPr="00546EEC">
              <w:rPr>
                <w:noProof/>
                <w:color w:val="000000" w:themeColor="text1"/>
                <w:lang w:val="es-ES"/>
              </w:rPr>
              <w:t xml:space="preserve">dad </w:t>
            </w:r>
            <w:r w:rsidRPr="00546EEC">
              <w:rPr>
                <w:noProof/>
                <w:color w:val="000000" w:themeColor="text1"/>
                <w:lang w:val="es-ES"/>
              </w:rPr>
              <w:t>No.</w:t>
            </w:r>
          </w:p>
        </w:tc>
        <w:tc>
          <w:tcPr>
            <w:tcW w:w="5024" w:type="dxa"/>
            <w:gridSpan w:val="5"/>
            <w:tcBorders>
              <w:top w:val="double" w:sz="4" w:space="0" w:color="auto"/>
            </w:tcBorders>
          </w:tcPr>
          <w:p w14:paraId="35862DC3" w14:textId="4595B117" w:rsidR="00817E2A" w:rsidRPr="00546EEC" w:rsidRDefault="00FD4AFB" w:rsidP="00AF20B0">
            <w:pPr>
              <w:spacing w:before="60" w:after="60"/>
              <w:rPr>
                <w:noProof/>
                <w:color w:val="000000" w:themeColor="text1"/>
                <w:lang w:val="es-ES"/>
              </w:rPr>
            </w:pPr>
            <w:r w:rsidRPr="00546EEC">
              <w:rPr>
                <w:noProof/>
                <w:color w:val="000000" w:themeColor="text1"/>
                <w:lang w:val="es-ES"/>
              </w:rPr>
              <w:t>Descipción de la Actividad</w:t>
            </w:r>
          </w:p>
        </w:tc>
        <w:tc>
          <w:tcPr>
            <w:tcW w:w="2631" w:type="dxa"/>
            <w:gridSpan w:val="3"/>
            <w:tcBorders>
              <w:top w:val="double" w:sz="4" w:space="0" w:color="auto"/>
              <w:right w:val="double" w:sz="4" w:space="0" w:color="auto"/>
            </w:tcBorders>
          </w:tcPr>
          <w:p w14:paraId="77965114" w14:textId="5E250958" w:rsidR="00817E2A" w:rsidRPr="00546EEC" w:rsidRDefault="00FD4AFB" w:rsidP="00AF20B0">
            <w:pPr>
              <w:spacing w:before="60" w:after="60"/>
              <w:jc w:val="center"/>
              <w:rPr>
                <w:noProof/>
                <w:color w:val="000000" w:themeColor="text1"/>
                <w:lang w:val="es-ES"/>
              </w:rPr>
            </w:pPr>
            <w:r w:rsidRPr="00546EEC">
              <w:rPr>
                <w:noProof/>
                <w:color w:val="000000" w:themeColor="text1"/>
                <w:lang w:val="es-ES"/>
              </w:rPr>
              <w:t>Precio de la Actividad</w:t>
            </w:r>
          </w:p>
        </w:tc>
      </w:tr>
      <w:tr w:rsidR="00FD4AFB" w:rsidRPr="00546EEC" w14:paraId="0672F583" w14:textId="77777777" w:rsidTr="00A60B5E">
        <w:tc>
          <w:tcPr>
            <w:tcW w:w="1276" w:type="dxa"/>
            <w:gridSpan w:val="2"/>
            <w:tcBorders>
              <w:left w:val="double" w:sz="4" w:space="0" w:color="auto"/>
            </w:tcBorders>
          </w:tcPr>
          <w:p w14:paraId="199BB762"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1.</w:t>
            </w:r>
          </w:p>
        </w:tc>
        <w:tc>
          <w:tcPr>
            <w:tcW w:w="5024" w:type="dxa"/>
            <w:gridSpan w:val="5"/>
          </w:tcPr>
          <w:p w14:paraId="05D6EDE4" w14:textId="285E1DD1" w:rsidR="00817E2A" w:rsidRPr="00546EEC" w:rsidRDefault="00FD4AFB" w:rsidP="00AF20B0">
            <w:pPr>
              <w:spacing w:before="60" w:after="60"/>
              <w:rPr>
                <w:noProof/>
                <w:color w:val="000000" w:themeColor="text1"/>
                <w:lang w:val="es-ES"/>
              </w:rPr>
            </w:pPr>
            <w:r w:rsidRPr="00546EEC">
              <w:rPr>
                <w:noProof/>
                <w:color w:val="000000" w:themeColor="text1"/>
                <w:lang w:val="es-ES"/>
              </w:rPr>
              <w:t>Servicios de Diseño</w:t>
            </w:r>
          </w:p>
        </w:tc>
        <w:tc>
          <w:tcPr>
            <w:tcW w:w="2631" w:type="dxa"/>
            <w:gridSpan w:val="3"/>
            <w:tcBorders>
              <w:right w:val="double" w:sz="4" w:space="0" w:color="auto"/>
            </w:tcBorders>
          </w:tcPr>
          <w:p w14:paraId="2170FBA7" w14:textId="77777777" w:rsidR="00817E2A" w:rsidRPr="00546EEC" w:rsidRDefault="00817E2A" w:rsidP="00AF20B0">
            <w:pPr>
              <w:spacing w:before="60" w:after="60"/>
              <w:rPr>
                <w:noProof/>
                <w:color w:val="000000" w:themeColor="text1"/>
                <w:lang w:val="es-ES"/>
              </w:rPr>
            </w:pPr>
          </w:p>
        </w:tc>
      </w:tr>
      <w:tr w:rsidR="00FD4AFB" w:rsidRPr="00546EEC" w14:paraId="20A5FF9F" w14:textId="77777777" w:rsidTr="00A60B5E">
        <w:tc>
          <w:tcPr>
            <w:tcW w:w="1276" w:type="dxa"/>
            <w:gridSpan w:val="2"/>
            <w:tcBorders>
              <w:left w:val="double" w:sz="4" w:space="0" w:color="auto"/>
            </w:tcBorders>
          </w:tcPr>
          <w:p w14:paraId="4276901E"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2.</w:t>
            </w:r>
          </w:p>
        </w:tc>
        <w:tc>
          <w:tcPr>
            <w:tcW w:w="5024" w:type="dxa"/>
            <w:gridSpan w:val="5"/>
          </w:tcPr>
          <w:p w14:paraId="5983B2C7" w14:textId="4CB8FEF8" w:rsidR="00817E2A" w:rsidRPr="00546EEC" w:rsidRDefault="00FD4AFB" w:rsidP="00AF20B0">
            <w:pPr>
              <w:spacing w:before="60" w:after="60"/>
              <w:rPr>
                <w:noProof/>
                <w:color w:val="000000" w:themeColor="text1"/>
                <w:lang w:val="es-ES"/>
              </w:rPr>
            </w:pPr>
            <w:r w:rsidRPr="00546EEC">
              <w:rPr>
                <w:noProof/>
                <w:color w:val="000000" w:themeColor="text1"/>
                <w:lang w:val="es-ES"/>
              </w:rPr>
              <w:t>Mobilización</w:t>
            </w:r>
          </w:p>
        </w:tc>
        <w:tc>
          <w:tcPr>
            <w:tcW w:w="2631" w:type="dxa"/>
            <w:gridSpan w:val="3"/>
            <w:tcBorders>
              <w:right w:val="double" w:sz="4" w:space="0" w:color="auto"/>
            </w:tcBorders>
          </w:tcPr>
          <w:p w14:paraId="2C6E5B01" w14:textId="77777777" w:rsidR="00817E2A" w:rsidRPr="00546EEC" w:rsidRDefault="00817E2A" w:rsidP="00AF20B0">
            <w:pPr>
              <w:spacing w:before="60" w:after="60"/>
              <w:rPr>
                <w:noProof/>
                <w:color w:val="000000" w:themeColor="text1"/>
                <w:lang w:val="es-ES"/>
              </w:rPr>
            </w:pPr>
          </w:p>
        </w:tc>
      </w:tr>
      <w:tr w:rsidR="00FD4AFB" w:rsidRPr="00546EEC" w14:paraId="6033CE61" w14:textId="77777777" w:rsidTr="00A60B5E">
        <w:tc>
          <w:tcPr>
            <w:tcW w:w="1276" w:type="dxa"/>
            <w:gridSpan w:val="2"/>
            <w:tcBorders>
              <w:left w:val="double" w:sz="4" w:space="0" w:color="auto"/>
            </w:tcBorders>
          </w:tcPr>
          <w:p w14:paraId="4083DBAE"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3.</w:t>
            </w:r>
          </w:p>
        </w:tc>
        <w:tc>
          <w:tcPr>
            <w:tcW w:w="5024" w:type="dxa"/>
            <w:gridSpan w:val="5"/>
          </w:tcPr>
          <w:p w14:paraId="1D8F8412" w14:textId="05C26D95" w:rsidR="00817E2A" w:rsidRPr="00546EEC" w:rsidRDefault="00FD4AFB" w:rsidP="00AF20B0">
            <w:pPr>
              <w:spacing w:before="60" w:after="60"/>
              <w:rPr>
                <w:noProof/>
                <w:color w:val="000000" w:themeColor="text1"/>
                <w:lang w:val="es-ES"/>
              </w:rPr>
            </w:pPr>
            <w:r w:rsidRPr="00546EEC">
              <w:rPr>
                <w:noProof/>
                <w:color w:val="000000" w:themeColor="text1"/>
                <w:lang w:val="es-ES"/>
              </w:rPr>
              <w:t>Construcción</w:t>
            </w:r>
          </w:p>
        </w:tc>
        <w:tc>
          <w:tcPr>
            <w:tcW w:w="2631" w:type="dxa"/>
            <w:gridSpan w:val="3"/>
            <w:tcBorders>
              <w:right w:val="double" w:sz="4" w:space="0" w:color="auto"/>
            </w:tcBorders>
          </w:tcPr>
          <w:p w14:paraId="25CA628F" w14:textId="77777777" w:rsidR="00817E2A" w:rsidRPr="00546EEC" w:rsidRDefault="00817E2A" w:rsidP="00AF20B0">
            <w:pPr>
              <w:spacing w:before="60" w:after="60"/>
              <w:rPr>
                <w:noProof/>
                <w:color w:val="000000" w:themeColor="text1"/>
                <w:lang w:val="es-ES"/>
              </w:rPr>
            </w:pPr>
          </w:p>
        </w:tc>
      </w:tr>
      <w:tr w:rsidR="00FD4AFB" w:rsidRPr="00546EEC" w14:paraId="7C3C3559" w14:textId="77777777" w:rsidTr="00A60B5E">
        <w:tc>
          <w:tcPr>
            <w:tcW w:w="1276" w:type="dxa"/>
            <w:gridSpan w:val="2"/>
            <w:tcBorders>
              <w:left w:val="double" w:sz="4" w:space="0" w:color="auto"/>
            </w:tcBorders>
          </w:tcPr>
          <w:p w14:paraId="090ABB53"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4.</w:t>
            </w:r>
          </w:p>
        </w:tc>
        <w:tc>
          <w:tcPr>
            <w:tcW w:w="5024" w:type="dxa"/>
            <w:gridSpan w:val="5"/>
          </w:tcPr>
          <w:p w14:paraId="7BC12522" w14:textId="00E2305C" w:rsidR="00817E2A" w:rsidRPr="00546EEC" w:rsidRDefault="00FD4AFB" w:rsidP="00AF20B0">
            <w:pPr>
              <w:spacing w:before="60" w:after="60"/>
              <w:rPr>
                <w:noProof/>
                <w:color w:val="000000" w:themeColor="text1"/>
                <w:lang w:val="es-ES"/>
              </w:rPr>
            </w:pPr>
            <w:r w:rsidRPr="00546EEC">
              <w:rPr>
                <w:noProof/>
                <w:color w:val="000000" w:themeColor="text1"/>
                <w:lang w:val="es-ES"/>
              </w:rPr>
              <w:t>Instalaciones eléctricas</w:t>
            </w:r>
          </w:p>
        </w:tc>
        <w:tc>
          <w:tcPr>
            <w:tcW w:w="2631" w:type="dxa"/>
            <w:gridSpan w:val="3"/>
            <w:tcBorders>
              <w:right w:val="double" w:sz="4" w:space="0" w:color="auto"/>
            </w:tcBorders>
          </w:tcPr>
          <w:p w14:paraId="3BBA7C38" w14:textId="77777777" w:rsidR="00817E2A" w:rsidRPr="00546EEC" w:rsidRDefault="00817E2A" w:rsidP="00AF20B0">
            <w:pPr>
              <w:spacing w:before="60" w:after="60"/>
              <w:rPr>
                <w:noProof/>
                <w:color w:val="000000" w:themeColor="text1"/>
                <w:lang w:val="es-ES"/>
              </w:rPr>
            </w:pPr>
          </w:p>
        </w:tc>
      </w:tr>
      <w:tr w:rsidR="00FD4AFB" w:rsidRPr="00546EEC" w14:paraId="7502882F" w14:textId="77777777" w:rsidTr="00A60B5E">
        <w:tc>
          <w:tcPr>
            <w:tcW w:w="1276" w:type="dxa"/>
            <w:gridSpan w:val="2"/>
            <w:tcBorders>
              <w:left w:val="double" w:sz="4" w:space="0" w:color="auto"/>
            </w:tcBorders>
          </w:tcPr>
          <w:p w14:paraId="638C7E86"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5.</w:t>
            </w:r>
          </w:p>
        </w:tc>
        <w:tc>
          <w:tcPr>
            <w:tcW w:w="5024" w:type="dxa"/>
            <w:gridSpan w:val="5"/>
          </w:tcPr>
          <w:p w14:paraId="1FDECBE6" w14:textId="07C738FF" w:rsidR="00817E2A" w:rsidRPr="00546EEC" w:rsidRDefault="00FD4AFB" w:rsidP="00AF20B0">
            <w:pPr>
              <w:spacing w:before="60" w:after="60"/>
              <w:rPr>
                <w:noProof/>
                <w:color w:val="000000" w:themeColor="text1"/>
                <w:lang w:val="es-ES"/>
              </w:rPr>
            </w:pPr>
            <w:r w:rsidRPr="00546EEC">
              <w:rPr>
                <w:noProof/>
                <w:color w:val="000000" w:themeColor="text1"/>
                <w:lang w:val="es-ES"/>
              </w:rPr>
              <w:t>Instalaciones Sanitarias</w:t>
            </w:r>
          </w:p>
        </w:tc>
        <w:tc>
          <w:tcPr>
            <w:tcW w:w="2631" w:type="dxa"/>
            <w:gridSpan w:val="3"/>
            <w:tcBorders>
              <w:right w:val="double" w:sz="4" w:space="0" w:color="auto"/>
            </w:tcBorders>
          </w:tcPr>
          <w:p w14:paraId="4140FBA4" w14:textId="77777777" w:rsidR="00817E2A" w:rsidRPr="00546EEC" w:rsidRDefault="00817E2A" w:rsidP="00AF20B0">
            <w:pPr>
              <w:spacing w:before="60" w:after="60"/>
              <w:rPr>
                <w:noProof/>
                <w:color w:val="000000" w:themeColor="text1"/>
                <w:lang w:val="es-ES"/>
              </w:rPr>
            </w:pPr>
          </w:p>
        </w:tc>
      </w:tr>
      <w:tr w:rsidR="00FD4AFB" w:rsidRPr="00546EEC" w14:paraId="27018D79" w14:textId="77777777" w:rsidTr="00A60B5E">
        <w:tc>
          <w:tcPr>
            <w:tcW w:w="1276" w:type="dxa"/>
            <w:gridSpan w:val="2"/>
            <w:tcBorders>
              <w:left w:val="double" w:sz="4" w:space="0" w:color="auto"/>
            </w:tcBorders>
          </w:tcPr>
          <w:p w14:paraId="29CB3137" w14:textId="6EF626F7" w:rsidR="00FD4AFB" w:rsidRPr="00546EEC" w:rsidRDefault="00FD4AFB" w:rsidP="00AF20B0">
            <w:pPr>
              <w:spacing w:before="60" w:after="60"/>
              <w:rPr>
                <w:noProof/>
                <w:color w:val="000000" w:themeColor="text1"/>
                <w:lang w:val="es-ES"/>
              </w:rPr>
            </w:pPr>
            <w:r w:rsidRPr="00546EEC">
              <w:rPr>
                <w:noProof/>
                <w:color w:val="000000" w:themeColor="text1"/>
                <w:lang w:val="es-ES"/>
              </w:rPr>
              <w:t>6.</w:t>
            </w:r>
          </w:p>
        </w:tc>
        <w:tc>
          <w:tcPr>
            <w:tcW w:w="5024" w:type="dxa"/>
            <w:gridSpan w:val="5"/>
          </w:tcPr>
          <w:p w14:paraId="732BE531" w14:textId="38791374" w:rsidR="00FD4AFB" w:rsidRPr="00546EEC" w:rsidRDefault="00FD4AFB" w:rsidP="00A60B5E">
            <w:pPr>
              <w:spacing w:before="60" w:after="60"/>
              <w:rPr>
                <w:noProof/>
                <w:color w:val="000000" w:themeColor="text1"/>
                <w:lang w:val="es-ES"/>
              </w:rPr>
            </w:pPr>
            <w:r w:rsidRPr="00546EEC">
              <w:rPr>
                <w:noProof/>
                <w:color w:val="000000" w:themeColor="text1"/>
                <w:lang w:val="es-ES"/>
              </w:rPr>
              <w:t xml:space="preserve">Instalaciones </w:t>
            </w:r>
            <w:r w:rsidR="00A60B5E" w:rsidRPr="00546EEC">
              <w:rPr>
                <w:noProof/>
                <w:color w:val="000000" w:themeColor="text1"/>
                <w:lang w:val="es-ES"/>
              </w:rPr>
              <w:t>M</w:t>
            </w:r>
            <w:r w:rsidRPr="00546EEC">
              <w:rPr>
                <w:noProof/>
                <w:color w:val="000000" w:themeColor="text1"/>
                <w:lang w:val="es-ES"/>
              </w:rPr>
              <w:t>ecánicas</w:t>
            </w:r>
          </w:p>
        </w:tc>
        <w:tc>
          <w:tcPr>
            <w:tcW w:w="2631" w:type="dxa"/>
            <w:gridSpan w:val="3"/>
            <w:tcBorders>
              <w:right w:val="double" w:sz="4" w:space="0" w:color="auto"/>
            </w:tcBorders>
          </w:tcPr>
          <w:p w14:paraId="760488D0" w14:textId="77777777" w:rsidR="00FD4AFB" w:rsidRPr="00546EEC" w:rsidRDefault="00FD4AFB" w:rsidP="00AF20B0">
            <w:pPr>
              <w:spacing w:before="60" w:after="60"/>
              <w:rPr>
                <w:noProof/>
                <w:color w:val="000000" w:themeColor="text1"/>
                <w:lang w:val="es-ES"/>
              </w:rPr>
            </w:pPr>
          </w:p>
        </w:tc>
      </w:tr>
      <w:tr w:rsidR="00FD4AFB" w:rsidRPr="00546EEC" w14:paraId="42D71F46" w14:textId="77777777" w:rsidTr="00A60B5E">
        <w:tc>
          <w:tcPr>
            <w:tcW w:w="1276" w:type="dxa"/>
            <w:gridSpan w:val="2"/>
            <w:tcBorders>
              <w:left w:val="double" w:sz="4" w:space="0" w:color="auto"/>
            </w:tcBorders>
          </w:tcPr>
          <w:p w14:paraId="1C59A2D5" w14:textId="5B1B35D2" w:rsidR="00817E2A" w:rsidRPr="00546EEC" w:rsidRDefault="008C38DB" w:rsidP="00AF20B0">
            <w:pPr>
              <w:spacing w:before="60" w:after="60"/>
              <w:rPr>
                <w:noProof/>
                <w:color w:val="000000" w:themeColor="text1"/>
                <w:lang w:val="es-ES"/>
              </w:rPr>
            </w:pPr>
            <w:r w:rsidRPr="00546EEC">
              <w:rPr>
                <w:noProof/>
                <w:color w:val="000000" w:themeColor="text1"/>
                <w:lang w:val="es-ES"/>
              </w:rPr>
              <w:t>7.</w:t>
            </w:r>
          </w:p>
        </w:tc>
        <w:tc>
          <w:tcPr>
            <w:tcW w:w="5024" w:type="dxa"/>
            <w:gridSpan w:val="5"/>
          </w:tcPr>
          <w:p w14:paraId="35C879F1" w14:textId="3DEC9E38" w:rsidR="00817E2A" w:rsidRPr="00546EEC" w:rsidRDefault="008C38DB" w:rsidP="00AF20B0">
            <w:pPr>
              <w:spacing w:before="60" w:after="60"/>
              <w:rPr>
                <w:noProof/>
                <w:color w:val="000000" w:themeColor="text1"/>
                <w:lang w:val="es-ES"/>
              </w:rPr>
            </w:pPr>
            <w:r w:rsidRPr="00546EEC">
              <w:rPr>
                <w:noProof/>
                <w:color w:val="000000" w:themeColor="text1"/>
                <w:lang w:val="es-ES"/>
              </w:rPr>
              <w:t>Estudio ...</w:t>
            </w:r>
          </w:p>
        </w:tc>
        <w:tc>
          <w:tcPr>
            <w:tcW w:w="2631" w:type="dxa"/>
            <w:gridSpan w:val="3"/>
            <w:tcBorders>
              <w:right w:val="double" w:sz="4" w:space="0" w:color="auto"/>
            </w:tcBorders>
          </w:tcPr>
          <w:p w14:paraId="66FAE95A" w14:textId="77777777" w:rsidR="00817E2A" w:rsidRPr="00546EEC" w:rsidRDefault="00817E2A" w:rsidP="00AF20B0">
            <w:pPr>
              <w:spacing w:before="60" w:after="60"/>
              <w:rPr>
                <w:noProof/>
                <w:color w:val="000000" w:themeColor="text1"/>
                <w:lang w:val="es-ES"/>
              </w:rPr>
            </w:pPr>
          </w:p>
        </w:tc>
      </w:tr>
      <w:tr w:rsidR="00FD4AFB" w:rsidRPr="00546EEC" w14:paraId="4A33BB26" w14:textId="77777777" w:rsidTr="00A60B5E">
        <w:tc>
          <w:tcPr>
            <w:tcW w:w="1276" w:type="dxa"/>
            <w:gridSpan w:val="2"/>
            <w:tcBorders>
              <w:left w:val="double" w:sz="4" w:space="0" w:color="auto"/>
            </w:tcBorders>
          </w:tcPr>
          <w:p w14:paraId="45C41935" w14:textId="397E9785" w:rsidR="00817E2A" w:rsidRPr="00546EEC" w:rsidRDefault="008C38DB" w:rsidP="00AF20B0">
            <w:pPr>
              <w:spacing w:before="60" w:after="60"/>
              <w:rPr>
                <w:noProof/>
                <w:color w:val="000000" w:themeColor="text1"/>
                <w:lang w:val="es-ES"/>
              </w:rPr>
            </w:pPr>
            <w:r w:rsidRPr="00546EEC">
              <w:rPr>
                <w:noProof/>
                <w:color w:val="000000" w:themeColor="text1"/>
                <w:lang w:val="es-ES"/>
              </w:rPr>
              <w:t>8.</w:t>
            </w:r>
          </w:p>
        </w:tc>
        <w:tc>
          <w:tcPr>
            <w:tcW w:w="5024" w:type="dxa"/>
            <w:gridSpan w:val="5"/>
          </w:tcPr>
          <w:p w14:paraId="0F07F24E" w14:textId="1EAE63BB" w:rsidR="00817E2A" w:rsidRPr="00546EEC" w:rsidRDefault="008C38DB" w:rsidP="00A60B5E">
            <w:pPr>
              <w:spacing w:before="60" w:after="60"/>
              <w:rPr>
                <w:noProof/>
                <w:color w:val="000000" w:themeColor="text1"/>
                <w:lang w:val="es-ES"/>
              </w:rPr>
            </w:pPr>
            <w:r w:rsidRPr="00546EEC">
              <w:rPr>
                <w:noProof/>
                <w:color w:val="000000" w:themeColor="text1"/>
                <w:lang w:val="es-ES"/>
              </w:rPr>
              <w:t>Laboratorio</w:t>
            </w:r>
            <w:r w:rsidR="00A60B5E" w:rsidRPr="00546EEC">
              <w:rPr>
                <w:noProof/>
                <w:color w:val="000000" w:themeColor="text1"/>
                <w:lang w:val="es-ES"/>
              </w:rPr>
              <w:t>, Inspecciones</w:t>
            </w:r>
            <w:r w:rsidRPr="00546EEC">
              <w:rPr>
                <w:noProof/>
                <w:color w:val="000000" w:themeColor="text1"/>
                <w:lang w:val="es-ES"/>
              </w:rPr>
              <w:t xml:space="preserve"> y </w:t>
            </w:r>
            <w:r w:rsidR="00A60B5E" w:rsidRPr="00546EEC">
              <w:rPr>
                <w:noProof/>
                <w:color w:val="000000" w:themeColor="text1"/>
                <w:lang w:val="es-ES"/>
              </w:rPr>
              <w:t>Prueba de M</w:t>
            </w:r>
            <w:r w:rsidRPr="00546EEC">
              <w:rPr>
                <w:noProof/>
                <w:color w:val="000000" w:themeColor="text1"/>
                <w:lang w:val="es-ES"/>
              </w:rPr>
              <w:t>ateriales</w:t>
            </w:r>
          </w:p>
        </w:tc>
        <w:tc>
          <w:tcPr>
            <w:tcW w:w="2631" w:type="dxa"/>
            <w:gridSpan w:val="3"/>
            <w:tcBorders>
              <w:right w:val="double" w:sz="4" w:space="0" w:color="auto"/>
            </w:tcBorders>
          </w:tcPr>
          <w:p w14:paraId="3EE74AF7" w14:textId="77777777" w:rsidR="00817E2A" w:rsidRPr="00546EEC" w:rsidRDefault="00817E2A" w:rsidP="00AF20B0">
            <w:pPr>
              <w:spacing w:before="60" w:after="60"/>
              <w:rPr>
                <w:noProof/>
                <w:color w:val="000000" w:themeColor="text1"/>
                <w:lang w:val="es-ES"/>
              </w:rPr>
            </w:pPr>
          </w:p>
        </w:tc>
      </w:tr>
      <w:tr w:rsidR="00A60B5E" w:rsidRPr="00546EEC" w14:paraId="6AD5D01F" w14:textId="77777777" w:rsidTr="00A60B5E">
        <w:tc>
          <w:tcPr>
            <w:tcW w:w="1276" w:type="dxa"/>
            <w:gridSpan w:val="2"/>
            <w:tcBorders>
              <w:left w:val="double" w:sz="4" w:space="0" w:color="auto"/>
            </w:tcBorders>
          </w:tcPr>
          <w:p w14:paraId="3D9F7D57" w14:textId="63B7B7FE" w:rsidR="00A60B5E" w:rsidRPr="00546EEC" w:rsidRDefault="00A60B5E" w:rsidP="00AF20B0">
            <w:pPr>
              <w:spacing w:before="60" w:after="60"/>
              <w:rPr>
                <w:noProof/>
                <w:color w:val="000000" w:themeColor="text1"/>
                <w:lang w:val="es-ES"/>
              </w:rPr>
            </w:pPr>
            <w:r w:rsidRPr="00546EEC">
              <w:rPr>
                <w:noProof/>
                <w:color w:val="000000" w:themeColor="text1"/>
                <w:lang w:val="es-ES"/>
              </w:rPr>
              <w:t>9.</w:t>
            </w:r>
          </w:p>
        </w:tc>
        <w:tc>
          <w:tcPr>
            <w:tcW w:w="5024" w:type="dxa"/>
            <w:gridSpan w:val="5"/>
          </w:tcPr>
          <w:p w14:paraId="2A9858F6" w14:textId="1A1A7C1E" w:rsidR="00A60B5E" w:rsidRPr="00546EEC" w:rsidRDefault="00A60B5E" w:rsidP="00AF20B0">
            <w:pPr>
              <w:spacing w:before="60" w:after="60"/>
              <w:rPr>
                <w:noProof/>
                <w:color w:val="000000" w:themeColor="text1"/>
                <w:lang w:val="es-ES"/>
              </w:rPr>
            </w:pPr>
            <w:r w:rsidRPr="00546EEC">
              <w:rPr>
                <w:noProof/>
                <w:color w:val="000000" w:themeColor="text1"/>
                <w:lang w:val="es-ES"/>
              </w:rPr>
              <w:t>Sistema de información</w:t>
            </w:r>
          </w:p>
        </w:tc>
        <w:tc>
          <w:tcPr>
            <w:tcW w:w="2631" w:type="dxa"/>
            <w:gridSpan w:val="3"/>
            <w:tcBorders>
              <w:right w:val="double" w:sz="4" w:space="0" w:color="auto"/>
            </w:tcBorders>
          </w:tcPr>
          <w:p w14:paraId="31998D7D" w14:textId="77777777" w:rsidR="00A60B5E" w:rsidRPr="00546EEC" w:rsidRDefault="00A60B5E" w:rsidP="00AF20B0">
            <w:pPr>
              <w:spacing w:before="60" w:after="60"/>
              <w:rPr>
                <w:noProof/>
                <w:color w:val="000000" w:themeColor="text1"/>
                <w:lang w:val="es-ES"/>
              </w:rPr>
            </w:pPr>
          </w:p>
        </w:tc>
      </w:tr>
      <w:tr w:rsidR="00A60B5E" w:rsidRPr="00546EEC" w14:paraId="5AD8E336" w14:textId="77777777" w:rsidTr="00A60B5E">
        <w:tc>
          <w:tcPr>
            <w:tcW w:w="1276" w:type="dxa"/>
            <w:gridSpan w:val="2"/>
            <w:tcBorders>
              <w:left w:val="double" w:sz="4" w:space="0" w:color="auto"/>
            </w:tcBorders>
          </w:tcPr>
          <w:p w14:paraId="279E1BB1" w14:textId="5570C700" w:rsidR="00A60B5E" w:rsidRPr="00546EEC" w:rsidRDefault="00A60B5E" w:rsidP="00AF20B0">
            <w:pPr>
              <w:spacing w:before="60" w:after="60"/>
              <w:rPr>
                <w:noProof/>
                <w:color w:val="000000" w:themeColor="text1"/>
                <w:lang w:val="es-ES"/>
              </w:rPr>
            </w:pPr>
            <w:r w:rsidRPr="00546EEC">
              <w:rPr>
                <w:noProof/>
                <w:color w:val="000000" w:themeColor="text1"/>
                <w:lang w:val="es-ES"/>
              </w:rPr>
              <w:t>10.</w:t>
            </w:r>
          </w:p>
        </w:tc>
        <w:tc>
          <w:tcPr>
            <w:tcW w:w="5024" w:type="dxa"/>
            <w:gridSpan w:val="5"/>
          </w:tcPr>
          <w:p w14:paraId="77991476" w14:textId="60883488" w:rsidR="00A60B5E" w:rsidRPr="00546EEC" w:rsidRDefault="007E201C" w:rsidP="00AF20B0">
            <w:pPr>
              <w:spacing w:before="60" w:after="60"/>
              <w:rPr>
                <w:noProof/>
                <w:color w:val="000000" w:themeColor="text1"/>
                <w:lang w:val="es-ES"/>
              </w:rPr>
            </w:pPr>
            <w:r w:rsidRPr="00546EEC">
              <w:rPr>
                <w:noProof/>
                <w:color w:val="000000" w:themeColor="text1"/>
                <w:lang w:val="es-ES"/>
              </w:rPr>
              <w:t>Super</w:t>
            </w:r>
            <w:r w:rsidR="00A60B5E" w:rsidRPr="00546EEC">
              <w:rPr>
                <w:noProof/>
                <w:color w:val="000000" w:themeColor="text1"/>
                <w:lang w:val="es-ES"/>
              </w:rPr>
              <w:t>visión y asesorías técnicas al Contratista</w:t>
            </w:r>
            <w:r w:rsidR="00711BEB" w:rsidRPr="00546EEC">
              <w:rPr>
                <w:noProof/>
                <w:color w:val="000000" w:themeColor="text1"/>
                <w:lang w:val="es-ES"/>
              </w:rPr>
              <w:t>, incluyendo la supervisión ambiental, social y de seguridad y salud en el trabajo (ASSS)</w:t>
            </w:r>
          </w:p>
        </w:tc>
        <w:tc>
          <w:tcPr>
            <w:tcW w:w="2631" w:type="dxa"/>
            <w:gridSpan w:val="3"/>
            <w:tcBorders>
              <w:right w:val="double" w:sz="4" w:space="0" w:color="auto"/>
            </w:tcBorders>
          </w:tcPr>
          <w:p w14:paraId="46B2F7CA" w14:textId="77777777" w:rsidR="00A60B5E" w:rsidRPr="00546EEC" w:rsidRDefault="00A60B5E" w:rsidP="00AF20B0">
            <w:pPr>
              <w:spacing w:before="60" w:after="60"/>
              <w:rPr>
                <w:noProof/>
                <w:color w:val="000000" w:themeColor="text1"/>
                <w:lang w:val="es-ES"/>
              </w:rPr>
            </w:pPr>
          </w:p>
        </w:tc>
      </w:tr>
      <w:tr w:rsidR="00A60B5E" w:rsidRPr="00546EEC" w14:paraId="62305A83" w14:textId="77777777" w:rsidTr="00A60B5E">
        <w:tc>
          <w:tcPr>
            <w:tcW w:w="1276" w:type="dxa"/>
            <w:gridSpan w:val="2"/>
            <w:tcBorders>
              <w:left w:val="double" w:sz="4" w:space="0" w:color="auto"/>
            </w:tcBorders>
          </w:tcPr>
          <w:p w14:paraId="4D917EDC" w14:textId="29FDACD6" w:rsidR="00A60B5E" w:rsidRPr="00546EEC" w:rsidRDefault="00A60B5E" w:rsidP="00AF20B0">
            <w:pPr>
              <w:spacing w:before="60" w:after="60"/>
              <w:rPr>
                <w:noProof/>
                <w:color w:val="000000" w:themeColor="text1"/>
                <w:lang w:val="es-ES"/>
              </w:rPr>
            </w:pPr>
            <w:r w:rsidRPr="00546EEC">
              <w:rPr>
                <w:noProof/>
                <w:color w:val="000000" w:themeColor="text1"/>
                <w:lang w:val="es-ES"/>
              </w:rPr>
              <w:t>...</w:t>
            </w:r>
          </w:p>
        </w:tc>
        <w:tc>
          <w:tcPr>
            <w:tcW w:w="5024" w:type="dxa"/>
            <w:gridSpan w:val="5"/>
          </w:tcPr>
          <w:p w14:paraId="61BC9B81" w14:textId="77777777" w:rsidR="00A60B5E" w:rsidRPr="00546EEC" w:rsidRDefault="00A60B5E" w:rsidP="00AF20B0">
            <w:pPr>
              <w:spacing w:before="60" w:after="60"/>
              <w:rPr>
                <w:noProof/>
                <w:color w:val="000000" w:themeColor="text1"/>
                <w:lang w:val="es-ES"/>
              </w:rPr>
            </w:pPr>
          </w:p>
        </w:tc>
        <w:tc>
          <w:tcPr>
            <w:tcW w:w="2631" w:type="dxa"/>
            <w:gridSpan w:val="3"/>
            <w:tcBorders>
              <w:right w:val="double" w:sz="4" w:space="0" w:color="auto"/>
            </w:tcBorders>
          </w:tcPr>
          <w:p w14:paraId="1BA69F0C" w14:textId="77777777" w:rsidR="00A60B5E" w:rsidRPr="00546EEC" w:rsidRDefault="00A60B5E" w:rsidP="00AF20B0">
            <w:pPr>
              <w:spacing w:before="60" w:after="60"/>
              <w:rPr>
                <w:noProof/>
                <w:color w:val="000000" w:themeColor="text1"/>
                <w:lang w:val="es-ES"/>
              </w:rPr>
            </w:pPr>
          </w:p>
        </w:tc>
      </w:tr>
      <w:tr w:rsidR="00A60B5E" w:rsidRPr="00546EEC" w14:paraId="38EBB1E2" w14:textId="77777777" w:rsidTr="00A60B5E">
        <w:tc>
          <w:tcPr>
            <w:tcW w:w="1276" w:type="dxa"/>
            <w:gridSpan w:val="2"/>
            <w:tcBorders>
              <w:left w:val="double" w:sz="4" w:space="0" w:color="auto"/>
            </w:tcBorders>
          </w:tcPr>
          <w:p w14:paraId="740D348B" w14:textId="1694A461" w:rsidR="00A60B5E" w:rsidRPr="00546EEC" w:rsidRDefault="00A60B5E" w:rsidP="00AF20B0">
            <w:pPr>
              <w:spacing w:before="60" w:after="60"/>
              <w:rPr>
                <w:noProof/>
                <w:color w:val="000000" w:themeColor="text1"/>
                <w:lang w:val="es-ES"/>
              </w:rPr>
            </w:pPr>
            <w:r w:rsidRPr="00546EEC">
              <w:rPr>
                <w:noProof/>
                <w:color w:val="000000" w:themeColor="text1"/>
                <w:lang w:val="es-ES"/>
              </w:rPr>
              <w:t>...</w:t>
            </w:r>
          </w:p>
        </w:tc>
        <w:tc>
          <w:tcPr>
            <w:tcW w:w="5024" w:type="dxa"/>
            <w:gridSpan w:val="5"/>
          </w:tcPr>
          <w:p w14:paraId="39A5BA59" w14:textId="381BC435" w:rsidR="00A60B5E" w:rsidRPr="00546EEC" w:rsidRDefault="00A60B5E" w:rsidP="008C38DB">
            <w:pPr>
              <w:spacing w:before="60" w:after="60"/>
              <w:rPr>
                <w:noProof/>
                <w:color w:val="000000" w:themeColor="text1"/>
                <w:lang w:val="es-ES"/>
              </w:rPr>
            </w:pPr>
          </w:p>
        </w:tc>
        <w:tc>
          <w:tcPr>
            <w:tcW w:w="2631" w:type="dxa"/>
            <w:gridSpan w:val="3"/>
            <w:tcBorders>
              <w:right w:val="double" w:sz="4" w:space="0" w:color="auto"/>
            </w:tcBorders>
          </w:tcPr>
          <w:p w14:paraId="25EAB9EE" w14:textId="77777777" w:rsidR="00A60B5E" w:rsidRPr="00546EEC" w:rsidRDefault="00A60B5E" w:rsidP="00AF20B0">
            <w:pPr>
              <w:spacing w:before="60" w:after="60"/>
              <w:rPr>
                <w:noProof/>
                <w:color w:val="000000" w:themeColor="text1"/>
                <w:lang w:val="es-ES"/>
              </w:rPr>
            </w:pPr>
          </w:p>
        </w:tc>
      </w:tr>
      <w:tr w:rsidR="00A60B5E" w:rsidRPr="00546EEC" w14:paraId="7C27C588" w14:textId="77777777" w:rsidTr="00A60B5E">
        <w:tc>
          <w:tcPr>
            <w:tcW w:w="1276" w:type="dxa"/>
            <w:gridSpan w:val="2"/>
            <w:tcBorders>
              <w:left w:val="double" w:sz="4" w:space="0" w:color="auto"/>
            </w:tcBorders>
          </w:tcPr>
          <w:p w14:paraId="2346428B" w14:textId="77777777" w:rsidR="00A60B5E" w:rsidRPr="00546EEC" w:rsidRDefault="00A60B5E" w:rsidP="00AF20B0">
            <w:pPr>
              <w:spacing w:before="60" w:after="60"/>
              <w:rPr>
                <w:noProof/>
                <w:color w:val="000000" w:themeColor="text1"/>
                <w:lang w:val="es-ES"/>
              </w:rPr>
            </w:pPr>
          </w:p>
        </w:tc>
        <w:tc>
          <w:tcPr>
            <w:tcW w:w="5024" w:type="dxa"/>
            <w:gridSpan w:val="5"/>
          </w:tcPr>
          <w:p w14:paraId="5973A4D0" w14:textId="77777777" w:rsidR="00A60B5E" w:rsidRPr="00546EEC" w:rsidRDefault="00A60B5E" w:rsidP="008C38DB">
            <w:pPr>
              <w:spacing w:before="60" w:after="60"/>
              <w:rPr>
                <w:noProof/>
                <w:color w:val="000000" w:themeColor="text1"/>
                <w:lang w:val="es-ES"/>
              </w:rPr>
            </w:pPr>
          </w:p>
        </w:tc>
        <w:tc>
          <w:tcPr>
            <w:tcW w:w="2631" w:type="dxa"/>
            <w:gridSpan w:val="3"/>
            <w:tcBorders>
              <w:right w:val="double" w:sz="4" w:space="0" w:color="auto"/>
            </w:tcBorders>
          </w:tcPr>
          <w:p w14:paraId="4486A2FE" w14:textId="77777777" w:rsidR="00A60B5E" w:rsidRPr="00546EEC" w:rsidRDefault="00A60B5E" w:rsidP="00AF20B0">
            <w:pPr>
              <w:spacing w:before="60" w:after="60"/>
              <w:rPr>
                <w:noProof/>
                <w:color w:val="000000" w:themeColor="text1"/>
                <w:lang w:val="es-ES"/>
              </w:rPr>
            </w:pPr>
          </w:p>
        </w:tc>
      </w:tr>
      <w:tr w:rsidR="00A60B5E" w:rsidRPr="00546EEC" w14:paraId="1FAEEABF" w14:textId="77777777" w:rsidTr="00A60B5E">
        <w:tc>
          <w:tcPr>
            <w:tcW w:w="1276" w:type="dxa"/>
            <w:gridSpan w:val="2"/>
            <w:tcBorders>
              <w:left w:val="double" w:sz="4" w:space="0" w:color="auto"/>
            </w:tcBorders>
          </w:tcPr>
          <w:p w14:paraId="0220D042" w14:textId="77777777" w:rsidR="00A60B5E" w:rsidRPr="00546EEC" w:rsidRDefault="00A60B5E" w:rsidP="00AF20B0">
            <w:pPr>
              <w:spacing w:before="60" w:after="60"/>
              <w:rPr>
                <w:noProof/>
                <w:color w:val="000000" w:themeColor="text1"/>
                <w:lang w:val="es-ES"/>
              </w:rPr>
            </w:pPr>
          </w:p>
        </w:tc>
        <w:tc>
          <w:tcPr>
            <w:tcW w:w="5024" w:type="dxa"/>
            <w:gridSpan w:val="5"/>
          </w:tcPr>
          <w:p w14:paraId="3FE21518" w14:textId="77777777" w:rsidR="00A60B5E" w:rsidRPr="00546EEC" w:rsidRDefault="00A60B5E" w:rsidP="008C38DB">
            <w:pPr>
              <w:spacing w:before="60" w:after="60"/>
              <w:rPr>
                <w:noProof/>
                <w:color w:val="000000" w:themeColor="text1"/>
                <w:lang w:val="es-ES"/>
              </w:rPr>
            </w:pPr>
          </w:p>
        </w:tc>
        <w:tc>
          <w:tcPr>
            <w:tcW w:w="2631" w:type="dxa"/>
            <w:gridSpan w:val="3"/>
            <w:tcBorders>
              <w:right w:val="double" w:sz="4" w:space="0" w:color="auto"/>
            </w:tcBorders>
          </w:tcPr>
          <w:p w14:paraId="5F501E80" w14:textId="77777777" w:rsidR="00A60B5E" w:rsidRPr="00546EEC" w:rsidRDefault="00A60B5E" w:rsidP="00AF20B0">
            <w:pPr>
              <w:spacing w:before="60" w:after="60"/>
              <w:rPr>
                <w:noProof/>
                <w:color w:val="000000" w:themeColor="text1"/>
                <w:lang w:val="es-ES"/>
              </w:rPr>
            </w:pPr>
          </w:p>
        </w:tc>
      </w:tr>
      <w:tr w:rsidR="00A60B5E" w:rsidRPr="00546EEC" w14:paraId="68414807" w14:textId="77777777" w:rsidTr="00A60B5E">
        <w:tc>
          <w:tcPr>
            <w:tcW w:w="1276" w:type="dxa"/>
            <w:gridSpan w:val="2"/>
            <w:tcBorders>
              <w:left w:val="double" w:sz="4" w:space="0" w:color="auto"/>
            </w:tcBorders>
          </w:tcPr>
          <w:p w14:paraId="4513FD73" w14:textId="77777777" w:rsidR="00A60B5E" w:rsidRPr="00546EEC" w:rsidRDefault="00A60B5E" w:rsidP="00AF20B0">
            <w:pPr>
              <w:spacing w:before="60" w:after="60"/>
              <w:rPr>
                <w:noProof/>
                <w:color w:val="000000" w:themeColor="text1"/>
                <w:lang w:val="es-ES"/>
              </w:rPr>
            </w:pPr>
          </w:p>
        </w:tc>
        <w:tc>
          <w:tcPr>
            <w:tcW w:w="5024" w:type="dxa"/>
            <w:gridSpan w:val="5"/>
          </w:tcPr>
          <w:p w14:paraId="2AEEF028" w14:textId="7109F995" w:rsidR="00A60B5E" w:rsidRPr="00546EEC" w:rsidRDefault="00A60B5E" w:rsidP="00FD4AFB">
            <w:pPr>
              <w:spacing w:before="60" w:after="60"/>
              <w:rPr>
                <w:noProof/>
                <w:color w:val="000000" w:themeColor="text1"/>
                <w:lang w:val="es-ES"/>
              </w:rPr>
            </w:pPr>
            <w:r w:rsidRPr="00546EEC">
              <w:rPr>
                <w:noProof/>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2B7FFE08" w14:textId="77777777" w:rsidR="00A60B5E" w:rsidRPr="00546EEC" w:rsidRDefault="00A60B5E" w:rsidP="00AF20B0">
            <w:pPr>
              <w:spacing w:before="60" w:after="60"/>
              <w:rPr>
                <w:noProof/>
                <w:color w:val="000000" w:themeColor="text1"/>
                <w:lang w:val="es-ES"/>
              </w:rPr>
            </w:pPr>
          </w:p>
        </w:tc>
      </w:tr>
      <w:tr w:rsidR="00A60B5E" w:rsidRPr="00546EEC" w14:paraId="1F7235B2"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420921F8" w14:textId="5F72D343" w:rsidR="00A60B5E" w:rsidRPr="00546EEC" w:rsidRDefault="00A60B5E" w:rsidP="00AF20B0">
            <w:pPr>
              <w:rPr>
                <w:lang w:val="es-ES"/>
              </w:rPr>
            </w:pPr>
            <w:r w:rsidRPr="00546EEC">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73690859" w14:textId="77777777" w:rsidR="00A60B5E" w:rsidRPr="00546EEC" w:rsidRDefault="00A60B5E" w:rsidP="00AF20B0">
            <w:pPr>
              <w:jc w:val="both"/>
              <w:rPr>
                <w:sz w:val="21"/>
                <w:szCs w:val="18"/>
                <w:lang w:val="es-ES"/>
              </w:rPr>
            </w:pPr>
          </w:p>
        </w:tc>
      </w:tr>
      <w:tr w:rsidR="00A60B5E" w:rsidRPr="00546EEC" w14:paraId="7E86715C"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7B82AEC6" w14:textId="77777777" w:rsidR="00A60B5E" w:rsidRPr="00546EEC" w:rsidRDefault="00A60B5E" w:rsidP="00AF20B0">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5F77DC36" w14:textId="77777777" w:rsidR="00A60B5E" w:rsidRPr="00546EEC" w:rsidRDefault="00A60B5E" w:rsidP="00AF20B0">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1447EE3E" w14:textId="77777777" w:rsidR="00A60B5E" w:rsidRPr="00546EEC" w:rsidRDefault="00A60B5E" w:rsidP="00AF20B0">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268B8635" w14:textId="77777777" w:rsidR="00A60B5E" w:rsidRPr="00546EEC" w:rsidRDefault="00A60B5E" w:rsidP="00AF20B0">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51A8763F" w14:textId="77777777" w:rsidR="00A60B5E" w:rsidRPr="00546EEC" w:rsidRDefault="00A60B5E" w:rsidP="00AF20B0">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46CD244E" w14:textId="77777777" w:rsidR="00A60B5E" w:rsidRPr="00546EEC" w:rsidRDefault="00A60B5E" w:rsidP="00AF20B0">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46F6A0DF" w14:textId="77777777" w:rsidR="00A60B5E" w:rsidRPr="00546EEC" w:rsidRDefault="00A60B5E" w:rsidP="00AF20B0">
            <w:pPr>
              <w:jc w:val="both"/>
              <w:rPr>
                <w:sz w:val="21"/>
                <w:szCs w:val="18"/>
                <w:lang w:val="es-ES"/>
              </w:rPr>
            </w:pPr>
          </w:p>
        </w:tc>
      </w:tr>
      <w:tr w:rsidR="00A60B5E" w:rsidRPr="00546EEC" w14:paraId="3B20C9EB"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6B7DB46" w14:textId="77777777" w:rsidR="00A60B5E" w:rsidRPr="00546EEC" w:rsidRDefault="00A60B5E" w:rsidP="00AF20B0">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5663C1DA" w14:textId="77777777" w:rsidR="00A60B5E" w:rsidRPr="00546EEC" w:rsidRDefault="00A60B5E" w:rsidP="00AF20B0">
            <w:pPr>
              <w:jc w:val="center"/>
              <w:rPr>
                <w:sz w:val="21"/>
                <w:szCs w:val="18"/>
                <w:lang w:val="es-ES"/>
              </w:rPr>
            </w:pPr>
          </w:p>
        </w:tc>
        <w:tc>
          <w:tcPr>
            <w:tcW w:w="494" w:type="dxa"/>
            <w:tcBorders>
              <w:top w:val="nil"/>
              <w:left w:val="nil"/>
              <w:bottom w:val="nil"/>
              <w:right w:val="nil"/>
            </w:tcBorders>
            <w:tcMar>
              <w:left w:w="28" w:type="dxa"/>
              <w:right w:w="28" w:type="dxa"/>
            </w:tcMar>
          </w:tcPr>
          <w:p w14:paraId="4C10B597" w14:textId="77777777" w:rsidR="00A60B5E" w:rsidRPr="00546EEC" w:rsidRDefault="00A60B5E" w:rsidP="00AF20B0">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38134330" w14:textId="77777777" w:rsidR="00A60B5E" w:rsidRPr="00546EEC" w:rsidRDefault="00A60B5E" w:rsidP="00AF20B0">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56056067" w14:textId="77777777" w:rsidR="00A60B5E" w:rsidRPr="00546EEC" w:rsidRDefault="00A60B5E" w:rsidP="00AF20B0">
            <w:pPr>
              <w:jc w:val="both"/>
              <w:rPr>
                <w:sz w:val="21"/>
                <w:szCs w:val="18"/>
                <w:lang w:val="es-ES"/>
              </w:rPr>
            </w:pPr>
          </w:p>
        </w:tc>
        <w:tc>
          <w:tcPr>
            <w:tcW w:w="1296" w:type="dxa"/>
            <w:tcBorders>
              <w:top w:val="nil"/>
              <w:left w:val="nil"/>
              <w:bottom w:val="nil"/>
              <w:right w:val="nil"/>
            </w:tcBorders>
            <w:tcMar>
              <w:left w:w="28" w:type="dxa"/>
              <w:right w:w="28" w:type="dxa"/>
            </w:tcMar>
          </w:tcPr>
          <w:p w14:paraId="275032B3" w14:textId="77777777" w:rsidR="00A60B5E" w:rsidRPr="00546EEC" w:rsidRDefault="00A60B5E" w:rsidP="00AF20B0">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AB5CA5A" w14:textId="77777777" w:rsidR="00A60B5E" w:rsidRPr="00546EEC" w:rsidRDefault="00A60B5E" w:rsidP="00AF20B0">
            <w:pPr>
              <w:jc w:val="both"/>
              <w:rPr>
                <w:sz w:val="21"/>
                <w:szCs w:val="18"/>
                <w:lang w:val="es-ES"/>
              </w:rPr>
            </w:pPr>
          </w:p>
        </w:tc>
      </w:tr>
      <w:tr w:rsidR="00A60B5E" w:rsidRPr="00546EEC" w14:paraId="213BD1AA"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3EF136F" w14:textId="77777777" w:rsidR="00A60B5E" w:rsidRPr="00546EEC" w:rsidRDefault="00A60B5E" w:rsidP="00AF20B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35C98C13" w14:textId="77777777" w:rsidR="00A60B5E" w:rsidRPr="00546EEC" w:rsidRDefault="00A60B5E" w:rsidP="00AF20B0">
            <w:pPr>
              <w:jc w:val="both"/>
              <w:rPr>
                <w:sz w:val="21"/>
                <w:szCs w:val="18"/>
                <w:lang w:val="es-ES"/>
              </w:rPr>
            </w:pPr>
          </w:p>
        </w:tc>
        <w:tc>
          <w:tcPr>
            <w:tcW w:w="494" w:type="dxa"/>
            <w:tcBorders>
              <w:top w:val="nil"/>
              <w:left w:val="nil"/>
              <w:bottom w:val="nil"/>
              <w:right w:val="nil"/>
            </w:tcBorders>
            <w:tcMar>
              <w:left w:w="28" w:type="dxa"/>
              <w:right w:w="28" w:type="dxa"/>
            </w:tcMar>
          </w:tcPr>
          <w:p w14:paraId="100F8D65" w14:textId="77777777" w:rsidR="00A60B5E" w:rsidRPr="00546EEC" w:rsidRDefault="00A60B5E" w:rsidP="00AF20B0">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3FB02306" w14:textId="77777777" w:rsidR="00A60B5E" w:rsidRPr="00546EEC" w:rsidRDefault="00A60B5E" w:rsidP="00AF20B0">
            <w:pPr>
              <w:jc w:val="right"/>
              <w:rPr>
                <w:sz w:val="21"/>
                <w:szCs w:val="18"/>
                <w:lang w:val="es-ES"/>
              </w:rPr>
            </w:pPr>
            <w:r w:rsidRPr="00546EEC">
              <w:rPr>
                <w:sz w:val="21"/>
                <w:szCs w:val="18"/>
                <w:lang w:val="es-ES"/>
              </w:rPr>
              <w:t>Nombre del Oferente</w:t>
            </w:r>
          </w:p>
        </w:tc>
        <w:tc>
          <w:tcPr>
            <w:tcW w:w="2436" w:type="dxa"/>
            <w:gridSpan w:val="2"/>
            <w:tcBorders>
              <w:top w:val="nil"/>
              <w:left w:val="nil"/>
              <w:bottom w:val="nil"/>
              <w:right w:val="double" w:sz="4" w:space="0" w:color="auto"/>
            </w:tcBorders>
            <w:tcMar>
              <w:left w:w="28" w:type="dxa"/>
              <w:right w:w="28" w:type="dxa"/>
            </w:tcMar>
          </w:tcPr>
          <w:p w14:paraId="633C7405" w14:textId="77777777" w:rsidR="00A60B5E" w:rsidRPr="00546EEC" w:rsidRDefault="00A60B5E" w:rsidP="00AF20B0">
            <w:pPr>
              <w:tabs>
                <w:tab w:val="left" w:pos="2297"/>
              </w:tabs>
              <w:rPr>
                <w:sz w:val="21"/>
                <w:szCs w:val="18"/>
                <w:lang w:val="es-ES"/>
              </w:rPr>
            </w:pPr>
            <w:r w:rsidRPr="00546EEC">
              <w:rPr>
                <w:sz w:val="21"/>
                <w:szCs w:val="18"/>
                <w:u w:val="single"/>
                <w:lang w:val="es-ES"/>
              </w:rPr>
              <w:tab/>
            </w:r>
          </w:p>
        </w:tc>
      </w:tr>
      <w:tr w:rsidR="00A60B5E" w:rsidRPr="00546EEC" w14:paraId="5B34E0FD"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EE7252D" w14:textId="77777777" w:rsidR="00A60B5E" w:rsidRPr="00546EEC" w:rsidRDefault="00A60B5E" w:rsidP="00AF20B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5489EE96" w14:textId="77777777" w:rsidR="00A60B5E" w:rsidRPr="00546EEC" w:rsidRDefault="00A60B5E" w:rsidP="00AF20B0">
            <w:pPr>
              <w:jc w:val="both"/>
              <w:rPr>
                <w:sz w:val="21"/>
                <w:szCs w:val="18"/>
                <w:lang w:val="es-ES"/>
              </w:rPr>
            </w:pPr>
          </w:p>
        </w:tc>
        <w:tc>
          <w:tcPr>
            <w:tcW w:w="494" w:type="dxa"/>
            <w:tcBorders>
              <w:top w:val="nil"/>
              <w:left w:val="nil"/>
              <w:bottom w:val="nil"/>
              <w:right w:val="nil"/>
            </w:tcBorders>
            <w:tcMar>
              <w:left w:w="28" w:type="dxa"/>
              <w:right w:w="28" w:type="dxa"/>
            </w:tcMar>
          </w:tcPr>
          <w:p w14:paraId="4A92D605" w14:textId="77777777" w:rsidR="00A60B5E" w:rsidRPr="00546EEC" w:rsidRDefault="00A60B5E" w:rsidP="00AF20B0">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7E295C5F" w14:textId="77777777" w:rsidR="00A60B5E" w:rsidRPr="00546EEC" w:rsidRDefault="00A60B5E" w:rsidP="00AF20B0">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3C9B18F" w14:textId="77777777" w:rsidR="00A60B5E" w:rsidRPr="00546EEC" w:rsidRDefault="00A60B5E" w:rsidP="00AF20B0">
            <w:pPr>
              <w:jc w:val="both"/>
              <w:rPr>
                <w:sz w:val="21"/>
                <w:szCs w:val="18"/>
                <w:lang w:val="es-ES"/>
              </w:rPr>
            </w:pPr>
          </w:p>
        </w:tc>
        <w:tc>
          <w:tcPr>
            <w:tcW w:w="1296" w:type="dxa"/>
            <w:tcBorders>
              <w:top w:val="nil"/>
              <w:left w:val="nil"/>
              <w:bottom w:val="nil"/>
              <w:right w:val="nil"/>
            </w:tcBorders>
            <w:tcMar>
              <w:left w:w="28" w:type="dxa"/>
              <w:right w:w="28" w:type="dxa"/>
            </w:tcMar>
          </w:tcPr>
          <w:p w14:paraId="3BAD76F8" w14:textId="77777777" w:rsidR="00A60B5E" w:rsidRPr="00546EEC" w:rsidRDefault="00A60B5E" w:rsidP="00AF20B0">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08B9CE88" w14:textId="77777777" w:rsidR="00A60B5E" w:rsidRPr="00546EEC" w:rsidRDefault="00A60B5E" w:rsidP="00AF20B0">
            <w:pPr>
              <w:jc w:val="both"/>
              <w:rPr>
                <w:sz w:val="21"/>
                <w:szCs w:val="18"/>
                <w:lang w:val="es-ES"/>
              </w:rPr>
            </w:pPr>
          </w:p>
        </w:tc>
      </w:tr>
      <w:tr w:rsidR="00A60B5E" w:rsidRPr="00546EEC" w14:paraId="58BF6956"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16A842D9" w14:textId="77777777" w:rsidR="00A60B5E" w:rsidRPr="00546EEC" w:rsidRDefault="00A60B5E" w:rsidP="00AF20B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501938C0" w14:textId="77777777" w:rsidR="00A60B5E" w:rsidRPr="00546EEC" w:rsidRDefault="00A60B5E" w:rsidP="00AF20B0">
            <w:pPr>
              <w:jc w:val="both"/>
              <w:rPr>
                <w:sz w:val="21"/>
                <w:szCs w:val="18"/>
                <w:lang w:val="es-ES"/>
              </w:rPr>
            </w:pPr>
          </w:p>
        </w:tc>
        <w:tc>
          <w:tcPr>
            <w:tcW w:w="494" w:type="dxa"/>
            <w:tcBorders>
              <w:top w:val="nil"/>
              <w:left w:val="nil"/>
              <w:bottom w:val="nil"/>
              <w:right w:val="nil"/>
            </w:tcBorders>
            <w:tcMar>
              <w:left w:w="28" w:type="dxa"/>
              <w:right w:w="28" w:type="dxa"/>
            </w:tcMar>
          </w:tcPr>
          <w:p w14:paraId="72A3073F" w14:textId="77777777" w:rsidR="00A60B5E" w:rsidRPr="00546EEC" w:rsidRDefault="00A60B5E" w:rsidP="00AF20B0">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7359F27F" w14:textId="77777777" w:rsidR="00A60B5E" w:rsidRPr="00546EEC" w:rsidRDefault="00A60B5E" w:rsidP="00AF20B0">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5CB8E0A8" w14:textId="77777777" w:rsidR="00A60B5E" w:rsidRPr="00546EEC" w:rsidRDefault="00A60B5E" w:rsidP="00AF20B0">
            <w:pPr>
              <w:jc w:val="both"/>
              <w:rPr>
                <w:sz w:val="21"/>
                <w:szCs w:val="18"/>
                <w:lang w:val="es-ES"/>
              </w:rPr>
            </w:pPr>
          </w:p>
        </w:tc>
        <w:tc>
          <w:tcPr>
            <w:tcW w:w="1296" w:type="dxa"/>
            <w:tcBorders>
              <w:top w:val="nil"/>
              <w:left w:val="nil"/>
              <w:bottom w:val="nil"/>
              <w:right w:val="nil"/>
            </w:tcBorders>
            <w:tcMar>
              <w:left w:w="28" w:type="dxa"/>
              <w:right w:w="28" w:type="dxa"/>
            </w:tcMar>
          </w:tcPr>
          <w:p w14:paraId="3B8F63E0" w14:textId="77777777" w:rsidR="00A60B5E" w:rsidRPr="00546EEC" w:rsidRDefault="00A60B5E" w:rsidP="00AF20B0">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06F74FDC" w14:textId="77777777" w:rsidR="00A60B5E" w:rsidRPr="00546EEC" w:rsidRDefault="00A60B5E" w:rsidP="00AF20B0">
            <w:pPr>
              <w:jc w:val="both"/>
              <w:rPr>
                <w:sz w:val="21"/>
                <w:szCs w:val="18"/>
                <w:lang w:val="es-ES"/>
              </w:rPr>
            </w:pPr>
          </w:p>
        </w:tc>
      </w:tr>
      <w:tr w:rsidR="00A60B5E" w:rsidRPr="00546EEC" w14:paraId="5809B6C2"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4238EDD8" w14:textId="77777777" w:rsidR="00A60B5E" w:rsidRPr="00546EEC" w:rsidRDefault="00A60B5E" w:rsidP="00AF20B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1D095D00" w14:textId="77777777" w:rsidR="00A60B5E" w:rsidRPr="00546EEC" w:rsidRDefault="00A60B5E" w:rsidP="00AF20B0">
            <w:pPr>
              <w:jc w:val="both"/>
              <w:rPr>
                <w:sz w:val="21"/>
                <w:szCs w:val="18"/>
                <w:lang w:val="es-ES"/>
              </w:rPr>
            </w:pPr>
          </w:p>
        </w:tc>
        <w:tc>
          <w:tcPr>
            <w:tcW w:w="494" w:type="dxa"/>
            <w:tcBorders>
              <w:top w:val="nil"/>
              <w:left w:val="nil"/>
              <w:bottom w:val="nil"/>
              <w:right w:val="nil"/>
            </w:tcBorders>
            <w:tcMar>
              <w:left w:w="28" w:type="dxa"/>
              <w:right w:w="28" w:type="dxa"/>
            </w:tcMar>
          </w:tcPr>
          <w:p w14:paraId="0B418133" w14:textId="77777777" w:rsidR="00A60B5E" w:rsidRPr="00546EEC" w:rsidRDefault="00A60B5E" w:rsidP="00AF20B0">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6B063DD8" w14:textId="77777777" w:rsidR="00A60B5E" w:rsidRPr="00546EEC" w:rsidRDefault="00A60B5E" w:rsidP="00AF20B0">
            <w:pPr>
              <w:jc w:val="right"/>
              <w:rPr>
                <w:sz w:val="21"/>
                <w:szCs w:val="18"/>
                <w:lang w:val="es-ES"/>
              </w:rPr>
            </w:pPr>
            <w:r w:rsidRPr="00546EEC">
              <w:rPr>
                <w:sz w:val="21"/>
                <w:szCs w:val="18"/>
                <w:lang w:val="es-ES"/>
              </w:rPr>
              <w:t>Firma del Oferente</w:t>
            </w:r>
          </w:p>
        </w:tc>
        <w:tc>
          <w:tcPr>
            <w:tcW w:w="2436" w:type="dxa"/>
            <w:gridSpan w:val="2"/>
            <w:tcBorders>
              <w:top w:val="nil"/>
              <w:left w:val="nil"/>
              <w:bottom w:val="nil"/>
              <w:right w:val="double" w:sz="4" w:space="0" w:color="auto"/>
            </w:tcBorders>
            <w:tcMar>
              <w:left w:w="28" w:type="dxa"/>
              <w:right w:w="28" w:type="dxa"/>
            </w:tcMar>
          </w:tcPr>
          <w:p w14:paraId="697F69C6" w14:textId="77777777" w:rsidR="00A60B5E" w:rsidRPr="00546EEC" w:rsidRDefault="00A60B5E" w:rsidP="00AF20B0">
            <w:pPr>
              <w:tabs>
                <w:tab w:val="left" w:pos="2297"/>
              </w:tabs>
              <w:rPr>
                <w:sz w:val="21"/>
                <w:szCs w:val="18"/>
                <w:lang w:val="es-ES"/>
              </w:rPr>
            </w:pPr>
            <w:r w:rsidRPr="00546EEC">
              <w:rPr>
                <w:sz w:val="21"/>
                <w:szCs w:val="18"/>
                <w:u w:val="single"/>
                <w:lang w:val="es-ES"/>
              </w:rPr>
              <w:tab/>
            </w:r>
          </w:p>
        </w:tc>
      </w:tr>
      <w:tr w:rsidR="00A60B5E" w:rsidRPr="00546EEC" w14:paraId="67C201F8"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07B5048D" w14:textId="77777777" w:rsidR="00A60B5E" w:rsidRPr="00546EEC" w:rsidRDefault="00A60B5E" w:rsidP="00AF20B0">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467C410E" w14:textId="77777777" w:rsidR="00A60B5E" w:rsidRPr="00546EEC" w:rsidRDefault="00A60B5E" w:rsidP="00AF20B0">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27D899E4" w14:textId="77777777" w:rsidR="00A60B5E" w:rsidRPr="00546EEC" w:rsidRDefault="00A60B5E" w:rsidP="00AF20B0">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3B949792" w14:textId="77777777" w:rsidR="00A60B5E" w:rsidRPr="00546EEC" w:rsidRDefault="00A60B5E" w:rsidP="00AF20B0">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4E878A6A" w14:textId="77777777" w:rsidR="00A60B5E" w:rsidRPr="00546EEC" w:rsidRDefault="00A60B5E" w:rsidP="00AF20B0">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40D5DE32" w14:textId="77777777" w:rsidR="00A60B5E" w:rsidRPr="00546EEC" w:rsidRDefault="00A60B5E" w:rsidP="00AF20B0">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67BA0E43" w14:textId="77777777" w:rsidR="00A60B5E" w:rsidRPr="00546EEC" w:rsidRDefault="00A60B5E" w:rsidP="00AF20B0">
            <w:pPr>
              <w:jc w:val="both"/>
              <w:rPr>
                <w:sz w:val="21"/>
                <w:szCs w:val="18"/>
                <w:lang w:val="es-ES"/>
              </w:rPr>
            </w:pPr>
          </w:p>
        </w:tc>
      </w:tr>
    </w:tbl>
    <w:p w14:paraId="18D27AF0" w14:textId="77777777" w:rsidR="00FB5473" w:rsidRPr="00546EEC" w:rsidRDefault="00FB5473" w:rsidP="00FB5473">
      <w:pPr>
        <w:spacing w:line="276" w:lineRule="auto"/>
        <w:rPr>
          <w:lang w:val="es-ES"/>
        </w:rPr>
      </w:pPr>
      <w:bookmarkStart w:id="787" w:name="_Toc466465904"/>
      <w:bookmarkStart w:id="788" w:name="_Toc486346523"/>
      <w:r w:rsidRPr="00546EEC">
        <w:rPr>
          <w:lang w:val="es-ES"/>
        </w:rPr>
        <w:br w:type="page"/>
      </w:r>
    </w:p>
    <w:p w14:paraId="2C9366EC" w14:textId="33971272" w:rsidR="00817E2A" w:rsidRPr="00546EEC" w:rsidRDefault="008C38DB" w:rsidP="00A60B5E">
      <w:pPr>
        <w:pStyle w:val="Heading5"/>
        <w:jc w:val="center"/>
        <w:rPr>
          <w:sz w:val="36"/>
          <w:lang w:val="es-ES"/>
        </w:rPr>
      </w:pPr>
      <w:bookmarkStart w:id="789" w:name="_Toc497909340"/>
      <w:r w:rsidRPr="00546EEC">
        <w:rPr>
          <w:sz w:val="36"/>
          <w:lang w:val="es-ES"/>
        </w:rPr>
        <w:t xml:space="preserve">Ejemplo de </w:t>
      </w:r>
      <w:r w:rsidR="008E52E1" w:rsidRPr="00546EEC">
        <w:rPr>
          <w:sz w:val="36"/>
          <w:lang w:val="es-ES"/>
        </w:rPr>
        <w:t xml:space="preserve">Lista de </w:t>
      </w:r>
      <w:r w:rsidRPr="00546EEC">
        <w:rPr>
          <w:sz w:val="36"/>
          <w:lang w:val="es-ES"/>
        </w:rPr>
        <w:t>Sub-actividad con Precio</w:t>
      </w:r>
      <w:bookmarkEnd w:id="787"/>
      <w:bookmarkEnd w:id="788"/>
      <w:r w:rsidR="005E1AD9" w:rsidRPr="00546EEC">
        <w:rPr>
          <w:sz w:val="36"/>
          <w:lang w:val="es-ES"/>
        </w:rPr>
        <w:t>s</w:t>
      </w:r>
      <w:bookmarkEnd w:id="789"/>
    </w:p>
    <w:p w14:paraId="5CC84F3B" w14:textId="4FDB868B" w:rsidR="008C38DB" w:rsidRPr="00546EEC" w:rsidRDefault="008C38DB" w:rsidP="008C38DB">
      <w:pPr>
        <w:rPr>
          <w:noProof/>
          <w:lang w:val="es-ES"/>
        </w:rPr>
      </w:pPr>
      <w:r w:rsidRPr="00546EEC">
        <w:rPr>
          <w:i/>
          <w:iCs/>
          <w:noProof/>
          <w:lang w:val="es-ES"/>
        </w:rPr>
        <w:t>[A ser comple</w:t>
      </w:r>
      <w:r w:rsidR="00CC1E10" w:rsidRPr="00546EEC">
        <w:rPr>
          <w:i/>
          <w:iCs/>
          <w:noProof/>
          <w:lang w:val="es-ES"/>
        </w:rPr>
        <w:t>tado</w:t>
      </w:r>
      <w:r w:rsidRPr="00546EEC">
        <w:rPr>
          <w:i/>
          <w:iCs/>
          <w:noProof/>
          <w:lang w:val="es-ES"/>
        </w:rPr>
        <w:t xml:space="preserve"> por el Oferente usando más tablas si es necesario para reflejar la estructura del costo apropiadamente</w:t>
      </w:r>
      <w:r w:rsidRPr="00546EEC">
        <w:rPr>
          <w:i/>
          <w:noProof/>
          <w:lang w:val="es-ES"/>
        </w:rPr>
        <w:t>]</w:t>
      </w:r>
    </w:p>
    <w:p w14:paraId="0E2ABD7A" w14:textId="77777777" w:rsidR="00817E2A" w:rsidRPr="00546EEC" w:rsidRDefault="00817E2A" w:rsidP="00817E2A">
      <w:pPr>
        <w:ind w:left="720" w:hanging="720"/>
        <w:rPr>
          <w:noProof/>
          <w:szCs w:val="36"/>
          <w:lang w:val="es-ES"/>
        </w:rPr>
      </w:pPr>
    </w:p>
    <w:p w14:paraId="18B3A8B2" w14:textId="565928CA" w:rsidR="00817E2A" w:rsidRPr="00546EEC" w:rsidRDefault="00817E2A" w:rsidP="00817E2A">
      <w:pPr>
        <w:ind w:left="720" w:hanging="720"/>
        <w:rPr>
          <w:noProof/>
          <w:szCs w:val="36"/>
          <w:lang w:val="es-ES"/>
        </w:rPr>
      </w:pPr>
      <w:r w:rsidRPr="00546EEC">
        <w:rPr>
          <w:noProof/>
          <w:szCs w:val="36"/>
          <w:lang w:val="es-ES"/>
        </w:rPr>
        <w:t>Activi</w:t>
      </w:r>
      <w:r w:rsidR="008C38DB" w:rsidRPr="00546EEC">
        <w:rPr>
          <w:noProof/>
          <w:szCs w:val="36"/>
          <w:lang w:val="es-ES"/>
        </w:rPr>
        <w:t>dad</w:t>
      </w:r>
      <w:r w:rsidRPr="00546EEC">
        <w:rPr>
          <w:noProof/>
          <w:szCs w:val="36"/>
          <w:lang w:val="es-ES"/>
        </w:rPr>
        <w:t>: _____________________________</w:t>
      </w:r>
    </w:p>
    <w:p w14:paraId="3F5B710E" w14:textId="77777777" w:rsidR="00817E2A" w:rsidRPr="00546EEC" w:rsidRDefault="00817E2A" w:rsidP="00817E2A">
      <w:pPr>
        <w:pStyle w:val="SPDTechnicalProposalForms"/>
        <w:jc w:val="left"/>
        <w:rPr>
          <w:b w:val="0"/>
          <w:noProof/>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1101"/>
        <w:gridCol w:w="195"/>
        <w:gridCol w:w="1296"/>
        <w:gridCol w:w="998"/>
      </w:tblGrid>
      <w:tr w:rsidR="00817E2A" w:rsidRPr="00546EEC" w14:paraId="2C1EED00" w14:textId="77777777" w:rsidTr="00B13CB1">
        <w:tc>
          <w:tcPr>
            <w:tcW w:w="1690" w:type="dxa"/>
            <w:gridSpan w:val="2"/>
            <w:tcBorders>
              <w:top w:val="double" w:sz="4" w:space="0" w:color="auto"/>
              <w:left w:val="double" w:sz="4" w:space="0" w:color="auto"/>
            </w:tcBorders>
          </w:tcPr>
          <w:p w14:paraId="320D0F5D" w14:textId="60D7B5F0" w:rsidR="00817E2A" w:rsidRPr="00546EEC" w:rsidRDefault="008C38DB" w:rsidP="00AF20B0">
            <w:pPr>
              <w:spacing w:before="60" w:after="60"/>
              <w:rPr>
                <w:noProof/>
                <w:color w:val="000000" w:themeColor="text1"/>
                <w:lang w:val="es-ES"/>
              </w:rPr>
            </w:pPr>
            <w:r w:rsidRPr="00546EEC">
              <w:rPr>
                <w:noProof/>
                <w:color w:val="000000" w:themeColor="text1"/>
                <w:lang w:val="es-ES"/>
              </w:rPr>
              <w:t>Sub-Actividad</w:t>
            </w:r>
            <w:r w:rsidR="00817E2A" w:rsidRPr="00546EEC">
              <w:rPr>
                <w:noProof/>
                <w:color w:val="000000" w:themeColor="text1"/>
                <w:lang w:val="es-ES"/>
              </w:rPr>
              <w:t xml:space="preserve"> No.</w:t>
            </w:r>
          </w:p>
        </w:tc>
        <w:tc>
          <w:tcPr>
            <w:tcW w:w="4680" w:type="dxa"/>
            <w:gridSpan w:val="5"/>
            <w:tcBorders>
              <w:top w:val="double" w:sz="4" w:space="0" w:color="auto"/>
            </w:tcBorders>
          </w:tcPr>
          <w:p w14:paraId="3A131E21" w14:textId="77266BB5" w:rsidR="00817E2A" w:rsidRPr="00546EEC" w:rsidRDefault="008C38DB" w:rsidP="00AF20B0">
            <w:pPr>
              <w:spacing w:before="60" w:after="60"/>
              <w:rPr>
                <w:noProof/>
                <w:color w:val="000000" w:themeColor="text1"/>
                <w:lang w:val="es-ES"/>
              </w:rPr>
            </w:pPr>
            <w:r w:rsidRPr="00546EEC">
              <w:rPr>
                <w:noProof/>
                <w:color w:val="000000" w:themeColor="text1"/>
                <w:lang w:val="es-ES"/>
              </w:rPr>
              <w:t>Descripción de la Sub-Actividad</w:t>
            </w:r>
          </w:p>
        </w:tc>
        <w:tc>
          <w:tcPr>
            <w:tcW w:w="2489" w:type="dxa"/>
            <w:gridSpan w:val="3"/>
            <w:tcBorders>
              <w:top w:val="double" w:sz="4" w:space="0" w:color="auto"/>
              <w:right w:val="double" w:sz="4" w:space="0" w:color="auto"/>
            </w:tcBorders>
          </w:tcPr>
          <w:p w14:paraId="0A77AC70" w14:textId="29F2AC7F" w:rsidR="00817E2A" w:rsidRPr="00546EEC" w:rsidRDefault="008C38DB" w:rsidP="00AF20B0">
            <w:pPr>
              <w:spacing w:before="60" w:after="60"/>
              <w:jc w:val="center"/>
              <w:rPr>
                <w:noProof/>
                <w:color w:val="000000" w:themeColor="text1"/>
                <w:lang w:val="es-ES"/>
              </w:rPr>
            </w:pPr>
            <w:r w:rsidRPr="00546EEC">
              <w:rPr>
                <w:noProof/>
                <w:color w:val="000000" w:themeColor="text1"/>
                <w:lang w:val="es-ES"/>
              </w:rPr>
              <w:t>Precio de la sub-Actividad</w:t>
            </w:r>
          </w:p>
        </w:tc>
      </w:tr>
      <w:tr w:rsidR="00817E2A" w:rsidRPr="00546EEC" w14:paraId="4A187502" w14:textId="77777777" w:rsidTr="00B13CB1">
        <w:tc>
          <w:tcPr>
            <w:tcW w:w="1690" w:type="dxa"/>
            <w:gridSpan w:val="2"/>
            <w:tcBorders>
              <w:left w:val="double" w:sz="4" w:space="0" w:color="auto"/>
            </w:tcBorders>
          </w:tcPr>
          <w:p w14:paraId="3976E833"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1.</w:t>
            </w:r>
          </w:p>
        </w:tc>
        <w:tc>
          <w:tcPr>
            <w:tcW w:w="4680" w:type="dxa"/>
            <w:gridSpan w:val="5"/>
          </w:tcPr>
          <w:p w14:paraId="21B6C625"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w:t>
            </w:r>
          </w:p>
        </w:tc>
        <w:tc>
          <w:tcPr>
            <w:tcW w:w="2489" w:type="dxa"/>
            <w:gridSpan w:val="3"/>
            <w:tcBorders>
              <w:right w:val="double" w:sz="4" w:space="0" w:color="auto"/>
            </w:tcBorders>
          </w:tcPr>
          <w:p w14:paraId="7BDC3634" w14:textId="77777777" w:rsidR="00817E2A" w:rsidRPr="00546EEC" w:rsidRDefault="00817E2A" w:rsidP="00AF20B0">
            <w:pPr>
              <w:spacing w:before="60" w:after="60"/>
              <w:rPr>
                <w:noProof/>
                <w:color w:val="000000" w:themeColor="text1"/>
                <w:lang w:val="es-ES"/>
              </w:rPr>
            </w:pPr>
          </w:p>
        </w:tc>
      </w:tr>
      <w:tr w:rsidR="00817E2A" w:rsidRPr="00546EEC" w14:paraId="0409275F" w14:textId="77777777" w:rsidTr="00B13CB1">
        <w:tc>
          <w:tcPr>
            <w:tcW w:w="1690" w:type="dxa"/>
            <w:gridSpan w:val="2"/>
            <w:tcBorders>
              <w:left w:val="double" w:sz="4" w:space="0" w:color="auto"/>
            </w:tcBorders>
          </w:tcPr>
          <w:p w14:paraId="274D9AFB" w14:textId="77777777" w:rsidR="00817E2A" w:rsidRPr="00546EEC" w:rsidRDefault="00817E2A" w:rsidP="00AF20B0">
            <w:pPr>
              <w:spacing w:before="60" w:after="60"/>
              <w:rPr>
                <w:noProof/>
                <w:color w:val="000000" w:themeColor="text1"/>
                <w:lang w:val="es-ES"/>
              </w:rPr>
            </w:pPr>
          </w:p>
        </w:tc>
        <w:tc>
          <w:tcPr>
            <w:tcW w:w="4680" w:type="dxa"/>
            <w:gridSpan w:val="5"/>
          </w:tcPr>
          <w:p w14:paraId="673F4D13" w14:textId="77777777" w:rsidR="00817E2A" w:rsidRPr="00546EEC"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027CAD18" w14:textId="77777777" w:rsidR="00817E2A" w:rsidRPr="00546EEC" w:rsidRDefault="00817E2A" w:rsidP="00AF20B0">
            <w:pPr>
              <w:spacing w:before="60" w:after="60"/>
              <w:rPr>
                <w:noProof/>
                <w:color w:val="000000" w:themeColor="text1"/>
                <w:lang w:val="es-ES"/>
              </w:rPr>
            </w:pPr>
          </w:p>
        </w:tc>
      </w:tr>
      <w:tr w:rsidR="00817E2A" w:rsidRPr="00546EEC" w14:paraId="79E52B68" w14:textId="77777777" w:rsidTr="00B13CB1">
        <w:tc>
          <w:tcPr>
            <w:tcW w:w="1690" w:type="dxa"/>
            <w:gridSpan w:val="2"/>
            <w:tcBorders>
              <w:left w:val="double" w:sz="4" w:space="0" w:color="auto"/>
            </w:tcBorders>
          </w:tcPr>
          <w:p w14:paraId="6E381D16"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2.</w:t>
            </w:r>
          </w:p>
        </w:tc>
        <w:tc>
          <w:tcPr>
            <w:tcW w:w="4680" w:type="dxa"/>
            <w:gridSpan w:val="5"/>
          </w:tcPr>
          <w:p w14:paraId="79C0C0F4"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w:t>
            </w:r>
          </w:p>
        </w:tc>
        <w:tc>
          <w:tcPr>
            <w:tcW w:w="2489" w:type="dxa"/>
            <w:gridSpan w:val="3"/>
            <w:tcBorders>
              <w:right w:val="double" w:sz="4" w:space="0" w:color="auto"/>
            </w:tcBorders>
          </w:tcPr>
          <w:p w14:paraId="72B737D0" w14:textId="77777777" w:rsidR="00817E2A" w:rsidRPr="00546EEC" w:rsidRDefault="00817E2A" w:rsidP="00AF20B0">
            <w:pPr>
              <w:spacing w:before="60" w:after="60"/>
              <w:rPr>
                <w:noProof/>
                <w:color w:val="000000" w:themeColor="text1"/>
                <w:lang w:val="es-ES"/>
              </w:rPr>
            </w:pPr>
          </w:p>
        </w:tc>
      </w:tr>
      <w:tr w:rsidR="00817E2A" w:rsidRPr="00546EEC" w14:paraId="7E08B3AE" w14:textId="77777777" w:rsidTr="00B13CB1">
        <w:tc>
          <w:tcPr>
            <w:tcW w:w="1690" w:type="dxa"/>
            <w:gridSpan w:val="2"/>
            <w:tcBorders>
              <w:left w:val="double" w:sz="4" w:space="0" w:color="auto"/>
            </w:tcBorders>
          </w:tcPr>
          <w:p w14:paraId="67BF36EE" w14:textId="77777777" w:rsidR="00817E2A" w:rsidRPr="00546EEC" w:rsidRDefault="00817E2A" w:rsidP="00AF20B0">
            <w:pPr>
              <w:spacing w:before="60" w:after="60"/>
              <w:rPr>
                <w:noProof/>
                <w:color w:val="000000" w:themeColor="text1"/>
                <w:lang w:val="es-ES"/>
              </w:rPr>
            </w:pPr>
          </w:p>
        </w:tc>
        <w:tc>
          <w:tcPr>
            <w:tcW w:w="4680" w:type="dxa"/>
            <w:gridSpan w:val="5"/>
          </w:tcPr>
          <w:p w14:paraId="2DAB35EF" w14:textId="77777777" w:rsidR="00817E2A" w:rsidRPr="00546EEC"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1C40D3C3" w14:textId="77777777" w:rsidR="00817E2A" w:rsidRPr="00546EEC" w:rsidRDefault="00817E2A" w:rsidP="00AF20B0">
            <w:pPr>
              <w:spacing w:before="60" w:after="60"/>
              <w:rPr>
                <w:noProof/>
                <w:color w:val="000000" w:themeColor="text1"/>
                <w:lang w:val="es-ES"/>
              </w:rPr>
            </w:pPr>
          </w:p>
        </w:tc>
      </w:tr>
      <w:tr w:rsidR="00817E2A" w:rsidRPr="00546EEC" w14:paraId="2F326E04" w14:textId="77777777" w:rsidTr="00B13CB1">
        <w:tc>
          <w:tcPr>
            <w:tcW w:w="1690" w:type="dxa"/>
            <w:gridSpan w:val="2"/>
            <w:tcBorders>
              <w:left w:val="double" w:sz="4" w:space="0" w:color="auto"/>
            </w:tcBorders>
          </w:tcPr>
          <w:p w14:paraId="2EE2243B"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3.</w:t>
            </w:r>
          </w:p>
        </w:tc>
        <w:tc>
          <w:tcPr>
            <w:tcW w:w="4680" w:type="dxa"/>
            <w:gridSpan w:val="5"/>
          </w:tcPr>
          <w:p w14:paraId="3494B564"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w:t>
            </w:r>
          </w:p>
        </w:tc>
        <w:tc>
          <w:tcPr>
            <w:tcW w:w="2489" w:type="dxa"/>
            <w:gridSpan w:val="3"/>
            <w:tcBorders>
              <w:right w:val="double" w:sz="4" w:space="0" w:color="auto"/>
            </w:tcBorders>
          </w:tcPr>
          <w:p w14:paraId="47FF7B85" w14:textId="77777777" w:rsidR="00817E2A" w:rsidRPr="00546EEC" w:rsidRDefault="00817E2A" w:rsidP="00AF20B0">
            <w:pPr>
              <w:spacing w:before="60" w:after="60"/>
              <w:rPr>
                <w:noProof/>
                <w:color w:val="000000" w:themeColor="text1"/>
                <w:lang w:val="es-ES"/>
              </w:rPr>
            </w:pPr>
          </w:p>
        </w:tc>
      </w:tr>
      <w:tr w:rsidR="00817E2A" w:rsidRPr="00546EEC" w14:paraId="06D20B57" w14:textId="77777777" w:rsidTr="00B13CB1">
        <w:tc>
          <w:tcPr>
            <w:tcW w:w="1690" w:type="dxa"/>
            <w:gridSpan w:val="2"/>
            <w:tcBorders>
              <w:left w:val="double" w:sz="4" w:space="0" w:color="auto"/>
            </w:tcBorders>
          </w:tcPr>
          <w:p w14:paraId="3CB35AFB" w14:textId="77777777" w:rsidR="00817E2A" w:rsidRPr="00546EEC" w:rsidRDefault="00817E2A" w:rsidP="00AF20B0">
            <w:pPr>
              <w:spacing w:before="60" w:after="60"/>
              <w:rPr>
                <w:noProof/>
                <w:color w:val="000000" w:themeColor="text1"/>
                <w:lang w:val="es-ES"/>
              </w:rPr>
            </w:pPr>
          </w:p>
        </w:tc>
        <w:tc>
          <w:tcPr>
            <w:tcW w:w="4680" w:type="dxa"/>
            <w:gridSpan w:val="5"/>
          </w:tcPr>
          <w:p w14:paraId="47B62C9E" w14:textId="77777777" w:rsidR="00817E2A" w:rsidRPr="00546EEC"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32DA96A5" w14:textId="77777777" w:rsidR="00817E2A" w:rsidRPr="00546EEC" w:rsidRDefault="00817E2A" w:rsidP="00AF20B0">
            <w:pPr>
              <w:spacing w:before="60" w:after="60"/>
              <w:rPr>
                <w:noProof/>
                <w:color w:val="000000" w:themeColor="text1"/>
                <w:lang w:val="es-ES"/>
              </w:rPr>
            </w:pPr>
          </w:p>
        </w:tc>
      </w:tr>
      <w:tr w:rsidR="00817E2A" w:rsidRPr="00546EEC" w14:paraId="59F3F13F" w14:textId="77777777" w:rsidTr="00B13CB1">
        <w:tc>
          <w:tcPr>
            <w:tcW w:w="1690" w:type="dxa"/>
            <w:gridSpan w:val="2"/>
            <w:tcBorders>
              <w:left w:val="double" w:sz="4" w:space="0" w:color="auto"/>
            </w:tcBorders>
          </w:tcPr>
          <w:p w14:paraId="4309C273"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4.</w:t>
            </w:r>
          </w:p>
        </w:tc>
        <w:tc>
          <w:tcPr>
            <w:tcW w:w="4680" w:type="dxa"/>
            <w:gridSpan w:val="5"/>
          </w:tcPr>
          <w:p w14:paraId="6875984E"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etc.</w:t>
            </w:r>
          </w:p>
        </w:tc>
        <w:tc>
          <w:tcPr>
            <w:tcW w:w="2489" w:type="dxa"/>
            <w:gridSpan w:val="3"/>
            <w:tcBorders>
              <w:right w:val="double" w:sz="4" w:space="0" w:color="auto"/>
            </w:tcBorders>
          </w:tcPr>
          <w:p w14:paraId="0260E313" w14:textId="77777777" w:rsidR="00817E2A" w:rsidRPr="00546EEC" w:rsidRDefault="00817E2A" w:rsidP="00AF20B0">
            <w:pPr>
              <w:spacing w:before="60" w:after="60"/>
              <w:rPr>
                <w:noProof/>
                <w:color w:val="000000" w:themeColor="text1"/>
                <w:lang w:val="es-ES"/>
              </w:rPr>
            </w:pPr>
          </w:p>
        </w:tc>
      </w:tr>
      <w:tr w:rsidR="00817E2A" w:rsidRPr="00546EEC" w14:paraId="0597E938" w14:textId="77777777" w:rsidTr="00B13CB1">
        <w:tc>
          <w:tcPr>
            <w:tcW w:w="1690" w:type="dxa"/>
            <w:gridSpan w:val="2"/>
            <w:tcBorders>
              <w:left w:val="double" w:sz="4" w:space="0" w:color="auto"/>
            </w:tcBorders>
          </w:tcPr>
          <w:p w14:paraId="2861C1F1" w14:textId="77777777" w:rsidR="00817E2A" w:rsidRPr="00546EEC" w:rsidRDefault="00817E2A" w:rsidP="00AF20B0">
            <w:pPr>
              <w:spacing w:before="60" w:after="60"/>
              <w:rPr>
                <w:noProof/>
                <w:color w:val="000000" w:themeColor="text1"/>
                <w:lang w:val="es-ES"/>
              </w:rPr>
            </w:pPr>
          </w:p>
        </w:tc>
        <w:tc>
          <w:tcPr>
            <w:tcW w:w="4680" w:type="dxa"/>
            <w:gridSpan w:val="5"/>
          </w:tcPr>
          <w:p w14:paraId="495A11C4" w14:textId="77777777" w:rsidR="00817E2A" w:rsidRPr="00546EEC"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1F687687" w14:textId="77777777" w:rsidR="00817E2A" w:rsidRPr="00546EEC" w:rsidRDefault="00817E2A" w:rsidP="00AF20B0">
            <w:pPr>
              <w:spacing w:before="60" w:after="60"/>
              <w:rPr>
                <w:noProof/>
                <w:color w:val="000000" w:themeColor="text1"/>
                <w:lang w:val="es-ES"/>
              </w:rPr>
            </w:pPr>
          </w:p>
        </w:tc>
      </w:tr>
      <w:tr w:rsidR="00817E2A" w:rsidRPr="00546EEC" w14:paraId="099CD66F" w14:textId="77777777" w:rsidTr="00B13CB1">
        <w:tc>
          <w:tcPr>
            <w:tcW w:w="1690" w:type="dxa"/>
            <w:gridSpan w:val="2"/>
            <w:tcBorders>
              <w:left w:val="double" w:sz="4" w:space="0" w:color="auto"/>
            </w:tcBorders>
          </w:tcPr>
          <w:p w14:paraId="303E4A12" w14:textId="77777777" w:rsidR="00817E2A" w:rsidRPr="00546EEC" w:rsidRDefault="00817E2A" w:rsidP="00AF20B0">
            <w:pPr>
              <w:spacing w:before="60" w:after="60"/>
              <w:rPr>
                <w:noProof/>
                <w:color w:val="000000" w:themeColor="text1"/>
                <w:lang w:val="es-ES"/>
              </w:rPr>
            </w:pPr>
          </w:p>
        </w:tc>
        <w:tc>
          <w:tcPr>
            <w:tcW w:w="4680" w:type="dxa"/>
            <w:gridSpan w:val="5"/>
          </w:tcPr>
          <w:p w14:paraId="60AC598C" w14:textId="77777777" w:rsidR="00817E2A" w:rsidRPr="00546EEC"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4EF434DD" w14:textId="77777777" w:rsidR="00817E2A" w:rsidRPr="00546EEC" w:rsidRDefault="00817E2A" w:rsidP="00AF20B0">
            <w:pPr>
              <w:spacing w:before="60" w:after="60"/>
              <w:rPr>
                <w:noProof/>
                <w:color w:val="000000" w:themeColor="text1"/>
                <w:lang w:val="es-ES"/>
              </w:rPr>
            </w:pPr>
          </w:p>
        </w:tc>
      </w:tr>
      <w:tr w:rsidR="00817E2A" w:rsidRPr="00546EEC" w14:paraId="3234F4C8" w14:textId="77777777" w:rsidTr="00B13CB1">
        <w:tc>
          <w:tcPr>
            <w:tcW w:w="1690" w:type="dxa"/>
            <w:gridSpan w:val="2"/>
            <w:tcBorders>
              <w:left w:val="double" w:sz="4" w:space="0" w:color="auto"/>
            </w:tcBorders>
          </w:tcPr>
          <w:p w14:paraId="60DB1320" w14:textId="77777777" w:rsidR="00817E2A" w:rsidRPr="00546EEC" w:rsidRDefault="00817E2A" w:rsidP="00AF20B0">
            <w:pPr>
              <w:spacing w:before="60" w:after="60"/>
              <w:rPr>
                <w:noProof/>
                <w:color w:val="000000" w:themeColor="text1"/>
                <w:lang w:val="es-ES"/>
              </w:rPr>
            </w:pPr>
          </w:p>
        </w:tc>
        <w:tc>
          <w:tcPr>
            <w:tcW w:w="4680" w:type="dxa"/>
            <w:gridSpan w:val="5"/>
          </w:tcPr>
          <w:p w14:paraId="4F79924F" w14:textId="77777777" w:rsidR="00817E2A" w:rsidRPr="00546EEC"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05EEB8D2" w14:textId="77777777" w:rsidR="00817E2A" w:rsidRPr="00546EEC" w:rsidRDefault="00817E2A" w:rsidP="00AF20B0">
            <w:pPr>
              <w:spacing w:before="60" w:after="60"/>
              <w:rPr>
                <w:noProof/>
                <w:color w:val="000000" w:themeColor="text1"/>
                <w:lang w:val="es-ES"/>
              </w:rPr>
            </w:pPr>
          </w:p>
        </w:tc>
      </w:tr>
      <w:tr w:rsidR="00817E2A" w:rsidRPr="00546EEC" w14:paraId="7EF7FBE9" w14:textId="77777777" w:rsidTr="00B13CB1">
        <w:tc>
          <w:tcPr>
            <w:tcW w:w="1690" w:type="dxa"/>
            <w:gridSpan w:val="2"/>
            <w:tcBorders>
              <w:left w:val="double" w:sz="4" w:space="0" w:color="auto"/>
            </w:tcBorders>
          </w:tcPr>
          <w:p w14:paraId="349F61BE" w14:textId="77777777" w:rsidR="00817E2A" w:rsidRPr="00546EEC" w:rsidRDefault="00817E2A" w:rsidP="00AF20B0">
            <w:pPr>
              <w:spacing w:before="60" w:after="60"/>
              <w:rPr>
                <w:noProof/>
                <w:color w:val="000000" w:themeColor="text1"/>
                <w:lang w:val="es-ES"/>
              </w:rPr>
            </w:pPr>
          </w:p>
        </w:tc>
        <w:tc>
          <w:tcPr>
            <w:tcW w:w="4680" w:type="dxa"/>
            <w:gridSpan w:val="5"/>
          </w:tcPr>
          <w:p w14:paraId="61757BA1" w14:textId="77777777" w:rsidR="00817E2A" w:rsidRPr="00546EEC"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7314C5DF" w14:textId="77777777" w:rsidR="00817E2A" w:rsidRPr="00546EEC" w:rsidRDefault="00817E2A" w:rsidP="00AF20B0">
            <w:pPr>
              <w:spacing w:before="60" w:after="60"/>
              <w:rPr>
                <w:noProof/>
                <w:color w:val="000000" w:themeColor="text1"/>
                <w:lang w:val="es-ES"/>
              </w:rPr>
            </w:pPr>
          </w:p>
        </w:tc>
      </w:tr>
      <w:tr w:rsidR="00817E2A" w:rsidRPr="00546EEC" w14:paraId="30B2B538" w14:textId="77777777" w:rsidTr="00B13CB1">
        <w:tc>
          <w:tcPr>
            <w:tcW w:w="1690" w:type="dxa"/>
            <w:gridSpan w:val="2"/>
            <w:tcBorders>
              <w:left w:val="double" w:sz="4" w:space="0" w:color="auto"/>
            </w:tcBorders>
          </w:tcPr>
          <w:p w14:paraId="0A881C40" w14:textId="77777777" w:rsidR="00817E2A" w:rsidRPr="00546EEC" w:rsidRDefault="00817E2A" w:rsidP="00AF20B0">
            <w:pPr>
              <w:spacing w:before="60" w:after="60"/>
              <w:rPr>
                <w:noProof/>
                <w:color w:val="000000" w:themeColor="text1"/>
                <w:lang w:val="es-ES"/>
              </w:rPr>
            </w:pPr>
          </w:p>
        </w:tc>
        <w:tc>
          <w:tcPr>
            <w:tcW w:w="4680" w:type="dxa"/>
            <w:gridSpan w:val="5"/>
          </w:tcPr>
          <w:p w14:paraId="22B06771" w14:textId="0A5C4889" w:rsidR="00817E2A" w:rsidRPr="00546EEC" w:rsidRDefault="008C38DB" w:rsidP="008C38DB">
            <w:pPr>
              <w:spacing w:before="60" w:after="60"/>
              <w:rPr>
                <w:noProof/>
                <w:color w:val="000000" w:themeColor="text1"/>
                <w:lang w:val="es-ES"/>
              </w:rPr>
            </w:pPr>
            <w:r w:rsidRPr="00546EEC">
              <w:rPr>
                <w:noProof/>
                <w:color w:val="000000" w:themeColor="text1"/>
                <w:lang w:val="es-ES"/>
              </w:rPr>
              <w:t xml:space="preserve">El Precio Total de la Sub-actividad a ser transferido al Precio </w:t>
            </w:r>
            <w:r w:rsidR="00817E2A" w:rsidRPr="00546EEC">
              <w:rPr>
                <w:noProof/>
                <w:color w:val="000000" w:themeColor="text1"/>
                <w:lang w:val="es-ES"/>
              </w:rPr>
              <w:t xml:space="preserve">Total </w:t>
            </w:r>
            <w:r w:rsidRPr="00546EEC">
              <w:rPr>
                <w:noProof/>
                <w:color w:val="000000" w:themeColor="text1"/>
                <w:lang w:val="es-ES"/>
              </w:rPr>
              <w:t>de Actividades</w:t>
            </w:r>
            <w:r w:rsidR="00817E2A" w:rsidRPr="00546EEC">
              <w:rPr>
                <w:noProof/>
                <w:color w:val="000000" w:themeColor="text1"/>
                <w:lang w:val="es-ES"/>
              </w:rPr>
              <w:t>, P</w:t>
            </w:r>
            <w:r w:rsidRPr="00546EEC">
              <w:rPr>
                <w:noProof/>
                <w:color w:val="000000" w:themeColor="text1"/>
                <w:lang w:val="es-ES"/>
              </w:rPr>
              <w:t>ágina</w:t>
            </w:r>
            <w:r w:rsidR="00817E2A" w:rsidRPr="00546EEC">
              <w:rPr>
                <w:noProof/>
                <w:color w:val="000000" w:themeColor="text1"/>
                <w:lang w:val="es-ES"/>
              </w:rPr>
              <w:t>____</w:t>
            </w:r>
          </w:p>
        </w:tc>
        <w:tc>
          <w:tcPr>
            <w:tcW w:w="2489" w:type="dxa"/>
            <w:gridSpan w:val="3"/>
            <w:tcBorders>
              <w:right w:val="double" w:sz="4" w:space="0" w:color="auto"/>
            </w:tcBorders>
          </w:tcPr>
          <w:p w14:paraId="647D299F" w14:textId="77777777" w:rsidR="00817E2A" w:rsidRPr="00546EEC" w:rsidRDefault="00817E2A" w:rsidP="00AF20B0">
            <w:pPr>
              <w:spacing w:before="60" w:after="60"/>
              <w:rPr>
                <w:noProof/>
                <w:color w:val="000000" w:themeColor="text1"/>
                <w:lang w:val="es-ES"/>
              </w:rPr>
            </w:pPr>
          </w:p>
        </w:tc>
      </w:tr>
      <w:tr w:rsidR="00FB5473" w:rsidRPr="00546EEC" w14:paraId="6F3B60D4" w14:textId="77777777" w:rsidTr="00B13CB1">
        <w:tc>
          <w:tcPr>
            <w:tcW w:w="1690" w:type="dxa"/>
            <w:gridSpan w:val="2"/>
            <w:tcBorders>
              <w:left w:val="double" w:sz="4" w:space="0" w:color="auto"/>
            </w:tcBorders>
          </w:tcPr>
          <w:p w14:paraId="1681457D" w14:textId="77777777" w:rsidR="00FB5473" w:rsidRPr="00546EEC" w:rsidRDefault="00FB5473" w:rsidP="00AF20B0">
            <w:pPr>
              <w:spacing w:before="60" w:after="60"/>
              <w:rPr>
                <w:noProof/>
                <w:color w:val="000000" w:themeColor="text1"/>
                <w:lang w:val="es-ES"/>
              </w:rPr>
            </w:pPr>
          </w:p>
        </w:tc>
        <w:tc>
          <w:tcPr>
            <w:tcW w:w="4680" w:type="dxa"/>
            <w:gridSpan w:val="5"/>
          </w:tcPr>
          <w:p w14:paraId="78539084" w14:textId="77777777" w:rsidR="00FB5473" w:rsidRPr="00546EEC" w:rsidRDefault="00FB5473" w:rsidP="008C38DB">
            <w:pPr>
              <w:spacing w:before="60" w:after="60"/>
              <w:rPr>
                <w:noProof/>
                <w:color w:val="000000" w:themeColor="text1"/>
                <w:lang w:val="es-ES"/>
              </w:rPr>
            </w:pPr>
          </w:p>
        </w:tc>
        <w:tc>
          <w:tcPr>
            <w:tcW w:w="2489" w:type="dxa"/>
            <w:gridSpan w:val="3"/>
            <w:tcBorders>
              <w:right w:val="double" w:sz="4" w:space="0" w:color="auto"/>
            </w:tcBorders>
          </w:tcPr>
          <w:p w14:paraId="38DC1C6D" w14:textId="77777777" w:rsidR="00FB5473" w:rsidRPr="00546EEC" w:rsidRDefault="00FB5473" w:rsidP="00AF20B0">
            <w:pPr>
              <w:spacing w:before="60" w:after="60"/>
              <w:rPr>
                <w:noProof/>
                <w:color w:val="000000" w:themeColor="text1"/>
                <w:lang w:val="es-ES"/>
              </w:rPr>
            </w:pPr>
          </w:p>
        </w:tc>
      </w:tr>
      <w:tr w:rsidR="00FB5473" w:rsidRPr="00546EEC" w14:paraId="6C91D320"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3FEA00C" w14:textId="531F89C1" w:rsidR="00FB5473" w:rsidRPr="00546EEC" w:rsidRDefault="00FB5473" w:rsidP="00AF20B0">
            <w:pPr>
              <w:rPr>
                <w:lang w:val="es-ES"/>
              </w:rPr>
            </w:pPr>
            <w:r w:rsidRPr="00546EEC">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6A4ED016" w14:textId="77777777" w:rsidR="00FB5473" w:rsidRPr="00546EEC" w:rsidRDefault="00FB5473" w:rsidP="00AF20B0">
            <w:pPr>
              <w:jc w:val="both"/>
              <w:rPr>
                <w:sz w:val="18"/>
                <w:szCs w:val="18"/>
                <w:lang w:val="es-ES"/>
              </w:rPr>
            </w:pPr>
          </w:p>
        </w:tc>
      </w:tr>
      <w:tr w:rsidR="00FB5473" w:rsidRPr="00546EEC" w14:paraId="5A1E927C"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315D6B7C" w14:textId="77777777" w:rsidR="00FB5473" w:rsidRPr="00546EEC" w:rsidRDefault="00FB5473" w:rsidP="00AF20B0">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67F14D6F" w14:textId="77777777" w:rsidR="00FB5473" w:rsidRPr="00546EEC" w:rsidRDefault="00FB5473" w:rsidP="00AF20B0">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2F348FEA" w14:textId="77777777" w:rsidR="00FB5473" w:rsidRPr="00546EEC" w:rsidRDefault="00FB5473" w:rsidP="00AF20B0">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0E81CFC3" w14:textId="77777777" w:rsidR="00FB5473" w:rsidRPr="00546EEC" w:rsidRDefault="00FB5473" w:rsidP="00AF20B0">
            <w:pPr>
              <w:jc w:val="both"/>
              <w:rPr>
                <w:sz w:val="18"/>
                <w:szCs w:val="18"/>
                <w:lang w:val="es-ES"/>
              </w:rPr>
            </w:pPr>
          </w:p>
        </w:tc>
        <w:tc>
          <w:tcPr>
            <w:tcW w:w="1296" w:type="dxa"/>
            <w:gridSpan w:val="2"/>
            <w:tcBorders>
              <w:top w:val="single" w:sz="4" w:space="0" w:color="auto"/>
              <w:left w:val="nil"/>
              <w:bottom w:val="nil"/>
              <w:right w:val="nil"/>
            </w:tcBorders>
            <w:tcMar>
              <w:left w:w="28" w:type="dxa"/>
              <w:right w:w="28" w:type="dxa"/>
            </w:tcMar>
          </w:tcPr>
          <w:p w14:paraId="250C37D2" w14:textId="77777777" w:rsidR="00FB5473" w:rsidRPr="00546EEC" w:rsidRDefault="00FB5473" w:rsidP="00AF20B0">
            <w:pPr>
              <w:jc w:val="both"/>
              <w:rPr>
                <w:sz w:val="18"/>
                <w:szCs w:val="18"/>
                <w:lang w:val="es-ES"/>
              </w:rPr>
            </w:pPr>
          </w:p>
        </w:tc>
        <w:tc>
          <w:tcPr>
            <w:tcW w:w="1296" w:type="dxa"/>
            <w:tcBorders>
              <w:top w:val="single" w:sz="4" w:space="0" w:color="auto"/>
              <w:left w:val="nil"/>
              <w:bottom w:val="nil"/>
              <w:right w:val="nil"/>
            </w:tcBorders>
            <w:tcMar>
              <w:left w:w="28" w:type="dxa"/>
              <w:right w:w="28" w:type="dxa"/>
            </w:tcMar>
          </w:tcPr>
          <w:p w14:paraId="60C62DCE" w14:textId="77777777" w:rsidR="00FB5473" w:rsidRPr="00546EEC" w:rsidRDefault="00FB5473" w:rsidP="00AF20B0">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2DD832B8" w14:textId="77777777" w:rsidR="00FB5473" w:rsidRPr="00546EEC" w:rsidRDefault="00FB5473" w:rsidP="00AF20B0">
            <w:pPr>
              <w:jc w:val="both"/>
              <w:rPr>
                <w:sz w:val="18"/>
                <w:szCs w:val="18"/>
                <w:lang w:val="es-ES"/>
              </w:rPr>
            </w:pPr>
          </w:p>
        </w:tc>
      </w:tr>
      <w:tr w:rsidR="00FB5473" w:rsidRPr="00546EEC" w14:paraId="29EFEBCE"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1E6907D" w14:textId="77777777" w:rsidR="00FB5473" w:rsidRPr="00546EEC" w:rsidRDefault="00FB5473" w:rsidP="00AF20B0">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6541E566" w14:textId="77777777" w:rsidR="00FB5473" w:rsidRPr="00546EEC" w:rsidRDefault="00FB5473" w:rsidP="00AF20B0">
            <w:pPr>
              <w:jc w:val="center"/>
              <w:rPr>
                <w:sz w:val="18"/>
                <w:szCs w:val="18"/>
                <w:lang w:val="es-ES"/>
              </w:rPr>
            </w:pPr>
          </w:p>
        </w:tc>
        <w:tc>
          <w:tcPr>
            <w:tcW w:w="494" w:type="dxa"/>
            <w:tcBorders>
              <w:top w:val="nil"/>
              <w:left w:val="nil"/>
              <w:bottom w:val="nil"/>
              <w:right w:val="nil"/>
            </w:tcBorders>
            <w:tcMar>
              <w:left w:w="28" w:type="dxa"/>
              <w:right w:w="28" w:type="dxa"/>
            </w:tcMar>
          </w:tcPr>
          <w:p w14:paraId="2C0A59AA" w14:textId="77777777" w:rsidR="00FB5473" w:rsidRPr="00546EEC" w:rsidRDefault="00FB5473" w:rsidP="00AF20B0">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241E9FE8" w14:textId="77777777" w:rsidR="00FB5473" w:rsidRPr="00546EEC" w:rsidRDefault="00FB5473" w:rsidP="00AF20B0">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45E95641" w14:textId="77777777" w:rsidR="00FB5473" w:rsidRPr="00546EEC" w:rsidRDefault="00FB5473" w:rsidP="00AF20B0">
            <w:pPr>
              <w:jc w:val="both"/>
              <w:rPr>
                <w:sz w:val="18"/>
                <w:szCs w:val="18"/>
                <w:lang w:val="es-ES"/>
              </w:rPr>
            </w:pPr>
          </w:p>
        </w:tc>
        <w:tc>
          <w:tcPr>
            <w:tcW w:w="1296" w:type="dxa"/>
            <w:tcBorders>
              <w:top w:val="nil"/>
              <w:left w:val="nil"/>
              <w:bottom w:val="nil"/>
              <w:right w:val="nil"/>
            </w:tcBorders>
            <w:tcMar>
              <w:left w:w="28" w:type="dxa"/>
              <w:right w:w="28" w:type="dxa"/>
            </w:tcMar>
          </w:tcPr>
          <w:p w14:paraId="239EE6B0" w14:textId="77777777" w:rsidR="00FB5473" w:rsidRPr="00546EEC" w:rsidRDefault="00FB5473" w:rsidP="00AF20B0">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2204B712" w14:textId="77777777" w:rsidR="00FB5473" w:rsidRPr="00546EEC" w:rsidRDefault="00FB5473" w:rsidP="00AF20B0">
            <w:pPr>
              <w:jc w:val="both"/>
              <w:rPr>
                <w:sz w:val="18"/>
                <w:szCs w:val="18"/>
                <w:lang w:val="es-ES"/>
              </w:rPr>
            </w:pPr>
          </w:p>
        </w:tc>
      </w:tr>
      <w:tr w:rsidR="00FB5473" w:rsidRPr="00546EEC" w14:paraId="011FA816"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74361580" w14:textId="77777777" w:rsidR="00FB5473" w:rsidRPr="00546EEC" w:rsidRDefault="00FB5473" w:rsidP="00AF20B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59E3BD45" w14:textId="77777777" w:rsidR="00FB5473" w:rsidRPr="00546EEC" w:rsidRDefault="00FB5473" w:rsidP="00AF20B0">
            <w:pPr>
              <w:jc w:val="both"/>
              <w:rPr>
                <w:sz w:val="18"/>
                <w:szCs w:val="18"/>
                <w:lang w:val="es-ES"/>
              </w:rPr>
            </w:pPr>
          </w:p>
        </w:tc>
        <w:tc>
          <w:tcPr>
            <w:tcW w:w="494" w:type="dxa"/>
            <w:tcBorders>
              <w:top w:val="nil"/>
              <w:left w:val="nil"/>
              <w:bottom w:val="nil"/>
              <w:right w:val="nil"/>
            </w:tcBorders>
            <w:tcMar>
              <w:left w:w="28" w:type="dxa"/>
              <w:right w:w="28" w:type="dxa"/>
            </w:tcMar>
          </w:tcPr>
          <w:p w14:paraId="10E0DDF4" w14:textId="77777777" w:rsidR="00FB5473" w:rsidRPr="00546EEC" w:rsidRDefault="00FB5473" w:rsidP="00AF20B0">
            <w:pPr>
              <w:jc w:val="both"/>
              <w:rPr>
                <w:sz w:val="18"/>
                <w:szCs w:val="18"/>
                <w:lang w:val="es-ES"/>
              </w:rPr>
            </w:pPr>
          </w:p>
        </w:tc>
        <w:tc>
          <w:tcPr>
            <w:tcW w:w="2242" w:type="dxa"/>
            <w:gridSpan w:val="3"/>
            <w:tcBorders>
              <w:top w:val="nil"/>
              <w:left w:val="single" w:sz="6" w:space="0" w:color="auto"/>
              <w:bottom w:val="nil"/>
              <w:right w:val="nil"/>
            </w:tcBorders>
            <w:tcMar>
              <w:left w:w="28" w:type="dxa"/>
              <w:right w:w="28" w:type="dxa"/>
            </w:tcMar>
          </w:tcPr>
          <w:p w14:paraId="1DAFA3F9" w14:textId="77777777" w:rsidR="00FB5473" w:rsidRPr="00546EEC" w:rsidRDefault="00FB5473" w:rsidP="00AF20B0">
            <w:pPr>
              <w:jc w:val="right"/>
              <w:rPr>
                <w:sz w:val="18"/>
                <w:szCs w:val="18"/>
                <w:lang w:val="es-ES"/>
              </w:rPr>
            </w:pPr>
            <w:r w:rsidRPr="00546EEC">
              <w:rPr>
                <w:sz w:val="18"/>
                <w:szCs w:val="18"/>
                <w:lang w:val="es-ES"/>
              </w:rPr>
              <w:t>Nombre del Oferente</w:t>
            </w:r>
          </w:p>
        </w:tc>
        <w:tc>
          <w:tcPr>
            <w:tcW w:w="2294" w:type="dxa"/>
            <w:gridSpan w:val="2"/>
            <w:tcBorders>
              <w:top w:val="nil"/>
              <w:left w:val="nil"/>
              <w:bottom w:val="nil"/>
              <w:right w:val="double" w:sz="4" w:space="0" w:color="auto"/>
            </w:tcBorders>
            <w:tcMar>
              <w:left w:w="28" w:type="dxa"/>
              <w:right w:w="28" w:type="dxa"/>
            </w:tcMar>
          </w:tcPr>
          <w:p w14:paraId="7632421F" w14:textId="77777777" w:rsidR="00FB5473" w:rsidRPr="00546EEC" w:rsidRDefault="00FB5473" w:rsidP="00AF20B0">
            <w:pPr>
              <w:tabs>
                <w:tab w:val="left" w:pos="2297"/>
              </w:tabs>
              <w:rPr>
                <w:sz w:val="18"/>
                <w:szCs w:val="18"/>
                <w:lang w:val="es-ES"/>
              </w:rPr>
            </w:pPr>
            <w:r w:rsidRPr="00546EEC">
              <w:rPr>
                <w:sz w:val="18"/>
                <w:szCs w:val="18"/>
                <w:u w:val="single"/>
                <w:lang w:val="es-ES"/>
              </w:rPr>
              <w:tab/>
            </w:r>
          </w:p>
        </w:tc>
      </w:tr>
      <w:tr w:rsidR="00FB5473" w:rsidRPr="00546EEC" w14:paraId="7B1E57D2"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67FFB2E" w14:textId="77777777" w:rsidR="00FB5473" w:rsidRPr="00546EEC" w:rsidRDefault="00FB5473" w:rsidP="00AF20B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66D3ED79" w14:textId="77777777" w:rsidR="00FB5473" w:rsidRPr="00546EEC" w:rsidRDefault="00FB5473" w:rsidP="00AF20B0">
            <w:pPr>
              <w:jc w:val="both"/>
              <w:rPr>
                <w:sz w:val="18"/>
                <w:szCs w:val="18"/>
                <w:lang w:val="es-ES"/>
              </w:rPr>
            </w:pPr>
          </w:p>
        </w:tc>
        <w:tc>
          <w:tcPr>
            <w:tcW w:w="494" w:type="dxa"/>
            <w:tcBorders>
              <w:top w:val="nil"/>
              <w:left w:val="nil"/>
              <w:bottom w:val="nil"/>
              <w:right w:val="nil"/>
            </w:tcBorders>
            <w:tcMar>
              <w:left w:w="28" w:type="dxa"/>
              <w:right w:w="28" w:type="dxa"/>
            </w:tcMar>
          </w:tcPr>
          <w:p w14:paraId="6B4A377C" w14:textId="77777777" w:rsidR="00FB5473" w:rsidRPr="00546EEC" w:rsidRDefault="00FB5473" w:rsidP="00AF20B0">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193F8BE8" w14:textId="77777777" w:rsidR="00FB5473" w:rsidRPr="00546EEC" w:rsidRDefault="00FB5473" w:rsidP="00AF20B0">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35E70080" w14:textId="77777777" w:rsidR="00FB5473" w:rsidRPr="00546EEC" w:rsidRDefault="00FB5473" w:rsidP="00AF20B0">
            <w:pPr>
              <w:jc w:val="both"/>
              <w:rPr>
                <w:sz w:val="18"/>
                <w:szCs w:val="18"/>
                <w:lang w:val="es-ES"/>
              </w:rPr>
            </w:pPr>
          </w:p>
        </w:tc>
        <w:tc>
          <w:tcPr>
            <w:tcW w:w="1296" w:type="dxa"/>
            <w:tcBorders>
              <w:top w:val="nil"/>
              <w:left w:val="nil"/>
              <w:bottom w:val="nil"/>
              <w:right w:val="nil"/>
            </w:tcBorders>
            <w:tcMar>
              <w:left w:w="28" w:type="dxa"/>
              <w:right w:w="28" w:type="dxa"/>
            </w:tcMar>
          </w:tcPr>
          <w:p w14:paraId="7A0AF155" w14:textId="77777777" w:rsidR="00FB5473" w:rsidRPr="00546EEC" w:rsidRDefault="00FB5473" w:rsidP="00AF20B0">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10D94AFC" w14:textId="77777777" w:rsidR="00FB5473" w:rsidRPr="00546EEC" w:rsidRDefault="00FB5473" w:rsidP="00AF20B0">
            <w:pPr>
              <w:jc w:val="both"/>
              <w:rPr>
                <w:sz w:val="18"/>
                <w:szCs w:val="18"/>
                <w:lang w:val="es-ES"/>
              </w:rPr>
            </w:pPr>
          </w:p>
        </w:tc>
      </w:tr>
      <w:tr w:rsidR="00FB5473" w:rsidRPr="00546EEC" w14:paraId="16D6DBEA"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61C0EEB" w14:textId="77777777" w:rsidR="00FB5473" w:rsidRPr="00546EEC" w:rsidRDefault="00FB5473" w:rsidP="00AF20B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D75427D" w14:textId="77777777" w:rsidR="00FB5473" w:rsidRPr="00546EEC" w:rsidRDefault="00FB5473" w:rsidP="00AF20B0">
            <w:pPr>
              <w:jc w:val="both"/>
              <w:rPr>
                <w:sz w:val="18"/>
                <w:szCs w:val="18"/>
                <w:lang w:val="es-ES"/>
              </w:rPr>
            </w:pPr>
          </w:p>
        </w:tc>
        <w:tc>
          <w:tcPr>
            <w:tcW w:w="494" w:type="dxa"/>
            <w:tcBorders>
              <w:top w:val="nil"/>
              <w:left w:val="nil"/>
              <w:bottom w:val="nil"/>
              <w:right w:val="nil"/>
            </w:tcBorders>
            <w:tcMar>
              <w:left w:w="28" w:type="dxa"/>
              <w:right w:w="28" w:type="dxa"/>
            </w:tcMar>
          </w:tcPr>
          <w:p w14:paraId="66846536" w14:textId="77777777" w:rsidR="00FB5473" w:rsidRPr="00546EEC" w:rsidRDefault="00FB5473" w:rsidP="00AF20B0">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002BC47A" w14:textId="77777777" w:rsidR="00FB5473" w:rsidRPr="00546EEC" w:rsidRDefault="00FB5473" w:rsidP="00AF20B0">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2A1D3977" w14:textId="77777777" w:rsidR="00FB5473" w:rsidRPr="00546EEC" w:rsidRDefault="00FB5473" w:rsidP="00AF20B0">
            <w:pPr>
              <w:jc w:val="both"/>
              <w:rPr>
                <w:sz w:val="18"/>
                <w:szCs w:val="18"/>
                <w:lang w:val="es-ES"/>
              </w:rPr>
            </w:pPr>
          </w:p>
        </w:tc>
        <w:tc>
          <w:tcPr>
            <w:tcW w:w="1296" w:type="dxa"/>
            <w:tcBorders>
              <w:top w:val="nil"/>
              <w:left w:val="nil"/>
              <w:bottom w:val="nil"/>
              <w:right w:val="nil"/>
            </w:tcBorders>
            <w:tcMar>
              <w:left w:w="28" w:type="dxa"/>
              <w:right w:w="28" w:type="dxa"/>
            </w:tcMar>
          </w:tcPr>
          <w:p w14:paraId="3E32461A" w14:textId="77777777" w:rsidR="00FB5473" w:rsidRPr="00546EEC" w:rsidRDefault="00FB5473" w:rsidP="00AF20B0">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29B81A54" w14:textId="77777777" w:rsidR="00FB5473" w:rsidRPr="00546EEC" w:rsidRDefault="00FB5473" w:rsidP="00AF20B0">
            <w:pPr>
              <w:jc w:val="both"/>
              <w:rPr>
                <w:sz w:val="18"/>
                <w:szCs w:val="18"/>
                <w:lang w:val="es-ES"/>
              </w:rPr>
            </w:pPr>
          </w:p>
        </w:tc>
      </w:tr>
      <w:tr w:rsidR="00FB5473" w:rsidRPr="00546EEC" w14:paraId="430785DA"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4BBF59DA" w14:textId="77777777" w:rsidR="00FB5473" w:rsidRPr="00546EEC" w:rsidRDefault="00FB5473" w:rsidP="00AF20B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6E6E2BB" w14:textId="77777777" w:rsidR="00FB5473" w:rsidRPr="00546EEC" w:rsidRDefault="00FB5473" w:rsidP="00AF20B0">
            <w:pPr>
              <w:jc w:val="both"/>
              <w:rPr>
                <w:sz w:val="18"/>
                <w:szCs w:val="18"/>
                <w:lang w:val="es-ES"/>
              </w:rPr>
            </w:pPr>
          </w:p>
        </w:tc>
        <w:tc>
          <w:tcPr>
            <w:tcW w:w="494" w:type="dxa"/>
            <w:tcBorders>
              <w:top w:val="nil"/>
              <w:left w:val="nil"/>
              <w:bottom w:val="nil"/>
              <w:right w:val="nil"/>
            </w:tcBorders>
            <w:tcMar>
              <w:left w:w="28" w:type="dxa"/>
              <w:right w:w="28" w:type="dxa"/>
            </w:tcMar>
          </w:tcPr>
          <w:p w14:paraId="6294CDF0" w14:textId="77777777" w:rsidR="00FB5473" w:rsidRPr="00546EEC" w:rsidRDefault="00FB5473" w:rsidP="00AF20B0">
            <w:pPr>
              <w:jc w:val="both"/>
              <w:rPr>
                <w:sz w:val="18"/>
                <w:szCs w:val="18"/>
                <w:lang w:val="es-ES"/>
              </w:rPr>
            </w:pPr>
          </w:p>
        </w:tc>
        <w:tc>
          <w:tcPr>
            <w:tcW w:w="2242" w:type="dxa"/>
            <w:gridSpan w:val="3"/>
            <w:tcBorders>
              <w:top w:val="nil"/>
              <w:left w:val="single" w:sz="6" w:space="0" w:color="auto"/>
              <w:bottom w:val="nil"/>
              <w:right w:val="nil"/>
            </w:tcBorders>
            <w:tcMar>
              <w:left w:w="28" w:type="dxa"/>
              <w:right w:w="28" w:type="dxa"/>
            </w:tcMar>
          </w:tcPr>
          <w:p w14:paraId="01AD5E43" w14:textId="77777777" w:rsidR="00FB5473" w:rsidRPr="00546EEC" w:rsidRDefault="00FB5473" w:rsidP="00AF20B0">
            <w:pPr>
              <w:jc w:val="right"/>
              <w:rPr>
                <w:sz w:val="18"/>
                <w:szCs w:val="18"/>
                <w:lang w:val="es-ES"/>
              </w:rPr>
            </w:pPr>
            <w:r w:rsidRPr="00546EEC">
              <w:rPr>
                <w:sz w:val="18"/>
                <w:szCs w:val="18"/>
                <w:lang w:val="es-ES"/>
              </w:rPr>
              <w:t>Firma del Oferente</w:t>
            </w:r>
          </w:p>
        </w:tc>
        <w:tc>
          <w:tcPr>
            <w:tcW w:w="2294" w:type="dxa"/>
            <w:gridSpan w:val="2"/>
            <w:tcBorders>
              <w:top w:val="nil"/>
              <w:left w:val="nil"/>
              <w:bottom w:val="nil"/>
              <w:right w:val="double" w:sz="4" w:space="0" w:color="auto"/>
            </w:tcBorders>
            <w:tcMar>
              <w:left w:w="28" w:type="dxa"/>
              <w:right w:w="28" w:type="dxa"/>
            </w:tcMar>
          </w:tcPr>
          <w:p w14:paraId="7305DD4B" w14:textId="77777777" w:rsidR="00FB5473" w:rsidRPr="00546EEC" w:rsidRDefault="00FB5473" w:rsidP="00AF20B0">
            <w:pPr>
              <w:tabs>
                <w:tab w:val="left" w:pos="2297"/>
              </w:tabs>
              <w:rPr>
                <w:sz w:val="18"/>
                <w:szCs w:val="18"/>
                <w:lang w:val="es-ES"/>
              </w:rPr>
            </w:pPr>
            <w:r w:rsidRPr="00546EEC">
              <w:rPr>
                <w:sz w:val="18"/>
                <w:szCs w:val="18"/>
                <w:u w:val="single"/>
                <w:lang w:val="es-ES"/>
              </w:rPr>
              <w:tab/>
            </w:r>
          </w:p>
        </w:tc>
      </w:tr>
      <w:tr w:rsidR="00FB5473" w:rsidRPr="00546EEC" w14:paraId="495DF5A6"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12A6D37D" w14:textId="77777777" w:rsidR="00FB5473" w:rsidRPr="00546EEC" w:rsidRDefault="00FB5473" w:rsidP="00AF20B0">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250C2D57" w14:textId="77777777" w:rsidR="00FB5473" w:rsidRPr="00546EEC" w:rsidRDefault="00FB5473" w:rsidP="00AF20B0">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5F342EA8" w14:textId="77777777" w:rsidR="00FB5473" w:rsidRPr="00546EEC" w:rsidRDefault="00FB5473" w:rsidP="00AF20B0">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6FEECAE1" w14:textId="77777777" w:rsidR="00FB5473" w:rsidRPr="00546EEC" w:rsidRDefault="00FB5473" w:rsidP="00AF20B0">
            <w:pPr>
              <w:jc w:val="both"/>
              <w:rPr>
                <w:sz w:val="18"/>
                <w:szCs w:val="18"/>
                <w:lang w:val="es-ES"/>
              </w:rPr>
            </w:pPr>
          </w:p>
        </w:tc>
        <w:tc>
          <w:tcPr>
            <w:tcW w:w="1296" w:type="dxa"/>
            <w:gridSpan w:val="2"/>
            <w:tcBorders>
              <w:top w:val="nil"/>
              <w:left w:val="nil"/>
              <w:bottom w:val="double" w:sz="4" w:space="0" w:color="auto"/>
              <w:right w:val="nil"/>
            </w:tcBorders>
            <w:tcMar>
              <w:left w:w="28" w:type="dxa"/>
              <w:right w:w="28" w:type="dxa"/>
            </w:tcMar>
          </w:tcPr>
          <w:p w14:paraId="36EA1080" w14:textId="77777777" w:rsidR="00FB5473" w:rsidRPr="00546EEC" w:rsidRDefault="00FB5473" w:rsidP="00AF20B0">
            <w:pPr>
              <w:jc w:val="both"/>
              <w:rPr>
                <w:sz w:val="18"/>
                <w:szCs w:val="18"/>
                <w:lang w:val="es-ES"/>
              </w:rPr>
            </w:pPr>
          </w:p>
        </w:tc>
        <w:tc>
          <w:tcPr>
            <w:tcW w:w="1296" w:type="dxa"/>
            <w:tcBorders>
              <w:top w:val="nil"/>
              <w:left w:val="nil"/>
              <w:bottom w:val="double" w:sz="4" w:space="0" w:color="auto"/>
              <w:right w:val="nil"/>
            </w:tcBorders>
            <w:tcMar>
              <w:left w:w="28" w:type="dxa"/>
              <w:right w:w="28" w:type="dxa"/>
            </w:tcMar>
          </w:tcPr>
          <w:p w14:paraId="4C87D498" w14:textId="77777777" w:rsidR="00FB5473" w:rsidRPr="00546EEC" w:rsidRDefault="00FB5473" w:rsidP="00AF20B0">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11F399BF" w14:textId="77777777" w:rsidR="00FB5473" w:rsidRPr="00546EEC" w:rsidRDefault="00FB5473" w:rsidP="00AF20B0">
            <w:pPr>
              <w:jc w:val="both"/>
              <w:rPr>
                <w:sz w:val="18"/>
                <w:szCs w:val="18"/>
                <w:lang w:val="es-ES"/>
              </w:rPr>
            </w:pPr>
          </w:p>
        </w:tc>
      </w:tr>
    </w:tbl>
    <w:p w14:paraId="34A5C329" w14:textId="77777777" w:rsidR="00FB5473" w:rsidRPr="00546EEC" w:rsidRDefault="00FB5473" w:rsidP="00FB5473">
      <w:pPr>
        <w:spacing w:line="276" w:lineRule="auto"/>
        <w:rPr>
          <w:lang w:val="es-ES"/>
        </w:rPr>
      </w:pPr>
      <w:r w:rsidRPr="00546EEC">
        <w:rPr>
          <w:lang w:val="es-ES"/>
        </w:rPr>
        <w:br w:type="page"/>
      </w:r>
    </w:p>
    <w:p w14:paraId="576F3222" w14:textId="45081658" w:rsidR="00817E2A" w:rsidRPr="00546EEC" w:rsidRDefault="008C38DB" w:rsidP="00A60B5E">
      <w:pPr>
        <w:pStyle w:val="Heading5"/>
        <w:jc w:val="center"/>
        <w:rPr>
          <w:sz w:val="36"/>
          <w:lang w:val="es-ES"/>
        </w:rPr>
      </w:pPr>
      <w:bookmarkStart w:id="790" w:name="_Toc497909341"/>
      <w:bookmarkStart w:id="791" w:name="_Toc454801049"/>
      <w:bookmarkStart w:id="792" w:name="_Toc466465905"/>
      <w:r w:rsidRPr="00546EEC">
        <w:rPr>
          <w:sz w:val="36"/>
          <w:lang w:val="es-ES"/>
        </w:rPr>
        <w:t>Trabajos por Día</w:t>
      </w:r>
      <w:bookmarkEnd w:id="790"/>
    </w:p>
    <w:p w14:paraId="7A8B9FAA" w14:textId="7FD5ADD2" w:rsidR="008E52E1" w:rsidRPr="00546EEC" w:rsidRDefault="008E52E1" w:rsidP="008E52E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lang w:val="es-ES"/>
        </w:rPr>
      </w:pPr>
      <w:r w:rsidRPr="00546EEC">
        <w:rPr>
          <w:i/>
          <w:iCs/>
          <w:noProof/>
          <w:spacing w:val="-2"/>
          <w:lang w:val="es-ES"/>
        </w:rPr>
        <w:t xml:space="preserve"> [</w:t>
      </w:r>
      <w:r w:rsidRPr="00546EEC">
        <w:rPr>
          <w:b/>
          <w:i/>
          <w:iCs/>
          <w:noProof/>
          <w:spacing w:val="-2"/>
          <w:lang w:val="es-ES"/>
        </w:rPr>
        <w:t>Nota para el Contratante:</w:t>
      </w:r>
    </w:p>
    <w:p w14:paraId="1715BFB2" w14:textId="77777777" w:rsidR="00C978E9" w:rsidRPr="00546EEC" w:rsidRDefault="008E52E1" w:rsidP="00A60B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s-ES"/>
        </w:rPr>
      </w:pPr>
      <w:r w:rsidRPr="00546EEC">
        <w:rPr>
          <w:i/>
          <w:iCs/>
          <w:noProof/>
          <w:spacing w:val="-2"/>
          <w:lang w:val="es-ES"/>
        </w:rPr>
        <w:t xml:space="preserve">Para trabajos de carácter menor o incidental, el Ingeniero puede instruir una variación para que ejecute en base a Trabajo por Día. La alternativa preferida es valorar el trabajo adicional de acuerdo con las Condiciones del Contrato. </w:t>
      </w:r>
    </w:p>
    <w:p w14:paraId="597925F5" w14:textId="1D55C7AC" w:rsidR="008E52E1" w:rsidRPr="00546EEC" w:rsidRDefault="008E52E1" w:rsidP="00A60B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s-ES"/>
        </w:rPr>
      </w:pPr>
      <w:r w:rsidRPr="00546EEC">
        <w:rPr>
          <w:i/>
          <w:iCs/>
          <w:noProof/>
          <w:spacing w:val="-2"/>
          <w:lang w:val="es-ES"/>
        </w:rPr>
        <w:t xml:space="preserve">Si se incluye un Plan de Trabajo por Día en el </w:t>
      </w:r>
      <w:r w:rsidR="00E465F0" w:rsidRPr="00546EEC">
        <w:rPr>
          <w:i/>
          <w:iCs/>
          <w:noProof/>
          <w:spacing w:val="-2"/>
          <w:lang w:val="es-ES"/>
        </w:rPr>
        <w:t>D</w:t>
      </w:r>
      <w:r w:rsidRPr="00546EEC">
        <w:rPr>
          <w:i/>
          <w:iCs/>
          <w:noProof/>
          <w:spacing w:val="-2"/>
          <w:lang w:val="es-ES"/>
        </w:rPr>
        <w:t>ocumento</w:t>
      </w:r>
      <w:r w:rsidR="00E465F0" w:rsidRPr="00546EEC">
        <w:rPr>
          <w:i/>
          <w:iCs/>
          <w:noProof/>
          <w:spacing w:val="-2"/>
          <w:lang w:val="es-ES"/>
        </w:rPr>
        <w:t xml:space="preserve"> d</w:t>
      </w:r>
      <w:r w:rsidRPr="00546EEC">
        <w:rPr>
          <w:i/>
          <w:iCs/>
          <w:noProof/>
          <w:spacing w:val="-2"/>
          <w:lang w:val="es-ES"/>
        </w:rPr>
        <w:t xml:space="preserve">e Licitación, es preferible incluir cantidades nominales en relación con los ítems más probables de ser usados ​​y llevar la suma de los importes al Resumen Globsl para hacer que las tarifas de los trabajos por día sean competitivos. </w:t>
      </w:r>
    </w:p>
    <w:p w14:paraId="17B202BF" w14:textId="1C07F809" w:rsidR="008E52E1" w:rsidRPr="00546EEC" w:rsidRDefault="008E52E1" w:rsidP="00A60B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s-ES"/>
        </w:rPr>
      </w:pPr>
      <w:r w:rsidRPr="00546EEC">
        <w:rPr>
          <w:i/>
          <w:iCs/>
          <w:noProof/>
          <w:spacing w:val="-2"/>
          <w:lang w:val="es-ES"/>
        </w:rPr>
        <w:t>Si no se incluye la opción de Trabajos por día, no se aplicará la Sub</w:t>
      </w:r>
      <w:r w:rsidR="00635BC7" w:rsidRPr="00546EEC">
        <w:rPr>
          <w:i/>
          <w:iCs/>
          <w:noProof/>
          <w:spacing w:val="-2"/>
          <w:lang w:val="es-ES"/>
        </w:rPr>
        <w:t>-C</w:t>
      </w:r>
      <w:r w:rsidRPr="00546EEC">
        <w:rPr>
          <w:i/>
          <w:iCs/>
          <w:noProof/>
          <w:spacing w:val="-2"/>
          <w:lang w:val="es-ES"/>
        </w:rPr>
        <w:t>láusula 13.6 de las Condiciones Generales].</w:t>
      </w:r>
    </w:p>
    <w:p w14:paraId="4198F7F4" w14:textId="3A3F7E7C" w:rsidR="008E52E1" w:rsidRPr="00546EEC" w:rsidRDefault="00AA4571" w:rsidP="00A60B5E">
      <w:pPr>
        <w:jc w:val="both"/>
        <w:rPr>
          <w:noProof/>
          <w:lang w:val="es-ES"/>
        </w:rPr>
      </w:pPr>
      <w:r w:rsidRPr="00546EEC">
        <w:rPr>
          <w:noProof/>
          <w:lang w:val="es-ES"/>
        </w:rPr>
        <w:t xml:space="preserve">Si se especifica en IAO 14.2 en los DDL, para trabajos de carácter menor o incidental, el Ingeniero puede instruir que una variación se ejecute en una base de trabajo diario. Si se incluye un Plan de Trabajo por día en los </w:t>
      </w:r>
      <w:r w:rsidR="008F555B" w:rsidRPr="00546EEC">
        <w:rPr>
          <w:noProof/>
          <w:lang w:val="es-ES"/>
        </w:rPr>
        <w:t>Requisitos del Contratante</w:t>
      </w:r>
      <w:r w:rsidRPr="00546EEC">
        <w:rPr>
          <w:noProof/>
          <w:lang w:val="es-ES"/>
        </w:rPr>
        <w:t>, se agregan cantidades nominales en relación con los ítems más probables de ser usados y lleva la suma de los importes al Resumen de la Oferta para hacer Trabajo.</w:t>
      </w:r>
    </w:p>
    <w:p w14:paraId="6E023F03" w14:textId="77777777" w:rsidR="00AA4571" w:rsidRPr="00546EEC" w:rsidRDefault="00AA4571" w:rsidP="00A60B5E">
      <w:pPr>
        <w:jc w:val="both"/>
        <w:rPr>
          <w:b/>
          <w:noProof/>
          <w:lang w:val="es-ES"/>
        </w:rPr>
      </w:pPr>
    </w:p>
    <w:p w14:paraId="5465B5EE" w14:textId="18796F05" w:rsidR="00817E2A" w:rsidRPr="00546EEC" w:rsidRDefault="008E52E1" w:rsidP="00A60B5E">
      <w:pPr>
        <w:tabs>
          <w:tab w:val="left" w:pos="540"/>
        </w:tabs>
        <w:spacing w:after="240"/>
        <w:jc w:val="both"/>
        <w:rPr>
          <w:b/>
          <w:noProof/>
          <w:lang w:val="es-ES"/>
        </w:rPr>
      </w:pPr>
      <w:r w:rsidRPr="00546EEC">
        <w:rPr>
          <w:noProof/>
          <w:lang w:val="es-ES"/>
        </w:rPr>
        <w:t>De confomidad con la Sub</w:t>
      </w:r>
      <w:r w:rsidR="00635BC7" w:rsidRPr="00546EEC">
        <w:rPr>
          <w:noProof/>
          <w:lang w:val="es-ES"/>
        </w:rPr>
        <w:t>-C</w:t>
      </w:r>
      <w:r w:rsidRPr="00546EEC">
        <w:rPr>
          <w:noProof/>
          <w:lang w:val="es-ES"/>
        </w:rPr>
        <w:t>láusula 13.6 de las Condiciones Generales, la tarea no se ejecutará mediante Trabajo por Día excepto por ord</w:t>
      </w:r>
      <w:r w:rsidR="00AA4571" w:rsidRPr="00546EEC">
        <w:rPr>
          <w:noProof/>
          <w:lang w:val="es-ES"/>
        </w:rPr>
        <w:t>en escrita del Ingeniero. Los O</w:t>
      </w:r>
      <w:r w:rsidRPr="00546EEC">
        <w:rPr>
          <w:noProof/>
          <w:lang w:val="es-ES"/>
        </w:rPr>
        <w:t>ferentes ingresarán las tarifas básicas para los ítem en las List</w:t>
      </w:r>
      <w:r w:rsidR="00AA4571" w:rsidRPr="00546EEC">
        <w:rPr>
          <w:noProof/>
          <w:lang w:val="es-ES"/>
        </w:rPr>
        <w:t>as de Trabajos por día</w:t>
      </w:r>
      <w:r w:rsidRPr="00546EEC">
        <w:rPr>
          <w:noProof/>
          <w:lang w:val="es-ES"/>
        </w:rPr>
        <w:t>, cuyas tarifas se aplicarán a cualquier cantidad de Trabajo por Día ordenada por el Ingeniero. Las cantidades nominales se han indicado en relación con cada partida Trabajo por Día, y el total para trabajos por día se trasladará como suma provisional al monto total de la Suma Global. Salvo disposición en contrario, los pagos de Trabajo por día estarán sujetos a ajuste de precios de acuerdo con lo establecido en las Condiciones del Contrato.</w:t>
      </w:r>
      <w:r w:rsidR="00817E2A" w:rsidRPr="00546EEC">
        <w:rPr>
          <w:b/>
          <w:noProof/>
          <w:lang w:val="es-ES"/>
        </w:rPr>
        <w:br w:type="page"/>
      </w:r>
    </w:p>
    <w:p w14:paraId="5D015209" w14:textId="3AC6EFCC" w:rsidR="00817E2A" w:rsidRPr="00546EEC" w:rsidRDefault="006D10CF" w:rsidP="00A60B5E">
      <w:pPr>
        <w:pStyle w:val="Heading5"/>
        <w:jc w:val="center"/>
        <w:rPr>
          <w:sz w:val="36"/>
          <w:lang w:val="es-ES"/>
        </w:rPr>
      </w:pPr>
      <w:bookmarkStart w:id="793" w:name="_Toc486346525"/>
      <w:bookmarkStart w:id="794" w:name="_Toc497909342"/>
      <w:r w:rsidRPr="00546EEC">
        <w:rPr>
          <w:sz w:val="36"/>
          <w:lang w:val="es-ES"/>
        </w:rPr>
        <w:t xml:space="preserve">Lista de </w:t>
      </w:r>
      <w:r w:rsidR="00A60B5E" w:rsidRPr="00546EEC">
        <w:rPr>
          <w:sz w:val="36"/>
          <w:lang w:val="es-ES"/>
        </w:rPr>
        <w:t xml:space="preserve">Tarifas </w:t>
      </w:r>
      <w:r w:rsidRPr="00546EEC">
        <w:rPr>
          <w:sz w:val="36"/>
          <w:lang w:val="es-ES"/>
        </w:rPr>
        <w:t>Trabajos por Día</w:t>
      </w:r>
      <w:r w:rsidR="00817E2A" w:rsidRPr="00546EEC">
        <w:rPr>
          <w:sz w:val="36"/>
          <w:lang w:val="es-ES"/>
        </w:rPr>
        <w:t xml:space="preserve">: 1. </w:t>
      </w:r>
      <w:bookmarkEnd w:id="791"/>
      <w:bookmarkEnd w:id="792"/>
      <w:bookmarkEnd w:id="793"/>
      <w:r w:rsidRPr="00546EEC">
        <w:rPr>
          <w:sz w:val="36"/>
          <w:lang w:val="es-ES"/>
        </w:rPr>
        <w:t>Mano de Obra</w:t>
      </w:r>
      <w:bookmarkEnd w:id="794"/>
    </w:p>
    <w:tbl>
      <w:tblPr>
        <w:tblW w:w="5000" w:type="pct"/>
        <w:tblInd w:w="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41"/>
        <w:gridCol w:w="2054"/>
        <w:gridCol w:w="1487"/>
        <w:gridCol w:w="341"/>
        <w:gridCol w:w="648"/>
        <w:gridCol w:w="649"/>
        <w:gridCol w:w="657"/>
        <w:gridCol w:w="926"/>
        <w:gridCol w:w="1627"/>
      </w:tblGrid>
      <w:tr w:rsidR="00A60B5E" w:rsidRPr="00546EEC" w14:paraId="3356830A" w14:textId="77777777" w:rsidTr="00A60B5E">
        <w:trPr>
          <w:cantSplit/>
        </w:trPr>
        <w:tc>
          <w:tcPr>
            <w:tcW w:w="504" w:type="pct"/>
          </w:tcPr>
          <w:p w14:paraId="16B516A9"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Item no.</w:t>
            </w:r>
          </w:p>
        </w:tc>
        <w:tc>
          <w:tcPr>
            <w:tcW w:w="1898" w:type="pct"/>
            <w:gridSpan w:val="2"/>
          </w:tcPr>
          <w:p w14:paraId="3C3320BF" w14:textId="64FB1961" w:rsidR="00817E2A" w:rsidRPr="00546EEC" w:rsidRDefault="00817E2A" w:rsidP="005E1AD9">
            <w:pPr>
              <w:spacing w:before="60" w:after="60"/>
              <w:jc w:val="center"/>
              <w:rPr>
                <w:i/>
                <w:noProof/>
                <w:color w:val="000000" w:themeColor="text1"/>
                <w:lang w:val="es-ES"/>
              </w:rPr>
            </w:pPr>
            <w:r w:rsidRPr="00546EEC">
              <w:rPr>
                <w:i/>
                <w:noProof/>
                <w:color w:val="000000" w:themeColor="text1"/>
                <w:lang w:val="es-ES"/>
              </w:rPr>
              <w:t>D</w:t>
            </w:r>
            <w:r w:rsidR="005E1AD9" w:rsidRPr="00546EEC">
              <w:rPr>
                <w:i/>
                <w:noProof/>
                <w:color w:val="000000" w:themeColor="text1"/>
                <w:lang w:val="es-ES"/>
              </w:rPr>
              <w:t>escripción</w:t>
            </w:r>
          </w:p>
        </w:tc>
        <w:tc>
          <w:tcPr>
            <w:tcW w:w="530" w:type="pct"/>
            <w:gridSpan w:val="2"/>
          </w:tcPr>
          <w:p w14:paraId="107C0094" w14:textId="7F901A06" w:rsidR="00817E2A" w:rsidRPr="00546EEC" w:rsidRDefault="005E1AD9" w:rsidP="00AF20B0">
            <w:pPr>
              <w:spacing w:before="60" w:after="60"/>
              <w:jc w:val="center"/>
              <w:rPr>
                <w:i/>
                <w:noProof/>
                <w:color w:val="000000" w:themeColor="text1"/>
                <w:lang w:val="es-ES"/>
              </w:rPr>
            </w:pPr>
            <w:r w:rsidRPr="00546EEC">
              <w:rPr>
                <w:i/>
                <w:noProof/>
                <w:color w:val="000000" w:themeColor="text1"/>
                <w:lang w:val="es-ES"/>
              </w:rPr>
              <w:t>Unidad</w:t>
            </w:r>
          </w:p>
        </w:tc>
        <w:tc>
          <w:tcPr>
            <w:tcW w:w="700" w:type="pct"/>
            <w:gridSpan w:val="2"/>
          </w:tcPr>
          <w:p w14:paraId="002EE24B" w14:textId="4D7DEC26" w:rsidR="00817E2A" w:rsidRPr="00546EEC" w:rsidRDefault="005E1AD9" w:rsidP="00AF20B0">
            <w:pPr>
              <w:spacing w:before="60" w:after="60"/>
              <w:jc w:val="center"/>
              <w:rPr>
                <w:i/>
                <w:noProof/>
                <w:color w:val="000000" w:themeColor="text1"/>
                <w:lang w:val="es-ES"/>
              </w:rPr>
            </w:pPr>
            <w:r w:rsidRPr="00546EEC">
              <w:rPr>
                <w:i/>
                <w:noProof/>
                <w:color w:val="000000" w:themeColor="text1"/>
                <w:lang w:val="es-ES"/>
              </w:rPr>
              <w:t>Cantidad nominal</w:t>
            </w:r>
            <w:r w:rsidR="00E465F0" w:rsidRPr="00546EEC">
              <w:rPr>
                <w:i/>
                <w:noProof/>
                <w:color w:val="000000" w:themeColor="text1"/>
                <w:lang w:val="es-ES"/>
              </w:rPr>
              <w:t>*</w:t>
            </w:r>
          </w:p>
        </w:tc>
        <w:tc>
          <w:tcPr>
            <w:tcW w:w="496" w:type="pct"/>
          </w:tcPr>
          <w:p w14:paraId="21AC1763" w14:textId="20A2DB04" w:rsidR="00817E2A" w:rsidRPr="00546EEC" w:rsidRDefault="005E1AD9" w:rsidP="00AF20B0">
            <w:pPr>
              <w:spacing w:before="60" w:after="60"/>
              <w:jc w:val="center"/>
              <w:rPr>
                <w:i/>
                <w:noProof/>
                <w:color w:val="000000" w:themeColor="text1"/>
                <w:lang w:val="es-ES"/>
              </w:rPr>
            </w:pPr>
            <w:r w:rsidRPr="00546EEC">
              <w:rPr>
                <w:i/>
                <w:noProof/>
                <w:color w:val="000000" w:themeColor="text1"/>
                <w:lang w:val="es-ES"/>
              </w:rPr>
              <w:t>Tarifa</w:t>
            </w:r>
          </w:p>
        </w:tc>
        <w:tc>
          <w:tcPr>
            <w:tcW w:w="872" w:type="pct"/>
          </w:tcPr>
          <w:p w14:paraId="6209F706" w14:textId="296404ED" w:rsidR="00817E2A" w:rsidRPr="00546EEC" w:rsidRDefault="005E1AD9" w:rsidP="00AF20B0">
            <w:pPr>
              <w:spacing w:before="60" w:after="60"/>
              <w:jc w:val="center"/>
              <w:rPr>
                <w:i/>
                <w:noProof/>
                <w:color w:val="000000" w:themeColor="text1"/>
                <w:lang w:val="es-ES"/>
              </w:rPr>
            </w:pPr>
            <w:r w:rsidRPr="00546EEC">
              <w:rPr>
                <w:i/>
                <w:noProof/>
                <w:color w:val="000000" w:themeColor="text1"/>
                <w:lang w:val="es-ES"/>
              </w:rPr>
              <w:t>Monto</w:t>
            </w:r>
          </w:p>
        </w:tc>
      </w:tr>
      <w:tr w:rsidR="00A60B5E" w:rsidRPr="00546EEC" w14:paraId="725E2688" w14:textId="77777777" w:rsidTr="00A60B5E">
        <w:trPr>
          <w:cantSplit/>
        </w:trPr>
        <w:tc>
          <w:tcPr>
            <w:tcW w:w="504" w:type="pct"/>
          </w:tcPr>
          <w:p w14:paraId="18EDD2A7" w14:textId="77777777" w:rsidR="00817E2A" w:rsidRPr="00546EEC" w:rsidRDefault="00817E2A" w:rsidP="00AF20B0">
            <w:pPr>
              <w:spacing w:before="60" w:after="60"/>
              <w:rPr>
                <w:noProof/>
                <w:color w:val="000000" w:themeColor="text1"/>
                <w:lang w:val="es-ES"/>
              </w:rPr>
            </w:pPr>
          </w:p>
        </w:tc>
        <w:tc>
          <w:tcPr>
            <w:tcW w:w="1898" w:type="pct"/>
            <w:gridSpan w:val="2"/>
          </w:tcPr>
          <w:p w14:paraId="76B71719"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w:t>
            </w:r>
          </w:p>
        </w:tc>
        <w:tc>
          <w:tcPr>
            <w:tcW w:w="530" w:type="pct"/>
            <w:gridSpan w:val="2"/>
          </w:tcPr>
          <w:p w14:paraId="68FE1064" w14:textId="40F2E3ED" w:rsidR="00817E2A" w:rsidRPr="00546EEC" w:rsidRDefault="005E1AD9" w:rsidP="00AF20B0">
            <w:pPr>
              <w:spacing w:before="60" w:after="60"/>
              <w:rPr>
                <w:noProof/>
                <w:color w:val="000000" w:themeColor="text1"/>
                <w:lang w:val="es-ES"/>
              </w:rPr>
            </w:pPr>
            <w:r w:rsidRPr="00546EEC">
              <w:rPr>
                <w:noProof/>
                <w:color w:val="000000" w:themeColor="text1"/>
                <w:lang w:val="es-ES"/>
              </w:rPr>
              <w:t>día</w:t>
            </w:r>
          </w:p>
        </w:tc>
        <w:tc>
          <w:tcPr>
            <w:tcW w:w="700" w:type="pct"/>
            <w:gridSpan w:val="2"/>
          </w:tcPr>
          <w:p w14:paraId="75C7C556" w14:textId="77777777" w:rsidR="00817E2A" w:rsidRPr="00546EEC" w:rsidRDefault="00817E2A" w:rsidP="00AF20B0">
            <w:pPr>
              <w:tabs>
                <w:tab w:val="decimal" w:pos="654"/>
              </w:tabs>
              <w:spacing w:before="60" w:after="60"/>
              <w:rPr>
                <w:noProof/>
                <w:color w:val="000000" w:themeColor="text1"/>
                <w:lang w:val="es-ES"/>
              </w:rPr>
            </w:pPr>
            <w:r w:rsidRPr="00546EEC">
              <w:rPr>
                <w:noProof/>
                <w:color w:val="000000" w:themeColor="text1"/>
                <w:lang w:val="es-ES"/>
              </w:rPr>
              <w:t>-----</w:t>
            </w:r>
          </w:p>
        </w:tc>
        <w:tc>
          <w:tcPr>
            <w:tcW w:w="496" w:type="pct"/>
          </w:tcPr>
          <w:p w14:paraId="0BEA5B7F"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lang w:val="es-ES"/>
              </w:rPr>
              <w:t>-----</w:t>
            </w:r>
          </w:p>
        </w:tc>
        <w:tc>
          <w:tcPr>
            <w:tcW w:w="872" w:type="pct"/>
          </w:tcPr>
          <w:p w14:paraId="38C4D64D" w14:textId="77777777" w:rsidR="00817E2A" w:rsidRPr="00546EEC" w:rsidRDefault="00817E2A" w:rsidP="00AF20B0">
            <w:pPr>
              <w:spacing w:before="60" w:after="60"/>
              <w:jc w:val="center"/>
              <w:rPr>
                <w:noProof/>
                <w:color w:val="000000" w:themeColor="text1"/>
                <w:lang w:val="es-ES"/>
              </w:rPr>
            </w:pPr>
          </w:p>
        </w:tc>
      </w:tr>
      <w:tr w:rsidR="00A60B5E" w:rsidRPr="00546EEC" w14:paraId="4159F49B" w14:textId="77777777" w:rsidTr="00A60B5E">
        <w:trPr>
          <w:cantSplit/>
        </w:trPr>
        <w:tc>
          <w:tcPr>
            <w:tcW w:w="504" w:type="pct"/>
          </w:tcPr>
          <w:p w14:paraId="20F91217" w14:textId="77777777" w:rsidR="00817E2A" w:rsidRPr="00546EEC" w:rsidRDefault="00817E2A" w:rsidP="00AF20B0">
            <w:pPr>
              <w:spacing w:before="60" w:after="60"/>
              <w:rPr>
                <w:noProof/>
                <w:color w:val="000000" w:themeColor="text1"/>
                <w:lang w:val="es-ES"/>
              </w:rPr>
            </w:pPr>
          </w:p>
        </w:tc>
        <w:tc>
          <w:tcPr>
            <w:tcW w:w="1898" w:type="pct"/>
            <w:gridSpan w:val="2"/>
          </w:tcPr>
          <w:p w14:paraId="0E37B860"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w:t>
            </w:r>
          </w:p>
        </w:tc>
        <w:tc>
          <w:tcPr>
            <w:tcW w:w="530" w:type="pct"/>
            <w:gridSpan w:val="2"/>
          </w:tcPr>
          <w:p w14:paraId="0AA90150" w14:textId="77777777" w:rsidR="00817E2A" w:rsidRPr="00546EEC" w:rsidRDefault="00817E2A" w:rsidP="00AF20B0">
            <w:pPr>
              <w:spacing w:before="60" w:after="60"/>
              <w:rPr>
                <w:noProof/>
                <w:color w:val="000000" w:themeColor="text1"/>
                <w:lang w:val="es-ES"/>
              </w:rPr>
            </w:pPr>
          </w:p>
        </w:tc>
        <w:tc>
          <w:tcPr>
            <w:tcW w:w="700" w:type="pct"/>
            <w:gridSpan w:val="2"/>
          </w:tcPr>
          <w:p w14:paraId="10A403A7" w14:textId="77777777" w:rsidR="00817E2A" w:rsidRPr="00546EEC" w:rsidRDefault="00817E2A" w:rsidP="00AF20B0">
            <w:pPr>
              <w:tabs>
                <w:tab w:val="decimal" w:pos="654"/>
              </w:tabs>
              <w:spacing w:before="60" w:after="60"/>
              <w:rPr>
                <w:noProof/>
                <w:color w:val="000000" w:themeColor="text1"/>
                <w:lang w:val="es-ES"/>
              </w:rPr>
            </w:pPr>
          </w:p>
        </w:tc>
        <w:tc>
          <w:tcPr>
            <w:tcW w:w="496" w:type="pct"/>
          </w:tcPr>
          <w:p w14:paraId="7F2CC9DF" w14:textId="77777777" w:rsidR="00817E2A" w:rsidRPr="00546EEC" w:rsidRDefault="00817E2A" w:rsidP="00AF20B0">
            <w:pPr>
              <w:spacing w:before="60" w:after="60"/>
              <w:jc w:val="center"/>
              <w:rPr>
                <w:noProof/>
                <w:color w:val="000000" w:themeColor="text1"/>
                <w:lang w:val="es-ES"/>
              </w:rPr>
            </w:pPr>
          </w:p>
        </w:tc>
        <w:tc>
          <w:tcPr>
            <w:tcW w:w="872" w:type="pct"/>
          </w:tcPr>
          <w:p w14:paraId="744976A8" w14:textId="77777777" w:rsidR="00817E2A" w:rsidRPr="00546EEC" w:rsidRDefault="00817E2A" w:rsidP="00AF20B0">
            <w:pPr>
              <w:spacing w:before="60" w:after="60"/>
              <w:jc w:val="center"/>
              <w:rPr>
                <w:noProof/>
                <w:color w:val="000000" w:themeColor="text1"/>
                <w:lang w:val="es-ES"/>
              </w:rPr>
            </w:pPr>
          </w:p>
        </w:tc>
      </w:tr>
      <w:tr w:rsidR="00A60B5E" w:rsidRPr="00546EEC" w14:paraId="3B24332A" w14:textId="77777777" w:rsidTr="00A60B5E">
        <w:trPr>
          <w:cantSplit/>
        </w:trPr>
        <w:tc>
          <w:tcPr>
            <w:tcW w:w="504" w:type="pct"/>
          </w:tcPr>
          <w:p w14:paraId="1C16463C" w14:textId="77777777" w:rsidR="00817E2A" w:rsidRPr="00546EEC" w:rsidRDefault="00817E2A" w:rsidP="00AF20B0">
            <w:pPr>
              <w:spacing w:before="60" w:after="60"/>
              <w:rPr>
                <w:noProof/>
                <w:color w:val="000000" w:themeColor="text1"/>
                <w:lang w:val="es-ES"/>
              </w:rPr>
            </w:pPr>
          </w:p>
        </w:tc>
        <w:tc>
          <w:tcPr>
            <w:tcW w:w="1898" w:type="pct"/>
            <w:gridSpan w:val="2"/>
          </w:tcPr>
          <w:p w14:paraId="1D912F03" w14:textId="77777777" w:rsidR="00817E2A" w:rsidRPr="00546EEC" w:rsidRDefault="00817E2A" w:rsidP="00AF20B0">
            <w:pPr>
              <w:spacing w:before="60" w:after="60"/>
              <w:rPr>
                <w:noProof/>
                <w:color w:val="000000" w:themeColor="text1"/>
                <w:lang w:val="es-ES"/>
              </w:rPr>
            </w:pPr>
          </w:p>
        </w:tc>
        <w:tc>
          <w:tcPr>
            <w:tcW w:w="530" w:type="pct"/>
            <w:gridSpan w:val="2"/>
          </w:tcPr>
          <w:p w14:paraId="65C536F1" w14:textId="77777777" w:rsidR="00817E2A" w:rsidRPr="00546EEC" w:rsidRDefault="00817E2A" w:rsidP="00AF20B0">
            <w:pPr>
              <w:spacing w:before="60" w:after="60"/>
              <w:rPr>
                <w:noProof/>
                <w:color w:val="000000" w:themeColor="text1"/>
                <w:lang w:val="es-ES"/>
              </w:rPr>
            </w:pPr>
          </w:p>
        </w:tc>
        <w:tc>
          <w:tcPr>
            <w:tcW w:w="700" w:type="pct"/>
            <w:gridSpan w:val="2"/>
          </w:tcPr>
          <w:p w14:paraId="59D9A5DF" w14:textId="77777777" w:rsidR="00817E2A" w:rsidRPr="00546EEC" w:rsidRDefault="00817E2A" w:rsidP="00AF20B0">
            <w:pPr>
              <w:tabs>
                <w:tab w:val="decimal" w:pos="654"/>
              </w:tabs>
              <w:spacing w:before="60" w:after="60"/>
              <w:rPr>
                <w:noProof/>
                <w:color w:val="000000" w:themeColor="text1"/>
                <w:lang w:val="es-ES"/>
              </w:rPr>
            </w:pPr>
          </w:p>
        </w:tc>
        <w:tc>
          <w:tcPr>
            <w:tcW w:w="496" w:type="pct"/>
          </w:tcPr>
          <w:p w14:paraId="0DBD528D" w14:textId="77777777" w:rsidR="00817E2A" w:rsidRPr="00546EEC" w:rsidRDefault="00817E2A" w:rsidP="00AF20B0">
            <w:pPr>
              <w:spacing w:before="60" w:after="60"/>
              <w:jc w:val="center"/>
              <w:rPr>
                <w:noProof/>
                <w:color w:val="000000" w:themeColor="text1"/>
                <w:lang w:val="es-ES"/>
              </w:rPr>
            </w:pPr>
          </w:p>
        </w:tc>
        <w:tc>
          <w:tcPr>
            <w:tcW w:w="872" w:type="pct"/>
          </w:tcPr>
          <w:p w14:paraId="3314AC56" w14:textId="77777777" w:rsidR="00817E2A" w:rsidRPr="00546EEC" w:rsidRDefault="00817E2A" w:rsidP="00AF20B0">
            <w:pPr>
              <w:spacing w:before="60" w:after="60"/>
              <w:jc w:val="center"/>
              <w:rPr>
                <w:noProof/>
                <w:color w:val="000000" w:themeColor="text1"/>
                <w:lang w:val="es-ES"/>
              </w:rPr>
            </w:pPr>
          </w:p>
        </w:tc>
      </w:tr>
      <w:tr w:rsidR="00A60B5E" w:rsidRPr="00546EEC" w14:paraId="375B7453" w14:textId="77777777" w:rsidTr="00A60B5E">
        <w:trPr>
          <w:cantSplit/>
        </w:trPr>
        <w:tc>
          <w:tcPr>
            <w:tcW w:w="504" w:type="pct"/>
          </w:tcPr>
          <w:p w14:paraId="464C1CD1" w14:textId="77777777" w:rsidR="00817E2A" w:rsidRPr="00546EEC" w:rsidRDefault="00817E2A" w:rsidP="00AF20B0">
            <w:pPr>
              <w:spacing w:before="60" w:after="60"/>
              <w:rPr>
                <w:noProof/>
                <w:color w:val="000000" w:themeColor="text1"/>
                <w:lang w:val="es-ES"/>
              </w:rPr>
            </w:pPr>
          </w:p>
        </w:tc>
        <w:tc>
          <w:tcPr>
            <w:tcW w:w="1898" w:type="pct"/>
            <w:gridSpan w:val="2"/>
          </w:tcPr>
          <w:p w14:paraId="70FA5C42" w14:textId="77777777" w:rsidR="00817E2A" w:rsidRPr="00546EEC" w:rsidRDefault="00817E2A" w:rsidP="00AF20B0">
            <w:pPr>
              <w:spacing w:before="60" w:after="60"/>
              <w:rPr>
                <w:noProof/>
                <w:color w:val="000000" w:themeColor="text1"/>
                <w:lang w:val="es-ES"/>
              </w:rPr>
            </w:pPr>
          </w:p>
        </w:tc>
        <w:tc>
          <w:tcPr>
            <w:tcW w:w="530" w:type="pct"/>
            <w:gridSpan w:val="2"/>
          </w:tcPr>
          <w:p w14:paraId="4FB2441D" w14:textId="77777777" w:rsidR="00817E2A" w:rsidRPr="00546EEC" w:rsidRDefault="00817E2A" w:rsidP="00AF20B0">
            <w:pPr>
              <w:spacing w:before="60" w:after="60"/>
              <w:rPr>
                <w:noProof/>
                <w:color w:val="000000" w:themeColor="text1"/>
                <w:lang w:val="es-ES"/>
              </w:rPr>
            </w:pPr>
          </w:p>
        </w:tc>
        <w:tc>
          <w:tcPr>
            <w:tcW w:w="700" w:type="pct"/>
            <w:gridSpan w:val="2"/>
          </w:tcPr>
          <w:p w14:paraId="04EBFB5C" w14:textId="77777777" w:rsidR="00817E2A" w:rsidRPr="00546EEC" w:rsidRDefault="00817E2A" w:rsidP="00AF20B0">
            <w:pPr>
              <w:tabs>
                <w:tab w:val="decimal" w:pos="654"/>
              </w:tabs>
              <w:spacing w:before="60" w:after="60"/>
              <w:rPr>
                <w:noProof/>
                <w:color w:val="000000" w:themeColor="text1"/>
                <w:lang w:val="es-ES"/>
              </w:rPr>
            </w:pPr>
          </w:p>
        </w:tc>
        <w:tc>
          <w:tcPr>
            <w:tcW w:w="496" w:type="pct"/>
          </w:tcPr>
          <w:p w14:paraId="6C169E55" w14:textId="77777777" w:rsidR="00817E2A" w:rsidRPr="00546EEC" w:rsidRDefault="00817E2A" w:rsidP="00AF20B0">
            <w:pPr>
              <w:spacing w:before="60" w:after="60"/>
              <w:jc w:val="center"/>
              <w:rPr>
                <w:noProof/>
                <w:color w:val="000000" w:themeColor="text1"/>
                <w:lang w:val="es-ES"/>
              </w:rPr>
            </w:pPr>
          </w:p>
        </w:tc>
        <w:tc>
          <w:tcPr>
            <w:tcW w:w="872" w:type="pct"/>
          </w:tcPr>
          <w:p w14:paraId="3AC51FA3" w14:textId="77777777" w:rsidR="00817E2A" w:rsidRPr="00546EEC" w:rsidRDefault="00817E2A" w:rsidP="00AF20B0">
            <w:pPr>
              <w:spacing w:before="60" w:after="60"/>
              <w:jc w:val="center"/>
              <w:rPr>
                <w:noProof/>
                <w:color w:val="000000" w:themeColor="text1"/>
                <w:lang w:val="es-ES"/>
              </w:rPr>
            </w:pPr>
          </w:p>
        </w:tc>
      </w:tr>
      <w:tr w:rsidR="00A60B5E" w:rsidRPr="00546EEC" w14:paraId="614AEEDA" w14:textId="77777777" w:rsidTr="00A60B5E">
        <w:trPr>
          <w:cantSplit/>
        </w:trPr>
        <w:tc>
          <w:tcPr>
            <w:tcW w:w="504" w:type="pct"/>
          </w:tcPr>
          <w:p w14:paraId="4A8A7243" w14:textId="77777777" w:rsidR="00817E2A" w:rsidRPr="00546EEC" w:rsidRDefault="00817E2A" w:rsidP="00AF20B0">
            <w:pPr>
              <w:spacing w:before="60" w:after="60"/>
              <w:rPr>
                <w:noProof/>
                <w:color w:val="000000" w:themeColor="text1"/>
                <w:lang w:val="es-ES"/>
              </w:rPr>
            </w:pPr>
          </w:p>
        </w:tc>
        <w:tc>
          <w:tcPr>
            <w:tcW w:w="1898" w:type="pct"/>
            <w:gridSpan w:val="2"/>
          </w:tcPr>
          <w:p w14:paraId="3C4E5393" w14:textId="77777777" w:rsidR="00817E2A" w:rsidRPr="00546EEC" w:rsidRDefault="00817E2A" w:rsidP="00AF20B0">
            <w:pPr>
              <w:spacing w:before="60" w:after="60"/>
              <w:rPr>
                <w:noProof/>
                <w:color w:val="000000" w:themeColor="text1"/>
                <w:lang w:val="es-ES"/>
              </w:rPr>
            </w:pPr>
          </w:p>
        </w:tc>
        <w:tc>
          <w:tcPr>
            <w:tcW w:w="530" w:type="pct"/>
            <w:gridSpan w:val="2"/>
          </w:tcPr>
          <w:p w14:paraId="23E90313" w14:textId="77777777" w:rsidR="00817E2A" w:rsidRPr="00546EEC" w:rsidRDefault="00817E2A" w:rsidP="00AF20B0">
            <w:pPr>
              <w:spacing w:before="60" w:after="60"/>
              <w:rPr>
                <w:noProof/>
                <w:color w:val="000000" w:themeColor="text1"/>
                <w:lang w:val="es-ES"/>
              </w:rPr>
            </w:pPr>
          </w:p>
        </w:tc>
        <w:tc>
          <w:tcPr>
            <w:tcW w:w="700" w:type="pct"/>
            <w:gridSpan w:val="2"/>
          </w:tcPr>
          <w:p w14:paraId="3D27AD1F" w14:textId="77777777" w:rsidR="00817E2A" w:rsidRPr="00546EEC" w:rsidRDefault="00817E2A" w:rsidP="00AF20B0">
            <w:pPr>
              <w:tabs>
                <w:tab w:val="decimal" w:pos="654"/>
              </w:tabs>
              <w:spacing w:before="60" w:after="60"/>
              <w:rPr>
                <w:noProof/>
                <w:color w:val="000000" w:themeColor="text1"/>
                <w:lang w:val="es-ES"/>
              </w:rPr>
            </w:pPr>
          </w:p>
        </w:tc>
        <w:tc>
          <w:tcPr>
            <w:tcW w:w="496" w:type="pct"/>
          </w:tcPr>
          <w:p w14:paraId="36294119" w14:textId="77777777" w:rsidR="00817E2A" w:rsidRPr="00546EEC" w:rsidRDefault="00817E2A" w:rsidP="00AF20B0">
            <w:pPr>
              <w:spacing w:before="60" w:after="60"/>
              <w:jc w:val="center"/>
              <w:rPr>
                <w:noProof/>
                <w:color w:val="000000" w:themeColor="text1"/>
                <w:lang w:val="es-ES"/>
              </w:rPr>
            </w:pPr>
          </w:p>
        </w:tc>
        <w:tc>
          <w:tcPr>
            <w:tcW w:w="872" w:type="pct"/>
          </w:tcPr>
          <w:p w14:paraId="67B336D1" w14:textId="77777777" w:rsidR="00817E2A" w:rsidRPr="00546EEC" w:rsidRDefault="00817E2A" w:rsidP="00AF20B0">
            <w:pPr>
              <w:spacing w:before="60" w:after="60"/>
              <w:jc w:val="center"/>
              <w:rPr>
                <w:noProof/>
                <w:color w:val="000000" w:themeColor="text1"/>
                <w:lang w:val="es-ES"/>
              </w:rPr>
            </w:pPr>
          </w:p>
        </w:tc>
      </w:tr>
      <w:tr w:rsidR="00A60B5E" w:rsidRPr="00546EEC" w14:paraId="52A8734A" w14:textId="77777777" w:rsidTr="00A60B5E">
        <w:trPr>
          <w:cantSplit/>
        </w:trPr>
        <w:tc>
          <w:tcPr>
            <w:tcW w:w="504" w:type="pct"/>
          </w:tcPr>
          <w:p w14:paraId="12BA15DD" w14:textId="77777777" w:rsidR="00817E2A" w:rsidRPr="00546EEC" w:rsidRDefault="00817E2A" w:rsidP="00AF20B0">
            <w:pPr>
              <w:spacing w:before="60" w:after="60"/>
              <w:rPr>
                <w:noProof/>
                <w:color w:val="000000" w:themeColor="text1"/>
                <w:lang w:val="es-ES"/>
              </w:rPr>
            </w:pPr>
          </w:p>
        </w:tc>
        <w:tc>
          <w:tcPr>
            <w:tcW w:w="1898" w:type="pct"/>
            <w:gridSpan w:val="2"/>
          </w:tcPr>
          <w:p w14:paraId="07E56BA5" w14:textId="77777777" w:rsidR="00817E2A" w:rsidRPr="00546EEC" w:rsidRDefault="00817E2A" w:rsidP="00AF20B0">
            <w:pPr>
              <w:spacing w:before="60" w:after="60"/>
              <w:rPr>
                <w:noProof/>
                <w:color w:val="000000" w:themeColor="text1"/>
                <w:lang w:val="es-ES"/>
              </w:rPr>
            </w:pPr>
          </w:p>
        </w:tc>
        <w:tc>
          <w:tcPr>
            <w:tcW w:w="530" w:type="pct"/>
            <w:gridSpan w:val="2"/>
          </w:tcPr>
          <w:p w14:paraId="075F60CD" w14:textId="77777777" w:rsidR="00817E2A" w:rsidRPr="00546EEC" w:rsidRDefault="00817E2A" w:rsidP="00AF20B0">
            <w:pPr>
              <w:spacing w:before="60" w:after="60"/>
              <w:rPr>
                <w:noProof/>
                <w:color w:val="000000" w:themeColor="text1"/>
                <w:lang w:val="es-ES"/>
              </w:rPr>
            </w:pPr>
          </w:p>
        </w:tc>
        <w:tc>
          <w:tcPr>
            <w:tcW w:w="700" w:type="pct"/>
            <w:gridSpan w:val="2"/>
          </w:tcPr>
          <w:p w14:paraId="7111535D" w14:textId="77777777" w:rsidR="00817E2A" w:rsidRPr="00546EEC" w:rsidRDefault="00817E2A" w:rsidP="00AF20B0">
            <w:pPr>
              <w:spacing w:before="60" w:after="60"/>
              <w:rPr>
                <w:noProof/>
                <w:color w:val="000000" w:themeColor="text1"/>
                <w:lang w:val="es-ES"/>
              </w:rPr>
            </w:pPr>
          </w:p>
        </w:tc>
        <w:tc>
          <w:tcPr>
            <w:tcW w:w="496" w:type="pct"/>
          </w:tcPr>
          <w:p w14:paraId="40B80E25" w14:textId="77777777" w:rsidR="00817E2A" w:rsidRPr="00546EEC" w:rsidRDefault="00817E2A" w:rsidP="00AF20B0">
            <w:pPr>
              <w:spacing w:before="60" w:after="60"/>
              <w:jc w:val="center"/>
              <w:rPr>
                <w:noProof/>
                <w:color w:val="000000" w:themeColor="text1"/>
                <w:lang w:val="es-ES"/>
              </w:rPr>
            </w:pPr>
          </w:p>
        </w:tc>
        <w:tc>
          <w:tcPr>
            <w:tcW w:w="872" w:type="pct"/>
          </w:tcPr>
          <w:p w14:paraId="700388EA" w14:textId="77777777" w:rsidR="00817E2A" w:rsidRPr="00546EEC" w:rsidRDefault="00817E2A" w:rsidP="00AF20B0">
            <w:pPr>
              <w:spacing w:before="60" w:after="60"/>
              <w:jc w:val="center"/>
              <w:rPr>
                <w:noProof/>
                <w:color w:val="000000" w:themeColor="text1"/>
                <w:lang w:val="es-ES"/>
              </w:rPr>
            </w:pPr>
          </w:p>
        </w:tc>
      </w:tr>
      <w:tr w:rsidR="00A60B5E" w:rsidRPr="00546EEC" w14:paraId="36536BE9" w14:textId="77777777" w:rsidTr="00A60B5E">
        <w:trPr>
          <w:cantSplit/>
        </w:trPr>
        <w:tc>
          <w:tcPr>
            <w:tcW w:w="504" w:type="pct"/>
          </w:tcPr>
          <w:p w14:paraId="235BC882" w14:textId="77777777" w:rsidR="00817E2A" w:rsidRPr="00546EEC" w:rsidRDefault="00817E2A" w:rsidP="00AF20B0">
            <w:pPr>
              <w:spacing w:before="60" w:after="60"/>
              <w:rPr>
                <w:noProof/>
                <w:color w:val="000000" w:themeColor="text1"/>
                <w:lang w:val="es-ES"/>
              </w:rPr>
            </w:pPr>
          </w:p>
        </w:tc>
        <w:tc>
          <w:tcPr>
            <w:tcW w:w="1898" w:type="pct"/>
            <w:gridSpan w:val="2"/>
          </w:tcPr>
          <w:p w14:paraId="1327E8EA" w14:textId="77777777" w:rsidR="00817E2A" w:rsidRPr="00546EEC" w:rsidRDefault="00817E2A" w:rsidP="00AF20B0">
            <w:pPr>
              <w:spacing w:before="60" w:after="60"/>
              <w:rPr>
                <w:noProof/>
                <w:color w:val="000000" w:themeColor="text1"/>
                <w:lang w:val="es-ES"/>
              </w:rPr>
            </w:pPr>
          </w:p>
        </w:tc>
        <w:tc>
          <w:tcPr>
            <w:tcW w:w="530" w:type="pct"/>
            <w:gridSpan w:val="2"/>
          </w:tcPr>
          <w:p w14:paraId="7D1F09A2" w14:textId="77777777" w:rsidR="00817E2A" w:rsidRPr="00546EEC" w:rsidRDefault="00817E2A" w:rsidP="00AF20B0">
            <w:pPr>
              <w:spacing w:before="60" w:after="60"/>
              <w:rPr>
                <w:noProof/>
                <w:color w:val="000000" w:themeColor="text1"/>
                <w:lang w:val="es-ES"/>
              </w:rPr>
            </w:pPr>
          </w:p>
        </w:tc>
        <w:tc>
          <w:tcPr>
            <w:tcW w:w="700" w:type="pct"/>
            <w:gridSpan w:val="2"/>
          </w:tcPr>
          <w:p w14:paraId="2AC187A2" w14:textId="77777777" w:rsidR="00817E2A" w:rsidRPr="00546EEC" w:rsidRDefault="00817E2A" w:rsidP="00AF20B0">
            <w:pPr>
              <w:spacing w:before="60" w:after="60"/>
              <w:rPr>
                <w:noProof/>
                <w:color w:val="000000" w:themeColor="text1"/>
                <w:lang w:val="es-ES"/>
              </w:rPr>
            </w:pPr>
          </w:p>
        </w:tc>
        <w:tc>
          <w:tcPr>
            <w:tcW w:w="496" w:type="pct"/>
          </w:tcPr>
          <w:p w14:paraId="5D7D2E63" w14:textId="77777777" w:rsidR="00817E2A" w:rsidRPr="00546EEC" w:rsidRDefault="00817E2A" w:rsidP="00AF20B0">
            <w:pPr>
              <w:spacing w:before="60" w:after="60"/>
              <w:jc w:val="center"/>
              <w:rPr>
                <w:noProof/>
                <w:color w:val="000000" w:themeColor="text1"/>
                <w:lang w:val="es-ES"/>
              </w:rPr>
            </w:pPr>
          </w:p>
        </w:tc>
        <w:tc>
          <w:tcPr>
            <w:tcW w:w="872" w:type="pct"/>
          </w:tcPr>
          <w:p w14:paraId="26697252" w14:textId="77777777" w:rsidR="00817E2A" w:rsidRPr="00546EEC" w:rsidRDefault="00817E2A" w:rsidP="00AF20B0">
            <w:pPr>
              <w:spacing w:before="60" w:after="60"/>
              <w:jc w:val="center"/>
              <w:rPr>
                <w:noProof/>
                <w:color w:val="000000" w:themeColor="text1"/>
                <w:lang w:val="es-ES"/>
              </w:rPr>
            </w:pPr>
          </w:p>
        </w:tc>
      </w:tr>
      <w:tr w:rsidR="00A60B5E" w:rsidRPr="00546EEC" w14:paraId="3F718337" w14:textId="77777777" w:rsidTr="00A60B5E">
        <w:trPr>
          <w:cantSplit/>
        </w:trPr>
        <w:tc>
          <w:tcPr>
            <w:tcW w:w="504" w:type="pct"/>
          </w:tcPr>
          <w:p w14:paraId="395FA55C" w14:textId="77777777" w:rsidR="00817E2A" w:rsidRPr="00546EEC" w:rsidRDefault="00817E2A" w:rsidP="00AF20B0">
            <w:pPr>
              <w:spacing w:before="60" w:after="60"/>
              <w:rPr>
                <w:noProof/>
                <w:color w:val="000000" w:themeColor="text1"/>
                <w:lang w:val="es-ES"/>
              </w:rPr>
            </w:pPr>
          </w:p>
        </w:tc>
        <w:tc>
          <w:tcPr>
            <w:tcW w:w="1898" w:type="pct"/>
            <w:gridSpan w:val="2"/>
          </w:tcPr>
          <w:p w14:paraId="25577A7D" w14:textId="77777777" w:rsidR="00817E2A" w:rsidRPr="00546EEC" w:rsidRDefault="00817E2A" w:rsidP="00AF20B0">
            <w:pPr>
              <w:spacing w:before="60" w:after="60"/>
              <w:rPr>
                <w:noProof/>
                <w:color w:val="000000" w:themeColor="text1"/>
                <w:lang w:val="es-ES"/>
              </w:rPr>
            </w:pPr>
          </w:p>
        </w:tc>
        <w:tc>
          <w:tcPr>
            <w:tcW w:w="530" w:type="pct"/>
            <w:gridSpan w:val="2"/>
          </w:tcPr>
          <w:p w14:paraId="2802CC80" w14:textId="77777777" w:rsidR="00817E2A" w:rsidRPr="00546EEC" w:rsidRDefault="00817E2A" w:rsidP="00AF20B0">
            <w:pPr>
              <w:spacing w:before="60" w:after="60"/>
              <w:rPr>
                <w:noProof/>
                <w:color w:val="000000" w:themeColor="text1"/>
                <w:lang w:val="es-ES"/>
              </w:rPr>
            </w:pPr>
          </w:p>
        </w:tc>
        <w:tc>
          <w:tcPr>
            <w:tcW w:w="700" w:type="pct"/>
            <w:gridSpan w:val="2"/>
          </w:tcPr>
          <w:p w14:paraId="0E6C2218" w14:textId="77777777" w:rsidR="00817E2A" w:rsidRPr="00546EEC" w:rsidRDefault="00817E2A" w:rsidP="00AF20B0">
            <w:pPr>
              <w:spacing w:before="60" w:after="60"/>
              <w:rPr>
                <w:noProof/>
                <w:color w:val="000000" w:themeColor="text1"/>
                <w:lang w:val="es-ES"/>
              </w:rPr>
            </w:pPr>
          </w:p>
        </w:tc>
        <w:tc>
          <w:tcPr>
            <w:tcW w:w="496" w:type="pct"/>
          </w:tcPr>
          <w:p w14:paraId="6564B328" w14:textId="77777777" w:rsidR="00817E2A" w:rsidRPr="00546EEC" w:rsidRDefault="00817E2A" w:rsidP="00AF20B0">
            <w:pPr>
              <w:spacing w:before="60" w:after="60"/>
              <w:jc w:val="center"/>
              <w:rPr>
                <w:noProof/>
                <w:color w:val="000000" w:themeColor="text1"/>
                <w:lang w:val="es-ES"/>
              </w:rPr>
            </w:pPr>
          </w:p>
        </w:tc>
        <w:tc>
          <w:tcPr>
            <w:tcW w:w="872" w:type="pct"/>
          </w:tcPr>
          <w:p w14:paraId="6339E776" w14:textId="77777777" w:rsidR="00817E2A" w:rsidRPr="00546EEC" w:rsidRDefault="00817E2A" w:rsidP="00AF20B0">
            <w:pPr>
              <w:spacing w:before="60" w:after="60"/>
              <w:jc w:val="center"/>
              <w:rPr>
                <w:noProof/>
                <w:color w:val="000000" w:themeColor="text1"/>
                <w:lang w:val="es-ES"/>
              </w:rPr>
            </w:pPr>
          </w:p>
        </w:tc>
      </w:tr>
      <w:tr w:rsidR="00A60B5E" w:rsidRPr="00546EEC" w14:paraId="1954E8C4" w14:textId="77777777" w:rsidTr="00A60B5E">
        <w:trPr>
          <w:cantSplit/>
        </w:trPr>
        <w:tc>
          <w:tcPr>
            <w:tcW w:w="504" w:type="pct"/>
          </w:tcPr>
          <w:p w14:paraId="00C3BDA9" w14:textId="77777777" w:rsidR="00817E2A" w:rsidRPr="00546EEC" w:rsidRDefault="00817E2A" w:rsidP="00AF20B0">
            <w:pPr>
              <w:spacing w:before="60" w:after="60"/>
              <w:rPr>
                <w:noProof/>
                <w:color w:val="000000" w:themeColor="text1"/>
                <w:lang w:val="es-ES"/>
              </w:rPr>
            </w:pPr>
          </w:p>
        </w:tc>
        <w:tc>
          <w:tcPr>
            <w:tcW w:w="1898" w:type="pct"/>
            <w:gridSpan w:val="2"/>
          </w:tcPr>
          <w:p w14:paraId="704FA65A" w14:textId="77777777" w:rsidR="00817E2A" w:rsidRPr="00546EEC" w:rsidRDefault="00817E2A" w:rsidP="00AF20B0">
            <w:pPr>
              <w:spacing w:before="60" w:after="60"/>
              <w:rPr>
                <w:noProof/>
                <w:color w:val="000000" w:themeColor="text1"/>
                <w:lang w:val="es-ES"/>
              </w:rPr>
            </w:pPr>
          </w:p>
        </w:tc>
        <w:tc>
          <w:tcPr>
            <w:tcW w:w="530" w:type="pct"/>
            <w:gridSpan w:val="2"/>
          </w:tcPr>
          <w:p w14:paraId="3AADC01C" w14:textId="77777777" w:rsidR="00817E2A" w:rsidRPr="00546EEC" w:rsidRDefault="00817E2A" w:rsidP="00AF20B0">
            <w:pPr>
              <w:spacing w:before="60" w:after="60"/>
              <w:rPr>
                <w:noProof/>
                <w:color w:val="000000" w:themeColor="text1"/>
                <w:lang w:val="es-ES"/>
              </w:rPr>
            </w:pPr>
          </w:p>
        </w:tc>
        <w:tc>
          <w:tcPr>
            <w:tcW w:w="700" w:type="pct"/>
            <w:gridSpan w:val="2"/>
          </w:tcPr>
          <w:p w14:paraId="36AFC977" w14:textId="77777777" w:rsidR="00817E2A" w:rsidRPr="00546EEC" w:rsidRDefault="00817E2A" w:rsidP="00AF20B0">
            <w:pPr>
              <w:spacing w:before="60" w:after="60"/>
              <w:rPr>
                <w:noProof/>
                <w:color w:val="000000" w:themeColor="text1"/>
                <w:lang w:val="es-ES"/>
              </w:rPr>
            </w:pPr>
          </w:p>
        </w:tc>
        <w:tc>
          <w:tcPr>
            <w:tcW w:w="496" w:type="pct"/>
          </w:tcPr>
          <w:p w14:paraId="10D0A529" w14:textId="77777777" w:rsidR="00817E2A" w:rsidRPr="00546EEC" w:rsidRDefault="00817E2A" w:rsidP="00AF20B0">
            <w:pPr>
              <w:spacing w:before="60" w:after="60"/>
              <w:jc w:val="center"/>
              <w:rPr>
                <w:noProof/>
                <w:color w:val="000000" w:themeColor="text1"/>
                <w:lang w:val="es-ES"/>
              </w:rPr>
            </w:pPr>
          </w:p>
        </w:tc>
        <w:tc>
          <w:tcPr>
            <w:tcW w:w="872" w:type="pct"/>
          </w:tcPr>
          <w:p w14:paraId="2F5CE1F3" w14:textId="77777777" w:rsidR="00817E2A" w:rsidRPr="00546EEC" w:rsidRDefault="00817E2A" w:rsidP="00AF20B0">
            <w:pPr>
              <w:spacing w:before="60" w:after="60"/>
              <w:jc w:val="center"/>
              <w:rPr>
                <w:noProof/>
                <w:color w:val="000000" w:themeColor="text1"/>
                <w:lang w:val="es-ES"/>
              </w:rPr>
            </w:pPr>
          </w:p>
        </w:tc>
      </w:tr>
      <w:tr w:rsidR="00A60B5E" w:rsidRPr="00546EEC" w14:paraId="3B5AFEDC" w14:textId="77777777" w:rsidTr="00A60B5E">
        <w:trPr>
          <w:cantSplit/>
        </w:trPr>
        <w:tc>
          <w:tcPr>
            <w:tcW w:w="504" w:type="pct"/>
          </w:tcPr>
          <w:p w14:paraId="69727799" w14:textId="77777777" w:rsidR="00817E2A" w:rsidRPr="00546EEC" w:rsidRDefault="00817E2A" w:rsidP="00AF20B0">
            <w:pPr>
              <w:spacing w:before="60" w:after="60"/>
              <w:rPr>
                <w:noProof/>
                <w:color w:val="000000" w:themeColor="text1"/>
                <w:lang w:val="es-ES"/>
              </w:rPr>
            </w:pPr>
          </w:p>
        </w:tc>
        <w:tc>
          <w:tcPr>
            <w:tcW w:w="1898" w:type="pct"/>
            <w:gridSpan w:val="2"/>
          </w:tcPr>
          <w:p w14:paraId="676324F6" w14:textId="77777777" w:rsidR="00817E2A" w:rsidRPr="00546EEC" w:rsidRDefault="00817E2A" w:rsidP="00AF20B0">
            <w:pPr>
              <w:spacing w:before="60" w:after="60"/>
              <w:rPr>
                <w:noProof/>
                <w:color w:val="000000" w:themeColor="text1"/>
                <w:lang w:val="es-ES"/>
              </w:rPr>
            </w:pPr>
          </w:p>
        </w:tc>
        <w:tc>
          <w:tcPr>
            <w:tcW w:w="530" w:type="pct"/>
            <w:gridSpan w:val="2"/>
          </w:tcPr>
          <w:p w14:paraId="618DDF49" w14:textId="77777777" w:rsidR="00817E2A" w:rsidRPr="00546EEC" w:rsidRDefault="00817E2A" w:rsidP="00AF20B0">
            <w:pPr>
              <w:spacing w:before="60" w:after="60"/>
              <w:rPr>
                <w:noProof/>
                <w:color w:val="000000" w:themeColor="text1"/>
                <w:lang w:val="es-ES"/>
              </w:rPr>
            </w:pPr>
          </w:p>
        </w:tc>
        <w:tc>
          <w:tcPr>
            <w:tcW w:w="700" w:type="pct"/>
            <w:gridSpan w:val="2"/>
          </w:tcPr>
          <w:p w14:paraId="1ABBDF45" w14:textId="77777777" w:rsidR="00817E2A" w:rsidRPr="00546EEC" w:rsidRDefault="00817E2A" w:rsidP="00AF20B0">
            <w:pPr>
              <w:spacing w:before="60" w:after="60"/>
              <w:rPr>
                <w:noProof/>
                <w:color w:val="000000" w:themeColor="text1"/>
                <w:lang w:val="es-ES"/>
              </w:rPr>
            </w:pPr>
          </w:p>
        </w:tc>
        <w:tc>
          <w:tcPr>
            <w:tcW w:w="496" w:type="pct"/>
          </w:tcPr>
          <w:p w14:paraId="34711530" w14:textId="77777777" w:rsidR="00817E2A" w:rsidRPr="00546EEC" w:rsidRDefault="00817E2A" w:rsidP="00AF20B0">
            <w:pPr>
              <w:spacing w:before="60" w:after="60"/>
              <w:jc w:val="center"/>
              <w:rPr>
                <w:noProof/>
                <w:color w:val="000000" w:themeColor="text1"/>
                <w:lang w:val="es-ES"/>
              </w:rPr>
            </w:pPr>
          </w:p>
        </w:tc>
        <w:tc>
          <w:tcPr>
            <w:tcW w:w="872" w:type="pct"/>
          </w:tcPr>
          <w:p w14:paraId="714691F9" w14:textId="77777777" w:rsidR="00817E2A" w:rsidRPr="00546EEC" w:rsidRDefault="00817E2A" w:rsidP="00AF20B0">
            <w:pPr>
              <w:spacing w:before="60" w:after="60"/>
              <w:jc w:val="center"/>
              <w:rPr>
                <w:noProof/>
                <w:color w:val="000000" w:themeColor="text1"/>
                <w:lang w:val="es-ES"/>
              </w:rPr>
            </w:pPr>
          </w:p>
        </w:tc>
      </w:tr>
      <w:tr w:rsidR="00A60B5E" w:rsidRPr="00546EEC" w14:paraId="5E3DBDB1" w14:textId="77777777" w:rsidTr="00A60B5E">
        <w:trPr>
          <w:cantSplit/>
        </w:trPr>
        <w:tc>
          <w:tcPr>
            <w:tcW w:w="504" w:type="pct"/>
          </w:tcPr>
          <w:p w14:paraId="2CF00C13" w14:textId="77777777" w:rsidR="00817E2A" w:rsidRPr="00546EEC" w:rsidRDefault="00817E2A" w:rsidP="00AF20B0">
            <w:pPr>
              <w:spacing w:before="60" w:after="60"/>
              <w:rPr>
                <w:noProof/>
                <w:color w:val="000000" w:themeColor="text1"/>
                <w:lang w:val="es-ES"/>
              </w:rPr>
            </w:pPr>
          </w:p>
        </w:tc>
        <w:tc>
          <w:tcPr>
            <w:tcW w:w="1898" w:type="pct"/>
            <w:gridSpan w:val="2"/>
          </w:tcPr>
          <w:p w14:paraId="100BF9B1" w14:textId="77777777" w:rsidR="00817E2A" w:rsidRPr="00546EEC" w:rsidRDefault="00817E2A" w:rsidP="00AF20B0">
            <w:pPr>
              <w:spacing w:before="60" w:after="60"/>
              <w:rPr>
                <w:noProof/>
                <w:color w:val="000000" w:themeColor="text1"/>
                <w:lang w:val="es-ES"/>
              </w:rPr>
            </w:pPr>
          </w:p>
        </w:tc>
        <w:tc>
          <w:tcPr>
            <w:tcW w:w="530" w:type="pct"/>
            <w:gridSpan w:val="2"/>
          </w:tcPr>
          <w:p w14:paraId="3676A509" w14:textId="77777777" w:rsidR="00817E2A" w:rsidRPr="00546EEC" w:rsidRDefault="00817E2A" w:rsidP="00AF20B0">
            <w:pPr>
              <w:spacing w:before="60" w:after="60"/>
              <w:rPr>
                <w:noProof/>
                <w:color w:val="000000" w:themeColor="text1"/>
                <w:lang w:val="es-ES"/>
              </w:rPr>
            </w:pPr>
          </w:p>
        </w:tc>
        <w:tc>
          <w:tcPr>
            <w:tcW w:w="700" w:type="pct"/>
            <w:gridSpan w:val="2"/>
          </w:tcPr>
          <w:p w14:paraId="00A62AC8" w14:textId="77777777" w:rsidR="00817E2A" w:rsidRPr="00546EEC" w:rsidRDefault="00817E2A" w:rsidP="00AF20B0">
            <w:pPr>
              <w:spacing w:before="60" w:after="60"/>
              <w:rPr>
                <w:noProof/>
                <w:color w:val="000000" w:themeColor="text1"/>
                <w:lang w:val="es-ES"/>
              </w:rPr>
            </w:pPr>
          </w:p>
        </w:tc>
        <w:tc>
          <w:tcPr>
            <w:tcW w:w="496" w:type="pct"/>
          </w:tcPr>
          <w:p w14:paraId="01C3EC56" w14:textId="77777777" w:rsidR="00817E2A" w:rsidRPr="00546EEC" w:rsidRDefault="00817E2A" w:rsidP="00AF20B0">
            <w:pPr>
              <w:spacing w:before="60" w:after="60"/>
              <w:jc w:val="center"/>
              <w:rPr>
                <w:noProof/>
                <w:color w:val="000000" w:themeColor="text1"/>
                <w:lang w:val="es-ES"/>
              </w:rPr>
            </w:pPr>
          </w:p>
        </w:tc>
        <w:tc>
          <w:tcPr>
            <w:tcW w:w="872" w:type="pct"/>
          </w:tcPr>
          <w:p w14:paraId="544E6321" w14:textId="77777777" w:rsidR="00817E2A" w:rsidRPr="00546EEC" w:rsidRDefault="00817E2A" w:rsidP="00AF20B0">
            <w:pPr>
              <w:spacing w:before="60" w:after="60"/>
              <w:jc w:val="center"/>
              <w:rPr>
                <w:noProof/>
                <w:color w:val="000000" w:themeColor="text1"/>
                <w:lang w:val="es-ES"/>
              </w:rPr>
            </w:pPr>
          </w:p>
        </w:tc>
      </w:tr>
      <w:tr w:rsidR="00A60B5E" w:rsidRPr="00546EEC" w14:paraId="15BC0E52" w14:textId="77777777" w:rsidTr="00A60B5E">
        <w:trPr>
          <w:cantSplit/>
        </w:trPr>
        <w:tc>
          <w:tcPr>
            <w:tcW w:w="504" w:type="pct"/>
          </w:tcPr>
          <w:p w14:paraId="01A31296" w14:textId="77777777" w:rsidR="00817E2A" w:rsidRPr="00546EEC" w:rsidRDefault="00817E2A" w:rsidP="00AF20B0">
            <w:pPr>
              <w:spacing w:before="60" w:after="60"/>
              <w:rPr>
                <w:noProof/>
                <w:color w:val="000000" w:themeColor="text1"/>
                <w:lang w:val="es-ES"/>
              </w:rPr>
            </w:pPr>
          </w:p>
        </w:tc>
        <w:tc>
          <w:tcPr>
            <w:tcW w:w="2081" w:type="pct"/>
            <w:gridSpan w:val="3"/>
          </w:tcPr>
          <w:p w14:paraId="680CAB74" w14:textId="77777777" w:rsidR="00817E2A" w:rsidRPr="00546EEC" w:rsidRDefault="00817E2A" w:rsidP="00AF20B0">
            <w:pPr>
              <w:spacing w:before="60" w:after="60"/>
              <w:jc w:val="right"/>
              <w:rPr>
                <w:noProof/>
                <w:color w:val="000000" w:themeColor="text1"/>
                <w:lang w:val="es-ES"/>
              </w:rPr>
            </w:pPr>
            <w:r w:rsidRPr="00546EEC">
              <w:rPr>
                <w:noProof/>
                <w:color w:val="000000" w:themeColor="text1"/>
                <w:lang w:val="es-ES"/>
              </w:rPr>
              <w:t>Subtotal</w:t>
            </w:r>
          </w:p>
        </w:tc>
        <w:tc>
          <w:tcPr>
            <w:tcW w:w="2415" w:type="pct"/>
            <w:gridSpan w:val="5"/>
          </w:tcPr>
          <w:p w14:paraId="491A6C5D" w14:textId="77777777" w:rsidR="00817E2A" w:rsidRPr="00546EEC" w:rsidRDefault="00817E2A" w:rsidP="00AF20B0">
            <w:pPr>
              <w:spacing w:before="60" w:after="60"/>
              <w:jc w:val="center"/>
              <w:rPr>
                <w:noProof/>
                <w:color w:val="000000" w:themeColor="text1"/>
                <w:lang w:val="es-ES"/>
              </w:rPr>
            </w:pPr>
          </w:p>
        </w:tc>
      </w:tr>
      <w:tr w:rsidR="00A60B5E" w:rsidRPr="00546EEC" w14:paraId="51A506BD" w14:textId="77777777" w:rsidTr="00A60B5E">
        <w:trPr>
          <w:cantSplit/>
        </w:trPr>
        <w:tc>
          <w:tcPr>
            <w:tcW w:w="504" w:type="pct"/>
          </w:tcPr>
          <w:p w14:paraId="6A7E0DCB" w14:textId="77777777" w:rsidR="00A60B5E" w:rsidRPr="00546EEC" w:rsidRDefault="00A60B5E" w:rsidP="00AF20B0">
            <w:pPr>
              <w:spacing w:before="60" w:after="60"/>
              <w:rPr>
                <w:noProof/>
                <w:color w:val="000000" w:themeColor="text1"/>
                <w:lang w:val="es-ES"/>
              </w:rPr>
            </w:pPr>
            <w:r w:rsidRPr="00546EEC">
              <w:rPr>
                <w:noProof/>
                <w:color w:val="000000" w:themeColor="text1"/>
                <w:lang w:val="es-ES"/>
              </w:rPr>
              <w:t>-----</w:t>
            </w:r>
          </w:p>
        </w:tc>
        <w:tc>
          <w:tcPr>
            <w:tcW w:w="2776" w:type="pct"/>
            <w:gridSpan w:val="5"/>
          </w:tcPr>
          <w:p w14:paraId="48B2AF3F" w14:textId="43FA600B" w:rsidR="00A60B5E" w:rsidRPr="00546EEC" w:rsidRDefault="00A60B5E" w:rsidP="00A60B5E">
            <w:pPr>
              <w:spacing w:before="60" w:after="60"/>
              <w:rPr>
                <w:noProof/>
                <w:color w:val="000000" w:themeColor="text1"/>
                <w:lang w:val="es-ES"/>
              </w:rPr>
            </w:pPr>
            <w:r w:rsidRPr="00546EEC">
              <w:rPr>
                <w:noProof/>
                <w:color w:val="000000" w:themeColor="text1"/>
                <w:lang w:val="es-ES"/>
              </w:rPr>
              <w:t>Porcentaje</w:t>
            </w:r>
            <w:r w:rsidRPr="00546EEC">
              <w:rPr>
                <w:noProof/>
                <w:color w:val="000000" w:themeColor="text1"/>
                <w:vertAlign w:val="superscript"/>
                <w:lang w:val="es-ES"/>
              </w:rPr>
              <w:t>a</w:t>
            </w:r>
            <w:r w:rsidRPr="00546EEC">
              <w:rPr>
                <w:noProof/>
                <w:color w:val="000000" w:themeColor="text1"/>
                <w:lang w:val="es-ES"/>
              </w:rPr>
              <w:t xml:space="preserve"> del subtotal para gastos del Contratista, utilidad, etc.</w:t>
            </w:r>
          </w:p>
        </w:tc>
        <w:tc>
          <w:tcPr>
            <w:tcW w:w="1721" w:type="pct"/>
            <w:gridSpan w:val="3"/>
          </w:tcPr>
          <w:p w14:paraId="09F9DD22" w14:textId="77777777" w:rsidR="00A60B5E" w:rsidRPr="00546EEC" w:rsidRDefault="00A60B5E" w:rsidP="00AF20B0">
            <w:pPr>
              <w:spacing w:before="60" w:after="60"/>
              <w:jc w:val="center"/>
              <w:rPr>
                <w:noProof/>
                <w:color w:val="000000" w:themeColor="text1"/>
                <w:lang w:val="es-ES"/>
              </w:rPr>
            </w:pPr>
          </w:p>
        </w:tc>
      </w:tr>
      <w:tr w:rsidR="00A60B5E" w:rsidRPr="00546EEC" w14:paraId="5827BC14" w14:textId="77777777" w:rsidTr="00A60B5E">
        <w:tc>
          <w:tcPr>
            <w:tcW w:w="5000" w:type="pct"/>
            <w:gridSpan w:val="9"/>
          </w:tcPr>
          <w:p w14:paraId="3543ED9D" w14:textId="082BE0FE" w:rsidR="00A60B5E" w:rsidRPr="00546EEC" w:rsidRDefault="00A60B5E" w:rsidP="00AF20B0">
            <w:pPr>
              <w:tabs>
                <w:tab w:val="left" w:pos="4470"/>
              </w:tabs>
              <w:spacing w:before="60" w:after="60"/>
              <w:rPr>
                <w:noProof/>
                <w:color w:val="000000" w:themeColor="text1"/>
                <w:lang w:val="es-ES"/>
              </w:rPr>
            </w:pPr>
            <w:r w:rsidRPr="00546EEC">
              <w:rPr>
                <w:noProof/>
                <w:color w:val="000000" w:themeColor="text1"/>
                <w:lang w:val="es-ES"/>
              </w:rPr>
              <w:t>Total de Trabajo por día: Mano de Obra</w:t>
            </w:r>
          </w:p>
          <w:p w14:paraId="7D9A8F95" w14:textId="686530CA" w:rsidR="00A60B5E" w:rsidRPr="00546EEC" w:rsidRDefault="00A60B5E" w:rsidP="00A60B5E">
            <w:pPr>
              <w:tabs>
                <w:tab w:val="left" w:pos="1050"/>
              </w:tabs>
              <w:spacing w:before="60" w:after="60"/>
              <w:rPr>
                <w:noProof/>
                <w:color w:val="000000" w:themeColor="text1"/>
                <w:lang w:val="es-ES"/>
              </w:rPr>
            </w:pPr>
            <w:r w:rsidRPr="00546EEC">
              <w:rPr>
                <w:noProof/>
                <w:color w:val="000000" w:themeColor="text1"/>
                <w:lang w:val="es-ES"/>
              </w:rPr>
              <w:t>(Transferir al Resumen de Trabajos por Día, p._______) _______________________</w:t>
            </w:r>
          </w:p>
          <w:p w14:paraId="256CC0A8" w14:textId="29E2D1E2" w:rsidR="00A60B5E" w:rsidRPr="00546EEC" w:rsidRDefault="00A60B5E" w:rsidP="00A60B5E">
            <w:pPr>
              <w:tabs>
                <w:tab w:val="left" w:pos="1050"/>
              </w:tabs>
              <w:spacing w:before="60" w:after="60"/>
              <w:rPr>
                <w:noProof/>
                <w:color w:val="000000" w:themeColor="text1"/>
                <w:lang w:val="es-ES"/>
              </w:rPr>
            </w:pPr>
          </w:p>
        </w:tc>
      </w:tr>
      <w:tr w:rsidR="00A60B5E" w:rsidRPr="00546EEC" w14:paraId="080F77B1" w14:textId="77777777" w:rsidTr="00A60B5E">
        <w:trPr>
          <w:cantSplit/>
          <w:trHeight w:val="486"/>
        </w:trPr>
        <w:tc>
          <w:tcPr>
            <w:tcW w:w="1605" w:type="pct"/>
            <w:gridSpan w:val="2"/>
          </w:tcPr>
          <w:p w14:paraId="4AA21418" w14:textId="77777777" w:rsidR="00A60B5E" w:rsidRPr="00546EEC" w:rsidRDefault="00A60B5E" w:rsidP="00A60B5E">
            <w:pPr>
              <w:tabs>
                <w:tab w:val="left" w:pos="1050"/>
              </w:tabs>
              <w:spacing w:before="60" w:after="60"/>
              <w:rPr>
                <w:noProof/>
                <w:color w:val="000000" w:themeColor="text1"/>
                <w:lang w:val="es-ES"/>
              </w:rPr>
            </w:pPr>
            <w:r w:rsidRPr="00546EEC">
              <w:rPr>
                <w:noProof/>
                <w:color w:val="000000" w:themeColor="text1"/>
                <w:lang w:val="es-ES"/>
              </w:rPr>
              <w:t>Repetir el monto en letras</w:t>
            </w:r>
          </w:p>
        </w:tc>
        <w:tc>
          <w:tcPr>
            <w:tcW w:w="3395" w:type="pct"/>
            <w:gridSpan w:val="7"/>
          </w:tcPr>
          <w:p w14:paraId="26B4FB0A" w14:textId="0126DABC" w:rsidR="00A60B5E" w:rsidRPr="00546EEC" w:rsidRDefault="00A60B5E" w:rsidP="00A60B5E">
            <w:pPr>
              <w:tabs>
                <w:tab w:val="left" w:pos="1050"/>
              </w:tabs>
              <w:spacing w:before="60" w:after="60"/>
              <w:rPr>
                <w:noProof/>
                <w:color w:val="000000" w:themeColor="text1"/>
                <w:lang w:val="es-ES"/>
              </w:rPr>
            </w:pPr>
          </w:p>
        </w:tc>
      </w:tr>
      <w:tr w:rsidR="00A60B5E" w:rsidRPr="00546EEC" w14:paraId="489EEBF8" w14:textId="77777777" w:rsidTr="00A60B5E">
        <w:trPr>
          <w:cantSplit/>
          <w:trHeight w:val="1094"/>
        </w:trPr>
        <w:tc>
          <w:tcPr>
            <w:tcW w:w="1605" w:type="pct"/>
            <w:gridSpan w:val="2"/>
          </w:tcPr>
          <w:p w14:paraId="525D9291" w14:textId="77777777" w:rsidR="00FB5473" w:rsidRPr="00546EEC" w:rsidRDefault="00FB5473" w:rsidP="00FB5473">
            <w:pPr>
              <w:tabs>
                <w:tab w:val="left" w:pos="4470"/>
              </w:tabs>
              <w:spacing w:before="60" w:after="60"/>
              <w:rPr>
                <w:noProof/>
                <w:color w:val="000000" w:themeColor="text1"/>
                <w:lang w:val="es-ES"/>
              </w:rPr>
            </w:pPr>
          </w:p>
        </w:tc>
        <w:tc>
          <w:tcPr>
            <w:tcW w:w="3395" w:type="pct"/>
            <w:gridSpan w:val="7"/>
          </w:tcPr>
          <w:p w14:paraId="13CF560C" w14:textId="77777777" w:rsidR="00FB5473" w:rsidRPr="00546EEC" w:rsidRDefault="00FB5473" w:rsidP="00FB5473">
            <w:pPr>
              <w:tabs>
                <w:tab w:val="left" w:pos="4470"/>
              </w:tabs>
              <w:spacing w:before="60" w:after="60"/>
              <w:rPr>
                <w:noProof/>
                <w:color w:val="000000" w:themeColor="text1"/>
                <w:lang w:val="es-ES"/>
              </w:rPr>
            </w:pPr>
            <w:r w:rsidRPr="00546EEC">
              <w:rPr>
                <w:noProof/>
                <w:color w:val="000000" w:themeColor="text1"/>
                <w:lang w:val="es-ES"/>
              </w:rPr>
              <w:t>Nombre del Oferente ____________________________</w:t>
            </w:r>
          </w:p>
          <w:p w14:paraId="63B58855" w14:textId="77777777" w:rsidR="00FB5473" w:rsidRPr="00546EEC" w:rsidRDefault="00FB5473" w:rsidP="00FB5473">
            <w:pPr>
              <w:tabs>
                <w:tab w:val="left" w:pos="4470"/>
              </w:tabs>
              <w:spacing w:before="60" w:after="60"/>
              <w:rPr>
                <w:noProof/>
                <w:color w:val="000000" w:themeColor="text1"/>
                <w:lang w:val="es-ES"/>
              </w:rPr>
            </w:pPr>
          </w:p>
          <w:p w14:paraId="6ACCA9E7" w14:textId="463BFF64" w:rsidR="00FB5473" w:rsidRPr="00546EEC" w:rsidRDefault="00FB5473" w:rsidP="00FB5473">
            <w:pPr>
              <w:tabs>
                <w:tab w:val="left" w:pos="4470"/>
              </w:tabs>
              <w:spacing w:before="60" w:after="60"/>
              <w:rPr>
                <w:noProof/>
                <w:color w:val="000000" w:themeColor="text1"/>
                <w:lang w:val="es-ES"/>
              </w:rPr>
            </w:pPr>
            <w:r w:rsidRPr="00546EEC">
              <w:rPr>
                <w:noProof/>
                <w:color w:val="000000" w:themeColor="text1"/>
                <w:lang w:val="es-ES"/>
              </w:rPr>
              <w:t>Firma del Oferente ______________________________</w:t>
            </w:r>
          </w:p>
        </w:tc>
      </w:tr>
    </w:tbl>
    <w:p w14:paraId="72D93CB4" w14:textId="12FAC080" w:rsidR="00E465F0" w:rsidRPr="00546EEC" w:rsidRDefault="00E465F0" w:rsidP="00A60B5E">
      <w:pPr>
        <w:spacing w:before="60" w:after="60"/>
        <w:rPr>
          <w:noProof/>
          <w:color w:val="000000" w:themeColor="text1"/>
          <w:sz w:val="20"/>
          <w:lang w:val="es-ES"/>
        </w:rPr>
      </w:pPr>
      <w:bookmarkStart w:id="795" w:name="_Toc454801050"/>
      <w:bookmarkStart w:id="796" w:name="_Toc466465906"/>
      <w:bookmarkStart w:id="797" w:name="_Toc486346526"/>
      <w:r w:rsidRPr="00546EEC">
        <w:rPr>
          <w:noProof/>
          <w:color w:val="000000" w:themeColor="text1"/>
          <w:sz w:val="20"/>
          <w:lang w:val="es-ES"/>
        </w:rPr>
        <w:t>* A ser ingreaso por el Contratante</w:t>
      </w:r>
    </w:p>
    <w:p w14:paraId="63A6D8ED" w14:textId="77777777" w:rsidR="00A60B5E" w:rsidRPr="00546EEC" w:rsidRDefault="00A60B5E" w:rsidP="00A60B5E">
      <w:pPr>
        <w:spacing w:before="60" w:after="60"/>
        <w:rPr>
          <w:noProof/>
          <w:color w:val="000000" w:themeColor="text1"/>
          <w:sz w:val="20"/>
          <w:lang w:val="es-ES"/>
        </w:rPr>
      </w:pPr>
      <w:r w:rsidRPr="00546EEC">
        <w:rPr>
          <w:noProof/>
          <w:color w:val="000000" w:themeColor="text1"/>
          <w:sz w:val="20"/>
          <w:lang w:val="es-ES"/>
        </w:rPr>
        <w:t>a. A ser ingresdo por el Oferente</w:t>
      </w:r>
    </w:p>
    <w:p w14:paraId="7811C853" w14:textId="77777777" w:rsidR="00FB5473" w:rsidRPr="00546EEC" w:rsidRDefault="00FB5473" w:rsidP="00817E2A">
      <w:pPr>
        <w:pStyle w:val="SPDForm2"/>
        <w:rPr>
          <w:noProof/>
          <w:lang w:val="es-ES"/>
        </w:rPr>
      </w:pPr>
    </w:p>
    <w:p w14:paraId="280635BA" w14:textId="77777777" w:rsidR="00A60B5E" w:rsidRPr="00546EEC" w:rsidRDefault="00A60B5E">
      <w:pPr>
        <w:rPr>
          <w:b/>
          <w:noProof/>
          <w:sz w:val="36"/>
          <w:szCs w:val="20"/>
          <w:lang w:val="es-ES"/>
        </w:rPr>
      </w:pPr>
      <w:r w:rsidRPr="00546EEC">
        <w:rPr>
          <w:noProof/>
          <w:lang w:val="es-ES"/>
        </w:rPr>
        <w:br w:type="page"/>
      </w:r>
    </w:p>
    <w:p w14:paraId="0ACB3416" w14:textId="093742B1" w:rsidR="00817E2A" w:rsidRPr="00546EEC" w:rsidRDefault="00174D2C" w:rsidP="00A60B5E">
      <w:pPr>
        <w:pStyle w:val="Heading5"/>
        <w:jc w:val="center"/>
        <w:rPr>
          <w:sz w:val="36"/>
          <w:lang w:val="es-ES"/>
        </w:rPr>
      </w:pPr>
      <w:bookmarkStart w:id="798" w:name="_Toc497909343"/>
      <w:r w:rsidRPr="00546EEC">
        <w:rPr>
          <w:sz w:val="36"/>
          <w:lang w:val="es-ES"/>
        </w:rPr>
        <w:t>Lista de Tarifas de Trabajo por Día</w:t>
      </w:r>
      <w:r w:rsidR="00817E2A" w:rsidRPr="00546EEC">
        <w:rPr>
          <w:sz w:val="36"/>
          <w:lang w:val="es-ES"/>
        </w:rPr>
        <w:t>: 2. Material</w:t>
      </w:r>
      <w:r w:rsidRPr="00546EEC">
        <w:rPr>
          <w:sz w:val="36"/>
          <w:lang w:val="es-ES"/>
        </w:rPr>
        <w:t>e</w:t>
      </w:r>
      <w:r w:rsidR="00817E2A" w:rsidRPr="00546EEC">
        <w:rPr>
          <w:sz w:val="36"/>
          <w:lang w:val="es-ES"/>
        </w:rPr>
        <w:t>s</w:t>
      </w:r>
      <w:bookmarkEnd w:id="795"/>
      <w:bookmarkEnd w:id="796"/>
      <w:bookmarkEnd w:id="797"/>
      <w:bookmarkEnd w:id="798"/>
    </w:p>
    <w:tbl>
      <w:tblPr>
        <w:tblW w:w="9073" w:type="dxa"/>
        <w:tblInd w:w="-34" w:type="dxa"/>
        <w:tblLayout w:type="fixed"/>
        <w:tblLook w:val="0000" w:firstRow="0" w:lastRow="0" w:firstColumn="0" w:lastColumn="0" w:noHBand="0" w:noVBand="0"/>
      </w:tblPr>
      <w:tblGrid>
        <w:gridCol w:w="1050"/>
        <w:gridCol w:w="46"/>
        <w:gridCol w:w="2023"/>
        <w:gridCol w:w="1223"/>
        <w:gridCol w:w="336"/>
        <w:gridCol w:w="873"/>
        <w:gridCol w:w="203"/>
        <w:gridCol w:w="58"/>
        <w:gridCol w:w="1035"/>
        <w:gridCol w:w="64"/>
        <w:gridCol w:w="874"/>
        <w:gridCol w:w="358"/>
        <w:gridCol w:w="930"/>
      </w:tblGrid>
      <w:tr w:rsidR="00FB5473" w:rsidRPr="00546EEC" w14:paraId="3BFCFB2E" w14:textId="77777777" w:rsidTr="00A60B5E">
        <w:tc>
          <w:tcPr>
            <w:tcW w:w="1096" w:type="dxa"/>
            <w:gridSpan w:val="2"/>
            <w:tcBorders>
              <w:top w:val="double" w:sz="4" w:space="0" w:color="auto"/>
              <w:left w:val="double" w:sz="4" w:space="0" w:color="auto"/>
              <w:bottom w:val="single" w:sz="6" w:space="0" w:color="auto"/>
            </w:tcBorders>
          </w:tcPr>
          <w:p w14:paraId="3099E199"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Item no.</w:t>
            </w:r>
          </w:p>
        </w:tc>
        <w:tc>
          <w:tcPr>
            <w:tcW w:w="3582" w:type="dxa"/>
            <w:gridSpan w:val="3"/>
            <w:tcBorders>
              <w:top w:val="double" w:sz="4" w:space="0" w:color="auto"/>
              <w:left w:val="single" w:sz="4" w:space="0" w:color="auto"/>
              <w:bottom w:val="single" w:sz="6" w:space="0" w:color="auto"/>
            </w:tcBorders>
          </w:tcPr>
          <w:p w14:paraId="1A706780" w14:textId="3715E4D3" w:rsidR="00817E2A" w:rsidRPr="00546EEC" w:rsidRDefault="00817E2A" w:rsidP="00174D2C">
            <w:pPr>
              <w:spacing w:before="60" w:after="60"/>
              <w:jc w:val="center"/>
              <w:rPr>
                <w:i/>
                <w:noProof/>
                <w:color w:val="000000" w:themeColor="text1"/>
                <w:lang w:val="es-ES"/>
              </w:rPr>
            </w:pPr>
            <w:r w:rsidRPr="00546EEC">
              <w:rPr>
                <w:i/>
                <w:noProof/>
                <w:color w:val="000000" w:themeColor="text1"/>
                <w:lang w:val="es-ES"/>
              </w:rPr>
              <w:t>Descrip</w:t>
            </w:r>
            <w:r w:rsidR="00174D2C" w:rsidRPr="00546EEC">
              <w:rPr>
                <w:i/>
                <w:noProof/>
                <w:color w:val="000000" w:themeColor="text1"/>
                <w:lang w:val="es-ES"/>
              </w:rPr>
              <w:t>ción</w:t>
            </w:r>
          </w:p>
        </w:tc>
        <w:tc>
          <w:tcPr>
            <w:tcW w:w="1076" w:type="dxa"/>
            <w:gridSpan w:val="2"/>
            <w:tcBorders>
              <w:top w:val="double" w:sz="4" w:space="0" w:color="auto"/>
              <w:left w:val="single" w:sz="4" w:space="0" w:color="auto"/>
              <w:bottom w:val="single" w:sz="6" w:space="0" w:color="auto"/>
            </w:tcBorders>
          </w:tcPr>
          <w:p w14:paraId="653F66D3" w14:textId="19B52E49" w:rsidR="00817E2A" w:rsidRPr="00546EEC" w:rsidRDefault="00174D2C" w:rsidP="00AF20B0">
            <w:pPr>
              <w:spacing w:before="60" w:after="60"/>
              <w:jc w:val="center"/>
              <w:rPr>
                <w:i/>
                <w:noProof/>
                <w:color w:val="000000" w:themeColor="text1"/>
                <w:lang w:val="es-ES"/>
              </w:rPr>
            </w:pPr>
            <w:r w:rsidRPr="00546EEC">
              <w:rPr>
                <w:i/>
                <w:noProof/>
                <w:color w:val="000000" w:themeColor="text1"/>
                <w:lang w:val="es-ES"/>
              </w:rPr>
              <w:t>Unidad</w:t>
            </w:r>
          </w:p>
        </w:tc>
        <w:tc>
          <w:tcPr>
            <w:tcW w:w="1157" w:type="dxa"/>
            <w:gridSpan w:val="3"/>
            <w:tcBorders>
              <w:top w:val="double" w:sz="4" w:space="0" w:color="auto"/>
              <w:left w:val="single" w:sz="4" w:space="0" w:color="auto"/>
              <w:bottom w:val="single" w:sz="6" w:space="0" w:color="auto"/>
            </w:tcBorders>
          </w:tcPr>
          <w:p w14:paraId="4C5897E0" w14:textId="29BAF3AC" w:rsidR="00817E2A" w:rsidRPr="00546EEC" w:rsidRDefault="00174D2C" w:rsidP="00AF20B0">
            <w:pPr>
              <w:spacing w:before="60" w:after="60"/>
              <w:jc w:val="center"/>
              <w:rPr>
                <w:i/>
                <w:noProof/>
                <w:color w:val="000000" w:themeColor="text1"/>
                <w:lang w:val="es-ES"/>
              </w:rPr>
            </w:pPr>
            <w:r w:rsidRPr="00546EEC">
              <w:rPr>
                <w:i/>
                <w:noProof/>
                <w:color w:val="000000" w:themeColor="text1"/>
                <w:lang w:val="es-ES"/>
              </w:rPr>
              <w:t>Cantidad nominal</w:t>
            </w:r>
            <w:r w:rsidR="00E465F0" w:rsidRPr="00546EEC">
              <w:rPr>
                <w:i/>
                <w:noProof/>
                <w:color w:val="000000" w:themeColor="text1"/>
                <w:lang w:val="es-ES"/>
              </w:rPr>
              <w:t>*</w:t>
            </w:r>
          </w:p>
        </w:tc>
        <w:tc>
          <w:tcPr>
            <w:tcW w:w="874" w:type="dxa"/>
            <w:tcBorders>
              <w:top w:val="double" w:sz="4" w:space="0" w:color="auto"/>
              <w:left w:val="single" w:sz="4" w:space="0" w:color="auto"/>
              <w:bottom w:val="single" w:sz="6" w:space="0" w:color="auto"/>
            </w:tcBorders>
          </w:tcPr>
          <w:p w14:paraId="7DC74370" w14:textId="3F766A0D" w:rsidR="00817E2A" w:rsidRPr="00546EEC" w:rsidRDefault="00174D2C" w:rsidP="00AF20B0">
            <w:pPr>
              <w:spacing w:before="60" w:after="60"/>
              <w:jc w:val="center"/>
              <w:rPr>
                <w:i/>
                <w:noProof/>
                <w:color w:val="000000" w:themeColor="text1"/>
                <w:lang w:val="es-ES"/>
              </w:rPr>
            </w:pPr>
            <w:r w:rsidRPr="00546EEC">
              <w:rPr>
                <w:i/>
                <w:noProof/>
                <w:color w:val="000000" w:themeColor="text1"/>
                <w:lang w:val="es-ES"/>
              </w:rPr>
              <w:t>Tarifa</w:t>
            </w:r>
          </w:p>
        </w:tc>
        <w:tc>
          <w:tcPr>
            <w:tcW w:w="1288" w:type="dxa"/>
            <w:gridSpan w:val="2"/>
            <w:tcBorders>
              <w:top w:val="double" w:sz="4" w:space="0" w:color="auto"/>
              <w:left w:val="single" w:sz="4" w:space="0" w:color="auto"/>
              <w:bottom w:val="single" w:sz="6" w:space="0" w:color="auto"/>
              <w:right w:val="double" w:sz="4" w:space="0" w:color="auto"/>
            </w:tcBorders>
          </w:tcPr>
          <w:p w14:paraId="60732270" w14:textId="766AAE7A" w:rsidR="00817E2A" w:rsidRPr="00546EEC" w:rsidRDefault="00174D2C" w:rsidP="00AF20B0">
            <w:pPr>
              <w:spacing w:before="60" w:after="60"/>
              <w:jc w:val="center"/>
              <w:rPr>
                <w:i/>
                <w:noProof/>
                <w:color w:val="000000" w:themeColor="text1"/>
                <w:lang w:val="es-ES"/>
              </w:rPr>
            </w:pPr>
            <w:r w:rsidRPr="00546EEC">
              <w:rPr>
                <w:i/>
                <w:noProof/>
                <w:color w:val="000000" w:themeColor="text1"/>
                <w:lang w:val="es-ES"/>
              </w:rPr>
              <w:t>Monto</w:t>
            </w:r>
          </w:p>
        </w:tc>
      </w:tr>
      <w:tr w:rsidR="00FB5473" w:rsidRPr="00546EEC" w14:paraId="18DA4A83" w14:textId="77777777" w:rsidTr="00A60B5E">
        <w:tc>
          <w:tcPr>
            <w:tcW w:w="1096" w:type="dxa"/>
            <w:gridSpan w:val="2"/>
            <w:tcBorders>
              <w:left w:val="double" w:sz="4" w:space="0" w:color="auto"/>
            </w:tcBorders>
          </w:tcPr>
          <w:p w14:paraId="01C0F197"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6200EDB1" w14:textId="77777777" w:rsidR="00817E2A" w:rsidRPr="00546EEC" w:rsidRDefault="00817E2A" w:rsidP="00AF20B0">
            <w:pPr>
              <w:spacing w:before="60" w:after="60"/>
              <w:rPr>
                <w:noProof/>
                <w:color w:val="000000" w:themeColor="text1"/>
                <w:lang w:val="es-ES"/>
              </w:rPr>
            </w:pPr>
          </w:p>
        </w:tc>
        <w:tc>
          <w:tcPr>
            <w:tcW w:w="1076" w:type="dxa"/>
            <w:gridSpan w:val="2"/>
            <w:tcBorders>
              <w:left w:val="nil"/>
            </w:tcBorders>
          </w:tcPr>
          <w:p w14:paraId="58AB9637"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9AE9093" w14:textId="77777777" w:rsidR="00817E2A" w:rsidRPr="00546EEC" w:rsidRDefault="00817E2A" w:rsidP="00AF20B0">
            <w:pPr>
              <w:tabs>
                <w:tab w:val="decimal" w:pos="579"/>
              </w:tabs>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48ED3403" w14:textId="77777777" w:rsidR="00817E2A" w:rsidRPr="00546EEC" w:rsidRDefault="00817E2A" w:rsidP="00AF20B0">
            <w:pPr>
              <w:spacing w:before="60" w:after="60"/>
              <w:jc w:val="center"/>
              <w:rPr>
                <w:noProof/>
                <w:color w:val="000000" w:themeColor="text1"/>
                <w:lang w:val="es-ES"/>
              </w:rPr>
            </w:pPr>
          </w:p>
        </w:tc>
        <w:tc>
          <w:tcPr>
            <w:tcW w:w="1288" w:type="dxa"/>
            <w:gridSpan w:val="2"/>
            <w:tcBorders>
              <w:left w:val="nil"/>
              <w:right w:val="double" w:sz="4" w:space="0" w:color="auto"/>
            </w:tcBorders>
          </w:tcPr>
          <w:p w14:paraId="4EF14469" w14:textId="77777777" w:rsidR="00817E2A" w:rsidRPr="00546EEC" w:rsidRDefault="00817E2A" w:rsidP="00AF20B0">
            <w:pPr>
              <w:spacing w:before="60" w:after="60"/>
              <w:jc w:val="center"/>
              <w:rPr>
                <w:noProof/>
                <w:color w:val="000000" w:themeColor="text1"/>
                <w:lang w:val="es-ES"/>
              </w:rPr>
            </w:pPr>
          </w:p>
        </w:tc>
      </w:tr>
      <w:tr w:rsidR="00FB5473" w:rsidRPr="00546EEC" w14:paraId="68DC63C2" w14:textId="77777777" w:rsidTr="00A60B5E">
        <w:tc>
          <w:tcPr>
            <w:tcW w:w="1096" w:type="dxa"/>
            <w:gridSpan w:val="2"/>
            <w:tcBorders>
              <w:top w:val="dotted" w:sz="4" w:space="0" w:color="auto"/>
              <w:left w:val="double" w:sz="4" w:space="0" w:color="auto"/>
              <w:bottom w:val="dotted" w:sz="4" w:space="0" w:color="auto"/>
            </w:tcBorders>
          </w:tcPr>
          <w:p w14:paraId="0F4FC839"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02C0D986"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3B65A09A"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4CF1342"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57229741"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65116F01" w14:textId="77777777" w:rsidR="00817E2A" w:rsidRPr="00546EEC" w:rsidRDefault="00817E2A" w:rsidP="00AF20B0">
            <w:pPr>
              <w:spacing w:before="60" w:after="60"/>
              <w:jc w:val="center"/>
              <w:rPr>
                <w:noProof/>
                <w:color w:val="000000" w:themeColor="text1"/>
                <w:lang w:val="es-ES"/>
              </w:rPr>
            </w:pPr>
          </w:p>
        </w:tc>
      </w:tr>
      <w:tr w:rsidR="00FB5473" w:rsidRPr="00546EEC" w14:paraId="2C3B348D" w14:textId="77777777" w:rsidTr="00A60B5E">
        <w:tc>
          <w:tcPr>
            <w:tcW w:w="1096" w:type="dxa"/>
            <w:gridSpan w:val="2"/>
            <w:tcBorders>
              <w:top w:val="dotted" w:sz="4" w:space="0" w:color="auto"/>
              <w:left w:val="double" w:sz="4" w:space="0" w:color="auto"/>
              <w:bottom w:val="dotted" w:sz="4" w:space="0" w:color="auto"/>
            </w:tcBorders>
          </w:tcPr>
          <w:p w14:paraId="69EC06FB"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1ED4AE8A"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6038B86D"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7B0814B2"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000EEE79"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57DF4A88" w14:textId="77777777" w:rsidR="00817E2A" w:rsidRPr="00546EEC" w:rsidRDefault="00817E2A" w:rsidP="00AF20B0">
            <w:pPr>
              <w:spacing w:before="60" w:after="60"/>
              <w:jc w:val="center"/>
              <w:rPr>
                <w:noProof/>
                <w:color w:val="000000" w:themeColor="text1"/>
                <w:lang w:val="es-ES"/>
              </w:rPr>
            </w:pPr>
          </w:p>
        </w:tc>
      </w:tr>
      <w:tr w:rsidR="00FB5473" w:rsidRPr="00546EEC" w14:paraId="2D5D6282" w14:textId="77777777" w:rsidTr="00A60B5E">
        <w:tc>
          <w:tcPr>
            <w:tcW w:w="1096" w:type="dxa"/>
            <w:gridSpan w:val="2"/>
            <w:tcBorders>
              <w:top w:val="dotted" w:sz="4" w:space="0" w:color="auto"/>
              <w:left w:val="double" w:sz="4" w:space="0" w:color="auto"/>
              <w:bottom w:val="dotted" w:sz="4" w:space="0" w:color="auto"/>
            </w:tcBorders>
          </w:tcPr>
          <w:p w14:paraId="765BD0F9"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3B6CD2CC"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58DFBD24"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1A67F089"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2083852C"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7098B4CF" w14:textId="77777777" w:rsidR="00817E2A" w:rsidRPr="00546EEC" w:rsidRDefault="00817E2A" w:rsidP="00AF20B0">
            <w:pPr>
              <w:spacing w:before="60" w:after="60"/>
              <w:jc w:val="center"/>
              <w:rPr>
                <w:noProof/>
                <w:color w:val="000000" w:themeColor="text1"/>
                <w:lang w:val="es-ES"/>
              </w:rPr>
            </w:pPr>
          </w:p>
        </w:tc>
      </w:tr>
      <w:tr w:rsidR="00FB5473" w:rsidRPr="00546EEC" w14:paraId="2AA13607" w14:textId="77777777" w:rsidTr="00A60B5E">
        <w:tc>
          <w:tcPr>
            <w:tcW w:w="1096" w:type="dxa"/>
            <w:gridSpan w:val="2"/>
            <w:tcBorders>
              <w:top w:val="dotted" w:sz="4" w:space="0" w:color="auto"/>
              <w:left w:val="double" w:sz="4" w:space="0" w:color="auto"/>
              <w:bottom w:val="dotted" w:sz="4" w:space="0" w:color="auto"/>
            </w:tcBorders>
          </w:tcPr>
          <w:p w14:paraId="7298F20F"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708B2BAC"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26175A00"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68E476DB"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1FB0ACFE"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57E9424C" w14:textId="77777777" w:rsidR="00817E2A" w:rsidRPr="00546EEC" w:rsidRDefault="00817E2A" w:rsidP="00AF20B0">
            <w:pPr>
              <w:spacing w:before="60" w:after="60"/>
              <w:jc w:val="center"/>
              <w:rPr>
                <w:noProof/>
                <w:color w:val="000000" w:themeColor="text1"/>
                <w:lang w:val="es-ES"/>
              </w:rPr>
            </w:pPr>
          </w:p>
        </w:tc>
      </w:tr>
      <w:tr w:rsidR="00A60B5E" w:rsidRPr="00546EEC" w14:paraId="0AC0D13B" w14:textId="77777777" w:rsidTr="00A60B5E">
        <w:tc>
          <w:tcPr>
            <w:tcW w:w="1096" w:type="dxa"/>
            <w:gridSpan w:val="2"/>
            <w:tcBorders>
              <w:top w:val="dotted" w:sz="4" w:space="0" w:color="auto"/>
              <w:left w:val="double" w:sz="4" w:space="0" w:color="auto"/>
              <w:bottom w:val="dotted" w:sz="4" w:space="0" w:color="auto"/>
            </w:tcBorders>
          </w:tcPr>
          <w:p w14:paraId="004A2145" w14:textId="77777777" w:rsidR="00A60B5E" w:rsidRPr="00546EEC" w:rsidRDefault="00A60B5E"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36EB0D76" w14:textId="77777777" w:rsidR="00A60B5E" w:rsidRPr="00546EEC" w:rsidRDefault="00A60B5E"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727046F3" w14:textId="77777777" w:rsidR="00A60B5E" w:rsidRPr="00546EEC" w:rsidRDefault="00A60B5E"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585ED3C2" w14:textId="77777777" w:rsidR="00A60B5E" w:rsidRPr="00546EEC" w:rsidRDefault="00A60B5E"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48EEA081" w14:textId="77777777" w:rsidR="00A60B5E" w:rsidRPr="00546EEC" w:rsidRDefault="00A60B5E"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05904557" w14:textId="77777777" w:rsidR="00A60B5E" w:rsidRPr="00546EEC" w:rsidRDefault="00A60B5E" w:rsidP="00AF20B0">
            <w:pPr>
              <w:spacing w:before="60" w:after="60"/>
              <w:jc w:val="center"/>
              <w:rPr>
                <w:noProof/>
                <w:color w:val="000000" w:themeColor="text1"/>
                <w:lang w:val="es-ES"/>
              </w:rPr>
            </w:pPr>
          </w:p>
        </w:tc>
      </w:tr>
      <w:tr w:rsidR="00FB5473" w:rsidRPr="00546EEC" w14:paraId="2B9C614D" w14:textId="77777777" w:rsidTr="00A60B5E">
        <w:tc>
          <w:tcPr>
            <w:tcW w:w="1096" w:type="dxa"/>
            <w:gridSpan w:val="2"/>
            <w:tcBorders>
              <w:top w:val="dotted" w:sz="4" w:space="0" w:color="auto"/>
              <w:left w:val="double" w:sz="4" w:space="0" w:color="auto"/>
              <w:bottom w:val="dotted" w:sz="4" w:space="0" w:color="auto"/>
            </w:tcBorders>
          </w:tcPr>
          <w:p w14:paraId="05A26AE9"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42EC213F"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77C434FE"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3D31DC93"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3CE7C73F"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22D39F8B" w14:textId="77777777" w:rsidR="00817E2A" w:rsidRPr="00546EEC" w:rsidRDefault="00817E2A" w:rsidP="00AF20B0">
            <w:pPr>
              <w:spacing w:before="60" w:after="60"/>
              <w:jc w:val="center"/>
              <w:rPr>
                <w:noProof/>
                <w:color w:val="000000" w:themeColor="text1"/>
                <w:lang w:val="es-ES"/>
              </w:rPr>
            </w:pPr>
          </w:p>
        </w:tc>
      </w:tr>
      <w:tr w:rsidR="00FB5473" w:rsidRPr="00546EEC" w14:paraId="66A475FD" w14:textId="77777777" w:rsidTr="00A60B5E">
        <w:tc>
          <w:tcPr>
            <w:tcW w:w="1096" w:type="dxa"/>
            <w:gridSpan w:val="2"/>
            <w:tcBorders>
              <w:top w:val="dotted" w:sz="4" w:space="0" w:color="auto"/>
              <w:left w:val="double" w:sz="4" w:space="0" w:color="auto"/>
              <w:bottom w:val="dotted" w:sz="4" w:space="0" w:color="auto"/>
            </w:tcBorders>
          </w:tcPr>
          <w:p w14:paraId="294D9D97"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21A382CC"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18DD96E4"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07F266F3"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79641BA4"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10855898" w14:textId="77777777" w:rsidR="00817E2A" w:rsidRPr="00546EEC" w:rsidRDefault="00817E2A" w:rsidP="00AF20B0">
            <w:pPr>
              <w:spacing w:before="60" w:after="60"/>
              <w:jc w:val="center"/>
              <w:rPr>
                <w:noProof/>
                <w:color w:val="000000" w:themeColor="text1"/>
                <w:lang w:val="es-ES"/>
              </w:rPr>
            </w:pPr>
          </w:p>
        </w:tc>
      </w:tr>
      <w:tr w:rsidR="00FB5473" w:rsidRPr="00546EEC" w14:paraId="46843CA0" w14:textId="77777777" w:rsidTr="00A60B5E">
        <w:tc>
          <w:tcPr>
            <w:tcW w:w="1096" w:type="dxa"/>
            <w:gridSpan w:val="2"/>
            <w:tcBorders>
              <w:top w:val="dotted" w:sz="4" w:space="0" w:color="auto"/>
              <w:left w:val="double" w:sz="4" w:space="0" w:color="auto"/>
              <w:bottom w:val="dotted" w:sz="4" w:space="0" w:color="auto"/>
            </w:tcBorders>
          </w:tcPr>
          <w:p w14:paraId="4E4F62A5"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568837D2"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42D25200"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19A09442"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40645BAD"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651DE26C" w14:textId="77777777" w:rsidR="00817E2A" w:rsidRPr="00546EEC" w:rsidRDefault="00817E2A" w:rsidP="00AF20B0">
            <w:pPr>
              <w:spacing w:before="60" w:after="60"/>
              <w:jc w:val="center"/>
              <w:rPr>
                <w:noProof/>
                <w:color w:val="000000" w:themeColor="text1"/>
                <w:lang w:val="es-ES"/>
              </w:rPr>
            </w:pPr>
          </w:p>
        </w:tc>
      </w:tr>
      <w:tr w:rsidR="00FB5473" w:rsidRPr="00546EEC" w14:paraId="79FB41BD" w14:textId="77777777" w:rsidTr="00A60B5E">
        <w:tc>
          <w:tcPr>
            <w:tcW w:w="1096" w:type="dxa"/>
            <w:gridSpan w:val="2"/>
            <w:tcBorders>
              <w:top w:val="dotted" w:sz="4" w:space="0" w:color="auto"/>
              <w:left w:val="double" w:sz="4" w:space="0" w:color="auto"/>
              <w:bottom w:val="dotted" w:sz="4" w:space="0" w:color="auto"/>
            </w:tcBorders>
          </w:tcPr>
          <w:p w14:paraId="5A169579"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2F712A82"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2378981E"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64707709"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499380B1"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3ABCD9C6" w14:textId="77777777" w:rsidR="00817E2A" w:rsidRPr="00546EEC" w:rsidRDefault="00817E2A" w:rsidP="00AF20B0">
            <w:pPr>
              <w:spacing w:before="60" w:after="60"/>
              <w:jc w:val="center"/>
              <w:rPr>
                <w:noProof/>
                <w:color w:val="000000" w:themeColor="text1"/>
                <w:lang w:val="es-ES"/>
              </w:rPr>
            </w:pPr>
          </w:p>
        </w:tc>
      </w:tr>
      <w:tr w:rsidR="00FB5473" w:rsidRPr="00546EEC" w14:paraId="6D9DCE3F" w14:textId="77777777" w:rsidTr="00A60B5E">
        <w:tc>
          <w:tcPr>
            <w:tcW w:w="1096" w:type="dxa"/>
            <w:gridSpan w:val="2"/>
            <w:tcBorders>
              <w:top w:val="dotted" w:sz="4" w:space="0" w:color="auto"/>
              <w:left w:val="double" w:sz="4" w:space="0" w:color="auto"/>
              <w:bottom w:val="dotted" w:sz="4" w:space="0" w:color="auto"/>
            </w:tcBorders>
          </w:tcPr>
          <w:p w14:paraId="3715F46F"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604F1B11"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55CE45B9"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6555AF49"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23325EA2"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5E6541E5" w14:textId="77777777" w:rsidR="00817E2A" w:rsidRPr="00546EEC" w:rsidRDefault="00817E2A" w:rsidP="00AF20B0">
            <w:pPr>
              <w:spacing w:before="60" w:after="60"/>
              <w:jc w:val="center"/>
              <w:rPr>
                <w:noProof/>
                <w:color w:val="000000" w:themeColor="text1"/>
                <w:lang w:val="es-ES"/>
              </w:rPr>
            </w:pPr>
          </w:p>
        </w:tc>
      </w:tr>
      <w:tr w:rsidR="00FB5473" w:rsidRPr="00546EEC" w14:paraId="731D2153" w14:textId="77777777" w:rsidTr="00A60B5E">
        <w:tc>
          <w:tcPr>
            <w:tcW w:w="1096" w:type="dxa"/>
            <w:gridSpan w:val="2"/>
            <w:tcBorders>
              <w:top w:val="dotted" w:sz="4" w:space="0" w:color="auto"/>
              <w:left w:val="double" w:sz="4" w:space="0" w:color="auto"/>
              <w:bottom w:val="dotted" w:sz="4" w:space="0" w:color="auto"/>
            </w:tcBorders>
          </w:tcPr>
          <w:p w14:paraId="59FE41D8"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0A30D829"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0EE14476"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730C12BE"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313805D9"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4D45355D" w14:textId="77777777" w:rsidR="00817E2A" w:rsidRPr="00546EEC" w:rsidRDefault="00817E2A" w:rsidP="00AF20B0">
            <w:pPr>
              <w:spacing w:before="60" w:after="60"/>
              <w:jc w:val="center"/>
              <w:rPr>
                <w:noProof/>
                <w:color w:val="000000" w:themeColor="text1"/>
                <w:lang w:val="es-ES"/>
              </w:rPr>
            </w:pPr>
          </w:p>
        </w:tc>
      </w:tr>
      <w:tr w:rsidR="00FB5473" w:rsidRPr="00546EEC" w14:paraId="3FD3C507" w14:textId="77777777" w:rsidTr="00A60B5E">
        <w:tc>
          <w:tcPr>
            <w:tcW w:w="1096" w:type="dxa"/>
            <w:gridSpan w:val="2"/>
            <w:tcBorders>
              <w:top w:val="dotted" w:sz="4" w:space="0" w:color="auto"/>
              <w:left w:val="double" w:sz="4" w:space="0" w:color="auto"/>
              <w:bottom w:val="dotted" w:sz="4" w:space="0" w:color="auto"/>
            </w:tcBorders>
          </w:tcPr>
          <w:p w14:paraId="3F94669D"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3B315972"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6F413E08"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34F5AE05"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5021CC0F"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3B9E37E9" w14:textId="77777777" w:rsidR="00817E2A" w:rsidRPr="00546EEC" w:rsidRDefault="00817E2A" w:rsidP="00AF20B0">
            <w:pPr>
              <w:spacing w:before="60" w:after="60"/>
              <w:jc w:val="center"/>
              <w:rPr>
                <w:noProof/>
                <w:color w:val="000000" w:themeColor="text1"/>
                <w:lang w:val="es-ES"/>
              </w:rPr>
            </w:pPr>
          </w:p>
        </w:tc>
      </w:tr>
      <w:tr w:rsidR="00A60B5E" w:rsidRPr="00546EEC" w14:paraId="263CC864" w14:textId="77777777" w:rsidTr="00A60B5E">
        <w:trPr>
          <w:trHeight w:val="446"/>
        </w:trPr>
        <w:tc>
          <w:tcPr>
            <w:tcW w:w="5812" w:type="dxa"/>
            <w:gridSpan w:val="8"/>
            <w:tcBorders>
              <w:top w:val="single" w:sz="6" w:space="0" w:color="auto"/>
              <w:left w:val="double" w:sz="4" w:space="0" w:color="auto"/>
            </w:tcBorders>
          </w:tcPr>
          <w:p w14:paraId="3A3A8026" w14:textId="649CFFD3" w:rsidR="00A60B5E" w:rsidRPr="00546EEC" w:rsidRDefault="00A60B5E" w:rsidP="00A60B5E">
            <w:pPr>
              <w:spacing w:before="60" w:after="60"/>
              <w:jc w:val="right"/>
              <w:rPr>
                <w:noProof/>
                <w:color w:val="000000" w:themeColor="text1"/>
                <w:lang w:val="es-ES"/>
              </w:rPr>
            </w:pPr>
            <w:r w:rsidRPr="00546EEC">
              <w:rPr>
                <w:noProof/>
                <w:color w:val="000000" w:themeColor="text1"/>
                <w:lang w:val="es-ES"/>
              </w:rPr>
              <w:t>Subtotal</w:t>
            </w:r>
          </w:p>
        </w:tc>
        <w:tc>
          <w:tcPr>
            <w:tcW w:w="1973" w:type="dxa"/>
            <w:gridSpan w:val="3"/>
            <w:tcBorders>
              <w:top w:val="single" w:sz="6" w:space="0" w:color="auto"/>
              <w:left w:val="nil"/>
            </w:tcBorders>
          </w:tcPr>
          <w:p w14:paraId="71530D24" w14:textId="39313B36" w:rsidR="00A60B5E" w:rsidRPr="00546EEC" w:rsidRDefault="00A60B5E" w:rsidP="00AF20B0">
            <w:pPr>
              <w:spacing w:before="60" w:after="60"/>
              <w:jc w:val="right"/>
              <w:rPr>
                <w:noProof/>
                <w:color w:val="000000" w:themeColor="text1"/>
                <w:lang w:val="es-ES"/>
              </w:rPr>
            </w:pPr>
          </w:p>
        </w:tc>
        <w:tc>
          <w:tcPr>
            <w:tcW w:w="1288" w:type="dxa"/>
            <w:gridSpan w:val="2"/>
            <w:tcBorders>
              <w:top w:val="single" w:sz="6" w:space="0" w:color="auto"/>
              <w:right w:val="double" w:sz="4" w:space="0" w:color="auto"/>
            </w:tcBorders>
          </w:tcPr>
          <w:p w14:paraId="1A2C0808" w14:textId="77777777" w:rsidR="00A60B5E" w:rsidRPr="00546EEC" w:rsidRDefault="00A60B5E" w:rsidP="00AF20B0">
            <w:pPr>
              <w:spacing w:before="60" w:after="60"/>
              <w:jc w:val="center"/>
              <w:rPr>
                <w:noProof/>
                <w:color w:val="000000" w:themeColor="text1"/>
                <w:lang w:val="es-ES"/>
              </w:rPr>
            </w:pPr>
          </w:p>
        </w:tc>
      </w:tr>
      <w:tr w:rsidR="00A60B5E" w:rsidRPr="00546EEC" w14:paraId="73DE1537" w14:textId="77777777" w:rsidTr="00A60B5E">
        <w:tc>
          <w:tcPr>
            <w:tcW w:w="1096" w:type="dxa"/>
            <w:gridSpan w:val="2"/>
            <w:tcBorders>
              <w:top w:val="dotted" w:sz="4" w:space="0" w:color="auto"/>
              <w:left w:val="double" w:sz="4" w:space="0" w:color="auto"/>
              <w:bottom w:val="dotted" w:sz="4" w:space="0" w:color="auto"/>
            </w:tcBorders>
          </w:tcPr>
          <w:p w14:paraId="04E061A0" w14:textId="77777777" w:rsidR="00A60B5E" w:rsidRPr="00546EEC" w:rsidRDefault="00A60B5E" w:rsidP="00AF20B0">
            <w:pPr>
              <w:spacing w:before="60" w:after="60"/>
              <w:rPr>
                <w:noProof/>
                <w:color w:val="000000" w:themeColor="text1"/>
                <w:lang w:val="es-ES"/>
              </w:rPr>
            </w:pPr>
          </w:p>
        </w:tc>
        <w:tc>
          <w:tcPr>
            <w:tcW w:w="5815" w:type="dxa"/>
            <w:gridSpan w:val="8"/>
            <w:tcBorders>
              <w:top w:val="dotted" w:sz="4" w:space="0" w:color="auto"/>
              <w:left w:val="dotted" w:sz="4" w:space="0" w:color="auto"/>
              <w:bottom w:val="dotted" w:sz="4" w:space="0" w:color="auto"/>
              <w:right w:val="dotted" w:sz="4" w:space="0" w:color="auto"/>
            </w:tcBorders>
          </w:tcPr>
          <w:p w14:paraId="2F0DDA91" w14:textId="4E9EF272" w:rsidR="00A60B5E" w:rsidRPr="00546EEC" w:rsidRDefault="00A60B5E" w:rsidP="00AF20B0">
            <w:pPr>
              <w:tabs>
                <w:tab w:val="left" w:pos="1050"/>
              </w:tabs>
              <w:spacing w:before="60" w:after="60"/>
              <w:rPr>
                <w:noProof/>
                <w:color w:val="000000" w:themeColor="text1"/>
                <w:lang w:val="es-ES"/>
              </w:rPr>
            </w:pPr>
            <w:r w:rsidRPr="00546EEC">
              <w:rPr>
                <w:noProof/>
                <w:color w:val="000000" w:themeColor="text1"/>
                <w:lang w:val="es-ES"/>
              </w:rPr>
              <w:t>Porcentaje</w:t>
            </w:r>
            <w:r w:rsidRPr="00546EEC">
              <w:rPr>
                <w:noProof/>
                <w:color w:val="000000" w:themeColor="text1"/>
                <w:vertAlign w:val="superscript"/>
                <w:lang w:val="es-ES"/>
              </w:rPr>
              <w:t>a</w:t>
            </w:r>
            <w:r w:rsidRPr="00546EEC">
              <w:rPr>
                <w:noProof/>
                <w:color w:val="000000" w:themeColor="text1"/>
                <w:lang w:val="es-ES"/>
              </w:rPr>
              <w:t xml:space="preserve"> del subtotal para gastos del Contratista, utilidad, etc.</w:t>
            </w:r>
          </w:p>
        </w:tc>
        <w:tc>
          <w:tcPr>
            <w:tcW w:w="874" w:type="dxa"/>
            <w:tcBorders>
              <w:top w:val="dotted" w:sz="4" w:space="0" w:color="auto"/>
              <w:left w:val="nil"/>
              <w:bottom w:val="dotted" w:sz="4" w:space="0" w:color="auto"/>
            </w:tcBorders>
          </w:tcPr>
          <w:p w14:paraId="4186C34B" w14:textId="77777777" w:rsidR="00A60B5E" w:rsidRPr="00546EEC" w:rsidRDefault="00A60B5E" w:rsidP="00AF20B0">
            <w:pPr>
              <w:spacing w:before="60" w:after="60"/>
              <w:jc w:val="center"/>
              <w:rPr>
                <w:noProof/>
                <w:color w:val="000000" w:themeColor="text1"/>
                <w:lang w:val="es-ES"/>
              </w:rPr>
            </w:pPr>
          </w:p>
        </w:tc>
        <w:tc>
          <w:tcPr>
            <w:tcW w:w="1288" w:type="dxa"/>
            <w:gridSpan w:val="2"/>
            <w:tcBorders>
              <w:top w:val="dotted" w:sz="4" w:space="0" w:color="auto"/>
              <w:bottom w:val="dotted" w:sz="4" w:space="0" w:color="auto"/>
              <w:right w:val="double" w:sz="4" w:space="0" w:color="auto"/>
            </w:tcBorders>
          </w:tcPr>
          <w:p w14:paraId="69FEED2F" w14:textId="77777777" w:rsidR="00A60B5E" w:rsidRPr="00546EEC" w:rsidRDefault="00A60B5E" w:rsidP="00AF20B0">
            <w:pPr>
              <w:spacing w:before="60" w:after="60"/>
              <w:jc w:val="center"/>
              <w:rPr>
                <w:noProof/>
                <w:color w:val="000000" w:themeColor="text1"/>
                <w:lang w:val="es-ES"/>
              </w:rPr>
            </w:pPr>
          </w:p>
        </w:tc>
      </w:tr>
      <w:tr w:rsidR="00A60B5E" w:rsidRPr="00546EEC" w14:paraId="073DF3C4" w14:textId="77777777" w:rsidTr="00A60B5E">
        <w:tc>
          <w:tcPr>
            <w:tcW w:w="9073" w:type="dxa"/>
            <w:gridSpan w:val="13"/>
            <w:tcBorders>
              <w:left w:val="double" w:sz="4" w:space="0" w:color="auto"/>
              <w:right w:val="double" w:sz="4" w:space="0" w:color="auto"/>
            </w:tcBorders>
          </w:tcPr>
          <w:p w14:paraId="7F9BD216" w14:textId="0A96F4EF" w:rsidR="00A60B5E" w:rsidRPr="00546EEC" w:rsidRDefault="00A60B5E" w:rsidP="00A60B5E">
            <w:pPr>
              <w:tabs>
                <w:tab w:val="left" w:pos="4470"/>
              </w:tabs>
              <w:spacing w:before="60" w:after="60"/>
              <w:rPr>
                <w:noProof/>
                <w:color w:val="000000" w:themeColor="text1"/>
                <w:lang w:val="es-ES"/>
              </w:rPr>
            </w:pPr>
            <w:r w:rsidRPr="00546EEC">
              <w:rPr>
                <w:noProof/>
                <w:color w:val="000000" w:themeColor="text1"/>
                <w:lang w:val="es-ES"/>
              </w:rPr>
              <w:t>Total de Trabajo por día: Materiales</w:t>
            </w:r>
          </w:p>
          <w:p w14:paraId="17D7851D" w14:textId="3AD99BF0" w:rsidR="00A60B5E" w:rsidRPr="00546EEC" w:rsidRDefault="00A60B5E" w:rsidP="00A60B5E">
            <w:pPr>
              <w:tabs>
                <w:tab w:val="left" w:pos="1050"/>
              </w:tabs>
              <w:spacing w:before="60" w:after="60"/>
              <w:rPr>
                <w:noProof/>
                <w:color w:val="000000" w:themeColor="text1"/>
                <w:lang w:val="es-ES"/>
              </w:rPr>
            </w:pPr>
            <w:r w:rsidRPr="00546EEC">
              <w:rPr>
                <w:noProof/>
                <w:color w:val="000000" w:themeColor="text1"/>
                <w:lang w:val="es-ES"/>
              </w:rPr>
              <w:t>(Transferir al Resumen de Trabajos por Día, p._______)           _______________________</w:t>
            </w:r>
          </w:p>
          <w:p w14:paraId="16459A52" w14:textId="064CEFB1" w:rsidR="00A60B5E" w:rsidRPr="00546EEC" w:rsidRDefault="00A60B5E" w:rsidP="00A60B5E">
            <w:pPr>
              <w:spacing w:before="60" w:after="60"/>
              <w:rPr>
                <w:noProof/>
                <w:color w:val="000000" w:themeColor="text1"/>
                <w:lang w:val="es-ES"/>
              </w:rPr>
            </w:pPr>
          </w:p>
        </w:tc>
      </w:tr>
      <w:tr w:rsidR="00A60B5E" w:rsidRPr="00546EEC" w14:paraId="46619F75" w14:textId="77777777" w:rsidTr="00A60B5E">
        <w:tblPrEx>
          <w:tblBorders>
            <w:top w:val="single" w:sz="6" w:space="0" w:color="auto"/>
            <w:left w:val="single" w:sz="6" w:space="0" w:color="auto"/>
            <w:bottom w:val="single" w:sz="6" w:space="0" w:color="auto"/>
            <w:right w:val="single" w:sz="6" w:space="0" w:color="auto"/>
          </w:tblBorders>
        </w:tblPrEx>
        <w:trPr>
          <w:trHeight w:val="660"/>
        </w:trPr>
        <w:tc>
          <w:tcPr>
            <w:tcW w:w="311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5371918" w14:textId="77777777" w:rsidR="00A60B5E" w:rsidRPr="00546EEC" w:rsidRDefault="00A60B5E" w:rsidP="00AF20B0">
            <w:pPr>
              <w:jc w:val="both"/>
              <w:rPr>
                <w:lang w:val="es-ES"/>
              </w:rPr>
            </w:pPr>
            <w:r w:rsidRPr="00546EEC">
              <w:rPr>
                <w:lang w:val="es-ES"/>
              </w:rPr>
              <w:t>Repetir el monto en letras</w:t>
            </w:r>
          </w:p>
        </w:tc>
        <w:tc>
          <w:tcPr>
            <w:tcW w:w="5954" w:type="dxa"/>
            <w:gridSpan w:val="10"/>
            <w:tcBorders>
              <w:top w:val="single" w:sz="4" w:space="0" w:color="auto"/>
              <w:left w:val="single" w:sz="4" w:space="0" w:color="auto"/>
              <w:bottom w:val="single" w:sz="4" w:space="0" w:color="auto"/>
              <w:right w:val="double" w:sz="4" w:space="0" w:color="auto"/>
            </w:tcBorders>
            <w:vAlign w:val="center"/>
          </w:tcPr>
          <w:p w14:paraId="2DCA5668" w14:textId="77777777" w:rsidR="00A60B5E" w:rsidRPr="00546EEC" w:rsidRDefault="00A60B5E" w:rsidP="00AF20B0">
            <w:pPr>
              <w:jc w:val="both"/>
              <w:rPr>
                <w:lang w:val="es-ES"/>
              </w:rPr>
            </w:pPr>
          </w:p>
        </w:tc>
      </w:tr>
      <w:tr w:rsidR="00A60B5E" w:rsidRPr="00546EEC" w14:paraId="43494D00" w14:textId="77777777" w:rsidTr="00A60B5E">
        <w:tblPrEx>
          <w:tblBorders>
            <w:top w:val="single" w:sz="6" w:space="0" w:color="auto"/>
            <w:left w:val="single" w:sz="6" w:space="0" w:color="auto"/>
            <w:bottom w:val="single" w:sz="6" w:space="0" w:color="auto"/>
            <w:right w:val="single" w:sz="6" w:space="0" w:color="auto"/>
          </w:tblBorders>
        </w:tblPrEx>
        <w:trPr>
          <w:trHeight w:val="325"/>
        </w:trPr>
        <w:tc>
          <w:tcPr>
            <w:tcW w:w="1050" w:type="dxa"/>
            <w:tcBorders>
              <w:top w:val="single" w:sz="4" w:space="0" w:color="auto"/>
              <w:left w:val="double" w:sz="4" w:space="0" w:color="auto"/>
              <w:bottom w:val="nil"/>
              <w:right w:val="nil"/>
            </w:tcBorders>
            <w:tcMar>
              <w:left w:w="28" w:type="dxa"/>
              <w:right w:w="28" w:type="dxa"/>
            </w:tcMar>
          </w:tcPr>
          <w:p w14:paraId="2A2F36E1" w14:textId="77777777" w:rsidR="00A60B5E" w:rsidRPr="00546EEC" w:rsidRDefault="00A60B5E" w:rsidP="00AF20B0">
            <w:pPr>
              <w:jc w:val="both"/>
              <w:rPr>
                <w:lang w:val="es-ES"/>
              </w:rPr>
            </w:pPr>
          </w:p>
        </w:tc>
        <w:tc>
          <w:tcPr>
            <w:tcW w:w="2069" w:type="dxa"/>
            <w:gridSpan w:val="2"/>
            <w:tcBorders>
              <w:top w:val="single" w:sz="4" w:space="0" w:color="auto"/>
              <w:left w:val="nil"/>
              <w:bottom w:val="nil"/>
              <w:right w:val="nil"/>
            </w:tcBorders>
            <w:tcMar>
              <w:left w:w="28" w:type="dxa"/>
              <w:right w:w="28" w:type="dxa"/>
            </w:tcMar>
          </w:tcPr>
          <w:p w14:paraId="70591460" w14:textId="77777777" w:rsidR="00A60B5E" w:rsidRPr="00546EEC" w:rsidRDefault="00A60B5E" w:rsidP="00AF20B0">
            <w:pPr>
              <w:jc w:val="both"/>
              <w:rPr>
                <w:lang w:val="es-ES"/>
              </w:rPr>
            </w:pPr>
          </w:p>
        </w:tc>
        <w:tc>
          <w:tcPr>
            <w:tcW w:w="1223" w:type="dxa"/>
            <w:tcBorders>
              <w:top w:val="single" w:sz="4" w:space="0" w:color="auto"/>
              <w:left w:val="nil"/>
              <w:bottom w:val="nil"/>
              <w:right w:val="nil"/>
            </w:tcBorders>
            <w:tcMar>
              <w:left w:w="28" w:type="dxa"/>
              <w:right w:w="28" w:type="dxa"/>
            </w:tcMar>
          </w:tcPr>
          <w:p w14:paraId="246FA163" w14:textId="77777777" w:rsidR="00A60B5E" w:rsidRPr="00546EEC" w:rsidRDefault="00A60B5E" w:rsidP="00AF20B0">
            <w:pPr>
              <w:jc w:val="both"/>
              <w:rPr>
                <w:lang w:val="es-ES"/>
              </w:rPr>
            </w:pPr>
          </w:p>
        </w:tc>
        <w:tc>
          <w:tcPr>
            <w:tcW w:w="1209" w:type="dxa"/>
            <w:gridSpan w:val="2"/>
            <w:tcBorders>
              <w:top w:val="single" w:sz="4" w:space="0" w:color="auto"/>
              <w:left w:val="single" w:sz="6" w:space="0" w:color="auto"/>
              <w:bottom w:val="nil"/>
              <w:right w:val="nil"/>
            </w:tcBorders>
            <w:tcMar>
              <w:left w:w="28" w:type="dxa"/>
              <w:right w:w="28" w:type="dxa"/>
            </w:tcMar>
          </w:tcPr>
          <w:p w14:paraId="698F05D7" w14:textId="77777777" w:rsidR="00A60B5E" w:rsidRPr="00546EEC" w:rsidRDefault="00A60B5E" w:rsidP="00AF20B0">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2EDFEFC2" w14:textId="77777777" w:rsidR="00A60B5E" w:rsidRPr="00546EEC" w:rsidRDefault="00A60B5E" w:rsidP="00AF20B0">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5FFDB978" w14:textId="77777777" w:rsidR="00A60B5E" w:rsidRPr="00546EEC" w:rsidRDefault="00A60B5E" w:rsidP="00AF20B0">
            <w:pPr>
              <w:jc w:val="both"/>
              <w:rPr>
                <w:lang w:val="es-ES"/>
              </w:rPr>
            </w:pPr>
          </w:p>
        </w:tc>
        <w:tc>
          <w:tcPr>
            <w:tcW w:w="930" w:type="dxa"/>
            <w:tcBorders>
              <w:top w:val="single" w:sz="4" w:space="0" w:color="auto"/>
              <w:left w:val="nil"/>
              <w:bottom w:val="nil"/>
              <w:right w:val="double" w:sz="4" w:space="0" w:color="auto"/>
            </w:tcBorders>
            <w:tcMar>
              <w:left w:w="28" w:type="dxa"/>
              <w:right w:w="28" w:type="dxa"/>
            </w:tcMar>
          </w:tcPr>
          <w:p w14:paraId="23C12230" w14:textId="77777777" w:rsidR="00A60B5E" w:rsidRPr="00546EEC" w:rsidRDefault="00A60B5E" w:rsidP="00AF20B0">
            <w:pPr>
              <w:jc w:val="both"/>
              <w:rPr>
                <w:lang w:val="es-ES"/>
              </w:rPr>
            </w:pPr>
          </w:p>
        </w:tc>
      </w:tr>
      <w:tr w:rsidR="00A60B5E" w:rsidRPr="00546EEC" w14:paraId="320F2795" w14:textId="77777777" w:rsidTr="00A60B5E">
        <w:tblPrEx>
          <w:tblBorders>
            <w:top w:val="single" w:sz="6" w:space="0" w:color="auto"/>
            <w:left w:val="single" w:sz="6" w:space="0" w:color="auto"/>
            <w:bottom w:val="single" w:sz="6" w:space="0" w:color="auto"/>
            <w:right w:val="single" w:sz="6" w:space="0" w:color="auto"/>
          </w:tblBorders>
        </w:tblPrEx>
        <w:trPr>
          <w:trHeight w:val="307"/>
        </w:trPr>
        <w:tc>
          <w:tcPr>
            <w:tcW w:w="1050" w:type="dxa"/>
            <w:tcBorders>
              <w:top w:val="nil"/>
              <w:left w:val="double" w:sz="4" w:space="0" w:color="auto"/>
              <w:bottom w:val="nil"/>
              <w:right w:val="nil"/>
            </w:tcBorders>
            <w:tcMar>
              <w:left w:w="28" w:type="dxa"/>
              <w:right w:w="28" w:type="dxa"/>
            </w:tcMar>
          </w:tcPr>
          <w:p w14:paraId="5449E677" w14:textId="77777777" w:rsidR="00A60B5E" w:rsidRPr="00546EEC" w:rsidRDefault="00A60B5E" w:rsidP="00AF20B0">
            <w:pPr>
              <w:jc w:val="both"/>
              <w:rPr>
                <w:lang w:val="es-ES"/>
              </w:rPr>
            </w:pPr>
          </w:p>
        </w:tc>
        <w:tc>
          <w:tcPr>
            <w:tcW w:w="2069" w:type="dxa"/>
            <w:gridSpan w:val="2"/>
            <w:tcBorders>
              <w:top w:val="nil"/>
              <w:left w:val="nil"/>
              <w:bottom w:val="nil"/>
              <w:right w:val="nil"/>
            </w:tcBorders>
            <w:tcMar>
              <w:left w:w="28" w:type="dxa"/>
              <w:right w:w="28" w:type="dxa"/>
            </w:tcMar>
          </w:tcPr>
          <w:p w14:paraId="321B40F8" w14:textId="77777777" w:rsidR="00A60B5E" w:rsidRPr="00546EEC" w:rsidRDefault="00A60B5E" w:rsidP="00AF20B0">
            <w:pPr>
              <w:jc w:val="both"/>
              <w:rPr>
                <w:lang w:val="es-ES"/>
              </w:rPr>
            </w:pPr>
          </w:p>
        </w:tc>
        <w:tc>
          <w:tcPr>
            <w:tcW w:w="1223" w:type="dxa"/>
            <w:tcBorders>
              <w:top w:val="nil"/>
              <w:left w:val="nil"/>
              <w:bottom w:val="nil"/>
              <w:right w:val="nil"/>
            </w:tcBorders>
            <w:tcMar>
              <w:left w:w="28" w:type="dxa"/>
              <w:right w:w="28" w:type="dxa"/>
            </w:tcMar>
          </w:tcPr>
          <w:p w14:paraId="5A98267C" w14:textId="77777777" w:rsidR="00A60B5E" w:rsidRPr="00546EEC" w:rsidRDefault="00A60B5E" w:rsidP="00AF20B0">
            <w:pPr>
              <w:jc w:val="both"/>
              <w:rPr>
                <w:lang w:val="es-ES"/>
              </w:rPr>
            </w:pPr>
          </w:p>
        </w:tc>
        <w:tc>
          <w:tcPr>
            <w:tcW w:w="2505" w:type="dxa"/>
            <w:gridSpan w:val="5"/>
            <w:tcBorders>
              <w:top w:val="nil"/>
              <w:left w:val="single" w:sz="6" w:space="0" w:color="auto"/>
              <w:bottom w:val="nil"/>
              <w:right w:val="nil"/>
            </w:tcBorders>
            <w:tcMar>
              <w:left w:w="28" w:type="dxa"/>
              <w:right w:w="28" w:type="dxa"/>
            </w:tcMar>
          </w:tcPr>
          <w:p w14:paraId="1A094C53" w14:textId="77777777" w:rsidR="00A60B5E" w:rsidRPr="00546EEC" w:rsidRDefault="00A60B5E" w:rsidP="00A60B5E">
            <w:pPr>
              <w:rPr>
                <w:lang w:val="es-ES"/>
              </w:rPr>
            </w:pPr>
            <w:r w:rsidRPr="00546EEC">
              <w:rPr>
                <w:lang w:val="es-ES"/>
              </w:rPr>
              <w:t>Nombre del Oferente</w:t>
            </w:r>
          </w:p>
        </w:tc>
        <w:tc>
          <w:tcPr>
            <w:tcW w:w="2226" w:type="dxa"/>
            <w:gridSpan w:val="4"/>
            <w:tcBorders>
              <w:top w:val="nil"/>
              <w:left w:val="nil"/>
              <w:bottom w:val="nil"/>
              <w:right w:val="double" w:sz="4" w:space="0" w:color="auto"/>
            </w:tcBorders>
            <w:tcMar>
              <w:left w:w="28" w:type="dxa"/>
              <w:right w:w="28" w:type="dxa"/>
            </w:tcMar>
          </w:tcPr>
          <w:p w14:paraId="71C1C77E" w14:textId="77777777" w:rsidR="00A60B5E" w:rsidRPr="00546EEC" w:rsidRDefault="00A60B5E" w:rsidP="00A60B5E">
            <w:pPr>
              <w:tabs>
                <w:tab w:val="left" w:pos="2297"/>
              </w:tabs>
              <w:rPr>
                <w:lang w:val="es-ES"/>
              </w:rPr>
            </w:pPr>
            <w:r w:rsidRPr="00546EEC">
              <w:rPr>
                <w:u w:val="single"/>
                <w:lang w:val="es-ES"/>
              </w:rPr>
              <w:tab/>
            </w:r>
          </w:p>
        </w:tc>
      </w:tr>
      <w:tr w:rsidR="00A60B5E" w:rsidRPr="00546EEC" w14:paraId="2C83EBEF" w14:textId="77777777" w:rsidTr="00A60B5E">
        <w:tblPrEx>
          <w:tblBorders>
            <w:top w:val="single" w:sz="6" w:space="0" w:color="auto"/>
            <w:left w:val="single" w:sz="6" w:space="0" w:color="auto"/>
            <w:bottom w:val="single" w:sz="6" w:space="0" w:color="auto"/>
            <w:right w:val="single" w:sz="6" w:space="0" w:color="auto"/>
          </w:tblBorders>
        </w:tblPrEx>
        <w:tc>
          <w:tcPr>
            <w:tcW w:w="1050" w:type="dxa"/>
            <w:tcBorders>
              <w:top w:val="nil"/>
              <w:left w:val="double" w:sz="4" w:space="0" w:color="auto"/>
              <w:bottom w:val="nil"/>
              <w:right w:val="nil"/>
            </w:tcBorders>
            <w:tcMar>
              <w:left w:w="28" w:type="dxa"/>
              <w:right w:w="28" w:type="dxa"/>
            </w:tcMar>
          </w:tcPr>
          <w:p w14:paraId="6D9C4DAB" w14:textId="77777777" w:rsidR="00A60B5E" w:rsidRPr="00546EEC" w:rsidRDefault="00A60B5E" w:rsidP="00AF20B0">
            <w:pPr>
              <w:jc w:val="both"/>
              <w:rPr>
                <w:lang w:val="es-ES"/>
              </w:rPr>
            </w:pPr>
          </w:p>
        </w:tc>
        <w:tc>
          <w:tcPr>
            <w:tcW w:w="2069" w:type="dxa"/>
            <w:gridSpan w:val="2"/>
            <w:tcBorders>
              <w:top w:val="nil"/>
              <w:left w:val="nil"/>
              <w:bottom w:val="nil"/>
              <w:right w:val="nil"/>
            </w:tcBorders>
            <w:tcMar>
              <w:left w:w="28" w:type="dxa"/>
              <w:right w:w="28" w:type="dxa"/>
            </w:tcMar>
          </w:tcPr>
          <w:p w14:paraId="205C8B9D" w14:textId="77777777" w:rsidR="00A60B5E" w:rsidRPr="00546EEC" w:rsidRDefault="00A60B5E" w:rsidP="00AF20B0">
            <w:pPr>
              <w:jc w:val="both"/>
              <w:rPr>
                <w:lang w:val="es-ES"/>
              </w:rPr>
            </w:pPr>
          </w:p>
        </w:tc>
        <w:tc>
          <w:tcPr>
            <w:tcW w:w="1223" w:type="dxa"/>
            <w:tcBorders>
              <w:top w:val="nil"/>
              <w:left w:val="nil"/>
              <w:bottom w:val="nil"/>
              <w:right w:val="nil"/>
            </w:tcBorders>
            <w:tcMar>
              <w:left w:w="28" w:type="dxa"/>
              <w:right w:w="28" w:type="dxa"/>
            </w:tcMar>
          </w:tcPr>
          <w:p w14:paraId="1964CE7E" w14:textId="77777777" w:rsidR="00A60B5E" w:rsidRPr="00546EEC" w:rsidRDefault="00A60B5E" w:rsidP="00AF20B0">
            <w:pPr>
              <w:jc w:val="both"/>
              <w:rPr>
                <w:lang w:val="es-ES"/>
              </w:rPr>
            </w:pPr>
          </w:p>
        </w:tc>
        <w:tc>
          <w:tcPr>
            <w:tcW w:w="2505" w:type="dxa"/>
            <w:gridSpan w:val="5"/>
            <w:tcBorders>
              <w:top w:val="nil"/>
              <w:left w:val="single" w:sz="6" w:space="0" w:color="auto"/>
              <w:bottom w:val="nil"/>
              <w:right w:val="nil"/>
            </w:tcBorders>
            <w:tcMar>
              <w:left w:w="28" w:type="dxa"/>
              <w:right w:w="28" w:type="dxa"/>
            </w:tcMar>
          </w:tcPr>
          <w:p w14:paraId="12DCD976" w14:textId="77777777" w:rsidR="00A60B5E" w:rsidRPr="00546EEC" w:rsidRDefault="00A60B5E" w:rsidP="00A60B5E">
            <w:pPr>
              <w:rPr>
                <w:lang w:val="es-ES"/>
              </w:rPr>
            </w:pPr>
          </w:p>
          <w:p w14:paraId="4B52840D" w14:textId="77777777" w:rsidR="00A60B5E" w:rsidRPr="00546EEC" w:rsidRDefault="00A60B5E" w:rsidP="00A60B5E">
            <w:pPr>
              <w:rPr>
                <w:lang w:val="es-ES"/>
              </w:rPr>
            </w:pPr>
            <w:r w:rsidRPr="00546EEC">
              <w:rPr>
                <w:lang w:val="es-ES"/>
              </w:rPr>
              <w:t>Firma del Oferente</w:t>
            </w:r>
          </w:p>
        </w:tc>
        <w:tc>
          <w:tcPr>
            <w:tcW w:w="2226" w:type="dxa"/>
            <w:gridSpan w:val="4"/>
            <w:tcBorders>
              <w:top w:val="nil"/>
              <w:left w:val="nil"/>
              <w:bottom w:val="nil"/>
              <w:right w:val="double" w:sz="4" w:space="0" w:color="auto"/>
            </w:tcBorders>
            <w:tcMar>
              <w:left w:w="28" w:type="dxa"/>
              <w:right w:w="28" w:type="dxa"/>
            </w:tcMar>
          </w:tcPr>
          <w:p w14:paraId="3D8F43C8" w14:textId="77777777" w:rsidR="00A60B5E" w:rsidRPr="00546EEC" w:rsidRDefault="00A60B5E" w:rsidP="00A60B5E">
            <w:pPr>
              <w:tabs>
                <w:tab w:val="left" w:pos="2297"/>
              </w:tabs>
              <w:rPr>
                <w:u w:val="single"/>
                <w:lang w:val="es-ES"/>
              </w:rPr>
            </w:pPr>
          </w:p>
          <w:p w14:paraId="37A0BD1E" w14:textId="77777777" w:rsidR="00A60B5E" w:rsidRPr="00546EEC" w:rsidRDefault="00A60B5E" w:rsidP="00A60B5E">
            <w:pPr>
              <w:tabs>
                <w:tab w:val="left" w:pos="2297"/>
              </w:tabs>
              <w:rPr>
                <w:lang w:val="es-ES"/>
              </w:rPr>
            </w:pPr>
            <w:r w:rsidRPr="00546EEC">
              <w:rPr>
                <w:u w:val="single"/>
                <w:lang w:val="es-ES"/>
              </w:rPr>
              <w:tab/>
            </w:r>
          </w:p>
        </w:tc>
      </w:tr>
      <w:tr w:rsidR="00A60B5E" w:rsidRPr="00546EEC" w14:paraId="1AA31D1F" w14:textId="77777777" w:rsidTr="00A60B5E">
        <w:tblPrEx>
          <w:tblBorders>
            <w:top w:val="single" w:sz="6" w:space="0" w:color="auto"/>
            <w:left w:val="single" w:sz="6" w:space="0" w:color="auto"/>
            <w:bottom w:val="single" w:sz="6" w:space="0" w:color="auto"/>
            <w:right w:val="single" w:sz="6" w:space="0" w:color="auto"/>
          </w:tblBorders>
        </w:tblPrEx>
        <w:tc>
          <w:tcPr>
            <w:tcW w:w="1050" w:type="dxa"/>
            <w:tcBorders>
              <w:top w:val="nil"/>
              <w:left w:val="double" w:sz="4" w:space="0" w:color="auto"/>
              <w:bottom w:val="double" w:sz="4" w:space="0" w:color="auto"/>
              <w:right w:val="nil"/>
            </w:tcBorders>
            <w:tcMar>
              <w:left w:w="28" w:type="dxa"/>
              <w:right w:w="28" w:type="dxa"/>
            </w:tcMar>
          </w:tcPr>
          <w:p w14:paraId="5BFF06F7" w14:textId="77777777" w:rsidR="00A60B5E" w:rsidRPr="00546EEC" w:rsidRDefault="00A60B5E" w:rsidP="00AF20B0">
            <w:pPr>
              <w:jc w:val="both"/>
              <w:rPr>
                <w:lang w:val="es-ES"/>
              </w:rPr>
            </w:pPr>
          </w:p>
        </w:tc>
        <w:tc>
          <w:tcPr>
            <w:tcW w:w="2069" w:type="dxa"/>
            <w:gridSpan w:val="2"/>
            <w:tcBorders>
              <w:top w:val="nil"/>
              <w:left w:val="nil"/>
              <w:bottom w:val="double" w:sz="4" w:space="0" w:color="auto"/>
              <w:right w:val="nil"/>
            </w:tcBorders>
            <w:tcMar>
              <w:left w:w="28" w:type="dxa"/>
              <w:right w:w="28" w:type="dxa"/>
            </w:tcMar>
          </w:tcPr>
          <w:p w14:paraId="61BB1515" w14:textId="77777777" w:rsidR="00A60B5E" w:rsidRPr="00546EEC" w:rsidRDefault="00A60B5E" w:rsidP="00AF20B0">
            <w:pPr>
              <w:jc w:val="both"/>
              <w:rPr>
                <w:lang w:val="es-ES"/>
              </w:rPr>
            </w:pPr>
          </w:p>
        </w:tc>
        <w:tc>
          <w:tcPr>
            <w:tcW w:w="1223" w:type="dxa"/>
            <w:tcBorders>
              <w:top w:val="nil"/>
              <w:left w:val="nil"/>
              <w:bottom w:val="double" w:sz="4" w:space="0" w:color="auto"/>
              <w:right w:val="nil"/>
            </w:tcBorders>
            <w:tcMar>
              <w:left w:w="28" w:type="dxa"/>
              <w:right w:w="28" w:type="dxa"/>
            </w:tcMar>
          </w:tcPr>
          <w:p w14:paraId="6124C149" w14:textId="77777777" w:rsidR="00A60B5E" w:rsidRPr="00546EEC" w:rsidRDefault="00A60B5E" w:rsidP="00AF20B0">
            <w:pPr>
              <w:jc w:val="both"/>
              <w:rPr>
                <w:lang w:val="es-ES"/>
              </w:rPr>
            </w:pPr>
          </w:p>
        </w:tc>
        <w:tc>
          <w:tcPr>
            <w:tcW w:w="1209" w:type="dxa"/>
            <w:gridSpan w:val="2"/>
            <w:tcBorders>
              <w:top w:val="nil"/>
              <w:left w:val="single" w:sz="6" w:space="0" w:color="auto"/>
              <w:bottom w:val="double" w:sz="4" w:space="0" w:color="auto"/>
              <w:right w:val="nil"/>
            </w:tcBorders>
            <w:tcMar>
              <w:left w:w="28" w:type="dxa"/>
              <w:right w:w="28" w:type="dxa"/>
            </w:tcMar>
          </w:tcPr>
          <w:p w14:paraId="5A17F49F" w14:textId="77777777" w:rsidR="00A60B5E" w:rsidRPr="00546EEC" w:rsidRDefault="00A60B5E" w:rsidP="00A60B5E">
            <w:pPr>
              <w:rPr>
                <w:lang w:val="es-ES"/>
              </w:rPr>
            </w:pPr>
          </w:p>
        </w:tc>
        <w:tc>
          <w:tcPr>
            <w:tcW w:w="1296" w:type="dxa"/>
            <w:gridSpan w:val="3"/>
            <w:tcBorders>
              <w:top w:val="nil"/>
              <w:left w:val="nil"/>
              <w:bottom w:val="double" w:sz="4" w:space="0" w:color="auto"/>
              <w:right w:val="nil"/>
            </w:tcBorders>
            <w:tcMar>
              <w:left w:w="28" w:type="dxa"/>
              <w:right w:w="28" w:type="dxa"/>
            </w:tcMar>
          </w:tcPr>
          <w:p w14:paraId="64104F33" w14:textId="77777777" w:rsidR="00A60B5E" w:rsidRPr="00546EEC" w:rsidRDefault="00A60B5E" w:rsidP="00A60B5E">
            <w:pPr>
              <w:rPr>
                <w:lang w:val="es-ES"/>
              </w:rPr>
            </w:pPr>
          </w:p>
        </w:tc>
        <w:tc>
          <w:tcPr>
            <w:tcW w:w="1296" w:type="dxa"/>
            <w:gridSpan w:val="3"/>
            <w:tcBorders>
              <w:top w:val="nil"/>
              <w:left w:val="nil"/>
              <w:bottom w:val="double" w:sz="4" w:space="0" w:color="auto"/>
              <w:right w:val="nil"/>
            </w:tcBorders>
            <w:tcMar>
              <w:left w:w="28" w:type="dxa"/>
              <w:right w:w="28" w:type="dxa"/>
            </w:tcMar>
          </w:tcPr>
          <w:p w14:paraId="60BB56C1" w14:textId="77777777" w:rsidR="00A60B5E" w:rsidRPr="00546EEC" w:rsidRDefault="00A60B5E" w:rsidP="00A60B5E">
            <w:pPr>
              <w:rPr>
                <w:lang w:val="es-ES"/>
              </w:rPr>
            </w:pPr>
          </w:p>
        </w:tc>
        <w:tc>
          <w:tcPr>
            <w:tcW w:w="930" w:type="dxa"/>
            <w:tcBorders>
              <w:top w:val="nil"/>
              <w:left w:val="nil"/>
              <w:bottom w:val="double" w:sz="4" w:space="0" w:color="auto"/>
              <w:right w:val="double" w:sz="4" w:space="0" w:color="auto"/>
            </w:tcBorders>
            <w:tcMar>
              <w:left w:w="28" w:type="dxa"/>
              <w:right w:w="28" w:type="dxa"/>
            </w:tcMar>
          </w:tcPr>
          <w:p w14:paraId="0DFC144A" w14:textId="77777777" w:rsidR="00A60B5E" w:rsidRPr="00546EEC" w:rsidRDefault="00A60B5E" w:rsidP="00A60B5E">
            <w:pPr>
              <w:rPr>
                <w:lang w:val="es-ES"/>
              </w:rPr>
            </w:pPr>
          </w:p>
        </w:tc>
      </w:tr>
    </w:tbl>
    <w:p w14:paraId="0422E2FB" w14:textId="496A7453" w:rsidR="00E465F0" w:rsidRPr="00546EEC" w:rsidRDefault="00E465F0" w:rsidP="00A60B5E">
      <w:pPr>
        <w:spacing w:before="60" w:after="60"/>
        <w:rPr>
          <w:noProof/>
          <w:color w:val="000000" w:themeColor="text1"/>
          <w:sz w:val="20"/>
          <w:lang w:val="es-ES"/>
        </w:rPr>
      </w:pPr>
      <w:bookmarkStart w:id="799" w:name="_Toc454801051"/>
      <w:bookmarkStart w:id="800" w:name="_Toc466465907"/>
      <w:bookmarkStart w:id="801" w:name="_Toc486346527"/>
      <w:r w:rsidRPr="00546EEC">
        <w:rPr>
          <w:noProof/>
          <w:color w:val="000000" w:themeColor="text1"/>
          <w:sz w:val="20"/>
          <w:lang w:val="es-ES"/>
        </w:rPr>
        <w:t>* A ser ingreaso por el Contratante</w:t>
      </w:r>
    </w:p>
    <w:p w14:paraId="294D0713" w14:textId="074BD21A" w:rsidR="00FB5473" w:rsidRPr="00546EEC" w:rsidRDefault="00A60B5E" w:rsidP="00A60B5E">
      <w:pPr>
        <w:spacing w:before="60" w:after="60"/>
        <w:rPr>
          <w:noProof/>
          <w:color w:val="000000" w:themeColor="text1"/>
          <w:sz w:val="20"/>
          <w:lang w:val="es-ES"/>
        </w:rPr>
      </w:pPr>
      <w:r w:rsidRPr="00546EEC">
        <w:rPr>
          <w:noProof/>
          <w:color w:val="000000" w:themeColor="text1"/>
          <w:sz w:val="20"/>
          <w:lang w:val="es-ES"/>
        </w:rPr>
        <w:t>a. A ser ingresdo por el Oferente</w:t>
      </w:r>
    </w:p>
    <w:p w14:paraId="0EF9AF1E" w14:textId="77777777" w:rsidR="00711BEB" w:rsidRPr="00546EEC" w:rsidRDefault="00711BEB">
      <w:pPr>
        <w:rPr>
          <w:rFonts w:cs="Arial"/>
          <w:b/>
          <w:bCs/>
          <w:iCs/>
          <w:spacing w:val="-2"/>
          <w:sz w:val="36"/>
          <w:lang w:val="es-ES"/>
        </w:rPr>
      </w:pPr>
      <w:bookmarkStart w:id="802" w:name="_Toc497909344"/>
      <w:r w:rsidRPr="00546EEC">
        <w:rPr>
          <w:sz w:val="36"/>
          <w:lang w:val="es-ES"/>
        </w:rPr>
        <w:br w:type="page"/>
      </w:r>
    </w:p>
    <w:p w14:paraId="57E15F1B" w14:textId="64543ECA" w:rsidR="00817E2A" w:rsidRPr="00546EEC" w:rsidRDefault="00174D2C" w:rsidP="00A60B5E">
      <w:pPr>
        <w:pStyle w:val="Heading5"/>
        <w:jc w:val="center"/>
        <w:rPr>
          <w:sz w:val="36"/>
          <w:lang w:val="es-ES"/>
        </w:rPr>
      </w:pPr>
      <w:r w:rsidRPr="00546EEC">
        <w:rPr>
          <w:sz w:val="36"/>
          <w:lang w:val="es-ES"/>
        </w:rPr>
        <w:t>Li</w:t>
      </w:r>
      <w:r w:rsidR="00215BFA" w:rsidRPr="00546EEC">
        <w:rPr>
          <w:sz w:val="36"/>
          <w:lang w:val="es-ES"/>
        </w:rPr>
        <w:t xml:space="preserve">sta de Tarifas </w:t>
      </w:r>
      <w:r w:rsidR="00A60B5E" w:rsidRPr="00546EEC">
        <w:rPr>
          <w:sz w:val="36"/>
          <w:lang w:val="es-ES"/>
        </w:rPr>
        <w:t xml:space="preserve">de Trabajo por </w:t>
      </w:r>
      <w:r w:rsidR="00215BFA" w:rsidRPr="00546EEC">
        <w:rPr>
          <w:sz w:val="36"/>
          <w:lang w:val="es-ES"/>
        </w:rPr>
        <w:t>Día</w:t>
      </w:r>
      <w:r w:rsidR="00817E2A" w:rsidRPr="00546EEC">
        <w:rPr>
          <w:sz w:val="36"/>
          <w:lang w:val="es-ES"/>
        </w:rPr>
        <w:t xml:space="preserve">: 3. </w:t>
      </w:r>
      <w:bookmarkEnd w:id="799"/>
      <w:bookmarkEnd w:id="800"/>
      <w:bookmarkEnd w:id="801"/>
      <w:r w:rsidR="00215BFA" w:rsidRPr="00546EEC">
        <w:rPr>
          <w:sz w:val="36"/>
          <w:lang w:val="es-ES"/>
        </w:rPr>
        <w:t>Equipo del Contratista</w:t>
      </w:r>
      <w:bookmarkEnd w:id="802"/>
    </w:p>
    <w:tbl>
      <w:tblPr>
        <w:tblW w:w="8789" w:type="dxa"/>
        <w:tblInd w:w="108" w:type="dxa"/>
        <w:tblLayout w:type="fixed"/>
        <w:tblLook w:val="0000" w:firstRow="0" w:lastRow="0" w:firstColumn="0" w:lastColumn="0" w:noHBand="0" w:noVBand="0"/>
      </w:tblPr>
      <w:tblGrid>
        <w:gridCol w:w="875"/>
        <w:gridCol w:w="217"/>
        <w:gridCol w:w="1781"/>
        <w:gridCol w:w="771"/>
        <w:gridCol w:w="494"/>
        <w:gridCol w:w="946"/>
        <w:gridCol w:w="40"/>
        <w:gridCol w:w="1256"/>
        <w:gridCol w:w="10"/>
        <w:gridCol w:w="1286"/>
        <w:gridCol w:w="121"/>
        <w:gridCol w:w="992"/>
      </w:tblGrid>
      <w:tr w:rsidR="00817E2A" w:rsidRPr="00546EEC" w14:paraId="68777657" w14:textId="77777777" w:rsidTr="00A60B5E">
        <w:tc>
          <w:tcPr>
            <w:tcW w:w="1092" w:type="dxa"/>
            <w:gridSpan w:val="2"/>
            <w:tcBorders>
              <w:top w:val="double" w:sz="4" w:space="0" w:color="auto"/>
              <w:left w:val="double" w:sz="4" w:space="0" w:color="auto"/>
            </w:tcBorders>
          </w:tcPr>
          <w:p w14:paraId="7C0A693E"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Item no.</w:t>
            </w:r>
          </w:p>
        </w:tc>
        <w:tc>
          <w:tcPr>
            <w:tcW w:w="4032" w:type="dxa"/>
            <w:gridSpan w:val="5"/>
            <w:tcBorders>
              <w:top w:val="double" w:sz="4" w:space="0" w:color="auto"/>
              <w:left w:val="single" w:sz="4" w:space="0" w:color="auto"/>
              <w:bottom w:val="single" w:sz="6" w:space="0" w:color="auto"/>
            </w:tcBorders>
          </w:tcPr>
          <w:p w14:paraId="367478F1" w14:textId="3A5F7BC1" w:rsidR="00817E2A" w:rsidRPr="00546EEC" w:rsidRDefault="00817E2A" w:rsidP="00215BFA">
            <w:pPr>
              <w:spacing w:before="60" w:after="60"/>
              <w:jc w:val="center"/>
              <w:rPr>
                <w:i/>
                <w:noProof/>
                <w:color w:val="000000" w:themeColor="text1"/>
                <w:lang w:val="es-ES"/>
              </w:rPr>
            </w:pPr>
            <w:r w:rsidRPr="00546EEC">
              <w:rPr>
                <w:i/>
                <w:noProof/>
                <w:color w:val="000000" w:themeColor="text1"/>
                <w:lang w:val="es-ES"/>
              </w:rPr>
              <w:t>Descrip</w:t>
            </w:r>
            <w:r w:rsidR="00215BFA" w:rsidRPr="00546EEC">
              <w:rPr>
                <w:i/>
                <w:noProof/>
                <w:color w:val="000000" w:themeColor="text1"/>
                <w:lang w:val="es-ES"/>
              </w:rPr>
              <w:t>ción</w:t>
            </w:r>
          </w:p>
        </w:tc>
        <w:tc>
          <w:tcPr>
            <w:tcW w:w="1266" w:type="dxa"/>
            <w:gridSpan w:val="2"/>
            <w:tcBorders>
              <w:top w:val="double" w:sz="4" w:space="0" w:color="auto"/>
              <w:left w:val="single" w:sz="4" w:space="0" w:color="auto"/>
              <w:bottom w:val="single" w:sz="6" w:space="0" w:color="auto"/>
            </w:tcBorders>
          </w:tcPr>
          <w:p w14:paraId="2D50947D" w14:textId="5E9D6643" w:rsidR="00817E2A" w:rsidRPr="00546EEC" w:rsidRDefault="00215BFA" w:rsidP="00215BFA">
            <w:pPr>
              <w:spacing w:before="60" w:after="60"/>
              <w:jc w:val="center"/>
              <w:rPr>
                <w:i/>
                <w:noProof/>
                <w:color w:val="000000" w:themeColor="text1"/>
                <w:lang w:val="es-ES"/>
              </w:rPr>
            </w:pPr>
            <w:r w:rsidRPr="00546EEC">
              <w:rPr>
                <w:i/>
                <w:noProof/>
                <w:color w:val="000000" w:themeColor="text1"/>
                <w:lang w:val="es-ES"/>
              </w:rPr>
              <w:t>Cantidad Nominal</w:t>
            </w:r>
            <w:r w:rsidR="00817E2A" w:rsidRPr="00546EEC">
              <w:rPr>
                <w:i/>
                <w:noProof/>
                <w:color w:val="000000" w:themeColor="text1"/>
                <w:lang w:val="es-ES"/>
              </w:rPr>
              <w:t xml:space="preserve"> (</w:t>
            </w:r>
            <w:r w:rsidRPr="00546EEC">
              <w:rPr>
                <w:i/>
                <w:noProof/>
                <w:color w:val="000000" w:themeColor="text1"/>
                <w:lang w:val="es-ES"/>
              </w:rPr>
              <w:t>horas</w:t>
            </w:r>
            <w:r w:rsidR="00817E2A" w:rsidRPr="00546EEC">
              <w:rPr>
                <w:i/>
                <w:noProof/>
                <w:color w:val="000000" w:themeColor="text1"/>
                <w:lang w:val="es-ES"/>
              </w:rPr>
              <w:t>)</w:t>
            </w:r>
            <w:r w:rsidR="00E465F0" w:rsidRPr="00546EEC">
              <w:rPr>
                <w:i/>
                <w:noProof/>
                <w:color w:val="000000" w:themeColor="text1"/>
                <w:lang w:val="es-ES"/>
              </w:rPr>
              <w:t>*</w:t>
            </w:r>
          </w:p>
        </w:tc>
        <w:tc>
          <w:tcPr>
            <w:tcW w:w="1407" w:type="dxa"/>
            <w:gridSpan w:val="2"/>
            <w:tcBorders>
              <w:top w:val="double" w:sz="4" w:space="0" w:color="auto"/>
              <w:left w:val="single" w:sz="4" w:space="0" w:color="auto"/>
              <w:bottom w:val="single" w:sz="6" w:space="0" w:color="auto"/>
            </w:tcBorders>
          </w:tcPr>
          <w:p w14:paraId="075D3836" w14:textId="0CCD8C24" w:rsidR="00817E2A" w:rsidRPr="00546EEC" w:rsidRDefault="00215BFA" w:rsidP="00AF20B0">
            <w:pPr>
              <w:spacing w:before="60" w:after="60"/>
              <w:jc w:val="center"/>
              <w:rPr>
                <w:i/>
                <w:noProof/>
                <w:color w:val="000000" w:themeColor="text1"/>
                <w:lang w:val="es-ES"/>
              </w:rPr>
            </w:pPr>
            <w:r w:rsidRPr="00546EEC">
              <w:rPr>
                <w:i/>
                <w:noProof/>
                <w:color w:val="000000" w:themeColor="text1"/>
                <w:lang w:val="es-ES"/>
              </w:rPr>
              <w:t>Tarifa de Renta por hora</w:t>
            </w:r>
          </w:p>
        </w:tc>
        <w:tc>
          <w:tcPr>
            <w:tcW w:w="992" w:type="dxa"/>
            <w:tcBorders>
              <w:top w:val="double" w:sz="4" w:space="0" w:color="auto"/>
              <w:left w:val="single" w:sz="4" w:space="0" w:color="auto"/>
              <w:bottom w:val="single" w:sz="6" w:space="0" w:color="auto"/>
              <w:right w:val="double" w:sz="4" w:space="0" w:color="auto"/>
            </w:tcBorders>
          </w:tcPr>
          <w:p w14:paraId="1E4216F5" w14:textId="60577087" w:rsidR="00817E2A" w:rsidRPr="00546EEC" w:rsidRDefault="00215BFA" w:rsidP="00AF20B0">
            <w:pPr>
              <w:spacing w:before="60" w:after="60"/>
              <w:jc w:val="center"/>
              <w:rPr>
                <w:i/>
                <w:noProof/>
                <w:color w:val="000000" w:themeColor="text1"/>
                <w:lang w:val="es-ES"/>
              </w:rPr>
            </w:pPr>
            <w:r w:rsidRPr="00546EEC">
              <w:rPr>
                <w:i/>
                <w:noProof/>
                <w:color w:val="000000" w:themeColor="text1"/>
                <w:lang w:val="es-ES"/>
              </w:rPr>
              <w:t>Monto</w:t>
            </w:r>
          </w:p>
        </w:tc>
      </w:tr>
      <w:tr w:rsidR="00817E2A" w:rsidRPr="00546EEC" w14:paraId="224608D5" w14:textId="77777777" w:rsidTr="00A60B5E">
        <w:trPr>
          <w:trHeight w:val="69"/>
        </w:trPr>
        <w:tc>
          <w:tcPr>
            <w:tcW w:w="1092" w:type="dxa"/>
            <w:gridSpan w:val="2"/>
            <w:tcBorders>
              <w:top w:val="single" w:sz="6" w:space="0" w:color="auto"/>
              <w:left w:val="double" w:sz="4" w:space="0" w:color="auto"/>
            </w:tcBorders>
          </w:tcPr>
          <w:p w14:paraId="4A03D06E" w14:textId="77777777" w:rsidR="00817E2A" w:rsidRPr="00546EEC" w:rsidRDefault="00817E2A" w:rsidP="00AF20B0">
            <w:pPr>
              <w:tabs>
                <w:tab w:val="decimal" w:pos="600"/>
              </w:tabs>
              <w:spacing w:before="60" w:after="60"/>
              <w:rPr>
                <w:noProof/>
                <w:color w:val="000000" w:themeColor="text1"/>
                <w:lang w:val="es-ES"/>
              </w:rPr>
            </w:pPr>
          </w:p>
        </w:tc>
        <w:tc>
          <w:tcPr>
            <w:tcW w:w="4032" w:type="dxa"/>
            <w:gridSpan w:val="5"/>
            <w:tcBorders>
              <w:left w:val="dotted" w:sz="4" w:space="0" w:color="auto"/>
              <w:right w:val="dotted" w:sz="4" w:space="0" w:color="auto"/>
            </w:tcBorders>
          </w:tcPr>
          <w:p w14:paraId="0F5FEA39" w14:textId="77777777" w:rsidR="00817E2A" w:rsidRPr="00546EEC" w:rsidRDefault="00817E2A" w:rsidP="00AF20B0">
            <w:pPr>
              <w:spacing w:before="60" w:after="60"/>
              <w:rPr>
                <w:noProof/>
                <w:color w:val="000000" w:themeColor="text1"/>
                <w:lang w:val="es-ES"/>
              </w:rPr>
            </w:pPr>
          </w:p>
        </w:tc>
        <w:tc>
          <w:tcPr>
            <w:tcW w:w="1266" w:type="dxa"/>
            <w:gridSpan w:val="2"/>
            <w:tcBorders>
              <w:left w:val="nil"/>
            </w:tcBorders>
          </w:tcPr>
          <w:p w14:paraId="6DA95383" w14:textId="77777777" w:rsidR="00817E2A" w:rsidRPr="00546EEC" w:rsidRDefault="00817E2A" w:rsidP="00AF20B0">
            <w:pPr>
              <w:tabs>
                <w:tab w:val="decimal" w:pos="798"/>
              </w:tabs>
              <w:spacing w:before="60" w:after="60"/>
              <w:rPr>
                <w:noProof/>
                <w:color w:val="000000" w:themeColor="text1"/>
                <w:lang w:val="es-ES"/>
              </w:rPr>
            </w:pPr>
          </w:p>
        </w:tc>
        <w:tc>
          <w:tcPr>
            <w:tcW w:w="1407" w:type="dxa"/>
            <w:gridSpan w:val="2"/>
            <w:tcBorders>
              <w:left w:val="dotted" w:sz="4" w:space="0" w:color="auto"/>
              <w:right w:val="dotted" w:sz="4" w:space="0" w:color="auto"/>
            </w:tcBorders>
          </w:tcPr>
          <w:p w14:paraId="13F5BB62" w14:textId="77777777" w:rsidR="00817E2A" w:rsidRPr="00546EEC" w:rsidRDefault="00817E2A" w:rsidP="00AF20B0">
            <w:pPr>
              <w:spacing w:before="60" w:after="60"/>
              <w:jc w:val="center"/>
              <w:rPr>
                <w:noProof/>
                <w:color w:val="000000" w:themeColor="text1"/>
                <w:lang w:val="es-ES"/>
              </w:rPr>
            </w:pPr>
          </w:p>
        </w:tc>
        <w:tc>
          <w:tcPr>
            <w:tcW w:w="992" w:type="dxa"/>
            <w:tcBorders>
              <w:left w:val="nil"/>
              <w:right w:val="double" w:sz="4" w:space="0" w:color="auto"/>
            </w:tcBorders>
          </w:tcPr>
          <w:p w14:paraId="55225C91" w14:textId="77777777" w:rsidR="00817E2A" w:rsidRPr="00546EEC" w:rsidRDefault="00817E2A" w:rsidP="00AF20B0">
            <w:pPr>
              <w:spacing w:before="60" w:after="60"/>
              <w:jc w:val="center"/>
              <w:rPr>
                <w:noProof/>
                <w:color w:val="000000" w:themeColor="text1"/>
                <w:lang w:val="es-ES"/>
              </w:rPr>
            </w:pPr>
          </w:p>
        </w:tc>
      </w:tr>
      <w:tr w:rsidR="00817E2A" w:rsidRPr="00546EEC" w14:paraId="1DF6AF72" w14:textId="77777777" w:rsidTr="00A60B5E">
        <w:tc>
          <w:tcPr>
            <w:tcW w:w="1092" w:type="dxa"/>
            <w:gridSpan w:val="2"/>
            <w:tcBorders>
              <w:left w:val="double" w:sz="4" w:space="0" w:color="auto"/>
            </w:tcBorders>
          </w:tcPr>
          <w:p w14:paraId="1B6840BF" w14:textId="77777777" w:rsidR="00817E2A" w:rsidRPr="00546EEC" w:rsidRDefault="00817E2A" w:rsidP="00AF20B0">
            <w:pPr>
              <w:tabs>
                <w:tab w:val="decimal" w:pos="600"/>
              </w:tabs>
              <w:spacing w:before="60" w:after="60"/>
              <w:rPr>
                <w:noProof/>
                <w:color w:val="000000" w:themeColor="text1"/>
                <w:lang w:val="es-ES"/>
              </w:rPr>
            </w:pPr>
          </w:p>
        </w:tc>
        <w:tc>
          <w:tcPr>
            <w:tcW w:w="4032" w:type="dxa"/>
            <w:gridSpan w:val="5"/>
            <w:tcBorders>
              <w:left w:val="dotted" w:sz="4" w:space="0" w:color="auto"/>
              <w:right w:val="dotted" w:sz="4" w:space="0" w:color="auto"/>
            </w:tcBorders>
          </w:tcPr>
          <w:p w14:paraId="0988A7D9" w14:textId="77777777" w:rsidR="00817E2A" w:rsidRPr="00546EEC" w:rsidRDefault="00817E2A" w:rsidP="00AF20B0">
            <w:pPr>
              <w:spacing w:before="60" w:after="60"/>
              <w:rPr>
                <w:noProof/>
                <w:color w:val="000000" w:themeColor="text1"/>
                <w:lang w:val="es-ES"/>
              </w:rPr>
            </w:pPr>
          </w:p>
        </w:tc>
        <w:tc>
          <w:tcPr>
            <w:tcW w:w="1266" w:type="dxa"/>
            <w:gridSpan w:val="2"/>
            <w:tcBorders>
              <w:left w:val="nil"/>
            </w:tcBorders>
          </w:tcPr>
          <w:p w14:paraId="5A9BD5BF" w14:textId="77777777" w:rsidR="00817E2A" w:rsidRPr="00546EEC" w:rsidRDefault="00817E2A" w:rsidP="00AF20B0">
            <w:pPr>
              <w:tabs>
                <w:tab w:val="decimal" w:pos="798"/>
              </w:tabs>
              <w:spacing w:before="60" w:after="60"/>
              <w:rPr>
                <w:noProof/>
                <w:color w:val="000000" w:themeColor="text1"/>
                <w:lang w:val="es-ES"/>
              </w:rPr>
            </w:pPr>
          </w:p>
        </w:tc>
        <w:tc>
          <w:tcPr>
            <w:tcW w:w="1407" w:type="dxa"/>
            <w:gridSpan w:val="2"/>
            <w:tcBorders>
              <w:left w:val="dotted" w:sz="4" w:space="0" w:color="auto"/>
              <w:right w:val="dotted" w:sz="4" w:space="0" w:color="auto"/>
            </w:tcBorders>
          </w:tcPr>
          <w:p w14:paraId="2763D6C8" w14:textId="77777777" w:rsidR="00817E2A" w:rsidRPr="00546EEC" w:rsidRDefault="00817E2A" w:rsidP="00AF20B0">
            <w:pPr>
              <w:spacing w:before="60" w:after="60"/>
              <w:jc w:val="center"/>
              <w:rPr>
                <w:noProof/>
                <w:color w:val="000000" w:themeColor="text1"/>
                <w:lang w:val="es-ES"/>
              </w:rPr>
            </w:pPr>
          </w:p>
        </w:tc>
        <w:tc>
          <w:tcPr>
            <w:tcW w:w="992" w:type="dxa"/>
            <w:tcBorders>
              <w:left w:val="nil"/>
              <w:right w:val="double" w:sz="4" w:space="0" w:color="auto"/>
            </w:tcBorders>
          </w:tcPr>
          <w:p w14:paraId="3C337AB1" w14:textId="77777777" w:rsidR="00817E2A" w:rsidRPr="00546EEC" w:rsidRDefault="00817E2A" w:rsidP="00AF20B0">
            <w:pPr>
              <w:spacing w:before="60" w:after="60"/>
              <w:jc w:val="center"/>
              <w:rPr>
                <w:noProof/>
                <w:color w:val="000000" w:themeColor="text1"/>
                <w:lang w:val="es-ES"/>
              </w:rPr>
            </w:pPr>
          </w:p>
        </w:tc>
      </w:tr>
      <w:tr w:rsidR="00817E2A" w:rsidRPr="00546EEC" w14:paraId="7770A833" w14:textId="77777777" w:rsidTr="00A60B5E">
        <w:tc>
          <w:tcPr>
            <w:tcW w:w="1092" w:type="dxa"/>
            <w:gridSpan w:val="2"/>
            <w:tcBorders>
              <w:top w:val="dotted" w:sz="4" w:space="0" w:color="auto"/>
              <w:left w:val="double" w:sz="4" w:space="0" w:color="auto"/>
              <w:bottom w:val="dotted" w:sz="4" w:space="0" w:color="auto"/>
            </w:tcBorders>
          </w:tcPr>
          <w:p w14:paraId="1BB56569" w14:textId="77777777" w:rsidR="00817E2A" w:rsidRPr="00546EEC" w:rsidRDefault="00817E2A" w:rsidP="00AF20B0">
            <w:pPr>
              <w:tabs>
                <w:tab w:val="decimal" w:pos="600"/>
              </w:tabs>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19001B14" w14:textId="77777777" w:rsidR="00817E2A" w:rsidRPr="00546EEC" w:rsidRDefault="00817E2A" w:rsidP="00AF20B0">
            <w:pPr>
              <w:spacing w:before="60" w:after="60"/>
              <w:ind w:left="150"/>
              <w:rPr>
                <w:noProof/>
                <w:color w:val="000000" w:themeColor="text1"/>
                <w:lang w:val="es-ES"/>
              </w:rPr>
            </w:pPr>
          </w:p>
        </w:tc>
        <w:tc>
          <w:tcPr>
            <w:tcW w:w="1266" w:type="dxa"/>
            <w:gridSpan w:val="2"/>
            <w:tcBorders>
              <w:top w:val="dotted" w:sz="4" w:space="0" w:color="auto"/>
              <w:left w:val="nil"/>
              <w:bottom w:val="dotted" w:sz="4" w:space="0" w:color="auto"/>
            </w:tcBorders>
          </w:tcPr>
          <w:p w14:paraId="341B8F01" w14:textId="77777777" w:rsidR="00817E2A" w:rsidRPr="00546EEC" w:rsidRDefault="00817E2A" w:rsidP="00AF20B0">
            <w:pPr>
              <w:tabs>
                <w:tab w:val="decimal" w:pos="798"/>
              </w:tabs>
              <w:spacing w:before="60" w:after="60"/>
              <w:rPr>
                <w:noProof/>
                <w:color w:val="000000" w:themeColor="text1"/>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2049F0CF"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bottom w:val="dotted" w:sz="4" w:space="0" w:color="auto"/>
              <w:right w:val="double" w:sz="4" w:space="0" w:color="auto"/>
            </w:tcBorders>
          </w:tcPr>
          <w:p w14:paraId="4FA7E7B3" w14:textId="77777777" w:rsidR="00817E2A" w:rsidRPr="00546EEC" w:rsidRDefault="00817E2A" w:rsidP="00AF20B0">
            <w:pPr>
              <w:spacing w:before="60" w:after="60"/>
              <w:jc w:val="center"/>
              <w:rPr>
                <w:noProof/>
                <w:color w:val="000000" w:themeColor="text1"/>
                <w:lang w:val="es-ES"/>
              </w:rPr>
            </w:pPr>
          </w:p>
        </w:tc>
      </w:tr>
      <w:tr w:rsidR="00817E2A" w:rsidRPr="00546EEC" w14:paraId="2BA1AEF6" w14:textId="77777777" w:rsidTr="00A60B5E">
        <w:tc>
          <w:tcPr>
            <w:tcW w:w="1092" w:type="dxa"/>
            <w:gridSpan w:val="2"/>
            <w:tcBorders>
              <w:top w:val="dotted" w:sz="4" w:space="0" w:color="auto"/>
              <w:left w:val="double" w:sz="4" w:space="0" w:color="auto"/>
              <w:bottom w:val="dotted" w:sz="4" w:space="0" w:color="auto"/>
            </w:tcBorders>
          </w:tcPr>
          <w:p w14:paraId="4D6365DA" w14:textId="77777777" w:rsidR="00817E2A" w:rsidRPr="00546EEC" w:rsidRDefault="00817E2A" w:rsidP="00AF20B0">
            <w:pPr>
              <w:tabs>
                <w:tab w:val="decimal" w:pos="600"/>
              </w:tabs>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7947471D" w14:textId="77777777" w:rsidR="00817E2A" w:rsidRPr="00546EEC" w:rsidRDefault="00817E2A" w:rsidP="00AF20B0">
            <w:pPr>
              <w:spacing w:before="60" w:after="60"/>
              <w:ind w:left="150"/>
              <w:rPr>
                <w:noProof/>
                <w:color w:val="000000" w:themeColor="text1"/>
                <w:lang w:val="es-ES"/>
              </w:rPr>
            </w:pPr>
          </w:p>
        </w:tc>
        <w:tc>
          <w:tcPr>
            <w:tcW w:w="1266" w:type="dxa"/>
            <w:gridSpan w:val="2"/>
            <w:tcBorders>
              <w:top w:val="dotted" w:sz="4" w:space="0" w:color="auto"/>
              <w:left w:val="nil"/>
              <w:bottom w:val="dotted" w:sz="4" w:space="0" w:color="auto"/>
            </w:tcBorders>
          </w:tcPr>
          <w:p w14:paraId="3E802B75" w14:textId="77777777" w:rsidR="00817E2A" w:rsidRPr="00546EEC" w:rsidRDefault="00817E2A" w:rsidP="00AF20B0">
            <w:pPr>
              <w:tabs>
                <w:tab w:val="decimal" w:pos="798"/>
              </w:tabs>
              <w:spacing w:before="60" w:after="60"/>
              <w:rPr>
                <w:noProof/>
                <w:color w:val="000000" w:themeColor="text1"/>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560FEE29"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bottom w:val="dotted" w:sz="4" w:space="0" w:color="auto"/>
              <w:right w:val="double" w:sz="4" w:space="0" w:color="auto"/>
            </w:tcBorders>
          </w:tcPr>
          <w:p w14:paraId="3C307FC0" w14:textId="77777777" w:rsidR="00817E2A" w:rsidRPr="00546EEC" w:rsidRDefault="00817E2A" w:rsidP="00AF20B0">
            <w:pPr>
              <w:spacing w:before="60" w:after="60"/>
              <w:jc w:val="center"/>
              <w:rPr>
                <w:noProof/>
                <w:color w:val="000000" w:themeColor="text1"/>
                <w:lang w:val="es-ES"/>
              </w:rPr>
            </w:pPr>
          </w:p>
        </w:tc>
      </w:tr>
      <w:tr w:rsidR="00817E2A" w:rsidRPr="00546EEC" w14:paraId="553C60BA" w14:textId="77777777" w:rsidTr="00A60B5E">
        <w:tc>
          <w:tcPr>
            <w:tcW w:w="1092" w:type="dxa"/>
            <w:gridSpan w:val="2"/>
            <w:tcBorders>
              <w:top w:val="dotted" w:sz="4" w:space="0" w:color="auto"/>
              <w:left w:val="double" w:sz="4" w:space="0" w:color="auto"/>
              <w:bottom w:val="dotted" w:sz="4" w:space="0" w:color="auto"/>
            </w:tcBorders>
          </w:tcPr>
          <w:p w14:paraId="74C1CE68" w14:textId="77777777" w:rsidR="00817E2A" w:rsidRPr="00546EEC" w:rsidRDefault="00817E2A" w:rsidP="00AF20B0">
            <w:pPr>
              <w:tabs>
                <w:tab w:val="decimal" w:pos="600"/>
              </w:tabs>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4A187114" w14:textId="77777777" w:rsidR="00817E2A" w:rsidRPr="00546EEC" w:rsidRDefault="00817E2A" w:rsidP="00AF20B0">
            <w:pPr>
              <w:spacing w:before="60" w:after="60"/>
              <w:ind w:left="150"/>
              <w:rPr>
                <w:noProof/>
                <w:color w:val="000000" w:themeColor="text1"/>
                <w:lang w:val="es-ES"/>
              </w:rPr>
            </w:pPr>
          </w:p>
        </w:tc>
        <w:tc>
          <w:tcPr>
            <w:tcW w:w="1266" w:type="dxa"/>
            <w:gridSpan w:val="2"/>
            <w:tcBorders>
              <w:top w:val="dotted" w:sz="4" w:space="0" w:color="auto"/>
              <w:left w:val="nil"/>
              <w:bottom w:val="dotted" w:sz="4" w:space="0" w:color="auto"/>
            </w:tcBorders>
          </w:tcPr>
          <w:p w14:paraId="26B6EB80" w14:textId="77777777" w:rsidR="00817E2A" w:rsidRPr="00546EEC" w:rsidRDefault="00817E2A" w:rsidP="00AF20B0">
            <w:pPr>
              <w:tabs>
                <w:tab w:val="decimal" w:pos="798"/>
              </w:tabs>
              <w:spacing w:before="60" w:after="60"/>
              <w:rPr>
                <w:noProof/>
                <w:color w:val="000000" w:themeColor="text1"/>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5275622B"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bottom w:val="dotted" w:sz="4" w:space="0" w:color="auto"/>
              <w:right w:val="double" w:sz="4" w:space="0" w:color="auto"/>
            </w:tcBorders>
          </w:tcPr>
          <w:p w14:paraId="7C43EF33" w14:textId="77777777" w:rsidR="00817E2A" w:rsidRPr="00546EEC" w:rsidRDefault="00817E2A" w:rsidP="00AF20B0">
            <w:pPr>
              <w:spacing w:before="60" w:after="60"/>
              <w:jc w:val="center"/>
              <w:rPr>
                <w:noProof/>
                <w:color w:val="000000" w:themeColor="text1"/>
                <w:lang w:val="es-ES"/>
              </w:rPr>
            </w:pPr>
          </w:p>
        </w:tc>
      </w:tr>
      <w:tr w:rsidR="00817E2A" w:rsidRPr="00546EEC" w14:paraId="3E473A2A" w14:textId="77777777" w:rsidTr="00A60B5E">
        <w:tc>
          <w:tcPr>
            <w:tcW w:w="1092" w:type="dxa"/>
            <w:gridSpan w:val="2"/>
            <w:tcBorders>
              <w:top w:val="dotted" w:sz="4" w:space="0" w:color="auto"/>
              <w:left w:val="double" w:sz="4" w:space="0" w:color="auto"/>
              <w:bottom w:val="dotted" w:sz="4" w:space="0" w:color="auto"/>
            </w:tcBorders>
          </w:tcPr>
          <w:p w14:paraId="08579A50" w14:textId="77777777" w:rsidR="00817E2A" w:rsidRPr="00546EEC"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3C7A144" w14:textId="77777777" w:rsidR="00817E2A" w:rsidRPr="00546EEC"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3C827C01" w14:textId="77777777" w:rsidR="00817E2A" w:rsidRPr="00546EEC"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74DC0515"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37BBE4D9" w14:textId="77777777" w:rsidR="00817E2A" w:rsidRPr="00546EEC" w:rsidRDefault="00817E2A" w:rsidP="00AF20B0">
            <w:pPr>
              <w:spacing w:before="60" w:after="60"/>
              <w:jc w:val="center"/>
              <w:rPr>
                <w:noProof/>
                <w:color w:val="000000" w:themeColor="text1"/>
                <w:lang w:val="es-ES"/>
              </w:rPr>
            </w:pPr>
          </w:p>
        </w:tc>
      </w:tr>
      <w:tr w:rsidR="00817E2A" w:rsidRPr="00546EEC" w14:paraId="1169CA7E" w14:textId="77777777" w:rsidTr="00A60B5E">
        <w:tc>
          <w:tcPr>
            <w:tcW w:w="1092" w:type="dxa"/>
            <w:gridSpan w:val="2"/>
            <w:tcBorders>
              <w:top w:val="dotted" w:sz="4" w:space="0" w:color="auto"/>
              <w:left w:val="double" w:sz="4" w:space="0" w:color="auto"/>
              <w:bottom w:val="dotted" w:sz="4" w:space="0" w:color="auto"/>
            </w:tcBorders>
          </w:tcPr>
          <w:p w14:paraId="4D8F3539" w14:textId="77777777" w:rsidR="00817E2A" w:rsidRPr="00546EEC"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09F9AEFE" w14:textId="77777777" w:rsidR="00817E2A" w:rsidRPr="00546EEC"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4ABAED3C" w14:textId="77777777" w:rsidR="00817E2A" w:rsidRPr="00546EEC"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002C0206"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335650E2" w14:textId="77777777" w:rsidR="00817E2A" w:rsidRPr="00546EEC" w:rsidRDefault="00817E2A" w:rsidP="00AF20B0">
            <w:pPr>
              <w:spacing w:before="60" w:after="60"/>
              <w:jc w:val="center"/>
              <w:rPr>
                <w:noProof/>
                <w:color w:val="000000" w:themeColor="text1"/>
                <w:lang w:val="es-ES"/>
              </w:rPr>
            </w:pPr>
          </w:p>
        </w:tc>
      </w:tr>
      <w:tr w:rsidR="00817E2A" w:rsidRPr="00546EEC" w14:paraId="63441211" w14:textId="77777777" w:rsidTr="00A60B5E">
        <w:tc>
          <w:tcPr>
            <w:tcW w:w="1092" w:type="dxa"/>
            <w:gridSpan w:val="2"/>
            <w:tcBorders>
              <w:top w:val="dotted" w:sz="4" w:space="0" w:color="auto"/>
              <w:left w:val="double" w:sz="4" w:space="0" w:color="auto"/>
              <w:bottom w:val="dotted" w:sz="4" w:space="0" w:color="auto"/>
            </w:tcBorders>
          </w:tcPr>
          <w:p w14:paraId="228A0437" w14:textId="77777777" w:rsidR="00817E2A" w:rsidRPr="00546EEC"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3D06D8D" w14:textId="77777777" w:rsidR="00817E2A" w:rsidRPr="00546EEC"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0E077D36" w14:textId="77777777" w:rsidR="00817E2A" w:rsidRPr="00546EEC"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505B42EE"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582374C8" w14:textId="77777777" w:rsidR="00817E2A" w:rsidRPr="00546EEC" w:rsidRDefault="00817E2A" w:rsidP="00AF20B0">
            <w:pPr>
              <w:spacing w:before="60" w:after="60"/>
              <w:jc w:val="center"/>
              <w:rPr>
                <w:noProof/>
                <w:color w:val="000000" w:themeColor="text1"/>
                <w:lang w:val="es-ES"/>
              </w:rPr>
            </w:pPr>
          </w:p>
        </w:tc>
      </w:tr>
      <w:tr w:rsidR="00817E2A" w:rsidRPr="00546EEC" w14:paraId="478C837D" w14:textId="77777777" w:rsidTr="00A60B5E">
        <w:tc>
          <w:tcPr>
            <w:tcW w:w="1092" w:type="dxa"/>
            <w:gridSpan w:val="2"/>
            <w:tcBorders>
              <w:top w:val="dotted" w:sz="4" w:space="0" w:color="auto"/>
              <w:left w:val="double" w:sz="4" w:space="0" w:color="auto"/>
              <w:bottom w:val="dotted" w:sz="4" w:space="0" w:color="auto"/>
            </w:tcBorders>
          </w:tcPr>
          <w:p w14:paraId="45760837" w14:textId="77777777" w:rsidR="00817E2A" w:rsidRPr="00546EEC"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5C26115A" w14:textId="77777777" w:rsidR="00817E2A" w:rsidRPr="00546EEC"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3B748EB3" w14:textId="77777777" w:rsidR="00817E2A" w:rsidRPr="00546EEC"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01933D2D"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089E9A27" w14:textId="77777777" w:rsidR="00817E2A" w:rsidRPr="00546EEC" w:rsidRDefault="00817E2A" w:rsidP="00AF20B0">
            <w:pPr>
              <w:spacing w:before="60" w:after="60"/>
              <w:jc w:val="center"/>
              <w:rPr>
                <w:noProof/>
                <w:color w:val="000000" w:themeColor="text1"/>
                <w:lang w:val="es-ES"/>
              </w:rPr>
            </w:pPr>
          </w:p>
        </w:tc>
      </w:tr>
      <w:tr w:rsidR="00817E2A" w:rsidRPr="00546EEC" w14:paraId="7E463C43" w14:textId="77777777" w:rsidTr="00A60B5E">
        <w:tc>
          <w:tcPr>
            <w:tcW w:w="1092" w:type="dxa"/>
            <w:gridSpan w:val="2"/>
            <w:tcBorders>
              <w:top w:val="dotted" w:sz="4" w:space="0" w:color="auto"/>
              <w:left w:val="double" w:sz="4" w:space="0" w:color="auto"/>
              <w:bottom w:val="dotted" w:sz="4" w:space="0" w:color="auto"/>
            </w:tcBorders>
          </w:tcPr>
          <w:p w14:paraId="749D3606" w14:textId="77777777" w:rsidR="00817E2A" w:rsidRPr="00546EEC"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4E2E8402" w14:textId="77777777" w:rsidR="00817E2A" w:rsidRPr="00546EEC"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698B1611" w14:textId="77777777" w:rsidR="00817E2A" w:rsidRPr="00546EEC"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17DA861C"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3557A448" w14:textId="77777777" w:rsidR="00817E2A" w:rsidRPr="00546EEC" w:rsidRDefault="00817E2A" w:rsidP="00AF20B0">
            <w:pPr>
              <w:spacing w:before="60" w:after="60"/>
              <w:jc w:val="center"/>
              <w:rPr>
                <w:noProof/>
                <w:color w:val="000000" w:themeColor="text1"/>
                <w:lang w:val="es-ES"/>
              </w:rPr>
            </w:pPr>
          </w:p>
        </w:tc>
      </w:tr>
      <w:tr w:rsidR="00817E2A" w:rsidRPr="00546EEC" w14:paraId="47E85BC9" w14:textId="77777777" w:rsidTr="00A60B5E">
        <w:tc>
          <w:tcPr>
            <w:tcW w:w="1092" w:type="dxa"/>
            <w:gridSpan w:val="2"/>
            <w:tcBorders>
              <w:top w:val="dotted" w:sz="4" w:space="0" w:color="auto"/>
              <w:left w:val="double" w:sz="4" w:space="0" w:color="auto"/>
              <w:bottom w:val="dotted" w:sz="4" w:space="0" w:color="auto"/>
            </w:tcBorders>
          </w:tcPr>
          <w:p w14:paraId="6782DBEF" w14:textId="77777777" w:rsidR="00817E2A" w:rsidRPr="00546EEC"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23C5AEF" w14:textId="77777777" w:rsidR="00817E2A" w:rsidRPr="00546EEC"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00794703" w14:textId="77777777" w:rsidR="00817E2A" w:rsidRPr="00546EEC"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47A5FCCE"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45E045F3" w14:textId="77777777" w:rsidR="00817E2A" w:rsidRPr="00546EEC" w:rsidRDefault="00817E2A" w:rsidP="00AF20B0">
            <w:pPr>
              <w:spacing w:before="60" w:after="60"/>
              <w:jc w:val="center"/>
              <w:rPr>
                <w:noProof/>
                <w:color w:val="000000" w:themeColor="text1"/>
                <w:lang w:val="es-ES"/>
              </w:rPr>
            </w:pPr>
          </w:p>
        </w:tc>
      </w:tr>
      <w:tr w:rsidR="00817E2A" w:rsidRPr="00546EEC" w14:paraId="1FEBBE08" w14:textId="77777777" w:rsidTr="00A60B5E">
        <w:tc>
          <w:tcPr>
            <w:tcW w:w="1092" w:type="dxa"/>
            <w:gridSpan w:val="2"/>
            <w:tcBorders>
              <w:top w:val="dotted" w:sz="4" w:space="0" w:color="auto"/>
              <w:left w:val="double" w:sz="4" w:space="0" w:color="auto"/>
              <w:bottom w:val="dotted" w:sz="4" w:space="0" w:color="auto"/>
            </w:tcBorders>
          </w:tcPr>
          <w:p w14:paraId="38160610" w14:textId="77777777" w:rsidR="00817E2A" w:rsidRPr="00546EEC" w:rsidRDefault="00817E2A" w:rsidP="00AF20B0">
            <w:pPr>
              <w:spacing w:before="60" w:after="60"/>
              <w:rPr>
                <w:noProof/>
                <w:color w:val="000000" w:themeColor="text1"/>
                <w:lang w:val="es-ES"/>
              </w:rPr>
            </w:pPr>
          </w:p>
        </w:tc>
        <w:tc>
          <w:tcPr>
            <w:tcW w:w="6705" w:type="dxa"/>
            <w:gridSpan w:val="9"/>
            <w:tcBorders>
              <w:top w:val="dotted" w:sz="4" w:space="0" w:color="auto"/>
              <w:left w:val="dotted" w:sz="4" w:space="0" w:color="auto"/>
              <w:bottom w:val="dotted" w:sz="4" w:space="0" w:color="auto"/>
              <w:right w:val="dotted" w:sz="4" w:space="0" w:color="auto"/>
            </w:tcBorders>
          </w:tcPr>
          <w:p w14:paraId="3FF357B3" w14:textId="77777777" w:rsidR="00817E2A" w:rsidRPr="00546EEC" w:rsidRDefault="00817E2A" w:rsidP="00AF20B0">
            <w:pPr>
              <w:spacing w:before="60" w:after="60"/>
              <w:jc w:val="right"/>
              <w:rPr>
                <w:noProof/>
                <w:color w:val="000000" w:themeColor="text1"/>
                <w:lang w:val="es-ES"/>
              </w:rPr>
            </w:pPr>
            <w:r w:rsidRPr="00546EEC">
              <w:rPr>
                <w:noProof/>
                <w:color w:val="000000" w:themeColor="text1"/>
                <w:lang w:val="es-ES"/>
              </w:rPr>
              <w:t>Subtotal</w:t>
            </w:r>
          </w:p>
        </w:tc>
        <w:tc>
          <w:tcPr>
            <w:tcW w:w="992" w:type="dxa"/>
            <w:tcBorders>
              <w:top w:val="dotted" w:sz="4" w:space="0" w:color="auto"/>
              <w:left w:val="nil"/>
              <w:right w:val="double" w:sz="4" w:space="0" w:color="auto"/>
            </w:tcBorders>
          </w:tcPr>
          <w:p w14:paraId="7578373B" w14:textId="77777777" w:rsidR="00817E2A" w:rsidRPr="00546EEC" w:rsidRDefault="00817E2A" w:rsidP="00AF20B0">
            <w:pPr>
              <w:spacing w:before="60" w:after="60"/>
              <w:jc w:val="center"/>
              <w:rPr>
                <w:noProof/>
                <w:color w:val="000000" w:themeColor="text1"/>
                <w:lang w:val="es-ES"/>
              </w:rPr>
            </w:pPr>
          </w:p>
        </w:tc>
      </w:tr>
      <w:tr w:rsidR="00A60B5E" w:rsidRPr="00546EEC" w14:paraId="00639FB1" w14:textId="77777777" w:rsidTr="00AF20B0">
        <w:tc>
          <w:tcPr>
            <w:tcW w:w="1092" w:type="dxa"/>
            <w:gridSpan w:val="2"/>
            <w:tcBorders>
              <w:top w:val="dotted" w:sz="4" w:space="0" w:color="auto"/>
              <w:left w:val="double" w:sz="4" w:space="0" w:color="auto"/>
              <w:bottom w:val="dotted" w:sz="4" w:space="0" w:color="auto"/>
            </w:tcBorders>
          </w:tcPr>
          <w:p w14:paraId="31E60C74" w14:textId="77777777" w:rsidR="00A60B5E" w:rsidRPr="00546EEC" w:rsidRDefault="00A60B5E" w:rsidP="00AF20B0">
            <w:pPr>
              <w:spacing w:before="60" w:after="60"/>
              <w:rPr>
                <w:noProof/>
                <w:color w:val="000000" w:themeColor="text1"/>
                <w:lang w:val="es-ES"/>
              </w:rPr>
            </w:pPr>
          </w:p>
        </w:tc>
        <w:tc>
          <w:tcPr>
            <w:tcW w:w="5298" w:type="dxa"/>
            <w:gridSpan w:val="7"/>
            <w:tcBorders>
              <w:top w:val="dotted" w:sz="4" w:space="0" w:color="auto"/>
              <w:left w:val="dotted" w:sz="4" w:space="0" w:color="auto"/>
              <w:bottom w:val="dotted" w:sz="4" w:space="0" w:color="auto"/>
              <w:right w:val="dotted" w:sz="4" w:space="0" w:color="auto"/>
            </w:tcBorders>
          </w:tcPr>
          <w:p w14:paraId="67B68905" w14:textId="0C2A21B9" w:rsidR="00A60B5E" w:rsidRPr="00546EEC" w:rsidRDefault="00A60B5E" w:rsidP="00AF20B0">
            <w:pPr>
              <w:spacing w:before="60" w:after="60"/>
              <w:rPr>
                <w:noProof/>
                <w:color w:val="000000" w:themeColor="text1"/>
                <w:lang w:val="es-ES"/>
              </w:rPr>
            </w:pPr>
            <w:r w:rsidRPr="00546EEC">
              <w:rPr>
                <w:noProof/>
                <w:color w:val="000000" w:themeColor="text1"/>
                <w:lang w:val="es-ES"/>
              </w:rPr>
              <w:t>Porcentaje</w:t>
            </w:r>
            <w:r w:rsidRPr="00546EEC">
              <w:rPr>
                <w:noProof/>
                <w:color w:val="000000" w:themeColor="text1"/>
                <w:vertAlign w:val="superscript"/>
                <w:lang w:val="es-ES"/>
              </w:rPr>
              <w:t>a</w:t>
            </w:r>
            <w:r w:rsidRPr="00546EEC">
              <w:rPr>
                <w:noProof/>
                <w:color w:val="000000" w:themeColor="text1"/>
                <w:lang w:val="es-ES"/>
              </w:rPr>
              <w:t xml:space="preserve"> del subtotal para gastos del Contratista, utilidad, etc.</w:t>
            </w:r>
          </w:p>
        </w:tc>
        <w:tc>
          <w:tcPr>
            <w:tcW w:w="2399" w:type="dxa"/>
            <w:gridSpan w:val="3"/>
            <w:tcBorders>
              <w:top w:val="dotted" w:sz="4" w:space="0" w:color="auto"/>
              <w:left w:val="nil"/>
              <w:bottom w:val="dotted" w:sz="4" w:space="0" w:color="auto"/>
              <w:right w:val="double" w:sz="4" w:space="0" w:color="auto"/>
            </w:tcBorders>
          </w:tcPr>
          <w:p w14:paraId="614DCAA2" w14:textId="77777777" w:rsidR="00A60B5E" w:rsidRPr="00546EEC" w:rsidRDefault="00A60B5E" w:rsidP="00AF20B0">
            <w:pPr>
              <w:spacing w:before="60" w:after="60"/>
              <w:jc w:val="center"/>
              <w:rPr>
                <w:noProof/>
                <w:color w:val="000000" w:themeColor="text1"/>
                <w:lang w:val="es-ES"/>
              </w:rPr>
            </w:pPr>
          </w:p>
        </w:tc>
      </w:tr>
      <w:tr w:rsidR="00817E2A" w:rsidRPr="00546EEC" w14:paraId="11864C81" w14:textId="77777777" w:rsidTr="00A60B5E">
        <w:trPr>
          <w:trHeight w:val="423"/>
        </w:trPr>
        <w:tc>
          <w:tcPr>
            <w:tcW w:w="1092" w:type="dxa"/>
            <w:gridSpan w:val="2"/>
            <w:tcBorders>
              <w:top w:val="dotted" w:sz="4" w:space="0" w:color="auto"/>
              <w:left w:val="double" w:sz="4" w:space="0" w:color="auto"/>
              <w:bottom w:val="dotted" w:sz="4" w:space="0" w:color="auto"/>
            </w:tcBorders>
          </w:tcPr>
          <w:p w14:paraId="08F1FFED" w14:textId="77777777" w:rsidR="00817E2A" w:rsidRPr="00546EEC"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46F3EA89" w14:textId="77777777" w:rsidR="00817E2A" w:rsidRPr="00546EEC"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16795DE8" w14:textId="77777777" w:rsidR="00817E2A" w:rsidRPr="00546EEC"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49145729"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2C609D7B" w14:textId="77777777" w:rsidR="00817E2A" w:rsidRPr="00546EEC" w:rsidRDefault="00817E2A" w:rsidP="00AF20B0">
            <w:pPr>
              <w:spacing w:before="60" w:after="60"/>
              <w:jc w:val="center"/>
              <w:rPr>
                <w:noProof/>
                <w:color w:val="000000" w:themeColor="text1"/>
                <w:lang w:val="es-ES"/>
              </w:rPr>
            </w:pPr>
          </w:p>
        </w:tc>
      </w:tr>
      <w:tr w:rsidR="00A60B5E" w:rsidRPr="00546EEC" w14:paraId="41716960" w14:textId="77777777" w:rsidTr="00AF20B0">
        <w:tc>
          <w:tcPr>
            <w:tcW w:w="8789" w:type="dxa"/>
            <w:gridSpan w:val="12"/>
            <w:tcBorders>
              <w:top w:val="single" w:sz="6" w:space="0" w:color="auto"/>
              <w:left w:val="double" w:sz="4" w:space="0" w:color="auto"/>
              <w:bottom w:val="single" w:sz="6" w:space="0" w:color="auto"/>
              <w:right w:val="double" w:sz="4" w:space="0" w:color="auto"/>
            </w:tcBorders>
          </w:tcPr>
          <w:p w14:paraId="16B29D6E" w14:textId="334C3EDC" w:rsidR="00A60B5E" w:rsidRPr="00546EEC" w:rsidRDefault="00A60B5E" w:rsidP="00A60B5E">
            <w:pPr>
              <w:tabs>
                <w:tab w:val="left" w:pos="4470"/>
              </w:tabs>
              <w:spacing w:before="60" w:after="60"/>
              <w:rPr>
                <w:noProof/>
                <w:color w:val="000000" w:themeColor="text1"/>
                <w:lang w:val="es-ES"/>
              </w:rPr>
            </w:pPr>
            <w:r w:rsidRPr="00546EEC">
              <w:rPr>
                <w:noProof/>
                <w:color w:val="000000" w:themeColor="text1"/>
                <w:lang w:val="es-ES"/>
              </w:rPr>
              <w:t>Total de Trabajo por día: Equipo del Contratista</w:t>
            </w:r>
          </w:p>
          <w:p w14:paraId="39F685A2" w14:textId="0F143E4A" w:rsidR="00A60B5E" w:rsidRPr="00546EEC" w:rsidRDefault="00A60B5E" w:rsidP="00A60B5E">
            <w:pPr>
              <w:spacing w:before="60" w:after="60"/>
              <w:rPr>
                <w:noProof/>
                <w:color w:val="000000" w:themeColor="text1"/>
                <w:lang w:val="es-ES"/>
              </w:rPr>
            </w:pPr>
            <w:r w:rsidRPr="00546EEC">
              <w:rPr>
                <w:noProof/>
                <w:color w:val="000000" w:themeColor="text1"/>
                <w:lang w:val="es-ES"/>
              </w:rPr>
              <w:t>(Transferir al Resumen de trabajos por día, p.___)             _______________________</w:t>
            </w:r>
          </w:p>
        </w:tc>
      </w:tr>
      <w:tr w:rsidR="00A60B5E" w:rsidRPr="00546EEC" w14:paraId="6E221B7D" w14:textId="77777777" w:rsidTr="00A60B5E">
        <w:tblPrEx>
          <w:tblBorders>
            <w:top w:val="single" w:sz="6" w:space="0" w:color="auto"/>
            <w:left w:val="single" w:sz="6" w:space="0" w:color="auto"/>
            <w:bottom w:val="single" w:sz="6" w:space="0" w:color="auto"/>
            <w:right w:val="single" w:sz="6" w:space="0" w:color="auto"/>
          </w:tblBorders>
        </w:tblPrEx>
        <w:trPr>
          <w:trHeight w:val="660"/>
        </w:trPr>
        <w:tc>
          <w:tcPr>
            <w:tcW w:w="2873"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7EA0F79D" w14:textId="77777777" w:rsidR="00FB5473" w:rsidRPr="00546EEC" w:rsidRDefault="00FB5473" w:rsidP="00AF20B0">
            <w:pPr>
              <w:jc w:val="both"/>
              <w:rPr>
                <w:lang w:val="es-ES"/>
              </w:rPr>
            </w:pPr>
            <w:bookmarkStart w:id="803" w:name="_Toc454801052"/>
            <w:r w:rsidRPr="00546EEC">
              <w:rPr>
                <w:lang w:val="es-ES"/>
              </w:rPr>
              <w:t>Repetir el monto en letras</w:t>
            </w:r>
          </w:p>
        </w:tc>
        <w:tc>
          <w:tcPr>
            <w:tcW w:w="5916" w:type="dxa"/>
            <w:gridSpan w:val="9"/>
            <w:tcBorders>
              <w:top w:val="single" w:sz="4" w:space="0" w:color="auto"/>
              <w:left w:val="single" w:sz="4" w:space="0" w:color="auto"/>
              <w:bottom w:val="single" w:sz="4" w:space="0" w:color="auto"/>
              <w:right w:val="double" w:sz="4" w:space="0" w:color="auto"/>
            </w:tcBorders>
            <w:vAlign w:val="center"/>
          </w:tcPr>
          <w:p w14:paraId="00483B93" w14:textId="77777777" w:rsidR="00FB5473" w:rsidRPr="00546EEC" w:rsidRDefault="00FB5473" w:rsidP="00AF20B0">
            <w:pPr>
              <w:jc w:val="both"/>
              <w:rPr>
                <w:lang w:val="es-ES"/>
              </w:rPr>
            </w:pPr>
          </w:p>
        </w:tc>
      </w:tr>
      <w:tr w:rsidR="00A60B5E" w:rsidRPr="00546EEC" w14:paraId="50A7D5E0"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72FDB57E" w14:textId="77777777" w:rsidR="00FB5473" w:rsidRPr="00546EEC" w:rsidRDefault="00FB5473" w:rsidP="00AF20B0">
            <w:pPr>
              <w:jc w:val="center"/>
              <w:rPr>
                <w:lang w:val="es-ES"/>
              </w:rPr>
            </w:pPr>
          </w:p>
        </w:tc>
        <w:tc>
          <w:tcPr>
            <w:tcW w:w="2769" w:type="dxa"/>
            <w:gridSpan w:val="3"/>
            <w:tcBorders>
              <w:top w:val="nil"/>
              <w:left w:val="nil"/>
              <w:bottom w:val="nil"/>
              <w:right w:val="nil"/>
            </w:tcBorders>
            <w:tcMar>
              <w:left w:w="28" w:type="dxa"/>
              <w:right w:w="28" w:type="dxa"/>
            </w:tcMar>
          </w:tcPr>
          <w:p w14:paraId="0A28A321" w14:textId="77777777" w:rsidR="00FB5473" w:rsidRPr="00546EEC" w:rsidRDefault="00FB5473" w:rsidP="00AF20B0">
            <w:pPr>
              <w:jc w:val="center"/>
              <w:rPr>
                <w:lang w:val="es-ES"/>
              </w:rPr>
            </w:pPr>
          </w:p>
        </w:tc>
        <w:tc>
          <w:tcPr>
            <w:tcW w:w="494" w:type="dxa"/>
            <w:tcBorders>
              <w:top w:val="nil"/>
              <w:left w:val="nil"/>
              <w:bottom w:val="nil"/>
              <w:right w:val="nil"/>
            </w:tcBorders>
            <w:tcMar>
              <w:left w:w="28" w:type="dxa"/>
              <w:right w:w="28" w:type="dxa"/>
            </w:tcMar>
          </w:tcPr>
          <w:p w14:paraId="5406E24F" w14:textId="77777777" w:rsidR="00FB5473" w:rsidRPr="00546EEC"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2724C8D1" w14:textId="77777777" w:rsidR="00FB5473" w:rsidRPr="00546EEC" w:rsidRDefault="00FB5473" w:rsidP="00AF20B0">
            <w:pPr>
              <w:jc w:val="both"/>
              <w:rPr>
                <w:lang w:val="es-ES"/>
              </w:rPr>
            </w:pPr>
          </w:p>
        </w:tc>
        <w:tc>
          <w:tcPr>
            <w:tcW w:w="1296" w:type="dxa"/>
            <w:gridSpan w:val="2"/>
            <w:tcBorders>
              <w:top w:val="nil"/>
              <w:left w:val="nil"/>
              <w:bottom w:val="nil"/>
              <w:right w:val="nil"/>
            </w:tcBorders>
            <w:tcMar>
              <w:left w:w="28" w:type="dxa"/>
              <w:right w:w="28" w:type="dxa"/>
            </w:tcMar>
          </w:tcPr>
          <w:p w14:paraId="4938C4C7" w14:textId="77777777" w:rsidR="00FB5473" w:rsidRPr="00546EEC" w:rsidRDefault="00FB5473" w:rsidP="00AF20B0">
            <w:pPr>
              <w:jc w:val="both"/>
              <w:rPr>
                <w:lang w:val="es-ES"/>
              </w:rPr>
            </w:pPr>
          </w:p>
        </w:tc>
        <w:tc>
          <w:tcPr>
            <w:tcW w:w="1296" w:type="dxa"/>
            <w:gridSpan w:val="2"/>
            <w:tcBorders>
              <w:top w:val="nil"/>
              <w:left w:val="nil"/>
              <w:bottom w:val="nil"/>
              <w:right w:val="nil"/>
            </w:tcBorders>
            <w:tcMar>
              <w:left w:w="28" w:type="dxa"/>
              <w:right w:w="28" w:type="dxa"/>
            </w:tcMar>
          </w:tcPr>
          <w:p w14:paraId="74E89017" w14:textId="77777777" w:rsidR="00FB5473" w:rsidRPr="00546EEC" w:rsidRDefault="00FB5473" w:rsidP="00AF20B0">
            <w:pPr>
              <w:jc w:val="both"/>
              <w:rPr>
                <w:lang w:val="es-ES"/>
              </w:rPr>
            </w:pPr>
          </w:p>
          <w:p w14:paraId="21E1F1BE" w14:textId="77777777" w:rsidR="00070255" w:rsidRPr="00546EEC" w:rsidRDefault="00070255" w:rsidP="00AF20B0">
            <w:pPr>
              <w:jc w:val="both"/>
              <w:rPr>
                <w:lang w:val="es-ES"/>
              </w:rPr>
            </w:pPr>
          </w:p>
        </w:tc>
        <w:tc>
          <w:tcPr>
            <w:tcW w:w="1113" w:type="dxa"/>
            <w:gridSpan w:val="2"/>
            <w:tcBorders>
              <w:top w:val="nil"/>
              <w:left w:val="nil"/>
              <w:bottom w:val="nil"/>
              <w:right w:val="double" w:sz="4" w:space="0" w:color="auto"/>
            </w:tcBorders>
            <w:tcMar>
              <w:left w:w="28" w:type="dxa"/>
              <w:right w:w="28" w:type="dxa"/>
            </w:tcMar>
          </w:tcPr>
          <w:p w14:paraId="7403CBA1" w14:textId="77777777" w:rsidR="00FB5473" w:rsidRPr="00546EEC" w:rsidRDefault="00FB5473" w:rsidP="00AF20B0">
            <w:pPr>
              <w:jc w:val="both"/>
              <w:rPr>
                <w:lang w:val="es-ES"/>
              </w:rPr>
            </w:pPr>
          </w:p>
        </w:tc>
      </w:tr>
      <w:tr w:rsidR="00A60B5E" w:rsidRPr="00546EEC" w14:paraId="394E5C4C"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51C4CBEA" w14:textId="77777777" w:rsidR="00FB5473" w:rsidRPr="00546EEC" w:rsidRDefault="00FB5473" w:rsidP="00AF20B0">
            <w:pPr>
              <w:jc w:val="both"/>
              <w:rPr>
                <w:lang w:val="es-ES"/>
              </w:rPr>
            </w:pPr>
          </w:p>
        </w:tc>
        <w:tc>
          <w:tcPr>
            <w:tcW w:w="2769" w:type="dxa"/>
            <w:gridSpan w:val="3"/>
            <w:tcBorders>
              <w:top w:val="nil"/>
              <w:left w:val="nil"/>
              <w:bottom w:val="nil"/>
              <w:right w:val="nil"/>
            </w:tcBorders>
            <w:tcMar>
              <w:left w:w="28" w:type="dxa"/>
              <w:right w:w="28" w:type="dxa"/>
            </w:tcMar>
          </w:tcPr>
          <w:p w14:paraId="05CFAC2C" w14:textId="77777777" w:rsidR="00FB5473" w:rsidRPr="00546EEC" w:rsidRDefault="00FB5473" w:rsidP="00AF20B0">
            <w:pPr>
              <w:jc w:val="both"/>
              <w:rPr>
                <w:lang w:val="es-ES"/>
              </w:rPr>
            </w:pPr>
          </w:p>
        </w:tc>
        <w:tc>
          <w:tcPr>
            <w:tcW w:w="494" w:type="dxa"/>
            <w:tcBorders>
              <w:top w:val="nil"/>
              <w:left w:val="nil"/>
              <w:bottom w:val="nil"/>
              <w:right w:val="nil"/>
            </w:tcBorders>
            <w:tcMar>
              <w:left w:w="28" w:type="dxa"/>
              <w:right w:w="28" w:type="dxa"/>
            </w:tcMar>
          </w:tcPr>
          <w:p w14:paraId="0B0CD780" w14:textId="77777777" w:rsidR="00FB5473" w:rsidRPr="00546EEC" w:rsidRDefault="00FB5473" w:rsidP="00AF20B0">
            <w:pPr>
              <w:jc w:val="both"/>
              <w:rPr>
                <w:lang w:val="es-ES"/>
              </w:rPr>
            </w:pPr>
          </w:p>
        </w:tc>
        <w:tc>
          <w:tcPr>
            <w:tcW w:w="2242" w:type="dxa"/>
            <w:gridSpan w:val="3"/>
            <w:tcBorders>
              <w:top w:val="nil"/>
              <w:left w:val="single" w:sz="6" w:space="0" w:color="auto"/>
              <w:bottom w:val="nil"/>
              <w:right w:val="nil"/>
            </w:tcBorders>
            <w:tcMar>
              <w:left w:w="28" w:type="dxa"/>
              <w:right w:w="28" w:type="dxa"/>
            </w:tcMar>
          </w:tcPr>
          <w:p w14:paraId="06B3EFDE" w14:textId="77777777" w:rsidR="00FB5473" w:rsidRPr="00546EEC" w:rsidRDefault="00FB5473" w:rsidP="00A60B5E">
            <w:pPr>
              <w:rPr>
                <w:lang w:val="es-ES"/>
              </w:rPr>
            </w:pPr>
            <w:r w:rsidRPr="00546EEC">
              <w:rPr>
                <w:lang w:val="es-ES"/>
              </w:rPr>
              <w:t>Nombre del Oferente</w:t>
            </w:r>
          </w:p>
        </w:tc>
        <w:tc>
          <w:tcPr>
            <w:tcW w:w="2409" w:type="dxa"/>
            <w:gridSpan w:val="4"/>
            <w:tcBorders>
              <w:top w:val="nil"/>
              <w:left w:val="nil"/>
              <w:bottom w:val="nil"/>
              <w:right w:val="double" w:sz="4" w:space="0" w:color="auto"/>
            </w:tcBorders>
            <w:tcMar>
              <w:left w:w="28" w:type="dxa"/>
              <w:right w:w="28" w:type="dxa"/>
            </w:tcMar>
          </w:tcPr>
          <w:p w14:paraId="4005CB20" w14:textId="77777777" w:rsidR="00FB5473" w:rsidRPr="00546EEC" w:rsidRDefault="00FB5473" w:rsidP="00A60B5E">
            <w:pPr>
              <w:tabs>
                <w:tab w:val="left" w:pos="2297"/>
              </w:tabs>
              <w:rPr>
                <w:lang w:val="es-ES"/>
              </w:rPr>
            </w:pPr>
            <w:r w:rsidRPr="00546EEC">
              <w:rPr>
                <w:u w:val="single"/>
                <w:lang w:val="es-ES"/>
              </w:rPr>
              <w:tab/>
            </w:r>
          </w:p>
        </w:tc>
      </w:tr>
      <w:tr w:rsidR="00A60B5E" w:rsidRPr="00546EEC" w14:paraId="13ED834E"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0E37A901" w14:textId="77777777" w:rsidR="00FB5473" w:rsidRPr="00546EEC" w:rsidRDefault="00FB5473" w:rsidP="00AF20B0">
            <w:pPr>
              <w:jc w:val="both"/>
              <w:rPr>
                <w:lang w:val="es-ES"/>
              </w:rPr>
            </w:pPr>
          </w:p>
        </w:tc>
        <w:tc>
          <w:tcPr>
            <w:tcW w:w="2769" w:type="dxa"/>
            <w:gridSpan w:val="3"/>
            <w:tcBorders>
              <w:top w:val="nil"/>
              <w:left w:val="nil"/>
              <w:bottom w:val="nil"/>
              <w:right w:val="nil"/>
            </w:tcBorders>
            <w:tcMar>
              <w:left w:w="28" w:type="dxa"/>
              <w:right w:w="28" w:type="dxa"/>
            </w:tcMar>
          </w:tcPr>
          <w:p w14:paraId="085B333B" w14:textId="77777777" w:rsidR="00FB5473" w:rsidRPr="00546EEC" w:rsidRDefault="00FB5473" w:rsidP="00AF20B0">
            <w:pPr>
              <w:jc w:val="both"/>
              <w:rPr>
                <w:lang w:val="es-ES"/>
              </w:rPr>
            </w:pPr>
          </w:p>
        </w:tc>
        <w:tc>
          <w:tcPr>
            <w:tcW w:w="494" w:type="dxa"/>
            <w:tcBorders>
              <w:top w:val="nil"/>
              <w:left w:val="nil"/>
              <w:bottom w:val="nil"/>
              <w:right w:val="nil"/>
            </w:tcBorders>
            <w:tcMar>
              <w:left w:w="28" w:type="dxa"/>
              <w:right w:w="28" w:type="dxa"/>
            </w:tcMar>
          </w:tcPr>
          <w:p w14:paraId="2DC903D3" w14:textId="77777777" w:rsidR="00FB5473" w:rsidRPr="00546EEC"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13A481A2" w14:textId="77777777" w:rsidR="00FB5473" w:rsidRPr="00546EEC" w:rsidRDefault="00FB5473" w:rsidP="00AF20B0">
            <w:pPr>
              <w:jc w:val="both"/>
              <w:rPr>
                <w:lang w:val="es-ES"/>
              </w:rPr>
            </w:pPr>
          </w:p>
        </w:tc>
        <w:tc>
          <w:tcPr>
            <w:tcW w:w="1296" w:type="dxa"/>
            <w:gridSpan w:val="2"/>
            <w:tcBorders>
              <w:top w:val="nil"/>
              <w:left w:val="nil"/>
              <w:bottom w:val="nil"/>
              <w:right w:val="nil"/>
            </w:tcBorders>
            <w:tcMar>
              <w:left w:w="28" w:type="dxa"/>
              <w:right w:w="28" w:type="dxa"/>
            </w:tcMar>
          </w:tcPr>
          <w:p w14:paraId="290DDE5F" w14:textId="77777777" w:rsidR="00FB5473" w:rsidRPr="00546EEC" w:rsidRDefault="00FB5473" w:rsidP="00A60B5E">
            <w:pPr>
              <w:rPr>
                <w:lang w:val="es-ES"/>
              </w:rPr>
            </w:pPr>
          </w:p>
        </w:tc>
        <w:tc>
          <w:tcPr>
            <w:tcW w:w="1296" w:type="dxa"/>
            <w:gridSpan w:val="2"/>
            <w:tcBorders>
              <w:top w:val="nil"/>
              <w:left w:val="nil"/>
              <w:bottom w:val="nil"/>
              <w:right w:val="nil"/>
            </w:tcBorders>
            <w:tcMar>
              <w:left w:w="28" w:type="dxa"/>
              <w:right w:w="28" w:type="dxa"/>
            </w:tcMar>
          </w:tcPr>
          <w:p w14:paraId="1418B709" w14:textId="77777777" w:rsidR="00FB5473" w:rsidRPr="00546EEC" w:rsidRDefault="00FB5473" w:rsidP="00A60B5E">
            <w:pPr>
              <w:rPr>
                <w:lang w:val="es-ES"/>
              </w:rPr>
            </w:pPr>
          </w:p>
        </w:tc>
        <w:tc>
          <w:tcPr>
            <w:tcW w:w="1113" w:type="dxa"/>
            <w:gridSpan w:val="2"/>
            <w:tcBorders>
              <w:top w:val="nil"/>
              <w:left w:val="nil"/>
              <w:bottom w:val="nil"/>
              <w:right w:val="double" w:sz="4" w:space="0" w:color="auto"/>
            </w:tcBorders>
            <w:tcMar>
              <w:left w:w="28" w:type="dxa"/>
              <w:right w:w="28" w:type="dxa"/>
            </w:tcMar>
          </w:tcPr>
          <w:p w14:paraId="1332838D" w14:textId="77777777" w:rsidR="00FB5473" w:rsidRPr="00546EEC" w:rsidRDefault="00FB5473" w:rsidP="00A60B5E">
            <w:pPr>
              <w:rPr>
                <w:lang w:val="es-ES"/>
              </w:rPr>
            </w:pPr>
          </w:p>
        </w:tc>
      </w:tr>
      <w:tr w:rsidR="00A60B5E" w:rsidRPr="00546EEC" w14:paraId="6572E4EC"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4FA57B92" w14:textId="77777777" w:rsidR="00FB5473" w:rsidRPr="00546EEC" w:rsidRDefault="00FB5473" w:rsidP="00AF20B0">
            <w:pPr>
              <w:jc w:val="both"/>
              <w:rPr>
                <w:lang w:val="es-ES"/>
              </w:rPr>
            </w:pPr>
          </w:p>
        </w:tc>
        <w:tc>
          <w:tcPr>
            <w:tcW w:w="2769" w:type="dxa"/>
            <w:gridSpan w:val="3"/>
            <w:tcBorders>
              <w:top w:val="nil"/>
              <w:left w:val="nil"/>
              <w:bottom w:val="nil"/>
              <w:right w:val="nil"/>
            </w:tcBorders>
            <w:tcMar>
              <w:left w:w="28" w:type="dxa"/>
              <w:right w:w="28" w:type="dxa"/>
            </w:tcMar>
          </w:tcPr>
          <w:p w14:paraId="1A826B01" w14:textId="77777777" w:rsidR="00FB5473" w:rsidRPr="00546EEC" w:rsidRDefault="00FB5473" w:rsidP="00AF20B0">
            <w:pPr>
              <w:jc w:val="both"/>
              <w:rPr>
                <w:lang w:val="es-ES"/>
              </w:rPr>
            </w:pPr>
          </w:p>
        </w:tc>
        <w:tc>
          <w:tcPr>
            <w:tcW w:w="494" w:type="dxa"/>
            <w:tcBorders>
              <w:top w:val="nil"/>
              <w:left w:val="nil"/>
              <w:bottom w:val="nil"/>
              <w:right w:val="nil"/>
            </w:tcBorders>
            <w:tcMar>
              <w:left w:w="28" w:type="dxa"/>
              <w:right w:w="28" w:type="dxa"/>
            </w:tcMar>
          </w:tcPr>
          <w:p w14:paraId="184FCC79" w14:textId="77777777" w:rsidR="00FB5473" w:rsidRPr="00546EEC" w:rsidRDefault="00FB5473" w:rsidP="00AF20B0">
            <w:pPr>
              <w:jc w:val="both"/>
              <w:rPr>
                <w:lang w:val="es-ES"/>
              </w:rPr>
            </w:pPr>
          </w:p>
        </w:tc>
        <w:tc>
          <w:tcPr>
            <w:tcW w:w="2242" w:type="dxa"/>
            <w:gridSpan w:val="3"/>
            <w:tcBorders>
              <w:top w:val="nil"/>
              <w:left w:val="single" w:sz="6" w:space="0" w:color="auto"/>
              <w:bottom w:val="nil"/>
              <w:right w:val="nil"/>
            </w:tcBorders>
            <w:tcMar>
              <w:left w:w="28" w:type="dxa"/>
              <w:right w:w="28" w:type="dxa"/>
            </w:tcMar>
          </w:tcPr>
          <w:p w14:paraId="4863FFE5" w14:textId="77777777" w:rsidR="00FB5473" w:rsidRPr="00546EEC" w:rsidRDefault="00FB5473" w:rsidP="00A60B5E">
            <w:pPr>
              <w:rPr>
                <w:lang w:val="es-ES"/>
              </w:rPr>
            </w:pPr>
            <w:r w:rsidRPr="00546EEC">
              <w:rPr>
                <w:lang w:val="es-ES"/>
              </w:rPr>
              <w:t>Firma del Oferente</w:t>
            </w:r>
          </w:p>
        </w:tc>
        <w:tc>
          <w:tcPr>
            <w:tcW w:w="2409" w:type="dxa"/>
            <w:gridSpan w:val="4"/>
            <w:tcBorders>
              <w:top w:val="nil"/>
              <w:left w:val="nil"/>
              <w:bottom w:val="nil"/>
              <w:right w:val="double" w:sz="4" w:space="0" w:color="auto"/>
            </w:tcBorders>
            <w:tcMar>
              <w:left w:w="28" w:type="dxa"/>
              <w:right w:w="28" w:type="dxa"/>
            </w:tcMar>
          </w:tcPr>
          <w:p w14:paraId="3F5CC809" w14:textId="77777777" w:rsidR="00FB5473" w:rsidRPr="00546EEC" w:rsidRDefault="00FB5473" w:rsidP="00A60B5E">
            <w:pPr>
              <w:tabs>
                <w:tab w:val="left" w:pos="2297"/>
              </w:tabs>
              <w:rPr>
                <w:lang w:val="es-ES"/>
              </w:rPr>
            </w:pPr>
            <w:r w:rsidRPr="00546EEC">
              <w:rPr>
                <w:u w:val="single"/>
                <w:lang w:val="es-ES"/>
              </w:rPr>
              <w:tab/>
            </w:r>
          </w:p>
        </w:tc>
      </w:tr>
      <w:tr w:rsidR="00A60B5E" w:rsidRPr="00546EEC" w14:paraId="2C6BC88D"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double" w:sz="4" w:space="0" w:color="auto"/>
              <w:right w:val="nil"/>
            </w:tcBorders>
            <w:tcMar>
              <w:left w:w="28" w:type="dxa"/>
              <w:right w:w="28" w:type="dxa"/>
            </w:tcMar>
          </w:tcPr>
          <w:p w14:paraId="03C521E8" w14:textId="77777777" w:rsidR="00FB5473" w:rsidRPr="00546EEC" w:rsidRDefault="00FB5473" w:rsidP="00AF20B0">
            <w:pPr>
              <w:jc w:val="both"/>
              <w:rPr>
                <w:lang w:val="es-ES"/>
              </w:rPr>
            </w:pPr>
          </w:p>
        </w:tc>
        <w:tc>
          <w:tcPr>
            <w:tcW w:w="2769" w:type="dxa"/>
            <w:gridSpan w:val="3"/>
            <w:tcBorders>
              <w:top w:val="nil"/>
              <w:left w:val="nil"/>
              <w:bottom w:val="double" w:sz="4" w:space="0" w:color="auto"/>
              <w:right w:val="nil"/>
            </w:tcBorders>
            <w:tcMar>
              <w:left w:w="28" w:type="dxa"/>
              <w:right w:w="28" w:type="dxa"/>
            </w:tcMar>
          </w:tcPr>
          <w:p w14:paraId="3CB27189" w14:textId="77777777" w:rsidR="00FB5473" w:rsidRPr="00546EEC" w:rsidRDefault="00FB5473" w:rsidP="00AF20B0">
            <w:pPr>
              <w:jc w:val="both"/>
              <w:rPr>
                <w:lang w:val="es-ES"/>
              </w:rPr>
            </w:pPr>
          </w:p>
        </w:tc>
        <w:tc>
          <w:tcPr>
            <w:tcW w:w="494" w:type="dxa"/>
            <w:tcBorders>
              <w:top w:val="nil"/>
              <w:left w:val="nil"/>
              <w:bottom w:val="double" w:sz="4" w:space="0" w:color="auto"/>
              <w:right w:val="nil"/>
            </w:tcBorders>
            <w:tcMar>
              <w:left w:w="28" w:type="dxa"/>
              <w:right w:w="28" w:type="dxa"/>
            </w:tcMar>
          </w:tcPr>
          <w:p w14:paraId="24BA6DB6" w14:textId="77777777" w:rsidR="00FB5473" w:rsidRPr="00546EEC" w:rsidRDefault="00FB5473" w:rsidP="00AF20B0">
            <w:pPr>
              <w:jc w:val="both"/>
              <w:rPr>
                <w:lang w:val="es-ES"/>
              </w:rPr>
            </w:pPr>
          </w:p>
        </w:tc>
        <w:tc>
          <w:tcPr>
            <w:tcW w:w="946" w:type="dxa"/>
            <w:tcBorders>
              <w:top w:val="nil"/>
              <w:left w:val="single" w:sz="6" w:space="0" w:color="auto"/>
              <w:bottom w:val="double" w:sz="4" w:space="0" w:color="auto"/>
              <w:right w:val="nil"/>
            </w:tcBorders>
            <w:tcMar>
              <w:left w:w="28" w:type="dxa"/>
              <w:right w:w="28" w:type="dxa"/>
            </w:tcMar>
          </w:tcPr>
          <w:p w14:paraId="1F0FA9E6" w14:textId="77777777" w:rsidR="00FB5473" w:rsidRPr="00546EEC" w:rsidRDefault="00FB5473" w:rsidP="00AF20B0">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36F59AAC" w14:textId="77777777" w:rsidR="00FB5473" w:rsidRPr="00546EEC" w:rsidRDefault="00FB5473" w:rsidP="00AF20B0">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073B8238" w14:textId="77777777" w:rsidR="00FB5473" w:rsidRPr="00546EEC" w:rsidRDefault="00FB5473" w:rsidP="00AF20B0">
            <w:pPr>
              <w:jc w:val="both"/>
              <w:rPr>
                <w:lang w:val="es-ES"/>
              </w:rPr>
            </w:pPr>
          </w:p>
        </w:tc>
        <w:tc>
          <w:tcPr>
            <w:tcW w:w="1113" w:type="dxa"/>
            <w:gridSpan w:val="2"/>
            <w:tcBorders>
              <w:top w:val="nil"/>
              <w:left w:val="nil"/>
              <w:bottom w:val="double" w:sz="4" w:space="0" w:color="auto"/>
              <w:right w:val="double" w:sz="4" w:space="0" w:color="auto"/>
            </w:tcBorders>
            <w:tcMar>
              <w:left w:w="28" w:type="dxa"/>
              <w:right w:w="28" w:type="dxa"/>
            </w:tcMar>
          </w:tcPr>
          <w:p w14:paraId="10FF47A2" w14:textId="77777777" w:rsidR="00FB5473" w:rsidRPr="00546EEC" w:rsidRDefault="00FB5473" w:rsidP="00AF20B0">
            <w:pPr>
              <w:jc w:val="both"/>
              <w:rPr>
                <w:lang w:val="es-ES"/>
              </w:rPr>
            </w:pPr>
          </w:p>
        </w:tc>
      </w:tr>
    </w:tbl>
    <w:p w14:paraId="57690090" w14:textId="7247878D" w:rsidR="00E465F0" w:rsidRPr="00546EEC" w:rsidRDefault="00E465F0" w:rsidP="00817E2A">
      <w:pPr>
        <w:rPr>
          <w:noProof/>
          <w:color w:val="000000" w:themeColor="text1"/>
          <w:sz w:val="20"/>
          <w:lang w:val="es-ES"/>
        </w:rPr>
      </w:pPr>
      <w:r w:rsidRPr="00546EEC">
        <w:rPr>
          <w:noProof/>
          <w:color w:val="000000" w:themeColor="text1"/>
          <w:sz w:val="20"/>
          <w:lang w:val="es-ES"/>
        </w:rPr>
        <w:t>* A ser ingreaso por el Contratante</w:t>
      </w:r>
    </w:p>
    <w:p w14:paraId="7992F551" w14:textId="17537D0C" w:rsidR="00817E2A" w:rsidRPr="00546EEC" w:rsidRDefault="00A60B5E" w:rsidP="00817E2A">
      <w:pPr>
        <w:rPr>
          <w:b/>
          <w:noProof/>
          <w:color w:val="000000" w:themeColor="text1"/>
          <w:sz w:val="28"/>
          <w:lang w:val="es-ES"/>
        </w:rPr>
      </w:pPr>
      <w:r w:rsidRPr="00546EEC">
        <w:rPr>
          <w:noProof/>
          <w:color w:val="000000" w:themeColor="text1"/>
          <w:sz w:val="20"/>
          <w:lang w:val="es-ES"/>
        </w:rPr>
        <w:t>a. A ser ingresado por el Oferente</w:t>
      </w:r>
      <w:r w:rsidRPr="00546EEC">
        <w:rPr>
          <w:b/>
          <w:noProof/>
          <w:color w:val="000000" w:themeColor="text1"/>
          <w:sz w:val="28"/>
          <w:lang w:val="es-ES"/>
        </w:rPr>
        <w:t xml:space="preserve"> </w:t>
      </w:r>
      <w:r w:rsidR="00817E2A" w:rsidRPr="00546EEC">
        <w:rPr>
          <w:b/>
          <w:noProof/>
          <w:color w:val="000000" w:themeColor="text1"/>
          <w:sz w:val="28"/>
          <w:lang w:val="es-ES"/>
        </w:rPr>
        <w:br w:type="page"/>
      </w:r>
    </w:p>
    <w:p w14:paraId="15DA0F20" w14:textId="3437C740" w:rsidR="00817E2A" w:rsidRPr="00546EEC" w:rsidRDefault="007E1398" w:rsidP="00A60B5E">
      <w:pPr>
        <w:pStyle w:val="Heading5"/>
        <w:jc w:val="center"/>
        <w:rPr>
          <w:sz w:val="36"/>
          <w:lang w:val="es-ES"/>
        </w:rPr>
      </w:pPr>
      <w:bookmarkStart w:id="804" w:name="_Toc497909345"/>
      <w:bookmarkEnd w:id="803"/>
      <w:r w:rsidRPr="00546EEC">
        <w:rPr>
          <w:sz w:val="36"/>
          <w:lang w:val="es-ES"/>
        </w:rPr>
        <w:t>Resumen de Trabajo</w:t>
      </w:r>
      <w:r w:rsidR="00A60B5E" w:rsidRPr="00546EEC">
        <w:rPr>
          <w:sz w:val="36"/>
          <w:lang w:val="es-ES"/>
        </w:rPr>
        <w:t>s</w:t>
      </w:r>
      <w:r w:rsidRPr="00546EEC">
        <w:rPr>
          <w:sz w:val="36"/>
          <w:lang w:val="es-ES"/>
        </w:rPr>
        <w:t xml:space="preserve"> por Día</w:t>
      </w:r>
      <w:bookmarkEnd w:id="804"/>
    </w:p>
    <w:tbl>
      <w:tblPr>
        <w:tblW w:w="8789" w:type="dxa"/>
        <w:tblInd w:w="250" w:type="dxa"/>
        <w:tblLayout w:type="fixed"/>
        <w:tblLook w:val="0000" w:firstRow="0" w:lastRow="0" w:firstColumn="0" w:lastColumn="0" w:noHBand="0" w:noVBand="0"/>
      </w:tblPr>
      <w:tblGrid>
        <w:gridCol w:w="732"/>
        <w:gridCol w:w="1998"/>
        <w:gridCol w:w="771"/>
        <w:gridCol w:w="609"/>
        <w:gridCol w:w="831"/>
        <w:gridCol w:w="828"/>
        <w:gridCol w:w="468"/>
        <w:gridCol w:w="1173"/>
        <w:gridCol w:w="124"/>
        <w:gridCol w:w="1255"/>
      </w:tblGrid>
      <w:tr w:rsidR="00FB5473" w:rsidRPr="00546EEC" w14:paraId="66FF17E8" w14:textId="77777777" w:rsidTr="00070255">
        <w:trPr>
          <w:trHeight w:val="741"/>
        </w:trPr>
        <w:tc>
          <w:tcPr>
            <w:tcW w:w="5769" w:type="dxa"/>
            <w:gridSpan w:val="6"/>
            <w:tcBorders>
              <w:top w:val="double" w:sz="4" w:space="0" w:color="auto"/>
              <w:left w:val="double" w:sz="4" w:space="0" w:color="auto"/>
            </w:tcBorders>
          </w:tcPr>
          <w:p w14:paraId="69830B46" w14:textId="77777777" w:rsidR="00817E2A" w:rsidRPr="00546EEC" w:rsidRDefault="00817E2A" w:rsidP="00AF20B0">
            <w:pPr>
              <w:spacing w:before="60" w:after="60"/>
              <w:jc w:val="center"/>
              <w:rPr>
                <w:i/>
                <w:noProof/>
                <w:color w:val="000000" w:themeColor="text1"/>
                <w:lang w:val="es-ES"/>
              </w:rPr>
            </w:pPr>
          </w:p>
        </w:tc>
        <w:tc>
          <w:tcPr>
            <w:tcW w:w="1641" w:type="dxa"/>
            <w:gridSpan w:val="2"/>
            <w:tcBorders>
              <w:top w:val="double" w:sz="4" w:space="0" w:color="auto"/>
              <w:left w:val="single" w:sz="4" w:space="0" w:color="auto"/>
              <w:bottom w:val="single" w:sz="6" w:space="0" w:color="auto"/>
            </w:tcBorders>
          </w:tcPr>
          <w:p w14:paraId="635475A9" w14:textId="7F3ED75A" w:rsidR="00817E2A" w:rsidRPr="00546EEC" w:rsidRDefault="007E1398" w:rsidP="00AF20B0">
            <w:pPr>
              <w:spacing w:before="60" w:after="60"/>
              <w:jc w:val="center"/>
              <w:rPr>
                <w:i/>
                <w:noProof/>
                <w:color w:val="000000" w:themeColor="text1"/>
                <w:lang w:val="es-ES"/>
              </w:rPr>
            </w:pPr>
            <w:r w:rsidRPr="00546EEC">
              <w:rPr>
                <w:i/>
                <w:noProof/>
                <w:color w:val="000000" w:themeColor="text1"/>
                <w:lang w:val="es-ES"/>
              </w:rPr>
              <w:t>Monto</w:t>
            </w:r>
            <w:r w:rsidR="00A60B5E" w:rsidRPr="00546EEC">
              <w:rPr>
                <w:i/>
                <w:noProof/>
                <w:color w:val="000000" w:themeColor="text1"/>
                <w:lang w:val="es-ES"/>
              </w:rPr>
              <w:t xml:space="preserve"> </w:t>
            </w:r>
            <w:r w:rsidR="00817E2A" w:rsidRPr="00546EEC">
              <w:rPr>
                <w:noProof/>
                <w:color w:val="000000" w:themeColor="text1"/>
                <w:vertAlign w:val="superscript"/>
                <w:lang w:val="es-ES"/>
              </w:rPr>
              <w:t>a</w:t>
            </w:r>
          </w:p>
          <w:p w14:paraId="3A32D08D"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w:t>
            </w:r>
            <w:r w:rsidRPr="00546EEC">
              <w:rPr>
                <w:i/>
                <w:noProof/>
                <w:color w:val="000000" w:themeColor="text1"/>
                <w:lang w:val="es-ES"/>
              </w:rPr>
              <w:tab/>
              <w:t>)</w:t>
            </w:r>
          </w:p>
        </w:tc>
        <w:tc>
          <w:tcPr>
            <w:tcW w:w="1379" w:type="dxa"/>
            <w:gridSpan w:val="2"/>
            <w:tcBorders>
              <w:top w:val="double" w:sz="4" w:space="0" w:color="auto"/>
              <w:left w:val="single" w:sz="4" w:space="0" w:color="auto"/>
              <w:bottom w:val="single" w:sz="6" w:space="0" w:color="auto"/>
              <w:right w:val="double" w:sz="4" w:space="0" w:color="auto"/>
            </w:tcBorders>
          </w:tcPr>
          <w:p w14:paraId="4A778A3D" w14:textId="7FAF6E14" w:rsidR="00817E2A" w:rsidRPr="00546EEC" w:rsidRDefault="00817E2A" w:rsidP="007E1398">
            <w:pPr>
              <w:spacing w:before="60" w:after="60"/>
              <w:jc w:val="center"/>
              <w:rPr>
                <w:i/>
                <w:noProof/>
                <w:color w:val="000000" w:themeColor="text1"/>
                <w:lang w:val="es-ES"/>
              </w:rPr>
            </w:pPr>
            <w:r w:rsidRPr="00546EEC">
              <w:rPr>
                <w:i/>
                <w:noProof/>
                <w:color w:val="000000" w:themeColor="text1"/>
                <w:lang w:val="es-ES"/>
              </w:rPr>
              <w:t xml:space="preserve">% </w:t>
            </w:r>
            <w:r w:rsidR="007E1398" w:rsidRPr="00546EEC">
              <w:rPr>
                <w:i/>
                <w:noProof/>
                <w:color w:val="000000" w:themeColor="text1"/>
                <w:lang w:val="es-ES"/>
              </w:rPr>
              <w:t>Moneda extranjera</w:t>
            </w:r>
          </w:p>
        </w:tc>
      </w:tr>
      <w:tr w:rsidR="00A60B5E" w:rsidRPr="00546EEC" w14:paraId="10A292D9" w14:textId="77777777" w:rsidTr="00070255">
        <w:trPr>
          <w:trHeight w:val="398"/>
        </w:trPr>
        <w:tc>
          <w:tcPr>
            <w:tcW w:w="5769" w:type="dxa"/>
            <w:gridSpan w:val="6"/>
            <w:tcBorders>
              <w:top w:val="single" w:sz="6" w:space="0" w:color="auto"/>
              <w:left w:val="double" w:sz="4" w:space="0" w:color="auto"/>
            </w:tcBorders>
          </w:tcPr>
          <w:p w14:paraId="6344FFA3" w14:textId="7A4C0E70" w:rsidR="00817E2A" w:rsidRPr="00546EEC" w:rsidRDefault="00817E2A" w:rsidP="007E1398">
            <w:pPr>
              <w:tabs>
                <w:tab w:val="left" w:pos="330"/>
              </w:tabs>
              <w:spacing w:before="60" w:after="60"/>
              <w:rPr>
                <w:noProof/>
                <w:color w:val="000000" w:themeColor="text1"/>
                <w:lang w:val="es-ES"/>
              </w:rPr>
            </w:pPr>
            <w:r w:rsidRPr="00546EEC">
              <w:rPr>
                <w:noProof/>
                <w:color w:val="000000" w:themeColor="text1"/>
                <w:lang w:val="es-ES"/>
              </w:rPr>
              <w:t>1.</w:t>
            </w:r>
            <w:r w:rsidRPr="00546EEC">
              <w:rPr>
                <w:noProof/>
                <w:color w:val="000000" w:themeColor="text1"/>
                <w:lang w:val="es-ES"/>
              </w:rPr>
              <w:tab/>
              <w:t xml:space="preserve">Total </w:t>
            </w:r>
            <w:r w:rsidR="007E1398" w:rsidRPr="00546EEC">
              <w:rPr>
                <w:noProof/>
                <w:color w:val="000000" w:themeColor="text1"/>
                <w:lang w:val="es-ES"/>
              </w:rPr>
              <w:t>de Trabajo por Día</w:t>
            </w:r>
            <w:r w:rsidRPr="00546EEC">
              <w:rPr>
                <w:noProof/>
                <w:color w:val="000000" w:themeColor="text1"/>
                <w:lang w:val="es-ES"/>
              </w:rPr>
              <w:t xml:space="preserve">: </w:t>
            </w:r>
            <w:r w:rsidR="007E1398" w:rsidRPr="00546EEC">
              <w:rPr>
                <w:noProof/>
                <w:color w:val="000000" w:themeColor="text1"/>
                <w:lang w:val="es-ES"/>
              </w:rPr>
              <w:t>Mano de Obra</w:t>
            </w:r>
          </w:p>
        </w:tc>
        <w:tc>
          <w:tcPr>
            <w:tcW w:w="1641" w:type="dxa"/>
            <w:gridSpan w:val="2"/>
            <w:tcBorders>
              <w:left w:val="dotted" w:sz="4" w:space="0" w:color="auto"/>
              <w:right w:val="dotted" w:sz="4" w:space="0" w:color="auto"/>
            </w:tcBorders>
          </w:tcPr>
          <w:p w14:paraId="691000AE" w14:textId="77777777" w:rsidR="00817E2A" w:rsidRPr="00546EEC" w:rsidRDefault="00817E2A" w:rsidP="00AF20B0">
            <w:pPr>
              <w:spacing w:before="60" w:after="60"/>
              <w:jc w:val="center"/>
              <w:rPr>
                <w:noProof/>
                <w:color w:val="000000" w:themeColor="text1"/>
                <w:lang w:val="es-ES"/>
              </w:rPr>
            </w:pPr>
          </w:p>
        </w:tc>
        <w:tc>
          <w:tcPr>
            <w:tcW w:w="1379" w:type="dxa"/>
            <w:gridSpan w:val="2"/>
            <w:tcBorders>
              <w:left w:val="nil"/>
              <w:right w:val="double" w:sz="4" w:space="0" w:color="auto"/>
            </w:tcBorders>
          </w:tcPr>
          <w:p w14:paraId="25F705B4" w14:textId="77777777" w:rsidR="00817E2A" w:rsidRPr="00546EEC" w:rsidRDefault="00817E2A" w:rsidP="00AF20B0">
            <w:pPr>
              <w:spacing w:before="60" w:after="60"/>
              <w:jc w:val="center"/>
              <w:rPr>
                <w:noProof/>
                <w:color w:val="000000" w:themeColor="text1"/>
                <w:lang w:val="es-ES"/>
              </w:rPr>
            </w:pPr>
          </w:p>
        </w:tc>
      </w:tr>
      <w:tr w:rsidR="00A60B5E" w:rsidRPr="00546EEC" w14:paraId="504CF242" w14:textId="77777777" w:rsidTr="00070255">
        <w:trPr>
          <w:trHeight w:val="384"/>
        </w:trPr>
        <w:tc>
          <w:tcPr>
            <w:tcW w:w="5769" w:type="dxa"/>
            <w:gridSpan w:val="6"/>
            <w:tcBorders>
              <w:top w:val="dotted" w:sz="4" w:space="0" w:color="auto"/>
              <w:left w:val="double" w:sz="4" w:space="0" w:color="auto"/>
              <w:bottom w:val="dotted" w:sz="4" w:space="0" w:color="auto"/>
              <w:right w:val="dotted" w:sz="4" w:space="0" w:color="auto"/>
            </w:tcBorders>
          </w:tcPr>
          <w:p w14:paraId="47E85B1C" w14:textId="262F997F" w:rsidR="00817E2A" w:rsidRPr="00546EEC" w:rsidRDefault="00817E2A" w:rsidP="00AF20B0">
            <w:pPr>
              <w:tabs>
                <w:tab w:val="left" w:pos="330"/>
              </w:tabs>
              <w:spacing w:before="60" w:after="60"/>
              <w:rPr>
                <w:noProof/>
                <w:color w:val="000000" w:themeColor="text1"/>
                <w:lang w:val="es-ES"/>
              </w:rPr>
            </w:pPr>
            <w:r w:rsidRPr="00546EEC">
              <w:rPr>
                <w:noProof/>
                <w:color w:val="000000" w:themeColor="text1"/>
                <w:lang w:val="es-ES"/>
              </w:rPr>
              <w:t>2.</w:t>
            </w:r>
            <w:r w:rsidRPr="00546EEC">
              <w:rPr>
                <w:noProof/>
                <w:color w:val="000000" w:themeColor="text1"/>
                <w:lang w:val="es-ES"/>
              </w:rPr>
              <w:tab/>
            </w:r>
            <w:r w:rsidR="007E1398" w:rsidRPr="00546EEC">
              <w:rPr>
                <w:noProof/>
                <w:color w:val="000000" w:themeColor="text1"/>
                <w:lang w:val="es-ES"/>
              </w:rPr>
              <w:t>Total de Trabajo por Día</w:t>
            </w:r>
            <w:r w:rsidRPr="00546EEC">
              <w:rPr>
                <w:noProof/>
                <w:color w:val="000000" w:themeColor="text1"/>
                <w:lang w:val="es-ES"/>
              </w:rPr>
              <w:t>: Material</w:t>
            </w:r>
            <w:r w:rsidR="007E1398" w:rsidRPr="00546EEC">
              <w:rPr>
                <w:noProof/>
                <w:color w:val="000000" w:themeColor="text1"/>
                <w:lang w:val="es-ES"/>
              </w:rPr>
              <w:t>e</w:t>
            </w:r>
            <w:r w:rsidRPr="00546EEC">
              <w:rPr>
                <w:noProof/>
                <w:color w:val="000000" w:themeColor="text1"/>
                <w:lang w:val="es-ES"/>
              </w:rPr>
              <w:t>s</w:t>
            </w:r>
          </w:p>
        </w:tc>
        <w:tc>
          <w:tcPr>
            <w:tcW w:w="1641" w:type="dxa"/>
            <w:gridSpan w:val="2"/>
            <w:tcBorders>
              <w:top w:val="dotted" w:sz="4" w:space="0" w:color="auto"/>
              <w:left w:val="dotted" w:sz="4" w:space="0" w:color="auto"/>
              <w:bottom w:val="dotted" w:sz="4" w:space="0" w:color="auto"/>
              <w:right w:val="dotted" w:sz="4" w:space="0" w:color="auto"/>
            </w:tcBorders>
          </w:tcPr>
          <w:p w14:paraId="37FC1791" w14:textId="77777777" w:rsidR="00817E2A" w:rsidRPr="00546EEC" w:rsidRDefault="00817E2A" w:rsidP="00AF20B0">
            <w:pPr>
              <w:spacing w:before="60" w:after="60"/>
              <w:jc w:val="center"/>
              <w:rPr>
                <w:noProof/>
                <w:color w:val="000000" w:themeColor="text1"/>
                <w:lang w:val="es-ES"/>
              </w:rPr>
            </w:pPr>
          </w:p>
        </w:tc>
        <w:tc>
          <w:tcPr>
            <w:tcW w:w="1379" w:type="dxa"/>
            <w:gridSpan w:val="2"/>
            <w:tcBorders>
              <w:top w:val="dotted" w:sz="4" w:space="0" w:color="auto"/>
              <w:left w:val="dotted" w:sz="4" w:space="0" w:color="auto"/>
              <w:bottom w:val="dotted" w:sz="4" w:space="0" w:color="auto"/>
              <w:right w:val="double" w:sz="4" w:space="0" w:color="auto"/>
            </w:tcBorders>
          </w:tcPr>
          <w:p w14:paraId="5D20D9B6" w14:textId="77777777" w:rsidR="00817E2A" w:rsidRPr="00546EEC" w:rsidRDefault="00817E2A" w:rsidP="00AF20B0">
            <w:pPr>
              <w:spacing w:before="60" w:after="60"/>
              <w:jc w:val="center"/>
              <w:rPr>
                <w:noProof/>
                <w:color w:val="000000" w:themeColor="text1"/>
                <w:lang w:val="es-ES"/>
              </w:rPr>
            </w:pPr>
          </w:p>
        </w:tc>
      </w:tr>
      <w:tr w:rsidR="00A60B5E" w:rsidRPr="00546EEC" w14:paraId="4838946F" w14:textId="77777777" w:rsidTr="00070255">
        <w:trPr>
          <w:trHeight w:val="423"/>
        </w:trPr>
        <w:tc>
          <w:tcPr>
            <w:tcW w:w="5769" w:type="dxa"/>
            <w:gridSpan w:val="6"/>
            <w:tcBorders>
              <w:left w:val="double" w:sz="4" w:space="0" w:color="auto"/>
            </w:tcBorders>
          </w:tcPr>
          <w:p w14:paraId="32F6B155" w14:textId="3F4B50BF" w:rsidR="00817E2A" w:rsidRPr="00546EEC" w:rsidRDefault="00817E2A" w:rsidP="007E1398">
            <w:pPr>
              <w:tabs>
                <w:tab w:val="left" w:pos="330"/>
              </w:tabs>
              <w:spacing w:before="60" w:after="60"/>
              <w:rPr>
                <w:noProof/>
                <w:color w:val="000000" w:themeColor="text1"/>
                <w:lang w:val="es-ES"/>
              </w:rPr>
            </w:pPr>
            <w:r w:rsidRPr="00546EEC">
              <w:rPr>
                <w:noProof/>
                <w:color w:val="000000" w:themeColor="text1"/>
                <w:lang w:val="es-ES"/>
              </w:rPr>
              <w:t>3.</w:t>
            </w:r>
            <w:r w:rsidRPr="00546EEC">
              <w:rPr>
                <w:noProof/>
                <w:color w:val="000000" w:themeColor="text1"/>
                <w:lang w:val="es-ES"/>
              </w:rPr>
              <w:tab/>
            </w:r>
            <w:r w:rsidR="007E1398" w:rsidRPr="00546EEC">
              <w:rPr>
                <w:noProof/>
                <w:color w:val="000000" w:themeColor="text1"/>
                <w:lang w:val="es-ES"/>
              </w:rPr>
              <w:t>Total de Trabajo por Día</w:t>
            </w:r>
            <w:r w:rsidRPr="00546EEC">
              <w:rPr>
                <w:noProof/>
                <w:color w:val="000000" w:themeColor="text1"/>
                <w:lang w:val="es-ES"/>
              </w:rPr>
              <w:t xml:space="preserve">: </w:t>
            </w:r>
            <w:r w:rsidR="007E1398" w:rsidRPr="00546EEC">
              <w:rPr>
                <w:noProof/>
                <w:color w:val="000000" w:themeColor="text1"/>
                <w:lang w:val="es-ES"/>
              </w:rPr>
              <w:t>Equipo del Contratista</w:t>
            </w:r>
          </w:p>
        </w:tc>
        <w:tc>
          <w:tcPr>
            <w:tcW w:w="1641" w:type="dxa"/>
            <w:gridSpan w:val="2"/>
            <w:tcBorders>
              <w:left w:val="dotted" w:sz="4" w:space="0" w:color="auto"/>
              <w:right w:val="dotted" w:sz="4" w:space="0" w:color="auto"/>
            </w:tcBorders>
          </w:tcPr>
          <w:p w14:paraId="3CFDDE2C" w14:textId="77777777" w:rsidR="00817E2A" w:rsidRPr="00546EEC" w:rsidRDefault="00817E2A" w:rsidP="00AF20B0">
            <w:pPr>
              <w:spacing w:before="60" w:after="60"/>
              <w:jc w:val="center"/>
              <w:rPr>
                <w:noProof/>
                <w:color w:val="000000" w:themeColor="text1"/>
                <w:lang w:val="es-ES"/>
              </w:rPr>
            </w:pPr>
          </w:p>
        </w:tc>
        <w:tc>
          <w:tcPr>
            <w:tcW w:w="1379" w:type="dxa"/>
            <w:gridSpan w:val="2"/>
            <w:tcBorders>
              <w:left w:val="nil"/>
              <w:right w:val="double" w:sz="4" w:space="0" w:color="auto"/>
            </w:tcBorders>
          </w:tcPr>
          <w:p w14:paraId="72412515" w14:textId="77777777" w:rsidR="00817E2A" w:rsidRPr="00546EEC" w:rsidRDefault="00817E2A" w:rsidP="00AF20B0">
            <w:pPr>
              <w:spacing w:before="60" w:after="60"/>
              <w:jc w:val="center"/>
              <w:rPr>
                <w:noProof/>
                <w:color w:val="000000" w:themeColor="text1"/>
                <w:lang w:val="es-ES"/>
              </w:rPr>
            </w:pPr>
          </w:p>
        </w:tc>
      </w:tr>
      <w:tr w:rsidR="00A60B5E" w:rsidRPr="00546EEC" w14:paraId="5C227E8F" w14:textId="77777777" w:rsidTr="00070255">
        <w:trPr>
          <w:trHeight w:val="727"/>
        </w:trPr>
        <w:tc>
          <w:tcPr>
            <w:tcW w:w="5769" w:type="dxa"/>
            <w:gridSpan w:val="6"/>
            <w:tcBorders>
              <w:top w:val="single" w:sz="6" w:space="0" w:color="auto"/>
              <w:left w:val="double" w:sz="4" w:space="0" w:color="auto"/>
            </w:tcBorders>
          </w:tcPr>
          <w:p w14:paraId="3DA33F44" w14:textId="61038D09" w:rsidR="00817E2A" w:rsidRPr="00546EEC" w:rsidRDefault="007E1398" w:rsidP="00A60B5E">
            <w:pPr>
              <w:spacing w:before="60" w:after="60"/>
              <w:rPr>
                <w:noProof/>
                <w:color w:val="000000" w:themeColor="text1"/>
                <w:lang w:val="es-ES"/>
              </w:rPr>
            </w:pPr>
            <w:r w:rsidRPr="00546EEC">
              <w:rPr>
                <w:noProof/>
                <w:color w:val="000000" w:themeColor="text1"/>
                <w:lang w:val="es-ES"/>
              </w:rPr>
              <w:t>Total para Trabajo por Días</w:t>
            </w:r>
            <w:r w:rsidR="00817E2A" w:rsidRPr="00546EEC">
              <w:rPr>
                <w:noProof/>
                <w:color w:val="000000" w:themeColor="text1"/>
                <w:lang w:val="es-ES"/>
              </w:rPr>
              <w:t xml:space="preserve"> (</w:t>
            </w:r>
            <w:r w:rsidRPr="00546EEC">
              <w:rPr>
                <w:noProof/>
                <w:color w:val="000000" w:themeColor="text1"/>
                <w:lang w:val="es-ES"/>
              </w:rPr>
              <w:t>Suma Provisional</w:t>
            </w:r>
            <w:r w:rsidR="00817E2A" w:rsidRPr="00546EEC">
              <w:rPr>
                <w:noProof/>
                <w:color w:val="000000" w:themeColor="text1"/>
                <w:lang w:val="es-ES"/>
              </w:rPr>
              <w:t>)</w:t>
            </w:r>
          </w:p>
          <w:p w14:paraId="3ABEDE7B" w14:textId="08F33CBE" w:rsidR="00817E2A" w:rsidRPr="00546EEC" w:rsidRDefault="00817E2A" w:rsidP="00A60B5E">
            <w:pPr>
              <w:tabs>
                <w:tab w:val="left" w:pos="3930"/>
              </w:tabs>
              <w:spacing w:before="60" w:after="60"/>
              <w:rPr>
                <w:noProof/>
                <w:color w:val="000000" w:themeColor="text1"/>
                <w:lang w:val="es-ES"/>
              </w:rPr>
            </w:pPr>
            <w:r w:rsidRPr="00546EEC">
              <w:rPr>
                <w:noProof/>
                <w:color w:val="000000" w:themeColor="text1"/>
                <w:lang w:val="es-ES"/>
              </w:rPr>
              <w:t>(</w:t>
            </w:r>
            <w:r w:rsidR="007E1398" w:rsidRPr="00546EEC">
              <w:rPr>
                <w:noProof/>
                <w:color w:val="000000" w:themeColor="text1"/>
                <w:lang w:val="es-ES"/>
              </w:rPr>
              <w:t>Trasnferir al Resumen Global</w:t>
            </w:r>
            <w:r w:rsidRPr="00546EEC">
              <w:rPr>
                <w:noProof/>
                <w:color w:val="000000" w:themeColor="text1"/>
                <w:lang w:val="es-ES"/>
              </w:rPr>
              <w:t xml:space="preserve">, p. </w:t>
            </w:r>
            <w:r w:rsidRPr="00546EEC">
              <w:rPr>
                <w:noProof/>
                <w:color w:val="000000" w:themeColor="text1"/>
                <w:u w:val="single"/>
                <w:lang w:val="es-ES"/>
              </w:rPr>
              <w:tab/>
            </w:r>
            <w:r w:rsidRPr="00546EEC">
              <w:rPr>
                <w:noProof/>
                <w:color w:val="000000" w:themeColor="text1"/>
                <w:lang w:val="es-ES"/>
              </w:rPr>
              <w:t>)</w:t>
            </w:r>
          </w:p>
        </w:tc>
        <w:tc>
          <w:tcPr>
            <w:tcW w:w="1641" w:type="dxa"/>
            <w:gridSpan w:val="2"/>
            <w:tcBorders>
              <w:top w:val="single" w:sz="6" w:space="0" w:color="auto"/>
              <w:left w:val="dotted" w:sz="4" w:space="0" w:color="auto"/>
              <w:right w:val="dotted" w:sz="4" w:space="0" w:color="auto"/>
            </w:tcBorders>
          </w:tcPr>
          <w:p w14:paraId="4769F92A"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u w:val="single"/>
                <w:lang w:val="es-ES"/>
              </w:rPr>
              <w:tab/>
            </w:r>
          </w:p>
        </w:tc>
        <w:tc>
          <w:tcPr>
            <w:tcW w:w="1379" w:type="dxa"/>
            <w:gridSpan w:val="2"/>
            <w:tcBorders>
              <w:top w:val="single" w:sz="6" w:space="0" w:color="auto"/>
              <w:left w:val="nil"/>
              <w:right w:val="double" w:sz="4" w:space="0" w:color="auto"/>
            </w:tcBorders>
          </w:tcPr>
          <w:p w14:paraId="478889FD"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u w:val="single"/>
                <w:lang w:val="es-ES"/>
              </w:rPr>
              <w:tab/>
            </w:r>
          </w:p>
        </w:tc>
      </w:tr>
      <w:tr w:rsidR="00A60B5E" w:rsidRPr="00546EEC" w14:paraId="087F2EF7" w14:textId="77777777" w:rsidTr="00070255">
        <w:tblPrEx>
          <w:tblBorders>
            <w:top w:val="single" w:sz="6" w:space="0" w:color="auto"/>
            <w:left w:val="single" w:sz="6" w:space="0" w:color="auto"/>
            <w:bottom w:val="single" w:sz="6" w:space="0" w:color="auto"/>
            <w:right w:val="single" w:sz="6" w:space="0" w:color="auto"/>
          </w:tblBorders>
        </w:tblPrEx>
        <w:trPr>
          <w:trHeight w:val="660"/>
        </w:trPr>
        <w:tc>
          <w:tcPr>
            <w:tcW w:w="2730"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3DF993A0" w14:textId="77777777" w:rsidR="00FB5473" w:rsidRPr="00546EEC" w:rsidRDefault="00FB5473" w:rsidP="00AF20B0">
            <w:pPr>
              <w:jc w:val="both"/>
              <w:rPr>
                <w:lang w:val="es-ES"/>
              </w:rPr>
            </w:pPr>
            <w:r w:rsidRPr="00546EEC">
              <w:rPr>
                <w:lang w:val="es-ES"/>
              </w:rPr>
              <w:t>Repetir el monto en letras</w:t>
            </w:r>
          </w:p>
        </w:tc>
        <w:tc>
          <w:tcPr>
            <w:tcW w:w="6059" w:type="dxa"/>
            <w:gridSpan w:val="8"/>
            <w:tcBorders>
              <w:top w:val="single" w:sz="4" w:space="0" w:color="auto"/>
              <w:left w:val="single" w:sz="4" w:space="0" w:color="auto"/>
              <w:bottom w:val="single" w:sz="4" w:space="0" w:color="auto"/>
              <w:right w:val="double" w:sz="4" w:space="0" w:color="auto"/>
            </w:tcBorders>
            <w:vAlign w:val="center"/>
          </w:tcPr>
          <w:p w14:paraId="2AA14921" w14:textId="77777777" w:rsidR="00FB5473" w:rsidRPr="00546EEC" w:rsidRDefault="00FB5473" w:rsidP="00AF20B0">
            <w:pPr>
              <w:jc w:val="both"/>
              <w:rPr>
                <w:lang w:val="es-ES"/>
              </w:rPr>
            </w:pPr>
          </w:p>
        </w:tc>
      </w:tr>
      <w:tr w:rsidR="00A60B5E" w:rsidRPr="00546EEC" w14:paraId="508A90EA" w14:textId="77777777" w:rsidTr="00070255">
        <w:tblPrEx>
          <w:tblBorders>
            <w:top w:val="single" w:sz="6" w:space="0" w:color="auto"/>
            <w:left w:val="single" w:sz="6" w:space="0" w:color="auto"/>
            <w:bottom w:val="single" w:sz="6" w:space="0" w:color="auto"/>
            <w:right w:val="single" w:sz="6" w:space="0" w:color="auto"/>
          </w:tblBorders>
        </w:tblPrEx>
        <w:trPr>
          <w:trHeight w:val="292"/>
        </w:trPr>
        <w:tc>
          <w:tcPr>
            <w:tcW w:w="732" w:type="dxa"/>
            <w:tcBorders>
              <w:top w:val="single" w:sz="4" w:space="0" w:color="auto"/>
              <w:left w:val="double" w:sz="4" w:space="0" w:color="auto"/>
              <w:bottom w:val="nil"/>
              <w:right w:val="nil"/>
            </w:tcBorders>
            <w:tcMar>
              <w:left w:w="28" w:type="dxa"/>
              <w:right w:w="28" w:type="dxa"/>
            </w:tcMar>
          </w:tcPr>
          <w:p w14:paraId="12396125" w14:textId="77777777" w:rsidR="00FB5473" w:rsidRPr="00546EEC" w:rsidRDefault="00FB5473" w:rsidP="00AF20B0">
            <w:pPr>
              <w:jc w:val="both"/>
              <w:rPr>
                <w:lang w:val="es-ES"/>
              </w:rPr>
            </w:pPr>
          </w:p>
        </w:tc>
        <w:tc>
          <w:tcPr>
            <w:tcW w:w="2769" w:type="dxa"/>
            <w:gridSpan w:val="2"/>
            <w:tcBorders>
              <w:top w:val="single" w:sz="4" w:space="0" w:color="auto"/>
              <w:left w:val="nil"/>
              <w:bottom w:val="nil"/>
              <w:right w:val="nil"/>
            </w:tcBorders>
            <w:tcMar>
              <w:left w:w="28" w:type="dxa"/>
              <w:right w:w="28" w:type="dxa"/>
            </w:tcMar>
          </w:tcPr>
          <w:p w14:paraId="3E5090BF" w14:textId="77777777" w:rsidR="00FB5473" w:rsidRPr="00546EEC" w:rsidRDefault="00FB5473" w:rsidP="00AF20B0">
            <w:pPr>
              <w:jc w:val="both"/>
              <w:rPr>
                <w:lang w:val="es-ES"/>
              </w:rPr>
            </w:pPr>
          </w:p>
        </w:tc>
        <w:tc>
          <w:tcPr>
            <w:tcW w:w="609" w:type="dxa"/>
            <w:tcBorders>
              <w:top w:val="single" w:sz="4" w:space="0" w:color="auto"/>
              <w:left w:val="nil"/>
              <w:bottom w:val="nil"/>
              <w:right w:val="nil"/>
            </w:tcBorders>
            <w:tcMar>
              <w:left w:w="28" w:type="dxa"/>
              <w:right w:w="28" w:type="dxa"/>
            </w:tcMar>
          </w:tcPr>
          <w:p w14:paraId="33CDD417" w14:textId="77777777" w:rsidR="00FB5473" w:rsidRPr="00546EEC" w:rsidRDefault="00FB5473" w:rsidP="00AF20B0">
            <w:pPr>
              <w:jc w:val="both"/>
              <w:rPr>
                <w:lang w:val="es-ES"/>
              </w:rPr>
            </w:pPr>
          </w:p>
        </w:tc>
        <w:tc>
          <w:tcPr>
            <w:tcW w:w="831" w:type="dxa"/>
            <w:tcBorders>
              <w:top w:val="single" w:sz="4" w:space="0" w:color="auto"/>
              <w:left w:val="single" w:sz="6" w:space="0" w:color="auto"/>
              <w:bottom w:val="nil"/>
              <w:right w:val="nil"/>
            </w:tcBorders>
            <w:tcMar>
              <w:left w:w="28" w:type="dxa"/>
              <w:right w:w="28" w:type="dxa"/>
            </w:tcMar>
          </w:tcPr>
          <w:p w14:paraId="7A4E54FD" w14:textId="77777777" w:rsidR="00FB5473" w:rsidRPr="00546EEC" w:rsidRDefault="00FB5473" w:rsidP="00A60B5E">
            <w:pPr>
              <w:rPr>
                <w:lang w:val="es-ES"/>
              </w:rPr>
            </w:pPr>
          </w:p>
        </w:tc>
        <w:tc>
          <w:tcPr>
            <w:tcW w:w="1296" w:type="dxa"/>
            <w:gridSpan w:val="2"/>
            <w:tcBorders>
              <w:top w:val="single" w:sz="4" w:space="0" w:color="auto"/>
              <w:left w:val="nil"/>
              <w:bottom w:val="nil"/>
              <w:right w:val="nil"/>
            </w:tcBorders>
            <w:tcMar>
              <w:left w:w="28" w:type="dxa"/>
              <w:right w:w="28" w:type="dxa"/>
            </w:tcMar>
          </w:tcPr>
          <w:p w14:paraId="2A1F5790" w14:textId="77777777" w:rsidR="00FB5473" w:rsidRPr="00546EEC" w:rsidRDefault="00FB5473" w:rsidP="00A60B5E">
            <w:pPr>
              <w:rPr>
                <w:lang w:val="es-ES"/>
              </w:rPr>
            </w:pPr>
          </w:p>
        </w:tc>
        <w:tc>
          <w:tcPr>
            <w:tcW w:w="1297" w:type="dxa"/>
            <w:gridSpan w:val="2"/>
            <w:tcBorders>
              <w:top w:val="single" w:sz="4" w:space="0" w:color="auto"/>
              <w:left w:val="nil"/>
              <w:bottom w:val="nil"/>
              <w:right w:val="nil"/>
            </w:tcBorders>
            <w:tcMar>
              <w:left w:w="28" w:type="dxa"/>
              <w:right w:w="28" w:type="dxa"/>
            </w:tcMar>
          </w:tcPr>
          <w:p w14:paraId="0F6EE74A" w14:textId="77777777" w:rsidR="00FB5473" w:rsidRPr="00546EEC" w:rsidRDefault="00FB5473" w:rsidP="00A60B5E">
            <w:pPr>
              <w:rPr>
                <w:lang w:val="es-ES"/>
              </w:rPr>
            </w:pPr>
          </w:p>
        </w:tc>
        <w:tc>
          <w:tcPr>
            <w:tcW w:w="1255" w:type="dxa"/>
            <w:tcBorders>
              <w:top w:val="single" w:sz="4" w:space="0" w:color="auto"/>
              <w:left w:val="nil"/>
              <w:bottom w:val="nil"/>
              <w:right w:val="double" w:sz="4" w:space="0" w:color="auto"/>
            </w:tcBorders>
            <w:tcMar>
              <w:left w:w="28" w:type="dxa"/>
              <w:right w:w="28" w:type="dxa"/>
            </w:tcMar>
          </w:tcPr>
          <w:p w14:paraId="2CABA94C" w14:textId="77777777" w:rsidR="00FB5473" w:rsidRPr="00546EEC" w:rsidRDefault="00FB5473" w:rsidP="00A60B5E">
            <w:pPr>
              <w:rPr>
                <w:lang w:val="es-ES"/>
              </w:rPr>
            </w:pPr>
          </w:p>
        </w:tc>
      </w:tr>
      <w:tr w:rsidR="00A60B5E" w:rsidRPr="00546EEC" w14:paraId="7F5BCD5D" w14:textId="77777777" w:rsidTr="00070255">
        <w:tblPrEx>
          <w:tblBorders>
            <w:top w:val="single" w:sz="6" w:space="0" w:color="auto"/>
            <w:left w:val="single" w:sz="6" w:space="0" w:color="auto"/>
            <w:bottom w:val="single" w:sz="6" w:space="0" w:color="auto"/>
            <w:right w:val="single" w:sz="6" w:space="0" w:color="auto"/>
          </w:tblBorders>
        </w:tblPrEx>
        <w:trPr>
          <w:trHeight w:val="307"/>
        </w:trPr>
        <w:tc>
          <w:tcPr>
            <w:tcW w:w="732" w:type="dxa"/>
            <w:tcBorders>
              <w:top w:val="nil"/>
              <w:left w:val="double" w:sz="4" w:space="0" w:color="auto"/>
              <w:bottom w:val="nil"/>
              <w:right w:val="nil"/>
            </w:tcBorders>
            <w:tcMar>
              <w:left w:w="28" w:type="dxa"/>
              <w:right w:w="28" w:type="dxa"/>
            </w:tcMar>
          </w:tcPr>
          <w:p w14:paraId="6EE645B5" w14:textId="77777777" w:rsidR="00FB5473" w:rsidRPr="00546EEC" w:rsidRDefault="00FB5473" w:rsidP="00AF20B0">
            <w:pPr>
              <w:jc w:val="center"/>
              <w:rPr>
                <w:lang w:val="es-ES"/>
              </w:rPr>
            </w:pPr>
          </w:p>
        </w:tc>
        <w:tc>
          <w:tcPr>
            <w:tcW w:w="2769" w:type="dxa"/>
            <w:gridSpan w:val="2"/>
            <w:tcBorders>
              <w:top w:val="nil"/>
              <w:left w:val="nil"/>
              <w:bottom w:val="nil"/>
              <w:right w:val="nil"/>
            </w:tcBorders>
            <w:tcMar>
              <w:left w:w="28" w:type="dxa"/>
              <w:right w:w="28" w:type="dxa"/>
            </w:tcMar>
          </w:tcPr>
          <w:p w14:paraId="130D35C1" w14:textId="77777777" w:rsidR="00FB5473" w:rsidRPr="00546EEC" w:rsidRDefault="00FB5473" w:rsidP="00AF20B0">
            <w:pPr>
              <w:jc w:val="center"/>
              <w:rPr>
                <w:lang w:val="es-ES"/>
              </w:rPr>
            </w:pPr>
          </w:p>
        </w:tc>
        <w:tc>
          <w:tcPr>
            <w:tcW w:w="609" w:type="dxa"/>
            <w:tcBorders>
              <w:top w:val="nil"/>
              <w:left w:val="nil"/>
              <w:bottom w:val="nil"/>
              <w:right w:val="nil"/>
            </w:tcBorders>
            <w:tcMar>
              <w:left w:w="28" w:type="dxa"/>
              <w:right w:w="28" w:type="dxa"/>
            </w:tcMar>
          </w:tcPr>
          <w:p w14:paraId="7CD3F078" w14:textId="77777777" w:rsidR="00FB5473" w:rsidRPr="00546EEC" w:rsidRDefault="00FB5473" w:rsidP="00AF20B0">
            <w:pPr>
              <w:jc w:val="both"/>
              <w:rPr>
                <w:lang w:val="es-ES"/>
              </w:rPr>
            </w:pPr>
          </w:p>
        </w:tc>
        <w:tc>
          <w:tcPr>
            <w:tcW w:w="831" w:type="dxa"/>
            <w:tcBorders>
              <w:top w:val="nil"/>
              <w:left w:val="single" w:sz="6" w:space="0" w:color="auto"/>
              <w:bottom w:val="nil"/>
              <w:right w:val="nil"/>
            </w:tcBorders>
            <w:tcMar>
              <w:left w:w="28" w:type="dxa"/>
              <w:right w:w="28" w:type="dxa"/>
            </w:tcMar>
          </w:tcPr>
          <w:p w14:paraId="69BD371C" w14:textId="77777777" w:rsidR="00FB5473" w:rsidRPr="00546EEC" w:rsidRDefault="00FB5473" w:rsidP="00A60B5E">
            <w:pPr>
              <w:rPr>
                <w:lang w:val="es-ES"/>
              </w:rPr>
            </w:pPr>
          </w:p>
        </w:tc>
        <w:tc>
          <w:tcPr>
            <w:tcW w:w="1296" w:type="dxa"/>
            <w:gridSpan w:val="2"/>
            <w:tcBorders>
              <w:top w:val="nil"/>
              <w:left w:val="nil"/>
              <w:bottom w:val="nil"/>
              <w:right w:val="nil"/>
            </w:tcBorders>
            <w:tcMar>
              <w:left w:w="28" w:type="dxa"/>
              <w:right w:w="28" w:type="dxa"/>
            </w:tcMar>
          </w:tcPr>
          <w:p w14:paraId="1AF80F68" w14:textId="77777777" w:rsidR="00FB5473" w:rsidRPr="00546EEC" w:rsidRDefault="00FB5473" w:rsidP="00A60B5E">
            <w:pPr>
              <w:rPr>
                <w:lang w:val="es-ES"/>
              </w:rPr>
            </w:pPr>
          </w:p>
        </w:tc>
        <w:tc>
          <w:tcPr>
            <w:tcW w:w="1297" w:type="dxa"/>
            <w:gridSpan w:val="2"/>
            <w:tcBorders>
              <w:top w:val="nil"/>
              <w:left w:val="nil"/>
              <w:bottom w:val="nil"/>
              <w:right w:val="nil"/>
            </w:tcBorders>
            <w:tcMar>
              <w:left w:w="28" w:type="dxa"/>
              <w:right w:w="28" w:type="dxa"/>
            </w:tcMar>
          </w:tcPr>
          <w:p w14:paraId="3973C147" w14:textId="77777777" w:rsidR="00FB5473" w:rsidRPr="00546EEC" w:rsidRDefault="00FB5473" w:rsidP="00A60B5E">
            <w:pPr>
              <w:rPr>
                <w:lang w:val="es-ES"/>
              </w:rPr>
            </w:pPr>
          </w:p>
        </w:tc>
        <w:tc>
          <w:tcPr>
            <w:tcW w:w="1255" w:type="dxa"/>
            <w:tcBorders>
              <w:top w:val="nil"/>
              <w:left w:val="nil"/>
              <w:bottom w:val="nil"/>
              <w:right w:val="double" w:sz="4" w:space="0" w:color="auto"/>
            </w:tcBorders>
            <w:tcMar>
              <w:left w:w="28" w:type="dxa"/>
              <w:right w:w="28" w:type="dxa"/>
            </w:tcMar>
          </w:tcPr>
          <w:p w14:paraId="28CA98FC" w14:textId="77777777" w:rsidR="00FB5473" w:rsidRPr="00546EEC" w:rsidRDefault="00FB5473" w:rsidP="00A60B5E">
            <w:pPr>
              <w:rPr>
                <w:lang w:val="es-ES"/>
              </w:rPr>
            </w:pPr>
          </w:p>
        </w:tc>
      </w:tr>
      <w:tr w:rsidR="00A60B5E" w:rsidRPr="00546EEC" w14:paraId="11DB25F6" w14:textId="77777777" w:rsidTr="00070255">
        <w:tblPrEx>
          <w:tblBorders>
            <w:top w:val="single" w:sz="6" w:space="0" w:color="auto"/>
            <w:left w:val="single" w:sz="6" w:space="0" w:color="auto"/>
            <w:bottom w:val="single" w:sz="6" w:space="0" w:color="auto"/>
            <w:right w:val="single" w:sz="6" w:space="0" w:color="auto"/>
          </w:tblBorders>
        </w:tblPrEx>
        <w:trPr>
          <w:trHeight w:val="335"/>
        </w:trPr>
        <w:tc>
          <w:tcPr>
            <w:tcW w:w="732" w:type="dxa"/>
            <w:tcBorders>
              <w:top w:val="nil"/>
              <w:left w:val="double" w:sz="4" w:space="0" w:color="auto"/>
              <w:bottom w:val="nil"/>
              <w:right w:val="nil"/>
            </w:tcBorders>
            <w:tcMar>
              <w:left w:w="28" w:type="dxa"/>
              <w:right w:w="28" w:type="dxa"/>
            </w:tcMar>
          </w:tcPr>
          <w:p w14:paraId="7FE27679" w14:textId="77777777" w:rsidR="00FB5473" w:rsidRPr="00546EEC"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2DE7EC61" w14:textId="77777777" w:rsidR="00FB5473" w:rsidRPr="00546EEC" w:rsidRDefault="00FB5473" w:rsidP="00AF20B0">
            <w:pPr>
              <w:jc w:val="both"/>
              <w:rPr>
                <w:lang w:val="es-ES"/>
              </w:rPr>
            </w:pPr>
          </w:p>
        </w:tc>
        <w:tc>
          <w:tcPr>
            <w:tcW w:w="609" w:type="dxa"/>
            <w:tcBorders>
              <w:top w:val="nil"/>
              <w:left w:val="nil"/>
              <w:bottom w:val="nil"/>
              <w:right w:val="nil"/>
            </w:tcBorders>
            <w:tcMar>
              <w:left w:w="28" w:type="dxa"/>
              <w:right w:w="28" w:type="dxa"/>
            </w:tcMar>
          </w:tcPr>
          <w:p w14:paraId="356418C9" w14:textId="77777777" w:rsidR="00FB5473" w:rsidRPr="00546EEC" w:rsidRDefault="00FB5473" w:rsidP="00AF20B0">
            <w:pPr>
              <w:jc w:val="both"/>
              <w:rPr>
                <w:lang w:val="es-ES"/>
              </w:rPr>
            </w:pPr>
          </w:p>
        </w:tc>
        <w:tc>
          <w:tcPr>
            <w:tcW w:w="2127" w:type="dxa"/>
            <w:gridSpan w:val="3"/>
            <w:tcBorders>
              <w:top w:val="nil"/>
              <w:left w:val="single" w:sz="6" w:space="0" w:color="auto"/>
              <w:bottom w:val="nil"/>
              <w:right w:val="nil"/>
            </w:tcBorders>
            <w:tcMar>
              <w:left w:w="28" w:type="dxa"/>
              <w:right w:w="28" w:type="dxa"/>
            </w:tcMar>
          </w:tcPr>
          <w:p w14:paraId="5C179ECD" w14:textId="77777777" w:rsidR="00FB5473" w:rsidRPr="00546EEC" w:rsidRDefault="00FB5473" w:rsidP="00A60B5E">
            <w:pPr>
              <w:rPr>
                <w:lang w:val="es-ES"/>
              </w:rPr>
            </w:pPr>
            <w:r w:rsidRPr="00546EEC">
              <w:rPr>
                <w:lang w:val="es-ES"/>
              </w:rPr>
              <w:t>Nombre del Oferente</w:t>
            </w:r>
          </w:p>
        </w:tc>
        <w:tc>
          <w:tcPr>
            <w:tcW w:w="2552" w:type="dxa"/>
            <w:gridSpan w:val="3"/>
            <w:tcBorders>
              <w:top w:val="nil"/>
              <w:left w:val="nil"/>
              <w:bottom w:val="nil"/>
              <w:right w:val="double" w:sz="4" w:space="0" w:color="auto"/>
            </w:tcBorders>
            <w:tcMar>
              <w:left w:w="28" w:type="dxa"/>
              <w:right w:w="28" w:type="dxa"/>
            </w:tcMar>
          </w:tcPr>
          <w:p w14:paraId="1133F8C4" w14:textId="138BEAD7" w:rsidR="00FB5473" w:rsidRPr="00546EEC" w:rsidRDefault="00070255" w:rsidP="00A60B5E">
            <w:pPr>
              <w:tabs>
                <w:tab w:val="left" w:pos="2297"/>
              </w:tabs>
              <w:rPr>
                <w:lang w:val="es-ES"/>
              </w:rPr>
            </w:pPr>
            <w:r w:rsidRPr="00546EEC">
              <w:rPr>
                <w:lang w:val="es-ES"/>
              </w:rPr>
              <w:t>__________________</w:t>
            </w:r>
          </w:p>
        </w:tc>
      </w:tr>
      <w:tr w:rsidR="00A60B5E" w:rsidRPr="00546EEC" w14:paraId="7E84DE96"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1F4C0F08" w14:textId="77777777" w:rsidR="00FB5473" w:rsidRPr="00546EEC"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43E97661" w14:textId="77777777" w:rsidR="00FB5473" w:rsidRPr="00546EEC" w:rsidRDefault="00FB5473" w:rsidP="00AF20B0">
            <w:pPr>
              <w:jc w:val="both"/>
              <w:rPr>
                <w:lang w:val="es-ES"/>
              </w:rPr>
            </w:pPr>
          </w:p>
        </w:tc>
        <w:tc>
          <w:tcPr>
            <w:tcW w:w="609" w:type="dxa"/>
            <w:tcBorders>
              <w:top w:val="nil"/>
              <w:left w:val="nil"/>
              <w:bottom w:val="nil"/>
              <w:right w:val="nil"/>
            </w:tcBorders>
            <w:tcMar>
              <w:left w:w="28" w:type="dxa"/>
              <w:right w:w="28" w:type="dxa"/>
            </w:tcMar>
          </w:tcPr>
          <w:p w14:paraId="6E6F4439" w14:textId="77777777" w:rsidR="00FB5473" w:rsidRPr="00546EEC" w:rsidRDefault="00FB5473" w:rsidP="00AF20B0">
            <w:pPr>
              <w:jc w:val="both"/>
              <w:rPr>
                <w:lang w:val="es-ES"/>
              </w:rPr>
            </w:pPr>
          </w:p>
        </w:tc>
        <w:tc>
          <w:tcPr>
            <w:tcW w:w="831" w:type="dxa"/>
            <w:tcBorders>
              <w:top w:val="nil"/>
              <w:left w:val="single" w:sz="6" w:space="0" w:color="auto"/>
              <w:bottom w:val="nil"/>
              <w:right w:val="nil"/>
            </w:tcBorders>
            <w:tcMar>
              <w:left w:w="28" w:type="dxa"/>
              <w:right w:w="28" w:type="dxa"/>
            </w:tcMar>
          </w:tcPr>
          <w:p w14:paraId="6EF2F019" w14:textId="77777777" w:rsidR="00FB5473" w:rsidRPr="00546EEC" w:rsidRDefault="00FB5473" w:rsidP="00A60B5E">
            <w:pPr>
              <w:rPr>
                <w:lang w:val="es-ES"/>
              </w:rPr>
            </w:pPr>
          </w:p>
          <w:p w14:paraId="3D992882" w14:textId="77777777" w:rsidR="00070255" w:rsidRPr="00546EEC" w:rsidRDefault="00070255" w:rsidP="00A60B5E">
            <w:pPr>
              <w:rPr>
                <w:lang w:val="es-ES"/>
              </w:rPr>
            </w:pPr>
          </w:p>
        </w:tc>
        <w:tc>
          <w:tcPr>
            <w:tcW w:w="1296" w:type="dxa"/>
            <w:gridSpan w:val="2"/>
            <w:tcBorders>
              <w:top w:val="nil"/>
              <w:left w:val="nil"/>
              <w:bottom w:val="nil"/>
              <w:right w:val="nil"/>
            </w:tcBorders>
            <w:tcMar>
              <w:left w:w="28" w:type="dxa"/>
              <w:right w:w="28" w:type="dxa"/>
            </w:tcMar>
          </w:tcPr>
          <w:p w14:paraId="37B3C8FC" w14:textId="77777777" w:rsidR="00FB5473" w:rsidRPr="00546EEC" w:rsidRDefault="00FB5473" w:rsidP="00A60B5E">
            <w:pPr>
              <w:rPr>
                <w:lang w:val="es-ES"/>
              </w:rPr>
            </w:pPr>
          </w:p>
        </w:tc>
        <w:tc>
          <w:tcPr>
            <w:tcW w:w="1297" w:type="dxa"/>
            <w:gridSpan w:val="2"/>
            <w:tcBorders>
              <w:top w:val="nil"/>
              <w:left w:val="nil"/>
              <w:bottom w:val="nil"/>
              <w:right w:val="nil"/>
            </w:tcBorders>
            <w:tcMar>
              <w:left w:w="28" w:type="dxa"/>
              <w:right w:w="28" w:type="dxa"/>
            </w:tcMar>
          </w:tcPr>
          <w:p w14:paraId="07324983" w14:textId="77777777" w:rsidR="00FB5473" w:rsidRPr="00546EEC" w:rsidRDefault="00FB5473" w:rsidP="00A60B5E">
            <w:pPr>
              <w:rPr>
                <w:lang w:val="es-ES"/>
              </w:rPr>
            </w:pPr>
          </w:p>
        </w:tc>
        <w:tc>
          <w:tcPr>
            <w:tcW w:w="1255" w:type="dxa"/>
            <w:tcBorders>
              <w:top w:val="nil"/>
              <w:left w:val="nil"/>
              <w:bottom w:val="nil"/>
              <w:right w:val="double" w:sz="4" w:space="0" w:color="auto"/>
            </w:tcBorders>
            <w:tcMar>
              <w:left w:w="28" w:type="dxa"/>
              <w:right w:w="28" w:type="dxa"/>
            </w:tcMar>
          </w:tcPr>
          <w:p w14:paraId="2F3AD186" w14:textId="77777777" w:rsidR="00FB5473" w:rsidRPr="00546EEC" w:rsidRDefault="00FB5473" w:rsidP="00A60B5E">
            <w:pPr>
              <w:rPr>
                <w:lang w:val="es-ES"/>
              </w:rPr>
            </w:pPr>
          </w:p>
        </w:tc>
      </w:tr>
      <w:tr w:rsidR="00A60B5E" w:rsidRPr="00546EEC" w14:paraId="670398EF"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4A5C29B0" w14:textId="77777777" w:rsidR="00FB5473" w:rsidRPr="00546EEC"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4CB80EE4" w14:textId="77777777" w:rsidR="00FB5473" w:rsidRPr="00546EEC" w:rsidRDefault="00FB5473" w:rsidP="00AF20B0">
            <w:pPr>
              <w:jc w:val="both"/>
              <w:rPr>
                <w:lang w:val="es-ES"/>
              </w:rPr>
            </w:pPr>
          </w:p>
        </w:tc>
        <w:tc>
          <w:tcPr>
            <w:tcW w:w="609" w:type="dxa"/>
            <w:tcBorders>
              <w:top w:val="nil"/>
              <w:left w:val="nil"/>
              <w:bottom w:val="nil"/>
              <w:right w:val="nil"/>
            </w:tcBorders>
            <w:tcMar>
              <w:left w:w="28" w:type="dxa"/>
              <w:right w:w="28" w:type="dxa"/>
            </w:tcMar>
          </w:tcPr>
          <w:p w14:paraId="4C202562" w14:textId="77777777" w:rsidR="00FB5473" w:rsidRPr="00546EEC" w:rsidRDefault="00FB5473" w:rsidP="00AF20B0">
            <w:pPr>
              <w:jc w:val="both"/>
              <w:rPr>
                <w:lang w:val="es-ES"/>
              </w:rPr>
            </w:pPr>
          </w:p>
        </w:tc>
        <w:tc>
          <w:tcPr>
            <w:tcW w:w="831" w:type="dxa"/>
            <w:tcBorders>
              <w:top w:val="nil"/>
              <w:left w:val="single" w:sz="6" w:space="0" w:color="auto"/>
              <w:bottom w:val="nil"/>
              <w:right w:val="nil"/>
            </w:tcBorders>
            <w:tcMar>
              <w:left w:w="28" w:type="dxa"/>
              <w:right w:w="28" w:type="dxa"/>
            </w:tcMar>
          </w:tcPr>
          <w:p w14:paraId="0846F14E" w14:textId="77777777" w:rsidR="00FB5473" w:rsidRPr="00546EEC" w:rsidRDefault="00FB5473" w:rsidP="00A60B5E">
            <w:pPr>
              <w:rPr>
                <w:lang w:val="es-ES"/>
              </w:rPr>
            </w:pPr>
          </w:p>
        </w:tc>
        <w:tc>
          <w:tcPr>
            <w:tcW w:w="1296" w:type="dxa"/>
            <w:gridSpan w:val="2"/>
            <w:tcBorders>
              <w:top w:val="nil"/>
              <w:left w:val="nil"/>
              <w:bottom w:val="nil"/>
              <w:right w:val="nil"/>
            </w:tcBorders>
            <w:tcMar>
              <w:left w:w="28" w:type="dxa"/>
              <w:right w:w="28" w:type="dxa"/>
            </w:tcMar>
          </w:tcPr>
          <w:p w14:paraId="24A3E281" w14:textId="77777777" w:rsidR="00FB5473" w:rsidRPr="00546EEC" w:rsidRDefault="00FB5473" w:rsidP="00A60B5E">
            <w:pPr>
              <w:rPr>
                <w:lang w:val="es-ES"/>
              </w:rPr>
            </w:pPr>
          </w:p>
        </w:tc>
        <w:tc>
          <w:tcPr>
            <w:tcW w:w="1297" w:type="dxa"/>
            <w:gridSpan w:val="2"/>
            <w:tcBorders>
              <w:top w:val="nil"/>
              <w:left w:val="nil"/>
              <w:bottom w:val="nil"/>
              <w:right w:val="nil"/>
            </w:tcBorders>
            <w:tcMar>
              <w:left w:w="28" w:type="dxa"/>
              <w:right w:w="28" w:type="dxa"/>
            </w:tcMar>
          </w:tcPr>
          <w:p w14:paraId="3E3525F0" w14:textId="77777777" w:rsidR="00FB5473" w:rsidRPr="00546EEC" w:rsidRDefault="00FB5473" w:rsidP="00A60B5E">
            <w:pPr>
              <w:rPr>
                <w:lang w:val="es-ES"/>
              </w:rPr>
            </w:pPr>
          </w:p>
        </w:tc>
        <w:tc>
          <w:tcPr>
            <w:tcW w:w="1255" w:type="dxa"/>
            <w:tcBorders>
              <w:top w:val="nil"/>
              <w:left w:val="nil"/>
              <w:bottom w:val="nil"/>
              <w:right w:val="double" w:sz="4" w:space="0" w:color="auto"/>
            </w:tcBorders>
            <w:tcMar>
              <w:left w:w="28" w:type="dxa"/>
              <w:right w:w="28" w:type="dxa"/>
            </w:tcMar>
          </w:tcPr>
          <w:p w14:paraId="17FD2F13" w14:textId="77777777" w:rsidR="00FB5473" w:rsidRPr="00546EEC" w:rsidRDefault="00FB5473" w:rsidP="00A60B5E">
            <w:pPr>
              <w:rPr>
                <w:lang w:val="es-ES"/>
              </w:rPr>
            </w:pPr>
          </w:p>
        </w:tc>
      </w:tr>
      <w:tr w:rsidR="00070255" w:rsidRPr="00546EEC" w14:paraId="6D1BBB4E"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100EE909" w14:textId="77777777" w:rsidR="00070255" w:rsidRPr="00546EEC" w:rsidRDefault="00070255" w:rsidP="00AF20B0">
            <w:pPr>
              <w:jc w:val="both"/>
              <w:rPr>
                <w:lang w:val="es-ES"/>
              </w:rPr>
            </w:pPr>
          </w:p>
        </w:tc>
        <w:tc>
          <w:tcPr>
            <w:tcW w:w="2769" w:type="dxa"/>
            <w:gridSpan w:val="2"/>
            <w:tcBorders>
              <w:top w:val="nil"/>
              <w:left w:val="nil"/>
              <w:bottom w:val="nil"/>
              <w:right w:val="nil"/>
            </w:tcBorders>
            <w:tcMar>
              <w:left w:w="28" w:type="dxa"/>
              <w:right w:w="28" w:type="dxa"/>
            </w:tcMar>
          </w:tcPr>
          <w:p w14:paraId="270EBA70" w14:textId="77777777" w:rsidR="00070255" w:rsidRPr="00546EEC" w:rsidRDefault="00070255" w:rsidP="00AF20B0">
            <w:pPr>
              <w:jc w:val="both"/>
              <w:rPr>
                <w:lang w:val="es-ES"/>
              </w:rPr>
            </w:pPr>
          </w:p>
        </w:tc>
        <w:tc>
          <w:tcPr>
            <w:tcW w:w="609" w:type="dxa"/>
            <w:tcBorders>
              <w:top w:val="nil"/>
              <w:left w:val="nil"/>
              <w:bottom w:val="nil"/>
              <w:right w:val="nil"/>
            </w:tcBorders>
            <w:tcMar>
              <w:left w:w="28" w:type="dxa"/>
              <w:right w:w="28" w:type="dxa"/>
            </w:tcMar>
          </w:tcPr>
          <w:p w14:paraId="7B132F0E" w14:textId="77777777" w:rsidR="00070255" w:rsidRPr="00546EEC" w:rsidRDefault="00070255" w:rsidP="00AF20B0">
            <w:pPr>
              <w:jc w:val="both"/>
              <w:rPr>
                <w:lang w:val="es-ES"/>
              </w:rPr>
            </w:pPr>
          </w:p>
        </w:tc>
        <w:tc>
          <w:tcPr>
            <w:tcW w:w="4679" w:type="dxa"/>
            <w:gridSpan w:val="6"/>
            <w:tcBorders>
              <w:top w:val="nil"/>
              <w:left w:val="single" w:sz="6" w:space="0" w:color="auto"/>
              <w:bottom w:val="nil"/>
              <w:right w:val="double" w:sz="4" w:space="0" w:color="auto"/>
            </w:tcBorders>
            <w:tcMar>
              <w:left w:w="28" w:type="dxa"/>
              <w:right w:w="28" w:type="dxa"/>
            </w:tcMar>
          </w:tcPr>
          <w:p w14:paraId="075543EE" w14:textId="3118D423" w:rsidR="00070255" w:rsidRPr="00546EEC" w:rsidRDefault="00070255" w:rsidP="00A60B5E">
            <w:pPr>
              <w:tabs>
                <w:tab w:val="left" w:pos="2297"/>
              </w:tabs>
              <w:rPr>
                <w:lang w:val="es-ES"/>
              </w:rPr>
            </w:pPr>
            <w:r w:rsidRPr="00546EEC">
              <w:rPr>
                <w:lang w:val="es-ES"/>
              </w:rPr>
              <w:t>Firma del Oferente ____________________</w:t>
            </w:r>
          </w:p>
        </w:tc>
      </w:tr>
      <w:tr w:rsidR="00A60B5E" w:rsidRPr="00546EEC" w14:paraId="767F1C7B"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double" w:sz="4" w:space="0" w:color="auto"/>
              <w:right w:val="nil"/>
            </w:tcBorders>
            <w:tcMar>
              <w:left w:w="28" w:type="dxa"/>
              <w:right w:w="28" w:type="dxa"/>
            </w:tcMar>
          </w:tcPr>
          <w:p w14:paraId="5BED81DE" w14:textId="77777777" w:rsidR="00FB5473" w:rsidRPr="00546EEC" w:rsidRDefault="00FB5473" w:rsidP="00AF20B0">
            <w:pPr>
              <w:jc w:val="both"/>
              <w:rPr>
                <w:lang w:val="es-ES"/>
              </w:rPr>
            </w:pPr>
          </w:p>
        </w:tc>
        <w:tc>
          <w:tcPr>
            <w:tcW w:w="2769" w:type="dxa"/>
            <w:gridSpan w:val="2"/>
            <w:tcBorders>
              <w:top w:val="nil"/>
              <w:left w:val="nil"/>
              <w:bottom w:val="double" w:sz="4" w:space="0" w:color="auto"/>
              <w:right w:val="nil"/>
            </w:tcBorders>
            <w:tcMar>
              <w:left w:w="28" w:type="dxa"/>
              <w:right w:w="28" w:type="dxa"/>
            </w:tcMar>
          </w:tcPr>
          <w:p w14:paraId="419BF618" w14:textId="77777777" w:rsidR="00FB5473" w:rsidRPr="00546EEC" w:rsidRDefault="00FB5473" w:rsidP="00AF20B0">
            <w:pPr>
              <w:jc w:val="both"/>
              <w:rPr>
                <w:lang w:val="es-ES"/>
              </w:rPr>
            </w:pPr>
          </w:p>
        </w:tc>
        <w:tc>
          <w:tcPr>
            <w:tcW w:w="609" w:type="dxa"/>
            <w:tcBorders>
              <w:top w:val="nil"/>
              <w:left w:val="nil"/>
              <w:bottom w:val="double" w:sz="4" w:space="0" w:color="auto"/>
              <w:right w:val="nil"/>
            </w:tcBorders>
            <w:tcMar>
              <w:left w:w="28" w:type="dxa"/>
              <w:right w:w="28" w:type="dxa"/>
            </w:tcMar>
          </w:tcPr>
          <w:p w14:paraId="173CC565" w14:textId="77777777" w:rsidR="00FB5473" w:rsidRPr="00546EEC" w:rsidRDefault="00FB5473" w:rsidP="00AF20B0">
            <w:pPr>
              <w:jc w:val="both"/>
              <w:rPr>
                <w:lang w:val="es-ES"/>
              </w:rPr>
            </w:pPr>
          </w:p>
        </w:tc>
        <w:tc>
          <w:tcPr>
            <w:tcW w:w="831" w:type="dxa"/>
            <w:tcBorders>
              <w:top w:val="nil"/>
              <w:left w:val="single" w:sz="6" w:space="0" w:color="auto"/>
              <w:bottom w:val="double" w:sz="4" w:space="0" w:color="auto"/>
              <w:right w:val="nil"/>
            </w:tcBorders>
            <w:tcMar>
              <w:left w:w="28" w:type="dxa"/>
              <w:right w:w="28" w:type="dxa"/>
            </w:tcMar>
          </w:tcPr>
          <w:p w14:paraId="116D82E5" w14:textId="77777777" w:rsidR="00FB5473" w:rsidRPr="00546EEC" w:rsidRDefault="00FB5473" w:rsidP="00A60B5E">
            <w:pPr>
              <w:rPr>
                <w:lang w:val="es-ES"/>
              </w:rPr>
            </w:pPr>
          </w:p>
        </w:tc>
        <w:tc>
          <w:tcPr>
            <w:tcW w:w="1296" w:type="dxa"/>
            <w:gridSpan w:val="2"/>
            <w:tcBorders>
              <w:top w:val="nil"/>
              <w:left w:val="nil"/>
              <w:bottom w:val="double" w:sz="4" w:space="0" w:color="auto"/>
              <w:right w:val="nil"/>
            </w:tcBorders>
            <w:tcMar>
              <w:left w:w="28" w:type="dxa"/>
              <w:right w:w="28" w:type="dxa"/>
            </w:tcMar>
          </w:tcPr>
          <w:p w14:paraId="31433E72" w14:textId="77777777" w:rsidR="00FB5473" w:rsidRPr="00546EEC" w:rsidRDefault="00FB5473" w:rsidP="00A60B5E">
            <w:pPr>
              <w:rPr>
                <w:lang w:val="es-ES"/>
              </w:rPr>
            </w:pPr>
          </w:p>
        </w:tc>
        <w:tc>
          <w:tcPr>
            <w:tcW w:w="1297" w:type="dxa"/>
            <w:gridSpan w:val="2"/>
            <w:tcBorders>
              <w:top w:val="nil"/>
              <w:left w:val="nil"/>
              <w:bottom w:val="double" w:sz="4" w:space="0" w:color="auto"/>
              <w:right w:val="nil"/>
            </w:tcBorders>
            <w:tcMar>
              <w:left w:w="28" w:type="dxa"/>
              <w:right w:w="28" w:type="dxa"/>
            </w:tcMar>
          </w:tcPr>
          <w:p w14:paraId="7BBF582D" w14:textId="77777777" w:rsidR="00FB5473" w:rsidRPr="00546EEC" w:rsidRDefault="00FB5473" w:rsidP="00A60B5E">
            <w:pPr>
              <w:rPr>
                <w:lang w:val="es-ES"/>
              </w:rPr>
            </w:pPr>
          </w:p>
        </w:tc>
        <w:tc>
          <w:tcPr>
            <w:tcW w:w="1255" w:type="dxa"/>
            <w:tcBorders>
              <w:top w:val="nil"/>
              <w:left w:val="nil"/>
              <w:bottom w:val="double" w:sz="4" w:space="0" w:color="auto"/>
              <w:right w:val="double" w:sz="4" w:space="0" w:color="auto"/>
            </w:tcBorders>
            <w:tcMar>
              <w:left w:w="28" w:type="dxa"/>
              <w:right w:w="28" w:type="dxa"/>
            </w:tcMar>
          </w:tcPr>
          <w:p w14:paraId="76A6C276" w14:textId="77777777" w:rsidR="00FB5473" w:rsidRPr="00546EEC" w:rsidRDefault="00FB5473" w:rsidP="00A60B5E">
            <w:pPr>
              <w:rPr>
                <w:lang w:val="es-ES"/>
              </w:rPr>
            </w:pPr>
          </w:p>
        </w:tc>
      </w:tr>
    </w:tbl>
    <w:p w14:paraId="41EE037B" w14:textId="0B9DDD05" w:rsidR="00817E2A" w:rsidRPr="00546EEC" w:rsidRDefault="00FB5473" w:rsidP="00817E2A">
      <w:pPr>
        <w:tabs>
          <w:tab w:val="center" w:pos="4500"/>
        </w:tabs>
        <w:spacing w:before="240" w:after="120"/>
        <w:rPr>
          <w:noProof/>
          <w:color w:val="000000" w:themeColor="text1"/>
          <w:sz w:val="22"/>
          <w:lang w:val="es-ES"/>
        </w:rPr>
      </w:pPr>
      <w:r w:rsidRPr="00546EEC">
        <w:rPr>
          <w:noProof/>
          <w:color w:val="000000" w:themeColor="text1"/>
          <w:sz w:val="21"/>
          <w:lang w:val="es-ES"/>
        </w:rPr>
        <w:t>a. E</w:t>
      </w:r>
      <w:r w:rsidR="00A60B5E" w:rsidRPr="00546EEC">
        <w:rPr>
          <w:noProof/>
          <w:color w:val="000000" w:themeColor="text1"/>
          <w:sz w:val="21"/>
          <w:lang w:val="es-ES"/>
        </w:rPr>
        <w:t>l C</w:t>
      </w:r>
      <w:r w:rsidRPr="00546EEC">
        <w:rPr>
          <w:noProof/>
          <w:color w:val="000000" w:themeColor="text1"/>
          <w:sz w:val="21"/>
          <w:lang w:val="es-ES"/>
        </w:rPr>
        <w:t>ontratante debe ingresar la unidad monetaria</w:t>
      </w:r>
      <w:r w:rsidR="00817E2A" w:rsidRPr="00546EEC">
        <w:rPr>
          <w:noProof/>
          <w:color w:val="000000" w:themeColor="text1"/>
          <w:sz w:val="22"/>
          <w:lang w:val="es-ES"/>
        </w:rPr>
        <w:br w:type="page"/>
      </w:r>
    </w:p>
    <w:p w14:paraId="63084DFD" w14:textId="6FFC80FA" w:rsidR="00817E2A" w:rsidRPr="00546EEC" w:rsidRDefault="00835121" w:rsidP="00A60B5E">
      <w:pPr>
        <w:pStyle w:val="Heading5"/>
        <w:jc w:val="center"/>
        <w:rPr>
          <w:sz w:val="36"/>
          <w:lang w:val="es-ES"/>
        </w:rPr>
      </w:pPr>
      <w:bookmarkStart w:id="805" w:name="_Toc497909346"/>
      <w:r w:rsidRPr="00546EEC">
        <w:rPr>
          <w:sz w:val="36"/>
          <w:lang w:val="es-ES"/>
        </w:rPr>
        <w:t>Sumas Provisionales Especificadas</w:t>
      </w:r>
      <w:bookmarkEnd w:id="805"/>
    </w:p>
    <w:tbl>
      <w:tblPr>
        <w:tblW w:w="8931" w:type="dxa"/>
        <w:tblInd w:w="108" w:type="dxa"/>
        <w:tblLayout w:type="fixed"/>
        <w:tblLook w:val="0000" w:firstRow="0" w:lastRow="0" w:firstColumn="0" w:lastColumn="0" w:noHBand="0" w:noVBand="0"/>
      </w:tblPr>
      <w:tblGrid>
        <w:gridCol w:w="1092"/>
        <w:gridCol w:w="1814"/>
        <w:gridCol w:w="1265"/>
        <w:gridCol w:w="946"/>
        <w:gridCol w:w="1296"/>
        <w:gridCol w:w="1106"/>
        <w:gridCol w:w="190"/>
        <w:gridCol w:w="1222"/>
      </w:tblGrid>
      <w:tr w:rsidR="00A60B5E" w:rsidRPr="00546EEC" w14:paraId="0D5458C1" w14:textId="77777777" w:rsidTr="00A60B5E">
        <w:tc>
          <w:tcPr>
            <w:tcW w:w="1092" w:type="dxa"/>
            <w:tcBorders>
              <w:top w:val="double" w:sz="4" w:space="0" w:color="auto"/>
              <w:left w:val="double" w:sz="4" w:space="0" w:color="auto"/>
              <w:bottom w:val="dotted" w:sz="4" w:space="0" w:color="auto"/>
            </w:tcBorders>
          </w:tcPr>
          <w:p w14:paraId="50A4C79D"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Item no.</w:t>
            </w:r>
          </w:p>
        </w:tc>
        <w:tc>
          <w:tcPr>
            <w:tcW w:w="6427" w:type="dxa"/>
            <w:gridSpan w:val="5"/>
            <w:tcBorders>
              <w:top w:val="double" w:sz="4" w:space="0" w:color="auto"/>
              <w:left w:val="single" w:sz="4" w:space="0" w:color="auto"/>
              <w:bottom w:val="dotted" w:sz="4" w:space="0" w:color="auto"/>
            </w:tcBorders>
          </w:tcPr>
          <w:p w14:paraId="5C8AB0AB" w14:textId="6CEFAC53" w:rsidR="00817E2A" w:rsidRPr="00546EEC" w:rsidRDefault="00817E2A" w:rsidP="00835121">
            <w:pPr>
              <w:spacing w:before="60" w:after="60"/>
              <w:jc w:val="center"/>
              <w:rPr>
                <w:i/>
                <w:noProof/>
                <w:color w:val="000000" w:themeColor="text1"/>
                <w:lang w:val="es-ES"/>
              </w:rPr>
            </w:pPr>
            <w:r w:rsidRPr="00546EEC">
              <w:rPr>
                <w:i/>
                <w:noProof/>
                <w:color w:val="000000" w:themeColor="text1"/>
                <w:lang w:val="es-ES"/>
              </w:rPr>
              <w:t>Descrip</w:t>
            </w:r>
            <w:r w:rsidR="00835121" w:rsidRPr="00546EEC">
              <w:rPr>
                <w:i/>
                <w:noProof/>
                <w:color w:val="000000" w:themeColor="text1"/>
                <w:lang w:val="es-ES"/>
              </w:rPr>
              <w:t>ción</w:t>
            </w:r>
          </w:p>
        </w:tc>
        <w:tc>
          <w:tcPr>
            <w:tcW w:w="1412" w:type="dxa"/>
            <w:gridSpan w:val="2"/>
            <w:tcBorders>
              <w:top w:val="double" w:sz="4" w:space="0" w:color="auto"/>
              <w:left w:val="single" w:sz="4" w:space="0" w:color="auto"/>
              <w:bottom w:val="dotted" w:sz="4" w:space="0" w:color="auto"/>
              <w:right w:val="double" w:sz="4" w:space="0" w:color="auto"/>
            </w:tcBorders>
          </w:tcPr>
          <w:p w14:paraId="4FA879C5" w14:textId="070E3D39" w:rsidR="00817E2A" w:rsidRPr="00546EEC" w:rsidRDefault="00835121" w:rsidP="00AF20B0">
            <w:pPr>
              <w:spacing w:before="60" w:after="60"/>
              <w:jc w:val="center"/>
              <w:rPr>
                <w:i/>
                <w:noProof/>
                <w:color w:val="000000" w:themeColor="text1"/>
                <w:lang w:val="es-ES"/>
              </w:rPr>
            </w:pPr>
            <w:r w:rsidRPr="00546EEC">
              <w:rPr>
                <w:i/>
                <w:noProof/>
                <w:color w:val="000000" w:themeColor="text1"/>
                <w:lang w:val="es-ES"/>
              </w:rPr>
              <w:t>Monto</w:t>
            </w:r>
          </w:p>
        </w:tc>
      </w:tr>
      <w:tr w:rsidR="00A60B5E" w:rsidRPr="00546EEC" w14:paraId="7196BAE0" w14:textId="77777777" w:rsidTr="00A60B5E">
        <w:tc>
          <w:tcPr>
            <w:tcW w:w="1092" w:type="dxa"/>
            <w:tcBorders>
              <w:top w:val="dotted" w:sz="4" w:space="0" w:color="auto"/>
              <w:left w:val="double" w:sz="4" w:space="0" w:color="auto"/>
              <w:bottom w:val="dotted" w:sz="4" w:space="0" w:color="auto"/>
              <w:right w:val="dotted" w:sz="4" w:space="0" w:color="auto"/>
            </w:tcBorders>
          </w:tcPr>
          <w:p w14:paraId="77DDA3F3"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lang w:val="es-ES"/>
              </w:rPr>
              <w:t>1</w:t>
            </w:r>
          </w:p>
        </w:tc>
        <w:tc>
          <w:tcPr>
            <w:tcW w:w="6427" w:type="dxa"/>
            <w:gridSpan w:val="5"/>
            <w:tcBorders>
              <w:top w:val="dotted" w:sz="4" w:space="0" w:color="auto"/>
              <w:left w:val="dotted" w:sz="4" w:space="0" w:color="auto"/>
              <w:bottom w:val="dotted" w:sz="4" w:space="0" w:color="auto"/>
              <w:right w:val="dotted" w:sz="4" w:space="0" w:color="auto"/>
            </w:tcBorders>
          </w:tcPr>
          <w:p w14:paraId="0CE79831"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2BC64D78"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232C56E7" w14:textId="77777777" w:rsidTr="00A60B5E">
        <w:tc>
          <w:tcPr>
            <w:tcW w:w="1092" w:type="dxa"/>
            <w:tcBorders>
              <w:top w:val="dotted" w:sz="4" w:space="0" w:color="auto"/>
              <w:left w:val="double" w:sz="4" w:space="0" w:color="auto"/>
              <w:bottom w:val="dotted" w:sz="4" w:space="0" w:color="auto"/>
              <w:right w:val="dotted" w:sz="4" w:space="0" w:color="auto"/>
            </w:tcBorders>
          </w:tcPr>
          <w:p w14:paraId="3E8C0BC0"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1DAB9FA4"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5C1816B7"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76089706" w14:textId="77777777" w:rsidTr="00A60B5E">
        <w:tc>
          <w:tcPr>
            <w:tcW w:w="1092" w:type="dxa"/>
            <w:tcBorders>
              <w:top w:val="dotted" w:sz="4" w:space="0" w:color="auto"/>
              <w:left w:val="double" w:sz="4" w:space="0" w:color="auto"/>
              <w:bottom w:val="dotted" w:sz="4" w:space="0" w:color="auto"/>
              <w:right w:val="dotted" w:sz="4" w:space="0" w:color="auto"/>
            </w:tcBorders>
          </w:tcPr>
          <w:p w14:paraId="770EAF63"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096B5025"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74EE538F"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65B436A7" w14:textId="77777777" w:rsidTr="00A60B5E">
        <w:tc>
          <w:tcPr>
            <w:tcW w:w="1092" w:type="dxa"/>
            <w:tcBorders>
              <w:top w:val="dotted" w:sz="4" w:space="0" w:color="auto"/>
              <w:left w:val="double" w:sz="4" w:space="0" w:color="auto"/>
              <w:bottom w:val="dotted" w:sz="4" w:space="0" w:color="auto"/>
              <w:right w:val="dotted" w:sz="4" w:space="0" w:color="auto"/>
            </w:tcBorders>
          </w:tcPr>
          <w:p w14:paraId="4296A79B"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lang w:val="es-ES"/>
              </w:rPr>
              <w:t>2</w:t>
            </w:r>
          </w:p>
        </w:tc>
        <w:tc>
          <w:tcPr>
            <w:tcW w:w="6427" w:type="dxa"/>
            <w:gridSpan w:val="5"/>
            <w:tcBorders>
              <w:top w:val="dotted" w:sz="4" w:space="0" w:color="auto"/>
              <w:left w:val="dotted" w:sz="4" w:space="0" w:color="auto"/>
              <w:bottom w:val="dotted" w:sz="4" w:space="0" w:color="auto"/>
              <w:right w:val="dotted" w:sz="4" w:space="0" w:color="auto"/>
            </w:tcBorders>
          </w:tcPr>
          <w:p w14:paraId="28A8CAD7"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6E7A524D"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5A4BFB41" w14:textId="77777777" w:rsidTr="00A60B5E">
        <w:tc>
          <w:tcPr>
            <w:tcW w:w="1092" w:type="dxa"/>
            <w:tcBorders>
              <w:top w:val="dotted" w:sz="4" w:space="0" w:color="auto"/>
              <w:left w:val="double" w:sz="4" w:space="0" w:color="auto"/>
              <w:bottom w:val="dotted" w:sz="4" w:space="0" w:color="auto"/>
              <w:right w:val="dotted" w:sz="4" w:space="0" w:color="auto"/>
            </w:tcBorders>
          </w:tcPr>
          <w:p w14:paraId="4DA1870C"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48C6C428"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0C60027C"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0E34AD4F" w14:textId="77777777" w:rsidTr="00A60B5E">
        <w:tc>
          <w:tcPr>
            <w:tcW w:w="1092" w:type="dxa"/>
            <w:tcBorders>
              <w:top w:val="dotted" w:sz="4" w:space="0" w:color="auto"/>
              <w:left w:val="double" w:sz="4" w:space="0" w:color="auto"/>
              <w:bottom w:val="dotted" w:sz="4" w:space="0" w:color="auto"/>
              <w:right w:val="dotted" w:sz="4" w:space="0" w:color="auto"/>
            </w:tcBorders>
          </w:tcPr>
          <w:p w14:paraId="2FF2CCE6"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10AB56B2"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1829948D"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395C584F" w14:textId="77777777" w:rsidTr="00A60B5E">
        <w:tc>
          <w:tcPr>
            <w:tcW w:w="1092" w:type="dxa"/>
            <w:tcBorders>
              <w:top w:val="dotted" w:sz="4" w:space="0" w:color="auto"/>
              <w:left w:val="double" w:sz="4" w:space="0" w:color="auto"/>
              <w:bottom w:val="dotted" w:sz="4" w:space="0" w:color="auto"/>
              <w:right w:val="dotted" w:sz="4" w:space="0" w:color="auto"/>
            </w:tcBorders>
          </w:tcPr>
          <w:p w14:paraId="15E95923"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lang w:val="es-ES"/>
              </w:rPr>
              <w:t>3</w:t>
            </w:r>
          </w:p>
        </w:tc>
        <w:tc>
          <w:tcPr>
            <w:tcW w:w="6427" w:type="dxa"/>
            <w:gridSpan w:val="5"/>
            <w:tcBorders>
              <w:top w:val="dotted" w:sz="4" w:space="0" w:color="auto"/>
              <w:left w:val="dotted" w:sz="4" w:space="0" w:color="auto"/>
              <w:bottom w:val="dotted" w:sz="4" w:space="0" w:color="auto"/>
              <w:right w:val="dotted" w:sz="4" w:space="0" w:color="auto"/>
            </w:tcBorders>
          </w:tcPr>
          <w:p w14:paraId="340D585A"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7F0336DA"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33944FE2" w14:textId="77777777" w:rsidTr="00A60B5E">
        <w:tc>
          <w:tcPr>
            <w:tcW w:w="1092" w:type="dxa"/>
            <w:tcBorders>
              <w:top w:val="dotted" w:sz="4" w:space="0" w:color="auto"/>
              <w:left w:val="double" w:sz="4" w:space="0" w:color="auto"/>
              <w:bottom w:val="dotted" w:sz="4" w:space="0" w:color="auto"/>
              <w:right w:val="dotted" w:sz="4" w:space="0" w:color="auto"/>
            </w:tcBorders>
          </w:tcPr>
          <w:p w14:paraId="26B4A624"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7B568BF1"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424386B9"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4A6FD08E" w14:textId="77777777" w:rsidTr="00A60B5E">
        <w:tc>
          <w:tcPr>
            <w:tcW w:w="1092" w:type="dxa"/>
            <w:tcBorders>
              <w:top w:val="dotted" w:sz="4" w:space="0" w:color="auto"/>
              <w:left w:val="double" w:sz="4" w:space="0" w:color="auto"/>
              <w:bottom w:val="dotted" w:sz="4" w:space="0" w:color="auto"/>
              <w:right w:val="dotted" w:sz="4" w:space="0" w:color="auto"/>
            </w:tcBorders>
          </w:tcPr>
          <w:p w14:paraId="5BC9616C"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57AB61A5"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64CDE8FB"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5E2F88F1" w14:textId="77777777" w:rsidTr="00A60B5E">
        <w:tc>
          <w:tcPr>
            <w:tcW w:w="1092" w:type="dxa"/>
            <w:tcBorders>
              <w:top w:val="dotted" w:sz="4" w:space="0" w:color="auto"/>
              <w:left w:val="double" w:sz="4" w:space="0" w:color="auto"/>
              <w:bottom w:val="dotted" w:sz="4" w:space="0" w:color="auto"/>
              <w:right w:val="dotted" w:sz="4" w:space="0" w:color="auto"/>
            </w:tcBorders>
          </w:tcPr>
          <w:p w14:paraId="3EA0BC97"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lang w:val="es-ES"/>
              </w:rPr>
              <w:t xml:space="preserve">4 </w:t>
            </w:r>
          </w:p>
        </w:tc>
        <w:tc>
          <w:tcPr>
            <w:tcW w:w="6427" w:type="dxa"/>
            <w:gridSpan w:val="5"/>
            <w:tcBorders>
              <w:top w:val="dotted" w:sz="4" w:space="0" w:color="auto"/>
              <w:left w:val="dotted" w:sz="4" w:space="0" w:color="auto"/>
              <w:bottom w:val="dotted" w:sz="4" w:space="0" w:color="auto"/>
              <w:right w:val="dotted" w:sz="4" w:space="0" w:color="auto"/>
            </w:tcBorders>
          </w:tcPr>
          <w:p w14:paraId="376FC100" w14:textId="7BB250AE" w:rsidR="00817E2A" w:rsidRPr="00546EEC" w:rsidRDefault="00835121" w:rsidP="008E52E1">
            <w:pPr>
              <w:spacing w:before="60" w:after="60"/>
              <w:rPr>
                <w:noProof/>
                <w:color w:val="000000" w:themeColor="text1"/>
                <w:lang w:val="es-ES"/>
              </w:rPr>
            </w:pPr>
            <w:r w:rsidRPr="00546EEC">
              <w:rPr>
                <w:bCs/>
                <w:iCs/>
                <w:noProof/>
                <w:color w:val="000000" w:themeColor="text1"/>
                <w:lang w:val="es-ES"/>
              </w:rPr>
              <w:t>Su</w:t>
            </w:r>
            <w:r w:rsidR="008E52E1" w:rsidRPr="00546EEC">
              <w:rPr>
                <w:bCs/>
                <w:iCs/>
                <w:noProof/>
                <w:color w:val="000000" w:themeColor="text1"/>
                <w:lang w:val="es-ES"/>
              </w:rPr>
              <w:t>mas Provisionales para implementa</w:t>
            </w:r>
            <w:r w:rsidRPr="00546EEC">
              <w:rPr>
                <w:bCs/>
                <w:iCs/>
                <w:noProof/>
                <w:color w:val="000000" w:themeColor="text1"/>
                <w:lang w:val="es-ES"/>
              </w:rPr>
              <w:t>r medidas ASSS</w:t>
            </w:r>
            <w:r w:rsidR="008E52E1" w:rsidRPr="00546EEC">
              <w:rPr>
                <w:bCs/>
                <w:iCs/>
                <w:noProof/>
                <w:color w:val="000000" w:themeColor="text1"/>
                <w:lang w:val="es-ES"/>
              </w:rPr>
              <w:t xml:space="preserve"> (si corresponde)</w:t>
            </w:r>
          </w:p>
        </w:tc>
        <w:tc>
          <w:tcPr>
            <w:tcW w:w="1412" w:type="dxa"/>
            <w:gridSpan w:val="2"/>
            <w:tcBorders>
              <w:top w:val="dotted" w:sz="4" w:space="0" w:color="auto"/>
              <w:left w:val="dotted" w:sz="4" w:space="0" w:color="auto"/>
              <w:bottom w:val="dotted" w:sz="4" w:space="0" w:color="auto"/>
              <w:right w:val="double" w:sz="4" w:space="0" w:color="auto"/>
            </w:tcBorders>
          </w:tcPr>
          <w:p w14:paraId="554BF62A"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6F7F03E3" w14:textId="77777777" w:rsidTr="00A60B5E">
        <w:tc>
          <w:tcPr>
            <w:tcW w:w="1092" w:type="dxa"/>
            <w:tcBorders>
              <w:top w:val="dotted" w:sz="4" w:space="0" w:color="auto"/>
              <w:left w:val="double" w:sz="4" w:space="0" w:color="auto"/>
              <w:bottom w:val="dotted" w:sz="4" w:space="0" w:color="auto"/>
              <w:right w:val="dotted" w:sz="4" w:space="0" w:color="auto"/>
            </w:tcBorders>
          </w:tcPr>
          <w:p w14:paraId="60A55DAA"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430733F9"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0661C2E8"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478B3340" w14:textId="77777777" w:rsidTr="00A60B5E">
        <w:tc>
          <w:tcPr>
            <w:tcW w:w="1092" w:type="dxa"/>
            <w:tcBorders>
              <w:top w:val="dotted" w:sz="4" w:space="0" w:color="auto"/>
              <w:left w:val="double" w:sz="4" w:space="0" w:color="auto"/>
              <w:bottom w:val="dotted" w:sz="4" w:space="0" w:color="auto"/>
              <w:right w:val="dotted" w:sz="4" w:space="0" w:color="auto"/>
            </w:tcBorders>
          </w:tcPr>
          <w:p w14:paraId="76C511D9"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014AB1BD"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29915589"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74EB497B" w14:textId="77777777" w:rsidTr="00A60B5E">
        <w:tc>
          <w:tcPr>
            <w:tcW w:w="1092" w:type="dxa"/>
            <w:tcBorders>
              <w:top w:val="dotted" w:sz="4" w:space="0" w:color="auto"/>
              <w:left w:val="double" w:sz="4" w:space="0" w:color="auto"/>
              <w:bottom w:val="dotted" w:sz="4" w:space="0" w:color="auto"/>
              <w:right w:val="dotted" w:sz="4" w:space="0" w:color="auto"/>
            </w:tcBorders>
          </w:tcPr>
          <w:p w14:paraId="4239F25B"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lang w:val="es-ES"/>
              </w:rPr>
              <w:t>etc.</w:t>
            </w:r>
          </w:p>
        </w:tc>
        <w:tc>
          <w:tcPr>
            <w:tcW w:w="6427" w:type="dxa"/>
            <w:gridSpan w:val="5"/>
            <w:tcBorders>
              <w:top w:val="dotted" w:sz="4" w:space="0" w:color="auto"/>
              <w:left w:val="dotted" w:sz="4" w:space="0" w:color="auto"/>
              <w:bottom w:val="dotted" w:sz="4" w:space="0" w:color="auto"/>
              <w:right w:val="dotted" w:sz="4" w:space="0" w:color="auto"/>
            </w:tcBorders>
          </w:tcPr>
          <w:p w14:paraId="441375F5"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39A11D3C"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64624925" w14:textId="77777777" w:rsidTr="00A60B5E">
        <w:tc>
          <w:tcPr>
            <w:tcW w:w="1092" w:type="dxa"/>
            <w:tcBorders>
              <w:top w:val="dotted" w:sz="4" w:space="0" w:color="auto"/>
              <w:left w:val="double" w:sz="4" w:space="0" w:color="auto"/>
              <w:bottom w:val="dotted" w:sz="4" w:space="0" w:color="auto"/>
              <w:right w:val="dotted" w:sz="4" w:space="0" w:color="auto"/>
            </w:tcBorders>
          </w:tcPr>
          <w:p w14:paraId="016EE6DA"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169AF3B8"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51848800"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6211B41C" w14:textId="77777777" w:rsidTr="00A60B5E">
        <w:tc>
          <w:tcPr>
            <w:tcW w:w="1092" w:type="dxa"/>
            <w:tcBorders>
              <w:top w:val="dotted" w:sz="4" w:space="0" w:color="auto"/>
              <w:left w:val="double" w:sz="4" w:space="0" w:color="auto"/>
              <w:bottom w:val="dotted" w:sz="4" w:space="0" w:color="auto"/>
              <w:right w:val="dotted" w:sz="4" w:space="0" w:color="auto"/>
            </w:tcBorders>
          </w:tcPr>
          <w:p w14:paraId="299CEA35"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03D1BDF6" w14:textId="3A7BFC75" w:rsidR="00817E2A" w:rsidRPr="00546EEC" w:rsidRDefault="00817E2A" w:rsidP="00AF20B0">
            <w:pPr>
              <w:spacing w:before="60" w:after="60"/>
              <w:jc w:val="right"/>
              <w:rPr>
                <w:noProof/>
                <w:color w:val="000000" w:themeColor="text1"/>
                <w:lang w:val="es-ES"/>
              </w:rPr>
            </w:pPr>
            <w:r w:rsidRPr="00546EEC">
              <w:rPr>
                <w:noProof/>
                <w:color w:val="000000" w:themeColor="text1"/>
                <w:lang w:val="es-ES"/>
              </w:rPr>
              <w:t xml:space="preserve">Total </w:t>
            </w:r>
            <w:r w:rsidR="00835121" w:rsidRPr="00546EEC">
              <w:rPr>
                <w:noProof/>
                <w:color w:val="000000" w:themeColor="text1"/>
                <w:lang w:val="es-ES"/>
              </w:rPr>
              <w:t xml:space="preserve">para </w:t>
            </w:r>
            <w:r w:rsidR="008E52E1" w:rsidRPr="00546EEC">
              <w:rPr>
                <w:noProof/>
                <w:color w:val="000000" w:themeColor="text1"/>
                <w:lang w:val="es-ES"/>
              </w:rPr>
              <w:t>S</w:t>
            </w:r>
            <w:r w:rsidR="00835121" w:rsidRPr="00546EEC">
              <w:rPr>
                <w:noProof/>
                <w:color w:val="000000" w:themeColor="text1"/>
                <w:lang w:val="es-ES"/>
              </w:rPr>
              <w:t>umas Provisionales Especificadas</w:t>
            </w:r>
          </w:p>
          <w:p w14:paraId="20713D84" w14:textId="0FDAB1FD" w:rsidR="00817E2A" w:rsidRPr="00546EEC" w:rsidRDefault="00817E2A" w:rsidP="00835121">
            <w:pPr>
              <w:tabs>
                <w:tab w:val="left" w:pos="5794"/>
              </w:tabs>
              <w:spacing w:before="60" w:after="60"/>
              <w:jc w:val="right"/>
              <w:rPr>
                <w:noProof/>
                <w:color w:val="000000" w:themeColor="text1"/>
                <w:lang w:val="es-ES"/>
              </w:rPr>
            </w:pPr>
            <w:r w:rsidRPr="00546EEC">
              <w:rPr>
                <w:noProof/>
                <w:color w:val="000000" w:themeColor="text1"/>
                <w:lang w:val="es-ES"/>
              </w:rPr>
              <w:t>(</w:t>
            </w:r>
            <w:r w:rsidR="00835121" w:rsidRPr="00546EEC">
              <w:rPr>
                <w:noProof/>
                <w:color w:val="000000" w:themeColor="text1"/>
                <w:lang w:val="es-ES"/>
              </w:rPr>
              <w:t>Trasferir al Resumen Global</w:t>
            </w:r>
            <w:r w:rsidRPr="00546EEC">
              <w:rPr>
                <w:noProof/>
                <w:color w:val="000000" w:themeColor="text1"/>
                <w:lang w:val="es-ES"/>
              </w:rPr>
              <w:t xml:space="preserve"> (B), p. </w:t>
            </w:r>
            <w:r w:rsidRPr="00546EEC">
              <w:rPr>
                <w:noProof/>
                <w:color w:val="000000" w:themeColor="text1"/>
                <w:u w:val="single"/>
                <w:lang w:val="es-ES"/>
              </w:rPr>
              <w:tab/>
            </w:r>
            <w:r w:rsidRPr="00546EEC">
              <w:rPr>
                <w:noProof/>
                <w:color w:val="000000" w:themeColor="text1"/>
                <w:lang w:val="es-ES"/>
              </w:rPr>
              <w:t xml:space="preserve"> )</w:t>
            </w:r>
          </w:p>
        </w:tc>
        <w:tc>
          <w:tcPr>
            <w:tcW w:w="1412" w:type="dxa"/>
            <w:gridSpan w:val="2"/>
            <w:tcBorders>
              <w:top w:val="dotted" w:sz="4" w:space="0" w:color="auto"/>
              <w:left w:val="dotted" w:sz="4" w:space="0" w:color="auto"/>
              <w:bottom w:val="dotted" w:sz="4" w:space="0" w:color="auto"/>
              <w:right w:val="double" w:sz="4" w:space="0" w:color="auto"/>
            </w:tcBorders>
          </w:tcPr>
          <w:p w14:paraId="3351BECE" w14:textId="77777777" w:rsidR="00817E2A" w:rsidRPr="00546EEC" w:rsidRDefault="00817E2A" w:rsidP="00AF20B0">
            <w:pPr>
              <w:tabs>
                <w:tab w:val="left" w:pos="987"/>
              </w:tabs>
              <w:spacing w:before="60" w:after="60"/>
              <w:rPr>
                <w:noProof/>
                <w:color w:val="000000" w:themeColor="text1"/>
                <w:lang w:val="es-ES"/>
              </w:rPr>
            </w:pPr>
            <w:r w:rsidRPr="00546EEC">
              <w:rPr>
                <w:noProof/>
                <w:color w:val="000000" w:themeColor="text1"/>
                <w:u w:val="single"/>
                <w:lang w:val="es-ES"/>
              </w:rPr>
              <w:br/>
            </w:r>
            <w:r w:rsidRPr="00546EEC">
              <w:rPr>
                <w:noProof/>
                <w:color w:val="000000" w:themeColor="text1"/>
                <w:u w:val="single"/>
                <w:lang w:val="es-ES"/>
              </w:rPr>
              <w:tab/>
            </w:r>
          </w:p>
        </w:tc>
      </w:tr>
      <w:tr w:rsidR="00FB5473" w:rsidRPr="00546EEC" w14:paraId="74C9C0A5" w14:textId="77777777" w:rsidTr="00A60B5E">
        <w:tblPrEx>
          <w:tblBorders>
            <w:top w:val="single" w:sz="6" w:space="0" w:color="auto"/>
            <w:left w:val="single" w:sz="6" w:space="0" w:color="auto"/>
            <w:bottom w:val="single" w:sz="6" w:space="0" w:color="auto"/>
            <w:right w:val="single" w:sz="6" w:space="0" w:color="auto"/>
          </w:tblBorders>
        </w:tblPrEx>
        <w:trPr>
          <w:trHeight w:val="710"/>
        </w:trPr>
        <w:tc>
          <w:tcPr>
            <w:tcW w:w="2906" w:type="dxa"/>
            <w:gridSpan w:val="2"/>
            <w:tcBorders>
              <w:top w:val="dotted" w:sz="4" w:space="0" w:color="auto"/>
              <w:left w:val="double" w:sz="4" w:space="0" w:color="auto"/>
              <w:bottom w:val="nil"/>
              <w:right w:val="dotted" w:sz="4" w:space="0" w:color="auto"/>
            </w:tcBorders>
            <w:tcMar>
              <w:left w:w="28" w:type="dxa"/>
              <w:right w:w="28" w:type="dxa"/>
            </w:tcMar>
            <w:vAlign w:val="center"/>
          </w:tcPr>
          <w:p w14:paraId="05747F04" w14:textId="77777777" w:rsidR="00FB5473" w:rsidRPr="00546EEC" w:rsidRDefault="00FB5473" w:rsidP="00AF20B0">
            <w:pPr>
              <w:jc w:val="both"/>
              <w:rPr>
                <w:lang w:val="es-ES"/>
              </w:rPr>
            </w:pPr>
            <w:r w:rsidRPr="00546EEC">
              <w:rPr>
                <w:lang w:val="es-ES"/>
              </w:rPr>
              <w:t>Repetir el monto en letras</w:t>
            </w:r>
          </w:p>
        </w:tc>
        <w:tc>
          <w:tcPr>
            <w:tcW w:w="6025" w:type="dxa"/>
            <w:gridSpan w:val="6"/>
            <w:tcBorders>
              <w:top w:val="dotted" w:sz="4" w:space="0" w:color="auto"/>
              <w:left w:val="dotted" w:sz="4" w:space="0" w:color="auto"/>
              <w:bottom w:val="nil"/>
              <w:right w:val="double" w:sz="4" w:space="0" w:color="auto"/>
            </w:tcBorders>
            <w:vAlign w:val="center"/>
          </w:tcPr>
          <w:p w14:paraId="61397852" w14:textId="77777777" w:rsidR="00FB5473" w:rsidRPr="00546EEC" w:rsidRDefault="00FB5473" w:rsidP="00AF20B0">
            <w:pPr>
              <w:jc w:val="both"/>
              <w:rPr>
                <w:lang w:val="es-ES"/>
              </w:rPr>
            </w:pPr>
          </w:p>
        </w:tc>
      </w:tr>
      <w:tr w:rsidR="00A60B5E" w:rsidRPr="00546EEC" w14:paraId="455CF818" w14:textId="77777777" w:rsidTr="00A60B5E">
        <w:tblPrEx>
          <w:tblBorders>
            <w:top w:val="single" w:sz="6" w:space="0" w:color="auto"/>
            <w:left w:val="single" w:sz="6" w:space="0" w:color="auto"/>
            <w:bottom w:val="single" w:sz="6" w:space="0" w:color="auto"/>
            <w:right w:val="single" w:sz="6" w:space="0" w:color="auto"/>
          </w:tblBorders>
        </w:tblPrEx>
        <w:trPr>
          <w:trHeight w:val="199"/>
        </w:trPr>
        <w:tc>
          <w:tcPr>
            <w:tcW w:w="4171" w:type="dxa"/>
            <w:gridSpan w:val="3"/>
            <w:tcBorders>
              <w:top w:val="dotted" w:sz="4" w:space="0" w:color="auto"/>
              <w:left w:val="double" w:sz="4" w:space="0" w:color="auto"/>
              <w:bottom w:val="nil"/>
              <w:right w:val="dotted" w:sz="4" w:space="0" w:color="auto"/>
            </w:tcBorders>
            <w:tcMar>
              <w:left w:w="28" w:type="dxa"/>
              <w:right w:w="28" w:type="dxa"/>
            </w:tcMar>
          </w:tcPr>
          <w:p w14:paraId="39002376" w14:textId="77777777" w:rsidR="00A60B5E" w:rsidRPr="00546EEC" w:rsidRDefault="00A60B5E" w:rsidP="00AF20B0">
            <w:pPr>
              <w:jc w:val="both"/>
              <w:rPr>
                <w:lang w:val="es-ES"/>
              </w:rPr>
            </w:pPr>
          </w:p>
        </w:tc>
        <w:tc>
          <w:tcPr>
            <w:tcW w:w="946" w:type="dxa"/>
            <w:tcBorders>
              <w:top w:val="dotted" w:sz="4" w:space="0" w:color="auto"/>
              <w:left w:val="dotted" w:sz="4" w:space="0" w:color="auto"/>
              <w:bottom w:val="nil"/>
              <w:right w:val="nil"/>
            </w:tcBorders>
            <w:tcMar>
              <w:left w:w="28" w:type="dxa"/>
              <w:right w:w="28" w:type="dxa"/>
            </w:tcMar>
          </w:tcPr>
          <w:p w14:paraId="208F1F7A" w14:textId="77777777" w:rsidR="00A60B5E" w:rsidRPr="00546EEC" w:rsidRDefault="00A60B5E" w:rsidP="00AF20B0">
            <w:pPr>
              <w:jc w:val="both"/>
              <w:rPr>
                <w:lang w:val="es-ES"/>
              </w:rPr>
            </w:pPr>
          </w:p>
          <w:p w14:paraId="2DB76037" w14:textId="77777777" w:rsidR="00070255" w:rsidRPr="00546EEC" w:rsidRDefault="00070255" w:rsidP="00AF20B0">
            <w:pPr>
              <w:jc w:val="both"/>
              <w:rPr>
                <w:lang w:val="es-ES"/>
              </w:rPr>
            </w:pPr>
          </w:p>
          <w:p w14:paraId="555D45ED" w14:textId="77777777" w:rsidR="00070255" w:rsidRPr="00546EEC" w:rsidRDefault="00070255" w:rsidP="00AF20B0">
            <w:pPr>
              <w:jc w:val="both"/>
              <w:rPr>
                <w:lang w:val="es-ES"/>
              </w:rPr>
            </w:pPr>
          </w:p>
        </w:tc>
        <w:tc>
          <w:tcPr>
            <w:tcW w:w="1296" w:type="dxa"/>
            <w:tcBorders>
              <w:top w:val="dotted" w:sz="4" w:space="0" w:color="auto"/>
              <w:left w:val="nil"/>
              <w:bottom w:val="nil"/>
              <w:right w:val="nil"/>
            </w:tcBorders>
            <w:tcMar>
              <w:left w:w="28" w:type="dxa"/>
              <w:right w:w="28" w:type="dxa"/>
            </w:tcMar>
          </w:tcPr>
          <w:p w14:paraId="765069B0" w14:textId="77777777" w:rsidR="00A60B5E" w:rsidRPr="00546EEC" w:rsidRDefault="00A60B5E" w:rsidP="00AF20B0">
            <w:pPr>
              <w:jc w:val="both"/>
              <w:rPr>
                <w:lang w:val="es-ES"/>
              </w:rPr>
            </w:pPr>
          </w:p>
        </w:tc>
        <w:tc>
          <w:tcPr>
            <w:tcW w:w="1296" w:type="dxa"/>
            <w:gridSpan w:val="2"/>
            <w:tcBorders>
              <w:top w:val="dotted" w:sz="4" w:space="0" w:color="auto"/>
              <w:left w:val="nil"/>
              <w:bottom w:val="nil"/>
              <w:right w:val="nil"/>
            </w:tcBorders>
            <w:tcMar>
              <w:left w:w="28" w:type="dxa"/>
              <w:right w:w="28" w:type="dxa"/>
            </w:tcMar>
          </w:tcPr>
          <w:p w14:paraId="05F387EB" w14:textId="77777777" w:rsidR="00A60B5E" w:rsidRPr="00546EEC" w:rsidRDefault="00A60B5E" w:rsidP="00AF20B0">
            <w:pPr>
              <w:jc w:val="both"/>
              <w:rPr>
                <w:lang w:val="es-ES"/>
              </w:rPr>
            </w:pPr>
          </w:p>
        </w:tc>
        <w:tc>
          <w:tcPr>
            <w:tcW w:w="1222" w:type="dxa"/>
            <w:tcBorders>
              <w:top w:val="dotted" w:sz="4" w:space="0" w:color="auto"/>
              <w:left w:val="nil"/>
              <w:bottom w:val="nil"/>
              <w:right w:val="double" w:sz="4" w:space="0" w:color="auto"/>
            </w:tcBorders>
            <w:tcMar>
              <w:left w:w="28" w:type="dxa"/>
              <w:right w:w="28" w:type="dxa"/>
            </w:tcMar>
          </w:tcPr>
          <w:p w14:paraId="6AB1E2F6" w14:textId="77777777" w:rsidR="00A60B5E" w:rsidRPr="00546EEC" w:rsidRDefault="00A60B5E" w:rsidP="00AF20B0">
            <w:pPr>
              <w:jc w:val="both"/>
              <w:rPr>
                <w:lang w:val="es-ES"/>
              </w:rPr>
            </w:pPr>
          </w:p>
        </w:tc>
      </w:tr>
      <w:tr w:rsidR="00A60B5E" w:rsidRPr="00546EEC" w14:paraId="52EB8EE1" w14:textId="77777777" w:rsidTr="00A60B5E">
        <w:tblPrEx>
          <w:tblBorders>
            <w:top w:val="single" w:sz="6" w:space="0" w:color="auto"/>
            <w:left w:val="single" w:sz="6" w:space="0" w:color="auto"/>
            <w:bottom w:val="single" w:sz="6" w:space="0" w:color="auto"/>
            <w:right w:val="single" w:sz="6" w:space="0" w:color="auto"/>
          </w:tblBorders>
        </w:tblPrEx>
        <w:trPr>
          <w:trHeight w:val="293"/>
        </w:trPr>
        <w:tc>
          <w:tcPr>
            <w:tcW w:w="4171" w:type="dxa"/>
            <w:gridSpan w:val="3"/>
            <w:tcBorders>
              <w:top w:val="nil"/>
              <w:left w:val="double" w:sz="4" w:space="0" w:color="auto"/>
              <w:bottom w:val="nil"/>
              <w:right w:val="dotted" w:sz="4" w:space="0" w:color="auto"/>
            </w:tcBorders>
            <w:tcMar>
              <w:left w:w="28" w:type="dxa"/>
              <w:right w:w="28" w:type="dxa"/>
            </w:tcMar>
          </w:tcPr>
          <w:p w14:paraId="4ED452DF" w14:textId="77777777" w:rsidR="00A60B5E" w:rsidRPr="00546EEC" w:rsidRDefault="00A60B5E" w:rsidP="00AF20B0">
            <w:pPr>
              <w:jc w:val="both"/>
              <w:rPr>
                <w:lang w:val="es-ES"/>
              </w:rPr>
            </w:pPr>
          </w:p>
        </w:tc>
        <w:tc>
          <w:tcPr>
            <w:tcW w:w="2242" w:type="dxa"/>
            <w:gridSpan w:val="2"/>
            <w:tcBorders>
              <w:top w:val="nil"/>
              <w:left w:val="dotted" w:sz="4" w:space="0" w:color="auto"/>
              <w:bottom w:val="nil"/>
              <w:right w:val="nil"/>
            </w:tcBorders>
            <w:tcMar>
              <w:left w:w="28" w:type="dxa"/>
              <w:right w:w="28" w:type="dxa"/>
            </w:tcMar>
          </w:tcPr>
          <w:p w14:paraId="427C0E7B" w14:textId="77777777" w:rsidR="00A60B5E" w:rsidRPr="00546EEC" w:rsidRDefault="00A60B5E" w:rsidP="00AF20B0">
            <w:pPr>
              <w:jc w:val="right"/>
              <w:rPr>
                <w:lang w:val="es-ES"/>
              </w:rPr>
            </w:pPr>
            <w:r w:rsidRPr="00546EEC">
              <w:rPr>
                <w:lang w:val="es-ES"/>
              </w:rPr>
              <w:t>Nombre del Oferente</w:t>
            </w:r>
          </w:p>
        </w:tc>
        <w:tc>
          <w:tcPr>
            <w:tcW w:w="2518" w:type="dxa"/>
            <w:gridSpan w:val="3"/>
            <w:tcBorders>
              <w:top w:val="nil"/>
              <w:left w:val="nil"/>
              <w:bottom w:val="nil"/>
              <w:right w:val="double" w:sz="4" w:space="0" w:color="auto"/>
            </w:tcBorders>
            <w:tcMar>
              <w:left w:w="28" w:type="dxa"/>
              <w:right w:w="28" w:type="dxa"/>
            </w:tcMar>
          </w:tcPr>
          <w:p w14:paraId="2C444A85" w14:textId="77777777" w:rsidR="00A60B5E" w:rsidRPr="00546EEC" w:rsidRDefault="00A60B5E" w:rsidP="00AF20B0">
            <w:pPr>
              <w:tabs>
                <w:tab w:val="left" w:pos="2297"/>
              </w:tabs>
              <w:rPr>
                <w:lang w:val="es-ES"/>
              </w:rPr>
            </w:pPr>
            <w:r w:rsidRPr="00546EEC">
              <w:rPr>
                <w:u w:val="single"/>
                <w:lang w:val="es-ES"/>
              </w:rPr>
              <w:tab/>
            </w:r>
          </w:p>
        </w:tc>
      </w:tr>
      <w:tr w:rsidR="00A60B5E" w:rsidRPr="00546EEC" w14:paraId="7C73342D" w14:textId="77777777" w:rsidTr="00A60B5E">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002CC494" w14:textId="77777777" w:rsidR="00A60B5E" w:rsidRPr="00546EEC" w:rsidRDefault="00A60B5E" w:rsidP="00AF20B0">
            <w:pPr>
              <w:jc w:val="both"/>
              <w:rPr>
                <w:lang w:val="es-ES"/>
              </w:rPr>
            </w:pPr>
          </w:p>
        </w:tc>
        <w:tc>
          <w:tcPr>
            <w:tcW w:w="946" w:type="dxa"/>
            <w:tcBorders>
              <w:top w:val="nil"/>
              <w:left w:val="dotted" w:sz="4" w:space="0" w:color="auto"/>
              <w:bottom w:val="nil"/>
              <w:right w:val="nil"/>
            </w:tcBorders>
            <w:tcMar>
              <w:left w:w="28" w:type="dxa"/>
              <w:right w:w="28" w:type="dxa"/>
            </w:tcMar>
          </w:tcPr>
          <w:p w14:paraId="78F1F247" w14:textId="77777777" w:rsidR="00A60B5E" w:rsidRPr="00546EEC" w:rsidRDefault="00A60B5E" w:rsidP="00AF20B0">
            <w:pPr>
              <w:jc w:val="both"/>
              <w:rPr>
                <w:lang w:val="es-ES"/>
              </w:rPr>
            </w:pPr>
          </w:p>
          <w:p w14:paraId="507E170A" w14:textId="77777777" w:rsidR="00070255" w:rsidRPr="00546EEC" w:rsidRDefault="00070255" w:rsidP="00AF20B0">
            <w:pPr>
              <w:jc w:val="both"/>
              <w:rPr>
                <w:lang w:val="es-ES"/>
              </w:rPr>
            </w:pPr>
          </w:p>
        </w:tc>
        <w:tc>
          <w:tcPr>
            <w:tcW w:w="1296" w:type="dxa"/>
            <w:tcBorders>
              <w:top w:val="nil"/>
              <w:left w:val="nil"/>
              <w:bottom w:val="nil"/>
              <w:right w:val="nil"/>
            </w:tcBorders>
            <w:tcMar>
              <w:left w:w="28" w:type="dxa"/>
              <w:right w:w="28" w:type="dxa"/>
            </w:tcMar>
          </w:tcPr>
          <w:p w14:paraId="1046BA19" w14:textId="77777777" w:rsidR="00A60B5E" w:rsidRPr="00546EEC" w:rsidRDefault="00A60B5E" w:rsidP="00AF20B0">
            <w:pPr>
              <w:jc w:val="both"/>
              <w:rPr>
                <w:lang w:val="es-ES"/>
              </w:rPr>
            </w:pPr>
          </w:p>
        </w:tc>
        <w:tc>
          <w:tcPr>
            <w:tcW w:w="1296" w:type="dxa"/>
            <w:gridSpan w:val="2"/>
            <w:tcBorders>
              <w:top w:val="nil"/>
              <w:left w:val="nil"/>
              <w:bottom w:val="nil"/>
              <w:right w:val="nil"/>
            </w:tcBorders>
            <w:tcMar>
              <w:left w:w="28" w:type="dxa"/>
              <w:right w:w="28" w:type="dxa"/>
            </w:tcMar>
          </w:tcPr>
          <w:p w14:paraId="045DFC52" w14:textId="77777777" w:rsidR="00A60B5E" w:rsidRPr="00546EEC" w:rsidRDefault="00A60B5E"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24A581D9" w14:textId="77777777" w:rsidR="00A60B5E" w:rsidRPr="00546EEC" w:rsidRDefault="00A60B5E" w:rsidP="00AF20B0">
            <w:pPr>
              <w:jc w:val="both"/>
              <w:rPr>
                <w:lang w:val="es-ES"/>
              </w:rPr>
            </w:pPr>
          </w:p>
        </w:tc>
      </w:tr>
      <w:tr w:rsidR="00A60B5E" w:rsidRPr="00546EEC" w14:paraId="7EC9D6DB" w14:textId="77777777" w:rsidTr="00A60B5E">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4006316D" w14:textId="77777777" w:rsidR="00A60B5E" w:rsidRPr="00546EEC" w:rsidRDefault="00A60B5E" w:rsidP="00AF20B0">
            <w:pPr>
              <w:jc w:val="both"/>
              <w:rPr>
                <w:lang w:val="es-ES"/>
              </w:rPr>
            </w:pPr>
          </w:p>
        </w:tc>
        <w:tc>
          <w:tcPr>
            <w:tcW w:w="946" w:type="dxa"/>
            <w:tcBorders>
              <w:top w:val="nil"/>
              <w:left w:val="dotted" w:sz="4" w:space="0" w:color="auto"/>
              <w:bottom w:val="nil"/>
              <w:right w:val="nil"/>
            </w:tcBorders>
            <w:tcMar>
              <w:left w:w="28" w:type="dxa"/>
              <w:right w:w="28" w:type="dxa"/>
            </w:tcMar>
          </w:tcPr>
          <w:p w14:paraId="48A2ED27" w14:textId="77777777" w:rsidR="00A60B5E" w:rsidRPr="00546EEC" w:rsidRDefault="00A60B5E" w:rsidP="00AF20B0">
            <w:pPr>
              <w:jc w:val="both"/>
              <w:rPr>
                <w:lang w:val="es-ES"/>
              </w:rPr>
            </w:pPr>
          </w:p>
        </w:tc>
        <w:tc>
          <w:tcPr>
            <w:tcW w:w="1296" w:type="dxa"/>
            <w:tcBorders>
              <w:top w:val="nil"/>
              <w:left w:val="nil"/>
              <w:bottom w:val="nil"/>
              <w:right w:val="nil"/>
            </w:tcBorders>
            <w:tcMar>
              <w:left w:w="28" w:type="dxa"/>
              <w:right w:w="28" w:type="dxa"/>
            </w:tcMar>
          </w:tcPr>
          <w:p w14:paraId="2D70C0BE" w14:textId="77777777" w:rsidR="00A60B5E" w:rsidRPr="00546EEC" w:rsidRDefault="00A60B5E" w:rsidP="00AF20B0">
            <w:pPr>
              <w:jc w:val="both"/>
              <w:rPr>
                <w:lang w:val="es-ES"/>
              </w:rPr>
            </w:pPr>
          </w:p>
        </w:tc>
        <w:tc>
          <w:tcPr>
            <w:tcW w:w="1296" w:type="dxa"/>
            <w:gridSpan w:val="2"/>
            <w:tcBorders>
              <w:top w:val="nil"/>
              <w:left w:val="nil"/>
              <w:bottom w:val="nil"/>
              <w:right w:val="nil"/>
            </w:tcBorders>
            <w:tcMar>
              <w:left w:w="28" w:type="dxa"/>
              <w:right w:w="28" w:type="dxa"/>
            </w:tcMar>
          </w:tcPr>
          <w:p w14:paraId="599F0F1D" w14:textId="77777777" w:rsidR="00A60B5E" w:rsidRPr="00546EEC" w:rsidRDefault="00A60B5E"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4613C06C" w14:textId="77777777" w:rsidR="00A60B5E" w:rsidRPr="00546EEC" w:rsidRDefault="00A60B5E" w:rsidP="00AF20B0">
            <w:pPr>
              <w:jc w:val="both"/>
              <w:rPr>
                <w:lang w:val="es-ES"/>
              </w:rPr>
            </w:pPr>
          </w:p>
        </w:tc>
      </w:tr>
      <w:tr w:rsidR="00A60B5E" w:rsidRPr="00546EEC" w14:paraId="23645E8F" w14:textId="77777777" w:rsidTr="00A60B5E">
        <w:tblPrEx>
          <w:tblBorders>
            <w:top w:val="single" w:sz="6" w:space="0" w:color="auto"/>
            <w:left w:val="single" w:sz="6" w:space="0" w:color="auto"/>
            <w:bottom w:val="single" w:sz="6" w:space="0" w:color="auto"/>
            <w:right w:val="single" w:sz="6" w:space="0" w:color="auto"/>
          </w:tblBorders>
        </w:tblPrEx>
        <w:trPr>
          <w:trHeight w:val="307"/>
        </w:trPr>
        <w:tc>
          <w:tcPr>
            <w:tcW w:w="4171" w:type="dxa"/>
            <w:gridSpan w:val="3"/>
            <w:tcBorders>
              <w:top w:val="nil"/>
              <w:left w:val="double" w:sz="4" w:space="0" w:color="auto"/>
              <w:bottom w:val="nil"/>
              <w:right w:val="dotted" w:sz="4" w:space="0" w:color="auto"/>
            </w:tcBorders>
            <w:tcMar>
              <w:left w:w="28" w:type="dxa"/>
              <w:right w:w="28" w:type="dxa"/>
            </w:tcMar>
          </w:tcPr>
          <w:p w14:paraId="72BD6605" w14:textId="77777777" w:rsidR="00A60B5E" w:rsidRPr="00546EEC" w:rsidRDefault="00A60B5E" w:rsidP="00AF20B0">
            <w:pPr>
              <w:jc w:val="both"/>
              <w:rPr>
                <w:lang w:val="es-ES"/>
              </w:rPr>
            </w:pPr>
          </w:p>
        </w:tc>
        <w:tc>
          <w:tcPr>
            <w:tcW w:w="2242" w:type="dxa"/>
            <w:gridSpan w:val="2"/>
            <w:tcBorders>
              <w:top w:val="nil"/>
              <w:left w:val="dotted" w:sz="4" w:space="0" w:color="auto"/>
              <w:bottom w:val="nil"/>
              <w:right w:val="nil"/>
            </w:tcBorders>
            <w:tcMar>
              <w:left w:w="28" w:type="dxa"/>
              <w:right w:w="28" w:type="dxa"/>
            </w:tcMar>
          </w:tcPr>
          <w:p w14:paraId="66FFBBE3" w14:textId="77777777" w:rsidR="00A60B5E" w:rsidRPr="00546EEC" w:rsidRDefault="00A60B5E" w:rsidP="00AF20B0">
            <w:pPr>
              <w:jc w:val="right"/>
              <w:rPr>
                <w:lang w:val="es-ES"/>
              </w:rPr>
            </w:pPr>
            <w:r w:rsidRPr="00546EEC">
              <w:rPr>
                <w:lang w:val="es-ES"/>
              </w:rPr>
              <w:t>Firma del Oferente</w:t>
            </w:r>
          </w:p>
        </w:tc>
        <w:tc>
          <w:tcPr>
            <w:tcW w:w="2518" w:type="dxa"/>
            <w:gridSpan w:val="3"/>
            <w:tcBorders>
              <w:top w:val="nil"/>
              <w:left w:val="nil"/>
              <w:bottom w:val="nil"/>
              <w:right w:val="double" w:sz="4" w:space="0" w:color="auto"/>
            </w:tcBorders>
            <w:tcMar>
              <w:left w:w="28" w:type="dxa"/>
              <w:right w:w="28" w:type="dxa"/>
            </w:tcMar>
          </w:tcPr>
          <w:p w14:paraId="7BD7DDC9" w14:textId="77777777" w:rsidR="00A60B5E" w:rsidRPr="00546EEC" w:rsidRDefault="00A60B5E" w:rsidP="00AF20B0">
            <w:pPr>
              <w:tabs>
                <w:tab w:val="left" w:pos="2297"/>
              </w:tabs>
              <w:rPr>
                <w:lang w:val="es-ES"/>
              </w:rPr>
            </w:pPr>
            <w:r w:rsidRPr="00546EEC">
              <w:rPr>
                <w:u w:val="single"/>
                <w:lang w:val="es-ES"/>
              </w:rPr>
              <w:tab/>
            </w:r>
          </w:p>
        </w:tc>
      </w:tr>
      <w:tr w:rsidR="00A60B5E" w:rsidRPr="00546EEC" w14:paraId="5A40F632" w14:textId="77777777" w:rsidTr="00A60B5E">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double" w:sz="4" w:space="0" w:color="auto"/>
              <w:right w:val="dotted" w:sz="4" w:space="0" w:color="auto"/>
            </w:tcBorders>
            <w:tcMar>
              <w:left w:w="28" w:type="dxa"/>
              <w:right w:w="28" w:type="dxa"/>
            </w:tcMar>
          </w:tcPr>
          <w:p w14:paraId="3EA33657" w14:textId="77777777" w:rsidR="00A60B5E" w:rsidRPr="00546EEC" w:rsidRDefault="00A60B5E" w:rsidP="00AF20B0">
            <w:pPr>
              <w:jc w:val="both"/>
              <w:rPr>
                <w:lang w:val="es-ES"/>
              </w:rPr>
            </w:pPr>
          </w:p>
        </w:tc>
        <w:tc>
          <w:tcPr>
            <w:tcW w:w="946" w:type="dxa"/>
            <w:tcBorders>
              <w:top w:val="nil"/>
              <w:left w:val="dotted" w:sz="4" w:space="0" w:color="auto"/>
              <w:bottom w:val="double" w:sz="4" w:space="0" w:color="auto"/>
              <w:right w:val="nil"/>
            </w:tcBorders>
            <w:tcMar>
              <w:left w:w="28" w:type="dxa"/>
              <w:right w:w="28" w:type="dxa"/>
            </w:tcMar>
          </w:tcPr>
          <w:p w14:paraId="16686E0A" w14:textId="77777777" w:rsidR="00A60B5E" w:rsidRPr="00546EEC" w:rsidRDefault="00A60B5E" w:rsidP="00AF20B0">
            <w:pPr>
              <w:jc w:val="both"/>
              <w:rPr>
                <w:lang w:val="es-ES"/>
              </w:rPr>
            </w:pPr>
          </w:p>
        </w:tc>
        <w:tc>
          <w:tcPr>
            <w:tcW w:w="1296" w:type="dxa"/>
            <w:tcBorders>
              <w:top w:val="nil"/>
              <w:left w:val="nil"/>
              <w:bottom w:val="double" w:sz="4" w:space="0" w:color="auto"/>
              <w:right w:val="nil"/>
            </w:tcBorders>
            <w:tcMar>
              <w:left w:w="28" w:type="dxa"/>
              <w:right w:w="28" w:type="dxa"/>
            </w:tcMar>
          </w:tcPr>
          <w:p w14:paraId="3F524595" w14:textId="77777777" w:rsidR="00A60B5E" w:rsidRPr="00546EEC" w:rsidRDefault="00A60B5E" w:rsidP="00AF20B0">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524437B3" w14:textId="77777777" w:rsidR="00A60B5E" w:rsidRPr="00546EEC" w:rsidRDefault="00A60B5E" w:rsidP="00AF20B0">
            <w:pPr>
              <w:jc w:val="both"/>
              <w:rPr>
                <w:lang w:val="es-ES"/>
              </w:rPr>
            </w:pPr>
          </w:p>
        </w:tc>
        <w:tc>
          <w:tcPr>
            <w:tcW w:w="1222" w:type="dxa"/>
            <w:tcBorders>
              <w:top w:val="nil"/>
              <w:left w:val="nil"/>
              <w:bottom w:val="double" w:sz="4" w:space="0" w:color="auto"/>
              <w:right w:val="double" w:sz="4" w:space="0" w:color="auto"/>
            </w:tcBorders>
            <w:tcMar>
              <w:left w:w="28" w:type="dxa"/>
              <w:right w:w="28" w:type="dxa"/>
            </w:tcMar>
          </w:tcPr>
          <w:p w14:paraId="1E19AE50" w14:textId="77777777" w:rsidR="00A60B5E" w:rsidRPr="00546EEC" w:rsidRDefault="00A60B5E" w:rsidP="00AF20B0">
            <w:pPr>
              <w:jc w:val="both"/>
              <w:rPr>
                <w:lang w:val="es-ES"/>
              </w:rPr>
            </w:pPr>
          </w:p>
        </w:tc>
      </w:tr>
    </w:tbl>
    <w:p w14:paraId="5C3776C1" w14:textId="77777777" w:rsidR="00817E2A" w:rsidRPr="00546EEC" w:rsidRDefault="00817E2A" w:rsidP="00817E2A">
      <w:pPr>
        <w:spacing w:before="240" w:after="120"/>
        <w:rPr>
          <w:noProof/>
          <w:color w:val="000000" w:themeColor="text1"/>
          <w:lang w:val="es-ES"/>
        </w:rPr>
      </w:pPr>
      <w:r w:rsidRPr="00546EEC">
        <w:rPr>
          <w:b/>
          <w:noProof/>
          <w:color w:val="000000" w:themeColor="text1"/>
          <w:lang w:val="es-ES"/>
        </w:rPr>
        <w:br w:type="page"/>
      </w:r>
    </w:p>
    <w:p w14:paraId="56D3A91F" w14:textId="49215DBD" w:rsidR="00817E2A" w:rsidRPr="00546EEC" w:rsidRDefault="00835121" w:rsidP="00A60B5E">
      <w:pPr>
        <w:pStyle w:val="Heading5"/>
        <w:jc w:val="center"/>
        <w:rPr>
          <w:sz w:val="36"/>
          <w:lang w:val="es-ES"/>
        </w:rPr>
      </w:pPr>
      <w:bookmarkStart w:id="806" w:name="_Toc497909347"/>
      <w:r w:rsidRPr="00546EEC">
        <w:rPr>
          <w:sz w:val="36"/>
          <w:lang w:val="es-ES"/>
        </w:rPr>
        <w:t>Resumen Global</w:t>
      </w:r>
      <w:bookmarkEnd w:id="806"/>
    </w:p>
    <w:tbl>
      <w:tblPr>
        <w:tblW w:w="8931" w:type="dxa"/>
        <w:tblInd w:w="108" w:type="dxa"/>
        <w:tblLayout w:type="fixed"/>
        <w:tblLook w:val="0000" w:firstRow="0" w:lastRow="0" w:firstColumn="0" w:lastColumn="0" w:noHBand="0" w:noVBand="0"/>
      </w:tblPr>
      <w:tblGrid>
        <w:gridCol w:w="908"/>
        <w:gridCol w:w="1998"/>
        <w:gridCol w:w="771"/>
        <w:gridCol w:w="494"/>
        <w:gridCol w:w="946"/>
        <w:gridCol w:w="1296"/>
        <w:gridCol w:w="44"/>
        <w:gridCol w:w="1092"/>
        <w:gridCol w:w="160"/>
        <w:gridCol w:w="1222"/>
      </w:tblGrid>
      <w:tr w:rsidR="00817E2A" w:rsidRPr="00546EEC" w14:paraId="4BEE615C" w14:textId="77777777" w:rsidTr="00A60B5E">
        <w:tc>
          <w:tcPr>
            <w:tcW w:w="6457" w:type="dxa"/>
            <w:gridSpan w:val="7"/>
            <w:tcBorders>
              <w:top w:val="double" w:sz="4" w:space="0" w:color="auto"/>
              <w:left w:val="double" w:sz="4" w:space="0" w:color="auto"/>
            </w:tcBorders>
          </w:tcPr>
          <w:p w14:paraId="110BF064" w14:textId="037E17F0" w:rsidR="00817E2A" w:rsidRPr="00546EEC" w:rsidRDefault="00835121" w:rsidP="00AF20B0">
            <w:pPr>
              <w:spacing w:before="60" w:after="60"/>
              <w:jc w:val="center"/>
              <w:rPr>
                <w:i/>
                <w:noProof/>
                <w:color w:val="000000" w:themeColor="text1"/>
                <w:lang w:val="es-ES"/>
              </w:rPr>
            </w:pPr>
            <w:r w:rsidRPr="00546EEC">
              <w:rPr>
                <w:i/>
                <w:noProof/>
                <w:color w:val="000000" w:themeColor="text1"/>
                <w:lang w:val="es-ES"/>
              </w:rPr>
              <w:t>Resumen general</w:t>
            </w:r>
          </w:p>
        </w:tc>
        <w:tc>
          <w:tcPr>
            <w:tcW w:w="1092" w:type="dxa"/>
            <w:tcBorders>
              <w:top w:val="double" w:sz="4" w:space="0" w:color="auto"/>
              <w:left w:val="single" w:sz="4" w:space="0" w:color="auto"/>
              <w:bottom w:val="single" w:sz="6" w:space="0" w:color="auto"/>
            </w:tcBorders>
          </w:tcPr>
          <w:p w14:paraId="1211F5E9" w14:textId="67B8EE70" w:rsidR="00817E2A" w:rsidRPr="00546EEC" w:rsidRDefault="00835121" w:rsidP="00AF20B0">
            <w:pPr>
              <w:spacing w:before="60" w:after="60"/>
              <w:jc w:val="center"/>
              <w:rPr>
                <w:i/>
                <w:noProof/>
                <w:color w:val="000000" w:themeColor="text1"/>
                <w:lang w:val="es-ES"/>
              </w:rPr>
            </w:pPr>
            <w:r w:rsidRPr="00546EEC">
              <w:rPr>
                <w:i/>
                <w:noProof/>
                <w:color w:val="000000" w:themeColor="text1"/>
                <w:lang w:val="es-ES"/>
              </w:rPr>
              <w:t>Página</w:t>
            </w:r>
          </w:p>
        </w:tc>
        <w:tc>
          <w:tcPr>
            <w:tcW w:w="1382" w:type="dxa"/>
            <w:gridSpan w:val="2"/>
            <w:tcBorders>
              <w:top w:val="double" w:sz="4" w:space="0" w:color="auto"/>
              <w:left w:val="single" w:sz="4" w:space="0" w:color="auto"/>
              <w:bottom w:val="single" w:sz="6" w:space="0" w:color="auto"/>
              <w:right w:val="double" w:sz="4" w:space="0" w:color="auto"/>
            </w:tcBorders>
          </w:tcPr>
          <w:p w14:paraId="5613AD5B" w14:textId="326FE36A" w:rsidR="00817E2A" w:rsidRPr="00546EEC" w:rsidRDefault="00835121" w:rsidP="00AF20B0">
            <w:pPr>
              <w:spacing w:before="60" w:after="60"/>
              <w:jc w:val="center"/>
              <w:rPr>
                <w:i/>
                <w:noProof/>
                <w:color w:val="000000" w:themeColor="text1"/>
                <w:lang w:val="es-ES"/>
              </w:rPr>
            </w:pPr>
            <w:r w:rsidRPr="00546EEC">
              <w:rPr>
                <w:i/>
                <w:noProof/>
                <w:color w:val="000000" w:themeColor="text1"/>
                <w:lang w:val="es-ES"/>
              </w:rPr>
              <w:t>Monto</w:t>
            </w:r>
          </w:p>
        </w:tc>
      </w:tr>
      <w:tr w:rsidR="00817E2A" w:rsidRPr="00546EEC" w14:paraId="3858B0EE" w14:textId="77777777" w:rsidTr="00A60B5E">
        <w:tc>
          <w:tcPr>
            <w:tcW w:w="6457" w:type="dxa"/>
            <w:gridSpan w:val="7"/>
            <w:tcBorders>
              <w:top w:val="single" w:sz="6" w:space="0" w:color="auto"/>
              <w:left w:val="double" w:sz="4" w:space="0" w:color="auto"/>
            </w:tcBorders>
          </w:tcPr>
          <w:p w14:paraId="1319F671" w14:textId="77777777" w:rsidR="00817E2A" w:rsidRPr="00546EEC" w:rsidRDefault="00817E2A" w:rsidP="00AF20B0">
            <w:pPr>
              <w:tabs>
                <w:tab w:val="left" w:pos="330"/>
              </w:tabs>
              <w:spacing w:before="60" w:after="60"/>
              <w:rPr>
                <w:noProof/>
                <w:color w:val="000000" w:themeColor="text1"/>
                <w:lang w:val="es-ES"/>
              </w:rPr>
            </w:pPr>
          </w:p>
        </w:tc>
        <w:tc>
          <w:tcPr>
            <w:tcW w:w="1092" w:type="dxa"/>
            <w:tcBorders>
              <w:left w:val="dotted" w:sz="4" w:space="0" w:color="auto"/>
              <w:right w:val="dotted" w:sz="4" w:space="0" w:color="auto"/>
            </w:tcBorders>
          </w:tcPr>
          <w:p w14:paraId="661015BB" w14:textId="77777777" w:rsidR="00817E2A" w:rsidRPr="00546EEC" w:rsidRDefault="00817E2A" w:rsidP="00AF20B0">
            <w:pPr>
              <w:spacing w:before="60" w:after="60"/>
              <w:jc w:val="center"/>
              <w:rPr>
                <w:noProof/>
                <w:color w:val="000000" w:themeColor="text1"/>
                <w:lang w:val="es-ES"/>
              </w:rPr>
            </w:pPr>
          </w:p>
        </w:tc>
        <w:tc>
          <w:tcPr>
            <w:tcW w:w="1382" w:type="dxa"/>
            <w:gridSpan w:val="2"/>
            <w:tcBorders>
              <w:left w:val="nil"/>
              <w:right w:val="double" w:sz="4" w:space="0" w:color="auto"/>
            </w:tcBorders>
          </w:tcPr>
          <w:p w14:paraId="121E881E" w14:textId="77777777" w:rsidR="00817E2A" w:rsidRPr="00546EEC" w:rsidRDefault="00817E2A" w:rsidP="00AF20B0">
            <w:pPr>
              <w:tabs>
                <w:tab w:val="decimal" w:pos="1050"/>
              </w:tabs>
              <w:spacing w:before="60" w:after="60"/>
              <w:rPr>
                <w:noProof/>
                <w:color w:val="000000" w:themeColor="text1"/>
                <w:lang w:val="es-ES"/>
              </w:rPr>
            </w:pPr>
          </w:p>
        </w:tc>
      </w:tr>
      <w:tr w:rsidR="00817E2A" w:rsidRPr="00546EEC" w14:paraId="0DE43125" w14:textId="77777777" w:rsidTr="00A60B5E">
        <w:tc>
          <w:tcPr>
            <w:tcW w:w="6457" w:type="dxa"/>
            <w:gridSpan w:val="7"/>
            <w:tcBorders>
              <w:top w:val="dotted" w:sz="4" w:space="0" w:color="auto"/>
              <w:left w:val="double" w:sz="4" w:space="0" w:color="auto"/>
              <w:bottom w:val="dotted" w:sz="4" w:space="0" w:color="auto"/>
            </w:tcBorders>
          </w:tcPr>
          <w:p w14:paraId="3D885F9F" w14:textId="77777777" w:rsidR="00817E2A" w:rsidRPr="00546EEC" w:rsidRDefault="00817E2A" w:rsidP="00AF20B0">
            <w:pPr>
              <w:tabs>
                <w:tab w:val="left" w:pos="330"/>
              </w:tabs>
              <w:spacing w:before="60" w:after="60"/>
              <w:rPr>
                <w:noProof/>
                <w:color w:val="000000" w:themeColor="text1"/>
                <w:lang w:val="es-ES"/>
              </w:rPr>
            </w:pPr>
          </w:p>
        </w:tc>
        <w:tc>
          <w:tcPr>
            <w:tcW w:w="1092" w:type="dxa"/>
            <w:tcBorders>
              <w:top w:val="dotted" w:sz="4" w:space="0" w:color="auto"/>
              <w:left w:val="dotted" w:sz="4" w:space="0" w:color="auto"/>
              <w:bottom w:val="dotted" w:sz="4" w:space="0" w:color="auto"/>
              <w:right w:val="dotted" w:sz="4" w:space="0" w:color="auto"/>
            </w:tcBorders>
          </w:tcPr>
          <w:p w14:paraId="33C92357" w14:textId="77777777" w:rsidR="00817E2A" w:rsidRPr="00546EEC" w:rsidRDefault="00817E2A" w:rsidP="00AF20B0">
            <w:pPr>
              <w:spacing w:before="60" w:after="60"/>
              <w:jc w:val="center"/>
              <w:rPr>
                <w:noProof/>
                <w:color w:val="000000" w:themeColor="text1"/>
                <w:lang w:val="es-ES"/>
              </w:rPr>
            </w:pPr>
          </w:p>
        </w:tc>
        <w:tc>
          <w:tcPr>
            <w:tcW w:w="1382" w:type="dxa"/>
            <w:gridSpan w:val="2"/>
            <w:tcBorders>
              <w:top w:val="dotted" w:sz="4" w:space="0" w:color="auto"/>
              <w:left w:val="nil"/>
              <w:bottom w:val="dotted" w:sz="4" w:space="0" w:color="auto"/>
              <w:right w:val="double" w:sz="4" w:space="0" w:color="auto"/>
            </w:tcBorders>
          </w:tcPr>
          <w:p w14:paraId="465D8C82" w14:textId="77777777" w:rsidR="00817E2A" w:rsidRPr="00546EEC" w:rsidRDefault="00817E2A" w:rsidP="00AF20B0">
            <w:pPr>
              <w:tabs>
                <w:tab w:val="decimal" w:pos="1050"/>
              </w:tabs>
              <w:spacing w:before="60" w:after="60"/>
              <w:rPr>
                <w:noProof/>
                <w:color w:val="000000" w:themeColor="text1"/>
                <w:lang w:val="es-ES"/>
              </w:rPr>
            </w:pPr>
          </w:p>
        </w:tc>
      </w:tr>
      <w:tr w:rsidR="00817E2A" w:rsidRPr="00546EEC" w14:paraId="109F0BF3" w14:textId="77777777" w:rsidTr="00A60B5E">
        <w:tc>
          <w:tcPr>
            <w:tcW w:w="6457" w:type="dxa"/>
            <w:gridSpan w:val="7"/>
            <w:tcBorders>
              <w:left w:val="double" w:sz="4" w:space="0" w:color="auto"/>
            </w:tcBorders>
          </w:tcPr>
          <w:p w14:paraId="063E0AB9" w14:textId="77777777" w:rsidR="00817E2A" w:rsidRPr="00546EEC" w:rsidRDefault="00817E2A" w:rsidP="00AF20B0">
            <w:pPr>
              <w:tabs>
                <w:tab w:val="left" w:pos="330"/>
              </w:tabs>
              <w:spacing w:before="60" w:after="60"/>
              <w:rPr>
                <w:noProof/>
                <w:color w:val="000000" w:themeColor="text1"/>
                <w:lang w:val="es-ES"/>
              </w:rPr>
            </w:pPr>
          </w:p>
        </w:tc>
        <w:tc>
          <w:tcPr>
            <w:tcW w:w="1092" w:type="dxa"/>
            <w:tcBorders>
              <w:left w:val="dotted" w:sz="4" w:space="0" w:color="auto"/>
              <w:right w:val="dotted" w:sz="4" w:space="0" w:color="auto"/>
            </w:tcBorders>
          </w:tcPr>
          <w:p w14:paraId="152E0A1D" w14:textId="77777777" w:rsidR="00817E2A" w:rsidRPr="00546EEC" w:rsidRDefault="00817E2A" w:rsidP="00AF20B0">
            <w:pPr>
              <w:spacing w:before="60" w:after="60"/>
              <w:jc w:val="center"/>
              <w:rPr>
                <w:noProof/>
                <w:color w:val="000000" w:themeColor="text1"/>
                <w:lang w:val="es-ES"/>
              </w:rPr>
            </w:pPr>
          </w:p>
        </w:tc>
        <w:tc>
          <w:tcPr>
            <w:tcW w:w="1382" w:type="dxa"/>
            <w:gridSpan w:val="2"/>
            <w:tcBorders>
              <w:left w:val="nil"/>
              <w:right w:val="double" w:sz="4" w:space="0" w:color="auto"/>
            </w:tcBorders>
          </w:tcPr>
          <w:p w14:paraId="2246C923" w14:textId="77777777" w:rsidR="00817E2A" w:rsidRPr="00546EEC" w:rsidRDefault="00817E2A" w:rsidP="00AF20B0">
            <w:pPr>
              <w:tabs>
                <w:tab w:val="decimal" w:pos="1050"/>
              </w:tabs>
              <w:spacing w:before="60" w:after="60"/>
              <w:rPr>
                <w:noProof/>
                <w:color w:val="000000" w:themeColor="text1"/>
                <w:lang w:val="es-ES"/>
              </w:rPr>
            </w:pPr>
          </w:p>
        </w:tc>
      </w:tr>
      <w:tr w:rsidR="00817E2A" w:rsidRPr="00546EEC" w14:paraId="6A39DDFC" w14:textId="77777777" w:rsidTr="00A60B5E">
        <w:trPr>
          <w:trHeight w:val="409"/>
        </w:trPr>
        <w:tc>
          <w:tcPr>
            <w:tcW w:w="6457" w:type="dxa"/>
            <w:gridSpan w:val="7"/>
            <w:tcBorders>
              <w:top w:val="dotted" w:sz="4" w:space="0" w:color="auto"/>
              <w:left w:val="double" w:sz="4" w:space="0" w:color="auto"/>
            </w:tcBorders>
          </w:tcPr>
          <w:p w14:paraId="409A20A6" w14:textId="77777777" w:rsidR="00817E2A" w:rsidRPr="00546EEC" w:rsidRDefault="00817E2A" w:rsidP="00AF20B0">
            <w:pPr>
              <w:tabs>
                <w:tab w:val="left" w:pos="330"/>
              </w:tabs>
              <w:spacing w:before="60" w:after="60"/>
              <w:rPr>
                <w:i/>
                <w:noProof/>
                <w:color w:val="000000" w:themeColor="text1"/>
                <w:lang w:val="es-ES"/>
              </w:rPr>
            </w:pPr>
          </w:p>
        </w:tc>
        <w:tc>
          <w:tcPr>
            <w:tcW w:w="1092" w:type="dxa"/>
            <w:tcBorders>
              <w:top w:val="dotted" w:sz="4" w:space="0" w:color="auto"/>
              <w:left w:val="dotted" w:sz="4" w:space="0" w:color="auto"/>
              <w:right w:val="dotted" w:sz="4" w:space="0" w:color="auto"/>
            </w:tcBorders>
          </w:tcPr>
          <w:p w14:paraId="73E3630F" w14:textId="77777777" w:rsidR="00817E2A" w:rsidRPr="00546EEC" w:rsidRDefault="00817E2A" w:rsidP="00AF20B0">
            <w:pPr>
              <w:spacing w:before="60" w:after="60"/>
              <w:jc w:val="center"/>
              <w:rPr>
                <w:i/>
                <w:noProof/>
                <w:color w:val="000000" w:themeColor="text1"/>
                <w:lang w:val="es-ES"/>
              </w:rPr>
            </w:pPr>
          </w:p>
        </w:tc>
        <w:tc>
          <w:tcPr>
            <w:tcW w:w="1382" w:type="dxa"/>
            <w:gridSpan w:val="2"/>
            <w:tcBorders>
              <w:top w:val="dotted" w:sz="4" w:space="0" w:color="auto"/>
              <w:left w:val="nil"/>
              <w:right w:val="double" w:sz="4" w:space="0" w:color="auto"/>
            </w:tcBorders>
          </w:tcPr>
          <w:p w14:paraId="755C1FB8" w14:textId="77777777" w:rsidR="00817E2A" w:rsidRPr="00546EEC" w:rsidRDefault="00817E2A" w:rsidP="00AF20B0">
            <w:pPr>
              <w:tabs>
                <w:tab w:val="decimal" w:pos="1050"/>
              </w:tabs>
              <w:spacing w:before="60" w:after="60"/>
              <w:rPr>
                <w:i/>
                <w:noProof/>
                <w:color w:val="000000" w:themeColor="text1"/>
                <w:lang w:val="es-ES"/>
              </w:rPr>
            </w:pPr>
          </w:p>
        </w:tc>
      </w:tr>
      <w:tr w:rsidR="00817E2A" w:rsidRPr="00546EEC" w14:paraId="48105FD0" w14:textId="77777777" w:rsidTr="00A60B5E">
        <w:tc>
          <w:tcPr>
            <w:tcW w:w="6457" w:type="dxa"/>
            <w:gridSpan w:val="7"/>
            <w:tcBorders>
              <w:left w:val="double" w:sz="4" w:space="0" w:color="auto"/>
              <w:bottom w:val="single" w:sz="6" w:space="0" w:color="auto"/>
            </w:tcBorders>
          </w:tcPr>
          <w:p w14:paraId="49060E66" w14:textId="3DFBC0C3" w:rsidR="00817E2A" w:rsidRPr="00546EEC" w:rsidRDefault="00835121" w:rsidP="00AF20B0">
            <w:pPr>
              <w:tabs>
                <w:tab w:val="left" w:pos="330"/>
              </w:tabs>
              <w:spacing w:before="60" w:after="60"/>
              <w:rPr>
                <w:i/>
                <w:noProof/>
                <w:color w:val="000000" w:themeColor="text1"/>
                <w:lang w:val="es-ES"/>
              </w:rPr>
            </w:pPr>
            <w:r w:rsidRPr="00546EEC">
              <w:rPr>
                <w:i/>
                <w:noProof/>
                <w:color w:val="000000" w:themeColor="text1"/>
                <w:lang w:val="es-ES"/>
              </w:rPr>
              <w:t>Subtotal de Actividades</w:t>
            </w:r>
          </w:p>
        </w:tc>
        <w:tc>
          <w:tcPr>
            <w:tcW w:w="1092" w:type="dxa"/>
            <w:tcBorders>
              <w:left w:val="dotted" w:sz="4" w:space="0" w:color="auto"/>
              <w:bottom w:val="single" w:sz="6" w:space="0" w:color="auto"/>
              <w:right w:val="dotted" w:sz="4" w:space="0" w:color="auto"/>
            </w:tcBorders>
          </w:tcPr>
          <w:p w14:paraId="08633095"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(A)</w:t>
            </w:r>
          </w:p>
        </w:tc>
        <w:tc>
          <w:tcPr>
            <w:tcW w:w="1382" w:type="dxa"/>
            <w:gridSpan w:val="2"/>
            <w:tcBorders>
              <w:left w:val="nil"/>
              <w:bottom w:val="single" w:sz="6" w:space="0" w:color="auto"/>
              <w:right w:val="double" w:sz="4" w:space="0" w:color="auto"/>
            </w:tcBorders>
          </w:tcPr>
          <w:p w14:paraId="604B6937" w14:textId="77777777" w:rsidR="00817E2A" w:rsidRPr="00546EEC" w:rsidRDefault="00817E2A" w:rsidP="00AF20B0">
            <w:pPr>
              <w:tabs>
                <w:tab w:val="decimal" w:pos="1050"/>
              </w:tabs>
              <w:spacing w:before="60" w:after="60"/>
              <w:rPr>
                <w:i/>
                <w:noProof/>
                <w:color w:val="000000" w:themeColor="text1"/>
                <w:lang w:val="es-ES"/>
              </w:rPr>
            </w:pPr>
          </w:p>
        </w:tc>
      </w:tr>
      <w:tr w:rsidR="00817E2A" w:rsidRPr="00546EEC" w14:paraId="48B75577" w14:textId="77777777" w:rsidTr="00A60B5E">
        <w:tc>
          <w:tcPr>
            <w:tcW w:w="6457" w:type="dxa"/>
            <w:gridSpan w:val="7"/>
            <w:tcBorders>
              <w:top w:val="single" w:sz="6" w:space="0" w:color="auto"/>
              <w:left w:val="double" w:sz="4" w:space="0" w:color="auto"/>
              <w:bottom w:val="single" w:sz="6" w:space="0" w:color="auto"/>
            </w:tcBorders>
          </w:tcPr>
          <w:p w14:paraId="37387991" w14:textId="7ED9C808" w:rsidR="00817E2A" w:rsidRPr="00546EEC" w:rsidRDefault="00835121" w:rsidP="00C978E9">
            <w:pPr>
              <w:tabs>
                <w:tab w:val="left" w:pos="330"/>
              </w:tabs>
              <w:spacing w:before="60" w:after="60"/>
              <w:rPr>
                <w:i/>
                <w:noProof/>
                <w:color w:val="000000" w:themeColor="text1"/>
                <w:lang w:val="es-ES"/>
              </w:rPr>
            </w:pPr>
            <w:r w:rsidRPr="00546EEC">
              <w:rPr>
                <w:i/>
                <w:noProof/>
                <w:color w:val="000000" w:themeColor="text1"/>
                <w:lang w:val="es-ES"/>
              </w:rPr>
              <w:t xml:space="preserve">Total para Trabajo por Días </w:t>
            </w:r>
            <w:r w:rsidR="00817E2A" w:rsidRPr="00546EEC">
              <w:rPr>
                <w:i/>
                <w:noProof/>
                <w:color w:val="000000" w:themeColor="text1"/>
                <w:lang w:val="es-ES"/>
              </w:rPr>
              <w:t>(</w:t>
            </w:r>
            <w:r w:rsidRPr="00546EEC">
              <w:rPr>
                <w:i/>
                <w:noProof/>
                <w:color w:val="000000" w:themeColor="text1"/>
                <w:lang w:val="es-ES"/>
              </w:rPr>
              <w:t>Suma provisional</w:t>
            </w:r>
            <w:r w:rsidR="00817E2A" w:rsidRPr="00546EEC">
              <w:rPr>
                <w:i/>
                <w:noProof/>
                <w:color w:val="000000" w:themeColor="text1"/>
                <w:lang w:val="es-ES"/>
              </w:rPr>
              <w:t>)</w:t>
            </w:r>
          </w:p>
        </w:tc>
        <w:tc>
          <w:tcPr>
            <w:tcW w:w="1092" w:type="dxa"/>
            <w:tcBorders>
              <w:top w:val="single" w:sz="6" w:space="0" w:color="auto"/>
              <w:left w:val="dotted" w:sz="4" w:space="0" w:color="auto"/>
              <w:bottom w:val="single" w:sz="6" w:space="0" w:color="auto"/>
              <w:right w:val="dotted" w:sz="4" w:space="0" w:color="auto"/>
            </w:tcBorders>
          </w:tcPr>
          <w:p w14:paraId="0C9C82B3"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(B)</w:t>
            </w:r>
          </w:p>
        </w:tc>
        <w:tc>
          <w:tcPr>
            <w:tcW w:w="1382" w:type="dxa"/>
            <w:gridSpan w:val="2"/>
            <w:tcBorders>
              <w:top w:val="single" w:sz="6" w:space="0" w:color="auto"/>
              <w:left w:val="nil"/>
              <w:bottom w:val="single" w:sz="6" w:space="0" w:color="auto"/>
              <w:right w:val="double" w:sz="4" w:space="0" w:color="auto"/>
            </w:tcBorders>
          </w:tcPr>
          <w:p w14:paraId="6B4ECA64" w14:textId="77777777" w:rsidR="00817E2A" w:rsidRPr="00546EEC" w:rsidRDefault="00817E2A" w:rsidP="00AF20B0">
            <w:pPr>
              <w:tabs>
                <w:tab w:val="decimal" w:pos="1050"/>
              </w:tabs>
              <w:spacing w:before="60" w:after="60"/>
              <w:rPr>
                <w:i/>
                <w:noProof/>
                <w:color w:val="000000" w:themeColor="text1"/>
                <w:lang w:val="es-ES"/>
              </w:rPr>
            </w:pPr>
          </w:p>
        </w:tc>
      </w:tr>
      <w:tr w:rsidR="00817E2A" w:rsidRPr="00546EEC" w14:paraId="7EA4087C" w14:textId="77777777" w:rsidTr="00A60B5E">
        <w:tc>
          <w:tcPr>
            <w:tcW w:w="6457" w:type="dxa"/>
            <w:gridSpan w:val="7"/>
            <w:tcBorders>
              <w:top w:val="single" w:sz="6" w:space="0" w:color="auto"/>
              <w:left w:val="double" w:sz="4" w:space="0" w:color="auto"/>
              <w:bottom w:val="single" w:sz="6" w:space="0" w:color="auto"/>
            </w:tcBorders>
          </w:tcPr>
          <w:p w14:paraId="3C5688E0" w14:textId="642B0ECE" w:rsidR="00817E2A" w:rsidRPr="00546EEC" w:rsidRDefault="00835121" w:rsidP="008E52E1">
            <w:pPr>
              <w:tabs>
                <w:tab w:val="left" w:pos="330"/>
              </w:tabs>
              <w:spacing w:before="60" w:after="60"/>
              <w:rPr>
                <w:i/>
                <w:noProof/>
                <w:color w:val="000000" w:themeColor="text1"/>
                <w:lang w:val="es-ES"/>
              </w:rPr>
            </w:pPr>
            <w:r w:rsidRPr="00546EEC">
              <w:rPr>
                <w:i/>
                <w:noProof/>
                <w:color w:val="000000" w:themeColor="text1"/>
                <w:lang w:val="es-ES"/>
              </w:rPr>
              <w:t xml:space="preserve">Sumas Provisionales </w:t>
            </w:r>
            <w:r w:rsidR="008E52E1" w:rsidRPr="00546EEC">
              <w:rPr>
                <w:i/>
                <w:noProof/>
                <w:color w:val="000000" w:themeColor="text1"/>
                <w:lang w:val="es-ES"/>
              </w:rPr>
              <w:t>E</w:t>
            </w:r>
            <w:r w:rsidRPr="00546EEC">
              <w:rPr>
                <w:i/>
                <w:noProof/>
                <w:color w:val="000000" w:themeColor="text1"/>
                <w:lang w:val="es-ES"/>
              </w:rPr>
              <w:t>specificadas</w:t>
            </w:r>
            <w:r w:rsidR="00817E2A" w:rsidRPr="00546EEC">
              <w:rPr>
                <w:i/>
                <w:noProof/>
                <w:color w:val="000000" w:themeColor="text1"/>
                <w:lang w:val="es-ES"/>
              </w:rPr>
              <w:t xml:space="preserve"> </w:t>
            </w:r>
            <w:r w:rsidR="00817E2A" w:rsidRPr="00546EEC">
              <w:rPr>
                <w:i/>
                <w:noProof/>
                <w:color w:val="000000" w:themeColor="text1"/>
                <w:vertAlign w:val="superscript"/>
                <w:lang w:val="es-ES"/>
              </w:rPr>
              <w:t>ii</w:t>
            </w:r>
          </w:p>
        </w:tc>
        <w:tc>
          <w:tcPr>
            <w:tcW w:w="1092" w:type="dxa"/>
            <w:tcBorders>
              <w:top w:val="single" w:sz="6" w:space="0" w:color="auto"/>
              <w:left w:val="dotted" w:sz="4" w:space="0" w:color="auto"/>
              <w:bottom w:val="single" w:sz="6" w:space="0" w:color="auto"/>
              <w:right w:val="dotted" w:sz="4" w:space="0" w:color="auto"/>
            </w:tcBorders>
          </w:tcPr>
          <w:p w14:paraId="5ECDE0A0"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(C)</w:t>
            </w:r>
          </w:p>
        </w:tc>
        <w:tc>
          <w:tcPr>
            <w:tcW w:w="1382" w:type="dxa"/>
            <w:gridSpan w:val="2"/>
            <w:tcBorders>
              <w:top w:val="single" w:sz="6" w:space="0" w:color="auto"/>
              <w:left w:val="nil"/>
              <w:bottom w:val="single" w:sz="6" w:space="0" w:color="auto"/>
              <w:right w:val="double" w:sz="4" w:space="0" w:color="auto"/>
            </w:tcBorders>
          </w:tcPr>
          <w:p w14:paraId="1B2F3F81" w14:textId="0CE862B7" w:rsidR="00817E2A" w:rsidRPr="00546EEC" w:rsidRDefault="00817E2A" w:rsidP="00835121">
            <w:pPr>
              <w:spacing w:before="60" w:after="60"/>
              <w:jc w:val="center"/>
              <w:rPr>
                <w:i/>
                <w:noProof/>
                <w:color w:val="000000" w:themeColor="text1"/>
                <w:lang w:val="es-ES"/>
              </w:rPr>
            </w:pPr>
            <w:r w:rsidRPr="00546EEC">
              <w:rPr>
                <w:i/>
                <w:noProof/>
                <w:color w:val="000000" w:themeColor="text1"/>
                <w:lang w:val="es-ES"/>
              </w:rPr>
              <w:t>[</w:t>
            </w:r>
            <w:r w:rsidR="00835121" w:rsidRPr="00546EEC">
              <w:rPr>
                <w:i/>
                <w:noProof/>
                <w:color w:val="000000" w:themeColor="text1"/>
                <w:lang w:val="es-ES"/>
              </w:rPr>
              <w:t>cuantía</w:t>
            </w:r>
            <w:r w:rsidRPr="00546EEC">
              <w:rPr>
                <w:i/>
                <w:noProof/>
                <w:color w:val="000000" w:themeColor="text1"/>
                <w:lang w:val="es-ES"/>
              </w:rPr>
              <w:t>]</w:t>
            </w:r>
          </w:p>
        </w:tc>
      </w:tr>
      <w:tr w:rsidR="00817E2A" w:rsidRPr="00546EEC" w14:paraId="36E7FE07" w14:textId="77777777" w:rsidTr="00A60B5E">
        <w:tc>
          <w:tcPr>
            <w:tcW w:w="6457" w:type="dxa"/>
            <w:gridSpan w:val="7"/>
            <w:tcBorders>
              <w:top w:val="single" w:sz="6" w:space="0" w:color="auto"/>
              <w:left w:val="double" w:sz="4" w:space="0" w:color="auto"/>
              <w:bottom w:val="single" w:sz="6" w:space="0" w:color="auto"/>
            </w:tcBorders>
          </w:tcPr>
          <w:p w14:paraId="75E667F7" w14:textId="319CA69C" w:rsidR="00817E2A" w:rsidRPr="00546EEC" w:rsidRDefault="00817E2A" w:rsidP="00835121">
            <w:pPr>
              <w:tabs>
                <w:tab w:val="left" w:pos="330"/>
              </w:tabs>
              <w:spacing w:before="60" w:after="60"/>
              <w:rPr>
                <w:i/>
                <w:noProof/>
                <w:color w:val="000000" w:themeColor="text1"/>
                <w:lang w:val="es-ES"/>
              </w:rPr>
            </w:pPr>
            <w:r w:rsidRPr="00546EEC">
              <w:rPr>
                <w:i/>
                <w:noProof/>
                <w:color w:val="000000" w:themeColor="text1"/>
                <w:lang w:val="es-ES"/>
              </w:rPr>
              <w:t xml:space="preserve">Total </w:t>
            </w:r>
            <w:r w:rsidR="00835121" w:rsidRPr="00546EEC">
              <w:rPr>
                <w:i/>
                <w:noProof/>
                <w:color w:val="000000" w:themeColor="text1"/>
                <w:lang w:val="es-ES"/>
              </w:rPr>
              <w:t xml:space="preserve">de Actividades y Sumas Provisionales </w:t>
            </w:r>
            <w:r w:rsidRPr="00546EEC">
              <w:rPr>
                <w:i/>
                <w:noProof/>
                <w:color w:val="000000" w:themeColor="text1"/>
                <w:lang w:val="es-ES"/>
              </w:rPr>
              <w:t>s (A + B + C)</w:t>
            </w:r>
            <w:r w:rsidRPr="00546EEC">
              <w:rPr>
                <w:i/>
                <w:noProof/>
                <w:color w:val="000000" w:themeColor="text1"/>
                <w:vertAlign w:val="superscript"/>
                <w:lang w:val="es-ES"/>
              </w:rPr>
              <w:t xml:space="preserve"> i</w:t>
            </w:r>
          </w:p>
        </w:tc>
        <w:tc>
          <w:tcPr>
            <w:tcW w:w="1092" w:type="dxa"/>
            <w:tcBorders>
              <w:top w:val="single" w:sz="6" w:space="0" w:color="auto"/>
              <w:left w:val="dotted" w:sz="4" w:space="0" w:color="auto"/>
              <w:bottom w:val="single" w:sz="6" w:space="0" w:color="auto"/>
              <w:right w:val="dotted" w:sz="4" w:space="0" w:color="auto"/>
            </w:tcBorders>
          </w:tcPr>
          <w:p w14:paraId="232F76BA"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(D)</w:t>
            </w:r>
          </w:p>
        </w:tc>
        <w:tc>
          <w:tcPr>
            <w:tcW w:w="1382" w:type="dxa"/>
            <w:gridSpan w:val="2"/>
            <w:tcBorders>
              <w:top w:val="single" w:sz="6" w:space="0" w:color="auto"/>
              <w:left w:val="nil"/>
              <w:bottom w:val="single" w:sz="6" w:space="0" w:color="auto"/>
              <w:right w:val="double" w:sz="4" w:space="0" w:color="auto"/>
            </w:tcBorders>
          </w:tcPr>
          <w:p w14:paraId="6EEA8B1E" w14:textId="77777777" w:rsidR="00817E2A" w:rsidRPr="00546EEC" w:rsidRDefault="00817E2A" w:rsidP="00AF20B0">
            <w:pPr>
              <w:tabs>
                <w:tab w:val="decimal" w:pos="1050"/>
              </w:tabs>
              <w:spacing w:before="60" w:after="60"/>
              <w:rPr>
                <w:i/>
                <w:noProof/>
                <w:color w:val="000000" w:themeColor="text1"/>
                <w:lang w:val="es-ES"/>
              </w:rPr>
            </w:pPr>
          </w:p>
        </w:tc>
      </w:tr>
      <w:tr w:rsidR="00817E2A" w:rsidRPr="00546EEC" w14:paraId="0B34C0B5" w14:textId="77777777" w:rsidTr="00A60B5E">
        <w:tc>
          <w:tcPr>
            <w:tcW w:w="6457" w:type="dxa"/>
            <w:gridSpan w:val="7"/>
            <w:tcBorders>
              <w:top w:val="single" w:sz="6" w:space="0" w:color="auto"/>
              <w:left w:val="double" w:sz="4" w:space="0" w:color="auto"/>
              <w:bottom w:val="single" w:sz="6" w:space="0" w:color="auto"/>
            </w:tcBorders>
          </w:tcPr>
          <w:p w14:paraId="7D091D65" w14:textId="629A45DE" w:rsidR="00817E2A" w:rsidRPr="00546EEC" w:rsidRDefault="00C978E9" w:rsidP="008E52E1">
            <w:pPr>
              <w:tabs>
                <w:tab w:val="left" w:pos="330"/>
              </w:tabs>
              <w:spacing w:before="60" w:after="60"/>
              <w:rPr>
                <w:i/>
                <w:noProof/>
                <w:color w:val="000000" w:themeColor="text1"/>
                <w:lang w:val="es-ES"/>
              </w:rPr>
            </w:pPr>
            <w:r w:rsidRPr="00546EEC">
              <w:rPr>
                <w:i/>
                <w:noProof/>
                <w:color w:val="000000" w:themeColor="text1"/>
                <w:lang w:val="es-ES"/>
              </w:rPr>
              <w:t xml:space="preserve">Opcional: </w:t>
            </w:r>
            <w:r w:rsidR="008E52E1" w:rsidRPr="00546EEC">
              <w:rPr>
                <w:i/>
                <w:noProof/>
                <w:color w:val="000000" w:themeColor="text1"/>
                <w:lang w:val="es-ES"/>
              </w:rPr>
              <w:t>Agregar Sumas Provisionales para Contigencias e Imprevistos (si corresponde)</w:t>
            </w:r>
            <w:r w:rsidR="00817E2A" w:rsidRPr="00546EEC">
              <w:rPr>
                <w:i/>
                <w:noProof/>
                <w:color w:val="000000" w:themeColor="text1"/>
                <w:vertAlign w:val="superscript"/>
                <w:lang w:val="es-ES"/>
              </w:rPr>
              <w:t xml:space="preserve"> ii</w:t>
            </w:r>
          </w:p>
        </w:tc>
        <w:tc>
          <w:tcPr>
            <w:tcW w:w="1092" w:type="dxa"/>
            <w:tcBorders>
              <w:top w:val="single" w:sz="6" w:space="0" w:color="auto"/>
              <w:left w:val="dotted" w:sz="4" w:space="0" w:color="auto"/>
              <w:bottom w:val="single" w:sz="6" w:space="0" w:color="auto"/>
              <w:right w:val="dotted" w:sz="4" w:space="0" w:color="auto"/>
            </w:tcBorders>
          </w:tcPr>
          <w:p w14:paraId="61B99723"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(E)</w:t>
            </w:r>
          </w:p>
        </w:tc>
        <w:tc>
          <w:tcPr>
            <w:tcW w:w="1382" w:type="dxa"/>
            <w:gridSpan w:val="2"/>
            <w:tcBorders>
              <w:top w:val="single" w:sz="6" w:space="0" w:color="auto"/>
              <w:left w:val="nil"/>
              <w:bottom w:val="single" w:sz="6" w:space="0" w:color="auto"/>
              <w:right w:val="double" w:sz="4" w:space="0" w:color="auto"/>
            </w:tcBorders>
          </w:tcPr>
          <w:p w14:paraId="27E805D7" w14:textId="1882119B" w:rsidR="00817E2A" w:rsidRPr="00546EEC" w:rsidRDefault="00817E2A" w:rsidP="00835121">
            <w:pPr>
              <w:spacing w:before="60" w:after="60"/>
              <w:jc w:val="center"/>
              <w:rPr>
                <w:i/>
                <w:noProof/>
                <w:color w:val="000000" w:themeColor="text1"/>
                <w:lang w:val="es-ES"/>
              </w:rPr>
            </w:pPr>
            <w:r w:rsidRPr="00546EEC">
              <w:rPr>
                <w:i/>
                <w:noProof/>
                <w:color w:val="000000" w:themeColor="text1"/>
                <w:lang w:val="es-ES"/>
              </w:rPr>
              <w:t>[</w:t>
            </w:r>
            <w:r w:rsidR="00835121" w:rsidRPr="00546EEC">
              <w:rPr>
                <w:i/>
                <w:noProof/>
                <w:color w:val="000000" w:themeColor="text1"/>
                <w:lang w:val="es-ES"/>
              </w:rPr>
              <w:t>cuantía</w:t>
            </w:r>
            <w:r w:rsidRPr="00546EEC">
              <w:rPr>
                <w:i/>
                <w:noProof/>
                <w:color w:val="000000" w:themeColor="text1"/>
                <w:lang w:val="es-ES"/>
              </w:rPr>
              <w:t>]</w:t>
            </w:r>
          </w:p>
        </w:tc>
      </w:tr>
      <w:tr w:rsidR="00817E2A" w:rsidRPr="00546EEC" w14:paraId="3FF093A4" w14:textId="77777777" w:rsidTr="00A60B5E">
        <w:tc>
          <w:tcPr>
            <w:tcW w:w="6457" w:type="dxa"/>
            <w:gridSpan w:val="7"/>
            <w:tcBorders>
              <w:top w:val="single" w:sz="6" w:space="0" w:color="auto"/>
              <w:left w:val="double" w:sz="4" w:space="0" w:color="auto"/>
              <w:bottom w:val="single" w:sz="6" w:space="0" w:color="auto"/>
            </w:tcBorders>
          </w:tcPr>
          <w:p w14:paraId="01D18AB1" w14:textId="1CA18494" w:rsidR="00817E2A" w:rsidRPr="00546EEC" w:rsidRDefault="00835121" w:rsidP="008E52E1">
            <w:pPr>
              <w:tabs>
                <w:tab w:val="left" w:pos="330"/>
              </w:tabs>
              <w:spacing w:before="60" w:after="60"/>
              <w:rPr>
                <w:i/>
                <w:noProof/>
                <w:color w:val="000000" w:themeColor="text1"/>
                <w:lang w:val="es-ES"/>
              </w:rPr>
            </w:pPr>
            <w:r w:rsidRPr="00546EEC">
              <w:rPr>
                <w:i/>
                <w:noProof/>
                <w:color w:val="000000" w:themeColor="text1"/>
                <w:lang w:val="es-ES"/>
              </w:rPr>
              <w:t>Precio de la Oferta</w:t>
            </w:r>
            <w:r w:rsidR="00817E2A" w:rsidRPr="00546EEC">
              <w:rPr>
                <w:i/>
                <w:noProof/>
                <w:color w:val="000000" w:themeColor="text1"/>
                <w:lang w:val="es-ES"/>
              </w:rPr>
              <w:t xml:space="preserve"> (D + E) (</w:t>
            </w:r>
            <w:r w:rsidRPr="00546EEC">
              <w:rPr>
                <w:i/>
                <w:noProof/>
                <w:color w:val="000000" w:themeColor="text1"/>
                <w:lang w:val="es-ES"/>
              </w:rPr>
              <w:t xml:space="preserve">Transferir a la Carta de la Oferta- </w:t>
            </w:r>
            <w:r w:rsidR="008E52E1" w:rsidRPr="00546EEC">
              <w:rPr>
                <w:i/>
                <w:noProof/>
                <w:color w:val="000000" w:themeColor="text1"/>
                <w:lang w:val="es-ES"/>
              </w:rPr>
              <w:t>P</w:t>
            </w:r>
            <w:r w:rsidRPr="00546EEC">
              <w:rPr>
                <w:i/>
                <w:noProof/>
                <w:color w:val="000000" w:themeColor="text1"/>
                <w:lang w:val="es-ES"/>
              </w:rPr>
              <w:t>arte Financiera</w:t>
            </w:r>
            <w:r w:rsidR="00817E2A" w:rsidRPr="00546EEC">
              <w:rPr>
                <w:i/>
                <w:noProof/>
                <w:color w:val="000000" w:themeColor="text1"/>
                <w:lang w:val="es-ES"/>
              </w:rPr>
              <w:t>)</w:t>
            </w:r>
          </w:p>
        </w:tc>
        <w:tc>
          <w:tcPr>
            <w:tcW w:w="1092" w:type="dxa"/>
            <w:tcBorders>
              <w:top w:val="single" w:sz="6" w:space="0" w:color="auto"/>
              <w:left w:val="dotted" w:sz="4" w:space="0" w:color="auto"/>
              <w:bottom w:val="single" w:sz="6" w:space="0" w:color="auto"/>
              <w:right w:val="dotted" w:sz="4" w:space="0" w:color="auto"/>
            </w:tcBorders>
          </w:tcPr>
          <w:p w14:paraId="5EC25ED9"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(F)</w:t>
            </w:r>
          </w:p>
        </w:tc>
        <w:tc>
          <w:tcPr>
            <w:tcW w:w="1382" w:type="dxa"/>
            <w:gridSpan w:val="2"/>
            <w:tcBorders>
              <w:top w:val="single" w:sz="6" w:space="0" w:color="auto"/>
              <w:left w:val="nil"/>
              <w:bottom w:val="single" w:sz="6" w:space="0" w:color="auto"/>
              <w:right w:val="double" w:sz="4" w:space="0" w:color="auto"/>
            </w:tcBorders>
          </w:tcPr>
          <w:p w14:paraId="61BD8DAA" w14:textId="77777777" w:rsidR="00817E2A" w:rsidRPr="00546EEC" w:rsidRDefault="00817E2A" w:rsidP="00AF20B0">
            <w:pPr>
              <w:tabs>
                <w:tab w:val="decimal" w:pos="1050"/>
              </w:tabs>
              <w:spacing w:before="60" w:after="60"/>
              <w:rPr>
                <w:i/>
                <w:noProof/>
                <w:color w:val="000000" w:themeColor="text1"/>
                <w:lang w:val="es-ES"/>
              </w:rPr>
            </w:pPr>
          </w:p>
        </w:tc>
      </w:tr>
      <w:tr w:rsidR="00A60B5E" w:rsidRPr="00546EEC" w14:paraId="7A9906AC" w14:textId="77777777" w:rsidTr="00A60B5E">
        <w:tblPrEx>
          <w:tblBorders>
            <w:top w:val="single" w:sz="6" w:space="0" w:color="auto"/>
            <w:left w:val="single" w:sz="6" w:space="0" w:color="auto"/>
            <w:bottom w:val="single" w:sz="6" w:space="0" w:color="auto"/>
            <w:right w:val="single" w:sz="6" w:space="0" w:color="auto"/>
          </w:tblBorders>
        </w:tblPrEx>
        <w:trPr>
          <w:trHeight w:val="660"/>
        </w:trPr>
        <w:tc>
          <w:tcPr>
            <w:tcW w:w="2906"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931D2C7" w14:textId="77777777" w:rsidR="00FB5473" w:rsidRPr="00546EEC" w:rsidRDefault="00FB5473" w:rsidP="00AF20B0">
            <w:pPr>
              <w:jc w:val="both"/>
              <w:rPr>
                <w:lang w:val="es-ES"/>
              </w:rPr>
            </w:pPr>
            <w:r w:rsidRPr="00546EEC">
              <w:rPr>
                <w:lang w:val="es-ES"/>
              </w:rPr>
              <w:t>Repetir el monto en letras</w:t>
            </w:r>
          </w:p>
        </w:tc>
        <w:tc>
          <w:tcPr>
            <w:tcW w:w="6025" w:type="dxa"/>
            <w:gridSpan w:val="8"/>
            <w:tcBorders>
              <w:top w:val="single" w:sz="4" w:space="0" w:color="auto"/>
              <w:left w:val="single" w:sz="4" w:space="0" w:color="auto"/>
              <w:bottom w:val="single" w:sz="4" w:space="0" w:color="auto"/>
              <w:right w:val="double" w:sz="4" w:space="0" w:color="auto"/>
            </w:tcBorders>
            <w:vAlign w:val="center"/>
          </w:tcPr>
          <w:p w14:paraId="576FE45F" w14:textId="77777777" w:rsidR="00FB5473" w:rsidRPr="00546EEC" w:rsidRDefault="00FB5473" w:rsidP="00AF20B0">
            <w:pPr>
              <w:jc w:val="both"/>
              <w:rPr>
                <w:lang w:val="es-ES"/>
              </w:rPr>
            </w:pPr>
          </w:p>
        </w:tc>
      </w:tr>
      <w:tr w:rsidR="00A60B5E" w:rsidRPr="00546EEC" w14:paraId="653BCF96" w14:textId="77777777" w:rsidTr="00A60B5E">
        <w:tblPrEx>
          <w:tblBorders>
            <w:top w:val="single" w:sz="6" w:space="0" w:color="auto"/>
            <w:left w:val="single" w:sz="6" w:space="0" w:color="auto"/>
            <w:bottom w:val="single" w:sz="6" w:space="0" w:color="auto"/>
            <w:right w:val="single" w:sz="6" w:space="0" w:color="auto"/>
          </w:tblBorders>
        </w:tblPrEx>
        <w:trPr>
          <w:trHeight w:val="292"/>
        </w:trPr>
        <w:tc>
          <w:tcPr>
            <w:tcW w:w="908" w:type="dxa"/>
            <w:tcBorders>
              <w:top w:val="single" w:sz="4" w:space="0" w:color="auto"/>
              <w:left w:val="double" w:sz="4" w:space="0" w:color="auto"/>
              <w:bottom w:val="nil"/>
              <w:right w:val="nil"/>
            </w:tcBorders>
            <w:tcMar>
              <w:left w:w="28" w:type="dxa"/>
              <w:right w:w="28" w:type="dxa"/>
            </w:tcMar>
          </w:tcPr>
          <w:p w14:paraId="5BA1DF7B" w14:textId="77777777" w:rsidR="00FB5473" w:rsidRPr="00546EEC" w:rsidRDefault="00FB5473" w:rsidP="00AF20B0">
            <w:pPr>
              <w:jc w:val="both"/>
              <w:rPr>
                <w:lang w:val="es-ES"/>
              </w:rPr>
            </w:pPr>
          </w:p>
        </w:tc>
        <w:tc>
          <w:tcPr>
            <w:tcW w:w="2769" w:type="dxa"/>
            <w:gridSpan w:val="2"/>
            <w:tcBorders>
              <w:top w:val="single" w:sz="4" w:space="0" w:color="auto"/>
              <w:left w:val="nil"/>
              <w:bottom w:val="nil"/>
              <w:right w:val="nil"/>
            </w:tcBorders>
            <w:tcMar>
              <w:left w:w="28" w:type="dxa"/>
              <w:right w:w="28" w:type="dxa"/>
            </w:tcMar>
          </w:tcPr>
          <w:p w14:paraId="6C075A35" w14:textId="77777777" w:rsidR="00FB5473" w:rsidRPr="00546EEC" w:rsidRDefault="00FB5473" w:rsidP="00AF20B0">
            <w:pPr>
              <w:jc w:val="both"/>
              <w:rPr>
                <w:lang w:val="es-ES"/>
              </w:rPr>
            </w:pPr>
          </w:p>
        </w:tc>
        <w:tc>
          <w:tcPr>
            <w:tcW w:w="494" w:type="dxa"/>
            <w:tcBorders>
              <w:top w:val="single" w:sz="4" w:space="0" w:color="auto"/>
              <w:left w:val="nil"/>
              <w:bottom w:val="nil"/>
              <w:right w:val="nil"/>
            </w:tcBorders>
            <w:tcMar>
              <w:left w:w="28" w:type="dxa"/>
              <w:right w:w="28" w:type="dxa"/>
            </w:tcMar>
          </w:tcPr>
          <w:p w14:paraId="711C8C00" w14:textId="77777777" w:rsidR="00FB5473" w:rsidRPr="00546EEC" w:rsidRDefault="00FB5473" w:rsidP="00AF20B0">
            <w:pPr>
              <w:jc w:val="both"/>
              <w:rPr>
                <w:lang w:val="es-ES"/>
              </w:rPr>
            </w:pPr>
          </w:p>
        </w:tc>
        <w:tc>
          <w:tcPr>
            <w:tcW w:w="946" w:type="dxa"/>
            <w:tcBorders>
              <w:top w:val="single" w:sz="4" w:space="0" w:color="auto"/>
              <w:left w:val="single" w:sz="6" w:space="0" w:color="auto"/>
              <w:bottom w:val="nil"/>
              <w:right w:val="nil"/>
            </w:tcBorders>
            <w:tcMar>
              <w:left w:w="28" w:type="dxa"/>
              <w:right w:w="28" w:type="dxa"/>
            </w:tcMar>
          </w:tcPr>
          <w:p w14:paraId="6F33D9CD" w14:textId="77777777" w:rsidR="00FB5473" w:rsidRPr="00546EEC" w:rsidRDefault="00FB5473" w:rsidP="00AF20B0">
            <w:pPr>
              <w:jc w:val="both"/>
              <w:rPr>
                <w:lang w:val="es-ES"/>
              </w:rPr>
            </w:pPr>
          </w:p>
        </w:tc>
        <w:tc>
          <w:tcPr>
            <w:tcW w:w="1296" w:type="dxa"/>
            <w:tcBorders>
              <w:top w:val="single" w:sz="4" w:space="0" w:color="auto"/>
              <w:left w:val="nil"/>
              <w:bottom w:val="nil"/>
              <w:right w:val="nil"/>
            </w:tcBorders>
            <w:tcMar>
              <w:left w:w="28" w:type="dxa"/>
              <w:right w:w="28" w:type="dxa"/>
            </w:tcMar>
          </w:tcPr>
          <w:p w14:paraId="33378CC7" w14:textId="77777777" w:rsidR="00FB5473" w:rsidRPr="00546EEC" w:rsidRDefault="00FB5473" w:rsidP="00AF20B0">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75207925" w14:textId="77777777" w:rsidR="00FB5473" w:rsidRPr="00546EEC" w:rsidRDefault="00FB5473" w:rsidP="00AF20B0">
            <w:pPr>
              <w:jc w:val="both"/>
              <w:rPr>
                <w:lang w:val="es-ES"/>
              </w:rPr>
            </w:pPr>
          </w:p>
        </w:tc>
        <w:tc>
          <w:tcPr>
            <w:tcW w:w="1222" w:type="dxa"/>
            <w:tcBorders>
              <w:top w:val="single" w:sz="4" w:space="0" w:color="auto"/>
              <w:left w:val="nil"/>
              <w:bottom w:val="nil"/>
              <w:right w:val="double" w:sz="4" w:space="0" w:color="auto"/>
            </w:tcBorders>
            <w:tcMar>
              <w:left w:w="28" w:type="dxa"/>
              <w:right w:w="28" w:type="dxa"/>
            </w:tcMar>
          </w:tcPr>
          <w:p w14:paraId="79D46BE3" w14:textId="77777777" w:rsidR="00FB5473" w:rsidRPr="00546EEC" w:rsidRDefault="00FB5473" w:rsidP="00AF20B0">
            <w:pPr>
              <w:jc w:val="both"/>
              <w:rPr>
                <w:lang w:val="es-ES"/>
              </w:rPr>
            </w:pPr>
          </w:p>
        </w:tc>
      </w:tr>
      <w:tr w:rsidR="00A60B5E" w:rsidRPr="00546EEC" w14:paraId="461515D0"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42978B87" w14:textId="77777777" w:rsidR="00FB5473" w:rsidRPr="00546EEC" w:rsidRDefault="00FB5473" w:rsidP="00AF20B0">
            <w:pPr>
              <w:jc w:val="center"/>
              <w:rPr>
                <w:lang w:val="es-ES"/>
              </w:rPr>
            </w:pPr>
          </w:p>
        </w:tc>
        <w:tc>
          <w:tcPr>
            <w:tcW w:w="2769" w:type="dxa"/>
            <w:gridSpan w:val="2"/>
            <w:tcBorders>
              <w:top w:val="nil"/>
              <w:left w:val="nil"/>
              <w:bottom w:val="nil"/>
              <w:right w:val="nil"/>
            </w:tcBorders>
            <w:tcMar>
              <w:left w:w="28" w:type="dxa"/>
              <w:right w:w="28" w:type="dxa"/>
            </w:tcMar>
          </w:tcPr>
          <w:p w14:paraId="4AD0924F" w14:textId="77777777" w:rsidR="00FB5473" w:rsidRPr="00546EEC" w:rsidRDefault="00FB5473" w:rsidP="00AF20B0">
            <w:pPr>
              <w:jc w:val="center"/>
              <w:rPr>
                <w:lang w:val="es-ES"/>
              </w:rPr>
            </w:pPr>
          </w:p>
        </w:tc>
        <w:tc>
          <w:tcPr>
            <w:tcW w:w="494" w:type="dxa"/>
            <w:tcBorders>
              <w:top w:val="nil"/>
              <w:left w:val="nil"/>
              <w:bottom w:val="nil"/>
              <w:right w:val="nil"/>
            </w:tcBorders>
            <w:tcMar>
              <w:left w:w="28" w:type="dxa"/>
              <w:right w:w="28" w:type="dxa"/>
            </w:tcMar>
          </w:tcPr>
          <w:p w14:paraId="3E89B97D" w14:textId="77777777" w:rsidR="00FB5473" w:rsidRPr="00546EEC"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449DD39E" w14:textId="77777777" w:rsidR="00FB5473" w:rsidRPr="00546EEC" w:rsidRDefault="00FB5473" w:rsidP="00AF20B0">
            <w:pPr>
              <w:jc w:val="both"/>
              <w:rPr>
                <w:lang w:val="es-ES"/>
              </w:rPr>
            </w:pPr>
          </w:p>
        </w:tc>
        <w:tc>
          <w:tcPr>
            <w:tcW w:w="1296" w:type="dxa"/>
            <w:tcBorders>
              <w:top w:val="nil"/>
              <w:left w:val="nil"/>
              <w:bottom w:val="nil"/>
              <w:right w:val="nil"/>
            </w:tcBorders>
            <w:tcMar>
              <w:left w:w="28" w:type="dxa"/>
              <w:right w:w="28" w:type="dxa"/>
            </w:tcMar>
          </w:tcPr>
          <w:p w14:paraId="75CC1AC1" w14:textId="77777777" w:rsidR="00FB5473" w:rsidRPr="00546EEC" w:rsidRDefault="00FB5473" w:rsidP="00AF20B0">
            <w:pPr>
              <w:jc w:val="both"/>
              <w:rPr>
                <w:lang w:val="es-ES"/>
              </w:rPr>
            </w:pPr>
          </w:p>
        </w:tc>
        <w:tc>
          <w:tcPr>
            <w:tcW w:w="1296" w:type="dxa"/>
            <w:gridSpan w:val="3"/>
            <w:tcBorders>
              <w:top w:val="nil"/>
              <w:left w:val="nil"/>
              <w:bottom w:val="nil"/>
              <w:right w:val="nil"/>
            </w:tcBorders>
            <w:tcMar>
              <w:left w:w="28" w:type="dxa"/>
              <w:right w:w="28" w:type="dxa"/>
            </w:tcMar>
          </w:tcPr>
          <w:p w14:paraId="322B4D75" w14:textId="77777777" w:rsidR="00FB5473" w:rsidRPr="00546EEC" w:rsidRDefault="00FB5473"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42475859" w14:textId="77777777" w:rsidR="00FB5473" w:rsidRPr="00546EEC" w:rsidRDefault="00FB5473" w:rsidP="00AF20B0">
            <w:pPr>
              <w:jc w:val="both"/>
              <w:rPr>
                <w:lang w:val="es-ES"/>
              </w:rPr>
            </w:pPr>
          </w:p>
        </w:tc>
      </w:tr>
      <w:tr w:rsidR="00A60B5E" w:rsidRPr="00546EEC" w14:paraId="5887CEB3"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31F2B158" w14:textId="77777777" w:rsidR="00FB5473" w:rsidRPr="00546EEC"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468A3C35" w14:textId="77777777" w:rsidR="00FB5473" w:rsidRPr="00546EEC" w:rsidRDefault="00FB5473" w:rsidP="00AF20B0">
            <w:pPr>
              <w:jc w:val="both"/>
              <w:rPr>
                <w:lang w:val="es-ES"/>
              </w:rPr>
            </w:pPr>
          </w:p>
        </w:tc>
        <w:tc>
          <w:tcPr>
            <w:tcW w:w="494" w:type="dxa"/>
            <w:tcBorders>
              <w:top w:val="nil"/>
              <w:left w:val="nil"/>
              <w:bottom w:val="nil"/>
              <w:right w:val="nil"/>
            </w:tcBorders>
            <w:tcMar>
              <w:left w:w="28" w:type="dxa"/>
              <w:right w:w="28" w:type="dxa"/>
            </w:tcMar>
          </w:tcPr>
          <w:p w14:paraId="4034A2C8" w14:textId="77777777" w:rsidR="00FB5473" w:rsidRPr="00546EEC" w:rsidRDefault="00FB5473" w:rsidP="00AF20B0">
            <w:pPr>
              <w:jc w:val="both"/>
              <w:rPr>
                <w:lang w:val="es-ES"/>
              </w:rPr>
            </w:pPr>
          </w:p>
        </w:tc>
        <w:tc>
          <w:tcPr>
            <w:tcW w:w="2242" w:type="dxa"/>
            <w:gridSpan w:val="2"/>
            <w:tcBorders>
              <w:top w:val="nil"/>
              <w:left w:val="single" w:sz="6" w:space="0" w:color="auto"/>
              <w:bottom w:val="nil"/>
              <w:right w:val="nil"/>
            </w:tcBorders>
            <w:tcMar>
              <w:left w:w="28" w:type="dxa"/>
              <w:right w:w="28" w:type="dxa"/>
            </w:tcMar>
          </w:tcPr>
          <w:p w14:paraId="3E55B137" w14:textId="77777777" w:rsidR="00FB5473" w:rsidRPr="00546EEC" w:rsidRDefault="00FB5473" w:rsidP="00AF20B0">
            <w:pPr>
              <w:jc w:val="right"/>
              <w:rPr>
                <w:lang w:val="es-ES"/>
              </w:rPr>
            </w:pPr>
            <w:r w:rsidRPr="00546EEC">
              <w:rPr>
                <w:lang w:val="es-ES"/>
              </w:rPr>
              <w:t>Nombre del Oferente</w:t>
            </w:r>
          </w:p>
        </w:tc>
        <w:tc>
          <w:tcPr>
            <w:tcW w:w="2518" w:type="dxa"/>
            <w:gridSpan w:val="4"/>
            <w:tcBorders>
              <w:top w:val="nil"/>
              <w:left w:val="nil"/>
              <w:bottom w:val="nil"/>
              <w:right w:val="double" w:sz="4" w:space="0" w:color="auto"/>
            </w:tcBorders>
            <w:tcMar>
              <w:left w:w="28" w:type="dxa"/>
              <w:right w:w="28" w:type="dxa"/>
            </w:tcMar>
          </w:tcPr>
          <w:p w14:paraId="787C6DA8" w14:textId="77777777" w:rsidR="00FB5473" w:rsidRPr="00546EEC" w:rsidRDefault="00FB5473" w:rsidP="00AF20B0">
            <w:pPr>
              <w:tabs>
                <w:tab w:val="left" w:pos="2297"/>
              </w:tabs>
              <w:rPr>
                <w:lang w:val="es-ES"/>
              </w:rPr>
            </w:pPr>
            <w:r w:rsidRPr="00546EEC">
              <w:rPr>
                <w:u w:val="single"/>
                <w:lang w:val="es-ES"/>
              </w:rPr>
              <w:tab/>
            </w:r>
          </w:p>
        </w:tc>
      </w:tr>
      <w:tr w:rsidR="00A60B5E" w:rsidRPr="00546EEC" w14:paraId="19A16F05"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6D118EDA" w14:textId="77777777" w:rsidR="00FB5473" w:rsidRPr="00546EEC"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55A23BA1" w14:textId="77777777" w:rsidR="00FB5473" w:rsidRPr="00546EEC" w:rsidRDefault="00FB5473" w:rsidP="00AF20B0">
            <w:pPr>
              <w:jc w:val="both"/>
              <w:rPr>
                <w:lang w:val="es-ES"/>
              </w:rPr>
            </w:pPr>
          </w:p>
        </w:tc>
        <w:tc>
          <w:tcPr>
            <w:tcW w:w="494" w:type="dxa"/>
            <w:tcBorders>
              <w:top w:val="nil"/>
              <w:left w:val="nil"/>
              <w:bottom w:val="nil"/>
              <w:right w:val="nil"/>
            </w:tcBorders>
            <w:tcMar>
              <w:left w:w="28" w:type="dxa"/>
              <w:right w:w="28" w:type="dxa"/>
            </w:tcMar>
          </w:tcPr>
          <w:p w14:paraId="4BD661D6" w14:textId="77777777" w:rsidR="00FB5473" w:rsidRPr="00546EEC"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7A741A1E" w14:textId="77777777" w:rsidR="00FB5473" w:rsidRPr="00546EEC" w:rsidRDefault="00FB5473" w:rsidP="00AF20B0">
            <w:pPr>
              <w:jc w:val="both"/>
              <w:rPr>
                <w:lang w:val="es-ES"/>
              </w:rPr>
            </w:pPr>
          </w:p>
        </w:tc>
        <w:tc>
          <w:tcPr>
            <w:tcW w:w="1296" w:type="dxa"/>
            <w:tcBorders>
              <w:top w:val="nil"/>
              <w:left w:val="nil"/>
              <w:bottom w:val="nil"/>
              <w:right w:val="nil"/>
            </w:tcBorders>
            <w:tcMar>
              <w:left w:w="28" w:type="dxa"/>
              <w:right w:w="28" w:type="dxa"/>
            </w:tcMar>
          </w:tcPr>
          <w:p w14:paraId="531AE6C3" w14:textId="77777777" w:rsidR="00FB5473" w:rsidRPr="00546EEC" w:rsidRDefault="00FB5473" w:rsidP="00AF20B0">
            <w:pPr>
              <w:jc w:val="both"/>
              <w:rPr>
                <w:lang w:val="es-ES"/>
              </w:rPr>
            </w:pPr>
          </w:p>
        </w:tc>
        <w:tc>
          <w:tcPr>
            <w:tcW w:w="1296" w:type="dxa"/>
            <w:gridSpan w:val="3"/>
            <w:tcBorders>
              <w:top w:val="nil"/>
              <w:left w:val="nil"/>
              <w:bottom w:val="nil"/>
              <w:right w:val="nil"/>
            </w:tcBorders>
            <w:tcMar>
              <w:left w:w="28" w:type="dxa"/>
              <w:right w:w="28" w:type="dxa"/>
            </w:tcMar>
          </w:tcPr>
          <w:p w14:paraId="4A13960A" w14:textId="77777777" w:rsidR="00FB5473" w:rsidRPr="00546EEC" w:rsidRDefault="00FB5473"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6C6FD73F" w14:textId="77777777" w:rsidR="00FB5473" w:rsidRPr="00546EEC" w:rsidRDefault="00FB5473" w:rsidP="00AF20B0">
            <w:pPr>
              <w:jc w:val="both"/>
              <w:rPr>
                <w:lang w:val="es-ES"/>
              </w:rPr>
            </w:pPr>
          </w:p>
        </w:tc>
      </w:tr>
      <w:tr w:rsidR="00A60B5E" w:rsidRPr="00546EEC" w14:paraId="3619AA41"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612CD247" w14:textId="77777777" w:rsidR="00FB5473" w:rsidRPr="00546EEC"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0F8BE83B" w14:textId="77777777" w:rsidR="00FB5473" w:rsidRPr="00546EEC" w:rsidRDefault="00FB5473" w:rsidP="00AF20B0">
            <w:pPr>
              <w:jc w:val="both"/>
              <w:rPr>
                <w:lang w:val="es-ES"/>
              </w:rPr>
            </w:pPr>
          </w:p>
        </w:tc>
        <w:tc>
          <w:tcPr>
            <w:tcW w:w="494" w:type="dxa"/>
            <w:tcBorders>
              <w:top w:val="nil"/>
              <w:left w:val="nil"/>
              <w:bottom w:val="nil"/>
              <w:right w:val="nil"/>
            </w:tcBorders>
            <w:tcMar>
              <w:left w:w="28" w:type="dxa"/>
              <w:right w:w="28" w:type="dxa"/>
            </w:tcMar>
          </w:tcPr>
          <w:p w14:paraId="0558CB45" w14:textId="77777777" w:rsidR="00FB5473" w:rsidRPr="00546EEC"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3A7AD382" w14:textId="77777777" w:rsidR="00FB5473" w:rsidRPr="00546EEC" w:rsidRDefault="00FB5473" w:rsidP="00AF20B0">
            <w:pPr>
              <w:jc w:val="both"/>
              <w:rPr>
                <w:lang w:val="es-ES"/>
              </w:rPr>
            </w:pPr>
          </w:p>
        </w:tc>
        <w:tc>
          <w:tcPr>
            <w:tcW w:w="1296" w:type="dxa"/>
            <w:tcBorders>
              <w:top w:val="nil"/>
              <w:left w:val="nil"/>
              <w:bottom w:val="nil"/>
              <w:right w:val="nil"/>
            </w:tcBorders>
            <w:tcMar>
              <w:left w:w="28" w:type="dxa"/>
              <w:right w:w="28" w:type="dxa"/>
            </w:tcMar>
          </w:tcPr>
          <w:p w14:paraId="1510F9F8" w14:textId="77777777" w:rsidR="00FB5473" w:rsidRPr="00546EEC" w:rsidRDefault="00FB5473" w:rsidP="00AF20B0">
            <w:pPr>
              <w:jc w:val="both"/>
              <w:rPr>
                <w:lang w:val="es-ES"/>
              </w:rPr>
            </w:pPr>
          </w:p>
        </w:tc>
        <w:tc>
          <w:tcPr>
            <w:tcW w:w="1296" w:type="dxa"/>
            <w:gridSpan w:val="3"/>
            <w:tcBorders>
              <w:top w:val="nil"/>
              <w:left w:val="nil"/>
              <w:bottom w:val="nil"/>
              <w:right w:val="nil"/>
            </w:tcBorders>
            <w:tcMar>
              <w:left w:w="28" w:type="dxa"/>
              <w:right w:w="28" w:type="dxa"/>
            </w:tcMar>
          </w:tcPr>
          <w:p w14:paraId="47526D78" w14:textId="77777777" w:rsidR="00FB5473" w:rsidRPr="00546EEC" w:rsidRDefault="00FB5473"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403E6E49" w14:textId="77777777" w:rsidR="00FB5473" w:rsidRPr="00546EEC" w:rsidRDefault="00FB5473" w:rsidP="00AF20B0">
            <w:pPr>
              <w:jc w:val="both"/>
              <w:rPr>
                <w:lang w:val="es-ES"/>
              </w:rPr>
            </w:pPr>
          </w:p>
        </w:tc>
      </w:tr>
      <w:tr w:rsidR="00A60B5E" w:rsidRPr="00546EEC" w14:paraId="4B8423AA" w14:textId="77777777" w:rsidTr="00A60B5E">
        <w:tblPrEx>
          <w:tblBorders>
            <w:top w:val="single" w:sz="6" w:space="0" w:color="auto"/>
            <w:left w:val="single" w:sz="6" w:space="0" w:color="auto"/>
            <w:bottom w:val="single" w:sz="6" w:space="0" w:color="auto"/>
            <w:right w:val="single" w:sz="6" w:space="0" w:color="auto"/>
          </w:tblBorders>
        </w:tblPrEx>
        <w:trPr>
          <w:trHeight w:val="306"/>
        </w:trPr>
        <w:tc>
          <w:tcPr>
            <w:tcW w:w="908" w:type="dxa"/>
            <w:tcBorders>
              <w:top w:val="nil"/>
              <w:left w:val="double" w:sz="4" w:space="0" w:color="auto"/>
              <w:bottom w:val="nil"/>
              <w:right w:val="nil"/>
            </w:tcBorders>
            <w:tcMar>
              <w:left w:w="28" w:type="dxa"/>
              <w:right w:w="28" w:type="dxa"/>
            </w:tcMar>
          </w:tcPr>
          <w:p w14:paraId="11A5613F" w14:textId="77777777" w:rsidR="00FB5473" w:rsidRPr="00546EEC"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10907B5E" w14:textId="77777777" w:rsidR="00FB5473" w:rsidRPr="00546EEC" w:rsidRDefault="00FB5473" w:rsidP="00AF20B0">
            <w:pPr>
              <w:jc w:val="both"/>
              <w:rPr>
                <w:lang w:val="es-ES"/>
              </w:rPr>
            </w:pPr>
          </w:p>
        </w:tc>
        <w:tc>
          <w:tcPr>
            <w:tcW w:w="494" w:type="dxa"/>
            <w:tcBorders>
              <w:top w:val="nil"/>
              <w:left w:val="nil"/>
              <w:bottom w:val="nil"/>
              <w:right w:val="nil"/>
            </w:tcBorders>
            <w:tcMar>
              <w:left w:w="28" w:type="dxa"/>
              <w:right w:w="28" w:type="dxa"/>
            </w:tcMar>
          </w:tcPr>
          <w:p w14:paraId="11D97196" w14:textId="77777777" w:rsidR="00FB5473" w:rsidRPr="00546EEC" w:rsidRDefault="00FB5473" w:rsidP="00AF20B0">
            <w:pPr>
              <w:jc w:val="both"/>
              <w:rPr>
                <w:lang w:val="es-ES"/>
              </w:rPr>
            </w:pPr>
          </w:p>
        </w:tc>
        <w:tc>
          <w:tcPr>
            <w:tcW w:w="2242" w:type="dxa"/>
            <w:gridSpan w:val="2"/>
            <w:tcBorders>
              <w:top w:val="nil"/>
              <w:left w:val="single" w:sz="6" w:space="0" w:color="auto"/>
              <w:bottom w:val="nil"/>
              <w:right w:val="nil"/>
            </w:tcBorders>
            <w:tcMar>
              <w:left w:w="28" w:type="dxa"/>
              <w:right w:w="28" w:type="dxa"/>
            </w:tcMar>
          </w:tcPr>
          <w:p w14:paraId="5DE72FF4" w14:textId="77777777" w:rsidR="00FB5473" w:rsidRPr="00546EEC" w:rsidRDefault="00FB5473" w:rsidP="00AF20B0">
            <w:pPr>
              <w:jc w:val="right"/>
              <w:rPr>
                <w:lang w:val="es-ES"/>
              </w:rPr>
            </w:pPr>
            <w:r w:rsidRPr="00546EEC">
              <w:rPr>
                <w:lang w:val="es-ES"/>
              </w:rPr>
              <w:t>Firma del Oferente</w:t>
            </w:r>
          </w:p>
        </w:tc>
        <w:tc>
          <w:tcPr>
            <w:tcW w:w="2518" w:type="dxa"/>
            <w:gridSpan w:val="4"/>
            <w:tcBorders>
              <w:top w:val="nil"/>
              <w:left w:val="nil"/>
              <w:bottom w:val="nil"/>
              <w:right w:val="double" w:sz="4" w:space="0" w:color="auto"/>
            </w:tcBorders>
            <w:tcMar>
              <w:left w:w="28" w:type="dxa"/>
              <w:right w:w="28" w:type="dxa"/>
            </w:tcMar>
          </w:tcPr>
          <w:p w14:paraId="092780C8" w14:textId="77777777" w:rsidR="00FB5473" w:rsidRPr="00546EEC" w:rsidRDefault="00FB5473" w:rsidP="00AF20B0">
            <w:pPr>
              <w:tabs>
                <w:tab w:val="left" w:pos="2297"/>
              </w:tabs>
              <w:rPr>
                <w:lang w:val="es-ES"/>
              </w:rPr>
            </w:pPr>
            <w:r w:rsidRPr="00546EEC">
              <w:rPr>
                <w:u w:val="single"/>
                <w:lang w:val="es-ES"/>
              </w:rPr>
              <w:tab/>
            </w:r>
          </w:p>
        </w:tc>
      </w:tr>
      <w:tr w:rsidR="00A60B5E" w:rsidRPr="00546EEC" w14:paraId="2637DDA8"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double" w:sz="4" w:space="0" w:color="auto"/>
              <w:right w:val="nil"/>
            </w:tcBorders>
            <w:tcMar>
              <w:left w:w="28" w:type="dxa"/>
              <w:right w:w="28" w:type="dxa"/>
            </w:tcMar>
          </w:tcPr>
          <w:p w14:paraId="275914A4" w14:textId="77777777" w:rsidR="00FB5473" w:rsidRPr="00546EEC" w:rsidRDefault="00FB5473" w:rsidP="00AF20B0">
            <w:pPr>
              <w:jc w:val="both"/>
              <w:rPr>
                <w:lang w:val="es-ES"/>
              </w:rPr>
            </w:pPr>
          </w:p>
        </w:tc>
        <w:tc>
          <w:tcPr>
            <w:tcW w:w="2769" w:type="dxa"/>
            <w:gridSpan w:val="2"/>
            <w:tcBorders>
              <w:top w:val="nil"/>
              <w:left w:val="nil"/>
              <w:bottom w:val="double" w:sz="4" w:space="0" w:color="auto"/>
              <w:right w:val="nil"/>
            </w:tcBorders>
            <w:tcMar>
              <w:left w:w="28" w:type="dxa"/>
              <w:right w:w="28" w:type="dxa"/>
            </w:tcMar>
          </w:tcPr>
          <w:p w14:paraId="1F798FED" w14:textId="77777777" w:rsidR="00FB5473" w:rsidRPr="00546EEC" w:rsidRDefault="00FB5473" w:rsidP="00AF20B0">
            <w:pPr>
              <w:jc w:val="both"/>
              <w:rPr>
                <w:lang w:val="es-ES"/>
              </w:rPr>
            </w:pPr>
          </w:p>
        </w:tc>
        <w:tc>
          <w:tcPr>
            <w:tcW w:w="494" w:type="dxa"/>
            <w:tcBorders>
              <w:top w:val="nil"/>
              <w:left w:val="nil"/>
              <w:bottom w:val="double" w:sz="4" w:space="0" w:color="auto"/>
              <w:right w:val="nil"/>
            </w:tcBorders>
            <w:tcMar>
              <w:left w:w="28" w:type="dxa"/>
              <w:right w:w="28" w:type="dxa"/>
            </w:tcMar>
          </w:tcPr>
          <w:p w14:paraId="1593415B" w14:textId="77777777" w:rsidR="00FB5473" w:rsidRPr="00546EEC" w:rsidRDefault="00FB5473" w:rsidP="00AF20B0">
            <w:pPr>
              <w:jc w:val="both"/>
              <w:rPr>
                <w:lang w:val="es-ES"/>
              </w:rPr>
            </w:pPr>
          </w:p>
        </w:tc>
        <w:tc>
          <w:tcPr>
            <w:tcW w:w="946" w:type="dxa"/>
            <w:tcBorders>
              <w:top w:val="nil"/>
              <w:left w:val="single" w:sz="6" w:space="0" w:color="auto"/>
              <w:bottom w:val="double" w:sz="4" w:space="0" w:color="auto"/>
              <w:right w:val="nil"/>
            </w:tcBorders>
            <w:tcMar>
              <w:left w:w="28" w:type="dxa"/>
              <w:right w:w="28" w:type="dxa"/>
            </w:tcMar>
          </w:tcPr>
          <w:p w14:paraId="4D3EF3C2" w14:textId="77777777" w:rsidR="00FB5473" w:rsidRPr="00546EEC" w:rsidRDefault="00FB5473" w:rsidP="00AF20B0">
            <w:pPr>
              <w:jc w:val="both"/>
              <w:rPr>
                <w:lang w:val="es-ES"/>
              </w:rPr>
            </w:pPr>
          </w:p>
        </w:tc>
        <w:tc>
          <w:tcPr>
            <w:tcW w:w="1296" w:type="dxa"/>
            <w:tcBorders>
              <w:top w:val="nil"/>
              <w:left w:val="nil"/>
              <w:bottom w:val="double" w:sz="4" w:space="0" w:color="auto"/>
              <w:right w:val="nil"/>
            </w:tcBorders>
            <w:tcMar>
              <w:left w:w="28" w:type="dxa"/>
              <w:right w:w="28" w:type="dxa"/>
            </w:tcMar>
          </w:tcPr>
          <w:p w14:paraId="031A400F" w14:textId="77777777" w:rsidR="00FB5473" w:rsidRPr="00546EEC" w:rsidRDefault="00FB5473" w:rsidP="00AF20B0">
            <w:pPr>
              <w:jc w:val="both"/>
              <w:rPr>
                <w:lang w:val="es-ES"/>
              </w:rPr>
            </w:pPr>
          </w:p>
        </w:tc>
        <w:tc>
          <w:tcPr>
            <w:tcW w:w="1296" w:type="dxa"/>
            <w:gridSpan w:val="3"/>
            <w:tcBorders>
              <w:top w:val="nil"/>
              <w:left w:val="nil"/>
              <w:bottom w:val="double" w:sz="4" w:space="0" w:color="auto"/>
              <w:right w:val="nil"/>
            </w:tcBorders>
            <w:tcMar>
              <w:left w:w="28" w:type="dxa"/>
              <w:right w:w="28" w:type="dxa"/>
            </w:tcMar>
          </w:tcPr>
          <w:p w14:paraId="2118261D" w14:textId="77777777" w:rsidR="00FB5473" w:rsidRPr="00546EEC" w:rsidRDefault="00FB5473" w:rsidP="00AF20B0">
            <w:pPr>
              <w:jc w:val="both"/>
              <w:rPr>
                <w:lang w:val="es-ES"/>
              </w:rPr>
            </w:pPr>
          </w:p>
        </w:tc>
        <w:tc>
          <w:tcPr>
            <w:tcW w:w="1222" w:type="dxa"/>
            <w:tcBorders>
              <w:top w:val="nil"/>
              <w:left w:val="nil"/>
              <w:bottom w:val="double" w:sz="4" w:space="0" w:color="auto"/>
              <w:right w:val="double" w:sz="4" w:space="0" w:color="auto"/>
            </w:tcBorders>
            <w:tcMar>
              <w:left w:w="28" w:type="dxa"/>
              <w:right w:w="28" w:type="dxa"/>
            </w:tcMar>
          </w:tcPr>
          <w:p w14:paraId="367AF5E3" w14:textId="77777777" w:rsidR="00FB5473" w:rsidRPr="00546EEC" w:rsidRDefault="00FB5473" w:rsidP="00AF20B0">
            <w:pPr>
              <w:jc w:val="both"/>
              <w:rPr>
                <w:lang w:val="es-ES"/>
              </w:rPr>
            </w:pPr>
          </w:p>
        </w:tc>
      </w:tr>
    </w:tbl>
    <w:p w14:paraId="60F609F6" w14:textId="03DBD4BE" w:rsidR="00FB5473" w:rsidRPr="00546EEC" w:rsidRDefault="00FB5473" w:rsidP="00FB5473">
      <w:pPr>
        <w:spacing w:before="60" w:after="60"/>
        <w:rPr>
          <w:noProof/>
          <w:color w:val="000000" w:themeColor="text1"/>
          <w:sz w:val="20"/>
          <w:lang w:val="es-ES"/>
        </w:rPr>
      </w:pPr>
      <w:r w:rsidRPr="00546EEC">
        <w:rPr>
          <w:noProof/>
          <w:color w:val="000000" w:themeColor="text1"/>
          <w:sz w:val="20"/>
          <w:lang w:val="es-ES"/>
        </w:rPr>
        <w:t>(i) Todas las Sumas Provisionales se invertirán en forma total o parcial bajo la direcci</w:t>
      </w:r>
      <w:r w:rsidR="00C978E9" w:rsidRPr="00546EEC">
        <w:rPr>
          <w:noProof/>
          <w:color w:val="000000" w:themeColor="text1"/>
          <w:sz w:val="20"/>
          <w:lang w:val="es-ES"/>
        </w:rPr>
        <w:t>ó</w:t>
      </w:r>
      <w:r w:rsidRPr="00546EEC">
        <w:rPr>
          <w:noProof/>
          <w:color w:val="000000" w:themeColor="text1"/>
          <w:sz w:val="20"/>
          <w:lang w:val="es-ES"/>
        </w:rPr>
        <w:t>n y la discresión del Ingeniero de confomidad con la Cláusula 13.5 de las Condiciones de Contrato.</w:t>
      </w:r>
    </w:p>
    <w:p w14:paraId="59E90472" w14:textId="77777777" w:rsidR="00FB5473" w:rsidRPr="00546EEC" w:rsidRDefault="00FB5473" w:rsidP="00FB5473">
      <w:pPr>
        <w:spacing w:before="60" w:after="60"/>
        <w:rPr>
          <w:noProof/>
          <w:color w:val="000000" w:themeColor="text1"/>
          <w:sz w:val="20"/>
          <w:lang w:val="es-ES"/>
        </w:rPr>
      </w:pPr>
      <w:r w:rsidRPr="00546EEC">
        <w:rPr>
          <w:noProof/>
          <w:color w:val="000000" w:themeColor="text1"/>
          <w:sz w:val="20"/>
          <w:lang w:val="es-ES"/>
        </w:rPr>
        <w:t>(ii) Para ser ingresado por el Contratante</w:t>
      </w:r>
    </w:p>
    <w:p w14:paraId="4353BD3E" w14:textId="77777777" w:rsidR="00835121" w:rsidRPr="00546EEC" w:rsidRDefault="00835121">
      <w:pPr>
        <w:rPr>
          <w:b/>
          <w:noProof/>
          <w:sz w:val="28"/>
          <w:lang w:val="es-ES"/>
        </w:rPr>
      </w:pPr>
      <w:bookmarkStart w:id="807" w:name="_Toc108950335"/>
      <w:bookmarkEnd w:id="784"/>
      <w:bookmarkEnd w:id="785"/>
      <w:r w:rsidRPr="00546EEC">
        <w:rPr>
          <w:lang w:val="es-ES"/>
        </w:rPr>
        <w:br w:type="page"/>
      </w:r>
    </w:p>
    <w:p w14:paraId="35000BD0" w14:textId="0C598599" w:rsidR="007B586E" w:rsidRPr="00546EEC" w:rsidRDefault="004D4112" w:rsidP="00465642">
      <w:pPr>
        <w:pStyle w:val="Heading5"/>
        <w:jc w:val="center"/>
        <w:rPr>
          <w:sz w:val="36"/>
          <w:lang w:val="es-ES"/>
        </w:rPr>
      </w:pPr>
      <w:bookmarkStart w:id="808" w:name="_Toc497909348"/>
      <w:r w:rsidRPr="00546EEC">
        <w:rPr>
          <w:sz w:val="36"/>
          <w:lang w:val="es-ES"/>
        </w:rPr>
        <w:t>Listado de las monedas de pago</w:t>
      </w:r>
      <w:bookmarkEnd w:id="808"/>
    </w:p>
    <w:p w14:paraId="5DD1FB69" w14:textId="324E8B5F" w:rsidR="007B586E" w:rsidRPr="00546EEC" w:rsidRDefault="00656508">
      <w:pPr>
        <w:rPr>
          <w:b/>
          <w:iCs/>
          <w:lang w:val="es-ES"/>
        </w:rPr>
      </w:pPr>
      <w:r w:rsidRPr="00546EEC">
        <w:rPr>
          <w:b/>
          <w:lang w:val="es-ES"/>
        </w:rPr>
        <w:t>Para...........................</w:t>
      </w:r>
      <w:r w:rsidR="00B65F16" w:rsidRPr="00546EEC">
        <w:rPr>
          <w:b/>
          <w:lang w:val="es-ES"/>
        </w:rPr>
        <w:t xml:space="preserve"> </w:t>
      </w:r>
      <w:r w:rsidR="00D9649F" w:rsidRPr="00546EEC">
        <w:rPr>
          <w:bCs/>
          <w:i/>
          <w:lang w:val="es-ES"/>
        </w:rPr>
        <w:t>indique</w:t>
      </w:r>
      <w:r w:rsidR="007B586E" w:rsidRPr="00546EEC">
        <w:rPr>
          <w:bCs/>
          <w:i/>
          <w:lang w:val="es-ES"/>
        </w:rPr>
        <w:t xml:space="preserve"> </w:t>
      </w:r>
      <w:r w:rsidR="00B65F16" w:rsidRPr="00546EEC">
        <w:rPr>
          <w:bCs/>
          <w:i/>
          <w:lang w:val="es-ES"/>
        </w:rPr>
        <w:t>el nombre de</w:t>
      </w:r>
      <w:r w:rsidR="008059CF" w:rsidRPr="00546EEC">
        <w:rPr>
          <w:bCs/>
          <w:i/>
          <w:lang w:val="es-ES"/>
        </w:rPr>
        <w:t>l componente</w:t>
      </w:r>
      <w:r w:rsidR="00B65F16" w:rsidRPr="00546EEC">
        <w:rPr>
          <w:bCs/>
          <w:i/>
          <w:lang w:val="es-ES"/>
        </w:rPr>
        <w:t xml:space="preserve"> de la</w:t>
      </w:r>
      <w:r w:rsidR="008059CF" w:rsidRPr="00546EEC">
        <w:rPr>
          <w:bCs/>
          <w:i/>
          <w:lang w:val="es-ES"/>
        </w:rPr>
        <w:t>s</w:t>
      </w:r>
      <w:r w:rsidR="00B65F16" w:rsidRPr="00546EEC">
        <w:rPr>
          <w:bCs/>
          <w:i/>
          <w:lang w:val="es-ES"/>
        </w:rPr>
        <w:t xml:space="preserve"> </w:t>
      </w:r>
      <w:r w:rsidR="00E837B6" w:rsidRPr="00546EEC">
        <w:rPr>
          <w:bCs/>
          <w:i/>
          <w:lang w:val="es-ES"/>
        </w:rPr>
        <w:t>Obra</w:t>
      </w:r>
      <w:r w:rsidR="008059CF" w:rsidRPr="00546EEC">
        <w:rPr>
          <w:bCs/>
          <w:i/>
          <w:lang w:val="es-ES"/>
        </w:rPr>
        <w:t>s</w:t>
      </w:r>
      <w:r w:rsidR="007B586E" w:rsidRPr="00546EEC">
        <w:rPr>
          <w:b/>
          <w:iCs/>
          <w:lang w:val="es-ES"/>
        </w:rPr>
        <w:tab/>
      </w:r>
    </w:p>
    <w:p w14:paraId="5BA6C49C" w14:textId="77777777" w:rsidR="007B586E" w:rsidRPr="00546EEC" w:rsidRDefault="007B586E">
      <w:pPr>
        <w:rPr>
          <w:bCs/>
          <w:iCs/>
          <w:lang w:val="es-ES"/>
        </w:rPr>
      </w:pPr>
    </w:p>
    <w:p w14:paraId="27D73148" w14:textId="133514C6" w:rsidR="00F70B29" w:rsidRPr="00546EEC" w:rsidRDefault="008059CF" w:rsidP="00FB5473">
      <w:pPr>
        <w:jc w:val="both"/>
        <w:rPr>
          <w:bCs/>
          <w:iCs/>
          <w:lang w:val="es-ES"/>
        </w:rPr>
      </w:pPr>
      <w:r w:rsidRPr="00546EEC">
        <w:rPr>
          <w:bCs/>
          <w:iCs/>
          <w:lang w:val="es-ES"/>
        </w:rPr>
        <w:t>Se deben incluir cuadros separados si los diferentes componentes de las Obras (o de la Lista de Cantidades) requieren montos sustancialmente diferentes de moneda extranjera y moneda nacional</w:t>
      </w:r>
      <w:r w:rsidR="007B586E" w:rsidRPr="00546EEC">
        <w:rPr>
          <w:bCs/>
          <w:iCs/>
          <w:lang w:val="es-ES"/>
        </w:rPr>
        <w:t xml:space="preserve">. </w:t>
      </w:r>
      <w:r w:rsidRPr="00546EEC">
        <w:rPr>
          <w:bCs/>
          <w:iCs/>
          <w:lang w:val="es-ES"/>
        </w:rPr>
        <w:t>El</w:t>
      </w:r>
      <w:r w:rsidR="007B586E" w:rsidRPr="00546EEC">
        <w:rPr>
          <w:bCs/>
          <w:iCs/>
          <w:lang w:val="es-ES"/>
        </w:rPr>
        <w:t xml:space="preserve"> </w:t>
      </w:r>
      <w:r w:rsidR="00D73295" w:rsidRPr="00546EEC">
        <w:rPr>
          <w:bCs/>
          <w:iCs/>
          <w:lang w:val="es-ES"/>
        </w:rPr>
        <w:t>Contratante</w:t>
      </w:r>
      <w:r w:rsidR="007B586E" w:rsidRPr="00546EEC">
        <w:rPr>
          <w:bCs/>
          <w:iCs/>
          <w:lang w:val="es-ES"/>
        </w:rPr>
        <w:t xml:space="preserve"> </w:t>
      </w:r>
      <w:r w:rsidRPr="00546EEC">
        <w:rPr>
          <w:bCs/>
          <w:iCs/>
          <w:lang w:val="es-ES"/>
        </w:rPr>
        <w:t xml:space="preserve">debe indicar los nombres de cada uno de los componentes de las </w:t>
      </w:r>
      <w:r w:rsidR="00E837B6" w:rsidRPr="00546EEC">
        <w:rPr>
          <w:bCs/>
          <w:iCs/>
          <w:lang w:val="es-ES"/>
        </w:rPr>
        <w:t>Obras</w:t>
      </w:r>
      <w:r w:rsidR="007B586E" w:rsidRPr="00546EEC">
        <w:rPr>
          <w:bCs/>
          <w:iCs/>
          <w:lang w:val="es-ES"/>
        </w:rPr>
        <w:t>.</w:t>
      </w:r>
    </w:p>
    <w:p w14:paraId="058A6383" w14:textId="77777777" w:rsidR="00F70B29" w:rsidRPr="00546EEC" w:rsidRDefault="00F70B29">
      <w:pPr>
        <w:rPr>
          <w:bCs/>
          <w:iCs/>
          <w:lang w:val="es-ES"/>
        </w:rPr>
      </w:pPr>
    </w:p>
    <w:tbl>
      <w:tblPr>
        <w:tblW w:w="9349" w:type="dxa"/>
        <w:jc w:val="center"/>
        <w:tblLayout w:type="fixed"/>
        <w:tblCellMar>
          <w:left w:w="72" w:type="dxa"/>
          <w:right w:w="72" w:type="dxa"/>
        </w:tblCellMar>
        <w:tblLook w:val="0000" w:firstRow="0" w:lastRow="0" w:firstColumn="0" w:lastColumn="0" w:noHBand="0" w:noVBand="0"/>
      </w:tblPr>
      <w:tblGrid>
        <w:gridCol w:w="2482"/>
        <w:gridCol w:w="1417"/>
        <w:gridCol w:w="1418"/>
        <w:gridCol w:w="1701"/>
        <w:gridCol w:w="2331"/>
      </w:tblGrid>
      <w:tr w:rsidR="00465642" w:rsidRPr="00546EEC" w14:paraId="100B2559" w14:textId="77777777" w:rsidTr="00465642">
        <w:trPr>
          <w:jc w:val="center"/>
        </w:trPr>
        <w:tc>
          <w:tcPr>
            <w:tcW w:w="2482" w:type="dxa"/>
            <w:tcBorders>
              <w:top w:val="double" w:sz="4" w:space="0" w:color="auto"/>
              <w:left w:val="double" w:sz="4" w:space="0" w:color="auto"/>
              <w:bottom w:val="single" w:sz="18" w:space="0" w:color="auto"/>
              <w:right w:val="single" w:sz="18" w:space="0" w:color="auto"/>
            </w:tcBorders>
            <w:vAlign w:val="center"/>
          </w:tcPr>
          <w:p w14:paraId="29184F97" w14:textId="77777777" w:rsidR="007B586E" w:rsidRPr="00546EEC" w:rsidRDefault="007B586E" w:rsidP="00D01818">
            <w:pPr>
              <w:jc w:val="both"/>
              <w:rPr>
                <w:b/>
                <w:bCs/>
                <w:iCs/>
                <w:sz w:val="22"/>
                <w:szCs w:val="22"/>
                <w:lang w:val="es-ES"/>
              </w:rPr>
            </w:pPr>
          </w:p>
        </w:tc>
        <w:tc>
          <w:tcPr>
            <w:tcW w:w="1417" w:type="dxa"/>
            <w:tcBorders>
              <w:top w:val="double" w:sz="4" w:space="0" w:color="auto"/>
              <w:left w:val="single" w:sz="18" w:space="0" w:color="auto"/>
              <w:bottom w:val="single" w:sz="18" w:space="0" w:color="auto"/>
              <w:right w:val="single" w:sz="18" w:space="0" w:color="auto"/>
            </w:tcBorders>
          </w:tcPr>
          <w:p w14:paraId="24B213C5" w14:textId="77777777" w:rsidR="007B586E" w:rsidRPr="00546EEC" w:rsidRDefault="007B586E" w:rsidP="00D01818">
            <w:pPr>
              <w:jc w:val="center"/>
              <w:rPr>
                <w:b/>
                <w:bCs/>
                <w:iCs/>
                <w:sz w:val="22"/>
                <w:szCs w:val="22"/>
                <w:lang w:val="es-ES"/>
              </w:rPr>
            </w:pPr>
            <w:r w:rsidRPr="00546EEC">
              <w:rPr>
                <w:b/>
                <w:bCs/>
                <w:iCs/>
                <w:sz w:val="22"/>
                <w:szCs w:val="22"/>
                <w:lang w:val="es-ES"/>
              </w:rPr>
              <w:t>A</w:t>
            </w:r>
          </w:p>
        </w:tc>
        <w:tc>
          <w:tcPr>
            <w:tcW w:w="1418" w:type="dxa"/>
            <w:tcBorders>
              <w:top w:val="double" w:sz="4" w:space="0" w:color="auto"/>
              <w:left w:val="single" w:sz="18" w:space="0" w:color="auto"/>
              <w:bottom w:val="single" w:sz="18" w:space="0" w:color="auto"/>
              <w:right w:val="single" w:sz="18" w:space="0" w:color="auto"/>
            </w:tcBorders>
          </w:tcPr>
          <w:p w14:paraId="5EAD4415" w14:textId="77777777" w:rsidR="007B586E" w:rsidRPr="00546EEC" w:rsidRDefault="007B586E" w:rsidP="00D01818">
            <w:pPr>
              <w:jc w:val="center"/>
              <w:rPr>
                <w:b/>
                <w:bCs/>
                <w:iCs/>
                <w:sz w:val="22"/>
                <w:szCs w:val="22"/>
                <w:lang w:val="es-ES"/>
              </w:rPr>
            </w:pPr>
            <w:r w:rsidRPr="00546EEC">
              <w:rPr>
                <w:b/>
                <w:bCs/>
                <w:iCs/>
                <w:sz w:val="22"/>
                <w:szCs w:val="22"/>
                <w:lang w:val="es-ES"/>
              </w:rPr>
              <w:t>B</w:t>
            </w:r>
          </w:p>
        </w:tc>
        <w:tc>
          <w:tcPr>
            <w:tcW w:w="1701" w:type="dxa"/>
            <w:tcBorders>
              <w:top w:val="double" w:sz="4" w:space="0" w:color="auto"/>
              <w:left w:val="single" w:sz="18" w:space="0" w:color="auto"/>
              <w:bottom w:val="single" w:sz="18" w:space="0" w:color="auto"/>
              <w:right w:val="single" w:sz="18" w:space="0" w:color="auto"/>
            </w:tcBorders>
          </w:tcPr>
          <w:p w14:paraId="3819B977" w14:textId="77777777" w:rsidR="007B586E" w:rsidRPr="00546EEC" w:rsidRDefault="007B586E" w:rsidP="00D01818">
            <w:pPr>
              <w:jc w:val="center"/>
              <w:rPr>
                <w:b/>
                <w:bCs/>
                <w:iCs/>
                <w:sz w:val="22"/>
                <w:szCs w:val="22"/>
                <w:lang w:val="es-ES"/>
              </w:rPr>
            </w:pPr>
            <w:r w:rsidRPr="00546EEC">
              <w:rPr>
                <w:b/>
                <w:bCs/>
                <w:iCs/>
                <w:sz w:val="22"/>
                <w:szCs w:val="22"/>
                <w:lang w:val="es-ES"/>
              </w:rPr>
              <w:t>C</w:t>
            </w:r>
          </w:p>
        </w:tc>
        <w:tc>
          <w:tcPr>
            <w:tcW w:w="2331" w:type="dxa"/>
            <w:tcBorders>
              <w:top w:val="double" w:sz="4" w:space="0" w:color="auto"/>
              <w:left w:val="single" w:sz="18" w:space="0" w:color="auto"/>
              <w:bottom w:val="single" w:sz="18" w:space="0" w:color="auto"/>
              <w:right w:val="double" w:sz="4" w:space="0" w:color="auto"/>
            </w:tcBorders>
          </w:tcPr>
          <w:p w14:paraId="4DECC9EB" w14:textId="77777777" w:rsidR="007B586E" w:rsidRPr="00546EEC" w:rsidRDefault="007B586E" w:rsidP="00D01818">
            <w:pPr>
              <w:jc w:val="center"/>
              <w:rPr>
                <w:b/>
                <w:bCs/>
                <w:iCs/>
                <w:sz w:val="22"/>
                <w:szCs w:val="22"/>
                <w:lang w:val="es-ES"/>
              </w:rPr>
            </w:pPr>
            <w:r w:rsidRPr="00546EEC">
              <w:rPr>
                <w:b/>
                <w:bCs/>
                <w:iCs/>
                <w:sz w:val="22"/>
                <w:szCs w:val="22"/>
                <w:lang w:val="es-ES"/>
              </w:rPr>
              <w:t>D</w:t>
            </w:r>
          </w:p>
        </w:tc>
      </w:tr>
      <w:tr w:rsidR="00465642" w:rsidRPr="00546EEC" w14:paraId="06FF54D2"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16A48D2B" w14:textId="77777777" w:rsidR="007B586E" w:rsidRPr="00546EEC" w:rsidRDefault="008059CF" w:rsidP="00D01818">
            <w:pPr>
              <w:rPr>
                <w:b/>
                <w:bCs/>
                <w:iCs/>
                <w:sz w:val="22"/>
                <w:szCs w:val="22"/>
                <w:lang w:val="es-ES"/>
              </w:rPr>
            </w:pPr>
            <w:r w:rsidRPr="00546EEC">
              <w:rPr>
                <w:b/>
                <w:bCs/>
                <w:iCs/>
                <w:sz w:val="22"/>
                <w:szCs w:val="22"/>
                <w:lang w:val="es-ES"/>
              </w:rPr>
              <w:t>Nombre de la moneda de pago</w:t>
            </w:r>
          </w:p>
        </w:tc>
        <w:tc>
          <w:tcPr>
            <w:tcW w:w="1417" w:type="dxa"/>
            <w:tcBorders>
              <w:top w:val="single" w:sz="18" w:space="0" w:color="auto"/>
              <w:left w:val="single" w:sz="18" w:space="0" w:color="auto"/>
              <w:bottom w:val="single" w:sz="18" w:space="0" w:color="auto"/>
              <w:right w:val="single" w:sz="18" w:space="0" w:color="auto"/>
            </w:tcBorders>
            <w:vAlign w:val="center"/>
          </w:tcPr>
          <w:p w14:paraId="41C86930" w14:textId="77777777" w:rsidR="007B586E" w:rsidRPr="00546EEC" w:rsidRDefault="008059CF" w:rsidP="00D01818">
            <w:pPr>
              <w:rPr>
                <w:b/>
                <w:bCs/>
                <w:iCs/>
                <w:sz w:val="22"/>
                <w:szCs w:val="22"/>
                <w:lang w:val="es-ES"/>
              </w:rPr>
            </w:pPr>
            <w:r w:rsidRPr="00546EEC">
              <w:rPr>
                <w:b/>
                <w:bCs/>
                <w:iCs/>
                <w:sz w:val="22"/>
                <w:szCs w:val="22"/>
                <w:lang w:val="es-ES"/>
              </w:rPr>
              <w:t>Monto de la moneda</w:t>
            </w:r>
          </w:p>
        </w:tc>
        <w:tc>
          <w:tcPr>
            <w:tcW w:w="1418" w:type="dxa"/>
            <w:tcBorders>
              <w:top w:val="single" w:sz="18" w:space="0" w:color="auto"/>
              <w:left w:val="single" w:sz="18" w:space="0" w:color="auto"/>
              <w:bottom w:val="single" w:sz="18" w:space="0" w:color="auto"/>
              <w:right w:val="single" w:sz="18" w:space="0" w:color="auto"/>
            </w:tcBorders>
            <w:vAlign w:val="center"/>
          </w:tcPr>
          <w:p w14:paraId="4078239D" w14:textId="77777777" w:rsidR="007B586E" w:rsidRPr="00546EEC" w:rsidRDefault="00070D20" w:rsidP="00D01818">
            <w:pPr>
              <w:rPr>
                <w:b/>
                <w:bCs/>
                <w:iCs/>
                <w:sz w:val="22"/>
                <w:szCs w:val="22"/>
                <w:lang w:val="es-ES"/>
              </w:rPr>
            </w:pPr>
            <w:r w:rsidRPr="00546EEC">
              <w:rPr>
                <w:b/>
                <w:bCs/>
                <w:iCs/>
                <w:sz w:val="22"/>
                <w:szCs w:val="22"/>
                <w:lang w:val="es-ES"/>
              </w:rPr>
              <w:t>Tipo de cambio a moneda nacional</w:t>
            </w:r>
          </w:p>
        </w:tc>
        <w:tc>
          <w:tcPr>
            <w:tcW w:w="1701" w:type="dxa"/>
            <w:tcBorders>
              <w:top w:val="single" w:sz="18" w:space="0" w:color="auto"/>
              <w:left w:val="single" w:sz="18" w:space="0" w:color="auto"/>
              <w:bottom w:val="single" w:sz="18" w:space="0" w:color="auto"/>
              <w:right w:val="single" w:sz="18" w:space="0" w:color="auto"/>
            </w:tcBorders>
            <w:vAlign w:val="center"/>
          </w:tcPr>
          <w:p w14:paraId="5BFB1B52" w14:textId="77777777" w:rsidR="007B586E" w:rsidRPr="00546EEC" w:rsidRDefault="007B586E" w:rsidP="00D01818">
            <w:pPr>
              <w:rPr>
                <w:b/>
                <w:bCs/>
                <w:iCs/>
                <w:sz w:val="22"/>
                <w:szCs w:val="22"/>
                <w:lang w:val="es-ES"/>
              </w:rPr>
            </w:pPr>
            <w:r w:rsidRPr="00546EEC">
              <w:rPr>
                <w:b/>
                <w:bCs/>
                <w:iCs/>
                <w:sz w:val="22"/>
                <w:szCs w:val="22"/>
                <w:lang w:val="es-ES"/>
              </w:rPr>
              <w:t>Equivalent</w:t>
            </w:r>
            <w:r w:rsidR="00B65F16" w:rsidRPr="00546EEC">
              <w:rPr>
                <w:b/>
                <w:bCs/>
                <w:iCs/>
                <w:sz w:val="22"/>
                <w:szCs w:val="22"/>
                <w:lang w:val="es-ES"/>
              </w:rPr>
              <w:t>e en moneda nacional</w:t>
            </w:r>
          </w:p>
          <w:p w14:paraId="4B53F819" w14:textId="77777777" w:rsidR="007B586E" w:rsidRPr="00546EEC" w:rsidRDefault="007B586E" w:rsidP="00D01818">
            <w:pPr>
              <w:rPr>
                <w:b/>
                <w:bCs/>
                <w:iCs/>
                <w:sz w:val="22"/>
                <w:szCs w:val="22"/>
                <w:lang w:val="es-ES"/>
              </w:rPr>
            </w:pPr>
            <w:r w:rsidRPr="00546EEC">
              <w:rPr>
                <w:b/>
                <w:bCs/>
                <w:iCs/>
                <w:sz w:val="22"/>
                <w:szCs w:val="22"/>
                <w:lang w:val="es-ES"/>
              </w:rPr>
              <w:t>C = A x B</w:t>
            </w:r>
          </w:p>
        </w:tc>
        <w:tc>
          <w:tcPr>
            <w:tcW w:w="2331" w:type="dxa"/>
            <w:tcBorders>
              <w:top w:val="single" w:sz="18" w:space="0" w:color="auto"/>
              <w:left w:val="single" w:sz="18" w:space="0" w:color="auto"/>
              <w:bottom w:val="single" w:sz="18" w:space="0" w:color="auto"/>
              <w:right w:val="double" w:sz="4" w:space="0" w:color="auto"/>
            </w:tcBorders>
            <w:vAlign w:val="center"/>
          </w:tcPr>
          <w:p w14:paraId="6F61B2B7" w14:textId="0424DF07" w:rsidR="007B586E" w:rsidRPr="00546EEC" w:rsidRDefault="00070D20" w:rsidP="00D01818">
            <w:pPr>
              <w:rPr>
                <w:b/>
                <w:bCs/>
                <w:iCs/>
                <w:sz w:val="22"/>
                <w:szCs w:val="22"/>
                <w:lang w:val="es-ES"/>
              </w:rPr>
            </w:pPr>
            <w:r w:rsidRPr="00546EEC">
              <w:rPr>
                <w:b/>
                <w:bCs/>
                <w:iCs/>
                <w:sz w:val="22"/>
                <w:szCs w:val="22"/>
                <w:lang w:val="es-ES"/>
              </w:rPr>
              <w:t>Po</w:t>
            </w:r>
            <w:r w:rsidR="007B586E" w:rsidRPr="00546EEC">
              <w:rPr>
                <w:b/>
                <w:bCs/>
                <w:iCs/>
                <w:sz w:val="22"/>
                <w:szCs w:val="22"/>
                <w:lang w:val="es-ES"/>
              </w:rPr>
              <w:t>rcenta</w:t>
            </w:r>
            <w:r w:rsidRPr="00546EEC">
              <w:rPr>
                <w:b/>
                <w:bCs/>
                <w:iCs/>
                <w:sz w:val="22"/>
                <w:szCs w:val="22"/>
                <w:lang w:val="es-ES"/>
              </w:rPr>
              <w:t>j</w:t>
            </w:r>
            <w:r w:rsidR="007B586E" w:rsidRPr="00546EEC">
              <w:rPr>
                <w:b/>
                <w:bCs/>
                <w:iCs/>
                <w:sz w:val="22"/>
                <w:szCs w:val="22"/>
                <w:lang w:val="es-ES"/>
              </w:rPr>
              <w:t xml:space="preserve">e </w:t>
            </w:r>
            <w:r w:rsidRPr="00546EEC">
              <w:rPr>
                <w:b/>
                <w:bCs/>
                <w:iCs/>
                <w:sz w:val="22"/>
                <w:szCs w:val="22"/>
                <w:lang w:val="es-ES"/>
              </w:rPr>
              <w:t xml:space="preserve">del precio total de la </w:t>
            </w:r>
            <w:r w:rsidR="00F245E8" w:rsidRPr="00546EEC">
              <w:rPr>
                <w:b/>
                <w:bCs/>
                <w:iCs/>
                <w:sz w:val="22"/>
                <w:szCs w:val="22"/>
                <w:lang w:val="es-ES"/>
              </w:rPr>
              <w:t>Oferta</w:t>
            </w:r>
            <w:r w:rsidRPr="00546EEC">
              <w:rPr>
                <w:b/>
                <w:bCs/>
                <w:iCs/>
                <w:sz w:val="22"/>
                <w:szCs w:val="22"/>
                <w:lang w:val="es-ES"/>
              </w:rPr>
              <w:t xml:space="preserve"> </w:t>
            </w:r>
            <w:r w:rsidR="007B586E" w:rsidRPr="00546EEC">
              <w:rPr>
                <w:b/>
                <w:bCs/>
                <w:iCs/>
                <w:sz w:val="22"/>
                <w:szCs w:val="22"/>
                <w:lang w:val="es-ES"/>
              </w:rPr>
              <w:t>(P</w:t>
            </w:r>
            <w:r w:rsidRPr="00546EEC">
              <w:rPr>
                <w:b/>
                <w:bCs/>
                <w:iCs/>
                <w:sz w:val="22"/>
                <w:szCs w:val="22"/>
                <w:lang w:val="es-ES"/>
              </w:rPr>
              <w:t>TO</w:t>
            </w:r>
            <w:r w:rsidR="007B586E" w:rsidRPr="00546EEC">
              <w:rPr>
                <w:b/>
                <w:bCs/>
                <w:iCs/>
                <w:sz w:val="22"/>
                <w:szCs w:val="22"/>
                <w:lang w:val="es-ES"/>
              </w:rPr>
              <w:t>)</w:t>
            </w:r>
          </w:p>
          <w:p w14:paraId="12121C4E" w14:textId="77777777" w:rsidR="007B586E" w:rsidRPr="00546EEC" w:rsidRDefault="007B586E" w:rsidP="00D01818">
            <w:pPr>
              <w:rPr>
                <w:b/>
                <w:bCs/>
                <w:iCs/>
                <w:sz w:val="22"/>
                <w:szCs w:val="22"/>
                <w:lang w:val="es-ES"/>
              </w:rPr>
            </w:pPr>
            <w:r w:rsidRPr="00546EEC">
              <w:rPr>
                <w:b/>
                <w:bCs/>
                <w:iCs/>
                <w:sz w:val="22"/>
                <w:szCs w:val="22"/>
                <w:u w:val="single"/>
                <w:lang w:val="es-ES"/>
              </w:rPr>
              <w:t xml:space="preserve"> 100xC</w:t>
            </w:r>
          </w:p>
          <w:p w14:paraId="5BD49FB2" w14:textId="77777777" w:rsidR="007B586E" w:rsidRPr="00546EEC" w:rsidRDefault="007B586E" w:rsidP="00D01818">
            <w:pPr>
              <w:rPr>
                <w:b/>
                <w:bCs/>
                <w:iCs/>
                <w:sz w:val="22"/>
                <w:szCs w:val="22"/>
                <w:lang w:val="es-ES"/>
              </w:rPr>
            </w:pPr>
            <w:r w:rsidRPr="00546EEC">
              <w:rPr>
                <w:b/>
                <w:bCs/>
                <w:iCs/>
                <w:sz w:val="22"/>
                <w:szCs w:val="22"/>
                <w:lang w:val="es-ES"/>
              </w:rPr>
              <w:t>P</w:t>
            </w:r>
            <w:r w:rsidR="00070D20" w:rsidRPr="00546EEC">
              <w:rPr>
                <w:b/>
                <w:bCs/>
                <w:iCs/>
                <w:sz w:val="22"/>
                <w:szCs w:val="22"/>
                <w:lang w:val="es-ES"/>
              </w:rPr>
              <w:t>TO</w:t>
            </w:r>
          </w:p>
        </w:tc>
      </w:tr>
      <w:tr w:rsidR="00465642" w:rsidRPr="00546EEC" w14:paraId="3B206C52"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0C65B803" w14:textId="77777777" w:rsidR="007B586E" w:rsidRPr="00546EEC" w:rsidRDefault="00B65F16" w:rsidP="00D01818">
            <w:pPr>
              <w:rPr>
                <w:b/>
                <w:bCs/>
                <w:iCs/>
                <w:sz w:val="22"/>
                <w:szCs w:val="22"/>
                <w:lang w:val="es-ES"/>
              </w:rPr>
            </w:pPr>
            <w:r w:rsidRPr="00546EEC">
              <w:rPr>
                <w:b/>
                <w:bCs/>
                <w:iCs/>
                <w:sz w:val="22"/>
                <w:szCs w:val="22"/>
                <w:lang w:val="es-ES"/>
              </w:rPr>
              <w:t>Moneda nacional</w:t>
            </w:r>
          </w:p>
          <w:p w14:paraId="3550F5A6" w14:textId="77777777" w:rsidR="007B586E" w:rsidRPr="00546EEC" w:rsidRDefault="007B586E" w:rsidP="00D01818">
            <w:pPr>
              <w:rPr>
                <w:iCs/>
                <w:sz w:val="22"/>
                <w:szCs w:val="22"/>
                <w:u w:val="single"/>
                <w:lang w:val="es-ES"/>
              </w:rPr>
            </w:pPr>
            <w:r w:rsidRPr="00546EEC">
              <w:rPr>
                <w:iCs/>
                <w:sz w:val="22"/>
                <w:szCs w:val="22"/>
                <w:u w:val="single"/>
                <w:lang w:val="es-ES"/>
              </w:rPr>
              <w:tab/>
            </w:r>
          </w:p>
          <w:p w14:paraId="7DECC1BC" w14:textId="77777777" w:rsidR="007B586E" w:rsidRPr="00546EEC" w:rsidRDefault="007B586E" w:rsidP="00D01818">
            <w:pPr>
              <w:jc w:val="both"/>
              <w:rPr>
                <w:b/>
                <w:bCs/>
                <w:iCs/>
                <w:sz w:val="22"/>
                <w:szCs w:val="22"/>
                <w:lang w:val="es-ES"/>
              </w:rPr>
            </w:pPr>
          </w:p>
        </w:tc>
        <w:tc>
          <w:tcPr>
            <w:tcW w:w="1417" w:type="dxa"/>
            <w:tcBorders>
              <w:top w:val="single" w:sz="18" w:space="0" w:color="auto"/>
              <w:left w:val="single" w:sz="18" w:space="0" w:color="auto"/>
              <w:bottom w:val="single" w:sz="6" w:space="0" w:color="auto"/>
            </w:tcBorders>
          </w:tcPr>
          <w:p w14:paraId="7ED140BB" w14:textId="77777777" w:rsidR="007B586E" w:rsidRPr="00546EEC" w:rsidRDefault="007B586E" w:rsidP="00D01818">
            <w:pPr>
              <w:jc w:val="both"/>
              <w:rPr>
                <w:b/>
                <w:bCs/>
                <w:iCs/>
                <w:sz w:val="22"/>
                <w:szCs w:val="22"/>
                <w:lang w:val="es-ES"/>
              </w:rPr>
            </w:pPr>
          </w:p>
        </w:tc>
        <w:tc>
          <w:tcPr>
            <w:tcW w:w="1418" w:type="dxa"/>
            <w:tcBorders>
              <w:top w:val="single" w:sz="18" w:space="0" w:color="auto"/>
              <w:left w:val="single" w:sz="6" w:space="0" w:color="auto"/>
              <w:bottom w:val="single" w:sz="6" w:space="0" w:color="auto"/>
            </w:tcBorders>
            <w:vAlign w:val="center"/>
          </w:tcPr>
          <w:p w14:paraId="3CAD3474" w14:textId="77777777" w:rsidR="007B586E" w:rsidRPr="00546EEC" w:rsidRDefault="007B586E" w:rsidP="00D01818">
            <w:pPr>
              <w:rPr>
                <w:b/>
                <w:bCs/>
                <w:iCs/>
                <w:sz w:val="22"/>
                <w:szCs w:val="22"/>
                <w:lang w:val="es-ES"/>
              </w:rPr>
            </w:pPr>
            <w:r w:rsidRPr="00546EEC">
              <w:rPr>
                <w:b/>
                <w:bCs/>
                <w:iCs/>
                <w:sz w:val="22"/>
                <w:szCs w:val="22"/>
                <w:lang w:val="es-ES"/>
              </w:rPr>
              <w:t>1</w:t>
            </w:r>
            <w:r w:rsidR="00070D20" w:rsidRPr="00546EEC">
              <w:rPr>
                <w:b/>
                <w:bCs/>
                <w:iCs/>
                <w:sz w:val="22"/>
                <w:szCs w:val="22"/>
                <w:lang w:val="es-ES"/>
              </w:rPr>
              <w:t>,</w:t>
            </w:r>
            <w:r w:rsidRPr="00546EEC">
              <w:rPr>
                <w:b/>
                <w:bCs/>
                <w:iCs/>
                <w:sz w:val="22"/>
                <w:szCs w:val="22"/>
                <w:lang w:val="es-ES"/>
              </w:rPr>
              <w:t>00</w:t>
            </w:r>
          </w:p>
        </w:tc>
        <w:tc>
          <w:tcPr>
            <w:tcW w:w="1701" w:type="dxa"/>
            <w:tcBorders>
              <w:top w:val="single" w:sz="18" w:space="0" w:color="auto"/>
              <w:left w:val="single" w:sz="6" w:space="0" w:color="auto"/>
              <w:bottom w:val="single" w:sz="6" w:space="0" w:color="auto"/>
            </w:tcBorders>
          </w:tcPr>
          <w:p w14:paraId="5BC21CFB" w14:textId="77777777" w:rsidR="007B586E" w:rsidRPr="00546EEC" w:rsidRDefault="007B586E" w:rsidP="00D01818">
            <w:pPr>
              <w:jc w:val="both"/>
              <w:rPr>
                <w:b/>
                <w:bCs/>
                <w:iCs/>
                <w:sz w:val="22"/>
                <w:szCs w:val="22"/>
                <w:lang w:val="es-ES"/>
              </w:rPr>
            </w:pPr>
          </w:p>
        </w:tc>
        <w:tc>
          <w:tcPr>
            <w:tcW w:w="2331" w:type="dxa"/>
            <w:tcBorders>
              <w:top w:val="single" w:sz="18" w:space="0" w:color="auto"/>
              <w:left w:val="single" w:sz="6" w:space="0" w:color="auto"/>
              <w:bottom w:val="single" w:sz="6" w:space="0" w:color="auto"/>
              <w:right w:val="double" w:sz="4" w:space="0" w:color="auto"/>
            </w:tcBorders>
          </w:tcPr>
          <w:p w14:paraId="40DEB707" w14:textId="77777777" w:rsidR="007B586E" w:rsidRPr="00546EEC" w:rsidRDefault="007B586E" w:rsidP="00D01818">
            <w:pPr>
              <w:jc w:val="both"/>
              <w:rPr>
                <w:b/>
                <w:bCs/>
                <w:iCs/>
                <w:sz w:val="22"/>
                <w:szCs w:val="22"/>
                <w:lang w:val="es-ES"/>
              </w:rPr>
            </w:pPr>
          </w:p>
        </w:tc>
      </w:tr>
      <w:tr w:rsidR="00465642" w:rsidRPr="00546EEC" w14:paraId="0D9FC18B"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65E86B64" w14:textId="77777777" w:rsidR="007B586E" w:rsidRPr="00546EEC" w:rsidRDefault="008059CF" w:rsidP="00D01818">
            <w:pPr>
              <w:rPr>
                <w:b/>
                <w:bCs/>
                <w:iCs/>
                <w:sz w:val="22"/>
                <w:szCs w:val="22"/>
                <w:lang w:val="es-ES"/>
              </w:rPr>
            </w:pPr>
            <w:r w:rsidRPr="00546EEC">
              <w:rPr>
                <w:b/>
                <w:bCs/>
                <w:iCs/>
                <w:sz w:val="22"/>
                <w:szCs w:val="22"/>
                <w:lang w:val="es-ES"/>
              </w:rPr>
              <w:t xml:space="preserve">Moneda extranjera </w:t>
            </w:r>
            <w:r w:rsidR="007B586E" w:rsidRPr="00546EEC">
              <w:rPr>
                <w:b/>
                <w:bCs/>
                <w:iCs/>
                <w:sz w:val="22"/>
                <w:szCs w:val="22"/>
                <w:lang w:val="es-ES"/>
              </w:rPr>
              <w:t>1</w:t>
            </w:r>
          </w:p>
          <w:p w14:paraId="206CC0DC" w14:textId="77777777" w:rsidR="007B586E" w:rsidRPr="00546EEC" w:rsidRDefault="007B586E" w:rsidP="00D01818">
            <w:pPr>
              <w:rPr>
                <w:b/>
                <w:bCs/>
                <w:iCs/>
                <w:sz w:val="22"/>
                <w:szCs w:val="22"/>
                <w:u w:val="single"/>
                <w:lang w:val="es-ES"/>
              </w:rPr>
            </w:pPr>
            <w:r w:rsidRPr="00546EEC">
              <w:rPr>
                <w:iCs/>
                <w:sz w:val="22"/>
                <w:szCs w:val="22"/>
                <w:u w:val="single"/>
                <w:lang w:val="es-ES"/>
              </w:rPr>
              <w:tab/>
            </w:r>
          </w:p>
          <w:p w14:paraId="072F701F" w14:textId="77777777" w:rsidR="007B586E" w:rsidRPr="00546EEC" w:rsidRDefault="007B586E" w:rsidP="00D01818">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41ED1194" w14:textId="77777777" w:rsidR="007B586E" w:rsidRPr="00546EEC" w:rsidRDefault="007B586E" w:rsidP="00D01818">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3EC83D12" w14:textId="77777777" w:rsidR="007B586E" w:rsidRPr="00546EEC" w:rsidRDefault="007B586E" w:rsidP="00D01818">
            <w:pPr>
              <w:jc w:val="both"/>
              <w:rPr>
                <w:b/>
                <w:bCs/>
                <w:iCs/>
                <w:sz w:val="22"/>
                <w:szCs w:val="22"/>
                <w:lang w:val="es-ES"/>
              </w:rPr>
            </w:pPr>
          </w:p>
        </w:tc>
        <w:tc>
          <w:tcPr>
            <w:tcW w:w="1701" w:type="dxa"/>
            <w:tcBorders>
              <w:top w:val="single" w:sz="6" w:space="0" w:color="auto"/>
              <w:left w:val="single" w:sz="6" w:space="0" w:color="auto"/>
              <w:bottom w:val="single" w:sz="6" w:space="0" w:color="auto"/>
            </w:tcBorders>
          </w:tcPr>
          <w:p w14:paraId="22DBC15E" w14:textId="77777777" w:rsidR="007B586E" w:rsidRPr="00546EEC" w:rsidRDefault="007B586E" w:rsidP="00D01818">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63960737" w14:textId="77777777" w:rsidR="007B586E" w:rsidRPr="00546EEC" w:rsidRDefault="007B586E" w:rsidP="00D01818">
            <w:pPr>
              <w:jc w:val="both"/>
              <w:rPr>
                <w:b/>
                <w:bCs/>
                <w:iCs/>
                <w:sz w:val="22"/>
                <w:szCs w:val="22"/>
                <w:lang w:val="es-ES"/>
              </w:rPr>
            </w:pPr>
          </w:p>
        </w:tc>
      </w:tr>
      <w:tr w:rsidR="00465642" w:rsidRPr="00546EEC" w14:paraId="3E9B639B"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44D0AEF0" w14:textId="77777777" w:rsidR="007B586E" w:rsidRPr="00546EEC" w:rsidRDefault="008059CF" w:rsidP="00D01818">
            <w:pPr>
              <w:rPr>
                <w:b/>
                <w:bCs/>
                <w:iCs/>
                <w:sz w:val="22"/>
                <w:szCs w:val="22"/>
                <w:lang w:val="es-ES"/>
              </w:rPr>
            </w:pPr>
            <w:r w:rsidRPr="00546EEC">
              <w:rPr>
                <w:b/>
                <w:bCs/>
                <w:iCs/>
                <w:sz w:val="22"/>
                <w:szCs w:val="22"/>
                <w:lang w:val="es-ES"/>
              </w:rPr>
              <w:t xml:space="preserve">Moneda extranjera </w:t>
            </w:r>
            <w:r w:rsidR="007B586E" w:rsidRPr="00546EEC">
              <w:rPr>
                <w:b/>
                <w:bCs/>
                <w:iCs/>
                <w:sz w:val="22"/>
                <w:szCs w:val="22"/>
                <w:lang w:val="es-ES"/>
              </w:rPr>
              <w:t>2</w:t>
            </w:r>
          </w:p>
          <w:p w14:paraId="14D404EE" w14:textId="77777777" w:rsidR="007B586E" w:rsidRPr="00546EEC" w:rsidRDefault="007B586E" w:rsidP="00D01818">
            <w:pPr>
              <w:rPr>
                <w:b/>
                <w:bCs/>
                <w:iCs/>
                <w:sz w:val="22"/>
                <w:szCs w:val="22"/>
                <w:u w:val="single"/>
                <w:lang w:val="es-ES"/>
              </w:rPr>
            </w:pPr>
            <w:r w:rsidRPr="00546EEC">
              <w:rPr>
                <w:iCs/>
                <w:sz w:val="22"/>
                <w:szCs w:val="22"/>
                <w:u w:val="single"/>
                <w:lang w:val="es-ES"/>
              </w:rPr>
              <w:tab/>
            </w:r>
          </w:p>
          <w:p w14:paraId="24CDECD7" w14:textId="77777777" w:rsidR="007B586E" w:rsidRPr="00546EEC" w:rsidRDefault="007B586E" w:rsidP="00D01818">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0B03A76F" w14:textId="77777777" w:rsidR="007B586E" w:rsidRPr="00546EEC" w:rsidRDefault="007B586E" w:rsidP="00D01818">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263B1110" w14:textId="77777777" w:rsidR="007B586E" w:rsidRPr="00546EEC" w:rsidRDefault="007B586E" w:rsidP="00D01818">
            <w:pPr>
              <w:jc w:val="both"/>
              <w:rPr>
                <w:b/>
                <w:bCs/>
                <w:iCs/>
                <w:sz w:val="22"/>
                <w:szCs w:val="22"/>
                <w:lang w:val="es-ES"/>
              </w:rPr>
            </w:pPr>
          </w:p>
        </w:tc>
        <w:tc>
          <w:tcPr>
            <w:tcW w:w="1701" w:type="dxa"/>
            <w:tcBorders>
              <w:top w:val="single" w:sz="6" w:space="0" w:color="auto"/>
              <w:left w:val="single" w:sz="6" w:space="0" w:color="auto"/>
              <w:bottom w:val="single" w:sz="6" w:space="0" w:color="auto"/>
            </w:tcBorders>
          </w:tcPr>
          <w:p w14:paraId="430A4E15" w14:textId="77777777" w:rsidR="007B586E" w:rsidRPr="00546EEC" w:rsidRDefault="007B586E" w:rsidP="00D01818">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7D62491A" w14:textId="77777777" w:rsidR="007B586E" w:rsidRPr="00546EEC" w:rsidRDefault="007B586E" w:rsidP="00D01818">
            <w:pPr>
              <w:jc w:val="both"/>
              <w:rPr>
                <w:b/>
                <w:bCs/>
                <w:iCs/>
                <w:sz w:val="22"/>
                <w:szCs w:val="22"/>
                <w:lang w:val="es-ES"/>
              </w:rPr>
            </w:pPr>
          </w:p>
        </w:tc>
      </w:tr>
      <w:tr w:rsidR="00465642" w:rsidRPr="00546EEC" w14:paraId="766E32BF"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6A490035" w14:textId="77777777" w:rsidR="007B586E" w:rsidRPr="00546EEC" w:rsidRDefault="008059CF" w:rsidP="00D01818">
            <w:pPr>
              <w:rPr>
                <w:b/>
                <w:bCs/>
                <w:iCs/>
                <w:sz w:val="22"/>
                <w:szCs w:val="22"/>
                <w:lang w:val="es-ES"/>
              </w:rPr>
            </w:pPr>
            <w:r w:rsidRPr="00546EEC">
              <w:rPr>
                <w:b/>
                <w:bCs/>
                <w:iCs/>
                <w:sz w:val="22"/>
                <w:szCs w:val="22"/>
                <w:lang w:val="es-ES"/>
              </w:rPr>
              <w:t xml:space="preserve">Moneda extranjera </w:t>
            </w:r>
            <w:r w:rsidR="007B586E" w:rsidRPr="00546EEC">
              <w:rPr>
                <w:b/>
                <w:bCs/>
                <w:iCs/>
                <w:sz w:val="22"/>
                <w:szCs w:val="22"/>
                <w:lang w:val="es-ES"/>
              </w:rPr>
              <w:t>3</w:t>
            </w:r>
          </w:p>
          <w:p w14:paraId="0D99D55D" w14:textId="77777777" w:rsidR="007B586E" w:rsidRPr="00546EEC" w:rsidRDefault="007B586E" w:rsidP="00D01818">
            <w:pPr>
              <w:rPr>
                <w:iCs/>
                <w:sz w:val="22"/>
                <w:szCs w:val="22"/>
                <w:u w:val="single"/>
                <w:lang w:val="es-ES"/>
              </w:rPr>
            </w:pPr>
            <w:r w:rsidRPr="00546EEC">
              <w:rPr>
                <w:iCs/>
                <w:sz w:val="22"/>
                <w:szCs w:val="22"/>
                <w:u w:val="single"/>
                <w:lang w:val="es-ES"/>
              </w:rPr>
              <w:tab/>
            </w:r>
          </w:p>
          <w:p w14:paraId="619AF7AC" w14:textId="77777777" w:rsidR="007B586E" w:rsidRPr="00546EEC" w:rsidRDefault="007B586E" w:rsidP="00D01818">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111C65BE" w14:textId="77777777" w:rsidR="007B586E" w:rsidRPr="00546EEC" w:rsidRDefault="007B586E" w:rsidP="00D01818">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0977DEDA" w14:textId="77777777" w:rsidR="007B586E" w:rsidRPr="00546EEC" w:rsidRDefault="007B586E" w:rsidP="00D01818">
            <w:pPr>
              <w:jc w:val="both"/>
              <w:rPr>
                <w:b/>
                <w:bCs/>
                <w:iCs/>
                <w:sz w:val="22"/>
                <w:szCs w:val="22"/>
                <w:lang w:val="es-ES"/>
              </w:rPr>
            </w:pPr>
          </w:p>
        </w:tc>
        <w:tc>
          <w:tcPr>
            <w:tcW w:w="1701" w:type="dxa"/>
            <w:tcBorders>
              <w:top w:val="single" w:sz="6" w:space="0" w:color="auto"/>
              <w:left w:val="single" w:sz="6" w:space="0" w:color="auto"/>
            </w:tcBorders>
          </w:tcPr>
          <w:p w14:paraId="56AD06D8" w14:textId="77777777" w:rsidR="007B586E" w:rsidRPr="00546EEC" w:rsidRDefault="007B586E" w:rsidP="00D01818">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46EC6868" w14:textId="77777777" w:rsidR="007B586E" w:rsidRPr="00546EEC" w:rsidRDefault="007B586E" w:rsidP="00D01818">
            <w:pPr>
              <w:jc w:val="both"/>
              <w:rPr>
                <w:b/>
                <w:bCs/>
                <w:iCs/>
                <w:sz w:val="22"/>
                <w:szCs w:val="22"/>
                <w:lang w:val="es-ES"/>
              </w:rPr>
            </w:pPr>
          </w:p>
        </w:tc>
      </w:tr>
      <w:tr w:rsidR="00465642" w:rsidRPr="00546EEC" w14:paraId="1AB100BA"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7C9DC8D6" w14:textId="54A3C2AB" w:rsidR="007B586E" w:rsidRPr="00546EEC" w:rsidRDefault="008059CF" w:rsidP="00D01818">
            <w:pPr>
              <w:rPr>
                <w:b/>
                <w:bCs/>
                <w:iCs/>
                <w:sz w:val="22"/>
                <w:szCs w:val="22"/>
                <w:lang w:val="es-ES"/>
              </w:rPr>
            </w:pPr>
            <w:r w:rsidRPr="00546EEC">
              <w:rPr>
                <w:b/>
                <w:bCs/>
                <w:iCs/>
                <w:sz w:val="22"/>
                <w:szCs w:val="22"/>
                <w:lang w:val="es-ES"/>
              </w:rPr>
              <w:t>Precio t</w:t>
            </w:r>
            <w:r w:rsidR="00E833ED" w:rsidRPr="00546EEC">
              <w:rPr>
                <w:b/>
                <w:bCs/>
                <w:iCs/>
                <w:sz w:val="22"/>
                <w:szCs w:val="22"/>
                <w:lang w:val="es-ES"/>
              </w:rPr>
              <w:t xml:space="preserve">otal </w:t>
            </w:r>
            <w:r w:rsidRPr="00546EEC">
              <w:rPr>
                <w:b/>
                <w:bCs/>
                <w:iCs/>
                <w:sz w:val="22"/>
                <w:szCs w:val="22"/>
                <w:lang w:val="es-ES"/>
              </w:rPr>
              <w:t xml:space="preserve">de la </w:t>
            </w:r>
            <w:r w:rsidR="00F245E8" w:rsidRPr="00546EEC">
              <w:rPr>
                <w:b/>
                <w:bCs/>
                <w:iCs/>
                <w:sz w:val="22"/>
                <w:szCs w:val="22"/>
                <w:lang w:val="es-ES"/>
              </w:rPr>
              <w:t>Oferta</w:t>
            </w:r>
          </w:p>
        </w:tc>
        <w:tc>
          <w:tcPr>
            <w:tcW w:w="1417" w:type="dxa"/>
            <w:tcBorders>
              <w:top w:val="single" w:sz="6" w:space="0" w:color="auto"/>
              <w:left w:val="single" w:sz="18" w:space="0" w:color="auto"/>
              <w:bottom w:val="single" w:sz="6" w:space="0" w:color="auto"/>
            </w:tcBorders>
            <w:shd w:val="thinDiagStripe" w:color="auto" w:fill="auto"/>
          </w:tcPr>
          <w:p w14:paraId="4C2EB8E5" w14:textId="77777777" w:rsidR="007B586E" w:rsidRPr="00546EEC" w:rsidRDefault="007B586E" w:rsidP="00D01818">
            <w:pPr>
              <w:jc w:val="both"/>
              <w:rPr>
                <w:b/>
                <w:bCs/>
                <w:iCs/>
                <w:sz w:val="22"/>
                <w:szCs w:val="22"/>
                <w:lang w:val="es-ES"/>
              </w:rPr>
            </w:pPr>
          </w:p>
        </w:tc>
        <w:tc>
          <w:tcPr>
            <w:tcW w:w="1418" w:type="dxa"/>
            <w:tcBorders>
              <w:top w:val="single" w:sz="6" w:space="0" w:color="auto"/>
              <w:bottom w:val="single" w:sz="6" w:space="0" w:color="auto"/>
            </w:tcBorders>
            <w:shd w:val="thinDiagStripe" w:color="auto" w:fill="auto"/>
          </w:tcPr>
          <w:p w14:paraId="37780C79" w14:textId="77777777" w:rsidR="007B586E" w:rsidRPr="00546EEC" w:rsidRDefault="007B586E" w:rsidP="00D01818">
            <w:pPr>
              <w:jc w:val="both"/>
              <w:rPr>
                <w:b/>
                <w:bCs/>
                <w:iCs/>
                <w:sz w:val="22"/>
                <w:szCs w:val="22"/>
                <w:lang w:val="es-ES"/>
              </w:rPr>
            </w:pPr>
          </w:p>
        </w:tc>
        <w:tc>
          <w:tcPr>
            <w:tcW w:w="1701" w:type="dxa"/>
            <w:tcBorders>
              <w:top w:val="single" w:sz="12" w:space="0" w:color="auto"/>
              <w:left w:val="single" w:sz="12" w:space="0" w:color="auto"/>
              <w:bottom w:val="single" w:sz="12" w:space="0" w:color="auto"/>
              <w:right w:val="single" w:sz="12" w:space="0" w:color="auto"/>
            </w:tcBorders>
          </w:tcPr>
          <w:p w14:paraId="13834B49" w14:textId="77777777" w:rsidR="007B586E" w:rsidRPr="00546EEC" w:rsidRDefault="007B586E" w:rsidP="00D01818">
            <w:pPr>
              <w:rPr>
                <w:b/>
                <w:bCs/>
                <w:iCs/>
                <w:sz w:val="22"/>
                <w:szCs w:val="22"/>
                <w:u w:val="single"/>
                <w:lang w:val="es-ES"/>
              </w:rPr>
            </w:pPr>
            <w:r w:rsidRPr="00546EEC">
              <w:rPr>
                <w:b/>
                <w:bCs/>
                <w:iCs/>
                <w:sz w:val="22"/>
                <w:szCs w:val="22"/>
                <w:lang w:val="es-ES"/>
              </w:rPr>
              <w:tab/>
            </w:r>
          </w:p>
          <w:p w14:paraId="2EEBF461" w14:textId="77777777" w:rsidR="007B586E" w:rsidRPr="00546EEC" w:rsidRDefault="007B586E" w:rsidP="00D01818">
            <w:pPr>
              <w:jc w:val="both"/>
              <w:rPr>
                <w:sz w:val="22"/>
                <w:szCs w:val="22"/>
                <w:lang w:val="es-ES"/>
              </w:rPr>
            </w:pPr>
          </w:p>
        </w:tc>
        <w:tc>
          <w:tcPr>
            <w:tcW w:w="2331" w:type="dxa"/>
            <w:tcBorders>
              <w:top w:val="single" w:sz="6" w:space="0" w:color="auto"/>
              <w:left w:val="nil"/>
              <w:bottom w:val="single" w:sz="6" w:space="0" w:color="auto"/>
              <w:right w:val="double" w:sz="4" w:space="0" w:color="auto"/>
            </w:tcBorders>
            <w:vAlign w:val="center"/>
          </w:tcPr>
          <w:p w14:paraId="2D0B044E" w14:textId="77777777" w:rsidR="007B586E" w:rsidRPr="00546EEC" w:rsidRDefault="007B586E" w:rsidP="00D01818">
            <w:pPr>
              <w:rPr>
                <w:b/>
                <w:bCs/>
                <w:iCs/>
                <w:sz w:val="22"/>
                <w:szCs w:val="22"/>
                <w:lang w:val="es-ES"/>
              </w:rPr>
            </w:pPr>
            <w:r w:rsidRPr="00546EEC">
              <w:rPr>
                <w:b/>
                <w:bCs/>
                <w:iCs/>
                <w:sz w:val="22"/>
                <w:szCs w:val="22"/>
                <w:lang w:val="es-ES"/>
              </w:rPr>
              <w:t>100</w:t>
            </w:r>
            <w:r w:rsidR="00070D20" w:rsidRPr="00546EEC">
              <w:rPr>
                <w:b/>
                <w:bCs/>
                <w:iCs/>
                <w:sz w:val="22"/>
                <w:szCs w:val="22"/>
                <w:lang w:val="es-ES"/>
              </w:rPr>
              <w:t>,</w:t>
            </w:r>
            <w:r w:rsidRPr="00546EEC">
              <w:rPr>
                <w:b/>
                <w:bCs/>
                <w:iCs/>
                <w:sz w:val="22"/>
                <w:szCs w:val="22"/>
                <w:lang w:val="es-ES"/>
              </w:rPr>
              <w:t>00</w:t>
            </w:r>
          </w:p>
        </w:tc>
      </w:tr>
      <w:tr w:rsidR="00465642" w:rsidRPr="00546EEC" w14:paraId="57C2EFE4"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137591A0" w14:textId="77777777" w:rsidR="007B586E" w:rsidRPr="00546EEC" w:rsidRDefault="008059CF" w:rsidP="00D01818">
            <w:pPr>
              <w:rPr>
                <w:b/>
                <w:bCs/>
                <w:iCs/>
                <w:sz w:val="22"/>
                <w:szCs w:val="22"/>
                <w:lang w:val="es-ES"/>
              </w:rPr>
            </w:pPr>
            <w:r w:rsidRPr="00546EEC">
              <w:rPr>
                <w:b/>
                <w:bCs/>
                <w:iCs/>
                <w:sz w:val="22"/>
                <w:szCs w:val="22"/>
                <w:lang w:val="es-ES"/>
              </w:rPr>
              <w:t>Sumas p</w:t>
            </w:r>
            <w:r w:rsidR="007B586E" w:rsidRPr="00546EEC">
              <w:rPr>
                <w:b/>
                <w:bCs/>
                <w:iCs/>
                <w:sz w:val="22"/>
                <w:szCs w:val="22"/>
                <w:lang w:val="es-ES"/>
              </w:rPr>
              <w:t>rovisional</w:t>
            </w:r>
            <w:r w:rsidRPr="00546EEC">
              <w:rPr>
                <w:b/>
                <w:bCs/>
                <w:iCs/>
                <w:sz w:val="22"/>
                <w:szCs w:val="22"/>
                <w:lang w:val="es-ES"/>
              </w:rPr>
              <w:t>es</w:t>
            </w:r>
            <w:r w:rsidR="007B586E" w:rsidRPr="00546EEC">
              <w:rPr>
                <w:b/>
                <w:bCs/>
                <w:iCs/>
                <w:sz w:val="22"/>
                <w:szCs w:val="22"/>
                <w:lang w:val="es-ES"/>
              </w:rPr>
              <w:t xml:space="preserve"> </w:t>
            </w:r>
            <w:r w:rsidRPr="00546EEC">
              <w:rPr>
                <w:b/>
                <w:bCs/>
                <w:iCs/>
                <w:sz w:val="22"/>
                <w:szCs w:val="22"/>
                <w:lang w:val="es-ES"/>
              </w:rPr>
              <w:t>e</w:t>
            </w:r>
            <w:r w:rsidR="007B586E" w:rsidRPr="00546EEC">
              <w:rPr>
                <w:b/>
                <w:bCs/>
                <w:iCs/>
                <w:sz w:val="22"/>
                <w:szCs w:val="22"/>
                <w:lang w:val="es-ES"/>
              </w:rPr>
              <w:t>xpres</w:t>
            </w:r>
            <w:r w:rsidRPr="00546EEC">
              <w:rPr>
                <w:b/>
                <w:bCs/>
                <w:iCs/>
                <w:sz w:val="22"/>
                <w:szCs w:val="22"/>
                <w:lang w:val="es-ES"/>
              </w:rPr>
              <w:t>adas en moneda nacional</w:t>
            </w:r>
          </w:p>
        </w:tc>
        <w:tc>
          <w:tcPr>
            <w:tcW w:w="1417" w:type="dxa"/>
            <w:tcBorders>
              <w:top w:val="single" w:sz="6" w:space="0" w:color="auto"/>
              <w:left w:val="single" w:sz="18" w:space="0" w:color="auto"/>
              <w:bottom w:val="single" w:sz="6" w:space="0" w:color="auto"/>
              <w:right w:val="single" w:sz="6" w:space="0" w:color="auto"/>
            </w:tcBorders>
            <w:vAlign w:val="center"/>
          </w:tcPr>
          <w:p w14:paraId="2060677E" w14:textId="77777777" w:rsidR="007B586E" w:rsidRPr="00546EEC" w:rsidRDefault="007B586E" w:rsidP="00D01818">
            <w:pPr>
              <w:jc w:val="both"/>
              <w:rPr>
                <w:b/>
                <w:bCs/>
                <w:i/>
                <w:iCs/>
                <w:sz w:val="22"/>
                <w:szCs w:val="22"/>
                <w:lang w:val="es-ES"/>
              </w:rPr>
            </w:pPr>
          </w:p>
        </w:tc>
        <w:tc>
          <w:tcPr>
            <w:tcW w:w="1418" w:type="dxa"/>
            <w:tcBorders>
              <w:top w:val="single" w:sz="6" w:space="0" w:color="auto"/>
              <w:left w:val="single" w:sz="6" w:space="0" w:color="auto"/>
              <w:bottom w:val="single" w:sz="6" w:space="0" w:color="auto"/>
              <w:right w:val="single" w:sz="6" w:space="0" w:color="auto"/>
            </w:tcBorders>
            <w:vAlign w:val="center"/>
          </w:tcPr>
          <w:p w14:paraId="2D6F0160" w14:textId="77777777" w:rsidR="007B586E" w:rsidRPr="00546EEC" w:rsidRDefault="00070D20" w:rsidP="00D01818">
            <w:pPr>
              <w:rPr>
                <w:b/>
                <w:bCs/>
                <w:iCs/>
                <w:sz w:val="22"/>
                <w:szCs w:val="22"/>
                <w:lang w:val="es-ES"/>
              </w:rPr>
            </w:pPr>
            <w:r w:rsidRPr="00546EEC">
              <w:rPr>
                <w:b/>
                <w:bCs/>
                <w:iCs/>
                <w:sz w:val="22"/>
                <w:szCs w:val="22"/>
                <w:lang w:val="es-ES"/>
              </w:rPr>
              <w:t>1,</w:t>
            </w:r>
            <w:r w:rsidR="007B586E" w:rsidRPr="00546EEC">
              <w:rPr>
                <w:b/>
                <w:bCs/>
                <w:iCs/>
                <w:sz w:val="22"/>
                <w:szCs w:val="22"/>
                <w:lang w:val="es-ES"/>
              </w:rPr>
              <w:t>00</w:t>
            </w:r>
          </w:p>
        </w:tc>
        <w:tc>
          <w:tcPr>
            <w:tcW w:w="1701" w:type="dxa"/>
            <w:tcBorders>
              <w:left w:val="single" w:sz="6" w:space="0" w:color="auto"/>
              <w:right w:val="single" w:sz="6" w:space="0" w:color="auto"/>
            </w:tcBorders>
            <w:vAlign w:val="center"/>
          </w:tcPr>
          <w:p w14:paraId="169486FC" w14:textId="77777777" w:rsidR="007B586E" w:rsidRPr="00546EEC" w:rsidRDefault="007B586E" w:rsidP="00D01818">
            <w:pPr>
              <w:jc w:val="both"/>
              <w:rPr>
                <w:b/>
                <w:bCs/>
                <w:i/>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5B0B337C" w14:textId="77777777" w:rsidR="007B586E" w:rsidRPr="00546EEC" w:rsidRDefault="007B586E" w:rsidP="00D01818">
            <w:pPr>
              <w:jc w:val="both"/>
              <w:rPr>
                <w:b/>
                <w:bCs/>
                <w:iCs/>
                <w:sz w:val="22"/>
                <w:szCs w:val="22"/>
                <w:lang w:val="es-ES"/>
              </w:rPr>
            </w:pPr>
          </w:p>
        </w:tc>
      </w:tr>
      <w:tr w:rsidR="00465642" w:rsidRPr="00546EEC" w14:paraId="64B5268C"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tcPr>
          <w:p w14:paraId="1DC9082A" w14:textId="30FB0428" w:rsidR="00272B5A" w:rsidRPr="00546EEC" w:rsidRDefault="00777703" w:rsidP="00D01818">
            <w:pPr>
              <w:rPr>
                <w:b/>
                <w:bCs/>
                <w:iCs/>
                <w:sz w:val="22"/>
                <w:szCs w:val="22"/>
                <w:lang w:val="es-ES"/>
              </w:rPr>
            </w:pPr>
            <w:r w:rsidRPr="00546EEC">
              <w:rPr>
                <w:b/>
                <w:bCs/>
                <w:i/>
                <w:iCs/>
                <w:color w:val="000000" w:themeColor="text1"/>
                <w:sz w:val="22"/>
                <w:u w:val="single"/>
                <w:lang w:val="es-ES"/>
              </w:rPr>
              <w:t>[</w:t>
            </w:r>
            <w:r w:rsidR="006675F7" w:rsidRPr="00546EEC">
              <w:rPr>
                <w:b/>
                <w:bCs/>
                <w:i/>
                <w:iCs/>
                <w:color w:val="000000" w:themeColor="text1"/>
                <w:sz w:val="22"/>
                <w:u w:val="single"/>
                <w:lang w:val="es-ES"/>
              </w:rPr>
              <w:t>Suprimir</w:t>
            </w:r>
            <w:r w:rsidR="00272B5A" w:rsidRPr="00546EEC">
              <w:rPr>
                <w:b/>
                <w:bCs/>
                <w:i/>
                <w:iCs/>
                <w:color w:val="000000" w:themeColor="text1"/>
                <w:sz w:val="22"/>
                <w:u w:val="single"/>
                <w:lang w:val="es-ES"/>
              </w:rPr>
              <w:t xml:space="preserve"> si no es </w:t>
            </w:r>
            <w:r w:rsidR="005D01CF" w:rsidRPr="00546EEC">
              <w:rPr>
                <w:b/>
                <w:bCs/>
                <w:i/>
                <w:iCs/>
                <w:color w:val="000000" w:themeColor="text1"/>
                <w:sz w:val="22"/>
                <w:u w:val="single"/>
                <w:lang w:val="es-ES"/>
              </w:rPr>
              <w:t xml:space="preserve">aplicable] </w:t>
            </w:r>
            <w:r w:rsidR="005D01CF" w:rsidRPr="00546EEC">
              <w:rPr>
                <w:b/>
                <w:bCs/>
                <w:iCs/>
                <w:color w:val="000000" w:themeColor="text1"/>
                <w:sz w:val="22"/>
                <w:u w:val="single"/>
                <w:lang w:val="es-ES"/>
              </w:rPr>
              <w:t>Sumas</w:t>
            </w:r>
            <w:r w:rsidR="00272B5A" w:rsidRPr="00546EEC">
              <w:rPr>
                <w:b/>
                <w:bCs/>
                <w:iCs/>
                <w:color w:val="000000" w:themeColor="text1"/>
                <w:sz w:val="22"/>
                <w:lang w:val="es-ES"/>
              </w:rPr>
              <w:t xml:space="preserve"> provisionales adicionales, expresadas en moneda local, para pagar asuntos de ASSS</w:t>
            </w:r>
          </w:p>
        </w:tc>
        <w:tc>
          <w:tcPr>
            <w:tcW w:w="1417" w:type="dxa"/>
            <w:tcBorders>
              <w:top w:val="single" w:sz="6" w:space="0" w:color="auto"/>
              <w:left w:val="single" w:sz="18" w:space="0" w:color="auto"/>
              <w:bottom w:val="single" w:sz="6" w:space="0" w:color="auto"/>
              <w:right w:val="single" w:sz="6" w:space="0" w:color="auto"/>
            </w:tcBorders>
          </w:tcPr>
          <w:p w14:paraId="444AFB1D" w14:textId="4D161020" w:rsidR="00272B5A" w:rsidRPr="00546EEC" w:rsidRDefault="00272B5A" w:rsidP="00D01818">
            <w:pPr>
              <w:jc w:val="center"/>
              <w:rPr>
                <w:b/>
                <w:bCs/>
                <w:i/>
                <w:iCs/>
                <w:sz w:val="22"/>
                <w:szCs w:val="22"/>
                <w:lang w:val="es-ES"/>
              </w:rPr>
            </w:pPr>
            <w:r w:rsidRPr="00546EEC">
              <w:rPr>
                <w:i/>
                <w:color w:val="000000" w:themeColor="text1"/>
                <w:lang w:val="es-ES"/>
              </w:rPr>
              <w:t>[Monto a ser ingresado por el Contratante]</w:t>
            </w:r>
          </w:p>
        </w:tc>
        <w:tc>
          <w:tcPr>
            <w:tcW w:w="1418" w:type="dxa"/>
            <w:tcBorders>
              <w:top w:val="single" w:sz="6" w:space="0" w:color="auto"/>
              <w:left w:val="single" w:sz="6" w:space="0" w:color="auto"/>
              <w:bottom w:val="single" w:sz="6" w:space="0" w:color="auto"/>
              <w:right w:val="single" w:sz="6" w:space="0" w:color="auto"/>
            </w:tcBorders>
          </w:tcPr>
          <w:p w14:paraId="0B9068CC" w14:textId="77777777" w:rsidR="00272B5A" w:rsidRPr="00546EEC" w:rsidRDefault="00272B5A" w:rsidP="00D01818">
            <w:pPr>
              <w:jc w:val="both"/>
              <w:rPr>
                <w:b/>
                <w:bCs/>
                <w:iCs/>
                <w:sz w:val="22"/>
                <w:szCs w:val="22"/>
                <w:lang w:val="es-ES"/>
              </w:rPr>
            </w:pPr>
          </w:p>
        </w:tc>
        <w:tc>
          <w:tcPr>
            <w:tcW w:w="1701" w:type="dxa"/>
            <w:tcBorders>
              <w:left w:val="single" w:sz="6" w:space="0" w:color="auto"/>
              <w:right w:val="single" w:sz="6" w:space="0" w:color="auto"/>
            </w:tcBorders>
          </w:tcPr>
          <w:p w14:paraId="3E1104BE" w14:textId="44D21980" w:rsidR="00272B5A" w:rsidRPr="00546EEC" w:rsidRDefault="00272B5A" w:rsidP="00D01818">
            <w:pPr>
              <w:jc w:val="center"/>
              <w:rPr>
                <w:b/>
                <w:bCs/>
                <w:i/>
                <w:iCs/>
                <w:sz w:val="22"/>
                <w:szCs w:val="22"/>
                <w:lang w:val="es-ES"/>
              </w:rPr>
            </w:pPr>
            <w:r w:rsidRPr="00546EEC">
              <w:rPr>
                <w:i/>
                <w:color w:val="000000" w:themeColor="text1"/>
                <w:lang w:val="es-ES"/>
              </w:rPr>
              <w:t xml:space="preserve">[Monto </w:t>
            </w:r>
            <w:r w:rsidR="00D11218" w:rsidRPr="00546EEC">
              <w:rPr>
                <w:i/>
                <w:color w:val="000000" w:themeColor="text1"/>
                <w:lang w:val="es-ES"/>
              </w:rPr>
              <w:t>a ser</w:t>
            </w:r>
            <w:r w:rsidRPr="00546EEC">
              <w:rPr>
                <w:i/>
                <w:color w:val="000000" w:themeColor="text1"/>
                <w:lang w:val="es-ES"/>
              </w:rPr>
              <w:t xml:space="preserve"> ingresado por el Contratante]</w:t>
            </w:r>
          </w:p>
        </w:tc>
        <w:tc>
          <w:tcPr>
            <w:tcW w:w="2331" w:type="dxa"/>
            <w:tcBorders>
              <w:top w:val="single" w:sz="6" w:space="0" w:color="auto"/>
              <w:left w:val="single" w:sz="6" w:space="0" w:color="auto"/>
              <w:bottom w:val="single" w:sz="6" w:space="0" w:color="auto"/>
              <w:right w:val="double" w:sz="4" w:space="0" w:color="auto"/>
            </w:tcBorders>
          </w:tcPr>
          <w:p w14:paraId="2DEFD46D" w14:textId="2F1D9314" w:rsidR="00272B5A" w:rsidRPr="00546EEC" w:rsidRDefault="00777703" w:rsidP="00D01818">
            <w:pPr>
              <w:rPr>
                <w:b/>
                <w:bCs/>
                <w:iCs/>
                <w:sz w:val="22"/>
                <w:szCs w:val="22"/>
                <w:lang w:val="es-ES"/>
              </w:rPr>
            </w:pPr>
            <w:r w:rsidRPr="00546EEC">
              <w:rPr>
                <w:b/>
                <w:bCs/>
                <w:i/>
                <w:iCs/>
                <w:color w:val="000000" w:themeColor="text1"/>
                <w:sz w:val="22"/>
                <w:u w:val="single"/>
                <w:lang w:val="es-ES"/>
              </w:rPr>
              <w:t>[</w:t>
            </w:r>
            <w:r w:rsidR="006675F7" w:rsidRPr="00546EEC">
              <w:rPr>
                <w:b/>
                <w:bCs/>
                <w:i/>
                <w:iCs/>
                <w:color w:val="000000" w:themeColor="text1"/>
                <w:sz w:val="22"/>
                <w:u w:val="single"/>
                <w:lang w:val="es-ES"/>
              </w:rPr>
              <w:t>Suprimir</w:t>
            </w:r>
            <w:r w:rsidR="00272B5A" w:rsidRPr="00546EEC">
              <w:rPr>
                <w:b/>
                <w:bCs/>
                <w:i/>
                <w:iCs/>
                <w:color w:val="000000" w:themeColor="text1"/>
                <w:sz w:val="22"/>
                <w:u w:val="single"/>
                <w:lang w:val="es-ES"/>
              </w:rPr>
              <w:t xml:space="preserve"> si no es aplicable</w:t>
            </w:r>
            <w:r w:rsidRPr="00546EEC">
              <w:rPr>
                <w:b/>
                <w:bCs/>
                <w:i/>
                <w:iCs/>
                <w:color w:val="000000" w:themeColor="text1"/>
                <w:sz w:val="22"/>
                <w:u w:val="single"/>
                <w:lang w:val="es-ES"/>
              </w:rPr>
              <w:t>]</w:t>
            </w:r>
            <w:r w:rsidR="00272B5A" w:rsidRPr="00546EEC">
              <w:rPr>
                <w:b/>
                <w:bCs/>
                <w:iCs/>
                <w:color w:val="000000" w:themeColor="text1"/>
                <w:sz w:val="22"/>
                <w:lang w:val="es-ES"/>
              </w:rPr>
              <w:t xml:space="preserve"> Sumas provisionales adicionales, expresadas en moneda local, para pagar asuntos de ASSS</w:t>
            </w:r>
          </w:p>
        </w:tc>
      </w:tr>
      <w:tr w:rsidR="00465642" w:rsidRPr="00546EEC" w14:paraId="150A338D" w14:textId="77777777" w:rsidTr="00465642">
        <w:trPr>
          <w:jc w:val="center"/>
        </w:trPr>
        <w:tc>
          <w:tcPr>
            <w:tcW w:w="2482" w:type="dxa"/>
            <w:tcBorders>
              <w:top w:val="single" w:sz="18" w:space="0" w:color="auto"/>
              <w:left w:val="double" w:sz="4" w:space="0" w:color="auto"/>
              <w:bottom w:val="double" w:sz="4" w:space="0" w:color="auto"/>
              <w:right w:val="single" w:sz="18" w:space="0" w:color="auto"/>
            </w:tcBorders>
            <w:vAlign w:val="center"/>
          </w:tcPr>
          <w:p w14:paraId="6C79E17B" w14:textId="28B70CC0" w:rsidR="007B586E" w:rsidRPr="00546EEC" w:rsidRDefault="00070D20" w:rsidP="00D01818">
            <w:pPr>
              <w:rPr>
                <w:b/>
                <w:bCs/>
                <w:iCs/>
                <w:sz w:val="22"/>
                <w:szCs w:val="22"/>
                <w:lang w:val="es-ES"/>
              </w:rPr>
            </w:pPr>
            <w:r w:rsidRPr="00546EEC">
              <w:rPr>
                <w:b/>
                <w:bCs/>
                <w:iCs/>
                <w:sz w:val="22"/>
                <w:szCs w:val="22"/>
                <w:lang w:val="es-ES"/>
              </w:rPr>
              <w:t xml:space="preserve">PRECIO </w:t>
            </w:r>
            <w:r w:rsidR="00E833ED" w:rsidRPr="00546EEC">
              <w:rPr>
                <w:b/>
                <w:bCs/>
                <w:iCs/>
                <w:sz w:val="22"/>
                <w:szCs w:val="22"/>
                <w:lang w:val="es-ES"/>
              </w:rPr>
              <w:t>TOTAL</w:t>
            </w:r>
            <w:r w:rsidRPr="00546EEC">
              <w:rPr>
                <w:b/>
                <w:bCs/>
                <w:iCs/>
                <w:sz w:val="22"/>
                <w:szCs w:val="22"/>
                <w:lang w:val="es-ES"/>
              </w:rPr>
              <w:t xml:space="preserve"> DE LA OFERTA</w:t>
            </w:r>
            <w:r w:rsidR="00E833ED" w:rsidRPr="00546EEC">
              <w:rPr>
                <w:b/>
                <w:bCs/>
                <w:iCs/>
                <w:sz w:val="22"/>
                <w:szCs w:val="22"/>
                <w:lang w:val="es-ES"/>
              </w:rPr>
              <w:t xml:space="preserve"> (</w:t>
            </w:r>
            <w:r w:rsidRPr="00546EEC">
              <w:rPr>
                <w:b/>
                <w:bCs/>
                <w:iCs/>
                <w:sz w:val="22"/>
                <w:szCs w:val="22"/>
                <w:lang w:val="es-ES"/>
              </w:rPr>
              <w:t>i</w:t>
            </w:r>
            <w:r w:rsidR="00E833ED" w:rsidRPr="00546EEC">
              <w:rPr>
                <w:b/>
                <w:bCs/>
                <w:iCs/>
                <w:sz w:val="22"/>
                <w:szCs w:val="22"/>
                <w:lang w:val="es-ES"/>
              </w:rPr>
              <w:t>nclu</w:t>
            </w:r>
            <w:r w:rsidRPr="00546EEC">
              <w:rPr>
                <w:b/>
                <w:bCs/>
                <w:iCs/>
                <w:sz w:val="22"/>
                <w:szCs w:val="22"/>
                <w:lang w:val="es-ES"/>
              </w:rPr>
              <w:t>ida</w:t>
            </w:r>
            <w:r w:rsidR="00EB7080" w:rsidRPr="00546EEC">
              <w:rPr>
                <w:b/>
                <w:bCs/>
                <w:iCs/>
                <w:sz w:val="22"/>
                <w:szCs w:val="22"/>
                <w:lang w:val="es-ES"/>
              </w:rPr>
              <w:t>s</w:t>
            </w:r>
            <w:r w:rsidRPr="00546EEC">
              <w:rPr>
                <w:b/>
                <w:bCs/>
                <w:iCs/>
                <w:sz w:val="22"/>
                <w:szCs w:val="22"/>
                <w:lang w:val="es-ES"/>
              </w:rPr>
              <w:t xml:space="preserve"> las sumas </w:t>
            </w:r>
            <w:r w:rsidR="00E833ED" w:rsidRPr="00546EEC">
              <w:rPr>
                <w:b/>
                <w:bCs/>
                <w:iCs/>
                <w:sz w:val="22"/>
                <w:szCs w:val="22"/>
                <w:lang w:val="es-ES"/>
              </w:rPr>
              <w:t>provisional</w:t>
            </w:r>
            <w:r w:rsidRPr="00546EEC">
              <w:rPr>
                <w:b/>
                <w:bCs/>
                <w:iCs/>
                <w:sz w:val="22"/>
                <w:szCs w:val="22"/>
                <w:lang w:val="es-ES"/>
              </w:rPr>
              <w:t>es</w:t>
            </w:r>
            <w:r w:rsidR="00E833ED" w:rsidRPr="00546EEC">
              <w:rPr>
                <w:b/>
                <w:bCs/>
                <w:iCs/>
                <w:sz w:val="22"/>
                <w:szCs w:val="22"/>
                <w:lang w:val="es-ES"/>
              </w:rPr>
              <w:t>)</w:t>
            </w:r>
          </w:p>
        </w:tc>
        <w:tc>
          <w:tcPr>
            <w:tcW w:w="1417" w:type="dxa"/>
            <w:tcBorders>
              <w:top w:val="single" w:sz="6" w:space="0" w:color="auto"/>
              <w:left w:val="single" w:sz="18" w:space="0" w:color="auto"/>
              <w:bottom w:val="double" w:sz="4" w:space="0" w:color="auto"/>
            </w:tcBorders>
            <w:shd w:val="thinDiagStripe" w:color="auto" w:fill="auto"/>
          </w:tcPr>
          <w:p w14:paraId="1ACC1BDB" w14:textId="77777777" w:rsidR="007B586E" w:rsidRPr="00546EEC" w:rsidRDefault="007B586E" w:rsidP="00D01818">
            <w:pPr>
              <w:jc w:val="both"/>
              <w:rPr>
                <w:b/>
                <w:bCs/>
                <w:iCs/>
                <w:sz w:val="22"/>
                <w:szCs w:val="22"/>
                <w:lang w:val="es-ES"/>
              </w:rPr>
            </w:pPr>
          </w:p>
        </w:tc>
        <w:tc>
          <w:tcPr>
            <w:tcW w:w="1418" w:type="dxa"/>
            <w:tcBorders>
              <w:top w:val="single" w:sz="6" w:space="0" w:color="auto"/>
              <w:bottom w:val="double" w:sz="4" w:space="0" w:color="auto"/>
            </w:tcBorders>
            <w:shd w:val="thinDiagStripe" w:color="auto" w:fill="auto"/>
          </w:tcPr>
          <w:p w14:paraId="235550E4" w14:textId="77777777" w:rsidR="007B586E" w:rsidRPr="00546EEC" w:rsidRDefault="007B586E" w:rsidP="00D01818">
            <w:pPr>
              <w:jc w:val="both"/>
              <w:rPr>
                <w:b/>
                <w:bCs/>
                <w:iCs/>
                <w:sz w:val="22"/>
                <w:szCs w:val="22"/>
                <w:lang w:val="es-ES"/>
              </w:rPr>
            </w:pPr>
          </w:p>
        </w:tc>
        <w:tc>
          <w:tcPr>
            <w:tcW w:w="1701" w:type="dxa"/>
            <w:tcBorders>
              <w:top w:val="single" w:sz="12" w:space="0" w:color="auto"/>
              <w:left w:val="single" w:sz="12" w:space="0" w:color="auto"/>
              <w:bottom w:val="double" w:sz="4" w:space="0" w:color="auto"/>
              <w:right w:val="single" w:sz="12" w:space="0" w:color="auto"/>
            </w:tcBorders>
          </w:tcPr>
          <w:p w14:paraId="1B0CF460" w14:textId="77777777" w:rsidR="007B586E" w:rsidRPr="00546EEC" w:rsidRDefault="007B586E" w:rsidP="00D01818">
            <w:pPr>
              <w:jc w:val="both"/>
              <w:rPr>
                <w:b/>
                <w:bCs/>
                <w:iCs/>
                <w:sz w:val="22"/>
                <w:szCs w:val="22"/>
                <w:lang w:val="es-ES"/>
              </w:rPr>
            </w:pPr>
          </w:p>
          <w:p w14:paraId="5B07CD88" w14:textId="77777777" w:rsidR="007B586E" w:rsidRPr="00546EEC" w:rsidRDefault="007B586E" w:rsidP="00D01818">
            <w:pPr>
              <w:jc w:val="both"/>
              <w:rPr>
                <w:b/>
                <w:bCs/>
                <w:iCs/>
                <w:sz w:val="22"/>
                <w:szCs w:val="22"/>
                <w:lang w:val="es-ES"/>
              </w:rPr>
            </w:pPr>
          </w:p>
        </w:tc>
        <w:tc>
          <w:tcPr>
            <w:tcW w:w="2331" w:type="dxa"/>
            <w:tcBorders>
              <w:top w:val="single" w:sz="6" w:space="0" w:color="auto"/>
              <w:left w:val="nil"/>
              <w:bottom w:val="double" w:sz="4" w:space="0" w:color="auto"/>
              <w:right w:val="double" w:sz="4" w:space="0" w:color="auto"/>
            </w:tcBorders>
          </w:tcPr>
          <w:p w14:paraId="5564BF42" w14:textId="77777777" w:rsidR="007B586E" w:rsidRPr="00546EEC" w:rsidRDefault="007B586E" w:rsidP="00D01818">
            <w:pPr>
              <w:jc w:val="both"/>
              <w:rPr>
                <w:b/>
                <w:bCs/>
                <w:iCs/>
                <w:sz w:val="22"/>
                <w:szCs w:val="22"/>
                <w:lang w:val="es-ES"/>
              </w:rPr>
            </w:pPr>
          </w:p>
        </w:tc>
      </w:tr>
      <w:bookmarkEnd w:id="807"/>
    </w:tbl>
    <w:p w14:paraId="09BA5AA4" w14:textId="63985BAF" w:rsidR="00A60B5E" w:rsidRPr="00546EEC" w:rsidRDefault="00A60B5E" w:rsidP="00A60B5E">
      <w:pPr>
        <w:rPr>
          <w:lang w:val="es-ES"/>
        </w:rPr>
      </w:pPr>
    </w:p>
    <w:p w14:paraId="43587BF9" w14:textId="77777777" w:rsidR="00EB39BC" w:rsidRPr="00546EEC" w:rsidRDefault="00EB39BC">
      <w:pPr>
        <w:rPr>
          <w:rFonts w:cs="Arial"/>
          <w:b/>
          <w:bCs/>
          <w:iCs/>
          <w:spacing w:val="-2"/>
          <w:sz w:val="36"/>
          <w:lang w:val="es-ES"/>
        </w:rPr>
      </w:pPr>
      <w:bookmarkStart w:id="809" w:name="_Toc484246205"/>
      <w:bookmarkStart w:id="810" w:name="_Toc363480499"/>
      <w:bookmarkStart w:id="811" w:name="_Toc497909349"/>
      <w:r w:rsidRPr="00546EEC">
        <w:rPr>
          <w:sz w:val="36"/>
          <w:lang w:val="es-ES"/>
        </w:rPr>
        <w:br w:type="page"/>
      </w:r>
    </w:p>
    <w:p w14:paraId="4D33F468" w14:textId="530A0B18" w:rsidR="00A60B5E" w:rsidRPr="00546EEC" w:rsidRDefault="00A60B5E" w:rsidP="00A60B5E">
      <w:pPr>
        <w:pStyle w:val="Heading5"/>
        <w:jc w:val="center"/>
        <w:rPr>
          <w:sz w:val="36"/>
          <w:lang w:val="es-ES"/>
        </w:rPr>
      </w:pPr>
      <w:r w:rsidRPr="00546EEC">
        <w:rPr>
          <w:sz w:val="36"/>
          <w:lang w:val="es-ES"/>
        </w:rPr>
        <w:t>Ajuste de Precios</w:t>
      </w:r>
      <w:bookmarkEnd w:id="809"/>
      <w:bookmarkEnd w:id="810"/>
      <w:bookmarkEnd w:id="811"/>
    </w:p>
    <w:p w14:paraId="5D3427C6" w14:textId="77777777" w:rsidR="00A60B5E" w:rsidRPr="00546EEC" w:rsidRDefault="00A60B5E" w:rsidP="00A60B5E">
      <w:pPr>
        <w:ind w:right="-7"/>
        <w:rPr>
          <w:lang w:val="es-ES"/>
        </w:rPr>
      </w:pPr>
    </w:p>
    <w:tbl>
      <w:tblPr>
        <w:tblW w:w="8808" w:type="dxa"/>
        <w:tblInd w:w="115" w:type="dxa"/>
        <w:tblLayout w:type="fixed"/>
        <w:tblLook w:val="0000" w:firstRow="0" w:lastRow="0" w:firstColumn="0" w:lastColumn="0" w:noHBand="0" w:noVBand="0"/>
      </w:tblPr>
      <w:tblGrid>
        <w:gridCol w:w="8808"/>
      </w:tblGrid>
      <w:tr w:rsidR="00A60B5E" w:rsidRPr="00546EEC" w14:paraId="6EC31C3F" w14:textId="77777777" w:rsidTr="00465642">
        <w:trPr>
          <w:trHeight w:val="1523"/>
        </w:trPr>
        <w:tc>
          <w:tcPr>
            <w:tcW w:w="8808" w:type="dxa"/>
            <w:tcBorders>
              <w:top w:val="single" w:sz="6" w:space="0" w:color="auto"/>
              <w:left w:val="single" w:sz="6" w:space="0" w:color="auto"/>
              <w:bottom w:val="single" w:sz="6" w:space="0" w:color="auto"/>
              <w:right w:val="single" w:sz="6" w:space="0" w:color="auto"/>
            </w:tcBorders>
          </w:tcPr>
          <w:p w14:paraId="34E6C9A5" w14:textId="77777777" w:rsidR="00A60B5E" w:rsidRPr="00546EEC" w:rsidRDefault="00A60B5E" w:rsidP="00AF20B0">
            <w:pPr>
              <w:ind w:right="-7"/>
              <w:jc w:val="both"/>
              <w:rPr>
                <w:lang w:val="es-ES"/>
              </w:rPr>
            </w:pPr>
          </w:p>
          <w:p w14:paraId="14D29C4E" w14:textId="0998FE00" w:rsidR="00A60B5E" w:rsidRPr="00546EEC" w:rsidRDefault="00A60B5E" w:rsidP="00AF20B0">
            <w:pPr>
              <w:ind w:right="-7"/>
              <w:rPr>
                <w:lang w:val="es-ES"/>
              </w:rPr>
            </w:pPr>
            <w:r w:rsidRPr="00546EEC">
              <w:rPr>
                <w:lang w:val="es-ES"/>
              </w:rPr>
              <w:t xml:space="preserve">Para las categorías que el Contratista haya presentado </w:t>
            </w:r>
            <w:r w:rsidR="00465642" w:rsidRPr="00546EEC">
              <w:rPr>
                <w:lang w:val="es-ES"/>
              </w:rPr>
              <w:t>el desglose de precios</w:t>
            </w:r>
            <w:r w:rsidRPr="00546EEC">
              <w:rPr>
                <w:lang w:val="es-ES"/>
              </w:rPr>
              <w:t xml:space="preserve"> que se hayan de pagar al Contratista y que el Contratante haya aceptado que estarán sujetos a reajuste estarán sujetos a ajuste durante la ejecución del Contrato, a fin de tener en cuenta las variaciones del costo de la mano de obra y los materiales. </w:t>
            </w:r>
          </w:p>
        </w:tc>
      </w:tr>
    </w:tbl>
    <w:p w14:paraId="4E1F9AC4" w14:textId="77777777" w:rsidR="00A60B5E" w:rsidRPr="00546EEC" w:rsidRDefault="00A60B5E" w:rsidP="00A60B5E">
      <w:pPr>
        <w:ind w:right="-7"/>
        <w:rPr>
          <w:lang w:val="es-ES"/>
        </w:rPr>
      </w:pPr>
    </w:p>
    <w:p w14:paraId="2D81310A" w14:textId="77777777" w:rsidR="00A60B5E" w:rsidRPr="00546EEC" w:rsidRDefault="00A60B5E" w:rsidP="00A60B5E">
      <w:pPr>
        <w:ind w:right="-7"/>
        <w:rPr>
          <w:lang w:val="es-ES"/>
        </w:rPr>
      </w:pPr>
      <w:r w:rsidRPr="00546EEC">
        <w:rPr>
          <w:lang w:val="es-ES"/>
        </w:rPr>
        <w:t>No se permitirá ningún aumento de los precios después de la fecha de Fórmula tipo para el ajuste de precios</w:t>
      </w:r>
    </w:p>
    <w:p w14:paraId="50430C52" w14:textId="77777777" w:rsidR="00A60B5E" w:rsidRPr="00546EEC" w:rsidRDefault="00A60B5E" w:rsidP="00A60B5E">
      <w:pPr>
        <w:ind w:right="-7"/>
        <w:rPr>
          <w:lang w:val="es-ES"/>
        </w:rPr>
      </w:pPr>
    </w:p>
    <w:p w14:paraId="373C8EC4" w14:textId="77777777" w:rsidR="00A60B5E" w:rsidRPr="00546EEC" w:rsidRDefault="00A60B5E" w:rsidP="00A60B5E">
      <w:pPr>
        <w:ind w:right="-7"/>
        <w:rPr>
          <w:lang w:val="es-ES"/>
        </w:rPr>
      </w:pPr>
      <w:r w:rsidRPr="00546EEC">
        <w:rPr>
          <w:lang w:val="es-ES"/>
        </w:rPr>
        <w:t>Los precios que se hayan de pagar al Contratista de conformidad con el Contrato estarán sujetos a ajuste durante el período de ejecución del Contrato, a fin de tener en cuenta las variaciones del costo de la mano de obra y los materiales, de acuerdo con la siguiente fórmula:</w:t>
      </w:r>
    </w:p>
    <w:p w14:paraId="403D2D33" w14:textId="77777777" w:rsidR="00A60B5E" w:rsidRPr="00546EEC" w:rsidRDefault="00A60B5E" w:rsidP="00A60B5E">
      <w:pPr>
        <w:ind w:right="-7"/>
        <w:jc w:val="center"/>
        <w:rPr>
          <w:lang w:val="es-ES"/>
        </w:rPr>
      </w:pPr>
      <w:r w:rsidRPr="00546EEC">
        <w:rPr>
          <w:noProof/>
          <w:lang w:val="es-ES"/>
        </w:rPr>
        <w:drawing>
          <wp:inline distT="0" distB="0" distL="0" distR="0" wp14:anchorId="602DCAB6" wp14:editId="57C6968F">
            <wp:extent cx="2021840" cy="399415"/>
            <wp:effectExtent l="0" t="0" r="10160" b="6985"/>
            <wp:docPr id="15016" name="Picture 15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a:ext>
                      </a:extLst>
                    </a:blip>
                    <a:srcRect/>
                    <a:stretch>
                      <a:fillRect/>
                    </a:stretch>
                  </pic:blipFill>
                  <pic:spPr bwMode="auto">
                    <a:xfrm>
                      <a:off x="0" y="0"/>
                      <a:ext cx="2021840" cy="399415"/>
                    </a:xfrm>
                    <a:prstGeom prst="rect">
                      <a:avLst/>
                    </a:prstGeom>
                    <a:noFill/>
                    <a:ln>
                      <a:noFill/>
                    </a:ln>
                  </pic:spPr>
                </pic:pic>
              </a:graphicData>
            </a:graphic>
          </wp:inline>
        </w:drawing>
      </w:r>
    </w:p>
    <w:p w14:paraId="05FBCAB5" w14:textId="77777777" w:rsidR="00A60B5E" w:rsidRPr="00546EEC" w:rsidRDefault="00A60B5E" w:rsidP="00A60B5E">
      <w:pPr>
        <w:ind w:right="-7"/>
        <w:rPr>
          <w:lang w:val="es-ES"/>
        </w:rPr>
      </w:pPr>
    </w:p>
    <w:p w14:paraId="279C38AE" w14:textId="77777777" w:rsidR="00A60B5E" w:rsidRPr="00546EEC" w:rsidRDefault="00A60B5E" w:rsidP="00A60B5E">
      <w:pPr>
        <w:ind w:right="-7"/>
        <w:rPr>
          <w:lang w:val="es-ES"/>
        </w:rPr>
      </w:pPr>
      <w:r w:rsidRPr="00546EEC">
        <w:rPr>
          <w:lang w:val="es-ES"/>
        </w:rPr>
        <w:t>donde:</w:t>
      </w:r>
    </w:p>
    <w:p w14:paraId="2F372428" w14:textId="77777777" w:rsidR="00A60B5E" w:rsidRPr="00546EEC" w:rsidRDefault="00A60B5E" w:rsidP="00A60B5E">
      <w:pPr>
        <w:ind w:right="-7"/>
        <w:rPr>
          <w:lang w:val="es-ES"/>
        </w:rPr>
      </w:pPr>
      <w:r w:rsidRPr="00546EEC">
        <w:rPr>
          <w:lang w:val="es-ES"/>
        </w:rPr>
        <w:t>P1</w:t>
      </w:r>
      <w:r w:rsidRPr="00546EEC">
        <w:rPr>
          <w:lang w:val="es-ES"/>
        </w:rPr>
        <w:tab/>
        <w:t>=</w:t>
      </w:r>
      <w:r w:rsidRPr="00546EEC">
        <w:rPr>
          <w:lang w:val="es-ES"/>
        </w:rPr>
        <w:tab/>
        <w:t>monto del ajuste que se ha de pagar al Contratista</w:t>
      </w:r>
    </w:p>
    <w:p w14:paraId="7172EE2A" w14:textId="77777777" w:rsidR="00A60B5E" w:rsidRPr="00546EEC" w:rsidRDefault="00A60B5E" w:rsidP="00A60B5E">
      <w:pPr>
        <w:ind w:right="-7"/>
        <w:rPr>
          <w:lang w:val="es-ES"/>
        </w:rPr>
      </w:pPr>
      <w:r w:rsidRPr="00546EEC">
        <w:rPr>
          <w:lang w:val="es-ES"/>
        </w:rPr>
        <w:t>P0</w:t>
      </w:r>
      <w:r w:rsidRPr="00546EEC">
        <w:rPr>
          <w:lang w:val="es-ES"/>
        </w:rPr>
        <w:tab/>
        <w:t>=</w:t>
      </w:r>
      <w:r w:rsidRPr="00546EEC">
        <w:rPr>
          <w:lang w:val="es-ES"/>
        </w:rPr>
        <w:tab/>
        <w:t>precio del Contrato (precio de base)</w:t>
      </w:r>
    </w:p>
    <w:p w14:paraId="6127C714" w14:textId="77777777" w:rsidR="00A60B5E" w:rsidRPr="00546EEC" w:rsidRDefault="00A60B5E" w:rsidP="00A60B5E">
      <w:pPr>
        <w:ind w:right="-7"/>
        <w:rPr>
          <w:lang w:val="es-ES"/>
        </w:rPr>
      </w:pPr>
      <w:r w:rsidRPr="00546EEC">
        <w:rPr>
          <w:lang w:val="es-ES"/>
        </w:rPr>
        <w:t>a</w:t>
      </w:r>
      <w:r w:rsidRPr="00546EEC">
        <w:rPr>
          <w:lang w:val="es-ES"/>
        </w:rPr>
        <w:tab/>
        <w:t>=</w:t>
      </w:r>
      <w:r w:rsidRPr="00546EEC">
        <w:rPr>
          <w:lang w:val="es-ES"/>
        </w:rPr>
        <w:tab/>
        <w:t>porcentaje del elemento fijo en el precio del Contrato (a =   %)</w:t>
      </w:r>
    </w:p>
    <w:p w14:paraId="4E0D33FD" w14:textId="77777777" w:rsidR="00A60B5E" w:rsidRPr="00546EEC" w:rsidRDefault="00A60B5E" w:rsidP="00A60B5E">
      <w:pPr>
        <w:ind w:right="-7"/>
        <w:rPr>
          <w:lang w:val="es-ES"/>
        </w:rPr>
      </w:pPr>
      <w:r w:rsidRPr="00546EEC">
        <w:rPr>
          <w:lang w:val="es-ES"/>
        </w:rPr>
        <w:t>b</w:t>
      </w:r>
      <w:r w:rsidRPr="00546EEC">
        <w:rPr>
          <w:lang w:val="es-ES"/>
        </w:rPr>
        <w:tab/>
        <w:t>=</w:t>
      </w:r>
      <w:r w:rsidRPr="00546EEC">
        <w:rPr>
          <w:lang w:val="es-ES"/>
        </w:rPr>
        <w:tab/>
        <w:t>porcentaje del componente de mano de obra en el precio del Contrato (b =  %)</w:t>
      </w:r>
    </w:p>
    <w:p w14:paraId="6B905610" w14:textId="77777777" w:rsidR="00A60B5E" w:rsidRPr="00546EEC" w:rsidRDefault="00A60B5E" w:rsidP="00A60B5E">
      <w:pPr>
        <w:ind w:right="-7"/>
        <w:rPr>
          <w:lang w:val="es-ES"/>
        </w:rPr>
      </w:pPr>
      <w:r w:rsidRPr="00546EEC">
        <w:rPr>
          <w:lang w:val="es-ES"/>
        </w:rPr>
        <w:t>c</w:t>
      </w:r>
      <w:r w:rsidRPr="00546EEC">
        <w:rPr>
          <w:lang w:val="es-ES"/>
        </w:rPr>
        <w:tab/>
        <w:t>=</w:t>
      </w:r>
      <w:r w:rsidRPr="00546EEC">
        <w:rPr>
          <w:lang w:val="es-ES"/>
        </w:rPr>
        <w:tab/>
        <w:t>porcentaje del componente de materiales y equipos en el precio del Contrato (c =  %)</w:t>
      </w:r>
    </w:p>
    <w:p w14:paraId="1B4285E5" w14:textId="77777777" w:rsidR="00A60B5E" w:rsidRPr="00546EEC" w:rsidRDefault="00A60B5E" w:rsidP="00A60B5E">
      <w:pPr>
        <w:ind w:right="-7"/>
        <w:rPr>
          <w:lang w:val="es-ES"/>
        </w:rPr>
      </w:pPr>
      <w:r w:rsidRPr="00546EEC">
        <w:rPr>
          <w:lang w:val="es-ES"/>
        </w:rPr>
        <w:t>L0, L1</w:t>
      </w:r>
      <w:r w:rsidRPr="00546EEC">
        <w:rPr>
          <w:lang w:val="es-ES"/>
        </w:rPr>
        <w:tab/>
        <w:t>=</w:t>
      </w:r>
      <w:r w:rsidRPr="00546EEC">
        <w:rPr>
          <w:lang w:val="es-ES"/>
        </w:rPr>
        <w:tab/>
        <w:t>índices de la mano de obra aplicables al sector correspondiente en el país de origen en la fecha de base y en la fecha del ajuste, respectivamente</w:t>
      </w:r>
    </w:p>
    <w:p w14:paraId="62177330" w14:textId="77777777" w:rsidR="00A60B5E" w:rsidRPr="00546EEC" w:rsidRDefault="00A60B5E" w:rsidP="00A60B5E">
      <w:pPr>
        <w:ind w:right="-7"/>
        <w:rPr>
          <w:lang w:val="es-ES"/>
        </w:rPr>
      </w:pPr>
      <w:r w:rsidRPr="00546EEC">
        <w:rPr>
          <w:lang w:val="es-ES"/>
        </w:rPr>
        <w:t>M0, M1=</w:t>
      </w:r>
      <w:r w:rsidRPr="00546EEC">
        <w:rPr>
          <w:lang w:val="es-ES"/>
        </w:rPr>
        <w:tab/>
        <w:t>índices de materiales y equipos en el país de origen en la fecha de base y en la fecha del ajuste, respectivamente</w:t>
      </w:r>
    </w:p>
    <w:p w14:paraId="38AADFD7" w14:textId="77777777" w:rsidR="00A60B5E" w:rsidRPr="00546EEC" w:rsidRDefault="00A60B5E" w:rsidP="00A60B5E">
      <w:pPr>
        <w:ind w:right="-7"/>
        <w:rPr>
          <w:lang w:val="es-ES"/>
        </w:rPr>
      </w:pPr>
    </w:p>
    <w:p w14:paraId="0E5A080F" w14:textId="77777777" w:rsidR="00A60B5E" w:rsidRPr="00546EEC" w:rsidRDefault="00A60B5E" w:rsidP="00A60B5E">
      <w:pPr>
        <w:ind w:right="-7"/>
        <w:rPr>
          <w:lang w:val="es-ES"/>
        </w:rPr>
      </w:pPr>
      <w:r w:rsidRPr="00546EEC">
        <w:rPr>
          <w:lang w:val="es-ES"/>
        </w:rPr>
        <w:t>N.B.  a+b+c= 100%.</w:t>
      </w:r>
    </w:p>
    <w:p w14:paraId="4D54F8BA" w14:textId="77777777" w:rsidR="00465642" w:rsidRPr="00546EEC" w:rsidRDefault="00465642" w:rsidP="00A60B5E">
      <w:pPr>
        <w:ind w:right="-7"/>
        <w:rPr>
          <w:lang w:val="es-ES"/>
        </w:rPr>
      </w:pPr>
    </w:p>
    <w:p w14:paraId="2EF3EFD5" w14:textId="77777777" w:rsidR="00A60B5E" w:rsidRPr="00546EEC" w:rsidRDefault="00A60B5E" w:rsidP="00A60B5E">
      <w:pPr>
        <w:ind w:right="-7"/>
        <w:rPr>
          <w:u w:val="single"/>
          <w:lang w:val="es-ES"/>
        </w:rPr>
      </w:pPr>
      <w:r w:rsidRPr="00546EEC">
        <w:rPr>
          <w:u w:val="single"/>
          <w:lang w:val="es-ES"/>
        </w:rPr>
        <w:t>Condiciones aplicables al ajuste de precios</w:t>
      </w:r>
    </w:p>
    <w:p w14:paraId="5F4483B0" w14:textId="77777777" w:rsidR="00A60B5E" w:rsidRPr="00546EEC" w:rsidRDefault="00A60B5E" w:rsidP="00A60B5E">
      <w:pPr>
        <w:ind w:right="-7"/>
        <w:rPr>
          <w:lang w:val="es-ES"/>
        </w:rPr>
      </w:pPr>
    </w:p>
    <w:p w14:paraId="627CD173" w14:textId="7A08035A" w:rsidR="00A60B5E" w:rsidRPr="00546EEC" w:rsidRDefault="00A60B5E" w:rsidP="00A60B5E">
      <w:pPr>
        <w:ind w:right="-7"/>
        <w:rPr>
          <w:lang w:val="es-ES"/>
        </w:rPr>
      </w:pPr>
      <w:r w:rsidRPr="00546EEC">
        <w:rPr>
          <w:lang w:val="es-ES"/>
        </w:rPr>
        <w:t xml:space="preserve">El Oferente indicará en su Oferta la fuente de los índices de mano de obra y materiales, y de los índices de la fecha de base de conformidad con los formularios </w:t>
      </w:r>
      <w:r w:rsidR="00CA7BD5" w:rsidRPr="00546EEC">
        <w:rPr>
          <w:lang w:val="es-ES"/>
        </w:rPr>
        <w:t>de</w:t>
      </w:r>
      <w:r w:rsidRPr="00546EEC">
        <w:rPr>
          <w:lang w:val="es-ES"/>
        </w:rPr>
        <w:t xml:space="preserve"> esta Sección V.</w:t>
      </w:r>
    </w:p>
    <w:p w14:paraId="697C12CC" w14:textId="77777777" w:rsidR="00A60B5E" w:rsidRPr="00546EEC" w:rsidRDefault="00A60B5E" w:rsidP="00A60B5E">
      <w:pPr>
        <w:ind w:right="-7"/>
        <w:rPr>
          <w:lang w:val="es-ES"/>
        </w:rPr>
      </w:pPr>
    </w:p>
    <w:p w14:paraId="57EA1D22" w14:textId="77777777" w:rsidR="00A60B5E" w:rsidRPr="00546EEC" w:rsidRDefault="00A60B5E" w:rsidP="00A60B5E">
      <w:pPr>
        <w:ind w:right="-7"/>
        <w:rPr>
          <w:lang w:val="es-ES"/>
        </w:rPr>
      </w:pPr>
      <w:r w:rsidRPr="00546EEC">
        <w:rPr>
          <w:lang w:val="es-ES"/>
        </w:rPr>
        <w:t>Se tomará como fecha de base la que sea treinta (30) días anterior a la fecha de cierre de la licitación.</w:t>
      </w:r>
    </w:p>
    <w:p w14:paraId="4B6C9950" w14:textId="77777777" w:rsidR="00A60B5E" w:rsidRPr="00546EEC" w:rsidRDefault="00A60B5E" w:rsidP="00A60B5E">
      <w:pPr>
        <w:ind w:right="-7"/>
        <w:rPr>
          <w:lang w:val="es-ES"/>
        </w:rPr>
      </w:pPr>
    </w:p>
    <w:p w14:paraId="2042647C" w14:textId="77777777" w:rsidR="00A60B5E" w:rsidRPr="00546EEC" w:rsidRDefault="00A60B5E" w:rsidP="00A60B5E">
      <w:pPr>
        <w:ind w:right="-7"/>
        <w:rPr>
          <w:lang w:val="es-ES"/>
        </w:rPr>
      </w:pPr>
      <w:r w:rsidRPr="00546EEC">
        <w:rPr>
          <w:lang w:val="es-ES"/>
        </w:rPr>
        <w:t>Se aplicarán las siguientes condiciones:</w:t>
      </w:r>
    </w:p>
    <w:p w14:paraId="2E15BB65" w14:textId="77777777" w:rsidR="00A60B5E" w:rsidRPr="00546EEC" w:rsidRDefault="00A60B5E" w:rsidP="00A60B5E">
      <w:pPr>
        <w:ind w:right="-7"/>
        <w:rPr>
          <w:lang w:val="es-ES"/>
        </w:rPr>
      </w:pPr>
    </w:p>
    <w:p w14:paraId="12C2DD13" w14:textId="25F4B745" w:rsidR="00A60B5E" w:rsidRPr="00546EEC" w:rsidRDefault="00465642" w:rsidP="00BD2A94">
      <w:pPr>
        <w:pStyle w:val="ListParagraph"/>
        <w:numPr>
          <w:ilvl w:val="0"/>
          <w:numId w:val="81"/>
        </w:numPr>
        <w:ind w:right="-7"/>
        <w:rPr>
          <w:lang w:val="es-ES"/>
        </w:rPr>
      </w:pPr>
      <w:r w:rsidRPr="00546EEC">
        <w:rPr>
          <w:lang w:val="es-ES"/>
        </w:rPr>
        <w:t>A</w:t>
      </w:r>
      <w:r w:rsidR="00A60B5E" w:rsidRPr="00546EEC">
        <w:rPr>
          <w:lang w:val="es-ES"/>
        </w:rPr>
        <w:t xml:space="preserve"> menos que el Contratante haya otorgado una prórroga de acuerdo con los términos del Contrato. No se permitirá ningún aumento de precios por períodos de atraso que sean de responsabilidad del Contratista. No obstante, el Contratante tendrá derecho a cualquier reducción de precios que pueda producirse durante dichos períodos de atraso;</w:t>
      </w:r>
    </w:p>
    <w:p w14:paraId="58A7CB09" w14:textId="77777777" w:rsidR="00A60B5E" w:rsidRPr="00546EEC" w:rsidRDefault="00A60B5E" w:rsidP="00A60B5E">
      <w:pPr>
        <w:ind w:right="-7"/>
        <w:rPr>
          <w:lang w:val="es-ES"/>
        </w:rPr>
      </w:pPr>
    </w:p>
    <w:p w14:paraId="38250DC2" w14:textId="77777777" w:rsidR="00A60B5E" w:rsidRPr="00546EEC" w:rsidRDefault="00A60B5E" w:rsidP="00BD2A94">
      <w:pPr>
        <w:pStyle w:val="ListParagraph"/>
        <w:numPr>
          <w:ilvl w:val="0"/>
          <w:numId w:val="81"/>
        </w:numPr>
        <w:ind w:right="-7"/>
        <w:rPr>
          <w:lang w:val="es-ES"/>
        </w:rPr>
      </w:pPr>
      <w:r w:rsidRPr="00546EEC">
        <w:rPr>
          <w:lang w:val="es-ES"/>
        </w:rPr>
        <w:t>Si la moneda en que esté expresado el precio del Contrato, P0, es distinta de la moneda del país de origen de los índices de la mano de obra y/o de los materiales, se aplicará un factor de corrección para evitar ajustes incorrectos del precio del Contrato. El factor de corrección corresponderá a la razón entre los tipos de cambio de las dos monedas en la fecha de base y en la fecha de ajuste antes definidas;</w:t>
      </w:r>
    </w:p>
    <w:p w14:paraId="008D9E20" w14:textId="77777777" w:rsidR="00A60B5E" w:rsidRPr="00546EEC" w:rsidRDefault="00A60B5E" w:rsidP="00A60B5E">
      <w:pPr>
        <w:ind w:right="-7"/>
        <w:rPr>
          <w:lang w:val="es-ES"/>
        </w:rPr>
      </w:pPr>
    </w:p>
    <w:p w14:paraId="53F7F283" w14:textId="4D38C1F9" w:rsidR="00A60B5E" w:rsidRPr="00546EEC" w:rsidRDefault="00A60B5E" w:rsidP="00BD2A94">
      <w:pPr>
        <w:pStyle w:val="ListParagraph"/>
        <w:numPr>
          <w:ilvl w:val="0"/>
          <w:numId w:val="81"/>
        </w:numPr>
        <w:ind w:right="-7"/>
        <w:rPr>
          <w:lang w:val="es-ES"/>
        </w:rPr>
      </w:pPr>
      <w:r w:rsidRPr="00546EEC">
        <w:rPr>
          <w:lang w:val="es-ES"/>
        </w:rPr>
        <w:t>No se pagará ningún ajuste por la parte del precio del Contrato pagada al C</w:t>
      </w:r>
      <w:r w:rsidR="00070255" w:rsidRPr="00546EEC">
        <w:rPr>
          <w:lang w:val="es-ES"/>
        </w:rPr>
        <w:t>ontratista en forma de anticipo.</w:t>
      </w:r>
    </w:p>
    <w:p w14:paraId="15764906" w14:textId="77777777" w:rsidR="00070255" w:rsidRPr="00546EEC" w:rsidRDefault="00070255" w:rsidP="00A60B5E">
      <w:pPr>
        <w:pStyle w:val="TOCNumber1"/>
        <w:ind w:right="-574"/>
        <w:rPr>
          <w:rFonts w:ascii="Times New Roman" w:hAnsi="Times New Roman" w:cs="Times New Roman"/>
          <w:b w:val="0"/>
          <w:sz w:val="24"/>
          <w:szCs w:val="24"/>
          <w:lang w:val="es-ES"/>
        </w:rPr>
      </w:pPr>
    </w:p>
    <w:p w14:paraId="0FE2DD5B" w14:textId="40DBEEAE" w:rsidR="00A60B5E" w:rsidRPr="00546EEC" w:rsidRDefault="00A60B5E" w:rsidP="00070255">
      <w:pPr>
        <w:ind w:right="-7"/>
        <w:rPr>
          <w:lang w:val="es-ES"/>
        </w:rPr>
      </w:pPr>
      <w:r w:rsidRPr="00546EEC">
        <w:rPr>
          <w:lang w:val="es-ES"/>
        </w:rPr>
        <w:t xml:space="preserve">En las Tablas </w:t>
      </w:r>
      <w:r w:rsidR="00CA7BD5" w:rsidRPr="00546EEC">
        <w:rPr>
          <w:lang w:val="es-ES"/>
        </w:rPr>
        <w:t>A,</w:t>
      </w:r>
      <w:r w:rsidR="00617641" w:rsidRPr="00546EEC">
        <w:rPr>
          <w:lang w:val="es-ES"/>
        </w:rPr>
        <w:t xml:space="preserve"> </w:t>
      </w:r>
      <w:r w:rsidR="00CA7BD5" w:rsidRPr="00546EEC">
        <w:rPr>
          <w:lang w:val="es-ES"/>
        </w:rPr>
        <w:t xml:space="preserve">B y C </w:t>
      </w:r>
      <w:r w:rsidRPr="00546EEC">
        <w:rPr>
          <w:lang w:val="es-ES"/>
        </w:rPr>
        <w:t xml:space="preserve">siguientes el Oferente deberá: </w:t>
      </w:r>
    </w:p>
    <w:p w14:paraId="24D3DC5E" w14:textId="77777777" w:rsidR="00465642" w:rsidRPr="00546EEC" w:rsidRDefault="00465642" w:rsidP="00A60B5E">
      <w:pPr>
        <w:pStyle w:val="TOCNumber1"/>
        <w:ind w:left="720" w:right="-574"/>
        <w:rPr>
          <w:rFonts w:ascii="Times New Roman" w:hAnsi="Times New Roman" w:cs="Times New Roman"/>
          <w:b w:val="0"/>
          <w:sz w:val="24"/>
          <w:szCs w:val="24"/>
          <w:lang w:val="es-ES"/>
        </w:rPr>
      </w:pPr>
    </w:p>
    <w:p w14:paraId="0D52A665" w14:textId="77777777" w:rsidR="00A60B5E" w:rsidRPr="00546EEC" w:rsidRDefault="00A60B5E" w:rsidP="00CA7BD5">
      <w:pPr>
        <w:pStyle w:val="TOCNumber1"/>
        <w:ind w:left="1134" w:right="-574" w:hanging="41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 xml:space="preserve">(a) indicar los montos de la oferta en la moneda </w:t>
      </w:r>
    </w:p>
    <w:p w14:paraId="36C6209C" w14:textId="77777777" w:rsidR="00A60B5E" w:rsidRPr="00546EEC" w:rsidRDefault="00A60B5E" w:rsidP="00CA7BD5">
      <w:pPr>
        <w:pStyle w:val="TOCNumber1"/>
        <w:ind w:left="1134" w:right="-574" w:hanging="41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 xml:space="preserve">(b) indicar la fuente y los valores básicos para los índices de ajuste de precios propuestos para los diferentes elementos de costo en otras monedas extranjeras; </w:t>
      </w:r>
    </w:p>
    <w:p w14:paraId="69DDCD6F" w14:textId="77777777" w:rsidR="00A60B5E" w:rsidRPr="00546EEC" w:rsidRDefault="00A60B5E" w:rsidP="00CA7BD5">
      <w:pPr>
        <w:pStyle w:val="TOCNumber1"/>
        <w:ind w:left="1134" w:right="-574" w:hanging="41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 xml:space="preserve">(c) calcular los coeficientes de ponderación que propone para los pagos en USDOL y otra moneda extranjera si la hubiera; y (d) listar las tasas de cambio utilizadas en la conversión de monedas, en conformidad con IAO 35 de los DDL. </w:t>
      </w:r>
    </w:p>
    <w:p w14:paraId="2B1716BF" w14:textId="1B53F0A0" w:rsidR="00A60B5E" w:rsidRPr="00546EEC" w:rsidRDefault="00A60B5E" w:rsidP="00070255">
      <w:pPr>
        <w:ind w:right="-7"/>
        <w:rPr>
          <w:lang w:val="es-ES"/>
        </w:rPr>
      </w:pPr>
      <w:r w:rsidRPr="00546EEC">
        <w:rPr>
          <w:u w:val="single"/>
          <w:lang w:val="es-ES"/>
        </w:rPr>
        <w:t>Fuente de los índices a ser establecidos por Oferente</w:t>
      </w:r>
      <w:r w:rsidRPr="00546EEC">
        <w:rPr>
          <w:lang w:val="es-ES"/>
        </w:rPr>
        <w:t xml:space="preserve">: los Precios de la Oferta deben ser cotizados en las monedas de conformidad con IAO 35. La moneda de pago serán las mismas, con porciones convertidas hasta en otras tres monedas extranjeras, si así lo requiere el Oferente. En consecuencia, las fuentes de los índices aceptables deben corresponder a la moneda de cotización.  </w:t>
      </w:r>
    </w:p>
    <w:p w14:paraId="573C6CF5" w14:textId="77777777" w:rsidR="00CA7BD5" w:rsidRPr="00546EEC" w:rsidRDefault="00CA7BD5" w:rsidP="00465642">
      <w:pPr>
        <w:ind w:right="-7"/>
        <w:rPr>
          <w:u w:val="single"/>
          <w:lang w:val="es-ES"/>
        </w:rPr>
      </w:pPr>
    </w:p>
    <w:p w14:paraId="67CC9206" w14:textId="06426611" w:rsidR="00465642" w:rsidRPr="00546EEC" w:rsidRDefault="00A60B5E" w:rsidP="00465642">
      <w:pPr>
        <w:ind w:right="-7"/>
        <w:rPr>
          <w:lang w:val="es-ES"/>
        </w:rPr>
      </w:pPr>
      <w:r w:rsidRPr="00546EEC">
        <w:rPr>
          <w:u w:val="single"/>
          <w:lang w:val="es-ES"/>
        </w:rPr>
        <w:t xml:space="preserve">Fuente de los índices de Mano de Obra local </w:t>
      </w:r>
      <w:r w:rsidR="009031DD" w:rsidRPr="00546EEC">
        <w:rPr>
          <w:u w:val="single"/>
          <w:lang w:val="es-ES"/>
        </w:rPr>
        <w:t>en el país</w:t>
      </w:r>
      <w:r w:rsidR="009031DD" w:rsidRPr="00546EEC">
        <w:rPr>
          <w:lang w:val="es-ES"/>
        </w:rPr>
        <w:t xml:space="preserve"> </w:t>
      </w:r>
      <w:r w:rsidRPr="00546EEC">
        <w:rPr>
          <w:lang w:val="es-ES"/>
        </w:rPr>
        <w:t>*Como excepción a lo anterior, de conformidad con el literal (b) del Formulario Ajuste de Precios, el índice de los Empleados Locales (LL) en todas las categorías deben ser los índices oficiales del país del Contratante para la mano de obra nacional que se emplea en las Obras</w:t>
      </w:r>
      <w:r w:rsidR="00CA7BD5" w:rsidRPr="00546EEC">
        <w:rPr>
          <w:lang w:val="es-ES"/>
        </w:rPr>
        <w:t>,</w:t>
      </w:r>
      <w:r w:rsidRPr="00546EEC">
        <w:rPr>
          <w:lang w:val="es-ES"/>
        </w:rPr>
        <w:t xml:space="preserve"> pero corregidos por la relación inversa de los tipos de cambio establecidos por la fuente oficial de cada país del día base del índice y del último día del período de reajuste. </w:t>
      </w:r>
    </w:p>
    <w:p w14:paraId="734A8191" w14:textId="77777777" w:rsidR="00465642" w:rsidRPr="00546EEC" w:rsidRDefault="00465642" w:rsidP="00465642">
      <w:pPr>
        <w:ind w:right="-7"/>
        <w:rPr>
          <w:lang w:val="es-ES"/>
        </w:rPr>
      </w:pPr>
    </w:p>
    <w:p w14:paraId="6844A2BA" w14:textId="2E0AE6F1" w:rsidR="00A60B5E" w:rsidRPr="00546EEC" w:rsidRDefault="00A60B5E" w:rsidP="00465642">
      <w:pPr>
        <w:ind w:right="-7"/>
        <w:rPr>
          <w:lang w:val="es-ES"/>
        </w:rPr>
      </w:pPr>
      <w:r w:rsidRPr="00546EEC">
        <w:rPr>
          <w:lang w:val="es-ES"/>
        </w:rPr>
        <w:t xml:space="preserve">De manera que solamente ocurrirá reajuste en relación con los Empleados Locales (LL) si la relación </w:t>
      </w:r>
    </w:p>
    <w:p w14:paraId="2C23AEAF" w14:textId="77777777" w:rsidR="00A60B5E" w:rsidRPr="00546EEC" w:rsidRDefault="00A60B5E" w:rsidP="00A60B5E">
      <w:pPr>
        <w:pStyle w:val="TOCNumber1"/>
        <w:ind w:right="-574"/>
        <w:jc w:val="center"/>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Ii/I</w:t>
      </w:r>
      <w:r w:rsidRPr="00546EEC">
        <w:rPr>
          <w:rFonts w:ascii="Times New Roman" w:hAnsi="Times New Roman" w:cs="Times New Roman"/>
          <w:b w:val="0"/>
          <w:sz w:val="24"/>
          <w:szCs w:val="24"/>
          <w:vertAlign w:val="subscript"/>
          <w:lang w:val="es-ES"/>
        </w:rPr>
        <w:t>o</w:t>
      </w:r>
      <w:r w:rsidRPr="00546EEC">
        <w:rPr>
          <w:rFonts w:ascii="Times New Roman" w:hAnsi="Times New Roman" w:cs="Times New Roman"/>
          <w:b w:val="0"/>
          <w:sz w:val="24"/>
          <w:szCs w:val="24"/>
          <w:lang w:val="es-ES"/>
        </w:rPr>
        <w:t xml:space="preserve"> * TCo/TC</w:t>
      </w:r>
      <w:r w:rsidRPr="00546EEC">
        <w:rPr>
          <w:rFonts w:ascii="Times New Roman" w:hAnsi="Times New Roman" w:cs="Times New Roman"/>
          <w:b w:val="0"/>
          <w:sz w:val="24"/>
          <w:szCs w:val="24"/>
          <w:vertAlign w:val="subscript"/>
          <w:lang w:val="es-ES"/>
        </w:rPr>
        <w:t xml:space="preserve">i </w:t>
      </w:r>
      <w:r w:rsidRPr="00546EEC">
        <w:rPr>
          <w:rFonts w:ascii="Times New Roman" w:hAnsi="Times New Roman" w:cs="Times New Roman"/>
          <w:b w:val="0"/>
          <w:sz w:val="24"/>
          <w:szCs w:val="24"/>
          <w:lang w:val="es-ES"/>
        </w:rPr>
        <w:t>es mayor que 1,</w:t>
      </w:r>
    </w:p>
    <w:p w14:paraId="6FF145BD" w14:textId="77777777" w:rsidR="00A60B5E" w:rsidRPr="00546EEC" w:rsidRDefault="00A60B5E" w:rsidP="00A60B5E">
      <w:pPr>
        <w:pStyle w:val="TOCNumber1"/>
        <w:ind w:right="-57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 xml:space="preserve">donde, </w:t>
      </w:r>
    </w:p>
    <w:p w14:paraId="160D5F85" w14:textId="77777777" w:rsidR="00A60B5E" w:rsidRPr="00546EEC" w:rsidRDefault="00A60B5E" w:rsidP="00A60B5E">
      <w:pPr>
        <w:pStyle w:val="TOCNumber1"/>
        <w:ind w:right="-57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I</w:t>
      </w:r>
      <w:r w:rsidRPr="00546EEC">
        <w:rPr>
          <w:rFonts w:ascii="Times New Roman" w:hAnsi="Times New Roman" w:cs="Times New Roman"/>
          <w:b w:val="0"/>
          <w:sz w:val="24"/>
          <w:szCs w:val="24"/>
          <w:vertAlign w:val="subscript"/>
          <w:lang w:val="es-ES"/>
        </w:rPr>
        <w:t xml:space="preserve">i </w:t>
      </w:r>
      <w:r w:rsidRPr="00546EEC">
        <w:rPr>
          <w:rFonts w:ascii="Times New Roman" w:hAnsi="Times New Roman" w:cs="Times New Roman"/>
          <w:b w:val="0"/>
          <w:sz w:val="24"/>
          <w:szCs w:val="24"/>
          <w:lang w:val="es-ES"/>
        </w:rPr>
        <w:t xml:space="preserve">es el índice vigente del período; </w:t>
      </w:r>
    </w:p>
    <w:p w14:paraId="1A162E89" w14:textId="77777777" w:rsidR="00A60B5E" w:rsidRPr="00546EEC" w:rsidRDefault="00A60B5E" w:rsidP="00A60B5E">
      <w:pPr>
        <w:pStyle w:val="TOCNumber1"/>
        <w:ind w:right="-57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I</w:t>
      </w:r>
      <w:r w:rsidRPr="00546EEC">
        <w:rPr>
          <w:rFonts w:ascii="Times New Roman" w:hAnsi="Times New Roman" w:cs="Times New Roman"/>
          <w:b w:val="0"/>
          <w:sz w:val="24"/>
          <w:szCs w:val="24"/>
          <w:vertAlign w:val="subscript"/>
          <w:lang w:val="es-ES"/>
        </w:rPr>
        <w:t xml:space="preserve">o </w:t>
      </w:r>
      <w:r w:rsidRPr="00546EEC">
        <w:rPr>
          <w:rFonts w:ascii="Times New Roman" w:hAnsi="Times New Roman" w:cs="Times New Roman"/>
          <w:b w:val="0"/>
          <w:sz w:val="24"/>
          <w:szCs w:val="24"/>
          <w:lang w:val="es-ES"/>
        </w:rPr>
        <w:t xml:space="preserve">es el índice de la fecha base; </w:t>
      </w:r>
    </w:p>
    <w:p w14:paraId="6004009B" w14:textId="77777777" w:rsidR="00A60B5E" w:rsidRPr="00546EEC" w:rsidRDefault="00A60B5E" w:rsidP="00A60B5E">
      <w:pPr>
        <w:pStyle w:val="TOCNumber1"/>
        <w:ind w:right="-57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TC</w:t>
      </w:r>
      <w:r w:rsidRPr="00546EEC">
        <w:rPr>
          <w:rFonts w:ascii="Times New Roman" w:hAnsi="Times New Roman" w:cs="Times New Roman"/>
          <w:b w:val="0"/>
          <w:sz w:val="24"/>
          <w:szCs w:val="24"/>
          <w:vertAlign w:val="subscript"/>
          <w:lang w:val="es-ES"/>
        </w:rPr>
        <w:t>o</w:t>
      </w:r>
      <w:r w:rsidRPr="00546EEC">
        <w:rPr>
          <w:rFonts w:ascii="Times New Roman" w:hAnsi="Times New Roman" w:cs="Times New Roman"/>
          <w:b w:val="0"/>
          <w:sz w:val="24"/>
          <w:szCs w:val="24"/>
          <w:lang w:val="es-ES"/>
        </w:rPr>
        <w:t xml:space="preserve"> es el Tipo de Cambio de la moneda nacional del país de Contratante respecto a la moneda extranjera de la fecha del índice base; y </w:t>
      </w:r>
    </w:p>
    <w:p w14:paraId="1498150D" w14:textId="77777777" w:rsidR="00A60B5E" w:rsidRPr="00546EEC" w:rsidRDefault="00A60B5E" w:rsidP="00A60B5E">
      <w:pPr>
        <w:pStyle w:val="TOCNumber1"/>
        <w:ind w:right="-57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TC</w:t>
      </w:r>
      <w:r w:rsidRPr="00546EEC">
        <w:rPr>
          <w:rFonts w:ascii="Times New Roman" w:hAnsi="Times New Roman" w:cs="Times New Roman"/>
          <w:b w:val="0"/>
          <w:sz w:val="24"/>
          <w:szCs w:val="24"/>
          <w:vertAlign w:val="subscript"/>
          <w:lang w:val="es-ES"/>
        </w:rPr>
        <w:t>i</w:t>
      </w:r>
      <w:r w:rsidRPr="00546EEC">
        <w:rPr>
          <w:rFonts w:ascii="Times New Roman" w:hAnsi="Times New Roman" w:cs="Times New Roman"/>
          <w:b w:val="0"/>
          <w:sz w:val="24"/>
          <w:szCs w:val="24"/>
          <w:lang w:val="es-ES"/>
        </w:rPr>
        <w:t xml:space="preserve"> es el Tipo de Cambio de la moneda nacional del país del Contratante respecto a la moneda extranjera, de la fecha del índice al final del período de reajuste.</w:t>
      </w:r>
    </w:p>
    <w:p w14:paraId="296C45ED" w14:textId="77777777" w:rsidR="00A60B5E" w:rsidRPr="00546EEC" w:rsidRDefault="00A60B5E" w:rsidP="00A60B5E">
      <w:pPr>
        <w:rPr>
          <w:lang w:val="es-ES"/>
        </w:rPr>
      </w:pPr>
      <w:r w:rsidRPr="00546EEC">
        <w:rPr>
          <w:lang w:val="es-ES"/>
        </w:rPr>
        <w:br w:type="page"/>
      </w:r>
    </w:p>
    <w:p w14:paraId="6DEDC7E2" w14:textId="1137A3B9" w:rsidR="009031DD" w:rsidRPr="00546EEC" w:rsidRDefault="00070255" w:rsidP="00617641">
      <w:pPr>
        <w:pStyle w:val="Heading5"/>
        <w:jc w:val="center"/>
        <w:rPr>
          <w:sz w:val="36"/>
          <w:lang w:val="es-ES"/>
        </w:rPr>
      </w:pPr>
      <w:bookmarkStart w:id="812" w:name="_Toc446329302"/>
      <w:bookmarkStart w:id="813" w:name="_Toc497909350"/>
      <w:r w:rsidRPr="00546EEC">
        <w:rPr>
          <w:sz w:val="36"/>
          <w:lang w:val="es-ES"/>
        </w:rPr>
        <w:t>Ejemplos de Cuadros</w:t>
      </w:r>
      <w:r w:rsidR="009031DD" w:rsidRPr="00546EEC">
        <w:rPr>
          <w:sz w:val="36"/>
          <w:lang w:val="es-ES"/>
        </w:rPr>
        <w:t xml:space="preserve"> de Datos de Ajuste</w:t>
      </w:r>
      <w:bookmarkEnd w:id="812"/>
      <w:bookmarkEnd w:id="813"/>
    </w:p>
    <w:p w14:paraId="784D126B" w14:textId="2A48466D" w:rsidR="00CA7BD5" w:rsidRPr="00546EEC" w:rsidRDefault="00617641" w:rsidP="00D00906">
      <w:pPr>
        <w:suppressAutoHyphens/>
        <w:ind w:right="702"/>
        <w:jc w:val="center"/>
        <w:rPr>
          <w:lang w:val="es-ES"/>
        </w:rPr>
      </w:pPr>
      <w:r w:rsidRPr="00546EEC">
        <w:rPr>
          <w:b/>
          <w:sz w:val="32"/>
          <w:lang w:val="es-ES"/>
        </w:rPr>
        <w:t xml:space="preserve">          </w:t>
      </w:r>
      <w:r w:rsidR="00CA7BD5" w:rsidRPr="00546EEC">
        <w:rPr>
          <w:b/>
          <w:sz w:val="32"/>
          <w:lang w:val="es-ES"/>
        </w:rPr>
        <w:t>Tablas A y B Monedas Local y Extranjera</w:t>
      </w:r>
    </w:p>
    <w:p w14:paraId="17C912C7" w14:textId="67EE3593" w:rsidR="00A60B5E" w:rsidRPr="00546EEC" w:rsidRDefault="00A60B5E" w:rsidP="00617641">
      <w:pPr>
        <w:pStyle w:val="Heading4"/>
        <w:numPr>
          <w:ilvl w:val="0"/>
          <w:numId w:val="0"/>
        </w:numPr>
        <w:ind w:right="1694"/>
        <w:jc w:val="center"/>
        <w:rPr>
          <w:rFonts w:ascii="Times New Roman" w:hAnsi="Times New Roman" w:cs="Times New Roman"/>
          <w:b/>
          <w:bCs/>
          <w:lang w:val="es-ES"/>
        </w:rPr>
      </w:pPr>
      <w:r w:rsidRPr="00546EEC">
        <w:rPr>
          <w:rFonts w:ascii="Times New Roman" w:hAnsi="Times New Roman" w:cs="Times New Roman"/>
          <w:b/>
          <w:spacing w:val="-2"/>
          <w:lang w:val="es-ES"/>
        </w:rPr>
        <w:t xml:space="preserve">Tabla </w:t>
      </w:r>
      <w:r w:rsidRPr="00546EEC">
        <w:rPr>
          <w:rFonts w:ascii="Times New Roman" w:hAnsi="Times New Roman" w:cs="Times New Roman"/>
          <w:b/>
          <w:spacing w:val="-1"/>
          <w:lang w:val="es-ES"/>
        </w:rPr>
        <w:t>A.1</w:t>
      </w:r>
      <w:r w:rsidRPr="00546EEC">
        <w:rPr>
          <w:rFonts w:ascii="Times New Roman" w:hAnsi="Times New Roman" w:cs="Times New Roman"/>
          <w:b/>
          <w:spacing w:val="4"/>
          <w:lang w:val="es-ES"/>
        </w:rPr>
        <w:t xml:space="preserve"> </w:t>
      </w:r>
      <w:r w:rsidRPr="00546EEC">
        <w:rPr>
          <w:rFonts w:ascii="Times New Roman" w:hAnsi="Times New Roman" w:cs="Times New Roman"/>
          <w:b/>
          <w:lang w:val="es-ES"/>
        </w:rPr>
        <w:t xml:space="preserve">– </w:t>
      </w:r>
      <w:r w:rsidRPr="00546EEC">
        <w:rPr>
          <w:rFonts w:ascii="Times New Roman" w:hAnsi="Times New Roman" w:cs="Times New Roman"/>
          <w:b/>
          <w:spacing w:val="-1"/>
          <w:lang w:val="es-ES"/>
        </w:rPr>
        <w:t xml:space="preserve">Actividad </w:t>
      </w:r>
      <w:r w:rsidR="00070255" w:rsidRPr="00546EEC">
        <w:rPr>
          <w:rFonts w:ascii="Times New Roman" w:hAnsi="Times New Roman" w:cs="Times New Roman"/>
          <w:b/>
          <w:spacing w:val="-1"/>
          <w:lang w:val="es-ES"/>
        </w:rPr>
        <w:t xml:space="preserve">1 en Moneda </w:t>
      </w:r>
      <w:r w:rsidR="00617641" w:rsidRPr="00546EEC">
        <w:rPr>
          <w:rFonts w:ascii="Times New Roman" w:hAnsi="Times New Roman" w:cs="Times New Roman"/>
          <w:b/>
          <w:spacing w:val="-1"/>
          <w:lang w:val="es-ES"/>
        </w:rPr>
        <w:t>Extranjera 1</w:t>
      </w:r>
    </w:p>
    <w:p w14:paraId="17E22427" w14:textId="77777777" w:rsidR="00A60B5E" w:rsidRPr="00546EEC" w:rsidRDefault="00A60B5E" w:rsidP="00A60B5E">
      <w:pPr>
        <w:spacing w:before="2"/>
        <w:rPr>
          <w:b/>
          <w:bCs/>
          <w:lang w:val="es-ES"/>
        </w:rPr>
      </w:pP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A60B5E" w:rsidRPr="00546EEC" w14:paraId="4A8755EF" w14:textId="77777777" w:rsidTr="00330F12">
        <w:trPr>
          <w:trHeight w:hRule="exact" w:val="1378"/>
        </w:trPr>
        <w:tc>
          <w:tcPr>
            <w:tcW w:w="1171" w:type="dxa"/>
            <w:shd w:val="clear" w:color="auto" w:fill="F2F2F2" w:themeFill="background1" w:themeFillShade="F2"/>
          </w:tcPr>
          <w:p w14:paraId="5991A70F" w14:textId="77777777" w:rsidR="00A60B5E" w:rsidRPr="00546EEC" w:rsidRDefault="00A60B5E" w:rsidP="00D00906">
            <w:pPr>
              <w:pStyle w:val="TableParagraph"/>
              <w:spacing w:before="10" w:after="240"/>
              <w:ind w:right="288"/>
              <w:jc w:val="both"/>
              <w:outlineLvl w:val="1"/>
              <w:rPr>
                <w:rFonts w:cs="Times New Roman"/>
                <w:b/>
                <w:bCs/>
                <w:lang w:val="es-ES"/>
              </w:rPr>
            </w:pPr>
          </w:p>
          <w:p w14:paraId="43C2E1CF" w14:textId="77777777" w:rsidR="00A60B5E" w:rsidRPr="00546EEC" w:rsidRDefault="00A60B5E" w:rsidP="00D00906">
            <w:pPr>
              <w:pStyle w:val="TableParagraph"/>
              <w:ind w:left="171" w:right="169"/>
              <w:rPr>
                <w:rFonts w:cs="Times New Roman"/>
                <w:lang w:val="es-ES"/>
              </w:rPr>
            </w:pPr>
            <w:r w:rsidRPr="00546EEC">
              <w:rPr>
                <w:rFonts w:cs="Times New Roman"/>
                <w:b/>
                <w:spacing w:val="-1"/>
                <w:lang w:val="es-ES"/>
              </w:rPr>
              <w:t>Código del índice</w:t>
            </w:r>
          </w:p>
        </w:tc>
        <w:tc>
          <w:tcPr>
            <w:tcW w:w="2429" w:type="dxa"/>
            <w:shd w:val="clear" w:color="auto" w:fill="F2F2F2" w:themeFill="background1" w:themeFillShade="F2"/>
          </w:tcPr>
          <w:p w14:paraId="265DA99A" w14:textId="77777777" w:rsidR="00A60B5E" w:rsidRPr="00546EEC" w:rsidRDefault="00A60B5E" w:rsidP="00D00906">
            <w:pPr>
              <w:pStyle w:val="TableParagraph"/>
              <w:spacing w:before="2" w:after="240"/>
              <w:ind w:right="288"/>
              <w:jc w:val="both"/>
              <w:outlineLvl w:val="1"/>
              <w:rPr>
                <w:rFonts w:cs="Times New Roman"/>
                <w:b/>
                <w:bCs/>
                <w:lang w:val="es-ES"/>
              </w:rPr>
            </w:pPr>
          </w:p>
          <w:p w14:paraId="724045E5" w14:textId="77777777" w:rsidR="00A60B5E" w:rsidRPr="00546EEC" w:rsidRDefault="00A60B5E" w:rsidP="00D00906">
            <w:pPr>
              <w:pStyle w:val="TableParagraph"/>
              <w:ind w:left="171"/>
              <w:rPr>
                <w:rFonts w:cs="Times New Roman"/>
                <w:lang w:val="es-ES"/>
              </w:rPr>
            </w:pPr>
            <w:r w:rsidRPr="00546EEC">
              <w:rPr>
                <w:rFonts w:cs="Times New Roman"/>
                <w:b/>
                <w:spacing w:val="-1"/>
                <w:lang w:val="es-ES"/>
              </w:rPr>
              <w:t>Descripción del índice</w:t>
            </w:r>
          </w:p>
        </w:tc>
        <w:tc>
          <w:tcPr>
            <w:tcW w:w="1354" w:type="dxa"/>
            <w:shd w:val="clear" w:color="auto" w:fill="F2F2F2" w:themeFill="background1" w:themeFillShade="F2"/>
          </w:tcPr>
          <w:p w14:paraId="26C650F0" w14:textId="77777777" w:rsidR="00A60B5E" w:rsidRPr="00546EEC" w:rsidRDefault="00A60B5E" w:rsidP="00D00906">
            <w:pPr>
              <w:pStyle w:val="TableParagraph"/>
              <w:spacing w:before="4" w:after="240"/>
              <w:ind w:right="288"/>
              <w:jc w:val="both"/>
              <w:outlineLvl w:val="1"/>
              <w:rPr>
                <w:rFonts w:cs="Times New Roman"/>
                <w:b/>
                <w:bCs/>
                <w:lang w:val="es-ES"/>
              </w:rPr>
            </w:pPr>
          </w:p>
          <w:p w14:paraId="211BCCA6" w14:textId="77777777" w:rsidR="00A60B5E" w:rsidRPr="00546EEC" w:rsidRDefault="00A60B5E" w:rsidP="00D00906">
            <w:pPr>
              <w:pStyle w:val="TableParagraph"/>
              <w:spacing w:line="250" w:lineRule="exact"/>
              <w:ind w:left="171" w:right="279"/>
              <w:rPr>
                <w:rFonts w:cs="Times New Roman"/>
                <w:lang w:val="es-ES"/>
              </w:rPr>
            </w:pPr>
            <w:r w:rsidRPr="00546EEC">
              <w:rPr>
                <w:rFonts w:cs="Times New Roman"/>
                <w:b/>
                <w:spacing w:val="-2"/>
                <w:lang w:val="es-ES"/>
              </w:rPr>
              <w:t>Fuente del índice de la moneda</w:t>
            </w:r>
          </w:p>
        </w:tc>
        <w:tc>
          <w:tcPr>
            <w:tcW w:w="1349" w:type="dxa"/>
            <w:shd w:val="clear" w:color="auto" w:fill="F2F2F2" w:themeFill="background1" w:themeFillShade="F2"/>
          </w:tcPr>
          <w:p w14:paraId="4286BE64" w14:textId="77777777" w:rsidR="00A60B5E" w:rsidRPr="00546EEC" w:rsidRDefault="00A60B5E" w:rsidP="00D00906">
            <w:pPr>
              <w:pStyle w:val="TableParagraph"/>
              <w:spacing w:before="4" w:after="240"/>
              <w:ind w:right="288"/>
              <w:jc w:val="both"/>
              <w:outlineLvl w:val="1"/>
              <w:rPr>
                <w:rFonts w:cs="Times New Roman"/>
                <w:b/>
                <w:bCs/>
                <w:lang w:val="es-ES"/>
              </w:rPr>
            </w:pPr>
          </w:p>
          <w:p w14:paraId="4642E41C" w14:textId="58D5779A" w:rsidR="00A60B5E" w:rsidRPr="00546EEC" w:rsidRDefault="00A60B5E" w:rsidP="00D00906">
            <w:pPr>
              <w:pStyle w:val="TableParagraph"/>
              <w:spacing w:line="250" w:lineRule="exact"/>
              <w:ind w:left="171" w:right="105"/>
              <w:rPr>
                <w:rFonts w:cs="Times New Roman"/>
                <w:lang w:val="es-ES"/>
              </w:rPr>
            </w:pPr>
            <w:r w:rsidRPr="00546EEC">
              <w:rPr>
                <w:rFonts w:cs="Times New Roman"/>
                <w:b/>
                <w:lang w:val="es-ES"/>
              </w:rPr>
              <w:t xml:space="preserve">Valor </w:t>
            </w:r>
            <w:r w:rsidR="00CA7BD5" w:rsidRPr="00546EEC">
              <w:rPr>
                <w:rFonts w:cs="Times New Roman"/>
                <w:b/>
                <w:lang w:val="es-ES"/>
              </w:rPr>
              <w:t>y fecha</w:t>
            </w:r>
            <w:r w:rsidRPr="00546EEC">
              <w:rPr>
                <w:rFonts w:cs="Times New Roman"/>
                <w:b/>
                <w:lang w:val="es-ES"/>
              </w:rPr>
              <w:t xml:space="preserve"> base</w:t>
            </w:r>
          </w:p>
        </w:tc>
        <w:tc>
          <w:tcPr>
            <w:tcW w:w="1440" w:type="dxa"/>
            <w:shd w:val="clear" w:color="auto" w:fill="F2F2F2" w:themeFill="background1" w:themeFillShade="F2"/>
          </w:tcPr>
          <w:p w14:paraId="0F35E196" w14:textId="6BE3721C" w:rsidR="00A60B5E" w:rsidRPr="00546EEC" w:rsidRDefault="00A60B5E" w:rsidP="00D00906">
            <w:pPr>
              <w:pStyle w:val="TableParagraph"/>
              <w:spacing w:before="128" w:line="224" w:lineRule="auto"/>
              <w:ind w:left="171" w:right="354"/>
              <w:rPr>
                <w:rFonts w:cs="Times New Roman"/>
                <w:lang w:val="es-ES"/>
              </w:rPr>
            </w:pPr>
            <w:r w:rsidRPr="00546EEC">
              <w:rPr>
                <w:rFonts w:cs="Times New Roman"/>
                <w:b/>
                <w:bCs/>
                <w:spacing w:val="-2"/>
                <w:lang w:val="es-ES"/>
              </w:rPr>
              <w:t>Monto de la Oferta</w:t>
            </w:r>
            <w:r w:rsidRPr="00546EEC">
              <w:rPr>
                <w:rFonts w:cs="Times New Roman"/>
                <w:b/>
                <w:bCs/>
                <w:lang w:val="es-ES"/>
              </w:rPr>
              <w:t xml:space="preserve"> en la moneda</w:t>
            </w:r>
            <w:r w:rsidR="00CA7BD5" w:rsidRPr="00546EEC">
              <w:rPr>
                <w:rFonts w:cs="Times New Roman"/>
                <w:b/>
                <w:bCs/>
                <w:lang w:val="es-ES"/>
              </w:rPr>
              <w:t xml:space="preserve"> local</w:t>
            </w:r>
          </w:p>
        </w:tc>
        <w:tc>
          <w:tcPr>
            <w:tcW w:w="1531" w:type="dxa"/>
            <w:shd w:val="clear" w:color="auto" w:fill="F2F2F2" w:themeFill="background1" w:themeFillShade="F2"/>
          </w:tcPr>
          <w:p w14:paraId="211C020C" w14:textId="71DA611B" w:rsidR="00A60B5E" w:rsidRPr="00546EEC" w:rsidRDefault="00A60B5E" w:rsidP="00D00906">
            <w:pPr>
              <w:pStyle w:val="TableParagraph"/>
              <w:spacing w:before="128" w:line="224" w:lineRule="auto"/>
              <w:ind w:left="171" w:right="249"/>
              <w:rPr>
                <w:rFonts w:cs="Times New Roman"/>
                <w:lang w:val="es-ES"/>
              </w:rPr>
            </w:pPr>
            <w:r w:rsidRPr="00546EEC">
              <w:rPr>
                <w:rFonts w:cs="Times New Roman"/>
                <w:b/>
                <w:bCs/>
                <w:spacing w:val="-2"/>
                <w:lang w:val="es-ES"/>
              </w:rPr>
              <w:t>Peso</w:t>
            </w:r>
            <w:r w:rsidR="009031DD" w:rsidRPr="00546EEC">
              <w:rPr>
                <w:rFonts w:cs="Times New Roman"/>
                <w:b/>
                <w:bCs/>
                <w:spacing w:val="-2"/>
                <w:lang w:val="es-ES"/>
              </w:rPr>
              <w:t xml:space="preserve"> </w:t>
            </w:r>
            <w:r w:rsidR="00CA7BD5" w:rsidRPr="00546EEC">
              <w:rPr>
                <w:rFonts w:cs="Times New Roman"/>
                <w:b/>
                <w:bCs/>
                <w:spacing w:val="-2"/>
                <w:lang w:val="es-ES"/>
              </w:rPr>
              <w:t>o Coeficiente</w:t>
            </w:r>
            <w:r w:rsidRPr="00546EEC">
              <w:rPr>
                <w:rFonts w:cs="Times New Roman"/>
                <w:b/>
                <w:bCs/>
                <w:spacing w:val="-2"/>
                <w:lang w:val="es-ES"/>
              </w:rPr>
              <w:t xml:space="preserve"> propuesto por el Oferente</w:t>
            </w:r>
            <w:r w:rsidRPr="00546EEC">
              <w:rPr>
                <w:rFonts w:cs="Times New Roman"/>
                <w:b/>
                <w:bCs/>
                <w:lang w:val="es-ES"/>
              </w:rPr>
              <w:t xml:space="preserve"> </w:t>
            </w:r>
            <w:r w:rsidRPr="00546EEC">
              <w:rPr>
                <w:rFonts w:cs="Times New Roman"/>
                <w:b/>
                <w:bCs/>
                <w:spacing w:val="5"/>
                <w:lang w:val="es-ES"/>
              </w:rPr>
              <w:t xml:space="preserve"> </w:t>
            </w:r>
          </w:p>
        </w:tc>
      </w:tr>
      <w:tr w:rsidR="00A60B5E" w:rsidRPr="00546EEC" w14:paraId="336417E8" w14:textId="77777777" w:rsidTr="00330F12">
        <w:trPr>
          <w:trHeight w:hRule="exact" w:val="504"/>
        </w:trPr>
        <w:tc>
          <w:tcPr>
            <w:tcW w:w="1171" w:type="dxa"/>
          </w:tcPr>
          <w:p w14:paraId="44F887EB"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FI</w:t>
            </w:r>
          </w:p>
        </w:tc>
        <w:tc>
          <w:tcPr>
            <w:tcW w:w="2429" w:type="dxa"/>
          </w:tcPr>
          <w:p w14:paraId="0D8310E6"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Fijo</w:t>
            </w:r>
          </w:p>
        </w:tc>
        <w:tc>
          <w:tcPr>
            <w:tcW w:w="1354" w:type="dxa"/>
          </w:tcPr>
          <w:p w14:paraId="782C08D0"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349" w:type="dxa"/>
          </w:tcPr>
          <w:p w14:paraId="4C5B1BC8"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440" w:type="dxa"/>
          </w:tcPr>
          <w:p w14:paraId="5E45AA2F" w14:textId="77777777" w:rsidR="00A60B5E" w:rsidRPr="00546EEC" w:rsidRDefault="00A60B5E" w:rsidP="00D00906">
            <w:pPr>
              <w:spacing w:before="120" w:after="240"/>
              <w:ind w:right="288"/>
              <w:jc w:val="center"/>
              <w:outlineLvl w:val="1"/>
              <w:rPr>
                <w:sz w:val="22"/>
                <w:szCs w:val="22"/>
                <w:lang w:val="es-ES"/>
              </w:rPr>
            </w:pPr>
          </w:p>
        </w:tc>
        <w:tc>
          <w:tcPr>
            <w:tcW w:w="1531" w:type="dxa"/>
          </w:tcPr>
          <w:p w14:paraId="319EC7CF" w14:textId="11EA6A6B" w:rsidR="00A60B5E" w:rsidRPr="00546EEC" w:rsidRDefault="00A60B5E" w:rsidP="00D00906">
            <w:pPr>
              <w:pStyle w:val="TableParagraph"/>
              <w:spacing w:before="85"/>
              <w:ind w:left="171"/>
              <w:rPr>
                <w:rFonts w:cs="Times New Roman"/>
                <w:lang w:val="es-ES"/>
              </w:rPr>
            </w:pPr>
            <w:r w:rsidRPr="00546EEC">
              <w:rPr>
                <w:rFonts w:cs="Times New Roman"/>
                <w:lang w:val="es-ES"/>
              </w:rPr>
              <w:t xml:space="preserve">10% </w:t>
            </w:r>
            <w:r w:rsidR="00CA7BD5" w:rsidRPr="00546EEC">
              <w:rPr>
                <w:rFonts w:cs="Times New Roman"/>
                <w:lang w:val="es-ES"/>
              </w:rPr>
              <w:t>*</w:t>
            </w:r>
          </w:p>
        </w:tc>
      </w:tr>
      <w:tr w:rsidR="00A60B5E" w:rsidRPr="00546EEC" w14:paraId="2AE7DF3E" w14:textId="77777777" w:rsidTr="00330F12">
        <w:trPr>
          <w:trHeight w:hRule="exact" w:val="504"/>
        </w:trPr>
        <w:tc>
          <w:tcPr>
            <w:tcW w:w="1171" w:type="dxa"/>
          </w:tcPr>
          <w:p w14:paraId="21F5F29B"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FL</w:t>
            </w:r>
          </w:p>
        </w:tc>
        <w:tc>
          <w:tcPr>
            <w:tcW w:w="2429" w:type="dxa"/>
          </w:tcPr>
          <w:p w14:paraId="7368D72F" w14:textId="77777777" w:rsidR="00A60B5E" w:rsidRPr="00546EEC" w:rsidRDefault="00A60B5E" w:rsidP="00D00906">
            <w:pPr>
              <w:pStyle w:val="TableParagraph"/>
              <w:spacing w:before="110"/>
              <w:ind w:left="171"/>
              <w:rPr>
                <w:rFonts w:cs="Times New Roman"/>
                <w:lang w:val="es-ES"/>
              </w:rPr>
            </w:pPr>
            <w:r w:rsidRPr="00546EEC">
              <w:rPr>
                <w:rFonts w:cs="Times New Roman"/>
                <w:lang w:val="es-ES"/>
              </w:rPr>
              <w:t>Empleados extranjeros</w:t>
            </w:r>
          </w:p>
        </w:tc>
        <w:tc>
          <w:tcPr>
            <w:tcW w:w="1354" w:type="dxa"/>
          </w:tcPr>
          <w:p w14:paraId="18140CBB" w14:textId="77777777" w:rsidR="00A60B5E" w:rsidRPr="00546EEC" w:rsidRDefault="00A60B5E" w:rsidP="00D00906">
            <w:pPr>
              <w:spacing w:before="120" w:after="240"/>
              <w:ind w:right="288"/>
              <w:jc w:val="both"/>
              <w:outlineLvl w:val="1"/>
              <w:rPr>
                <w:sz w:val="22"/>
                <w:szCs w:val="22"/>
                <w:lang w:val="es-ES"/>
              </w:rPr>
            </w:pPr>
          </w:p>
        </w:tc>
        <w:tc>
          <w:tcPr>
            <w:tcW w:w="1349" w:type="dxa"/>
          </w:tcPr>
          <w:p w14:paraId="54390FB7" w14:textId="77777777" w:rsidR="00A60B5E" w:rsidRPr="00546EEC" w:rsidRDefault="00A60B5E" w:rsidP="00D00906">
            <w:pPr>
              <w:spacing w:before="120" w:after="240"/>
              <w:ind w:right="288"/>
              <w:jc w:val="both"/>
              <w:outlineLvl w:val="1"/>
              <w:rPr>
                <w:sz w:val="22"/>
                <w:szCs w:val="22"/>
                <w:lang w:val="es-ES"/>
              </w:rPr>
            </w:pPr>
          </w:p>
        </w:tc>
        <w:tc>
          <w:tcPr>
            <w:tcW w:w="1440" w:type="dxa"/>
          </w:tcPr>
          <w:p w14:paraId="2C1CB8A6" w14:textId="77777777" w:rsidR="00A60B5E" w:rsidRPr="00546EEC" w:rsidRDefault="00A60B5E" w:rsidP="00D00906">
            <w:pPr>
              <w:spacing w:before="120" w:after="240"/>
              <w:ind w:right="288"/>
              <w:jc w:val="both"/>
              <w:outlineLvl w:val="1"/>
              <w:rPr>
                <w:sz w:val="22"/>
                <w:szCs w:val="22"/>
                <w:lang w:val="es-ES"/>
              </w:rPr>
            </w:pPr>
          </w:p>
        </w:tc>
        <w:tc>
          <w:tcPr>
            <w:tcW w:w="1531" w:type="dxa"/>
          </w:tcPr>
          <w:p w14:paraId="64E4719F" w14:textId="77777777" w:rsidR="00A60B5E" w:rsidRPr="00546EEC" w:rsidRDefault="00A60B5E" w:rsidP="00D00906">
            <w:pPr>
              <w:spacing w:before="120" w:after="240"/>
              <w:ind w:right="288"/>
              <w:jc w:val="both"/>
              <w:outlineLvl w:val="1"/>
              <w:rPr>
                <w:sz w:val="22"/>
                <w:szCs w:val="22"/>
                <w:lang w:val="es-ES"/>
              </w:rPr>
            </w:pPr>
          </w:p>
        </w:tc>
      </w:tr>
      <w:tr w:rsidR="00A60B5E" w:rsidRPr="00546EEC" w14:paraId="3CC5A1B7" w14:textId="77777777" w:rsidTr="00330F12">
        <w:trPr>
          <w:trHeight w:hRule="exact" w:val="499"/>
        </w:trPr>
        <w:tc>
          <w:tcPr>
            <w:tcW w:w="1171" w:type="dxa"/>
          </w:tcPr>
          <w:p w14:paraId="1C6C1861"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LL</w:t>
            </w:r>
          </w:p>
        </w:tc>
        <w:tc>
          <w:tcPr>
            <w:tcW w:w="2429" w:type="dxa"/>
          </w:tcPr>
          <w:p w14:paraId="79F00652"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Empleados locales*</w:t>
            </w:r>
          </w:p>
        </w:tc>
        <w:tc>
          <w:tcPr>
            <w:tcW w:w="1354" w:type="dxa"/>
          </w:tcPr>
          <w:p w14:paraId="082F63C4" w14:textId="77777777" w:rsidR="00A60B5E" w:rsidRPr="00546EEC" w:rsidRDefault="00A60B5E" w:rsidP="00D00906">
            <w:pPr>
              <w:spacing w:before="120" w:after="240"/>
              <w:ind w:right="288"/>
              <w:jc w:val="both"/>
              <w:outlineLvl w:val="1"/>
              <w:rPr>
                <w:sz w:val="22"/>
                <w:szCs w:val="22"/>
                <w:lang w:val="es-ES"/>
              </w:rPr>
            </w:pPr>
          </w:p>
        </w:tc>
        <w:tc>
          <w:tcPr>
            <w:tcW w:w="1349" w:type="dxa"/>
          </w:tcPr>
          <w:p w14:paraId="1D12FFF1" w14:textId="77777777" w:rsidR="00A60B5E" w:rsidRPr="00546EEC" w:rsidRDefault="00A60B5E" w:rsidP="00D00906">
            <w:pPr>
              <w:spacing w:before="120" w:after="240"/>
              <w:ind w:right="288"/>
              <w:jc w:val="both"/>
              <w:outlineLvl w:val="1"/>
              <w:rPr>
                <w:sz w:val="22"/>
                <w:szCs w:val="22"/>
                <w:lang w:val="es-ES"/>
              </w:rPr>
            </w:pPr>
          </w:p>
        </w:tc>
        <w:tc>
          <w:tcPr>
            <w:tcW w:w="1440" w:type="dxa"/>
          </w:tcPr>
          <w:p w14:paraId="7CF17AB1" w14:textId="77777777" w:rsidR="00A60B5E" w:rsidRPr="00546EEC" w:rsidRDefault="00A60B5E" w:rsidP="00D00906">
            <w:pPr>
              <w:spacing w:before="120" w:after="240"/>
              <w:ind w:right="288"/>
              <w:jc w:val="both"/>
              <w:outlineLvl w:val="1"/>
              <w:rPr>
                <w:sz w:val="22"/>
                <w:szCs w:val="22"/>
                <w:lang w:val="es-ES"/>
              </w:rPr>
            </w:pPr>
          </w:p>
        </w:tc>
        <w:tc>
          <w:tcPr>
            <w:tcW w:w="1531" w:type="dxa"/>
          </w:tcPr>
          <w:p w14:paraId="56FCD6B4" w14:textId="77777777" w:rsidR="00A60B5E" w:rsidRPr="00546EEC" w:rsidRDefault="00A60B5E" w:rsidP="00D00906">
            <w:pPr>
              <w:spacing w:before="120" w:after="240"/>
              <w:ind w:right="288"/>
              <w:jc w:val="both"/>
              <w:outlineLvl w:val="1"/>
              <w:rPr>
                <w:sz w:val="22"/>
                <w:szCs w:val="22"/>
                <w:lang w:val="es-ES"/>
              </w:rPr>
            </w:pPr>
          </w:p>
        </w:tc>
      </w:tr>
      <w:tr w:rsidR="00A60B5E" w:rsidRPr="00546EEC" w14:paraId="5FEEE754" w14:textId="77777777" w:rsidTr="00330F12">
        <w:trPr>
          <w:trHeight w:hRule="exact" w:val="736"/>
        </w:trPr>
        <w:tc>
          <w:tcPr>
            <w:tcW w:w="1171" w:type="dxa"/>
          </w:tcPr>
          <w:p w14:paraId="04D9B9A8" w14:textId="77777777" w:rsidR="00A60B5E" w:rsidRPr="00546EEC" w:rsidRDefault="00A60B5E" w:rsidP="00D00906">
            <w:pPr>
              <w:pStyle w:val="TableParagraph"/>
              <w:spacing w:before="115"/>
              <w:ind w:left="171"/>
              <w:rPr>
                <w:rFonts w:cs="Times New Roman"/>
                <w:lang w:val="es-ES"/>
              </w:rPr>
            </w:pPr>
            <w:r w:rsidRPr="00546EEC">
              <w:rPr>
                <w:rFonts w:cs="Times New Roman"/>
                <w:spacing w:val="2"/>
                <w:lang w:val="es-ES"/>
              </w:rPr>
              <w:t>FU</w:t>
            </w:r>
          </w:p>
        </w:tc>
        <w:tc>
          <w:tcPr>
            <w:tcW w:w="2429" w:type="dxa"/>
          </w:tcPr>
          <w:p w14:paraId="2FB42325" w14:textId="7D443656" w:rsidR="00A60B5E" w:rsidRPr="00546EEC" w:rsidRDefault="00A60B5E" w:rsidP="00D00906">
            <w:pPr>
              <w:pStyle w:val="TableParagraph"/>
              <w:spacing w:before="115"/>
              <w:ind w:left="171"/>
              <w:rPr>
                <w:rFonts w:cs="Times New Roman"/>
                <w:lang w:val="es-ES"/>
              </w:rPr>
            </w:pPr>
            <w:r w:rsidRPr="00546EEC">
              <w:rPr>
                <w:rFonts w:cs="Times New Roman"/>
                <w:spacing w:val="-4"/>
                <w:lang w:val="es-ES"/>
              </w:rPr>
              <w:t>Combustible</w:t>
            </w:r>
            <w:r w:rsidR="00C978E9" w:rsidRPr="00546EEC">
              <w:rPr>
                <w:rFonts w:cs="Times New Roman"/>
                <w:spacing w:val="-4"/>
                <w:lang w:val="es-ES"/>
              </w:rPr>
              <w:t xml:space="preserve"> si importado</w:t>
            </w:r>
          </w:p>
        </w:tc>
        <w:tc>
          <w:tcPr>
            <w:tcW w:w="1354" w:type="dxa"/>
          </w:tcPr>
          <w:p w14:paraId="2CB5165D" w14:textId="77777777" w:rsidR="00A60B5E" w:rsidRPr="00546EEC" w:rsidRDefault="00A60B5E" w:rsidP="00D00906">
            <w:pPr>
              <w:spacing w:before="120" w:after="240"/>
              <w:ind w:right="288"/>
              <w:jc w:val="both"/>
              <w:outlineLvl w:val="1"/>
              <w:rPr>
                <w:sz w:val="22"/>
                <w:szCs w:val="22"/>
                <w:lang w:val="es-ES"/>
              </w:rPr>
            </w:pPr>
          </w:p>
        </w:tc>
        <w:tc>
          <w:tcPr>
            <w:tcW w:w="1349" w:type="dxa"/>
          </w:tcPr>
          <w:p w14:paraId="3A27B20C" w14:textId="77777777" w:rsidR="00A60B5E" w:rsidRPr="00546EEC" w:rsidRDefault="00A60B5E" w:rsidP="00D00906">
            <w:pPr>
              <w:spacing w:before="120" w:after="240"/>
              <w:ind w:right="288"/>
              <w:jc w:val="both"/>
              <w:outlineLvl w:val="1"/>
              <w:rPr>
                <w:sz w:val="22"/>
                <w:szCs w:val="22"/>
                <w:lang w:val="es-ES"/>
              </w:rPr>
            </w:pPr>
          </w:p>
        </w:tc>
        <w:tc>
          <w:tcPr>
            <w:tcW w:w="1440" w:type="dxa"/>
          </w:tcPr>
          <w:p w14:paraId="1FE63C0C" w14:textId="77777777" w:rsidR="00A60B5E" w:rsidRPr="00546EEC" w:rsidRDefault="00A60B5E" w:rsidP="00D00906">
            <w:pPr>
              <w:spacing w:before="120" w:after="240"/>
              <w:ind w:left="2340"/>
              <w:jc w:val="both"/>
              <w:rPr>
                <w:sz w:val="22"/>
                <w:szCs w:val="22"/>
                <w:lang w:val="es-ES"/>
              </w:rPr>
            </w:pPr>
          </w:p>
        </w:tc>
        <w:tc>
          <w:tcPr>
            <w:tcW w:w="1531" w:type="dxa"/>
          </w:tcPr>
          <w:p w14:paraId="5E9A48FC" w14:textId="77777777" w:rsidR="00A60B5E" w:rsidRPr="00546EEC" w:rsidRDefault="00A60B5E" w:rsidP="00D00906">
            <w:pPr>
              <w:spacing w:before="120" w:after="240"/>
              <w:ind w:right="288"/>
              <w:jc w:val="both"/>
              <w:outlineLvl w:val="1"/>
              <w:rPr>
                <w:sz w:val="22"/>
                <w:szCs w:val="22"/>
                <w:lang w:val="es-ES"/>
              </w:rPr>
            </w:pPr>
          </w:p>
        </w:tc>
      </w:tr>
      <w:tr w:rsidR="00A60B5E" w:rsidRPr="00546EEC" w14:paraId="53EE986E" w14:textId="77777777" w:rsidTr="00330F12">
        <w:trPr>
          <w:trHeight w:hRule="exact" w:val="709"/>
        </w:trPr>
        <w:tc>
          <w:tcPr>
            <w:tcW w:w="1171" w:type="dxa"/>
          </w:tcPr>
          <w:p w14:paraId="6B2D5E0D"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CE</w:t>
            </w:r>
          </w:p>
        </w:tc>
        <w:tc>
          <w:tcPr>
            <w:tcW w:w="2429" w:type="dxa"/>
          </w:tcPr>
          <w:p w14:paraId="467DFF13" w14:textId="05C0B534"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 xml:space="preserve">Cemento portland </w:t>
            </w:r>
            <w:r w:rsidR="00C978E9" w:rsidRPr="00546EEC">
              <w:rPr>
                <w:rFonts w:cs="Times New Roman"/>
                <w:spacing w:val="-3"/>
                <w:lang w:val="es-ES"/>
              </w:rPr>
              <w:t>si importado</w:t>
            </w:r>
          </w:p>
        </w:tc>
        <w:tc>
          <w:tcPr>
            <w:tcW w:w="1354" w:type="dxa"/>
          </w:tcPr>
          <w:p w14:paraId="6AAF5A89" w14:textId="77777777" w:rsidR="00A60B5E" w:rsidRPr="00546EEC" w:rsidRDefault="00A60B5E" w:rsidP="00D00906">
            <w:pPr>
              <w:spacing w:before="120" w:after="240"/>
              <w:ind w:right="288"/>
              <w:jc w:val="both"/>
              <w:outlineLvl w:val="1"/>
              <w:rPr>
                <w:sz w:val="22"/>
                <w:szCs w:val="22"/>
                <w:lang w:val="es-ES"/>
              </w:rPr>
            </w:pPr>
          </w:p>
        </w:tc>
        <w:tc>
          <w:tcPr>
            <w:tcW w:w="1349" w:type="dxa"/>
          </w:tcPr>
          <w:p w14:paraId="6431236B" w14:textId="77777777" w:rsidR="00A60B5E" w:rsidRPr="00546EEC" w:rsidRDefault="00A60B5E" w:rsidP="00D00906">
            <w:pPr>
              <w:spacing w:before="120" w:after="240"/>
              <w:ind w:right="288"/>
              <w:jc w:val="both"/>
              <w:outlineLvl w:val="1"/>
              <w:rPr>
                <w:sz w:val="22"/>
                <w:szCs w:val="22"/>
                <w:lang w:val="es-ES"/>
              </w:rPr>
            </w:pPr>
          </w:p>
        </w:tc>
        <w:tc>
          <w:tcPr>
            <w:tcW w:w="1440" w:type="dxa"/>
          </w:tcPr>
          <w:p w14:paraId="4C289E0E" w14:textId="77777777" w:rsidR="00A60B5E" w:rsidRPr="00546EEC" w:rsidRDefault="00A60B5E" w:rsidP="00D00906">
            <w:pPr>
              <w:spacing w:before="120" w:after="240"/>
              <w:ind w:right="288"/>
              <w:jc w:val="both"/>
              <w:outlineLvl w:val="1"/>
              <w:rPr>
                <w:sz w:val="22"/>
                <w:szCs w:val="22"/>
                <w:lang w:val="es-ES"/>
              </w:rPr>
            </w:pPr>
          </w:p>
        </w:tc>
        <w:tc>
          <w:tcPr>
            <w:tcW w:w="1531" w:type="dxa"/>
          </w:tcPr>
          <w:p w14:paraId="4D44654A" w14:textId="77777777" w:rsidR="00A60B5E" w:rsidRPr="00546EEC" w:rsidRDefault="00A60B5E" w:rsidP="00D00906">
            <w:pPr>
              <w:spacing w:before="120" w:after="240"/>
              <w:ind w:right="288"/>
              <w:jc w:val="both"/>
              <w:outlineLvl w:val="1"/>
              <w:rPr>
                <w:sz w:val="22"/>
                <w:szCs w:val="22"/>
                <w:lang w:val="es-ES"/>
              </w:rPr>
            </w:pPr>
          </w:p>
        </w:tc>
      </w:tr>
      <w:tr w:rsidR="00A60B5E" w:rsidRPr="00546EEC" w14:paraId="0253C61F" w14:textId="77777777" w:rsidTr="00330F12">
        <w:trPr>
          <w:trHeight w:hRule="exact" w:val="737"/>
        </w:trPr>
        <w:tc>
          <w:tcPr>
            <w:tcW w:w="1171" w:type="dxa"/>
          </w:tcPr>
          <w:p w14:paraId="035A97EB"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RS</w:t>
            </w:r>
          </w:p>
        </w:tc>
        <w:tc>
          <w:tcPr>
            <w:tcW w:w="2429" w:type="dxa"/>
          </w:tcPr>
          <w:p w14:paraId="4582D1AF" w14:textId="1400D35F"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Acero de refuerzo</w:t>
            </w:r>
            <w:r w:rsidR="00C978E9" w:rsidRPr="00546EEC">
              <w:rPr>
                <w:rFonts w:cs="Times New Roman"/>
                <w:spacing w:val="-2"/>
                <w:lang w:val="es-ES"/>
              </w:rPr>
              <w:t xml:space="preserve"> si importado</w:t>
            </w:r>
          </w:p>
        </w:tc>
        <w:tc>
          <w:tcPr>
            <w:tcW w:w="1354" w:type="dxa"/>
          </w:tcPr>
          <w:p w14:paraId="46B31312" w14:textId="77777777" w:rsidR="00A60B5E" w:rsidRPr="00546EEC" w:rsidRDefault="00A60B5E" w:rsidP="00D00906">
            <w:pPr>
              <w:spacing w:before="120" w:after="240"/>
              <w:ind w:right="288"/>
              <w:jc w:val="both"/>
              <w:outlineLvl w:val="1"/>
              <w:rPr>
                <w:sz w:val="22"/>
                <w:szCs w:val="22"/>
                <w:lang w:val="es-ES"/>
              </w:rPr>
            </w:pPr>
          </w:p>
        </w:tc>
        <w:tc>
          <w:tcPr>
            <w:tcW w:w="1349" w:type="dxa"/>
          </w:tcPr>
          <w:p w14:paraId="5EEF73FA" w14:textId="77777777" w:rsidR="00A60B5E" w:rsidRPr="00546EEC" w:rsidRDefault="00A60B5E" w:rsidP="00D00906">
            <w:pPr>
              <w:spacing w:before="120" w:after="240"/>
              <w:ind w:right="288"/>
              <w:jc w:val="both"/>
              <w:outlineLvl w:val="1"/>
              <w:rPr>
                <w:sz w:val="22"/>
                <w:szCs w:val="22"/>
                <w:lang w:val="es-ES"/>
              </w:rPr>
            </w:pPr>
          </w:p>
        </w:tc>
        <w:tc>
          <w:tcPr>
            <w:tcW w:w="1440" w:type="dxa"/>
          </w:tcPr>
          <w:p w14:paraId="234120E1" w14:textId="77777777" w:rsidR="00A60B5E" w:rsidRPr="00546EEC" w:rsidRDefault="00A60B5E" w:rsidP="00D00906">
            <w:pPr>
              <w:spacing w:before="120" w:after="240"/>
              <w:ind w:right="288"/>
              <w:jc w:val="both"/>
              <w:outlineLvl w:val="1"/>
              <w:rPr>
                <w:sz w:val="22"/>
                <w:szCs w:val="22"/>
                <w:lang w:val="es-ES"/>
              </w:rPr>
            </w:pPr>
          </w:p>
        </w:tc>
        <w:tc>
          <w:tcPr>
            <w:tcW w:w="1531" w:type="dxa"/>
          </w:tcPr>
          <w:p w14:paraId="1497102A" w14:textId="77777777" w:rsidR="00A60B5E" w:rsidRPr="00546EEC" w:rsidRDefault="00A60B5E" w:rsidP="00D00906">
            <w:pPr>
              <w:spacing w:before="120" w:after="240"/>
              <w:ind w:right="288"/>
              <w:jc w:val="both"/>
              <w:outlineLvl w:val="1"/>
              <w:rPr>
                <w:sz w:val="22"/>
                <w:szCs w:val="22"/>
                <w:lang w:val="es-ES"/>
              </w:rPr>
            </w:pPr>
          </w:p>
        </w:tc>
      </w:tr>
      <w:tr w:rsidR="00A60B5E" w:rsidRPr="00546EEC" w14:paraId="1C73BEF4" w14:textId="77777777" w:rsidTr="00330F12">
        <w:trPr>
          <w:trHeight w:hRule="exact" w:val="709"/>
        </w:trPr>
        <w:tc>
          <w:tcPr>
            <w:tcW w:w="1171" w:type="dxa"/>
          </w:tcPr>
          <w:p w14:paraId="62E442D7"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SS</w:t>
            </w:r>
          </w:p>
        </w:tc>
        <w:tc>
          <w:tcPr>
            <w:tcW w:w="2429" w:type="dxa"/>
          </w:tcPr>
          <w:p w14:paraId="69E5190F" w14:textId="1ABF92BB"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Acero estructural</w:t>
            </w:r>
            <w:r w:rsidR="00C978E9" w:rsidRPr="00546EEC">
              <w:rPr>
                <w:rFonts w:cs="Times New Roman"/>
                <w:spacing w:val="-1"/>
                <w:lang w:val="es-ES"/>
              </w:rPr>
              <w:t xml:space="preserve"> si importado</w:t>
            </w:r>
          </w:p>
        </w:tc>
        <w:tc>
          <w:tcPr>
            <w:tcW w:w="1354" w:type="dxa"/>
          </w:tcPr>
          <w:p w14:paraId="14FF34F6" w14:textId="77777777" w:rsidR="00A60B5E" w:rsidRPr="00546EEC" w:rsidRDefault="00A60B5E" w:rsidP="00D00906">
            <w:pPr>
              <w:spacing w:before="120" w:after="240"/>
              <w:ind w:right="288"/>
              <w:jc w:val="both"/>
              <w:outlineLvl w:val="1"/>
              <w:rPr>
                <w:sz w:val="22"/>
                <w:szCs w:val="22"/>
                <w:lang w:val="es-ES"/>
              </w:rPr>
            </w:pPr>
          </w:p>
        </w:tc>
        <w:tc>
          <w:tcPr>
            <w:tcW w:w="1349" w:type="dxa"/>
          </w:tcPr>
          <w:p w14:paraId="1D9F730C" w14:textId="77777777" w:rsidR="00A60B5E" w:rsidRPr="00546EEC" w:rsidRDefault="00A60B5E" w:rsidP="00D00906">
            <w:pPr>
              <w:spacing w:before="120" w:after="240"/>
              <w:ind w:right="288"/>
              <w:jc w:val="both"/>
              <w:outlineLvl w:val="1"/>
              <w:rPr>
                <w:sz w:val="22"/>
                <w:szCs w:val="22"/>
                <w:lang w:val="es-ES"/>
              </w:rPr>
            </w:pPr>
          </w:p>
        </w:tc>
        <w:tc>
          <w:tcPr>
            <w:tcW w:w="1440" w:type="dxa"/>
          </w:tcPr>
          <w:p w14:paraId="090D5740" w14:textId="77777777" w:rsidR="00A60B5E" w:rsidRPr="00546EEC" w:rsidRDefault="00A60B5E" w:rsidP="00D00906">
            <w:pPr>
              <w:spacing w:before="120" w:after="240"/>
              <w:ind w:right="288"/>
              <w:jc w:val="both"/>
              <w:outlineLvl w:val="1"/>
              <w:rPr>
                <w:sz w:val="22"/>
                <w:szCs w:val="22"/>
                <w:lang w:val="es-ES"/>
              </w:rPr>
            </w:pPr>
          </w:p>
        </w:tc>
        <w:tc>
          <w:tcPr>
            <w:tcW w:w="1531" w:type="dxa"/>
          </w:tcPr>
          <w:p w14:paraId="5FD8D517" w14:textId="77777777" w:rsidR="00A60B5E" w:rsidRPr="00546EEC" w:rsidRDefault="00A60B5E" w:rsidP="00D00906">
            <w:pPr>
              <w:spacing w:before="120" w:after="240"/>
              <w:ind w:right="288"/>
              <w:jc w:val="both"/>
              <w:outlineLvl w:val="1"/>
              <w:rPr>
                <w:sz w:val="22"/>
                <w:szCs w:val="22"/>
                <w:lang w:val="es-ES"/>
              </w:rPr>
            </w:pPr>
          </w:p>
        </w:tc>
      </w:tr>
      <w:tr w:rsidR="00A60B5E" w:rsidRPr="00546EEC" w14:paraId="1C64E7D6" w14:textId="77777777" w:rsidTr="00330F12">
        <w:trPr>
          <w:trHeight w:hRule="exact" w:val="504"/>
        </w:trPr>
        <w:tc>
          <w:tcPr>
            <w:tcW w:w="4954" w:type="dxa"/>
            <w:gridSpan w:val="3"/>
          </w:tcPr>
          <w:p w14:paraId="2D9608D9" w14:textId="77777777" w:rsidR="00A60B5E" w:rsidRPr="00546EEC" w:rsidRDefault="00A60B5E" w:rsidP="00D00906">
            <w:pPr>
              <w:spacing w:before="120" w:after="240"/>
              <w:ind w:right="288"/>
              <w:jc w:val="both"/>
              <w:outlineLvl w:val="1"/>
              <w:rPr>
                <w:sz w:val="22"/>
                <w:szCs w:val="22"/>
                <w:lang w:val="es-ES"/>
              </w:rPr>
            </w:pPr>
          </w:p>
        </w:tc>
        <w:tc>
          <w:tcPr>
            <w:tcW w:w="1349" w:type="dxa"/>
          </w:tcPr>
          <w:p w14:paraId="6FDE330A" w14:textId="77777777" w:rsidR="00A60B5E" w:rsidRPr="00546EEC" w:rsidRDefault="00A60B5E" w:rsidP="00D00906">
            <w:pPr>
              <w:pStyle w:val="TableParagraph"/>
              <w:spacing w:before="115"/>
              <w:ind w:left="469"/>
              <w:rPr>
                <w:rFonts w:cs="Times New Roman"/>
                <w:lang w:val="es-ES"/>
              </w:rPr>
            </w:pPr>
            <w:r w:rsidRPr="00546EEC">
              <w:rPr>
                <w:rFonts w:cs="Times New Roman"/>
                <w:b/>
                <w:spacing w:val="-3"/>
                <w:lang w:val="es-ES"/>
              </w:rPr>
              <w:t>Total</w:t>
            </w:r>
          </w:p>
        </w:tc>
        <w:tc>
          <w:tcPr>
            <w:tcW w:w="1440" w:type="dxa"/>
          </w:tcPr>
          <w:p w14:paraId="3A58E80A" w14:textId="77777777" w:rsidR="00A60B5E" w:rsidRPr="00546EEC" w:rsidRDefault="00A60B5E" w:rsidP="00D00906">
            <w:pPr>
              <w:spacing w:before="120" w:after="240"/>
              <w:ind w:right="288"/>
              <w:jc w:val="both"/>
              <w:outlineLvl w:val="1"/>
              <w:rPr>
                <w:sz w:val="22"/>
                <w:szCs w:val="22"/>
                <w:lang w:val="es-ES"/>
              </w:rPr>
            </w:pPr>
          </w:p>
        </w:tc>
        <w:tc>
          <w:tcPr>
            <w:tcW w:w="1531" w:type="dxa"/>
          </w:tcPr>
          <w:p w14:paraId="7FCAA690" w14:textId="77777777" w:rsidR="00A60B5E" w:rsidRPr="00546EEC" w:rsidRDefault="00A60B5E" w:rsidP="00D00906">
            <w:pPr>
              <w:pStyle w:val="TableParagraph"/>
              <w:spacing w:before="115"/>
              <w:ind w:left="435"/>
              <w:rPr>
                <w:rFonts w:cs="Times New Roman"/>
                <w:lang w:val="es-ES"/>
              </w:rPr>
            </w:pPr>
            <w:r w:rsidRPr="00546EEC">
              <w:rPr>
                <w:rFonts w:cs="Times New Roman"/>
                <w:b/>
                <w:spacing w:val="-2"/>
                <w:lang w:val="es-ES"/>
              </w:rPr>
              <w:t>100%</w:t>
            </w:r>
          </w:p>
        </w:tc>
      </w:tr>
    </w:tbl>
    <w:p w14:paraId="464EF87E" w14:textId="77777777" w:rsidR="00A60B5E" w:rsidRPr="00546EEC" w:rsidRDefault="00A60B5E" w:rsidP="00A60B5E">
      <w:pPr>
        <w:pStyle w:val="Heading4"/>
        <w:numPr>
          <w:ilvl w:val="0"/>
          <w:numId w:val="0"/>
        </w:numPr>
        <w:ind w:left="-448"/>
        <w:rPr>
          <w:rFonts w:ascii="Times New Roman" w:hAnsi="Times New Roman" w:cs="Times New Roman"/>
          <w:spacing w:val="-2"/>
          <w:sz w:val="22"/>
          <w:szCs w:val="22"/>
          <w:lang w:val="es-ES"/>
        </w:rPr>
      </w:pPr>
    </w:p>
    <w:p w14:paraId="5E9FDA5B" w14:textId="35668400" w:rsidR="00A60B5E" w:rsidRPr="00546EEC" w:rsidRDefault="00A60B5E" w:rsidP="00CA7BD5">
      <w:pPr>
        <w:pStyle w:val="Heading4"/>
        <w:numPr>
          <w:ilvl w:val="0"/>
          <w:numId w:val="0"/>
        </w:numPr>
        <w:ind w:left="-448" w:right="1694"/>
        <w:jc w:val="center"/>
        <w:rPr>
          <w:rFonts w:ascii="Times New Roman" w:hAnsi="Times New Roman" w:cs="Times New Roman"/>
          <w:b/>
          <w:spacing w:val="-2"/>
          <w:sz w:val="22"/>
          <w:szCs w:val="22"/>
          <w:lang w:val="es-ES"/>
        </w:rPr>
      </w:pPr>
      <w:r w:rsidRPr="00546EEC">
        <w:rPr>
          <w:rFonts w:ascii="Times New Roman" w:hAnsi="Times New Roman" w:cs="Times New Roman"/>
          <w:b/>
          <w:spacing w:val="-2"/>
          <w:sz w:val="22"/>
          <w:szCs w:val="22"/>
          <w:lang w:val="es-ES"/>
        </w:rPr>
        <w:t>Tabla A.2 – Actividad</w:t>
      </w:r>
      <w:r w:rsidR="00070255" w:rsidRPr="00546EEC">
        <w:rPr>
          <w:rFonts w:ascii="Times New Roman" w:hAnsi="Times New Roman" w:cs="Times New Roman"/>
          <w:b/>
          <w:spacing w:val="-2"/>
          <w:sz w:val="22"/>
          <w:szCs w:val="22"/>
          <w:lang w:val="es-ES"/>
        </w:rPr>
        <w:t xml:space="preserve"> 1 en Moneda </w:t>
      </w:r>
      <w:r w:rsidR="00CA7BD5" w:rsidRPr="00546EEC">
        <w:rPr>
          <w:rFonts w:ascii="Times New Roman" w:hAnsi="Times New Roman" w:cs="Times New Roman"/>
          <w:b/>
          <w:spacing w:val="-2"/>
          <w:sz w:val="22"/>
          <w:szCs w:val="22"/>
          <w:lang w:val="es-ES"/>
        </w:rPr>
        <w:t>Local</w:t>
      </w:r>
    </w:p>
    <w:p w14:paraId="3588B412" w14:textId="77777777" w:rsidR="00A60B5E" w:rsidRPr="00546EEC" w:rsidRDefault="00A60B5E" w:rsidP="00A60B5E">
      <w:pPr>
        <w:spacing w:before="2"/>
        <w:rPr>
          <w:b/>
          <w:bCs/>
          <w:sz w:val="22"/>
          <w:szCs w:val="22"/>
          <w:lang w:val="es-ES"/>
        </w:rPr>
      </w:pPr>
    </w:p>
    <w:tbl>
      <w:tblPr>
        <w:tblW w:w="9270" w:type="dxa"/>
        <w:tblInd w:w="1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2429"/>
        <w:gridCol w:w="1354"/>
        <w:gridCol w:w="1349"/>
        <w:gridCol w:w="1440"/>
        <w:gridCol w:w="1531"/>
      </w:tblGrid>
      <w:tr w:rsidR="00CA7BD5" w:rsidRPr="00546EEC" w14:paraId="2D3A3107" w14:textId="77777777" w:rsidTr="00CA7BD5">
        <w:trPr>
          <w:trHeight w:hRule="exact" w:val="1553"/>
          <w:tblHeader/>
        </w:trPr>
        <w:tc>
          <w:tcPr>
            <w:tcW w:w="1167" w:type="dxa"/>
            <w:shd w:val="clear" w:color="auto" w:fill="F2F2F2" w:themeFill="background1" w:themeFillShade="F2"/>
          </w:tcPr>
          <w:p w14:paraId="2EFC4D9F" w14:textId="77777777" w:rsidR="00CA7BD5" w:rsidRPr="00546EEC" w:rsidRDefault="00CA7BD5" w:rsidP="00D00906">
            <w:pPr>
              <w:pStyle w:val="TableParagraph"/>
              <w:spacing w:before="10" w:after="240"/>
              <w:ind w:right="288"/>
              <w:jc w:val="both"/>
              <w:outlineLvl w:val="1"/>
              <w:rPr>
                <w:rFonts w:cs="Times New Roman"/>
                <w:b/>
                <w:bCs/>
                <w:lang w:val="es-ES"/>
              </w:rPr>
            </w:pPr>
          </w:p>
          <w:p w14:paraId="7BDA37EA" w14:textId="203A90A6" w:rsidR="00CA7BD5" w:rsidRPr="00546EEC" w:rsidRDefault="00CA7BD5" w:rsidP="00D00906">
            <w:pPr>
              <w:pStyle w:val="TableParagraph"/>
              <w:ind w:left="171" w:right="169"/>
              <w:rPr>
                <w:rFonts w:cs="Times New Roman"/>
                <w:lang w:val="es-ES"/>
              </w:rPr>
            </w:pPr>
            <w:r w:rsidRPr="00546EEC">
              <w:rPr>
                <w:rFonts w:cs="Times New Roman"/>
                <w:b/>
                <w:spacing w:val="-1"/>
                <w:lang w:val="es-ES"/>
              </w:rPr>
              <w:t>Código del índice</w:t>
            </w:r>
          </w:p>
        </w:tc>
        <w:tc>
          <w:tcPr>
            <w:tcW w:w="2429" w:type="dxa"/>
            <w:shd w:val="clear" w:color="auto" w:fill="F2F2F2" w:themeFill="background1" w:themeFillShade="F2"/>
          </w:tcPr>
          <w:p w14:paraId="092FDBD4" w14:textId="77777777" w:rsidR="00CA7BD5" w:rsidRPr="00546EEC" w:rsidRDefault="00CA7BD5" w:rsidP="00D00906">
            <w:pPr>
              <w:pStyle w:val="TableParagraph"/>
              <w:spacing w:before="2" w:after="240"/>
              <w:ind w:right="288"/>
              <w:jc w:val="both"/>
              <w:outlineLvl w:val="1"/>
              <w:rPr>
                <w:rFonts w:cs="Times New Roman"/>
                <w:b/>
                <w:bCs/>
                <w:lang w:val="es-ES"/>
              </w:rPr>
            </w:pPr>
          </w:p>
          <w:p w14:paraId="7C63AF01" w14:textId="0C110134" w:rsidR="00CA7BD5" w:rsidRPr="00546EEC" w:rsidRDefault="00CA7BD5" w:rsidP="00D00906">
            <w:pPr>
              <w:pStyle w:val="TableParagraph"/>
              <w:ind w:left="171"/>
              <w:rPr>
                <w:rFonts w:cs="Times New Roman"/>
                <w:lang w:val="es-ES"/>
              </w:rPr>
            </w:pPr>
            <w:r w:rsidRPr="00546EEC">
              <w:rPr>
                <w:rFonts w:cs="Times New Roman"/>
                <w:b/>
                <w:spacing w:val="-1"/>
                <w:lang w:val="es-ES"/>
              </w:rPr>
              <w:t>Descripción del índice</w:t>
            </w:r>
          </w:p>
        </w:tc>
        <w:tc>
          <w:tcPr>
            <w:tcW w:w="1354" w:type="dxa"/>
            <w:shd w:val="clear" w:color="auto" w:fill="F2F2F2" w:themeFill="background1" w:themeFillShade="F2"/>
          </w:tcPr>
          <w:p w14:paraId="4314D24D" w14:textId="77777777" w:rsidR="00CA7BD5" w:rsidRPr="00546EEC" w:rsidRDefault="00CA7BD5" w:rsidP="00D00906">
            <w:pPr>
              <w:pStyle w:val="TableParagraph"/>
              <w:spacing w:before="4" w:after="240"/>
              <w:ind w:right="288"/>
              <w:jc w:val="both"/>
              <w:outlineLvl w:val="1"/>
              <w:rPr>
                <w:rFonts w:cs="Times New Roman"/>
                <w:b/>
                <w:bCs/>
                <w:lang w:val="es-ES"/>
              </w:rPr>
            </w:pPr>
          </w:p>
          <w:p w14:paraId="173DB06D" w14:textId="10D4AF3B" w:rsidR="00CA7BD5" w:rsidRPr="00546EEC" w:rsidRDefault="00CA7BD5" w:rsidP="00D00906">
            <w:pPr>
              <w:pStyle w:val="TableParagraph"/>
              <w:spacing w:line="250" w:lineRule="exact"/>
              <w:ind w:left="171" w:right="279"/>
              <w:rPr>
                <w:rFonts w:cs="Times New Roman"/>
                <w:lang w:val="es-ES"/>
              </w:rPr>
            </w:pPr>
            <w:r w:rsidRPr="00546EEC">
              <w:rPr>
                <w:rFonts w:cs="Times New Roman"/>
                <w:b/>
                <w:spacing w:val="-2"/>
                <w:lang w:val="es-ES"/>
              </w:rPr>
              <w:t>Fuente del índice de la moneda</w:t>
            </w:r>
          </w:p>
        </w:tc>
        <w:tc>
          <w:tcPr>
            <w:tcW w:w="1349" w:type="dxa"/>
            <w:shd w:val="clear" w:color="auto" w:fill="F2F2F2" w:themeFill="background1" w:themeFillShade="F2"/>
          </w:tcPr>
          <w:p w14:paraId="70C38FEB" w14:textId="77777777" w:rsidR="00CA7BD5" w:rsidRPr="00546EEC" w:rsidRDefault="00CA7BD5" w:rsidP="00D00906">
            <w:pPr>
              <w:pStyle w:val="TableParagraph"/>
              <w:spacing w:before="4" w:after="240"/>
              <w:ind w:right="288"/>
              <w:jc w:val="both"/>
              <w:outlineLvl w:val="1"/>
              <w:rPr>
                <w:rFonts w:cs="Times New Roman"/>
                <w:b/>
                <w:bCs/>
                <w:lang w:val="es-ES"/>
              </w:rPr>
            </w:pPr>
          </w:p>
          <w:p w14:paraId="61EEB5EE" w14:textId="197522C9" w:rsidR="00CA7BD5" w:rsidRPr="00546EEC" w:rsidRDefault="00CA7BD5" w:rsidP="00D00906">
            <w:pPr>
              <w:pStyle w:val="TableParagraph"/>
              <w:spacing w:line="250" w:lineRule="exact"/>
              <w:ind w:left="171" w:right="105"/>
              <w:rPr>
                <w:rFonts w:cs="Times New Roman"/>
                <w:lang w:val="es-ES"/>
              </w:rPr>
            </w:pPr>
            <w:r w:rsidRPr="00546EEC">
              <w:rPr>
                <w:rFonts w:cs="Times New Roman"/>
                <w:b/>
                <w:lang w:val="es-ES"/>
              </w:rPr>
              <w:t>Valor y fecha base</w:t>
            </w:r>
          </w:p>
        </w:tc>
        <w:tc>
          <w:tcPr>
            <w:tcW w:w="1440" w:type="dxa"/>
            <w:shd w:val="clear" w:color="auto" w:fill="F2F2F2" w:themeFill="background1" w:themeFillShade="F2"/>
          </w:tcPr>
          <w:p w14:paraId="1DC65496" w14:textId="29565C89" w:rsidR="00CA7BD5" w:rsidRPr="00546EEC" w:rsidRDefault="00CA7BD5" w:rsidP="00D00906">
            <w:pPr>
              <w:pStyle w:val="TableParagraph"/>
              <w:spacing w:before="128" w:line="224" w:lineRule="auto"/>
              <w:ind w:left="171" w:right="354"/>
              <w:rPr>
                <w:rFonts w:cs="Times New Roman"/>
                <w:lang w:val="es-ES"/>
              </w:rPr>
            </w:pPr>
            <w:r w:rsidRPr="00546EEC">
              <w:rPr>
                <w:rFonts w:cs="Times New Roman"/>
                <w:b/>
                <w:bCs/>
                <w:spacing w:val="-2"/>
                <w:lang w:val="es-ES"/>
              </w:rPr>
              <w:t>Monto de la Oferta</w:t>
            </w:r>
            <w:r w:rsidRPr="00546EEC">
              <w:rPr>
                <w:rFonts w:cs="Times New Roman"/>
                <w:b/>
                <w:bCs/>
                <w:lang w:val="es-ES"/>
              </w:rPr>
              <w:t xml:space="preserve"> en la moneda local</w:t>
            </w:r>
          </w:p>
        </w:tc>
        <w:tc>
          <w:tcPr>
            <w:tcW w:w="1531" w:type="dxa"/>
            <w:shd w:val="clear" w:color="auto" w:fill="F2F2F2" w:themeFill="background1" w:themeFillShade="F2"/>
          </w:tcPr>
          <w:p w14:paraId="5CA7D243" w14:textId="42F20789" w:rsidR="00CA7BD5" w:rsidRPr="00546EEC" w:rsidRDefault="00CA7BD5" w:rsidP="00D00906">
            <w:pPr>
              <w:pStyle w:val="TableParagraph"/>
              <w:spacing w:before="128" w:line="224" w:lineRule="auto"/>
              <w:ind w:left="171" w:right="249"/>
              <w:rPr>
                <w:rFonts w:cs="Times New Roman"/>
                <w:lang w:val="es-ES"/>
              </w:rPr>
            </w:pPr>
            <w:r w:rsidRPr="00546EEC">
              <w:rPr>
                <w:rFonts w:cs="Times New Roman"/>
                <w:b/>
                <w:bCs/>
                <w:spacing w:val="-2"/>
                <w:lang w:val="es-ES"/>
              </w:rPr>
              <w:t>Peso o Coeficiente propuesto por el Oferente</w:t>
            </w:r>
            <w:r w:rsidRPr="00546EEC">
              <w:rPr>
                <w:rFonts w:cs="Times New Roman"/>
                <w:b/>
                <w:bCs/>
                <w:lang w:val="es-ES"/>
              </w:rPr>
              <w:t xml:space="preserve"> </w:t>
            </w:r>
            <w:r w:rsidRPr="00546EEC">
              <w:rPr>
                <w:rFonts w:cs="Times New Roman"/>
                <w:b/>
                <w:bCs/>
                <w:spacing w:val="5"/>
                <w:lang w:val="es-ES"/>
              </w:rPr>
              <w:t xml:space="preserve"> </w:t>
            </w:r>
          </w:p>
        </w:tc>
      </w:tr>
      <w:tr w:rsidR="00A60B5E" w:rsidRPr="00546EEC" w14:paraId="1D49D442" w14:textId="77777777" w:rsidTr="009031DD">
        <w:trPr>
          <w:trHeight w:hRule="exact" w:val="504"/>
        </w:trPr>
        <w:tc>
          <w:tcPr>
            <w:tcW w:w="1167" w:type="dxa"/>
          </w:tcPr>
          <w:p w14:paraId="2C77A778"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FI</w:t>
            </w:r>
          </w:p>
        </w:tc>
        <w:tc>
          <w:tcPr>
            <w:tcW w:w="2429" w:type="dxa"/>
          </w:tcPr>
          <w:p w14:paraId="05607CD7"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Fijo</w:t>
            </w:r>
          </w:p>
        </w:tc>
        <w:tc>
          <w:tcPr>
            <w:tcW w:w="1354" w:type="dxa"/>
          </w:tcPr>
          <w:p w14:paraId="61A1FA34"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349" w:type="dxa"/>
          </w:tcPr>
          <w:p w14:paraId="1E087C47"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440" w:type="dxa"/>
          </w:tcPr>
          <w:p w14:paraId="46946C09" w14:textId="77777777" w:rsidR="00A60B5E" w:rsidRPr="00546EEC" w:rsidRDefault="00A60B5E" w:rsidP="00D00906">
            <w:pPr>
              <w:spacing w:before="120" w:after="240"/>
              <w:ind w:right="288"/>
              <w:jc w:val="center"/>
              <w:outlineLvl w:val="1"/>
              <w:rPr>
                <w:sz w:val="22"/>
                <w:szCs w:val="22"/>
                <w:lang w:val="es-ES"/>
              </w:rPr>
            </w:pPr>
          </w:p>
        </w:tc>
        <w:tc>
          <w:tcPr>
            <w:tcW w:w="1531" w:type="dxa"/>
          </w:tcPr>
          <w:p w14:paraId="4701709B" w14:textId="0EF96D7F" w:rsidR="00A60B5E" w:rsidRPr="00546EEC" w:rsidRDefault="00A60B5E" w:rsidP="00D00906">
            <w:pPr>
              <w:pStyle w:val="TableParagraph"/>
              <w:spacing w:before="85"/>
              <w:ind w:left="171"/>
              <w:rPr>
                <w:rFonts w:cs="Times New Roman"/>
                <w:lang w:val="es-ES"/>
              </w:rPr>
            </w:pPr>
            <w:r w:rsidRPr="00546EEC">
              <w:rPr>
                <w:rFonts w:cs="Times New Roman"/>
                <w:lang w:val="es-ES"/>
              </w:rPr>
              <w:t>10%</w:t>
            </w:r>
            <w:r w:rsidR="00CA7BD5" w:rsidRPr="00546EEC">
              <w:rPr>
                <w:rFonts w:cs="Times New Roman"/>
                <w:lang w:val="es-ES"/>
              </w:rPr>
              <w:t>*</w:t>
            </w:r>
            <w:r w:rsidRPr="00546EEC">
              <w:rPr>
                <w:rFonts w:cs="Times New Roman"/>
                <w:lang w:val="es-ES"/>
              </w:rPr>
              <w:t xml:space="preserve"> </w:t>
            </w:r>
          </w:p>
        </w:tc>
      </w:tr>
      <w:tr w:rsidR="00A60B5E" w:rsidRPr="00546EEC" w14:paraId="3B014903" w14:textId="77777777" w:rsidTr="009031DD">
        <w:trPr>
          <w:trHeight w:hRule="exact" w:val="504"/>
        </w:trPr>
        <w:tc>
          <w:tcPr>
            <w:tcW w:w="1167" w:type="dxa"/>
          </w:tcPr>
          <w:p w14:paraId="3460BBAC"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FL</w:t>
            </w:r>
          </w:p>
        </w:tc>
        <w:tc>
          <w:tcPr>
            <w:tcW w:w="2429" w:type="dxa"/>
          </w:tcPr>
          <w:p w14:paraId="7E0C8B33" w14:textId="77777777" w:rsidR="00A60B5E" w:rsidRPr="00546EEC" w:rsidRDefault="00A60B5E" w:rsidP="00D00906">
            <w:pPr>
              <w:pStyle w:val="TableParagraph"/>
              <w:spacing w:before="110"/>
              <w:ind w:left="171"/>
              <w:rPr>
                <w:rFonts w:cs="Times New Roman"/>
                <w:lang w:val="es-ES"/>
              </w:rPr>
            </w:pPr>
            <w:r w:rsidRPr="00546EEC">
              <w:rPr>
                <w:rFonts w:cs="Times New Roman"/>
                <w:lang w:val="es-ES"/>
              </w:rPr>
              <w:t>Empleados extranjeros</w:t>
            </w:r>
          </w:p>
        </w:tc>
        <w:tc>
          <w:tcPr>
            <w:tcW w:w="1354" w:type="dxa"/>
          </w:tcPr>
          <w:p w14:paraId="42451BF0" w14:textId="77777777" w:rsidR="00A60B5E" w:rsidRPr="00546EEC" w:rsidRDefault="00A60B5E" w:rsidP="00D00906">
            <w:pPr>
              <w:spacing w:before="120" w:after="240"/>
              <w:ind w:right="288"/>
              <w:jc w:val="both"/>
              <w:outlineLvl w:val="1"/>
              <w:rPr>
                <w:sz w:val="22"/>
                <w:szCs w:val="22"/>
                <w:lang w:val="es-ES"/>
              </w:rPr>
            </w:pPr>
          </w:p>
        </w:tc>
        <w:tc>
          <w:tcPr>
            <w:tcW w:w="1349" w:type="dxa"/>
          </w:tcPr>
          <w:p w14:paraId="704D9C21" w14:textId="77777777" w:rsidR="00A60B5E" w:rsidRPr="00546EEC" w:rsidRDefault="00A60B5E" w:rsidP="00D00906">
            <w:pPr>
              <w:spacing w:before="120" w:after="240"/>
              <w:ind w:right="288"/>
              <w:jc w:val="both"/>
              <w:outlineLvl w:val="1"/>
              <w:rPr>
                <w:sz w:val="22"/>
                <w:szCs w:val="22"/>
                <w:lang w:val="es-ES"/>
              </w:rPr>
            </w:pPr>
          </w:p>
        </w:tc>
        <w:tc>
          <w:tcPr>
            <w:tcW w:w="1440" w:type="dxa"/>
          </w:tcPr>
          <w:p w14:paraId="6C6B84F0" w14:textId="77777777" w:rsidR="00A60B5E" w:rsidRPr="00546EEC" w:rsidRDefault="00A60B5E" w:rsidP="00D00906">
            <w:pPr>
              <w:spacing w:before="120" w:after="240"/>
              <w:ind w:right="288"/>
              <w:jc w:val="both"/>
              <w:outlineLvl w:val="1"/>
              <w:rPr>
                <w:sz w:val="22"/>
                <w:szCs w:val="22"/>
                <w:lang w:val="es-ES"/>
              </w:rPr>
            </w:pPr>
          </w:p>
        </w:tc>
        <w:tc>
          <w:tcPr>
            <w:tcW w:w="1531" w:type="dxa"/>
          </w:tcPr>
          <w:p w14:paraId="73D7DB34" w14:textId="77777777" w:rsidR="00A60B5E" w:rsidRPr="00546EEC" w:rsidRDefault="00A60B5E" w:rsidP="00D00906">
            <w:pPr>
              <w:spacing w:before="120" w:after="240"/>
              <w:ind w:right="288"/>
              <w:jc w:val="both"/>
              <w:outlineLvl w:val="1"/>
              <w:rPr>
                <w:sz w:val="22"/>
                <w:szCs w:val="22"/>
                <w:lang w:val="es-ES"/>
              </w:rPr>
            </w:pPr>
          </w:p>
        </w:tc>
      </w:tr>
      <w:tr w:rsidR="00A60B5E" w:rsidRPr="00546EEC" w14:paraId="20F8CE11" w14:textId="77777777" w:rsidTr="009031DD">
        <w:trPr>
          <w:trHeight w:hRule="exact" w:val="499"/>
        </w:trPr>
        <w:tc>
          <w:tcPr>
            <w:tcW w:w="1167" w:type="dxa"/>
          </w:tcPr>
          <w:p w14:paraId="3B5AB9F4"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LL</w:t>
            </w:r>
          </w:p>
        </w:tc>
        <w:tc>
          <w:tcPr>
            <w:tcW w:w="2429" w:type="dxa"/>
          </w:tcPr>
          <w:p w14:paraId="229C9285" w14:textId="58F095B1"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Empleados locales</w:t>
            </w:r>
          </w:p>
        </w:tc>
        <w:tc>
          <w:tcPr>
            <w:tcW w:w="1354" w:type="dxa"/>
          </w:tcPr>
          <w:p w14:paraId="6BADB9BA" w14:textId="77777777" w:rsidR="00A60B5E" w:rsidRPr="00546EEC" w:rsidRDefault="00A60B5E" w:rsidP="00D00906">
            <w:pPr>
              <w:spacing w:before="120" w:after="240"/>
              <w:ind w:right="288"/>
              <w:jc w:val="both"/>
              <w:outlineLvl w:val="1"/>
              <w:rPr>
                <w:sz w:val="22"/>
                <w:szCs w:val="22"/>
                <w:lang w:val="es-ES"/>
              </w:rPr>
            </w:pPr>
          </w:p>
        </w:tc>
        <w:tc>
          <w:tcPr>
            <w:tcW w:w="1349" w:type="dxa"/>
          </w:tcPr>
          <w:p w14:paraId="02BB045E" w14:textId="77777777" w:rsidR="00A60B5E" w:rsidRPr="00546EEC" w:rsidRDefault="00A60B5E" w:rsidP="00D00906">
            <w:pPr>
              <w:spacing w:before="120" w:after="240"/>
              <w:ind w:right="288"/>
              <w:jc w:val="both"/>
              <w:outlineLvl w:val="1"/>
              <w:rPr>
                <w:sz w:val="22"/>
                <w:szCs w:val="22"/>
                <w:lang w:val="es-ES"/>
              </w:rPr>
            </w:pPr>
          </w:p>
        </w:tc>
        <w:tc>
          <w:tcPr>
            <w:tcW w:w="1440" w:type="dxa"/>
          </w:tcPr>
          <w:p w14:paraId="5BA33DEC" w14:textId="77777777" w:rsidR="00A60B5E" w:rsidRPr="00546EEC" w:rsidRDefault="00A60B5E" w:rsidP="00D00906">
            <w:pPr>
              <w:spacing w:before="120" w:after="240"/>
              <w:ind w:right="288"/>
              <w:jc w:val="both"/>
              <w:outlineLvl w:val="1"/>
              <w:rPr>
                <w:sz w:val="22"/>
                <w:szCs w:val="22"/>
                <w:lang w:val="es-ES"/>
              </w:rPr>
            </w:pPr>
          </w:p>
        </w:tc>
        <w:tc>
          <w:tcPr>
            <w:tcW w:w="1531" w:type="dxa"/>
          </w:tcPr>
          <w:p w14:paraId="208B7449" w14:textId="77777777" w:rsidR="00A60B5E" w:rsidRPr="00546EEC" w:rsidRDefault="00A60B5E" w:rsidP="00D00906">
            <w:pPr>
              <w:spacing w:before="120" w:after="240"/>
              <w:ind w:right="288"/>
              <w:jc w:val="both"/>
              <w:outlineLvl w:val="1"/>
              <w:rPr>
                <w:sz w:val="22"/>
                <w:szCs w:val="22"/>
                <w:lang w:val="es-ES"/>
              </w:rPr>
            </w:pPr>
          </w:p>
        </w:tc>
      </w:tr>
      <w:tr w:rsidR="00A60B5E" w:rsidRPr="00546EEC" w14:paraId="6DD24D4C" w14:textId="77777777" w:rsidTr="009031DD">
        <w:trPr>
          <w:trHeight w:hRule="exact" w:val="504"/>
        </w:trPr>
        <w:tc>
          <w:tcPr>
            <w:tcW w:w="1167" w:type="dxa"/>
          </w:tcPr>
          <w:p w14:paraId="040628D6" w14:textId="77777777" w:rsidR="00A60B5E" w:rsidRPr="00546EEC" w:rsidRDefault="00A60B5E" w:rsidP="00D00906">
            <w:pPr>
              <w:pStyle w:val="TableParagraph"/>
              <w:spacing w:before="115"/>
              <w:ind w:left="171"/>
              <w:rPr>
                <w:rFonts w:cs="Times New Roman"/>
                <w:lang w:val="es-ES"/>
              </w:rPr>
            </w:pPr>
            <w:r w:rsidRPr="00546EEC">
              <w:rPr>
                <w:rFonts w:cs="Times New Roman"/>
                <w:spacing w:val="2"/>
                <w:lang w:val="es-ES"/>
              </w:rPr>
              <w:t>FU</w:t>
            </w:r>
          </w:p>
        </w:tc>
        <w:tc>
          <w:tcPr>
            <w:tcW w:w="2429" w:type="dxa"/>
          </w:tcPr>
          <w:p w14:paraId="7B59583B" w14:textId="77777777" w:rsidR="00A60B5E" w:rsidRPr="00546EEC" w:rsidRDefault="00A60B5E" w:rsidP="00D00906">
            <w:pPr>
              <w:pStyle w:val="TableParagraph"/>
              <w:spacing w:before="115"/>
              <w:ind w:left="171"/>
              <w:rPr>
                <w:rFonts w:cs="Times New Roman"/>
                <w:lang w:val="es-ES"/>
              </w:rPr>
            </w:pPr>
            <w:r w:rsidRPr="00546EEC">
              <w:rPr>
                <w:rFonts w:cs="Times New Roman"/>
                <w:spacing w:val="-4"/>
                <w:lang w:val="es-ES"/>
              </w:rPr>
              <w:t>Combustible</w:t>
            </w:r>
          </w:p>
        </w:tc>
        <w:tc>
          <w:tcPr>
            <w:tcW w:w="1354" w:type="dxa"/>
          </w:tcPr>
          <w:p w14:paraId="2D9ABC02" w14:textId="77777777" w:rsidR="00A60B5E" w:rsidRPr="00546EEC" w:rsidRDefault="00A60B5E" w:rsidP="00D00906">
            <w:pPr>
              <w:spacing w:before="120" w:after="240"/>
              <w:ind w:right="288"/>
              <w:jc w:val="both"/>
              <w:outlineLvl w:val="1"/>
              <w:rPr>
                <w:sz w:val="22"/>
                <w:szCs w:val="22"/>
                <w:lang w:val="es-ES"/>
              </w:rPr>
            </w:pPr>
          </w:p>
        </w:tc>
        <w:tc>
          <w:tcPr>
            <w:tcW w:w="1349" w:type="dxa"/>
          </w:tcPr>
          <w:p w14:paraId="242B53D9" w14:textId="77777777" w:rsidR="00A60B5E" w:rsidRPr="00546EEC" w:rsidRDefault="00A60B5E" w:rsidP="00D00906">
            <w:pPr>
              <w:spacing w:before="120" w:after="240"/>
              <w:ind w:right="288"/>
              <w:jc w:val="both"/>
              <w:outlineLvl w:val="1"/>
              <w:rPr>
                <w:sz w:val="22"/>
                <w:szCs w:val="22"/>
                <w:lang w:val="es-ES"/>
              </w:rPr>
            </w:pPr>
          </w:p>
        </w:tc>
        <w:tc>
          <w:tcPr>
            <w:tcW w:w="1440" w:type="dxa"/>
          </w:tcPr>
          <w:p w14:paraId="2D3C6B5F" w14:textId="77777777" w:rsidR="00A60B5E" w:rsidRPr="00546EEC" w:rsidRDefault="00A60B5E" w:rsidP="00D00906">
            <w:pPr>
              <w:spacing w:before="120" w:after="240"/>
              <w:ind w:right="288"/>
              <w:jc w:val="both"/>
              <w:outlineLvl w:val="1"/>
              <w:rPr>
                <w:sz w:val="22"/>
                <w:szCs w:val="22"/>
                <w:lang w:val="es-ES"/>
              </w:rPr>
            </w:pPr>
          </w:p>
        </w:tc>
        <w:tc>
          <w:tcPr>
            <w:tcW w:w="1531" w:type="dxa"/>
          </w:tcPr>
          <w:p w14:paraId="01EFF68E" w14:textId="77777777" w:rsidR="00A60B5E" w:rsidRPr="00546EEC" w:rsidRDefault="00A60B5E" w:rsidP="00D00906">
            <w:pPr>
              <w:spacing w:before="120" w:after="240"/>
              <w:ind w:right="288"/>
              <w:jc w:val="both"/>
              <w:outlineLvl w:val="1"/>
              <w:rPr>
                <w:sz w:val="22"/>
                <w:szCs w:val="22"/>
                <w:lang w:val="es-ES"/>
              </w:rPr>
            </w:pPr>
          </w:p>
        </w:tc>
      </w:tr>
      <w:tr w:rsidR="00A60B5E" w:rsidRPr="00546EEC" w14:paraId="1C91A55E" w14:textId="77777777" w:rsidTr="009031DD">
        <w:trPr>
          <w:trHeight w:hRule="exact" w:val="504"/>
        </w:trPr>
        <w:tc>
          <w:tcPr>
            <w:tcW w:w="1167" w:type="dxa"/>
          </w:tcPr>
          <w:p w14:paraId="37EC40CB"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CE</w:t>
            </w:r>
          </w:p>
        </w:tc>
        <w:tc>
          <w:tcPr>
            <w:tcW w:w="2429" w:type="dxa"/>
          </w:tcPr>
          <w:p w14:paraId="7D7E709A"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Cemento portland</w:t>
            </w:r>
          </w:p>
        </w:tc>
        <w:tc>
          <w:tcPr>
            <w:tcW w:w="1354" w:type="dxa"/>
          </w:tcPr>
          <w:p w14:paraId="76B2C15F" w14:textId="77777777" w:rsidR="00A60B5E" w:rsidRPr="00546EEC" w:rsidRDefault="00A60B5E" w:rsidP="00D00906">
            <w:pPr>
              <w:spacing w:before="120" w:after="240"/>
              <w:ind w:right="288"/>
              <w:jc w:val="both"/>
              <w:outlineLvl w:val="1"/>
              <w:rPr>
                <w:sz w:val="22"/>
                <w:szCs w:val="22"/>
                <w:lang w:val="es-ES"/>
              </w:rPr>
            </w:pPr>
          </w:p>
        </w:tc>
        <w:tc>
          <w:tcPr>
            <w:tcW w:w="1349" w:type="dxa"/>
          </w:tcPr>
          <w:p w14:paraId="42B15C69" w14:textId="77777777" w:rsidR="00A60B5E" w:rsidRPr="00546EEC" w:rsidRDefault="00A60B5E" w:rsidP="00D00906">
            <w:pPr>
              <w:spacing w:before="120" w:after="240"/>
              <w:ind w:right="288"/>
              <w:jc w:val="both"/>
              <w:outlineLvl w:val="1"/>
              <w:rPr>
                <w:sz w:val="22"/>
                <w:szCs w:val="22"/>
                <w:lang w:val="es-ES"/>
              </w:rPr>
            </w:pPr>
          </w:p>
        </w:tc>
        <w:tc>
          <w:tcPr>
            <w:tcW w:w="1440" w:type="dxa"/>
          </w:tcPr>
          <w:p w14:paraId="29330E93" w14:textId="77777777" w:rsidR="00A60B5E" w:rsidRPr="00546EEC" w:rsidRDefault="00A60B5E" w:rsidP="00D00906">
            <w:pPr>
              <w:spacing w:before="120" w:after="240"/>
              <w:ind w:right="288"/>
              <w:jc w:val="both"/>
              <w:outlineLvl w:val="1"/>
              <w:rPr>
                <w:sz w:val="22"/>
                <w:szCs w:val="22"/>
                <w:lang w:val="es-ES"/>
              </w:rPr>
            </w:pPr>
          </w:p>
        </w:tc>
        <w:tc>
          <w:tcPr>
            <w:tcW w:w="1531" w:type="dxa"/>
          </w:tcPr>
          <w:p w14:paraId="26C2DC7E" w14:textId="77777777" w:rsidR="00A60B5E" w:rsidRPr="00546EEC" w:rsidRDefault="00A60B5E" w:rsidP="00D00906">
            <w:pPr>
              <w:spacing w:before="120" w:after="240"/>
              <w:ind w:right="288"/>
              <w:jc w:val="both"/>
              <w:outlineLvl w:val="1"/>
              <w:rPr>
                <w:sz w:val="22"/>
                <w:szCs w:val="22"/>
                <w:lang w:val="es-ES"/>
              </w:rPr>
            </w:pPr>
          </w:p>
        </w:tc>
      </w:tr>
      <w:tr w:rsidR="00A60B5E" w:rsidRPr="00546EEC" w14:paraId="52DEBCFF" w14:textId="77777777" w:rsidTr="009031DD">
        <w:trPr>
          <w:trHeight w:hRule="exact" w:val="504"/>
        </w:trPr>
        <w:tc>
          <w:tcPr>
            <w:tcW w:w="1167" w:type="dxa"/>
          </w:tcPr>
          <w:p w14:paraId="1A81C797"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RS</w:t>
            </w:r>
          </w:p>
        </w:tc>
        <w:tc>
          <w:tcPr>
            <w:tcW w:w="2429" w:type="dxa"/>
          </w:tcPr>
          <w:p w14:paraId="7FD2A76B"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Acero de refuerzo</w:t>
            </w:r>
          </w:p>
        </w:tc>
        <w:tc>
          <w:tcPr>
            <w:tcW w:w="1354" w:type="dxa"/>
          </w:tcPr>
          <w:p w14:paraId="4F6DC395" w14:textId="77777777" w:rsidR="00A60B5E" w:rsidRPr="00546EEC" w:rsidRDefault="00A60B5E" w:rsidP="00D00906">
            <w:pPr>
              <w:spacing w:before="120" w:after="240"/>
              <w:ind w:right="288"/>
              <w:jc w:val="both"/>
              <w:outlineLvl w:val="1"/>
              <w:rPr>
                <w:sz w:val="22"/>
                <w:szCs w:val="22"/>
                <w:lang w:val="es-ES"/>
              </w:rPr>
            </w:pPr>
          </w:p>
        </w:tc>
        <w:tc>
          <w:tcPr>
            <w:tcW w:w="1349" w:type="dxa"/>
          </w:tcPr>
          <w:p w14:paraId="40F513F4" w14:textId="77777777" w:rsidR="00A60B5E" w:rsidRPr="00546EEC" w:rsidRDefault="00A60B5E" w:rsidP="00D00906">
            <w:pPr>
              <w:spacing w:before="120" w:after="240"/>
              <w:ind w:right="288"/>
              <w:jc w:val="both"/>
              <w:outlineLvl w:val="1"/>
              <w:rPr>
                <w:sz w:val="22"/>
                <w:szCs w:val="22"/>
                <w:lang w:val="es-ES"/>
              </w:rPr>
            </w:pPr>
          </w:p>
        </w:tc>
        <w:tc>
          <w:tcPr>
            <w:tcW w:w="1440" w:type="dxa"/>
          </w:tcPr>
          <w:p w14:paraId="150B55E7" w14:textId="77777777" w:rsidR="00A60B5E" w:rsidRPr="00546EEC" w:rsidRDefault="00A60B5E" w:rsidP="00D00906">
            <w:pPr>
              <w:spacing w:before="120" w:after="240"/>
              <w:ind w:right="288"/>
              <w:jc w:val="both"/>
              <w:outlineLvl w:val="1"/>
              <w:rPr>
                <w:sz w:val="22"/>
                <w:szCs w:val="22"/>
                <w:lang w:val="es-ES"/>
              </w:rPr>
            </w:pPr>
          </w:p>
        </w:tc>
        <w:tc>
          <w:tcPr>
            <w:tcW w:w="1531" w:type="dxa"/>
          </w:tcPr>
          <w:p w14:paraId="6EEB45B9" w14:textId="77777777" w:rsidR="00A60B5E" w:rsidRPr="00546EEC" w:rsidRDefault="00A60B5E" w:rsidP="00D00906">
            <w:pPr>
              <w:spacing w:before="120" w:after="240"/>
              <w:ind w:right="288"/>
              <w:jc w:val="both"/>
              <w:outlineLvl w:val="1"/>
              <w:rPr>
                <w:sz w:val="22"/>
                <w:szCs w:val="22"/>
                <w:lang w:val="es-ES"/>
              </w:rPr>
            </w:pPr>
          </w:p>
        </w:tc>
      </w:tr>
      <w:tr w:rsidR="00A60B5E" w:rsidRPr="00546EEC" w14:paraId="703745C8" w14:textId="77777777" w:rsidTr="009031DD">
        <w:trPr>
          <w:trHeight w:hRule="exact" w:val="499"/>
        </w:trPr>
        <w:tc>
          <w:tcPr>
            <w:tcW w:w="1167" w:type="dxa"/>
          </w:tcPr>
          <w:p w14:paraId="460566F7"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SS</w:t>
            </w:r>
          </w:p>
        </w:tc>
        <w:tc>
          <w:tcPr>
            <w:tcW w:w="2429" w:type="dxa"/>
          </w:tcPr>
          <w:p w14:paraId="584BF3E3"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Acero estructural</w:t>
            </w:r>
          </w:p>
        </w:tc>
        <w:tc>
          <w:tcPr>
            <w:tcW w:w="1354" w:type="dxa"/>
          </w:tcPr>
          <w:p w14:paraId="74D8235A" w14:textId="77777777" w:rsidR="00A60B5E" w:rsidRPr="00546EEC" w:rsidRDefault="00A60B5E" w:rsidP="00D00906">
            <w:pPr>
              <w:spacing w:before="120" w:after="240"/>
              <w:ind w:right="288"/>
              <w:jc w:val="both"/>
              <w:outlineLvl w:val="1"/>
              <w:rPr>
                <w:sz w:val="22"/>
                <w:szCs w:val="22"/>
                <w:lang w:val="es-ES"/>
              </w:rPr>
            </w:pPr>
          </w:p>
        </w:tc>
        <w:tc>
          <w:tcPr>
            <w:tcW w:w="1349" w:type="dxa"/>
          </w:tcPr>
          <w:p w14:paraId="22D1365F" w14:textId="77777777" w:rsidR="00A60B5E" w:rsidRPr="00546EEC" w:rsidRDefault="00A60B5E" w:rsidP="00D00906">
            <w:pPr>
              <w:spacing w:before="120" w:after="240"/>
              <w:ind w:right="288"/>
              <w:jc w:val="both"/>
              <w:outlineLvl w:val="1"/>
              <w:rPr>
                <w:sz w:val="22"/>
                <w:szCs w:val="22"/>
                <w:lang w:val="es-ES"/>
              </w:rPr>
            </w:pPr>
          </w:p>
        </w:tc>
        <w:tc>
          <w:tcPr>
            <w:tcW w:w="1440" w:type="dxa"/>
          </w:tcPr>
          <w:p w14:paraId="4F1FABF5" w14:textId="77777777" w:rsidR="00A60B5E" w:rsidRPr="00546EEC" w:rsidRDefault="00A60B5E" w:rsidP="00D00906">
            <w:pPr>
              <w:spacing w:before="120" w:after="240"/>
              <w:ind w:right="288"/>
              <w:jc w:val="both"/>
              <w:outlineLvl w:val="1"/>
              <w:rPr>
                <w:sz w:val="22"/>
                <w:szCs w:val="22"/>
                <w:lang w:val="es-ES"/>
              </w:rPr>
            </w:pPr>
          </w:p>
        </w:tc>
        <w:tc>
          <w:tcPr>
            <w:tcW w:w="1531" w:type="dxa"/>
          </w:tcPr>
          <w:p w14:paraId="0D14C0DB" w14:textId="77777777" w:rsidR="00A60B5E" w:rsidRPr="00546EEC" w:rsidRDefault="00A60B5E" w:rsidP="00D00906">
            <w:pPr>
              <w:spacing w:before="120" w:after="240"/>
              <w:ind w:right="288"/>
              <w:jc w:val="both"/>
              <w:outlineLvl w:val="1"/>
              <w:rPr>
                <w:sz w:val="22"/>
                <w:szCs w:val="22"/>
                <w:lang w:val="es-ES"/>
              </w:rPr>
            </w:pPr>
          </w:p>
        </w:tc>
      </w:tr>
      <w:tr w:rsidR="00A60B5E" w:rsidRPr="00546EEC" w14:paraId="00E35F61" w14:textId="77777777" w:rsidTr="009031DD">
        <w:trPr>
          <w:trHeight w:hRule="exact" w:val="504"/>
        </w:trPr>
        <w:tc>
          <w:tcPr>
            <w:tcW w:w="1167" w:type="dxa"/>
          </w:tcPr>
          <w:p w14:paraId="137CFAA7"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ST</w:t>
            </w:r>
          </w:p>
        </w:tc>
        <w:tc>
          <w:tcPr>
            <w:tcW w:w="2429" w:type="dxa"/>
          </w:tcPr>
          <w:p w14:paraId="3CA888D9" w14:textId="77777777" w:rsidR="00A60B5E" w:rsidRPr="00546EEC" w:rsidRDefault="00A60B5E" w:rsidP="00D00906">
            <w:pPr>
              <w:pStyle w:val="TableParagraph"/>
              <w:spacing w:before="110"/>
              <w:ind w:left="171"/>
              <w:rPr>
                <w:rFonts w:cs="Times New Roman"/>
                <w:lang w:val="es-ES"/>
              </w:rPr>
            </w:pPr>
            <w:r w:rsidRPr="00546EEC">
              <w:rPr>
                <w:rFonts w:cs="Times New Roman"/>
                <w:lang w:val="es-ES"/>
              </w:rPr>
              <w:t>Agregados</w:t>
            </w:r>
          </w:p>
        </w:tc>
        <w:tc>
          <w:tcPr>
            <w:tcW w:w="1354" w:type="dxa"/>
          </w:tcPr>
          <w:p w14:paraId="2896BECE" w14:textId="77777777" w:rsidR="00A60B5E" w:rsidRPr="00546EEC" w:rsidRDefault="00A60B5E" w:rsidP="00D00906">
            <w:pPr>
              <w:spacing w:before="120" w:after="240"/>
              <w:ind w:right="288"/>
              <w:jc w:val="both"/>
              <w:outlineLvl w:val="1"/>
              <w:rPr>
                <w:sz w:val="22"/>
                <w:szCs w:val="22"/>
                <w:lang w:val="es-ES"/>
              </w:rPr>
            </w:pPr>
          </w:p>
        </w:tc>
        <w:tc>
          <w:tcPr>
            <w:tcW w:w="1349" w:type="dxa"/>
          </w:tcPr>
          <w:p w14:paraId="3A22B3BC" w14:textId="77777777" w:rsidR="00A60B5E" w:rsidRPr="00546EEC" w:rsidRDefault="00A60B5E" w:rsidP="00D00906">
            <w:pPr>
              <w:spacing w:before="120" w:after="240"/>
              <w:ind w:right="288"/>
              <w:jc w:val="both"/>
              <w:outlineLvl w:val="1"/>
              <w:rPr>
                <w:sz w:val="22"/>
                <w:szCs w:val="22"/>
                <w:lang w:val="es-ES"/>
              </w:rPr>
            </w:pPr>
          </w:p>
        </w:tc>
        <w:tc>
          <w:tcPr>
            <w:tcW w:w="1440" w:type="dxa"/>
          </w:tcPr>
          <w:p w14:paraId="60561766" w14:textId="77777777" w:rsidR="00A60B5E" w:rsidRPr="00546EEC" w:rsidRDefault="00A60B5E" w:rsidP="00D00906">
            <w:pPr>
              <w:spacing w:before="120" w:after="240"/>
              <w:ind w:right="288"/>
              <w:jc w:val="both"/>
              <w:outlineLvl w:val="1"/>
              <w:rPr>
                <w:sz w:val="22"/>
                <w:szCs w:val="22"/>
                <w:lang w:val="es-ES"/>
              </w:rPr>
            </w:pPr>
          </w:p>
        </w:tc>
        <w:tc>
          <w:tcPr>
            <w:tcW w:w="1531" w:type="dxa"/>
          </w:tcPr>
          <w:p w14:paraId="61CC97AB" w14:textId="77777777" w:rsidR="00A60B5E" w:rsidRPr="00546EEC" w:rsidRDefault="00A60B5E" w:rsidP="00D00906">
            <w:pPr>
              <w:spacing w:before="120" w:after="240"/>
              <w:ind w:right="288"/>
              <w:jc w:val="both"/>
              <w:outlineLvl w:val="1"/>
              <w:rPr>
                <w:sz w:val="22"/>
                <w:szCs w:val="22"/>
                <w:lang w:val="es-ES"/>
              </w:rPr>
            </w:pPr>
          </w:p>
        </w:tc>
      </w:tr>
      <w:tr w:rsidR="00A60B5E" w:rsidRPr="00546EEC" w14:paraId="462D66C4" w14:textId="77777777" w:rsidTr="009031DD">
        <w:trPr>
          <w:trHeight w:hRule="exact" w:val="504"/>
        </w:trPr>
        <w:tc>
          <w:tcPr>
            <w:tcW w:w="4950" w:type="dxa"/>
            <w:gridSpan w:val="3"/>
          </w:tcPr>
          <w:p w14:paraId="2DCEC110" w14:textId="77777777" w:rsidR="00A60B5E" w:rsidRPr="00546EEC" w:rsidRDefault="00A60B5E" w:rsidP="00D00906">
            <w:pPr>
              <w:spacing w:before="120" w:after="240"/>
              <w:ind w:right="288"/>
              <w:jc w:val="both"/>
              <w:outlineLvl w:val="1"/>
              <w:rPr>
                <w:sz w:val="22"/>
                <w:szCs w:val="22"/>
                <w:lang w:val="es-ES"/>
              </w:rPr>
            </w:pPr>
          </w:p>
        </w:tc>
        <w:tc>
          <w:tcPr>
            <w:tcW w:w="1349" w:type="dxa"/>
          </w:tcPr>
          <w:p w14:paraId="6FD15ED3" w14:textId="77777777" w:rsidR="00A60B5E" w:rsidRPr="00546EEC" w:rsidRDefault="00A60B5E" w:rsidP="00D00906">
            <w:pPr>
              <w:pStyle w:val="TableParagraph"/>
              <w:spacing w:before="115"/>
              <w:ind w:left="469"/>
              <w:rPr>
                <w:rFonts w:cs="Times New Roman"/>
                <w:lang w:val="es-ES"/>
              </w:rPr>
            </w:pPr>
            <w:r w:rsidRPr="00546EEC">
              <w:rPr>
                <w:rFonts w:cs="Times New Roman"/>
                <w:b/>
                <w:spacing w:val="-3"/>
                <w:lang w:val="es-ES"/>
              </w:rPr>
              <w:t>Total</w:t>
            </w:r>
          </w:p>
        </w:tc>
        <w:tc>
          <w:tcPr>
            <w:tcW w:w="1440" w:type="dxa"/>
          </w:tcPr>
          <w:p w14:paraId="4E2FAC17" w14:textId="77777777" w:rsidR="00A60B5E" w:rsidRPr="00546EEC" w:rsidRDefault="00A60B5E" w:rsidP="00D00906">
            <w:pPr>
              <w:spacing w:before="120" w:after="240"/>
              <w:ind w:right="288"/>
              <w:jc w:val="both"/>
              <w:outlineLvl w:val="1"/>
              <w:rPr>
                <w:sz w:val="22"/>
                <w:szCs w:val="22"/>
                <w:lang w:val="es-ES"/>
              </w:rPr>
            </w:pPr>
          </w:p>
        </w:tc>
        <w:tc>
          <w:tcPr>
            <w:tcW w:w="1531" w:type="dxa"/>
          </w:tcPr>
          <w:p w14:paraId="15E9D217" w14:textId="77777777" w:rsidR="00A60B5E" w:rsidRPr="00546EEC" w:rsidRDefault="00A60B5E" w:rsidP="00D00906">
            <w:pPr>
              <w:pStyle w:val="TableParagraph"/>
              <w:spacing w:before="115"/>
              <w:ind w:left="435"/>
              <w:rPr>
                <w:rFonts w:cs="Times New Roman"/>
                <w:lang w:val="es-ES"/>
              </w:rPr>
            </w:pPr>
            <w:r w:rsidRPr="00546EEC">
              <w:rPr>
                <w:rFonts w:cs="Times New Roman"/>
                <w:b/>
                <w:spacing w:val="-2"/>
                <w:lang w:val="es-ES"/>
              </w:rPr>
              <w:t>100%</w:t>
            </w:r>
          </w:p>
        </w:tc>
      </w:tr>
    </w:tbl>
    <w:p w14:paraId="56CC3FB3" w14:textId="77777777" w:rsidR="00A60B5E" w:rsidRPr="00546EEC" w:rsidRDefault="00A60B5E" w:rsidP="00A60B5E">
      <w:pPr>
        <w:spacing w:before="10"/>
        <w:rPr>
          <w:b/>
          <w:bCs/>
          <w:sz w:val="22"/>
          <w:szCs w:val="22"/>
          <w:lang w:val="es-ES"/>
        </w:rPr>
      </w:pPr>
    </w:p>
    <w:p w14:paraId="4DEBEA3A" w14:textId="6532D371" w:rsidR="00A60B5E" w:rsidRPr="00546EEC" w:rsidRDefault="00A60B5E" w:rsidP="00CA7BD5">
      <w:pPr>
        <w:pStyle w:val="Heading4"/>
        <w:numPr>
          <w:ilvl w:val="0"/>
          <w:numId w:val="0"/>
        </w:numPr>
        <w:ind w:right="1694" w:firstLine="142"/>
        <w:jc w:val="center"/>
        <w:rPr>
          <w:rFonts w:ascii="Times New Roman" w:hAnsi="Times New Roman" w:cs="Times New Roman"/>
          <w:b/>
          <w:spacing w:val="-2"/>
          <w:sz w:val="22"/>
          <w:szCs w:val="22"/>
          <w:lang w:val="es-ES"/>
        </w:rPr>
      </w:pPr>
      <w:r w:rsidRPr="00546EEC">
        <w:rPr>
          <w:rFonts w:ascii="Times New Roman" w:hAnsi="Times New Roman" w:cs="Times New Roman"/>
          <w:b/>
          <w:spacing w:val="-2"/>
          <w:sz w:val="22"/>
          <w:szCs w:val="22"/>
          <w:lang w:val="es-ES"/>
        </w:rPr>
        <w:t>Tabla B.1 – Actividad</w:t>
      </w:r>
      <w:r w:rsidR="00070255" w:rsidRPr="00546EEC">
        <w:rPr>
          <w:rFonts w:ascii="Times New Roman" w:hAnsi="Times New Roman" w:cs="Times New Roman"/>
          <w:b/>
          <w:spacing w:val="-2"/>
          <w:sz w:val="22"/>
          <w:szCs w:val="22"/>
          <w:lang w:val="es-ES"/>
        </w:rPr>
        <w:t xml:space="preserve"> 2 en Moneda </w:t>
      </w:r>
      <w:r w:rsidR="00CA7BD5" w:rsidRPr="00546EEC">
        <w:rPr>
          <w:rFonts w:ascii="Times New Roman" w:hAnsi="Times New Roman" w:cs="Times New Roman"/>
          <w:b/>
          <w:spacing w:val="-2"/>
          <w:sz w:val="22"/>
          <w:szCs w:val="22"/>
          <w:lang w:val="es-ES"/>
        </w:rPr>
        <w:t>Extranjera 1</w:t>
      </w:r>
    </w:p>
    <w:p w14:paraId="6E858304" w14:textId="77777777" w:rsidR="00A60B5E" w:rsidRPr="00546EEC" w:rsidRDefault="00A60B5E" w:rsidP="00A60B5E">
      <w:pPr>
        <w:spacing w:before="2"/>
        <w:rPr>
          <w:b/>
          <w:bCs/>
          <w:sz w:val="22"/>
          <w:szCs w:val="22"/>
          <w:lang w:val="es-ES"/>
        </w:rPr>
      </w:pP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541"/>
        <w:gridCol w:w="1430"/>
      </w:tblGrid>
      <w:tr w:rsidR="00A60B5E" w:rsidRPr="00546EEC" w14:paraId="45823781" w14:textId="77777777" w:rsidTr="00CA7BD5">
        <w:trPr>
          <w:trHeight w:hRule="exact" w:val="1609"/>
        </w:trPr>
        <w:tc>
          <w:tcPr>
            <w:tcW w:w="1171" w:type="dxa"/>
            <w:shd w:val="clear" w:color="auto" w:fill="F2F2F2" w:themeFill="background1" w:themeFillShade="F2"/>
          </w:tcPr>
          <w:p w14:paraId="13002964" w14:textId="77777777" w:rsidR="00A60B5E" w:rsidRPr="00546EEC" w:rsidRDefault="00A60B5E" w:rsidP="00D00906">
            <w:pPr>
              <w:pStyle w:val="TableParagraph"/>
              <w:spacing w:before="10" w:after="240"/>
              <w:ind w:right="288"/>
              <w:jc w:val="both"/>
              <w:outlineLvl w:val="1"/>
              <w:rPr>
                <w:rFonts w:cs="Times New Roman"/>
                <w:b/>
                <w:bCs/>
                <w:lang w:val="es-ES"/>
              </w:rPr>
            </w:pPr>
          </w:p>
          <w:p w14:paraId="08409B67" w14:textId="77777777" w:rsidR="00A60B5E" w:rsidRPr="00546EEC" w:rsidRDefault="00A60B5E" w:rsidP="00D00906">
            <w:pPr>
              <w:pStyle w:val="TableParagraph"/>
              <w:ind w:left="171" w:right="169"/>
              <w:rPr>
                <w:rFonts w:cs="Times New Roman"/>
                <w:lang w:val="es-ES"/>
              </w:rPr>
            </w:pPr>
            <w:r w:rsidRPr="00546EEC">
              <w:rPr>
                <w:rFonts w:cs="Times New Roman"/>
                <w:b/>
                <w:spacing w:val="-1"/>
                <w:lang w:val="es-ES"/>
              </w:rPr>
              <w:t>Código del índice</w:t>
            </w:r>
          </w:p>
        </w:tc>
        <w:tc>
          <w:tcPr>
            <w:tcW w:w="2429" w:type="dxa"/>
            <w:shd w:val="clear" w:color="auto" w:fill="F2F2F2" w:themeFill="background1" w:themeFillShade="F2"/>
          </w:tcPr>
          <w:p w14:paraId="31966921" w14:textId="77777777" w:rsidR="00A60B5E" w:rsidRPr="00546EEC" w:rsidRDefault="00A60B5E" w:rsidP="00D00906">
            <w:pPr>
              <w:pStyle w:val="TableParagraph"/>
              <w:spacing w:before="2" w:after="240"/>
              <w:ind w:right="288"/>
              <w:jc w:val="both"/>
              <w:outlineLvl w:val="1"/>
              <w:rPr>
                <w:rFonts w:cs="Times New Roman"/>
                <w:b/>
                <w:bCs/>
                <w:lang w:val="es-ES"/>
              </w:rPr>
            </w:pPr>
          </w:p>
          <w:p w14:paraId="724BDEFE" w14:textId="77777777" w:rsidR="00A60B5E" w:rsidRPr="00546EEC" w:rsidRDefault="00A60B5E" w:rsidP="00D00906">
            <w:pPr>
              <w:pStyle w:val="TableParagraph"/>
              <w:ind w:left="171"/>
              <w:rPr>
                <w:rFonts w:cs="Times New Roman"/>
                <w:lang w:val="es-ES"/>
              </w:rPr>
            </w:pPr>
            <w:r w:rsidRPr="00546EEC">
              <w:rPr>
                <w:rFonts w:cs="Times New Roman"/>
                <w:b/>
                <w:spacing w:val="-1"/>
                <w:lang w:val="es-ES"/>
              </w:rPr>
              <w:t>Descripción del índice</w:t>
            </w:r>
          </w:p>
        </w:tc>
        <w:tc>
          <w:tcPr>
            <w:tcW w:w="1354" w:type="dxa"/>
            <w:shd w:val="clear" w:color="auto" w:fill="F2F2F2" w:themeFill="background1" w:themeFillShade="F2"/>
          </w:tcPr>
          <w:p w14:paraId="63B6A577" w14:textId="77777777" w:rsidR="00A60B5E" w:rsidRPr="00546EEC" w:rsidRDefault="00A60B5E" w:rsidP="00D00906">
            <w:pPr>
              <w:pStyle w:val="TableParagraph"/>
              <w:spacing w:before="4" w:after="240"/>
              <w:ind w:right="288"/>
              <w:jc w:val="both"/>
              <w:outlineLvl w:val="1"/>
              <w:rPr>
                <w:rFonts w:cs="Times New Roman"/>
                <w:b/>
                <w:bCs/>
                <w:lang w:val="es-ES"/>
              </w:rPr>
            </w:pPr>
          </w:p>
          <w:p w14:paraId="70F6B559" w14:textId="77777777" w:rsidR="00A60B5E" w:rsidRPr="00546EEC" w:rsidRDefault="00A60B5E" w:rsidP="00D00906">
            <w:pPr>
              <w:pStyle w:val="TableParagraph"/>
              <w:spacing w:line="250" w:lineRule="exact"/>
              <w:ind w:left="171" w:right="279"/>
              <w:rPr>
                <w:rFonts w:cs="Times New Roman"/>
                <w:lang w:val="es-ES"/>
              </w:rPr>
            </w:pPr>
            <w:r w:rsidRPr="00546EEC">
              <w:rPr>
                <w:rFonts w:cs="Times New Roman"/>
                <w:b/>
                <w:spacing w:val="-2"/>
                <w:lang w:val="es-ES"/>
              </w:rPr>
              <w:t>Fuente del índice de la moneda</w:t>
            </w:r>
          </w:p>
        </w:tc>
        <w:tc>
          <w:tcPr>
            <w:tcW w:w="1349" w:type="dxa"/>
            <w:shd w:val="clear" w:color="auto" w:fill="F2F2F2" w:themeFill="background1" w:themeFillShade="F2"/>
          </w:tcPr>
          <w:p w14:paraId="4397FF7C" w14:textId="77777777" w:rsidR="00A60B5E" w:rsidRPr="00546EEC" w:rsidRDefault="00A60B5E" w:rsidP="00D00906">
            <w:pPr>
              <w:pStyle w:val="TableParagraph"/>
              <w:spacing w:before="4" w:after="240"/>
              <w:ind w:right="288"/>
              <w:jc w:val="both"/>
              <w:outlineLvl w:val="1"/>
              <w:rPr>
                <w:rFonts w:cs="Times New Roman"/>
                <w:b/>
                <w:bCs/>
                <w:lang w:val="es-ES"/>
              </w:rPr>
            </w:pPr>
          </w:p>
          <w:p w14:paraId="3930FE1B" w14:textId="77777777" w:rsidR="00A60B5E" w:rsidRPr="00546EEC" w:rsidRDefault="00A60B5E" w:rsidP="00D00906">
            <w:pPr>
              <w:pStyle w:val="TableParagraph"/>
              <w:spacing w:line="250" w:lineRule="exact"/>
              <w:ind w:left="171" w:right="105"/>
              <w:rPr>
                <w:rFonts w:cs="Times New Roman"/>
                <w:lang w:val="es-ES"/>
              </w:rPr>
            </w:pPr>
            <w:r w:rsidRPr="00546EEC">
              <w:rPr>
                <w:rFonts w:cs="Times New Roman"/>
                <w:b/>
                <w:lang w:val="es-ES"/>
              </w:rPr>
              <w:t>Valor en la fecha base</w:t>
            </w:r>
          </w:p>
        </w:tc>
        <w:tc>
          <w:tcPr>
            <w:tcW w:w="1541" w:type="dxa"/>
            <w:shd w:val="clear" w:color="auto" w:fill="F2F2F2" w:themeFill="background1" w:themeFillShade="F2"/>
          </w:tcPr>
          <w:p w14:paraId="27912548" w14:textId="3BD97383" w:rsidR="00A60B5E" w:rsidRPr="00546EEC" w:rsidRDefault="00A60B5E" w:rsidP="00D00906">
            <w:pPr>
              <w:pStyle w:val="TableParagraph"/>
              <w:spacing w:before="128" w:line="224" w:lineRule="auto"/>
              <w:ind w:left="134" w:right="354"/>
              <w:jc w:val="center"/>
              <w:rPr>
                <w:rFonts w:cs="Times New Roman"/>
                <w:lang w:val="es-ES"/>
              </w:rPr>
            </w:pPr>
            <w:r w:rsidRPr="00546EEC">
              <w:rPr>
                <w:rFonts w:cs="Times New Roman"/>
                <w:b/>
                <w:bCs/>
                <w:spacing w:val="-2"/>
                <w:lang w:val="es-ES"/>
              </w:rPr>
              <w:t>Monto de la Oferta</w:t>
            </w:r>
            <w:r w:rsidRPr="00546EEC">
              <w:rPr>
                <w:rFonts w:cs="Times New Roman"/>
                <w:b/>
                <w:bCs/>
                <w:lang w:val="es-ES"/>
              </w:rPr>
              <w:t xml:space="preserve"> en la moneda</w:t>
            </w:r>
            <w:r w:rsidR="00CA7BD5" w:rsidRPr="00546EEC">
              <w:rPr>
                <w:rFonts w:cs="Times New Roman"/>
                <w:b/>
                <w:bCs/>
                <w:lang w:val="es-ES"/>
              </w:rPr>
              <w:t xml:space="preserve"> extranjera 1</w:t>
            </w:r>
          </w:p>
        </w:tc>
        <w:tc>
          <w:tcPr>
            <w:tcW w:w="1430" w:type="dxa"/>
            <w:shd w:val="clear" w:color="auto" w:fill="F2F2F2" w:themeFill="background1" w:themeFillShade="F2"/>
          </w:tcPr>
          <w:p w14:paraId="064FFBF9" w14:textId="4AFD1AE8" w:rsidR="00A60B5E" w:rsidRPr="00546EEC" w:rsidRDefault="00A60B5E" w:rsidP="00D00906">
            <w:pPr>
              <w:pStyle w:val="TableParagraph"/>
              <w:spacing w:before="128" w:line="224" w:lineRule="auto"/>
              <w:ind w:left="171" w:right="249"/>
              <w:rPr>
                <w:rFonts w:cs="Times New Roman"/>
                <w:lang w:val="es-ES"/>
              </w:rPr>
            </w:pPr>
            <w:r w:rsidRPr="00546EEC">
              <w:rPr>
                <w:rFonts w:cs="Times New Roman"/>
                <w:b/>
                <w:bCs/>
                <w:spacing w:val="-2"/>
                <w:lang w:val="es-ES"/>
              </w:rPr>
              <w:t xml:space="preserve">Peso </w:t>
            </w:r>
            <w:r w:rsidR="00CA7BD5" w:rsidRPr="00546EEC">
              <w:rPr>
                <w:rFonts w:cs="Times New Roman"/>
                <w:b/>
                <w:bCs/>
                <w:spacing w:val="-2"/>
                <w:lang w:val="es-ES"/>
              </w:rPr>
              <w:t xml:space="preserve">o </w:t>
            </w:r>
            <w:r w:rsidR="00617641" w:rsidRPr="00546EEC">
              <w:rPr>
                <w:rFonts w:cs="Times New Roman"/>
                <w:b/>
                <w:bCs/>
                <w:spacing w:val="-2"/>
                <w:sz w:val="20"/>
                <w:lang w:val="es-ES"/>
              </w:rPr>
              <w:t>C</w:t>
            </w:r>
            <w:r w:rsidR="00CA7BD5" w:rsidRPr="00546EEC">
              <w:rPr>
                <w:rFonts w:cs="Times New Roman"/>
                <w:b/>
                <w:bCs/>
                <w:spacing w:val="-2"/>
                <w:sz w:val="20"/>
                <w:lang w:val="es-ES"/>
              </w:rPr>
              <w:t>oeficiente</w:t>
            </w:r>
            <w:r w:rsidR="00CA7BD5" w:rsidRPr="00546EEC">
              <w:rPr>
                <w:rFonts w:cs="Times New Roman"/>
                <w:b/>
                <w:bCs/>
                <w:spacing w:val="-2"/>
                <w:lang w:val="es-ES"/>
              </w:rPr>
              <w:t xml:space="preserve"> </w:t>
            </w:r>
            <w:r w:rsidRPr="00546EEC">
              <w:rPr>
                <w:rFonts w:cs="Times New Roman"/>
                <w:b/>
                <w:bCs/>
                <w:spacing w:val="-2"/>
                <w:lang w:val="es-ES"/>
              </w:rPr>
              <w:t>propuesto por el Oferente</w:t>
            </w:r>
            <w:r w:rsidRPr="00546EEC">
              <w:rPr>
                <w:rFonts w:cs="Times New Roman"/>
                <w:b/>
                <w:bCs/>
                <w:lang w:val="es-ES"/>
              </w:rPr>
              <w:t xml:space="preserve"> </w:t>
            </w:r>
            <w:r w:rsidRPr="00546EEC">
              <w:rPr>
                <w:rFonts w:cs="Times New Roman"/>
                <w:b/>
                <w:bCs/>
                <w:spacing w:val="5"/>
                <w:lang w:val="es-ES"/>
              </w:rPr>
              <w:t xml:space="preserve"> </w:t>
            </w:r>
          </w:p>
        </w:tc>
      </w:tr>
      <w:tr w:rsidR="00A60B5E" w:rsidRPr="00546EEC" w14:paraId="5FDEA086" w14:textId="77777777" w:rsidTr="00CA7BD5">
        <w:trPr>
          <w:trHeight w:hRule="exact" w:val="504"/>
        </w:trPr>
        <w:tc>
          <w:tcPr>
            <w:tcW w:w="1171" w:type="dxa"/>
          </w:tcPr>
          <w:p w14:paraId="2F98249C"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FI</w:t>
            </w:r>
          </w:p>
        </w:tc>
        <w:tc>
          <w:tcPr>
            <w:tcW w:w="2429" w:type="dxa"/>
          </w:tcPr>
          <w:p w14:paraId="7AC138DA"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Fijo</w:t>
            </w:r>
          </w:p>
        </w:tc>
        <w:tc>
          <w:tcPr>
            <w:tcW w:w="1354" w:type="dxa"/>
          </w:tcPr>
          <w:p w14:paraId="61AF0EA3"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349" w:type="dxa"/>
          </w:tcPr>
          <w:p w14:paraId="13D15E68"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541" w:type="dxa"/>
          </w:tcPr>
          <w:p w14:paraId="621F716E" w14:textId="77777777" w:rsidR="00A60B5E" w:rsidRPr="00546EEC" w:rsidRDefault="00A60B5E" w:rsidP="00D00906">
            <w:pPr>
              <w:spacing w:before="120" w:after="240"/>
              <w:ind w:right="288"/>
              <w:jc w:val="center"/>
              <w:outlineLvl w:val="1"/>
              <w:rPr>
                <w:sz w:val="22"/>
                <w:szCs w:val="22"/>
                <w:lang w:val="es-ES"/>
              </w:rPr>
            </w:pPr>
          </w:p>
        </w:tc>
        <w:tc>
          <w:tcPr>
            <w:tcW w:w="1430" w:type="dxa"/>
          </w:tcPr>
          <w:p w14:paraId="6B4F64E5" w14:textId="092FEF3B" w:rsidR="00A60B5E" w:rsidRPr="00546EEC" w:rsidRDefault="00A60B5E" w:rsidP="00D00906">
            <w:pPr>
              <w:pStyle w:val="TableParagraph"/>
              <w:spacing w:before="85"/>
              <w:ind w:left="171"/>
              <w:rPr>
                <w:rFonts w:cs="Times New Roman"/>
                <w:lang w:val="es-ES"/>
              </w:rPr>
            </w:pPr>
            <w:r w:rsidRPr="00546EEC">
              <w:rPr>
                <w:rFonts w:cs="Times New Roman"/>
                <w:lang w:val="es-ES"/>
              </w:rPr>
              <w:t xml:space="preserve">10% </w:t>
            </w:r>
            <w:r w:rsidR="00CA7BD5" w:rsidRPr="00546EEC">
              <w:rPr>
                <w:rFonts w:cs="Times New Roman"/>
                <w:lang w:val="es-ES"/>
              </w:rPr>
              <w:t>*</w:t>
            </w:r>
          </w:p>
        </w:tc>
      </w:tr>
      <w:tr w:rsidR="00A60B5E" w:rsidRPr="00546EEC" w14:paraId="402E30BD" w14:textId="77777777" w:rsidTr="00CA7BD5">
        <w:trPr>
          <w:trHeight w:hRule="exact" w:val="504"/>
        </w:trPr>
        <w:tc>
          <w:tcPr>
            <w:tcW w:w="1171" w:type="dxa"/>
          </w:tcPr>
          <w:p w14:paraId="7AC10DEB"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FL</w:t>
            </w:r>
          </w:p>
        </w:tc>
        <w:tc>
          <w:tcPr>
            <w:tcW w:w="2429" w:type="dxa"/>
          </w:tcPr>
          <w:p w14:paraId="5B3FD706" w14:textId="77777777" w:rsidR="00A60B5E" w:rsidRPr="00546EEC" w:rsidRDefault="00A60B5E" w:rsidP="00D00906">
            <w:pPr>
              <w:pStyle w:val="TableParagraph"/>
              <w:spacing w:before="110"/>
              <w:ind w:left="171"/>
              <w:rPr>
                <w:rFonts w:cs="Times New Roman"/>
                <w:lang w:val="es-ES"/>
              </w:rPr>
            </w:pPr>
            <w:r w:rsidRPr="00546EEC">
              <w:rPr>
                <w:rFonts w:cs="Times New Roman"/>
                <w:lang w:val="es-ES"/>
              </w:rPr>
              <w:t>Empleados extranjeros</w:t>
            </w:r>
          </w:p>
        </w:tc>
        <w:tc>
          <w:tcPr>
            <w:tcW w:w="1354" w:type="dxa"/>
          </w:tcPr>
          <w:p w14:paraId="3B28D553" w14:textId="77777777" w:rsidR="00A60B5E" w:rsidRPr="00546EEC" w:rsidRDefault="00A60B5E" w:rsidP="00D00906">
            <w:pPr>
              <w:spacing w:before="120" w:after="240"/>
              <w:ind w:right="288"/>
              <w:jc w:val="both"/>
              <w:outlineLvl w:val="1"/>
              <w:rPr>
                <w:sz w:val="22"/>
                <w:szCs w:val="22"/>
                <w:lang w:val="es-ES"/>
              </w:rPr>
            </w:pPr>
          </w:p>
        </w:tc>
        <w:tc>
          <w:tcPr>
            <w:tcW w:w="1349" w:type="dxa"/>
          </w:tcPr>
          <w:p w14:paraId="288CAA52" w14:textId="77777777" w:rsidR="00A60B5E" w:rsidRPr="00546EEC" w:rsidRDefault="00A60B5E" w:rsidP="00D00906">
            <w:pPr>
              <w:spacing w:before="120" w:after="240"/>
              <w:ind w:right="288"/>
              <w:jc w:val="both"/>
              <w:outlineLvl w:val="1"/>
              <w:rPr>
                <w:sz w:val="22"/>
                <w:szCs w:val="22"/>
                <w:lang w:val="es-ES"/>
              </w:rPr>
            </w:pPr>
          </w:p>
        </w:tc>
        <w:tc>
          <w:tcPr>
            <w:tcW w:w="1541" w:type="dxa"/>
          </w:tcPr>
          <w:p w14:paraId="376EC51C" w14:textId="77777777" w:rsidR="00A60B5E" w:rsidRPr="00546EEC" w:rsidRDefault="00A60B5E" w:rsidP="00D00906">
            <w:pPr>
              <w:spacing w:before="120" w:after="240"/>
              <w:ind w:right="288"/>
              <w:jc w:val="both"/>
              <w:outlineLvl w:val="1"/>
              <w:rPr>
                <w:sz w:val="22"/>
                <w:szCs w:val="22"/>
                <w:lang w:val="es-ES"/>
              </w:rPr>
            </w:pPr>
          </w:p>
        </w:tc>
        <w:tc>
          <w:tcPr>
            <w:tcW w:w="1430" w:type="dxa"/>
          </w:tcPr>
          <w:p w14:paraId="2F8C9B4A" w14:textId="77777777" w:rsidR="00A60B5E" w:rsidRPr="00546EEC" w:rsidRDefault="00A60B5E" w:rsidP="00D00906">
            <w:pPr>
              <w:spacing w:before="120" w:after="240"/>
              <w:ind w:right="288"/>
              <w:jc w:val="both"/>
              <w:outlineLvl w:val="1"/>
              <w:rPr>
                <w:sz w:val="22"/>
                <w:szCs w:val="22"/>
                <w:lang w:val="es-ES"/>
              </w:rPr>
            </w:pPr>
          </w:p>
        </w:tc>
      </w:tr>
      <w:tr w:rsidR="00A60B5E" w:rsidRPr="00546EEC" w14:paraId="3CA66609" w14:textId="77777777" w:rsidTr="00CA7BD5">
        <w:trPr>
          <w:trHeight w:hRule="exact" w:val="499"/>
        </w:trPr>
        <w:tc>
          <w:tcPr>
            <w:tcW w:w="1171" w:type="dxa"/>
          </w:tcPr>
          <w:p w14:paraId="471087BE"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LL</w:t>
            </w:r>
          </w:p>
        </w:tc>
        <w:tc>
          <w:tcPr>
            <w:tcW w:w="2429" w:type="dxa"/>
          </w:tcPr>
          <w:p w14:paraId="60346FFE"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Empleados locales</w:t>
            </w:r>
          </w:p>
        </w:tc>
        <w:tc>
          <w:tcPr>
            <w:tcW w:w="1354" w:type="dxa"/>
          </w:tcPr>
          <w:p w14:paraId="56B959A9" w14:textId="77777777" w:rsidR="00A60B5E" w:rsidRPr="00546EEC" w:rsidRDefault="00A60B5E" w:rsidP="00D00906">
            <w:pPr>
              <w:spacing w:before="120" w:after="240"/>
              <w:ind w:right="288"/>
              <w:jc w:val="both"/>
              <w:outlineLvl w:val="1"/>
              <w:rPr>
                <w:sz w:val="22"/>
                <w:szCs w:val="22"/>
                <w:lang w:val="es-ES"/>
              </w:rPr>
            </w:pPr>
          </w:p>
        </w:tc>
        <w:tc>
          <w:tcPr>
            <w:tcW w:w="1349" w:type="dxa"/>
          </w:tcPr>
          <w:p w14:paraId="1FB181F0" w14:textId="77777777" w:rsidR="00A60B5E" w:rsidRPr="00546EEC" w:rsidRDefault="00A60B5E" w:rsidP="00D00906">
            <w:pPr>
              <w:spacing w:before="120" w:after="240"/>
              <w:ind w:right="288"/>
              <w:jc w:val="both"/>
              <w:outlineLvl w:val="1"/>
              <w:rPr>
                <w:sz w:val="22"/>
                <w:szCs w:val="22"/>
                <w:lang w:val="es-ES"/>
              </w:rPr>
            </w:pPr>
          </w:p>
        </w:tc>
        <w:tc>
          <w:tcPr>
            <w:tcW w:w="1541" w:type="dxa"/>
          </w:tcPr>
          <w:p w14:paraId="77D289FC" w14:textId="77777777" w:rsidR="00A60B5E" w:rsidRPr="00546EEC" w:rsidRDefault="00A60B5E" w:rsidP="00D00906">
            <w:pPr>
              <w:spacing w:before="120" w:after="240"/>
              <w:ind w:right="288"/>
              <w:jc w:val="both"/>
              <w:outlineLvl w:val="1"/>
              <w:rPr>
                <w:sz w:val="22"/>
                <w:szCs w:val="22"/>
                <w:lang w:val="es-ES"/>
              </w:rPr>
            </w:pPr>
          </w:p>
        </w:tc>
        <w:tc>
          <w:tcPr>
            <w:tcW w:w="1430" w:type="dxa"/>
          </w:tcPr>
          <w:p w14:paraId="6304726B" w14:textId="77777777" w:rsidR="00A60B5E" w:rsidRPr="00546EEC" w:rsidRDefault="00A60B5E" w:rsidP="00D00906">
            <w:pPr>
              <w:spacing w:before="120" w:after="240"/>
              <w:ind w:right="288"/>
              <w:jc w:val="both"/>
              <w:outlineLvl w:val="1"/>
              <w:rPr>
                <w:sz w:val="22"/>
                <w:szCs w:val="22"/>
                <w:lang w:val="es-ES"/>
              </w:rPr>
            </w:pPr>
          </w:p>
        </w:tc>
      </w:tr>
      <w:tr w:rsidR="00A60B5E" w:rsidRPr="00546EEC" w14:paraId="40F2F258" w14:textId="77777777" w:rsidTr="00330F12">
        <w:trPr>
          <w:trHeight w:hRule="exact" w:val="793"/>
        </w:trPr>
        <w:tc>
          <w:tcPr>
            <w:tcW w:w="1171" w:type="dxa"/>
          </w:tcPr>
          <w:p w14:paraId="56A54813" w14:textId="77777777" w:rsidR="00A60B5E" w:rsidRPr="00546EEC" w:rsidRDefault="00A60B5E" w:rsidP="00D00906">
            <w:pPr>
              <w:pStyle w:val="TableParagraph"/>
              <w:spacing w:before="115"/>
              <w:ind w:left="171"/>
              <w:rPr>
                <w:rFonts w:cs="Times New Roman"/>
                <w:lang w:val="es-ES"/>
              </w:rPr>
            </w:pPr>
            <w:r w:rsidRPr="00546EEC">
              <w:rPr>
                <w:rFonts w:cs="Times New Roman"/>
                <w:spacing w:val="2"/>
                <w:lang w:val="es-ES"/>
              </w:rPr>
              <w:t>EI</w:t>
            </w:r>
          </w:p>
        </w:tc>
        <w:tc>
          <w:tcPr>
            <w:tcW w:w="2429" w:type="dxa"/>
          </w:tcPr>
          <w:p w14:paraId="1DCAF4D2" w14:textId="79BE574F" w:rsidR="00A60B5E" w:rsidRPr="00546EEC" w:rsidRDefault="00A60B5E" w:rsidP="00D00906">
            <w:pPr>
              <w:pStyle w:val="TableParagraph"/>
              <w:spacing w:before="115"/>
              <w:ind w:left="171"/>
              <w:rPr>
                <w:rFonts w:cs="Times New Roman"/>
                <w:lang w:val="es-ES"/>
              </w:rPr>
            </w:pPr>
            <w:r w:rsidRPr="00546EEC">
              <w:rPr>
                <w:rFonts w:cs="Times New Roman"/>
                <w:spacing w:val="-4"/>
                <w:lang w:val="es-ES"/>
              </w:rPr>
              <w:t>Instalaciones eléctricas</w:t>
            </w:r>
            <w:r w:rsidR="00C978E9" w:rsidRPr="00546EEC">
              <w:rPr>
                <w:rFonts w:cs="Times New Roman"/>
                <w:spacing w:val="-4"/>
                <w:lang w:val="es-ES"/>
              </w:rPr>
              <w:t xml:space="preserve"> si importadas</w:t>
            </w:r>
          </w:p>
        </w:tc>
        <w:tc>
          <w:tcPr>
            <w:tcW w:w="1354" w:type="dxa"/>
          </w:tcPr>
          <w:p w14:paraId="0E1ECFB1" w14:textId="77777777" w:rsidR="00A60B5E" w:rsidRPr="00546EEC" w:rsidRDefault="00A60B5E" w:rsidP="00D00906">
            <w:pPr>
              <w:spacing w:before="120" w:after="240"/>
              <w:ind w:right="288"/>
              <w:jc w:val="both"/>
              <w:outlineLvl w:val="1"/>
              <w:rPr>
                <w:sz w:val="22"/>
                <w:szCs w:val="22"/>
                <w:lang w:val="es-ES"/>
              </w:rPr>
            </w:pPr>
          </w:p>
        </w:tc>
        <w:tc>
          <w:tcPr>
            <w:tcW w:w="1349" w:type="dxa"/>
          </w:tcPr>
          <w:p w14:paraId="4F128401" w14:textId="77777777" w:rsidR="00A60B5E" w:rsidRPr="00546EEC" w:rsidRDefault="00A60B5E" w:rsidP="00D00906">
            <w:pPr>
              <w:spacing w:before="120" w:after="240"/>
              <w:ind w:right="288"/>
              <w:jc w:val="both"/>
              <w:outlineLvl w:val="1"/>
              <w:rPr>
                <w:sz w:val="22"/>
                <w:szCs w:val="22"/>
                <w:lang w:val="es-ES"/>
              </w:rPr>
            </w:pPr>
          </w:p>
        </w:tc>
        <w:tc>
          <w:tcPr>
            <w:tcW w:w="1541" w:type="dxa"/>
          </w:tcPr>
          <w:p w14:paraId="145EF7E0" w14:textId="77777777" w:rsidR="00A60B5E" w:rsidRPr="00546EEC" w:rsidRDefault="00A60B5E" w:rsidP="00D00906">
            <w:pPr>
              <w:spacing w:before="120" w:after="240"/>
              <w:ind w:right="288"/>
              <w:jc w:val="both"/>
              <w:outlineLvl w:val="1"/>
              <w:rPr>
                <w:sz w:val="22"/>
                <w:szCs w:val="22"/>
                <w:lang w:val="es-ES"/>
              </w:rPr>
            </w:pPr>
          </w:p>
        </w:tc>
        <w:tc>
          <w:tcPr>
            <w:tcW w:w="1430" w:type="dxa"/>
          </w:tcPr>
          <w:p w14:paraId="1A581A3A" w14:textId="77777777" w:rsidR="00A60B5E" w:rsidRPr="00546EEC" w:rsidRDefault="00A60B5E" w:rsidP="00D00906">
            <w:pPr>
              <w:spacing w:before="120" w:after="240"/>
              <w:ind w:right="288"/>
              <w:jc w:val="both"/>
              <w:outlineLvl w:val="1"/>
              <w:rPr>
                <w:sz w:val="22"/>
                <w:szCs w:val="22"/>
                <w:lang w:val="es-ES"/>
              </w:rPr>
            </w:pPr>
          </w:p>
        </w:tc>
      </w:tr>
      <w:tr w:rsidR="00A60B5E" w:rsidRPr="00546EEC" w14:paraId="74556924" w14:textId="77777777" w:rsidTr="00330F12">
        <w:trPr>
          <w:trHeight w:hRule="exact" w:val="709"/>
        </w:trPr>
        <w:tc>
          <w:tcPr>
            <w:tcW w:w="1171" w:type="dxa"/>
          </w:tcPr>
          <w:p w14:paraId="4347FA8D"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CE</w:t>
            </w:r>
          </w:p>
        </w:tc>
        <w:tc>
          <w:tcPr>
            <w:tcW w:w="2429" w:type="dxa"/>
          </w:tcPr>
          <w:p w14:paraId="3B63D23B" w14:textId="2AD5AF7E"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Cemento portland</w:t>
            </w:r>
            <w:r w:rsidR="00C978E9" w:rsidRPr="00546EEC">
              <w:rPr>
                <w:rFonts w:cs="Times New Roman"/>
                <w:spacing w:val="-3"/>
                <w:lang w:val="es-ES"/>
              </w:rPr>
              <w:t xml:space="preserve"> si importado</w:t>
            </w:r>
          </w:p>
        </w:tc>
        <w:tc>
          <w:tcPr>
            <w:tcW w:w="1354" w:type="dxa"/>
          </w:tcPr>
          <w:p w14:paraId="7F85078F" w14:textId="77777777" w:rsidR="00A60B5E" w:rsidRPr="00546EEC" w:rsidRDefault="00A60B5E" w:rsidP="00D00906">
            <w:pPr>
              <w:spacing w:before="120" w:after="240"/>
              <w:ind w:right="288"/>
              <w:jc w:val="both"/>
              <w:outlineLvl w:val="1"/>
              <w:rPr>
                <w:sz w:val="22"/>
                <w:szCs w:val="22"/>
                <w:lang w:val="es-ES"/>
              </w:rPr>
            </w:pPr>
          </w:p>
        </w:tc>
        <w:tc>
          <w:tcPr>
            <w:tcW w:w="1349" w:type="dxa"/>
          </w:tcPr>
          <w:p w14:paraId="2D7FE8E5" w14:textId="77777777" w:rsidR="00A60B5E" w:rsidRPr="00546EEC" w:rsidRDefault="00A60B5E" w:rsidP="00D00906">
            <w:pPr>
              <w:spacing w:before="120" w:after="240"/>
              <w:ind w:right="288"/>
              <w:jc w:val="both"/>
              <w:outlineLvl w:val="1"/>
              <w:rPr>
                <w:sz w:val="22"/>
                <w:szCs w:val="22"/>
                <w:lang w:val="es-ES"/>
              </w:rPr>
            </w:pPr>
          </w:p>
        </w:tc>
        <w:tc>
          <w:tcPr>
            <w:tcW w:w="1541" w:type="dxa"/>
          </w:tcPr>
          <w:p w14:paraId="1F165B0E" w14:textId="77777777" w:rsidR="00A60B5E" w:rsidRPr="00546EEC" w:rsidRDefault="00A60B5E" w:rsidP="00D00906">
            <w:pPr>
              <w:spacing w:before="120" w:after="240"/>
              <w:ind w:right="288"/>
              <w:jc w:val="both"/>
              <w:outlineLvl w:val="1"/>
              <w:rPr>
                <w:sz w:val="22"/>
                <w:szCs w:val="22"/>
                <w:lang w:val="es-ES"/>
              </w:rPr>
            </w:pPr>
          </w:p>
        </w:tc>
        <w:tc>
          <w:tcPr>
            <w:tcW w:w="1430" w:type="dxa"/>
          </w:tcPr>
          <w:p w14:paraId="37AFF4F7" w14:textId="77777777" w:rsidR="00A60B5E" w:rsidRPr="00546EEC" w:rsidRDefault="00A60B5E" w:rsidP="00D00906">
            <w:pPr>
              <w:spacing w:before="120" w:after="240"/>
              <w:ind w:right="288"/>
              <w:jc w:val="both"/>
              <w:outlineLvl w:val="1"/>
              <w:rPr>
                <w:sz w:val="22"/>
                <w:szCs w:val="22"/>
                <w:lang w:val="es-ES"/>
              </w:rPr>
            </w:pPr>
          </w:p>
        </w:tc>
      </w:tr>
      <w:tr w:rsidR="00A60B5E" w:rsidRPr="00546EEC" w14:paraId="5CF9A773" w14:textId="77777777" w:rsidTr="00330F12">
        <w:trPr>
          <w:trHeight w:hRule="exact" w:val="877"/>
        </w:trPr>
        <w:tc>
          <w:tcPr>
            <w:tcW w:w="1171" w:type="dxa"/>
          </w:tcPr>
          <w:p w14:paraId="0BAF79E0"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RS</w:t>
            </w:r>
          </w:p>
        </w:tc>
        <w:tc>
          <w:tcPr>
            <w:tcW w:w="2429" w:type="dxa"/>
          </w:tcPr>
          <w:p w14:paraId="65E33A26" w14:textId="58529A1D"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Acero de refuerzo</w:t>
            </w:r>
            <w:r w:rsidR="00C978E9" w:rsidRPr="00546EEC">
              <w:rPr>
                <w:rFonts w:cs="Times New Roman"/>
                <w:spacing w:val="-2"/>
                <w:lang w:val="es-ES"/>
              </w:rPr>
              <w:t xml:space="preserve"> si importado</w:t>
            </w:r>
          </w:p>
        </w:tc>
        <w:tc>
          <w:tcPr>
            <w:tcW w:w="1354" w:type="dxa"/>
          </w:tcPr>
          <w:p w14:paraId="593AB159" w14:textId="77777777" w:rsidR="00A60B5E" w:rsidRPr="00546EEC" w:rsidRDefault="00A60B5E" w:rsidP="00D00906">
            <w:pPr>
              <w:spacing w:before="120" w:after="240"/>
              <w:ind w:right="288"/>
              <w:jc w:val="both"/>
              <w:outlineLvl w:val="1"/>
              <w:rPr>
                <w:sz w:val="22"/>
                <w:szCs w:val="22"/>
                <w:lang w:val="es-ES"/>
              </w:rPr>
            </w:pPr>
          </w:p>
        </w:tc>
        <w:tc>
          <w:tcPr>
            <w:tcW w:w="1349" w:type="dxa"/>
          </w:tcPr>
          <w:p w14:paraId="3BB2929A" w14:textId="77777777" w:rsidR="00A60B5E" w:rsidRPr="00546EEC" w:rsidRDefault="00A60B5E" w:rsidP="00D00906">
            <w:pPr>
              <w:spacing w:before="120" w:after="240"/>
              <w:ind w:right="288"/>
              <w:jc w:val="both"/>
              <w:outlineLvl w:val="1"/>
              <w:rPr>
                <w:sz w:val="22"/>
                <w:szCs w:val="22"/>
                <w:lang w:val="es-ES"/>
              </w:rPr>
            </w:pPr>
          </w:p>
        </w:tc>
        <w:tc>
          <w:tcPr>
            <w:tcW w:w="1541" w:type="dxa"/>
          </w:tcPr>
          <w:p w14:paraId="4CAEEDAB" w14:textId="77777777" w:rsidR="00A60B5E" w:rsidRPr="00546EEC" w:rsidRDefault="00A60B5E" w:rsidP="00D00906">
            <w:pPr>
              <w:spacing w:before="120" w:after="240"/>
              <w:ind w:right="288"/>
              <w:jc w:val="both"/>
              <w:outlineLvl w:val="1"/>
              <w:rPr>
                <w:sz w:val="22"/>
                <w:szCs w:val="22"/>
                <w:lang w:val="es-ES"/>
              </w:rPr>
            </w:pPr>
          </w:p>
        </w:tc>
        <w:tc>
          <w:tcPr>
            <w:tcW w:w="1430" w:type="dxa"/>
          </w:tcPr>
          <w:p w14:paraId="6DE09D26" w14:textId="77777777" w:rsidR="00A60B5E" w:rsidRPr="00546EEC" w:rsidRDefault="00A60B5E" w:rsidP="00D00906">
            <w:pPr>
              <w:spacing w:before="120" w:after="240"/>
              <w:ind w:right="288"/>
              <w:jc w:val="both"/>
              <w:outlineLvl w:val="1"/>
              <w:rPr>
                <w:sz w:val="22"/>
                <w:szCs w:val="22"/>
                <w:lang w:val="es-ES"/>
              </w:rPr>
            </w:pPr>
          </w:p>
        </w:tc>
      </w:tr>
      <w:tr w:rsidR="00A60B5E" w:rsidRPr="00546EEC" w14:paraId="371ED878" w14:textId="77777777" w:rsidTr="00330F12">
        <w:trPr>
          <w:trHeight w:hRule="exact" w:val="695"/>
        </w:trPr>
        <w:tc>
          <w:tcPr>
            <w:tcW w:w="1171" w:type="dxa"/>
          </w:tcPr>
          <w:p w14:paraId="7099CF4D"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SS</w:t>
            </w:r>
          </w:p>
        </w:tc>
        <w:tc>
          <w:tcPr>
            <w:tcW w:w="2429" w:type="dxa"/>
          </w:tcPr>
          <w:p w14:paraId="57B2A5B9" w14:textId="077D27E2"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Acero estructural</w:t>
            </w:r>
            <w:r w:rsidR="00C978E9" w:rsidRPr="00546EEC">
              <w:rPr>
                <w:rFonts w:cs="Times New Roman"/>
                <w:spacing w:val="-1"/>
                <w:lang w:val="es-ES"/>
              </w:rPr>
              <w:t xml:space="preserve"> si importado</w:t>
            </w:r>
          </w:p>
        </w:tc>
        <w:tc>
          <w:tcPr>
            <w:tcW w:w="1354" w:type="dxa"/>
          </w:tcPr>
          <w:p w14:paraId="7B8C81A5" w14:textId="77777777" w:rsidR="00A60B5E" w:rsidRPr="00546EEC" w:rsidRDefault="00A60B5E" w:rsidP="00D00906">
            <w:pPr>
              <w:spacing w:before="120" w:after="240"/>
              <w:ind w:right="288"/>
              <w:jc w:val="both"/>
              <w:outlineLvl w:val="1"/>
              <w:rPr>
                <w:sz w:val="22"/>
                <w:szCs w:val="22"/>
                <w:lang w:val="es-ES"/>
              </w:rPr>
            </w:pPr>
          </w:p>
        </w:tc>
        <w:tc>
          <w:tcPr>
            <w:tcW w:w="1349" w:type="dxa"/>
          </w:tcPr>
          <w:p w14:paraId="5856962B" w14:textId="77777777" w:rsidR="00A60B5E" w:rsidRPr="00546EEC" w:rsidRDefault="00A60B5E" w:rsidP="00D00906">
            <w:pPr>
              <w:spacing w:before="120" w:after="240"/>
              <w:ind w:right="288"/>
              <w:jc w:val="both"/>
              <w:outlineLvl w:val="1"/>
              <w:rPr>
                <w:sz w:val="22"/>
                <w:szCs w:val="22"/>
                <w:lang w:val="es-ES"/>
              </w:rPr>
            </w:pPr>
          </w:p>
        </w:tc>
        <w:tc>
          <w:tcPr>
            <w:tcW w:w="1541" w:type="dxa"/>
          </w:tcPr>
          <w:p w14:paraId="0CCBD9F3" w14:textId="77777777" w:rsidR="00A60B5E" w:rsidRPr="00546EEC" w:rsidRDefault="00A60B5E" w:rsidP="00D00906">
            <w:pPr>
              <w:spacing w:before="120" w:after="240"/>
              <w:ind w:right="288"/>
              <w:jc w:val="both"/>
              <w:outlineLvl w:val="1"/>
              <w:rPr>
                <w:sz w:val="22"/>
                <w:szCs w:val="22"/>
                <w:lang w:val="es-ES"/>
              </w:rPr>
            </w:pPr>
          </w:p>
        </w:tc>
        <w:tc>
          <w:tcPr>
            <w:tcW w:w="1430" w:type="dxa"/>
          </w:tcPr>
          <w:p w14:paraId="0374E917" w14:textId="77777777" w:rsidR="00A60B5E" w:rsidRPr="00546EEC" w:rsidRDefault="00A60B5E" w:rsidP="00D00906">
            <w:pPr>
              <w:spacing w:before="120" w:after="240"/>
              <w:ind w:right="288"/>
              <w:jc w:val="both"/>
              <w:outlineLvl w:val="1"/>
              <w:rPr>
                <w:sz w:val="22"/>
                <w:szCs w:val="22"/>
                <w:lang w:val="es-ES"/>
              </w:rPr>
            </w:pPr>
          </w:p>
        </w:tc>
      </w:tr>
      <w:tr w:rsidR="00A60B5E" w:rsidRPr="00546EEC" w14:paraId="32FCC5B8" w14:textId="77777777" w:rsidTr="00330F12">
        <w:trPr>
          <w:trHeight w:hRule="exact" w:val="736"/>
        </w:trPr>
        <w:tc>
          <w:tcPr>
            <w:tcW w:w="1171" w:type="dxa"/>
          </w:tcPr>
          <w:p w14:paraId="35634784"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MR</w:t>
            </w:r>
          </w:p>
        </w:tc>
        <w:tc>
          <w:tcPr>
            <w:tcW w:w="2429" w:type="dxa"/>
          </w:tcPr>
          <w:p w14:paraId="3CBB5737" w14:textId="75C61D74" w:rsidR="00A60B5E" w:rsidRPr="00546EEC" w:rsidRDefault="00A60B5E" w:rsidP="00D00906">
            <w:pPr>
              <w:pStyle w:val="TableParagraph"/>
              <w:spacing w:before="110"/>
              <w:ind w:left="171"/>
              <w:rPr>
                <w:rFonts w:cs="Times New Roman"/>
                <w:lang w:val="es-ES"/>
              </w:rPr>
            </w:pPr>
            <w:r w:rsidRPr="00546EEC">
              <w:rPr>
                <w:rFonts w:cs="Times New Roman"/>
                <w:lang w:val="es-ES"/>
              </w:rPr>
              <w:t>Techos metálicos</w:t>
            </w:r>
            <w:r w:rsidR="00C978E9" w:rsidRPr="00546EEC">
              <w:rPr>
                <w:rFonts w:cs="Times New Roman"/>
                <w:lang w:val="es-ES"/>
              </w:rPr>
              <w:t xml:space="preserve"> si importados</w:t>
            </w:r>
          </w:p>
        </w:tc>
        <w:tc>
          <w:tcPr>
            <w:tcW w:w="1354" w:type="dxa"/>
          </w:tcPr>
          <w:p w14:paraId="7A0D9EA9" w14:textId="77777777" w:rsidR="00A60B5E" w:rsidRPr="00546EEC" w:rsidRDefault="00A60B5E" w:rsidP="00D00906">
            <w:pPr>
              <w:spacing w:before="120" w:after="240"/>
              <w:ind w:right="288"/>
              <w:jc w:val="both"/>
              <w:outlineLvl w:val="1"/>
              <w:rPr>
                <w:sz w:val="22"/>
                <w:szCs w:val="22"/>
                <w:lang w:val="es-ES"/>
              </w:rPr>
            </w:pPr>
          </w:p>
        </w:tc>
        <w:tc>
          <w:tcPr>
            <w:tcW w:w="1349" w:type="dxa"/>
          </w:tcPr>
          <w:p w14:paraId="778CB6BF" w14:textId="77777777" w:rsidR="00A60B5E" w:rsidRPr="00546EEC" w:rsidRDefault="00A60B5E" w:rsidP="00D00906">
            <w:pPr>
              <w:spacing w:before="120" w:after="240"/>
              <w:ind w:right="288"/>
              <w:jc w:val="both"/>
              <w:outlineLvl w:val="1"/>
              <w:rPr>
                <w:sz w:val="22"/>
                <w:szCs w:val="22"/>
                <w:lang w:val="es-ES"/>
              </w:rPr>
            </w:pPr>
          </w:p>
        </w:tc>
        <w:tc>
          <w:tcPr>
            <w:tcW w:w="1541" w:type="dxa"/>
          </w:tcPr>
          <w:p w14:paraId="6C4BB93E" w14:textId="77777777" w:rsidR="00A60B5E" w:rsidRPr="00546EEC" w:rsidRDefault="00A60B5E" w:rsidP="00D00906">
            <w:pPr>
              <w:spacing w:before="120" w:after="240"/>
              <w:ind w:right="288"/>
              <w:jc w:val="both"/>
              <w:outlineLvl w:val="1"/>
              <w:rPr>
                <w:sz w:val="22"/>
                <w:szCs w:val="22"/>
                <w:lang w:val="es-ES"/>
              </w:rPr>
            </w:pPr>
          </w:p>
        </w:tc>
        <w:tc>
          <w:tcPr>
            <w:tcW w:w="1430" w:type="dxa"/>
          </w:tcPr>
          <w:p w14:paraId="300E631B" w14:textId="77777777" w:rsidR="00A60B5E" w:rsidRPr="00546EEC" w:rsidRDefault="00A60B5E" w:rsidP="00D00906">
            <w:pPr>
              <w:spacing w:before="120" w:after="240"/>
              <w:ind w:right="288"/>
              <w:jc w:val="both"/>
              <w:outlineLvl w:val="1"/>
              <w:rPr>
                <w:sz w:val="22"/>
                <w:szCs w:val="22"/>
                <w:lang w:val="es-ES"/>
              </w:rPr>
            </w:pPr>
          </w:p>
        </w:tc>
      </w:tr>
      <w:tr w:rsidR="00A60B5E" w:rsidRPr="00546EEC" w14:paraId="58162950" w14:textId="77777777" w:rsidTr="00CA7BD5">
        <w:trPr>
          <w:trHeight w:hRule="exact" w:val="504"/>
        </w:trPr>
        <w:tc>
          <w:tcPr>
            <w:tcW w:w="4954" w:type="dxa"/>
            <w:gridSpan w:val="3"/>
          </w:tcPr>
          <w:p w14:paraId="263A058D" w14:textId="77777777" w:rsidR="00A60B5E" w:rsidRPr="00546EEC" w:rsidRDefault="00A60B5E" w:rsidP="00D00906">
            <w:pPr>
              <w:spacing w:before="120" w:after="240"/>
              <w:ind w:right="288"/>
              <w:jc w:val="both"/>
              <w:outlineLvl w:val="1"/>
              <w:rPr>
                <w:sz w:val="22"/>
                <w:szCs w:val="22"/>
                <w:lang w:val="es-ES"/>
              </w:rPr>
            </w:pPr>
          </w:p>
        </w:tc>
        <w:tc>
          <w:tcPr>
            <w:tcW w:w="1349" w:type="dxa"/>
          </w:tcPr>
          <w:p w14:paraId="1AF3C6AB" w14:textId="77777777" w:rsidR="00A60B5E" w:rsidRPr="00546EEC" w:rsidRDefault="00A60B5E" w:rsidP="00D00906">
            <w:pPr>
              <w:pStyle w:val="TableParagraph"/>
              <w:spacing w:before="115"/>
              <w:ind w:left="469"/>
              <w:rPr>
                <w:rFonts w:cs="Times New Roman"/>
                <w:lang w:val="es-ES"/>
              </w:rPr>
            </w:pPr>
            <w:r w:rsidRPr="00546EEC">
              <w:rPr>
                <w:rFonts w:cs="Times New Roman"/>
                <w:b/>
                <w:spacing w:val="-3"/>
                <w:lang w:val="es-ES"/>
              </w:rPr>
              <w:t>Total</w:t>
            </w:r>
          </w:p>
        </w:tc>
        <w:tc>
          <w:tcPr>
            <w:tcW w:w="1541" w:type="dxa"/>
          </w:tcPr>
          <w:p w14:paraId="15195CCC" w14:textId="77777777" w:rsidR="00A60B5E" w:rsidRPr="00546EEC" w:rsidRDefault="00A60B5E" w:rsidP="00D00906">
            <w:pPr>
              <w:spacing w:before="120" w:after="240"/>
              <w:ind w:right="288"/>
              <w:jc w:val="both"/>
              <w:outlineLvl w:val="1"/>
              <w:rPr>
                <w:sz w:val="22"/>
                <w:szCs w:val="22"/>
                <w:lang w:val="es-ES"/>
              </w:rPr>
            </w:pPr>
          </w:p>
        </w:tc>
        <w:tc>
          <w:tcPr>
            <w:tcW w:w="1430" w:type="dxa"/>
          </w:tcPr>
          <w:p w14:paraId="0909CD50" w14:textId="77777777" w:rsidR="00A60B5E" w:rsidRPr="00546EEC" w:rsidRDefault="00A60B5E" w:rsidP="00D00906">
            <w:pPr>
              <w:pStyle w:val="TableParagraph"/>
              <w:spacing w:before="115"/>
              <w:ind w:left="435"/>
              <w:rPr>
                <w:rFonts w:cs="Times New Roman"/>
                <w:lang w:val="es-ES"/>
              </w:rPr>
            </w:pPr>
            <w:r w:rsidRPr="00546EEC">
              <w:rPr>
                <w:rFonts w:cs="Times New Roman"/>
                <w:b/>
                <w:spacing w:val="-2"/>
                <w:lang w:val="es-ES"/>
              </w:rPr>
              <w:t>100%</w:t>
            </w:r>
          </w:p>
        </w:tc>
      </w:tr>
    </w:tbl>
    <w:p w14:paraId="653BC531" w14:textId="77777777" w:rsidR="00A60B5E" w:rsidRPr="00546EEC" w:rsidRDefault="00A60B5E" w:rsidP="00A60B5E">
      <w:pPr>
        <w:spacing w:before="10"/>
        <w:rPr>
          <w:b/>
          <w:bCs/>
          <w:sz w:val="22"/>
          <w:szCs w:val="22"/>
          <w:lang w:val="es-ES"/>
        </w:rPr>
      </w:pPr>
    </w:p>
    <w:p w14:paraId="4108CE8E" w14:textId="2AAEA3E4" w:rsidR="00A60B5E" w:rsidRPr="00546EEC" w:rsidRDefault="00A60B5E" w:rsidP="00CA7BD5">
      <w:pPr>
        <w:pStyle w:val="Heading4"/>
        <w:numPr>
          <w:ilvl w:val="0"/>
          <w:numId w:val="0"/>
        </w:numPr>
        <w:ind w:left="-448" w:right="1694"/>
        <w:jc w:val="center"/>
        <w:rPr>
          <w:rFonts w:ascii="Times New Roman" w:hAnsi="Times New Roman" w:cs="Times New Roman"/>
          <w:b/>
          <w:bCs/>
          <w:sz w:val="22"/>
          <w:szCs w:val="22"/>
          <w:lang w:val="es-ES"/>
        </w:rPr>
      </w:pPr>
      <w:r w:rsidRPr="00546EEC">
        <w:rPr>
          <w:rFonts w:ascii="Times New Roman" w:hAnsi="Times New Roman" w:cs="Times New Roman"/>
          <w:b/>
          <w:spacing w:val="-2"/>
          <w:sz w:val="22"/>
          <w:szCs w:val="22"/>
          <w:lang w:val="es-ES"/>
        </w:rPr>
        <w:t xml:space="preserve">Tabla </w:t>
      </w:r>
      <w:r w:rsidRPr="00546EEC">
        <w:rPr>
          <w:rFonts w:ascii="Times New Roman" w:hAnsi="Times New Roman" w:cs="Times New Roman"/>
          <w:b/>
          <w:spacing w:val="-1"/>
          <w:sz w:val="22"/>
          <w:szCs w:val="22"/>
          <w:lang w:val="es-ES"/>
        </w:rPr>
        <w:t>B.2</w:t>
      </w:r>
      <w:r w:rsidRPr="00546EEC">
        <w:rPr>
          <w:rFonts w:ascii="Times New Roman" w:hAnsi="Times New Roman" w:cs="Times New Roman"/>
          <w:b/>
          <w:spacing w:val="4"/>
          <w:sz w:val="22"/>
          <w:szCs w:val="22"/>
          <w:lang w:val="es-ES"/>
        </w:rPr>
        <w:t xml:space="preserve"> </w:t>
      </w:r>
      <w:r w:rsidRPr="00546EEC">
        <w:rPr>
          <w:rFonts w:ascii="Times New Roman" w:hAnsi="Times New Roman" w:cs="Times New Roman"/>
          <w:b/>
          <w:sz w:val="22"/>
          <w:szCs w:val="22"/>
          <w:lang w:val="es-ES"/>
        </w:rPr>
        <w:t xml:space="preserve">– </w:t>
      </w:r>
      <w:r w:rsidRPr="00546EEC">
        <w:rPr>
          <w:rFonts w:ascii="Times New Roman" w:hAnsi="Times New Roman" w:cs="Times New Roman"/>
          <w:b/>
          <w:spacing w:val="-1"/>
          <w:sz w:val="22"/>
          <w:szCs w:val="22"/>
          <w:lang w:val="es-ES"/>
        </w:rPr>
        <w:t>Actividad</w:t>
      </w:r>
      <w:r w:rsidR="00070255" w:rsidRPr="00546EEC">
        <w:rPr>
          <w:rFonts w:ascii="Times New Roman" w:hAnsi="Times New Roman" w:cs="Times New Roman"/>
          <w:b/>
          <w:spacing w:val="-1"/>
          <w:sz w:val="22"/>
          <w:szCs w:val="22"/>
          <w:lang w:val="es-ES"/>
        </w:rPr>
        <w:t xml:space="preserve"> 2 en Moneda </w:t>
      </w:r>
      <w:r w:rsidR="00617641" w:rsidRPr="00546EEC">
        <w:rPr>
          <w:rFonts w:ascii="Times New Roman" w:hAnsi="Times New Roman" w:cs="Times New Roman"/>
          <w:b/>
          <w:spacing w:val="-1"/>
          <w:sz w:val="22"/>
          <w:szCs w:val="22"/>
          <w:lang w:val="es-ES"/>
        </w:rPr>
        <w:t xml:space="preserve">local </w:t>
      </w: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CA7BD5" w:rsidRPr="00546EEC" w14:paraId="5BAC2280" w14:textId="77777777" w:rsidTr="00CA7BD5">
        <w:trPr>
          <w:trHeight w:hRule="exact" w:val="1596"/>
          <w:tblHeader/>
        </w:trPr>
        <w:tc>
          <w:tcPr>
            <w:tcW w:w="1171" w:type="dxa"/>
            <w:shd w:val="clear" w:color="auto" w:fill="F2F2F2" w:themeFill="background1" w:themeFillShade="F2"/>
          </w:tcPr>
          <w:p w14:paraId="3DC49FF0" w14:textId="77777777" w:rsidR="00CA7BD5" w:rsidRPr="00546EEC" w:rsidRDefault="00CA7BD5" w:rsidP="00D00906">
            <w:pPr>
              <w:pStyle w:val="TableParagraph"/>
              <w:spacing w:before="10" w:after="240"/>
              <w:ind w:right="288"/>
              <w:jc w:val="both"/>
              <w:outlineLvl w:val="1"/>
              <w:rPr>
                <w:rFonts w:cs="Times New Roman"/>
                <w:b/>
                <w:bCs/>
                <w:lang w:val="es-ES"/>
              </w:rPr>
            </w:pPr>
          </w:p>
          <w:p w14:paraId="47803841" w14:textId="3B38A1BD" w:rsidR="00CA7BD5" w:rsidRPr="00546EEC" w:rsidRDefault="00CA7BD5" w:rsidP="00D00906">
            <w:pPr>
              <w:pStyle w:val="TableParagraph"/>
              <w:ind w:left="171" w:right="169"/>
              <w:rPr>
                <w:rFonts w:cs="Times New Roman"/>
                <w:lang w:val="es-ES"/>
              </w:rPr>
            </w:pPr>
            <w:r w:rsidRPr="00546EEC">
              <w:rPr>
                <w:rFonts w:cs="Times New Roman"/>
                <w:b/>
                <w:spacing w:val="-1"/>
                <w:lang w:val="es-ES"/>
              </w:rPr>
              <w:t>Código del índice</w:t>
            </w:r>
          </w:p>
        </w:tc>
        <w:tc>
          <w:tcPr>
            <w:tcW w:w="2429" w:type="dxa"/>
            <w:shd w:val="clear" w:color="auto" w:fill="F2F2F2" w:themeFill="background1" w:themeFillShade="F2"/>
          </w:tcPr>
          <w:p w14:paraId="0318A35E" w14:textId="77777777" w:rsidR="00CA7BD5" w:rsidRPr="00546EEC" w:rsidRDefault="00CA7BD5" w:rsidP="00D00906">
            <w:pPr>
              <w:pStyle w:val="TableParagraph"/>
              <w:spacing w:before="2" w:after="240"/>
              <w:ind w:right="288"/>
              <w:jc w:val="both"/>
              <w:outlineLvl w:val="1"/>
              <w:rPr>
                <w:rFonts w:cs="Times New Roman"/>
                <w:b/>
                <w:bCs/>
                <w:lang w:val="es-ES"/>
              </w:rPr>
            </w:pPr>
          </w:p>
          <w:p w14:paraId="6330F642" w14:textId="633FECD7" w:rsidR="00CA7BD5" w:rsidRPr="00546EEC" w:rsidRDefault="00CA7BD5" w:rsidP="00D00906">
            <w:pPr>
              <w:pStyle w:val="TableParagraph"/>
              <w:ind w:left="171"/>
              <w:rPr>
                <w:rFonts w:cs="Times New Roman"/>
                <w:lang w:val="es-ES"/>
              </w:rPr>
            </w:pPr>
            <w:r w:rsidRPr="00546EEC">
              <w:rPr>
                <w:rFonts w:cs="Times New Roman"/>
                <w:b/>
                <w:spacing w:val="-1"/>
                <w:lang w:val="es-ES"/>
              </w:rPr>
              <w:t>Descripción del índice</w:t>
            </w:r>
          </w:p>
        </w:tc>
        <w:tc>
          <w:tcPr>
            <w:tcW w:w="1354" w:type="dxa"/>
            <w:shd w:val="clear" w:color="auto" w:fill="F2F2F2" w:themeFill="background1" w:themeFillShade="F2"/>
          </w:tcPr>
          <w:p w14:paraId="624E0E5D" w14:textId="77777777" w:rsidR="00CA7BD5" w:rsidRPr="00546EEC" w:rsidRDefault="00CA7BD5" w:rsidP="00D00906">
            <w:pPr>
              <w:pStyle w:val="TableParagraph"/>
              <w:spacing w:before="4" w:after="240"/>
              <w:ind w:right="288"/>
              <w:jc w:val="both"/>
              <w:outlineLvl w:val="1"/>
              <w:rPr>
                <w:rFonts w:cs="Times New Roman"/>
                <w:b/>
                <w:bCs/>
                <w:lang w:val="es-ES"/>
              </w:rPr>
            </w:pPr>
          </w:p>
          <w:p w14:paraId="64EAA2D1" w14:textId="678A017D" w:rsidR="00CA7BD5" w:rsidRPr="00546EEC" w:rsidRDefault="00CA7BD5" w:rsidP="00D00906">
            <w:pPr>
              <w:pStyle w:val="TableParagraph"/>
              <w:spacing w:line="250" w:lineRule="exact"/>
              <w:ind w:left="171" w:right="279"/>
              <w:rPr>
                <w:rFonts w:cs="Times New Roman"/>
                <w:lang w:val="es-ES"/>
              </w:rPr>
            </w:pPr>
            <w:r w:rsidRPr="00546EEC">
              <w:rPr>
                <w:rFonts w:cs="Times New Roman"/>
                <w:b/>
                <w:spacing w:val="-2"/>
                <w:lang w:val="es-ES"/>
              </w:rPr>
              <w:t>Fuente del índice de la moneda</w:t>
            </w:r>
          </w:p>
        </w:tc>
        <w:tc>
          <w:tcPr>
            <w:tcW w:w="1349" w:type="dxa"/>
            <w:shd w:val="clear" w:color="auto" w:fill="F2F2F2" w:themeFill="background1" w:themeFillShade="F2"/>
          </w:tcPr>
          <w:p w14:paraId="17E13815" w14:textId="77777777" w:rsidR="00CA7BD5" w:rsidRPr="00546EEC" w:rsidRDefault="00CA7BD5" w:rsidP="00D00906">
            <w:pPr>
              <w:pStyle w:val="TableParagraph"/>
              <w:spacing w:before="4" w:after="240"/>
              <w:ind w:right="288"/>
              <w:jc w:val="both"/>
              <w:outlineLvl w:val="1"/>
              <w:rPr>
                <w:rFonts w:cs="Times New Roman"/>
                <w:b/>
                <w:bCs/>
                <w:lang w:val="es-ES"/>
              </w:rPr>
            </w:pPr>
          </w:p>
          <w:p w14:paraId="617E476B" w14:textId="36313560" w:rsidR="00CA7BD5" w:rsidRPr="00546EEC" w:rsidRDefault="00CA7BD5" w:rsidP="00D00906">
            <w:pPr>
              <w:pStyle w:val="TableParagraph"/>
              <w:spacing w:line="250" w:lineRule="exact"/>
              <w:ind w:left="171" w:right="105"/>
              <w:rPr>
                <w:rFonts w:cs="Times New Roman"/>
                <w:lang w:val="es-ES"/>
              </w:rPr>
            </w:pPr>
            <w:r w:rsidRPr="00546EEC">
              <w:rPr>
                <w:rFonts w:cs="Times New Roman"/>
                <w:b/>
                <w:lang w:val="es-ES"/>
              </w:rPr>
              <w:t>Valor en la fecha base</w:t>
            </w:r>
          </w:p>
        </w:tc>
        <w:tc>
          <w:tcPr>
            <w:tcW w:w="1440" w:type="dxa"/>
            <w:shd w:val="clear" w:color="auto" w:fill="F2F2F2" w:themeFill="background1" w:themeFillShade="F2"/>
          </w:tcPr>
          <w:p w14:paraId="4486BE58" w14:textId="4614261F" w:rsidR="00CA7BD5" w:rsidRPr="00546EEC" w:rsidRDefault="00CA7BD5" w:rsidP="00D00906">
            <w:pPr>
              <w:pStyle w:val="TableParagraph"/>
              <w:spacing w:before="128" w:line="224" w:lineRule="auto"/>
              <w:ind w:left="171" w:right="354"/>
              <w:rPr>
                <w:rFonts w:cs="Times New Roman"/>
                <w:lang w:val="es-ES"/>
              </w:rPr>
            </w:pPr>
            <w:r w:rsidRPr="00546EEC">
              <w:rPr>
                <w:rFonts w:cs="Times New Roman"/>
                <w:b/>
                <w:bCs/>
                <w:spacing w:val="-2"/>
                <w:lang w:val="es-ES"/>
              </w:rPr>
              <w:t>Monto de la Oferta</w:t>
            </w:r>
            <w:r w:rsidRPr="00546EEC">
              <w:rPr>
                <w:rFonts w:cs="Times New Roman"/>
                <w:b/>
                <w:bCs/>
                <w:lang w:val="es-ES"/>
              </w:rPr>
              <w:t xml:space="preserve"> en la moneda </w:t>
            </w:r>
            <w:r w:rsidR="00617641" w:rsidRPr="00546EEC">
              <w:rPr>
                <w:rFonts w:cs="Times New Roman"/>
                <w:b/>
                <w:bCs/>
                <w:lang w:val="es-ES"/>
              </w:rPr>
              <w:t>local</w:t>
            </w:r>
          </w:p>
        </w:tc>
        <w:tc>
          <w:tcPr>
            <w:tcW w:w="1531" w:type="dxa"/>
            <w:shd w:val="clear" w:color="auto" w:fill="F2F2F2" w:themeFill="background1" w:themeFillShade="F2"/>
          </w:tcPr>
          <w:p w14:paraId="00411415" w14:textId="31DF6E5D" w:rsidR="00CA7BD5" w:rsidRPr="00546EEC" w:rsidRDefault="00CA7BD5" w:rsidP="00D00906">
            <w:pPr>
              <w:pStyle w:val="TableParagraph"/>
              <w:spacing w:before="128" w:line="224" w:lineRule="auto"/>
              <w:ind w:left="171" w:right="249"/>
              <w:rPr>
                <w:rFonts w:cs="Times New Roman"/>
                <w:lang w:val="es-ES"/>
              </w:rPr>
            </w:pPr>
            <w:r w:rsidRPr="00546EEC">
              <w:rPr>
                <w:rFonts w:cs="Times New Roman"/>
                <w:b/>
                <w:bCs/>
                <w:spacing w:val="-2"/>
                <w:lang w:val="es-ES"/>
              </w:rPr>
              <w:t xml:space="preserve">Peso </w:t>
            </w:r>
            <w:r w:rsidR="00617641" w:rsidRPr="00546EEC">
              <w:rPr>
                <w:rFonts w:cs="Times New Roman"/>
                <w:b/>
                <w:bCs/>
                <w:spacing w:val="-2"/>
                <w:lang w:val="es-ES"/>
              </w:rPr>
              <w:t xml:space="preserve">o Coeficiente </w:t>
            </w:r>
            <w:r w:rsidRPr="00546EEC">
              <w:rPr>
                <w:rFonts w:cs="Times New Roman"/>
                <w:b/>
                <w:bCs/>
                <w:spacing w:val="-2"/>
                <w:lang w:val="es-ES"/>
              </w:rPr>
              <w:t>propuesto por el Oferente</w:t>
            </w:r>
            <w:r w:rsidRPr="00546EEC">
              <w:rPr>
                <w:rFonts w:cs="Times New Roman"/>
                <w:b/>
                <w:bCs/>
                <w:lang w:val="es-ES"/>
              </w:rPr>
              <w:t xml:space="preserve"> </w:t>
            </w:r>
            <w:r w:rsidRPr="00546EEC">
              <w:rPr>
                <w:rFonts w:cs="Times New Roman"/>
                <w:b/>
                <w:bCs/>
                <w:spacing w:val="5"/>
                <w:lang w:val="es-ES"/>
              </w:rPr>
              <w:t xml:space="preserve"> </w:t>
            </w:r>
          </w:p>
        </w:tc>
      </w:tr>
      <w:tr w:rsidR="00A60B5E" w:rsidRPr="00546EEC" w14:paraId="4C45A47C" w14:textId="77777777" w:rsidTr="00CA7BD5">
        <w:trPr>
          <w:trHeight w:hRule="exact" w:val="504"/>
        </w:trPr>
        <w:tc>
          <w:tcPr>
            <w:tcW w:w="1171" w:type="dxa"/>
          </w:tcPr>
          <w:p w14:paraId="75B45D2B"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FI</w:t>
            </w:r>
          </w:p>
        </w:tc>
        <w:tc>
          <w:tcPr>
            <w:tcW w:w="2429" w:type="dxa"/>
          </w:tcPr>
          <w:p w14:paraId="23672C97"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Fijo</w:t>
            </w:r>
          </w:p>
        </w:tc>
        <w:tc>
          <w:tcPr>
            <w:tcW w:w="1354" w:type="dxa"/>
          </w:tcPr>
          <w:p w14:paraId="48265AF9"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349" w:type="dxa"/>
          </w:tcPr>
          <w:p w14:paraId="027CCC31"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440" w:type="dxa"/>
          </w:tcPr>
          <w:p w14:paraId="08B21D17" w14:textId="77777777" w:rsidR="00A60B5E" w:rsidRPr="00546EEC" w:rsidRDefault="00A60B5E" w:rsidP="00D00906">
            <w:pPr>
              <w:spacing w:before="120" w:after="240"/>
              <w:ind w:right="288"/>
              <w:jc w:val="center"/>
              <w:outlineLvl w:val="1"/>
              <w:rPr>
                <w:sz w:val="22"/>
                <w:szCs w:val="22"/>
                <w:lang w:val="es-ES"/>
              </w:rPr>
            </w:pPr>
          </w:p>
        </w:tc>
        <w:tc>
          <w:tcPr>
            <w:tcW w:w="1531" w:type="dxa"/>
          </w:tcPr>
          <w:p w14:paraId="3412B20E" w14:textId="1CC8C91D" w:rsidR="00A60B5E" w:rsidRPr="00546EEC" w:rsidRDefault="00A60B5E" w:rsidP="00D00906">
            <w:pPr>
              <w:pStyle w:val="TableParagraph"/>
              <w:spacing w:before="85"/>
              <w:ind w:left="171"/>
              <w:rPr>
                <w:rFonts w:cs="Times New Roman"/>
                <w:lang w:val="es-ES"/>
              </w:rPr>
            </w:pPr>
            <w:r w:rsidRPr="00546EEC">
              <w:rPr>
                <w:rFonts w:cs="Times New Roman"/>
                <w:lang w:val="es-ES"/>
              </w:rPr>
              <w:t xml:space="preserve">10% </w:t>
            </w:r>
            <w:r w:rsidR="00CA7BD5" w:rsidRPr="00546EEC">
              <w:rPr>
                <w:rFonts w:cs="Times New Roman"/>
                <w:lang w:val="es-ES"/>
              </w:rPr>
              <w:t>*</w:t>
            </w:r>
          </w:p>
        </w:tc>
      </w:tr>
      <w:tr w:rsidR="00A60B5E" w:rsidRPr="00546EEC" w14:paraId="518FEA08" w14:textId="77777777" w:rsidTr="00CA7BD5">
        <w:trPr>
          <w:trHeight w:hRule="exact" w:val="504"/>
        </w:trPr>
        <w:tc>
          <w:tcPr>
            <w:tcW w:w="1171" w:type="dxa"/>
          </w:tcPr>
          <w:p w14:paraId="26C3F8BC"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FL</w:t>
            </w:r>
          </w:p>
        </w:tc>
        <w:tc>
          <w:tcPr>
            <w:tcW w:w="2429" w:type="dxa"/>
          </w:tcPr>
          <w:p w14:paraId="472A119F" w14:textId="77777777" w:rsidR="00A60B5E" w:rsidRPr="00546EEC" w:rsidRDefault="00A60B5E" w:rsidP="00D00906">
            <w:pPr>
              <w:pStyle w:val="TableParagraph"/>
              <w:spacing w:before="110"/>
              <w:ind w:left="171"/>
              <w:rPr>
                <w:rFonts w:cs="Times New Roman"/>
                <w:lang w:val="es-ES"/>
              </w:rPr>
            </w:pPr>
            <w:r w:rsidRPr="00546EEC">
              <w:rPr>
                <w:rFonts w:cs="Times New Roman"/>
                <w:lang w:val="es-ES"/>
              </w:rPr>
              <w:t>Empleados extranjeros</w:t>
            </w:r>
          </w:p>
        </w:tc>
        <w:tc>
          <w:tcPr>
            <w:tcW w:w="1354" w:type="dxa"/>
          </w:tcPr>
          <w:p w14:paraId="33F2EBFC" w14:textId="77777777" w:rsidR="00A60B5E" w:rsidRPr="00546EEC" w:rsidRDefault="00A60B5E" w:rsidP="00D00906">
            <w:pPr>
              <w:spacing w:before="120" w:after="240"/>
              <w:ind w:right="288"/>
              <w:jc w:val="both"/>
              <w:outlineLvl w:val="1"/>
              <w:rPr>
                <w:sz w:val="22"/>
                <w:szCs w:val="22"/>
                <w:lang w:val="es-ES"/>
              </w:rPr>
            </w:pPr>
          </w:p>
        </w:tc>
        <w:tc>
          <w:tcPr>
            <w:tcW w:w="1349" w:type="dxa"/>
          </w:tcPr>
          <w:p w14:paraId="0953F99E" w14:textId="77777777" w:rsidR="00A60B5E" w:rsidRPr="00546EEC" w:rsidRDefault="00A60B5E" w:rsidP="00D00906">
            <w:pPr>
              <w:spacing w:before="120" w:after="240"/>
              <w:ind w:right="288"/>
              <w:jc w:val="both"/>
              <w:outlineLvl w:val="1"/>
              <w:rPr>
                <w:sz w:val="22"/>
                <w:szCs w:val="22"/>
                <w:lang w:val="es-ES"/>
              </w:rPr>
            </w:pPr>
          </w:p>
        </w:tc>
        <w:tc>
          <w:tcPr>
            <w:tcW w:w="1440" w:type="dxa"/>
          </w:tcPr>
          <w:p w14:paraId="759BD86B" w14:textId="77777777" w:rsidR="00A60B5E" w:rsidRPr="00546EEC" w:rsidRDefault="00A60B5E" w:rsidP="00D00906">
            <w:pPr>
              <w:spacing w:before="120" w:after="240"/>
              <w:ind w:right="288"/>
              <w:jc w:val="both"/>
              <w:outlineLvl w:val="1"/>
              <w:rPr>
                <w:sz w:val="22"/>
                <w:szCs w:val="22"/>
                <w:lang w:val="es-ES"/>
              </w:rPr>
            </w:pPr>
          </w:p>
        </w:tc>
        <w:tc>
          <w:tcPr>
            <w:tcW w:w="1531" w:type="dxa"/>
          </w:tcPr>
          <w:p w14:paraId="76CA7FA6" w14:textId="66A9D7CD" w:rsidR="00A60B5E" w:rsidRPr="00546EEC" w:rsidRDefault="00A60B5E" w:rsidP="00D00906">
            <w:pPr>
              <w:spacing w:before="120" w:after="240"/>
              <w:ind w:right="288"/>
              <w:jc w:val="both"/>
              <w:outlineLvl w:val="1"/>
              <w:rPr>
                <w:sz w:val="22"/>
                <w:szCs w:val="22"/>
                <w:lang w:val="es-ES"/>
              </w:rPr>
            </w:pPr>
          </w:p>
        </w:tc>
      </w:tr>
      <w:tr w:rsidR="00A60B5E" w:rsidRPr="00546EEC" w14:paraId="5918AB5E" w14:textId="77777777" w:rsidTr="00CA7BD5">
        <w:trPr>
          <w:trHeight w:hRule="exact" w:val="525"/>
        </w:trPr>
        <w:tc>
          <w:tcPr>
            <w:tcW w:w="1171" w:type="dxa"/>
          </w:tcPr>
          <w:p w14:paraId="19120FF2"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LL</w:t>
            </w:r>
          </w:p>
        </w:tc>
        <w:tc>
          <w:tcPr>
            <w:tcW w:w="2429" w:type="dxa"/>
          </w:tcPr>
          <w:p w14:paraId="64FA84FD" w14:textId="20AB929A"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Empleados locales</w:t>
            </w:r>
          </w:p>
        </w:tc>
        <w:tc>
          <w:tcPr>
            <w:tcW w:w="1354" w:type="dxa"/>
          </w:tcPr>
          <w:p w14:paraId="79CCC216" w14:textId="77777777" w:rsidR="00A60B5E" w:rsidRPr="00546EEC" w:rsidRDefault="00A60B5E" w:rsidP="00D00906">
            <w:pPr>
              <w:spacing w:before="120" w:after="240"/>
              <w:ind w:right="288"/>
              <w:jc w:val="both"/>
              <w:outlineLvl w:val="1"/>
              <w:rPr>
                <w:sz w:val="22"/>
                <w:szCs w:val="22"/>
                <w:lang w:val="es-ES"/>
              </w:rPr>
            </w:pPr>
          </w:p>
        </w:tc>
        <w:tc>
          <w:tcPr>
            <w:tcW w:w="1349" w:type="dxa"/>
          </w:tcPr>
          <w:p w14:paraId="3F3EC093" w14:textId="77777777" w:rsidR="00A60B5E" w:rsidRPr="00546EEC" w:rsidRDefault="00A60B5E" w:rsidP="00D00906">
            <w:pPr>
              <w:spacing w:before="120" w:after="240"/>
              <w:ind w:right="288"/>
              <w:jc w:val="both"/>
              <w:outlineLvl w:val="1"/>
              <w:rPr>
                <w:sz w:val="22"/>
                <w:szCs w:val="22"/>
                <w:lang w:val="es-ES"/>
              </w:rPr>
            </w:pPr>
          </w:p>
        </w:tc>
        <w:tc>
          <w:tcPr>
            <w:tcW w:w="1440" w:type="dxa"/>
          </w:tcPr>
          <w:p w14:paraId="656EA789" w14:textId="77777777" w:rsidR="00A60B5E" w:rsidRPr="00546EEC" w:rsidRDefault="00A60B5E" w:rsidP="00D00906">
            <w:pPr>
              <w:spacing w:before="120" w:after="240"/>
              <w:ind w:right="288"/>
              <w:jc w:val="both"/>
              <w:outlineLvl w:val="1"/>
              <w:rPr>
                <w:sz w:val="22"/>
                <w:szCs w:val="22"/>
                <w:lang w:val="es-ES"/>
              </w:rPr>
            </w:pPr>
          </w:p>
        </w:tc>
        <w:tc>
          <w:tcPr>
            <w:tcW w:w="1531" w:type="dxa"/>
          </w:tcPr>
          <w:p w14:paraId="611E0E55" w14:textId="77777777" w:rsidR="00A60B5E" w:rsidRPr="00546EEC" w:rsidRDefault="00A60B5E" w:rsidP="00D00906">
            <w:pPr>
              <w:spacing w:before="120" w:after="240"/>
              <w:ind w:right="288"/>
              <w:jc w:val="both"/>
              <w:outlineLvl w:val="1"/>
              <w:rPr>
                <w:sz w:val="22"/>
                <w:szCs w:val="22"/>
                <w:lang w:val="es-ES"/>
              </w:rPr>
            </w:pPr>
          </w:p>
        </w:tc>
      </w:tr>
      <w:tr w:rsidR="00A60B5E" w:rsidRPr="00546EEC" w14:paraId="5328F7F5" w14:textId="77777777" w:rsidTr="00CA7BD5">
        <w:trPr>
          <w:trHeight w:hRule="exact" w:val="504"/>
        </w:trPr>
        <w:tc>
          <w:tcPr>
            <w:tcW w:w="1171" w:type="dxa"/>
          </w:tcPr>
          <w:p w14:paraId="227322D8" w14:textId="77777777" w:rsidR="00A60B5E" w:rsidRPr="00546EEC" w:rsidRDefault="00A60B5E" w:rsidP="00D00906">
            <w:pPr>
              <w:pStyle w:val="TableParagraph"/>
              <w:spacing w:before="115"/>
              <w:ind w:left="171"/>
              <w:rPr>
                <w:rFonts w:cs="Times New Roman"/>
                <w:lang w:val="es-ES"/>
              </w:rPr>
            </w:pPr>
            <w:r w:rsidRPr="00546EEC">
              <w:rPr>
                <w:rFonts w:cs="Times New Roman"/>
                <w:spacing w:val="2"/>
                <w:lang w:val="es-ES"/>
              </w:rPr>
              <w:t>EI</w:t>
            </w:r>
          </w:p>
        </w:tc>
        <w:tc>
          <w:tcPr>
            <w:tcW w:w="2429" w:type="dxa"/>
          </w:tcPr>
          <w:p w14:paraId="360C8F50" w14:textId="77777777" w:rsidR="00A60B5E" w:rsidRPr="00546EEC" w:rsidRDefault="00A60B5E" w:rsidP="00D00906">
            <w:pPr>
              <w:pStyle w:val="TableParagraph"/>
              <w:spacing w:before="115"/>
              <w:ind w:left="171"/>
              <w:rPr>
                <w:rFonts w:cs="Times New Roman"/>
                <w:lang w:val="es-ES"/>
              </w:rPr>
            </w:pPr>
            <w:r w:rsidRPr="00546EEC">
              <w:rPr>
                <w:rFonts w:cs="Times New Roman"/>
                <w:spacing w:val="-4"/>
                <w:lang w:val="es-ES"/>
              </w:rPr>
              <w:t>Instalaciones eléctricas</w:t>
            </w:r>
          </w:p>
        </w:tc>
        <w:tc>
          <w:tcPr>
            <w:tcW w:w="1354" w:type="dxa"/>
          </w:tcPr>
          <w:p w14:paraId="1AE2B78C" w14:textId="77777777" w:rsidR="00A60B5E" w:rsidRPr="00546EEC" w:rsidRDefault="00A60B5E" w:rsidP="00D00906">
            <w:pPr>
              <w:spacing w:before="120" w:after="240"/>
              <w:ind w:right="288"/>
              <w:jc w:val="both"/>
              <w:outlineLvl w:val="1"/>
              <w:rPr>
                <w:sz w:val="22"/>
                <w:szCs w:val="22"/>
                <w:lang w:val="es-ES"/>
              </w:rPr>
            </w:pPr>
          </w:p>
        </w:tc>
        <w:tc>
          <w:tcPr>
            <w:tcW w:w="1349" w:type="dxa"/>
          </w:tcPr>
          <w:p w14:paraId="06A83447" w14:textId="77777777" w:rsidR="00A60B5E" w:rsidRPr="00546EEC" w:rsidRDefault="00A60B5E" w:rsidP="00D00906">
            <w:pPr>
              <w:spacing w:before="120" w:after="240"/>
              <w:ind w:right="288"/>
              <w:jc w:val="both"/>
              <w:outlineLvl w:val="1"/>
              <w:rPr>
                <w:sz w:val="22"/>
                <w:szCs w:val="22"/>
                <w:lang w:val="es-ES"/>
              </w:rPr>
            </w:pPr>
          </w:p>
        </w:tc>
        <w:tc>
          <w:tcPr>
            <w:tcW w:w="1440" w:type="dxa"/>
          </w:tcPr>
          <w:p w14:paraId="7DEA4707" w14:textId="77777777" w:rsidR="00A60B5E" w:rsidRPr="00546EEC" w:rsidRDefault="00A60B5E" w:rsidP="00D00906">
            <w:pPr>
              <w:spacing w:before="120" w:after="240"/>
              <w:ind w:right="288"/>
              <w:jc w:val="both"/>
              <w:outlineLvl w:val="1"/>
              <w:rPr>
                <w:sz w:val="22"/>
                <w:szCs w:val="22"/>
                <w:lang w:val="es-ES"/>
              </w:rPr>
            </w:pPr>
          </w:p>
        </w:tc>
        <w:tc>
          <w:tcPr>
            <w:tcW w:w="1531" w:type="dxa"/>
          </w:tcPr>
          <w:p w14:paraId="1FB3E370" w14:textId="77777777" w:rsidR="00A60B5E" w:rsidRPr="00546EEC" w:rsidRDefault="00A60B5E" w:rsidP="00D00906">
            <w:pPr>
              <w:spacing w:before="120" w:after="240"/>
              <w:ind w:right="288"/>
              <w:jc w:val="both"/>
              <w:outlineLvl w:val="1"/>
              <w:rPr>
                <w:sz w:val="22"/>
                <w:szCs w:val="22"/>
                <w:lang w:val="es-ES"/>
              </w:rPr>
            </w:pPr>
          </w:p>
        </w:tc>
      </w:tr>
      <w:tr w:rsidR="00A60B5E" w:rsidRPr="00546EEC" w14:paraId="62415101" w14:textId="77777777" w:rsidTr="00CA7BD5">
        <w:trPr>
          <w:trHeight w:hRule="exact" w:val="504"/>
        </w:trPr>
        <w:tc>
          <w:tcPr>
            <w:tcW w:w="1171" w:type="dxa"/>
          </w:tcPr>
          <w:p w14:paraId="65BD5BA7"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CE</w:t>
            </w:r>
          </w:p>
        </w:tc>
        <w:tc>
          <w:tcPr>
            <w:tcW w:w="2429" w:type="dxa"/>
          </w:tcPr>
          <w:p w14:paraId="2C71F3DB"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Cemento portland</w:t>
            </w:r>
          </w:p>
        </w:tc>
        <w:tc>
          <w:tcPr>
            <w:tcW w:w="1354" w:type="dxa"/>
          </w:tcPr>
          <w:p w14:paraId="2AA4D866" w14:textId="77777777" w:rsidR="00A60B5E" w:rsidRPr="00546EEC" w:rsidRDefault="00A60B5E" w:rsidP="00D00906">
            <w:pPr>
              <w:spacing w:before="120" w:after="240"/>
              <w:ind w:right="288"/>
              <w:jc w:val="both"/>
              <w:outlineLvl w:val="1"/>
              <w:rPr>
                <w:sz w:val="22"/>
                <w:szCs w:val="22"/>
                <w:lang w:val="es-ES"/>
              </w:rPr>
            </w:pPr>
          </w:p>
        </w:tc>
        <w:tc>
          <w:tcPr>
            <w:tcW w:w="1349" w:type="dxa"/>
          </w:tcPr>
          <w:p w14:paraId="110E919B" w14:textId="77777777" w:rsidR="00A60B5E" w:rsidRPr="00546EEC" w:rsidRDefault="00A60B5E" w:rsidP="00D00906">
            <w:pPr>
              <w:spacing w:before="120" w:after="240"/>
              <w:ind w:right="288"/>
              <w:jc w:val="both"/>
              <w:outlineLvl w:val="1"/>
              <w:rPr>
                <w:sz w:val="22"/>
                <w:szCs w:val="22"/>
                <w:lang w:val="es-ES"/>
              </w:rPr>
            </w:pPr>
          </w:p>
        </w:tc>
        <w:tc>
          <w:tcPr>
            <w:tcW w:w="1440" w:type="dxa"/>
          </w:tcPr>
          <w:p w14:paraId="76F4A4E6" w14:textId="77777777" w:rsidR="00A60B5E" w:rsidRPr="00546EEC" w:rsidRDefault="00A60B5E" w:rsidP="00D00906">
            <w:pPr>
              <w:spacing w:before="120" w:after="240" w:line="189" w:lineRule="atLeast"/>
              <w:ind w:left="1891" w:right="288"/>
              <w:jc w:val="both"/>
              <w:outlineLvl w:val="1"/>
              <w:rPr>
                <w:sz w:val="22"/>
                <w:szCs w:val="22"/>
                <w:lang w:val="es-ES"/>
              </w:rPr>
            </w:pPr>
          </w:p>
        </w:tc>
        <w:tc>
          <w:tcPr>
            <w:tcW w:w="1531" w:type="dxa"/>
          </w:tcPr>
          <w:p w14:paraId="2266F13C" w14:textId="77777777" w:rsidR="00A60B5E" w:rsidRPr="00546EEC" w:rsidRDefault="00A60B5E" w:rsidP="00D00906">
            <w:pPr>
              <w:spacing w:before="120" w:after="240"/>
              <w:ind w:right="288"/>
              <w:jc w:val="both"/>
              <w:outlineLvl w:val="1"/>
              <w:rPr>
                <w:sz w:val="22"/>
                <w:szCs w:val="22"/>
                <w:lang w:val="es-ES"/>
              </w:rPr>
            </w:pPr>
          </w:p>
        </w:tc>
      </w:tr>
      <w:tr w:rsidR="00A60B5E" w:rsidRPr="00546EEC" w14:paraId="3871994B" w14:textId="77777777" w:rsidTr="00CA7BD5">
        <w:trPr>
          <w:trHeight w:hRule="exact" w:val="504"/>
        </w:trPr>
        <w:tc>
          <w:tcPr>
            <w:tcW w:w="1171" w:type="dxa"/>
          </w:tcPr>
          <w:p w14:paraId="7ECD74C4"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RS</w:t>
            </w:r>
          </w:p>
        </w:tc>
        <w:tc>
          <w:tcPr>
            <w:tcW w:w="2429" w:type="dxa"/>
          </w:tcPr>
          <w:p w14:paraId="2B058881"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Acero de refuerzo</w:t>
            </w:r>
          </w:p>
        </w:tc>
        <w:tc>
          <w:tcPr>
            <w:tcW w:w="1354" w:type="dxa"/>
          </w:tcPr>
          <w:p w14:paraId="0E5275BD" w14:textId="77777777" w:rsidR="00A60B5E" w:rsidRPr="00546EEC" w:rsidRDefault="00A60B5E" w:rsidP="00D00906">
            <w:pPr>
              <w:spacing w:before="120" w:after="240"/>
              <w:ind w:right="288"/>
              <w:jc w:val="both"/>
              <w:outlineLvl w:val="1"/>
              <w:rPr>
                <w:sz w:val="22"/>
                <w:szCs w:val="22"/>
                <w:lang w:val="es-ES"/>
              </w:rPr>
            </w:pPr>
          </w:p>
        </w:tc>
        <w:tc>
          <w:tcPr>
            <w:tcW w:w="1349" w:type="dxa"/>
          </w:tcPr>
          <w:p w14:paraId="0C7B81F8" w14:textId="77777777" w:rsidR="00A60B5E" w:rsidRPr="00546EEC" w:rsidRDefault="00A60B5E" w:rsidP="00D00906">
            <w:pPr>
              <w:spacing w:before="120" w:after="240"/>
              <w:ind w:right="288"/>
              <w:jc w:val="both"/>
              <w:outlineLvl w:val="1"/>
              <w:rPr>
                <w:sz w:val="22"/>
                <w:szCs w:val="22"/>
                <w:lang w:val="es-ES"/>
              </w:rPr>
            </w:pPr>
          </w:p>
        </w:tc>
        <w:tc>
          <w:tcPr>
            <w:tcW w:w="1440" w:type="dxa"/>
          </w:tcPr>
          <w:p w14:paraId="7935C44F" w14:textId="77777777" w:rsidR="00A60B5E" w:rsidRPr="00546EEC" w:rsidRDefault="00A60B5E" w:rsidP="00D00906">
            <w:pPr>
              <w:spacing w:before="120" w:after="240"/>
              <w:ind w:right="288"/>
              <w:jc w:val="both"/>
              <w:outlineLvl w:val="1"/>
              <w:rPr>
                <w:sz w:val="22"/>
                <w:szCs w:val="22"/>
                <w:lang w:val="es-ES"/>
              </w:rPr>
            </w:pPr>
          </w:p>
        </w:tc>
        <w:tc>
          <w:tcPr>
            <w:tcW w:w="1531" w:type="dxa"/>
          </w:tcPr>
          <w:p w14:paraId="1EB8F3E7" w14:textId="77777777" w:rsidR="00A60B5E" w:rsidRPr="00546EEC" w:rsidRDefault="00A60B5E" w:rsidP="00D00906">
            <w:pPr>
              <w:spacing w:before="120" w:after="240"/>
              <w:ind w:right="288"/>
              <w:jc w:val="both"/>
              <w:outlineLvl w:val="1"/>
              <w:rPr>
                <w:sz w:val="22"/>
                <w:szCs w:val="22"/>
                <w:lang w:val="es-ES"/>
              </w:rPr>
            </w:pPr>
          </w:p>
        </w:tc>
      </w:tr>
      <w:tr w:rsidR="00A60B5E" w:rsidRPr="00546EEC" w14:paraId="7428AB01" w14:textId="77777777" w:rsidTr="00CA7BD5">
        <w:trPr>
          <w:trHeight w:hRule="exact" w:val="499"/>
        </w:trPr>
        <w:tc>
          <w:tcPr>
            <w:tcW w:w="1171" w:type="dxa"/>
          </w:tcPr>
          <w:p w14:paraId="7912AACF"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SS</w:t>
            </w:r>
          </w:p>
        </w:tc>
        <w:tc>
          <w:tcPr>
            <w:tcW w:w="2429" w:type="dxa"/>
          </w:tcPr>
          <w:p w14:paraId="5C2FBBDC"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Acero estructural</w:t>
            </w:r>
          </w:p>
        </w:tc>
        <w:tc>
          <w:tcPr>
            <w:tcW w:w="1354" w:type="dxa"/>
          </w:tcPr>
          <w:p w14:paraId="2E46E015" w14:textId="77777777" w:rsidR="00A60B5E" w:rsidRPr="00546EEC" w:rsidRDefault="00A60B5E" w:rsidP="00D00906">
            <w:pPr>
              <w:spacing w:before="120" w:after="240"/>
              <w:ind w:right="288"/>
              <w:jc w:val="both"/>
              <w:outlineLvl w:val="1"/>
              <w:rPr>
                <w:sz w:val="22"/>
                <w:szCs w:val="22"/>
                <w:lang w:val="es-ES"/>
              </w:rPr>
            </w:pPr>
          </w:p>
        </w:tc>
        <w:tc>
          <w:tcPr>
            <w:tcW w:w="1349" w:type="dxa"/>
          </w:tcPr>
          <w:p w14:paraId="700F5473" w14:textId="77777777" w:rsidR="00A60B5E" w:rsidRPr="00546EEC" w:rsidRDefault="00A60B5E" w:rsidP="00D00906">
            <w:pPr>
              <w:spacing w:before="120" w:after="240"/>
              <w:ind w:right="288"/>
              <w:jc w:val="both"/>
              <w:outlineLvl w:val="1"/>
              <w:rPr>
                <w:sz w:val="22"/>
                <w:szCs w:val="22"/>
                <w:lang w:val="es-ES"/>
              </w:rPr>
            </w:pPr>
          </w:p>
        </w:tc>
        <w:tc>
          <w:tcPr>
            <w:tcW w:w="1440" w:type="dxa"/>
          </w:tcPr>
          <w:p w14:paraId="1727C348" w14:textId="77777777" w:rsidR="00A60B5E" w:rsidRPr="00546EEC" w:rsidRDefault="00A60B5E" w:rsidP="00D00906">
            <w:pPr>
              <w:spacing w:before="120" w:after="240"/>
              <w:ind w:right="288"/>
              <w:jc w:val="both"/>
              <w:outlineLvl w:val="1"/>
              <w:rPr>
                <w:sz w:val="22"/>
                <w:szCs w:val="22"/>
                <w:lang w:val="es-ES"/>
              </w:rPr>
            </w:pPr>
          </w:p>
        </w:tc>
        <w:tc>
          <w:tcPr>
            <w:tcW w:w="1531" w:type="dxa"/>
          </w:tcPr>
          <w:p w14:paraId="6B7B4C3D" w14:textId="77777777" w:rsidR="00A60B5E" w:rsidRPr="00546EEC" w:rsidRDefault="00A60B5E" w:rsidP="00D00906">
            <w:pPr>
              <w:spacing w:before="120" w:after="240"/>
              <w:ind w:right="288"/>
              <w:jc w:val="both"/>
              <w:outlineLvl w:val="1"/>
              <w:rPr>
                <w:sz w:val="22"/>
                <w:szCs w:val="22"/>
                <w:lang w:val="es-ES"/>
              </w:rPr>
            </w:pPr>
          </w:p>
        </w:tc>
      </w:tr>
      <w:tr w:rsidR="00A60B5E" w:rsidRPr="00546EEC" w14:paraId="3640E82B" w14:textId="77777777" w:rsidTr="00CA7BD5">
        <w:trPr>
          <w:trHeight w:hRule="exact" w:val="504"/>
        </w:trPr>
        <w:tc>
          <w:tcPr>
            <w:tcW w:w="1171" w:type="dxa"/>
          </w:tcPr>
          <w:p w14:paraId="57354677"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MR</w:t>
            </w:r>
          </w:p>
        </w:tc>
        <w:tc>
          <w:tcPr>
            <w:tcW w:w="2429" w:type="dxa"/>
          </w:tcPr>
          <w:p w14:paraId="31DD1BDF" w14:textId="77777777" w:rsidR="00A60B5E" w:rsidRPr="00546EEC" w:rsidRDefault="00A60B5E" w:rsidP="00D00906">
            <w:pPr>
              <w:pStyle w:val="TableParagraph"/>
              <w:spacing w:before="110"/>
              <w:ind w:left="171"/>
              <w:rPr>
                <w:rFonts w:cs="Times New Roman"/>
                <w:lang w:val="es-ES"/>
              </w:rPr>
            </w:pPr>
            <w:r w:rsidRPr="00546EEC">
              <w:rPr>
                <w:rFonts w:cs="Times New Roman"/>
                <w:lang w:val="es-ES"/>
              </w:rPr>
              <w:t>Techos metálicos</w:t>
            </w:r>
          </w:p>
        </w:tc>
        <w:tc>
          <w:tcPr>
            <w:tcW w:w="1354" w:type="dxa"/>
          </w:tcPr>
          <w:p w14:paraId="0A830F49" w14:textId="77777777" w:rsidR="00A60B5E" w:rsidRPr="00546EEC" w:rsidRDefault="00A60B5E" w:rsidP="00D00906">
            <w:pPr>
              <w:spacing w:before="120" w:after="240"/>
              <w:ind w:right="288"/>
              <w:jc w:val="both"/>
              <w:outlineLvl w:val="1"/>
              <w:rPr>
                <w:sz w:val="22"/>
                <w:szCs w:val="22"/>
                <w:lang w:val="es-ES"/>
              </w:rPr>
            </w:pPr>
          </w:p>
        </w:tc>
        <w:tc>
          <w:tcPr>
            <w:tcW w:w="1349" w:type="dxa"/>
          </w:tcPr>
          <w:p w14:paraId="60EE0BC1" w14:textId="77777777" w:rsidR="00A60B5E" w:rsidRPr="00546EEC" w:rsidRDefault="00A60B5E" w:rsidP="00D00906">
            <w:pPr>
              <w:spacing w:before="120" w:after="240"/>
              <w:ind w:right="288"/>
              <w:jc w:val="both"/>
              <w:outlineLvl w:val="1"/>
              <w:rPr>
                <w:sz w:val="22"/>
                <w:szCs w:val="22"/>
                <w:lang w:val="es-ES"/>
              </w:rPr>
            </w:pPr>
          </w:p>
        </w:tc>
        <w:tc>
          <w:tcPr>
            <w:tcW w:w="1440" w:type="dxa"/>
          </w:tcPr>
          <w:p w14:paraId="2745D9B6" w14:textId="77777777" w:rsidR="00A60B5E" w:rsidRPr="00546EEC" w:rsidRDefault="00A60B5E" w:rsidP="00D00906">
            <w:pPr>
              <w:spacing w:before="120" w:after="240"/>
              <w:ind w:right="288"/>
              <w:jc w:val="both"/>
              <w:outlineLvl w:val="1"/>
              <w:rPr>
                <w:sz w:val="22"/>
                <w:szCs w:val="22"/>
                <w:lang w:val="es-ES"/>
              </w:rPr>
            </w:pPr>
          </w:p>
        </w:tc>
        <w:tc>
          <w:tcPr>
            <w:tcW w:w="1531" w:type="dxa"/>
          </w:tcPr>
          <w:p w14:paraId="3DBDD27D" w14:textId="77777777" w:rsidR="00A60B5E" w:rsidRPr="00546EEC" w:rsidRDefault="00A60B5E" w:rsidP="00D00906">
            <w:pPr>
              <w:spacing w:before="120" w:after="240"/>
              <w:ind w:right="288"/>
              <w:jc w:val="both"/>
              <w:outlineLvl w:val="1"/>
              <w:rPr>
                <w:sz w:val="22"/>
                <w:szCs w:val="22"/>
                <w:lang w:val="es-ES"/>
              </w:rPr>
            </w:pPr>
          </w:p>
        </w:tc>
      </w:tr>
      <w:tr w:rsidR="00A60B5E" w:rsidRPr="00546EEC" w14:paraId="6066BD1F" w14:textId="77777777" w:rsidTr="00CA7BD5">
        <w:trPr>
          <w:trHeight w:hRule="exact" w:val="504"/>
        </w:trPr>
        <w:tc>
          <w:tcPr>
            <w:tcW w:w="4954" w:type="dxa"/>
            <w:gridSpan w:val="3"/>
          </w:tcPr>
          <w:p w14:paraId="73177C87" w14:textId="77777777" w:rsidR="00A60B5E" w:rsidRPr="00546EEC" w:rsidRDefault="00A60B5E" w:rsidP="00D00906">
            <w:pPr>
              <w:spacing w:before="120" w:after="240"/>
              <w:ind w:right="288"/>
              <w:jc w:val="both"/>
              <w:outlineLvl w:val="1"/>
              <w:rPr>
                <w:sz w:val="22"/>
                <w:szCs w:val="22"/>
                <w:lang w:val="es-ES"/>
              </w:rPr>
            </w:pPr>
          </w:p>
        </w:tc>
        <w:tc>
          <w:tcPr>
            <w:tcW w:w="1349" w:type="dxa"/>
          </w:tcPr>
          <w:p w14:paraId="67114F1C" w14:textId="77777777" w:rsidR="00A60B5E" w:rsidRPr="00546EEC" w:rsidRDefault="00A60B5E" w:rsidP="00D00906">
            <w:pPr>
              <w:pStyle w:val="TableParagraph"/>
              <w:spacing w:before="115"/>
              <w:ind w:left="469"/>
              <w:rPr>
                <w:rFonts w:cs="Times New Roman"/>
                <w:lang w:val="es-ES"/>
              </w:rPr>
            </w:pPr>
            <w:r w:rsidRPr="00546EEC">
              <w:rPr>
                <w:rFonts w:cs="Times New Roman"/>
                <w:b/>
                <w:spacing w:val="-3"/>
                <w:lang w:val="es-ES"/>
              </w:rPr>
              <w:t>Total</w:t>
            </w:r>
          </w:p>
        </w:tc>
        <w:tc>
          <w:tcPr>
            <w:tcW w:w="1440" w:type="dxa"/>
          </w:tcPr>
          <w:p w14:paraId="1E14DFFB" w14:textId="77777777" w:rsidR="00A60B5E" w:rsidRPr="00546EEC" w:rsidRDefault="00A60B5E" w:rsidP="00D00906">
            <w:pPr>
              <w:spacing w:before="120" w:after="240"/>
              <w:ind w:right="288"/>
              <w:jc w:val="both"/>
              <w:outlineLvl w:val="1"/>
              <w:rPr>
                <w:sz w:val="22"/>
                <w:szCs w:val="22"/>
                <w:lang w:val="es-ES"/>
              </w:rPr>
            </w:pPr>
          </w:p>
        </w:tc>
        <w:tc>
          <w:tcPr>
            <w:tcW w:w="1531" w:type="dxa"/>
          </w:tcPr>
          <w:p w14:paraId="21E16EDC" w14:textId="77777777" w:rsidR="00A60B5E" w:rsidRPr="00546EEC" w:rsidRDefault="00A60B5E" w:rsidP="00D00906">
            <w:pPr>
              <w:pStyle w:val="TableParagraph"/>
              <w:spacing w:before="115"/>
              <w:ind w:left="435"/>
              <w:rPr>
                <w:rFonts w:cs="Times New Roman"/>
                <w:lang w:val="es-ES"/>
              </w:rPr>
            </w:pPr>
            <w:r w:rsidRPr="00546EEC">
              <w:rPr>
                <w:rFonts w:cs="Times New Roman"/>
                <w:b/>
                <w:spacing w:val="-2"/>
                <w:lang w:val="es-ES"/>
              </w:rPr>
              <w:t>100%</w:t>
            </w:r>
          </w:p>
        </w:tc>
      </w:tr>
    </w:tbl>
    <w:p w14:paraId="607227E0" w14:textId="77777777" w:rsidR="00A60B5E" w:rsidRPr="00546EEC" w:rsidRDefault="00A60B5E" w:rsidP="00A60B5E">
      <w:pPr>
        <w:spacing w:before="10"/>
        <w:rPr>
          <w:b/>
          <w:bCs/>
          <w:sz w:val="17"/>
          <w:szCs w:val="17"/>
          <w:lang w:val="es-ES"/>
        </w:rPr>
      </w:pPr>
    </w:p>
    <w:p w14:paraId="31880F8C" w14:textId="4A562A84" w:rsidR="009031DD" w:rsidRPr="00546EEC" w:rsidRDefault="009031DD" w:rsidP="00465642">
      <w:pPr>
        <w:suppressAutoHyphens/>
        <w:ind w:right="-716"/>
        <w:rPr>
          <w:lang w:val="es-ES"/>
        </w:rPr>
      </w:pPr>
      <w:r w:rsidRPr="00546EEC">
        <w:rPr>
          <w:lang w:val="es-ES"/>
        </w:rPr>
        <w:t xml:space="preserve">[* Para ser consignado por el Contratante. Mientras que </w:t>
      </w:r>
      <w:r w:rsidR="00617641" w:rsidRPr="00546EEC">
        <w:rPr>
          <w:lang w:val="es-ES"/>
        </w:rPr>
        <w:t>el primero es un</w:t>
      </w:r>
      <w:r w:rsidRPr="00546EEC">
        <w:rPr>
          <w:lang w:val="es-ES"/>
        </w:rPr>
        <w:t xml:space="preserve"> porcentaje fijo,</w:t>
      </w:r>
      <w:r w:rsidR="00617641" w:rsidRPr="00546EEC">
        <w:rPr>
          <w:lang w:val="es-ES"/>
        </w:rPr>
        <w:t xml:space="preserve"> los demás coeficientes o pesos </w:t>
      </w:r>
      <w:r w:rsidRPr="00546EEC">
        <w:rPr>
          <w:lang w:val="es-ES"/>
        </w:rPr>
        <w:t xml:space="preserve">deberían especificar un rango de valores, y </w:t>
      </w:r>
      <w:r w:rsidR="00617641" w:rsidRPr="00546EEC">
        <w:rPr>
          <w:lang w:val="es-ES"/>
        </w:rPr>
        <w:t>exige</w:t>
      </w:r>
      <w:r w:rsidRPr="00546EEC">
        <w:rPr>
          <w:lang w:val="es-ES"/>
        </w:rPr>
        <w:t xml:space="preserve"> al Oferente que indique un valor dentro del rango, de modo que la ponderación total sea igual a 1,00].</w:t>
      </w:r>
    </w:p>
    <w:p w14:paraId="16709F82" w14:textId="77777777" w:rsidR="00A60B5E" w:rsidRPr="00546EEC" w:rsidRDefault="00A60B5E" w:rsidP="00A60B5E">
      <w:pPr>
        <w:rPr>
          <w:lang w:val="es-ES"/>
        </w:rPr>
      </w:pPr>
    </w:p>
    <w:p w14:paraId="05968BEC" w14:textId="77777777" w:rsidR="00A60B5E" w:rsidRPr="00546EEC" w:rsidRDefault="00A60B5E" w:rsidP="00A60B5E">
      <w:pPr>
        <w:rPr>
          <w:b/>
          <w:sz w:val="28"/>
          <w:szCs w:val="28"/>
          <w:lang w:val="es-ES"/>
        </w:rPr>
      </w:pPr>
      <w:r w:rsidRPr="00546EEC">
        <w:rPr>
          <w:b/>
          <w:sz w:val="28"/>
          <w:szCs w:val="28"/>
          <w:lang w:val="es-ES"/>
        </w:rPr>
        <w:br w:type="page"/>
      </w:r>
    </w:p>
    <w:p w14:paraId="7B82947A" w14:textId="77777777" w:rsidR="00A60B5E" w:rsidRPr="00546EEC" w:rsidRDefault="00A60B5E" w:rsidP="00A60B5E">
      <w:pPr>
        <w:ind w:left="284" w:right="1411"/>
        <w:jc w:val="center"/>
        <w:rPr>
          <w:b/>
          <w:sz w:val="28"/>
          <w:szCs w:val="28"/>
          <w:lang w:val="es-ES"/>
        </w:rPr>
      </w:pPr>
      <w:r w:rsidRPr="00546EEC">
        <w:rPr>
          <w:b/>
          <w:sz w:val="28"/>
          <w:szCs w:val="28"/>
          <w:lang w:val="es-ES"/>
        </w:rPr>
        <w:t>Tabla C.  Resumen de las monedas de pago</w:t>
      </w:r>
    </w:p>
    <w:p w14:paraId="5B8711EB" w14:textId="77777777" w:rsidR="00A60B5E" w:rsidRPr="00546EEC" w:rsidRDefault="00A60B5E" w:rsidP="00A60B5E">
      <w:pPr>
        <w:pStyle w:val="Technical4"/>
        <w:keepNext/>
        <w:keepLines/>
        <w:tabs>
          <w:tab w:val="clear" w:pos="-720"/>
        </w:tabs>
        <w:ind w:right="1411"/>
        <w:rPr>
          <w:rFonts w:ascii="Times New Roman" w:hAnsi="Times New Roman"/>
          <w:bCs/>
          <w:lang w:val="es-ES"/>
        </w:rPr>
      </w:pPr>
    </w:p>
    <w:p w14:paraId="67C7391D" w14:textId="77777777" w:rsidR="00A60B5E" w:rsidRPr="00546EEC" w:rsidRDefault="00A60B5E" w:rsidP="00A60B5E">
      <w:pPr>
        <w:pStyle w:val="Technical4"/>
        <w:keepNext/>
        <w:keepLines/>
        <w:tabs>
          <w:tab w:val="clear" w:pos="-720"/>
        </w:tabs>
        <w:ind w:right="843"/>
        <w:rPr>
          <w:rFonts w:ascii="Times New Roman" w:hAnsi="Times New Roman"/>
          <w:b w:val="0"/>
          <w:i/>
          <w:iCs/>
          <w:sz w:val="16"/>
          <w:lang w:val="es-ES"/>
        </w:rPr>
      </w:pPr>
      <w:r w:rsidRPr="00546EEC">
        <w:rPr>
          <w:rFonts w:ascii="Times New Roman" w:hAnsi="Times New Roman"/>
          <w:bCs/>
          <w:lang w:val="es-ES"/>
        </w:rPr>
        <w:t>Para</w:t>
      </w:r>
      <w:r w:rsidRPr="00546EEC">
        <w:rPr>
          <w:rFonts w:ascii="Times New Roman" w:hAnsi="Times New Roman"/>
          <w:b w:val="0"/>
          <w:lang w:val="es-ES"/>
        </w:rPr>
        <w:t xml:space="preserve"> ………………………..</w:t>
      </w:r>
      <w:r w:rsidRPr="00546EEC">
        <w:rPr>
          <w:rFonts w:ascii="Times New Roman" w:hAnsi="Times New Roman"/>
          <w:b w:val="0"/>
          <w:iCs/>
          <w:lang w:val="es-ES"/>
        </w:rPr>
        <w:t>[</w:t>
      </w:r>
      <w:r w:rsidRPr="00546EEC">
        <w:rPr>
          <w:rFonts w:ascii="Times New Roman" w:hAnsi="Times New Roman"/>
          <w:b w:val="0"/>
          <w:i/>
          <w:iCs/>
          <w:lang w:val="es-ES"/>
        </w:rPr>
        <w:t>indique el nombre del componente de la obra]</w:t>
      </w:r>
      <w:r w:rsidRPr="00546EEC">
        <w:rPr>
          <w:rFonts w:ascii="Times New Roman" w:hAnsi="Times New Roman"/>
          <w:b w:val="0"/>
          <w:i/>
          <w:iCs/>
          <w:sz w:val="16"/>
          <w:lang w:val="es-ES"/>
        </w:rPr>
        <w:t xml:space="preserve"> </w:t>
      </w:r>
    </w:p>
    <w:p w14:paraId="60E6F815" w14:textId="77777777" w:rsidR="00A60B5E" w:rsidRPr="00546EEC" w:rsidRDefault="00A60B5E" w:rsidP="00A60B5E">
      <w:pPr>
        <w:keepNext/>
        <w:keepLines/>
        <w:tabs>
          <w:tab w:val="left" w:pos="5760"/>
        </w:tabs>
        <w:suppressAutoHyphens/>
        <w:ind w:right="1411"/>
        <w:jc w:val="center"/>
        <w:rPr>
          <w:iCs/>
          <w:sz w:val="16"/>
          <w:lang w:val="es-ES"/>
        </w:rPr>
      </w:pPr>
    </w:p>
    <w:p w14:paraId="17C822B6" w14:textId="6399AF70" w:rsidR="00A60B5E" w:rsidRPr="00546EEC" w:rsidRDefault="00A60B5E" w:rsidP="00A60B5E">
      <w:pPr>
        <w:keepNext/>
        <w:keepLines/>
        <w:tabs>
          <w:tab w:val="left" w:pos="5760"/>
        </w:tabs>
        <w:suppressAutoHyphens/>
        <w:ind w:right="-716"/>
        <w:rPr>
          <w:i/>
          <w:iCs/>
          <w:lang w:val="es-ES"/>
        </w:rPr>
      </w:pPr>
      <w:r w:rsidRPr="00546EEC">
        <w:rPr>
          <w:iCs/>
          <w:lang w:val="es-ES"/>
        </w:rPr>
        <w:t xml:space="preserve">[Se deberán incluir Tablas </w:t>
      </w:r>
      <w:r w:rsidR="00617641" w:rsidRPr="00546EEC">
        <w:rPr>
          <w:iCs/>
          <w:lang w:val="es-ES"/>
        </w:rPr>
        <w:t xml:space="preserve">adicionales </w:t>
      </w:r>
      <w:r w:rsidRPr="00546EEC">
        <w:rPr>
          <w:iCs/>
          <w:lang w:val="es-ES"/>
        </w:rPr>
        <w:t>si se proponen diferentes componentes de las obras que requieren montos sustancialmente diferentes de otra moneda extranjera. El Contratante deberá indicar los nombres de cada uno de los componentes de la Obra].</w:t>
      </w:r>
    </w:p>
    <w:p w14:paraId="73E854DD" w14:textId="77777777" w:rsidR="00A60B5E" w:rsidRPr="00546EEC" w:rsidRDefault="00A60B5E" w:rsidP="00A60B5E">
      <w:pPr>
        <w:keepNext/>
        <w:keepLines/>
        <w:suppressAutoHyphens/>
        <w:rPr>
          <w:sz w:val="22"/>
          <w:lang w:val="es-ES"/>
        </w:rPr>
      </w:pPr>
    </w:p>
    <w:tbl>
      <w:tblPr>
        <w:tblW w:w="9268" w:type="dxa"/>
        <w:tblInd w:w="65" w:type="dxa"/>
        <w:tblLayout w:type="fixed"/>
        <w:tblCellMar>
          <w:left w:w="72" w:type="dxa"/>
          <w:right w:w="72" w:type="dxa"/>
        </w:tblCellMar>
        <w:tblLook w:val="0000" w:firstRow="0" w:lastRow="0" w:firstColumn="0" w:lastColumn="0" w:noHBand="0" w:noVBand="0"/>
      </w:tblPr>
      <w:tblGrid>
        <w:gridCol w:w="2144"/>
        <w:gridCol w:w="1604"/>
        <w:gridCol w:w="2144"/>
        <w:gridCol w:w="1980"/>
        <w:gridCol w:w="1396"/>
      </w:tblGrid>
      <w:tr w:rsidR="00A60B5E" w:rsidRPr="00546EEC" w14:paraId="7B31C9A4" w14:textId="77777777" w:rsidTr="00CA7BD5">
        <w:tc>
          <w:tcPr>
            <w:tcW w:w="2144" w:type="dxa"/>
            <w:tcBorders>
              <w:top w:val="double" w:sz="4" w:space="0" w:color="auto"/>
              <w:left w:val="double" w:sz="4" w:space="0" w:color="auto"/>
              <w:bottom w:val="single" w:sz="18" w:space="0" w:color="auto"/>
              <w:right w:val="single" w:sz="18" w:space="0" w:color="auto"/>
            </w:tcBorders>
          </w:tcPr>
          <w:p w14:paraId="330C9DB1" w14:textId="77777777" w:rsidR="00A60B5E" w:rsidRPr="00546EEC" w:rsidRDefault="00A60B5E" w:rsidP="00AF20B0">
            <w:pPr>
              <w:keepNext/>
              <w:keepLines/>
              <w:suppressAutoHyphens/>
              <w:jc w:val="center"/>
              <w:rPr>
                <w:b/>
                <w:bCs/>
                <w:iCs/>
                <w:sz w:val="21"/>
                <w:lang w:val="es-ES"/>
              </w:rPr>
            </w:pPr>
          </w:p>
          <w:p w14:paraId="060A6F70" w14:textId="77777777" w:rsidR="00A60B5E" w:rsidRPr="00546EEC" w:rsidRDefault="00A60B5E" w:rsidP="00AF20B0">
            <w:pPr>
              <w:keepNext/>
              <w:keepLines/>
              <w:suppressAutoHyphens/>
              <w:jc w:val="center"/>
              <w:rPr>
                <w:b/>
                <w:bCs/>
                <w:iCs/>
                <w:sz w:val="21"/>
                <w:lang w:val="es-ES"/>
              </w:rPr>
            </w:pPr>
            <w:r w:rsidRPr="00546EEC">
              <w:rPr>
                <w:b/>
                <w:bCs/>
                <w:iCs/>
                <w:sz w:val="21"/>
                <w:lang w:val="es-ES"/>
              </w:rPr>
              <w:t>Nombre de la moneda de pago</w:t>
            </w:r>
          </w:p>
        </w:tc>
        <w:tc>
          <w:tcPr>
            <w:tcW w:w="1604" w:type="dxa"/>
            <w:tcBorders>
              <w:top w:val="double" w:sz="4" w:space="0" w:color="auto"/>
              <w:left w:val="single" w:sz="18" w:space="0" w:color="auto"/>
              <w:bottom w:val="single" w:sz="18" w:space="0" w:color="auto"/>
              <w:right w:val="single" w:sz="18" w:space="0" w:color="auto"/>
            </w:tcBorders>
          </w:tcPr>
          <w:p w14:paraId="5961D0E3" w14:textId="77777777" w:rsidR="00A60B5E" w:rsidRPr="00546EEC" w:rsidRDefault="00A60B5E" w:rsidP="00AF20B0">
            <w:pPr>
              <w:keepNext/>
              <w:keepLines/>
              <w:suppressAutoHyphens/>
              <w:jc w:val="center"/>
              <w:rPr>
                <w:b/>
                <w:bCs/>
                <w:iCs/>
                <w:sz w:val="21"/>
                <w:lang w:val="es-ES"/>
              </w:rPr>
            </w:pPr>
            <w:r w:rsidRPr="00546EEC">
              <w:rPr>
                <w:b/>
                <w:bCs/>
                <w:iCs/>
                <w:sz w:val="21"/>
                <w:lang w:val="es-ES"/>
              </w:rPr>
              <w:t>A</w:t>
            </w:r>
          </w:p>
          <w:p w14:paraId="18976CF5" w14:textId="77777777" w:rsidR="00A60B5E" w:rsidRPr="00546EEC" w:rsidRDefault="00A60B5E" w:rsidP="00AF20B0">
            <w:pPr>
              <w:keepNext/>
              <w:keepLines/>
              <w:suppressAutoHyphens/>
              <w:jc w:val="center"/>
              <w:rPr>
                <w:b/>
                <w:bCs/>
                <w:iCs/>
                <w:sz w:val="21"/>
                <w:lang w:val="es-ES"/>
              </w:rPr>
            </w:pPr>
            <w:r w:rsidRPr="00546EEC">
              <w:rPr>
                <w:b/>
                <w:bCs/>
                <w:iCs/>
                <w:sz w:val="21"/>
                <w:lang w:val="es-ES"/>
              </w:rPr>
              <w:t>Monto en la moneda</w:t>
            </w:r>
          </w:p>
        </w:tc>
        <w:tc>
          <w:tcPr>
            <w:tcW w:w="2144" w:type="dxa"/>
            <w:tcBorders>
              <w:top w:val="double" w:sz="4" w:space="0" w:color="auto"/>
              <w:left w:val="single" w:sz="18" w:space="0" w:color="auto"/>
              <w:bottom w:val="single" w:sz="18" w:space="0" w:color="auto"/>
              <w:right w:val="single" w:sz="18" w:space="0" w:color="auto"/>
            </w:tcBorders>
          </w:tcPr>
          <w:p w14:paraId="043BBA57" w14:textId="77777777" w:rsidR="00A60B5E" w:rsidRPr="00546EEC" w:rsidRDefault="00A60B5E" w:rsidP="00AF20B0">
            <w:pPr>
              <w:keepNext/>
              <w:keepLines/>
              <w:suppressAutoHyphens/>
              <w:jc w:val="center"/>
              <w:rPr>
                <w:b/>
                <w:bCs/>
                <w:iCs/>
                <w:sz w:val="21"/>
                <w:lang w:val="es-ES"/>
              </w:rPr>
            </w:pPr>
            <w:r w:rsidRPr="00546EEC">
              <w:rPr>
                <w:b/>
                <w:bCs/>
                <w:iCs/>
                <w:sz w:val="21"/>
                <w:lang w:val="es-ES"/>
              </w:rPr>
              <w:t>B</w:t>
            </w:r>
          </w:p>
          <w:p w14:paraId="02684C17" w14:textId="77777777" w:rsidR="00A60B5E" w:rsidRPr="00546EEC" w:rsidRDefault="00A60B5E" w:rsidP="00AF20B0">
            <w:pPr>
              <w:keepNext/>
              <w:keepLines/>
              <w:suppressAutoHyphens/>
              <w:jc w:val="center"/>
              <w:rPr>
                <w:b/>
                <w:bCs/>
                <w:iCs/>
                <w:sz w:val="21"/>
                <w:lang w:val="es-ES"/>
              </w:rPr>
            </w:pPr>
            <w:r w:rsidRPr="00546EEC">
              <w:rPr>
                <w:b/>
                <w:bCs/>
                <w:iCs/>
                <w:sz w:val="21"/>
                <w:lang w:val="es-ES"/>
              </w:rPr>
              <w:t>Tasa de cambio</w:t>
            </w:r>
          </w:p>
          <w:p w14:paraId="763BAF79" w14:textId="77777777" w:rsidR="00A60B5E" w:rsidRPr="00546EEC" w:rsidRDefault="00A60B5E" w:rsidP="00AF20B0">
            <w:pPr>
              <w:keepNext/>
              <w:keepLines/>
              <w:suppressAutoHyphens/>
              <w:jc w:val="center"/>
              <w:rPr>
                <w:b/>
                <w:bCs/>
                <w:iCs/>
                <w:sz w:val="21"/>
                <w:lang w:val="es-ES"/>
              </w:rPr>
            </w:pPr>
            <w:r w:rsidRPr="00546EEC">
              <w:rPr>
                <w:b/>
                <w:bCs/>
                <w:iCs/>
                <w:sz w:val="21"/>
                <w:lang w:val="es-ES"/>
              </w:rPr>
              <w:t>(unidades de moneda local por unidad de moneda extranjera)</w:t>
            </w:r>
          </w:p>
        </w:tc>
        <w:tc>
          <w:tcPr>
            <w:tcW w:w="1980" w:type="dxa"/>
            <w:tcBorders>
              <w:top w:val="double" w:sz="4" w:space="0" w:color="auto"/>
              <w:left w:val="single" w:sz="18" w:space="0" w:color="auto"/>
              <w:bottom w:val="single" w:sz="18" w:space="0" w:color="auto"/>
              <w:right w:val="single" w:sz="18" w:space="0" w:color="auto"/>
            </w:tcBorders>
          </w:tcPr>
          <w:p w14:paraId="6AC799BC" w14:textId="77777777" w:rsidR="00A60B5E" w:rsidRPr="00546EEC" w:rsidRDefault="00A60B5E" w:rsidP="00AF20B0">
            <w:pPr>
              <w:keepNext/>
              <w:keepLines/>
              <w:suppressAutoHyphens/>
              <w:jc w:val="center"/>
              <w:rPr>
                <w:b/>
                <w:bCs/>
                <w:iCs/>
                <w:sz w:val="21"/>
                <w:lang w:val="es-ES"/>
              </w:rPr>
            </w:pPr>
            <w:r w:rsidRPr="00546EEC">
              <w:rPr>
                <w:b/>
                <w:bCs/>
                <w:iCs/>
                <w:sz w:val="21"/>
                <w:lang w:val="es-ES"/>
              </w:rPr>
              <w:t>C</w:t>
            </w:r>
          </w:p>
          <w:p w14:paraId="0661BDE8" w14:textId="77777777" w:rsidR="00A60B5E" w:rsidRPr="00546EEC" w:rsidRDefault="00A60B5E" w:rsidP="00AF20B0">
            <w:pPr>
              <w:keepNext/>
              <w:keepLines/>
              <w:suppressAutoHyphens/>
              <w:jc w:val="center"/>
              <w:rPr>
                <w:b/>
                <w:bCs/>
                <w:iCs/>
                <w:sz w:val="21"/>
                <w:lang w:val="es-ES"/>
              </w:rPr>
            </w:pPr>
            <w:r w:rsidRPr="00546EEC">
              <w:rPr>
                <w:b/>
                <w:bCs/>
                <w:iCs/>
                <w:sz w:val="21"/>
                <w:lang w:val="es-ES"/>
              </w:rPr>
              <w:t>Equivalente en moneda local</w:t>
            </w:r>
          </w:p>
          <w:p w14:paraId="6EBF2374" w14:textId="77777777" w:rsidR="00A60B5E" w:rsidRPr="00546EEC" w:rsidRDefault="00A60B5E" w:rsidP="00AF20B0">
            <w:pPr>
              <w:keepNext/>
              <w:keepLines/>
              <w:suppressAutoHyphens/>
              <w:jc w:val="center"/>
              <w:rPr>
                <w:b/>
                <w:bCs/>
                <w:iCs/>
                <w:sz w:val="21"/>
                <w:lang w:val="es-ES"/>
              </w:rPr>
            </w:pPr>
            <w:r w:rsidRPr="00546EEC">
              <w:rPr>
                <w:b/>
                <w:bCs/>
                <w:iCs/>
                <w:sz w:val="21"/>
                <w:lang w:val="es-ES"/>
              </w:rPr>
              <w:t>C = A x B</w:t>
            </w:r>
          </w:p>
        </w:tc>
        <w:tc>
          <w:tcPr>
            <w:tcW w:w="1396" w:type="dxa"/>
            <w:tcBorders>
              <w:top w:val="double" w:sz="4" w:space="0" w:color="auto"/>
              <w:left w:val="single" w:sz="18" w:space="0" w:color="auto"/>
              <w:bottom w:val="single" w:sz="18" w:space="0" w:color="auto"/>
              <w:right w:val="double" w:sz="4" w:space="0" w:color="auto"/>
            </w:tcBorders>
          </w:tcPr>
          <w:p w14:paraId="35BFFF7E" w14:textId="77777777" w:rsidR="00A60B5E" w:rsidRPr="00546EEC" w:rsidRDefault="00A60B5E" w:rsidP="00AF20B0">
            <w:pPr>
              <w:keepNext/>
              <w:keepLines/>
              <w:suppressAutoHyphens/>
              <w:jc w:val="center"/>
              <w:rPr>
                <w:b/>
                <w:bCs/>
                <w:iCs/>
                <w:sz w:val="21"/>
                <w:lang w:val="es-ES"/>
              </w:rPr>
            </w:pPr>
            <w:r w:rsidRPr="00546EEC">
              <w:rPr>
                <w:b/>
                <w:bCs/>
                <w:iCs/>
                <w:sz w:val="21"/>
                <w:lang w:val="es-ES"/>
              </w:rPr>
              <w:t>D</w:t>
            </w:r>
          </w:p>
          <w:p w14:paraId="21B96369" w14:textId="77777777" w:rsidR="00A60B5E" w:rsidRPr="00546EEC" w:rsidRDefault="00A60B5E" w:rsidP="00AF20B0">
            <w:pPr>
              <w:keepNext/>
              <w:keepLines/>
              <w:suppressAutoHyphens/>
              <w:jc w:val="center"/>
              <w:rPr>
                <w:b/>
                <w:bCs/>
                <w:iCs/>
                <w:sz w:val="21"/>
                <w:lang w:val="es-ES"/>
              </w:rPr>
            </w:pPr>
            <w:r w:rsidRPr="00546EEC">
              <w:rPr>
                <w:b/>
                <w:bCs/>
                <w:iCs/>
                <w:sz w:val="21"/>
                <w:lang w:val="es-ES"/>
              </w:rPr>
              <w:t>Porcentaje del precio neto de la Oferta (PNO)</w:t>
            </w:r>
          </w:p>
          <w:p w14:paraId="6027766E" w14:textId="77777777" w:rsidR="00A60B5E" w:rsidRPr="00546EEC" w:rsidRDefault="00A60B5E" w:rsidP="00AF20B0">
            <w:pPr>
              <w:keepNext/>
              <w:keepLines/>
              <w:suppressAutoHyphens/>
              <w:jc w:val="center"/>
              <w:rPr>
                <w:b/>
                <w:bCs/>
                <w:iCs/>
                <w:sz w:val="21"/>
                <w:lang w:val="es-ES"/>
              </w:rPr>
            </w:pPr>
            <w:r w:rsidRPr="00546EEC">
              <w:rPr>
                <w:b/>
                <w:bCs/>
                <w:iCs/>
                <w:sz w:val="21"/>
                <w:u w:val="single"/>
                <w:lang w:val="es-ES"/>
              </w:rPr>
              <w:t xml:space="preserve"> 100xC</w:t>
            </w:r>
            <w:r w:rsidRPr="00546EEC">
              <w:rPr>
                <w:b/>
                <w:bCs/>
                <w:iCs/>
                <w:sz w:val="21"/>
                <w:lang w:val="es-ES"/>
              </w:rPr>
              <w:t xml:space="preserve"> </w:t>
            </w:r>
          </w:p>
          <w:p w14:paraId="64F73825" w14:textId="77777777" w:rsidR="00A60B5E" w:rsidRPr="00546EEC" w:rsidRDefault="00A60B5E" w:rsidP="00AF20B0">
            <w:pPr>
              <w:keepNext/>
              <w:keepLines/>
              <w:suppressAutoHyphens/>
              <w:jc w:val="center"/>
              <w:rPr>
                <w:b/>
                <w:bCs/>
                <w:iCs/>
                <w:sz w:val="21"/>
                <w:lang w:val="es-ES"/>
              </w:rPr>
            </w:pPr>
            <w:r w:rsidRPr="00546EEC">
              <w:rPr>
                <w:b/>
                <w:bCs/>
                <w:iCs/>
                <w:sz w:val="21"/>
                <w:lang w:val="es-ES"/>
              </w:rPr>
              <w:t>PNO</w:t>
            </w:r>
          </w:p>
        </w:tc>
      </w:tr>
      <w:tr w:rsidR="00A60B5E" w:rsidRPr="00546EEC" w14:paraId="2A8D03AE" w14:textId="77777777" w:rsidTr="00CA7BD5">
        <w:tc>
          <w:tcPr>
            <w:tcW w:w="2144" w:type="dxa"/>
            <w:tcBorders>
              <w:top w:val="single" w:sz="18" w:space="0" w:color="auto"/>
              <w:left w:val="double" w:sz="4" w:space="0" w:color="auto"/>
              <w:bottom w:val="single" w:sz="18" w:space="0" w:color="auto"/>
              <w:right w:val="single" w:sz="18" w:space="0" w:color="auto"/>
            </w:tcBorders>
          </w:tcPr>
          <w:p w14:paraId="40118F7D" w14:textId="77777777" w:rsidR="00A60B5E" w:rsidRPr="00546EEC" w:rsidRDefault="00A60B5E" w:rsidP="00AF20B0">
            <w:pPr>
              <w:keepNext/>
              <w:keepLines/>
              <w:tabs>
                <w:tab w:val="left" w:pos="1458"/>
              </w:tabs>
              <w:suppressAutoHyphens/>
              <w:spacing w:before="60"/>
              <w:rPr>
                <w:b/>
                <w:bCs/>
                <w:iCs/>
                <w:sz w:val="21"/>
                <w:lang w:val="es-ES"/>
              </w:rPr>
            </w:pPr>
            <w:r w:rsidRPr="00546EEC">
              <w:rPr>
                <w:b/>
                <w:bCs/>
                <w:iCs/>
                <w:sz w:val="21"/>
                <w:lang w:val="es-ES"/>
              </w:rPr>
              <w:t>Moneda local</w:t>
            </w:r>
          </w:p>
          <w:p w14:paraId="7CBA9270" w14:textId="77777777" w:rsidR="00A60B5E" w:rsidRPr="00546EEC" w:rsidRDefault="00A60B5E" w:rsidP="00AF20B0">
            <w:pPr>
              <w:keepNext/>
              <w:keepLines/>
              <w:tabs>
                <w:tab w:val="left" w:pos="1458"/>
              </w:tabs>
              <w:suppressAutoHyphens/>
              <w:jc w:val="both"/>
              <w:rPr>
                <w:b/>
                <w:bCs/>
                <w:iCs/>
                <w:sz w:val="21"/>
                <w:lang w:val="es-ES"/>
              </w:rPr>
            </w:pPr>
          </w:p>
        </w:tc>
        <w:tc>
          <w:tcPr>
            <w:tcW w:w="1604" w:type="dxa"/>
            <w:tcBorders>
              <w:top w:val="single" w:sz="18" w:space="0" w:color="auto"/>
              <w:left w:val="single" w:sz="18" w:space="0" w:color="auto"/>
              <w:bottom w:val="single" w:sz="6" w:space="0" w:color="auto"/>
            </w:tcBorders>
          </w:tcPr>
          <w:p w14:paraId="1C90BF56" w14:textId="77777777" w:rsidR="00A60B5E" w:rsidRPr="00546EEC" w:rsidRDefault="00A60B5E" w:rsidP="00AF20B0">
            <w:pPr>
              <w:keepNext/>
              <w:keepLines/>
              <w:tabs>
                <w:tab w:val="decimal" w:pos="918"/>
              </w:tabs>
              <w:suppressAutoHyphens/>
              <w:jc w:val="both"/>
              <w:rPr>
                <w:b/>
                <w:bCs/>
                <w:iCs/>
                <w:sz w:val="21"/>
                <w:lang w:val="es-ES"/>
              </w:rPr>
            </w:pPr>
          </w:p>
        </w:tc>
        <w:tc>
          <w:tcPr>
            <w:tcW w:w="2144" w:type="dxa"/>
            <w:tcBorders>
              <w:top w:val="single" w:sz="18" w:space="0" w:color="auto"/>
              <w:left w:val="single" w:sz="6" w:space="0" w:color="auto"/>
              <w:bottom w:val="single" w:sz="6" w:space="0" w:color="auto"/>
            </w:tcBorders>
          </w:tcPr>
          <w:p w14:paraId="78090867" w14:textId="77777777" w:rsidR="00A60B5E" w:rsidRPr="00546EEC" w:rsidRDefault="00A60B5E" w:rsidP="00AF20B0">
            <w:pPr>
              <w:keepNext/>
              <w:keepLines/>
              <w:tabs>
                <w:tab w:val="decimal" w:pos="828"/>
              </w:tabs>
              <w:suppressAutoHyphens/>
              <w:spacing w:before="60"/>
              <w:rPr>
                <w:b/>
                <w:bCs/>
                <w:iCs/>
                <w:sz w:val="21"/>
                <w:lang w:val="es-ES"/>
              </w:rPr>
            </w:pPr>
            <w:r w:rsidRPr="00546EEC">
              <w:rPr>
                <w:b/>
                <w:bCs/>
                <w:iCs/>
                <w:sz w:val="21"/>
                <w:lang w:val="es-ES"/>
              </w:rPr>
              <w:t>1,00</w:t>
            </w:r>
          </w:p>
        </w:tc>
        <w:tc>
          <w:tcPr>
            <w:tcW w:w="1980" w:type="dxa"/>
            <w:tcBorders>
              <w:top w:val="single" w:sz="18" w:space="0" w:color="auto"/>
              <w:left w:val="single" w:sz="6" w:space="0" w:color="auto"/>
              <w:bottom w:val="single" w:sz="6" w:space="0" w:color="auto"/>
            </w:tcBorders>
          </w:tcPr>
          <w:p w14:paraId="0D94402C" w14:textId="77777777" w:rsidR="00A60B5E" w:rsidRPr="00546EEC" w:rsidRDefault="00A60B5E" w:rsidP="00AF20B0">
            <w:pPr>
              <w:keepNext/>
              <w:keepLines/>
              <w:tabs>
                <w:tab w:val="decimal" w:pos="1098"/>
              </w:tabs>
              <w:suppressAutoHyphens/>
              <w:jc w:val="both"/>
              <w:rPr>
                <w:b/>
                <w:bCs/>
                <w:iCs/>
                <w:sz w:val="21"/>
                <w:lang w:val="es-ES"/>
              </w:rPr>
            </w:pPr>
          </w:p>
        </w:tc>
        <w:tc>
          <w:tcPr>
            <w:tcW w:w="1396" w:type="dxa"/>
            <w:tcBorders>
              <w:top w:val="single" w:sz="18" w:space="0" w:color="auto"/>
              <w:left w:val="single" w:sz="6" w:space="0" w:color="auto"/>
              <w:bottom w:val="single" w:sz="6" w:space="0" w:color="auto"/>
              <w:right w:val="double" w:sz="4" w:space="0" w:color="auto"/>
            </w:tcBorders>
          </w:tcPr>
          <w:p w14:paraId="0B6E8911" w14:textId="77777777" w:rsidR="00A60B5E" w:rsidRPr="00546EEC" w:rsidRDefault="00A60B5E" w:rsidP="00AF20B0">
            <w:pPr>
              <w:keepNext/>
              <w:keepLines/>
              <w:tabs>
                <w:tab w:val="decimal" w:pos="1098"/>
              </w:tabs>
              <w:suppressAutoHyphens/>
              <w:jc w:val="both"/>
              <w:rPr>
                <w:b/>
                <w:bCs/>
                <w:iCs/>
                <w:sz w:val="21"/>
                <w:lang w:val="es-ES"/>
              </w:rPr>
            </w:pPr>
          </w:p>
        </w:tc>
      </w:tr>
      <w:tr w:rsidR="00A60B5E" w:rsidRPr="00546EEC" w14:paraId="21F1A04F" w14:textId="77777777" w:rsidTr="00CA7BD5">
        <w:tc>
          <w:tcPr>
            <w:tcW w:w="2144" w:type="dxa"/>
            <w:tcBorders>
              <w:top w:val="single" w:sz="18" w:space="0" w:color="auto"/>
              <w:left w:val="double" w:sz="4" w:space="0" w:color="auto"/>
              <w:bottom w:val="single" w:sz="18" w:space="0" w:color="auto"/>
              <w:right w:val="single" w:sz="18" w:space="0" w:color="auto"/>
            </w:tcBorders>
          </w:tcPr>
          <w:p w14:paraId="7ED2EE04" w14:textId="77777777" w:rsidR="00A60B5E" w:rsidRPr="00546EEC" w:rsidRDefault="00A60B5E" w:rsidP="00AF20B0">
            <w:pPr>
              <w:keepNext/>
              <w:keepLines/>
              <w:tabs>
                <w:tab w:val="left" w:pos="1458"/>
              </w:tabs>
              <w:suppressAutoHyphens/>
              <w:spacing w:before="60"/>
              <w:rPr>
                <w:b/>
                <w:bCs/>
                <w:iCs/>
                <w:sz w:val="21"/>
                <w:lang w:val="es-ES"/>
              </w:rPr>
            </w:pPr>
            <w:r w:rsidRPr="00546EEC">
              <w:rPr>
                <w:b/>
                <w:bCs/>
                <w:iCs/>
                <w:sz w:val="21"/>
                <w:lang w:val="es-ES"/>
              </w:rPr>
              <w:t>Moneda extranjera No. 1</w:t>
            </w:r>
          </w:p>
          <w:p w14:paraId="7D021E6A" w14:textId="77777777" w:rsidR="00A60B5E" w:rsidRPr="00546EEC" w:rsidRDefault="00A60B5E" w:rsidP="00AF20B0">
            <w:pPr>
              <w:keepNext/>
              <w:keepLines/>
              <w:tabs>
                <w:tab w:val="left" w:pos="1458"/>
              </w:tabs>
              <w:suppressAutoHyphens/>
              <w:jc w:val="both"/>
              <w:rPr>
                <w:b/>
                <w:bCs/>
                <w:iCs/>
                <w:sz w:val="21"/>
                <w:lang w:val="es-ES"/>
              </w:rPr>
            </w:pPr>
          </w:p>
        </w:tc>
        <w:tc>
          <w:tcPr>
            <w:tcW w:w="1604" w:type="dxa"/>
            <w:tcBorders>
              <w:top w:val="single" w:sz="6" w:space="0" w:color="auto"/>
              <w:left w:val="single" w:sz="18" w:space="0" w:color="auto"/>
              <w:bottom w:val="single" w:sz="6" w:space="0" w:color="auto"/>
            </w:tcBorders>
          </w:tcPr>
          <w:p w14:paraId="5555B83A" w14:textId="77777777" w:rsidR="00A60B5E" w:rsidRPr="00546EEC" w:rsidRDefault="00A60B5E" w:rsidP="00AF20B0">
            <w:pPr>
              <w:keepNext/>
              <w:keepLines/>
              <w:tabs>
                <w:tab w:val="decimal" w:pos="918"/>
              </w:tabs>
              <w:suppressAutoHyphens/>
              <w:jc w:val="both"/>
              <w:rPr>
                <w:b/>
                <w:bCs/>
                <w:iCs/>
                <w:sz w:val="21"/>
                <w:lang w:val="es-ES"/>
              </w:rPr>
            </w:pPr>
          </w:p>
        </w:tc>
        <w:tc>
          <w:tcPr>
            <w:tcW w:w="2144" w:type="dxa"/>
            <w:tcBorders>
              <w:top w:val="single" w:sz="6" w:space="0" w:color="auto"/>
              <w:left w:val="single" w:sz="6" w:space="0" w:color="auto"/>
              <w:bottom w:val="single" w:sz="6" w:space="0" w:color="auto"/>
            </w:tcBorders>
          </w:tcPr>
          <w:p w14:paraId="54895C51" w14:textId="77777777" w:rsidR="00A60B5E" w:rsidRPr="00546EEC" w:rsidRDefault="00A60B5E" w:rsidP="00AF20B0">
            <w:pPr>
              <w:keepNext/>
              <w:keepLines/>
              <w:tabs>
                <w:tab w:val="decimal" w:pos="828"/>
              </w:tabs>
              <w:suppressAutoHyphens/>
              <w:jc w:val="both"/>
              <w:rPr>
                <w:b/>
                <w:bCs/>
                <w:iCs/>
                <w:sz w:val="21"/>
                <w:lang w:val="es-ES"/>
              </w:rPr>
            </w:pPr>
          </w:p>
        </w:tc>
        <w:tc>
          <w:tcPr>
            <w:tcW w:w="1980" w:type="dxa"/>
            <w:tcBorders>
              <w:top w:val="single" w:sz="6" w:space="0" w:color="auto"/>
              <w:left w:val="single" w:sz="6" w:space="0" w:color="auto"/>
              <w:bottom w:val="single" w:sz="6" w:space="0" w:color="auto"/>
            </w:tcBorders>
          </w:tcPr>
          <w:p w14:paraId="34A761B3" w14:textId="77777777" w:rsidR="00A60B5E" w:rsidRPr="00546EEC" w:rsidRDefault="00A60B5E" w:rsidP="00AF20B0">
            <w:pPr>
              <w:keepNext/>
              <w:keepLines/>
              <w:tabs>
                <w:tab w:val="decimal" w:pos="1098"/>
              </w:tabs>
              <w:suppressAutoHyphens/>
              <w:jc w:val="both"/>
              <w:rPr>
                <w:b/>
                <w:bCs/>
                <w:iCs/>
                <w:sz w:val="21"/>
                <w:lang w:val="es-ES"/>
              </w:rPr>
            </w:pPr>
          </w:p>
        </w:tc>
        <w:tc>
          <w:tcPr>
            <w:tcW w:w="1396" w:type="dxa"/>
            <w:tcBorders>
              <w:top w:val="single" w:sz="6" w:space="0" w:color="auto"/>
              <w:left w:val="single" w:sz="6" w:space="0" w:color="auto"/>
              <w:bottom w:val="single" w:sz="6" w:space="0" w:color="auto"/>
              <w:right w:val="double" w:sz="4" w:space="0" w:color="auto"/>
            </w:tcBorders>
          </w:tcPr>
          <w:p w14:paraId="145BD471" w14:textId="77777777" w:rsidR="00A60B5E" w:rsidRPr="00546EEC" w:rsidRDefault="00A60B5E" w:rsidP="00AF20B0">
            <w:pPr>
              <w:keepNext/>
              <w:keepLines/>
              <w:tabs>
                <w:tab w:val="decimal" w:pos="1098"/>
              </w:tabs>
              <w:suppressAutoHyphens/>
              <w:jc w:val="both"/>
              <w:rPr>
                <w:b/>
                <w:bCs/>
                <w:iCs/>
                <w:sz w:val="21"/>
                <w:lang w:val="es-ES"/>
              </w:rPr>
            </w:pPr>
          </w:p>
        </w:tc>
      </w:tr>
      <w:tr w:rsidR="00A60B5E" w:rsidRPr="00546EEC" w14:paraId="41916EDD" w14:textId="77777777" w:rsidTr="00CA7BD5">
        <w:tc>
          <w:tcPr>
            <w:tcW w:w="2144" w:type="dxa"/>
            <w:tcBorders>
              <w:top w:val="single" w:sz="18" w:space="0" w:color="auto"/>
              <w:left w:val="double" w:sz="4" w:space="0" w:color="auto"/>
              <w:bottom w:val="single" w:sz="18" w:space="0" w:color="auto"/>
              <w:right w:val="single" w:sz="18" w:space="0" w:color="auto"/>
            </w:tcBorders>
          </w:tcPr>
          <w:p w14:paraId="4D9FC573" w14:textId="77777777" w:rsidR="00A60B5E" w:rsidRPr="00546EEC" w:rsidRDefault="00A60B5E" w:rsidP="00AF20B0">
            <w:pPr>
              <w:tabs>
                <w:tab w:val="left" w:pos="1458"/>
              </w:tabs>
              <w:suppressAutoHyphens/>
              <w:spacing w:before="60"/>
              <w:rPr>
                <w:b/>
                <w:bCs/>
                <w:iCs/>
                <w:sz w:val="21"/>
                <w:lang w:val="es-ES"/>
              </w:rPr>
            </w:pPr>
            <w:r w:rsidRPr="00546EEC">
              <w:rPr>
                <w:b/>
                <w:bCs/>
                <w:iCs/>
                <w:sz w:val="21"/>
                <w:lang w:val="es-ES"/>
              </w:rPr>
              <w:t>Moneda extranjera No. 2</w:t>
            </w:r>
          </w:p>
          <w:p w14:paraId="0566A2F3" w14:textId="77777777" w:rsidR="00A60B5E" w:rsidRPr="00546EEC" w:rsidRDefault="00A60B5E" w:rsidP="00AF20B0">
            <w:pPr>
              <w:tabs>
                <w:tab w:val="left" w:pos="1458"/>
              </w:tabs>
              <w:suppressAutoHyphens/>
              <w:jc w:val="both"/>
              <w:rPr>
                <w:b/>
                <w:bCs/>
                <w:iCs/>
                <w:sz w:val="21"/>
                <w:lang w:val="es-ES"/>
              </w:rPr>
            </w:pPr>
          </w:p>
        </w:tc>
        <w:tc>
          <w:tcPr>
            <w:tcW w:w="1604" w:type="dxa"/>
            <w:tcBorders>
              <w:top w:val="single" w:sz="6" w:space="0" w:color="auto"/>
              <w:left w:val="single" w:sz="18" w:space="0" w:color="auto"/>
              <w:bottom w:val="single" w:sz="6" w:space="0" w:color="auto"/>
            </w:tcBorders>
          </w:tcPr>
          <w:p w14:paraId="4D85F368" w14:textId="77777777" w:rsidR="00A60B5E" w:rsidRPr="00546EEC" w:rsidRDefault="00A60B5E" w:rsidP="00AF20B0">
            <w:pPr>
              <w:tabs>
                <w:tab w:val="decimal" w:pos="918"/>
              </w:tabs>
              <w:suppressAutoHyphens/>
              <w:jc w:val="both"/>
              <w:rPr>
                <w:b/>
                <w:bCs/>
                <w:iCs/>
                <w:sz w:val="21"/>
                <w:lang w:val="es-ES"/>
              </w:rPr>
            </w:pPr>
          </w:p>
        </w:tc>
        <w:tc>
          <w:tcPr>
            <w:tcW w:w="2144" w:type="dxa"/>
            <w:tcBorders>
              <w:top w:val="single" w:sz="6" w:space="0" w:color="auto"/>
              <w:left w:val="single" w:sz="6" w:space="0" w:color="auto"/>
              <w:bottom w:val="single" w:sz="6" w:space="0" w:color="auto"/>
            </w:tcBorders>
          </w:tcPr>
          <w:p w14:paraId="26D7C04A" w14:textId="77777777" w:rsidR="00A60B5E" w:rsidRPr="00546EEC" w:rsidRDefault="00A60B5E" w:rsidP="00AF20B0">
            <w:pPr>
              <w:tabs>
                <w:tab w:val="decimal" w:pos="828"/>
              </w:tabs>
              <w:suppressAutoHyphens/>
              <w:jc w:val="both"/>
              <w:rPr>
                <w:b/>
                <w:bCs/>
                <w:iCs/>
                <w:sz w:val="21"/>
                <w:lang w:val="es-ES"/>
              </w:rPr>
            </w:pPr>
          </w:p>
        </w:tc>
        <w:tc>
          <w:tcPr>
            <w:tcW w:w="1980" w:type="dxa"/>
            <w:tcBorders>
              <w:top w:val="single" w:sz="6" w:space="0" w:color="auto"/>
              <w:left w:val="single" w:sz="6" w:space="0" w:color="auto"/>
              <w:bottom w:val="single" w:sz="6" w:space="0" w:color="auto"/>
            </w:tcBorders>
          </w:tcPr>
          <w:p w14:paraId="3DF892C0" w14:textId="77777777" w:rsidR="00A60B5E" w:rsidRPr="00546EEC" w:rsidRDefault="00A60B5E" w:rsidP="00AF20B0">
            <w:pPr>
              <w:tabs>
                <w:tab w:val="decimal" w:pos="1098"/>
              </w:tabs>
              <w:suppressAutoHyphens/>
              <w:jc w:val="both"/>
              <w:rPr>
                <w:b/>
                <w:bCs/>
                <w:iCs/>
                <w:sz w:val="21"/>
                <w:lang w:val="es-ES"/>
              </w:rPr>
            </w:pPr>
          </w:p>
        </w:tc>
        <w:tc>
          <w:tcPr>
            <w:tcW w:w="1396" w:type="dxa"/>
            <w:tcBorders>
              <w:top w:val="single" w:sz="6" w:space="0" w:color="auto"/>
              <w:left w:val="single" w:sz="6" w:space="0" w:color="auto"/>
              <w:bottom w:val="single" w:sz="6" w:space="0" w:color="auto"/>
              <w:right w:val="double" w:sz="4" w:space="0" w:color="auto"/>
            </w:tcBorders>
          </w:tcPr>
          <w:p w14:paraId="0422AE9D" w14:textId="77777777" w:rsidR="00A60B5E" w:rsidRPr="00546EEC" w:rsidRDefault="00A60B5E" w:rsidP="00AF20B0">
            <w:pPr>
              <w:tabs>
                <w:tab w:val="decimal" w:pos="1098"/>
              </w:tabs>
              <w:suppressAutoHyphens/>
              <w:jc w:val="both"/>
              <w:rPr>
                <w:b/>
                <w:bCs/>
                <w:iCs/>
                <w:sz w:val="21"/>
                <w:lang w:val="es-ES"/>
              </w:rPr>
            </w:pPr>
          </w:p>
        </w:tc>
      </w:tr>
      <w:tr w:rsidR="00A60B5E" w:rsidRPr="00546EEC" w14:paraId="65BDF8D7" w14:textId="77777777" w:rsidTr="00CA7BD5">
        <w:tc>
          <w:tcPr>
            <w:tcW w:w="2144" w:type="dxa"/>
            <w:tcBorders>
              <w:top w:val="single" w:sz="18" w:space="0" w:color="auto"/>
              <w:left w:val="double" w:sz="4" w:space="0" w:color="auto"/>
              <w:bottom w:val="single" w:sz="18" w:space="0" w:color="auto"/>
              <w:right w:val="single" w:sz="18" w:space="0" w:color="auto"/>
            </w:tcBorders>
          </w:tcPr>
          <w:p w14:paraId="0356E61C" w14:textId="664821FF" w:rsidR="00A60B5E" w:rsidRPr="00546EEC" w:rsidRDefault="00A60B5E" w:rsidP="00AF20B0">
            <w:pPr>
              <w:tabs>
                <w:tab w:val="left" w:pos="1458"/>
              </w:tabs>
              <w:suppressAutoHyphens/>
              <w:spacing w:before="60"/>
              <w:rPr>
                <w:b/>
                <w:bCs/>
                <w:iCs/>
                <w:sz w:val="21"/>
                <w:lang w:val="es-ES"/>
              </w:rPr>
            </w:pPr>
            <w:r w:rsidRPr="00546EEC">
              <w:rPr>
                <w:b/>
                <w:bCs/>
                <w:iCs/>
                <w:sz w:val="21"/>
                <w:lang w:val="es-ES"/>
              </w:rPr>
              <w:t xml:space="preserve">Moneda extranjera No. </w:t>
            </w:r>
            <w:r w:rsidR="00CA7BD5" w:rsidRPr="00546EEC">
              <w:rPr>
                <w:b/>
                <w:bCs/>
                <w:iCs/>
                <w:sz w:val="21"/>
                <w:lang w:val="es-ES"/>
              </w:rPr>
              <w:t>3</w:t>
            </w:r>
          </w:p>
          <w:p w14:paraId="37C68123" w14:textId="77777777" w:rsidR="00A60B5E" w:rsidRPr="00546EEC" w:rsidRDefault="00A60B5E" w:rsidP="00AF20B0">
            <w:pPr>
              <w:tabs>
                <w:tab w:val="left" w:pos="1458"/>
              </w:tabs>
              <w:suppressAutoHyphens/>
              <w:jc w:val="both"/>
              <w:rPr>
                <w:b/>
                <w:bCs/>
                <w:iCs/>
                <w:sz w:val="21"/>
                <w:lang w:val="es-ES"/>
              </w:rPr>
            </w:pPr>
          </w:p>
        </w:tc>
        <w:tc>
          <w:tcPr>
            <w:tcW w:w="1604" w:type="dxa"/>
            <w:tcBorders>
              <w:top w:val="single" w:sz="6" w:space="0" w:color="auto"/>
              <w:left w:val="single" w:sz="18" w:space="0" w:color="auto"/>
              <w:bottom w:val="single" w:sz="6" w:space="0" w:color="auto"/>
            </w:tcBorders>
          </w:tcPr>
          <w:p w14:paraId="5554E1B2" w14:textId="77777777" w:rsidR="00A60B5E" w:rsidRPr="00546EEC" w:rsidRDefault="00A60B5E" w:rsidP="00AF20B0">
            <w:pPr>
              <w:tabs>
                <w:tab w:val="decimal" w:pos="918"/>
              </w:tabs>
              <w:suppressAutoHyphens/>
              <w:jc w:val="both"/>
              <w:rPr>
                <w:b/>
                <w:bCs/>
                <w:iCs/>
                <w:sz w:val="21"/>
                <w:lang w:val="es-ES"/>
              </w:rPr>
            </w:pPr>
          </w:p>
        </w:tc>
        <w:tc>
          <w:tcPr>
            <w:tcW w:w="2144" w:type="dxa"/>
            <w:tcBorders>
              <w:top w:val="single" w:sz="6" w:space="0" w:color="auto"/>
              <w:left w:val="single" w:sz="6" w:space="0" w:color="auto"/>
              <w:bottom w:val="single" w:sz="6" w:space="0" w:color="auto"/>
            </w:tcBorders>
          </w:tcPr>
          <w:p w14:paraId="34635C88" w14:textId="77777777" w:rsidR="00A60B5E" w:rsidRPr="00546EEC" w:rsidRDefault="00A60B5E" w:rsidP="00AF20B0">
            <w:pPr>
              <w:tabs>
                <w:tab w:val="decimal" w:pos="828"/>
              </w:tabs>
              <w:suppressAutoHyphens/>
              <w:jc w:val="both"/>
              <w:rPr>
                <w:b/>
                <w:bCs/>
                <w:iCs/>
                <w:sz w:val="21"/>
                <w:lang w:val="es-ES"/>
              </w:rPr>
            </w:pPr>
          </w:p>
        </w:tc>
        <w:tc>
          <w:tcPr>
            <w:tcW w:w="1980" w:type="dxa"/>
            <w:tcBorders>
              <w:top w:val="single" w:sz="6" w:space="0" w:color="auto"/>
              <w:left w:val="single" w:sz="6" w:space="0" w:color="auto"/>
              <w:bottom w:val="single" w:sz="2" w:space="0" w:color="auto"/>
            </w:tcBorders>
          </w:tcPr>
          <w:p w14:paraId="62E19257" w14:textId="77777777" w:rsidR="00A60B5E" w:rsidRPr="00546EEC" w:rsidRDefault="00A60B5E" w:rsidP="00AF20B0">
            <w:pPr>
              <w:tabs>
                <w:tab w:val="decimal" w:pos="1098"/>
              </w:tabs>
              <w:suppressAutoHyphens/>
              <w:jc w:val="both"/>
              <w:rPr>
                <w:b/>
                <w:bCs/>
                <w:iCs/>
                <w:sz w:val="21"/>
                <w:lang w:val="es-ES"/>
              </w:rPr>
            </w:pPr>
          </w:p>
        </w:tc>
        <w:tc>
          <w:tcPr>
            <w:tcW w:w="1396" w:type="dxa"/>
            <w:tcBorders>
              <w:top w:val="single" w:sz="6" w:space="0" w:color="auto"/>
              <w:left w:val="single" w:sz="6" w:space="0" w:color="auto"/>
              <w:bottom w:val="single" w:sz="6" w:space="0" w:color="auto"/>
              <w:right w:val="double" w:sz="4" w:space="0" w:color="auto"/>
            </w:tcBorders>
          </w:tcPr>
          <w:p w14:paraId="02B7F1A5" w14:textId="77777777" w:rsidR="00A60B5E" w:rsidRPr="00546EEC" w:rsidRDefault="00A60B5E" w:rsidP="00AF20B0">
            <w:pPr>
              <w:tabs>
                <w:tab w:val="decimal" w:pos="1098"/>
              </w:tabs>
              <w:suppressAutoHyphens/>
              <w:jc w:val="both"/>
              <w:rPr>
                <w:b/>
                <w:bCs/>
                <w:iCs/>
                <w:sz w:val="21"/>
                <w:lang w:val="es-ES"/>
              </w:rPr>
            </w:pPr>
          </w:p>
        </w:tc>
      </w:tr>
      <w:tr w:rsidR="00A60B5E" w:rsidRPr="00546EEC" w14:paraId="5448FF40" w14:textId="77777777" w:rsidTr="00CA7BD5">
        <w:trPr>
          <w:trHeight w:val="747"/>
        </w:trPr>
        <w:tc>
          <w:tcPr>
            <w:tcW w:w="2144" w:type="dxa"/>
            <w:tcBorders>
              <w:top w:val="single" w:sz="18" w:space="0" w:color="auto"/>
              <w:left w:val="double" w:sz="4" w:space="0" w:color="auto"/>
              <w:bottom w:val="single" w:sz="18" w:space="0" w:color="auto"/>
              <w:right w:val="single" w:sz="18" w:space="0" w:color="auto"/>
            </w:tcBorders>
          </w:tcPr>
          <w:p w14:paraId="44004F43" w14:textId="77777777" w:rsidR="00A60B5E" w:rsidRPr="00546EEC" w:rsidRDefault="00A60B5E" w:rsidP="00AF20B0">
            <w:pPr>
              <w:suppressAutoHyphens/>
              <w:rPr>
                <w:b/>
                <w:bCs/>
                <w:iCs/>
                <w:sz w:val="21"/>
                <w:lang w:val="es-ES"/>
              </w:rPr>
            </w:pPr>
            <w:r w:rsidRPr="00546EEC">
              <w:rPr>
                <w:b/>
                <w:bCs/>
                <w:iCs/>
                <w:sz w:val="21"/>
                <w:lang w:val="es-ES"/>
              </w:rPr>
              <w:t>Precio neto de la Oferta</w:t>
            </w:r>
          </w:p>
          <w:p w14:paraId="5AED912F" w14:textId="77777777" w:rsidR="00A60B5E" w:rsidRPr="00546EEC" w:rsidRDefault="00A60B5E" w:rsidP="00AF20B0">
            <w:pPr>
              <w:suppressAutoHyphens/>
              <w:jc w:val="both"/>
              <w:rPr>
                <w:b/>
                <w:bCs/>
                <w:iCs/>
                <w:sz w:val="21"/>
                <w:lang w:val="es-ES"/>
              </w:rPr>
            </w:pPr>
          </w:p>
        </w:tc>
        <w:tc>
          <w:tcPr>
            <w:tcW w:w="1604" w:type="dxa"/>
            <w:tcBorders>
              <w:top w:val="single" w:sz="6" w:space="0" w:color="auto"/>
              <w:left w:val="single" w:sz="18" w:space="0" w:color="auto"/>
              <w:bottom w:val="single" w:sz="6" w:space="0" w:color="auto"/>
              <w:right w:val="single" w:sz="6" w:space="0" w:color="auto"/>
            </w:tcBorders>
          </w:tcPr>
          <w:p w14:paraId="66E79BBA" w14:textId="77777777" w:rsidR="00A60B5E" w:rsidRPr="00546EEC" w:rsidRDefault="00A60B5E" w:rsidP="00AF20B0">
            <w:pPr>
              <w:suppressAutoHyphens/>
              <w:jc w:val="both"/>
              <w:rPr>
                <w:b/>
                <w:bCs/>
                <w:iCs/>
                <w:sz w:val="21"/>
                <w:lang w:val="es-ES"/>
              </w:rPr>
            </w:pPr>
          </w:p>
        </w:tc>
        <w:tc>
          <w:tcPr>
            <w:tcW w:w="2144" w:type="dxa"/>
            <w:tcBorders>
              <w:top w:val="single" w:sz="6" w:space="0" w:color="auto"/>
              <w:left w:val="single" w:sz="6" w:space="0" w:color="auto"/>
              <w:bottom w:val="single" w:sz="6" w:space="0" w:color="auto"/>
              <w:right w:val="single" w:sz="2" w:space="0" w:color="auto"/>
            </w:tcBorders>
          </w:tcPr>
          <w:p w14:paraId="5E4E1EBD" w14:textId="77777777" w:rsidR="00A60B5E" w:rsidRPr="00546EEC" w:rsidRDefault="00A60B5E" w:rsidP="00AF20B0">
            <w:pPr>
              <w:suppressAutoHyphens/>
              <w:jc w:val="both"/>
              <w:rPr>
                <w:b/>
                <w:bCs/>
                <w:iCs/>
                <w:sz w:val="21"/>
                <w:lang w:val="es-ES"/>
              </w:rPr>
            </w:pPr>
          </w:p>
        </w:tc>
        <w:tc>
          <w:tcPr>
            <w:tcW w:w="1980" w:type="dxa"/>
            <w:tcBorders>
              <w:top w:val="single" w:sz="2" w:space="0" w:color="auto"/>
              <w:left w:val="single" w:sz="2" w:space="0" w:color="auto"/>
              <w:bottom w:val="single" w:sz="2" w:space="0" w:color="auto"/>
              <w:right w:val="single" w:sz="2" w:space="0" w:color="auto"/>
            </w:tcBorders>
          </w:tcPr>
          <w:p w14:paraId="75FE0F46" w14:textId="77777777" w:rsidR="00A60B5E" w:rsidRPr="00546EEC" w:rsidRDefault="00A60B5E" w:rsidP="00AF20B0">
            <w:pPr>
              <w:tabs>
                <w:tab w:val="decimal" w:pos="1098"/>
                <w:tab w:val="left" w:pos="1278"/>
              </w:tabs>
              <w:suppressAutoHyphens/>
              <w:rPr>
                <w:b/>
                <w:bCs/>
                <w:iCs/>
                <w:sz w:val="21"/>
                <w:u w:val="single"/>
                <w:lang w:val="es-ES"/>
              </w:rPr>
            </w:pPr>
            <w:r w:rsidRPr="00546EEC">
              <w:rPr>
                <w:b/>
                <w:bCs/>
                <w:iCs/>
                <w:sz w:val="21"/>
                <w:lang w:val="es-ES"/>
              </w:rPr>
              <w:tab/>
            </w:r>
          </w:p>
          <w:p w14:paraId="2E9CEFBC" w14:textId="77777777" w:rsidR="00A60B5E" w:rsidRPr="00546EEC" w:rsidRDefault="00A60B5E" w:rsidP="00AF20B0">
            <w:pPr>
              <w:jc w:val="center"/>
              <w:rPr>
                <w:sz w:val="21"/>
                <w:lang w:val="es-ES"/>
              </w:rPr>
            </w:pPr>
          </w:p>
        </w:tc>
        <w:tc>
          <w:tcPr>
            <w:tcW w:w="1396" w:type="dxa"/>
            <w:tcBorders>
              <w:top w:val="single" w:sz="6" w:space="0" w:color="auto"/>
              <w:left w:val="single" w:sz="2" w:space="0" w:color="auto"/>
              <w:bottom w:val="single" w:sz="6" w:space="0" w:color="auto"/>
              <w:right w:val="double" w:sz="4" w:space="0" w:color="auto"/>
            </w:tcBorders>
          </w:tcPr>
          <w:p w14:paraId="55A5CA26" w14:textId="77777777" w:rsidR="00A60B5E" w:rsidRPr="00546EEC" w:rsidRDefault="00A60B5E" w:rsidP="00AF20B0">
            <w:pPr>
              <w:tabs>
                <w:tab w:val="decimal" w:pos="1098"/>
              </w:tabs>
              <w:suppressAutoHyphens/>
              <w:rPr>
                <w:b/>
                <w:bCs/>
                <w:iCs/>
                <w:sz w:val="21"/>
                <w:lang w:val="es-ES"/>
              </w:rPr>
            </w:pPr>
            <w:r w:rsidRPr="00546EEC">
              <w:rPr>
                <w:b/>
                <w:bCs/>
                <w:iCs/>
                <w:sz w:val="21"/>
                <w:lang w:val="es-ES"/>
              </w:rPr>
              <w:t>100.00</w:t>
            </w:r>
          </w:p>
        </w:tc>
      </w:tr>
      <w:tr w:rsidR="00A60B5E" w:rsidRPr="00546EEC" w14:paraId="6C2553DE" w14:textId="77777777" w:rsidTr="00CA7BD5">
        <w:trPr>
          <w:trHeight w:val="1305"/>
        </w:trPr>
        <w:tc>
          <w:tcPr>
            <w:tcW w:w="2144" w:type="dxa"/>
            <w:tcBorders>
              <w:top w:val="single" w:sz="18" w:space="0" w:color="auto"/>
              <w:left w:val="double" w:sz="4" w:space="0" w:color="auto"/>
              <w:bottom w:val="single" w:sz="18" w:space="0" w:color="auto"/>
              <w:right w:val="single" w:sz="18" w:space="0" w:color="auto"/>
            </w:tcBorders>
          </w:tcPr>
          <w:p w14:paraId="0F75263A" w14:textId="033E6735" w:rsidR="00A60B5E" w:rsidRPr="00546EEC" w:rsidRDefault="00A60B5E" w:rsidP="00AF20B0">
            <w:pPr>
              <w:suppressAutoHyphens/>
              <w:spacing w:before="60"/>
              <w:rPr>
                <w:b/>
                <w:bCs/>
                <w:iCs/>
                <w:sz w:val="21"/>
                <w:vertAlign w:val="superscript"/>
                <w:lang w:val="es-ES"/>
              </w:rPr>
            </w:pPr>
            <w:r w:rsidRPr="00546EEC">
              <w:rPr>
                <w:b/>
                <w:bCs/>
                <w:iCs/>
                <w:sz w:val="21"/>
                <w:lang w:val="es-ES"/>
              </w:rPr>
              <w:t xml:space="preserve">Montos provisionales </w:t>
            </w:r>
            <w:r w:rsidR="00C978E9" w:rsidRPr="00546EEC">
              <w:rPr>
                <w:b/>
                <w:bCs/>
                <w:iCs/>
                <w:sz w:val="21"/>
                <w:lang w:val="es-ES"/>
              </w:rPr>
              <w:t xml:space="preserve">para Contingencias e Imprevistos </w:t>
            </w:r>
            <w:r w:rsidRPr="00546EEC">
              <w:rPr>
                <w:b/>
                <w:bCs/>
                <w:iCs/>
                <w:sz w:val="21"/>
                <w:lang w:val="es-ES"/>
              </w:rPr>
              <w:t>expresados en moneda local</w:t>
            </w:r>
          </w:p>
          <w:p w14:paraId="1C4828BC" w14:textId="77777777" w:rsidR="00A60B5E" w:rsidRPr="00546EEC" w:rsidRDefault="00A60B5E" w:rsidP="00AF20B0">
            <w:pPr>
              <w:suppressAutoHyphens/>
              <w:jc w:val="both"/>
              <w:rPr>
                <w:b/>
                <w:bCs/>
                <w:iCs/>
                <w:sz w:val="21"/>
                <w:lang w:val="es-ES"/>
              </w:rPr>
            </w:pPr>
          </w:p>
        </w:tc>
        <w:tc>
          <w:tcPr>
            <w:tcW w:w="1604" w:type="dxa"/>
            <w:tcBorders>
              <w:top w:val="single" w:sz="6" w:space="0" w:color="auto"/>
              <w:left w:val="single" w:sz="18" w:space="0" w:color="auto"/>
              <w:bottom w:val="single" w:sz="6" w:space="0" w:color="auto"/>
              <w:right w:val="single" w:sz="6" w:space="0" w:color="auto"/>
            </w:tcBorders>
          </w:tcPr>
          <w:p w14:paraId="174F677A" w14:textId="77777777" w:rsidR="00A60B5E" w:rsidRPr="00546EEC" w:rsidRDefault="00A60B5E" w:rsidP="00AF20B0">
            <w:pPr>
              <w:pStyle w:val="Document1"/>
              <w:keepNext w:val="0"/>
              <w:keepLines w:val="0"/>
              <w:tabs>
                <w:tab w:val="clear" w:pos="-720"/>
              </w:tabs>
              <w:rPr>
                <w:b/>
                <w:bCs/>
                <w:iCs/>
                <w:sz w:val="21"/>
                <w:lang w:val="es-ES"/>
              </w:rPr>
            </w:pPr>
            <w:r w:rsidRPr="00546EEC">
              <w:rPr>
                <w:i/>
                <w:sz w:val="21"/>
                <w:lang w:val="es-ES"/>
              </w:rPr>
              <w:t>[a ser indicados por el Contratante</w:t>
            </w:r>
            <w:r w:rsidRPr="00546EEC">
              <w:rPr>
                <w:sz w:val="21"/>
                <w:lang w:val="es-ES"/>
              </w:rPr>
              <w:t>]</w:t>
            </w:r>
          </w:p>
        </w:tc>
        <w:tc>
          <w:tcPr>
            <w:tcW w:w="2144" w:type="dxa"/>
            <w:tcBorders>
              <w:top w:val="single" w:sz="6" w:space="0" w:color="auto"/>
              <w:left w:val="single" w:sz="6" w:space="0" w:color="auto"/>
              <w:bottom w:val="single" w:sz="6" w:space="0" w:color="auto"/>
              <w:right w:val="single" w:sz="6" w:space="0" w:color="auto"/>
            </w:tcBorders>
          </w:tcPr>
          <w:p w14:paraId="5C41691E" w14:textId="77777777" w:rsidR="00A60B5E" w:rsidRPr="00546EEC" w:rsidRDefault="00A60B5E" w:rsidP="00AF20B0">
            <w:pPr>
              <w:suppressAutoHyphens/>
              <w:jc w:val="center"/>
              <w:rPr>
                <w:b/>
                <w:bCs/>
                <w:iCs/>
                <w:sz w:val="21"/>
                <w:lang w:val="es-ES"/>
              </w:rPr>
            </w:pPr>
          </w:p>
        </w:tc>
        <w:tc>
          <w:tcPr>
            <w:tcW w:w="1980" w:type="dxa"/>
            <w:tcBorders>
              <w:top w:val="single" w:sz="2" w:space="0" w:color="auto"/>
              <w:left w:val="single" w:sz="6" w:space="0" w:color="auto"/>
              <w:bottom w:val="single" w:sz="2" w:space="0" w:color="auto"/>
              <w:right w:val="single" w:sz="6" w:space="0" w:color="auto"/>
            </w:tcBorders>
          </w:tcPr>
          <w:p w14:paraId="546A8DC5" w14:textId="77777777" w:rsidR="00A60B5E" w:rsidRPr="00546EEC" w:rsidRDefault="00A60B5E" w:rsidP="00AF20B0">
            <w:pPr>
              <w:pStyle w:val="IndexHeading"/>
              <w:suppressAutoHyphens/>
              <w:rPr>
                <w:b/>
                <w:bCs/>
                <w:i/>
                <w:iCs/>
                <w:sz w:val="21"/>
                <w:lang w:val="es-ES"/>
              </w:rPr>
            </w:pPr>
            <w:r w:rsidRPr="00546EEC">
              <w:rPr>
                <w:i/>
                <w:sz w:val="21"/>
                <w:lang w:val="es-ES"/>
              </w:rPr>
              <w:t>[a ser indicados por el Contratante]</w:t>
            </w:r>
          </w:p>
        </w:tc>
        <w:tc>
          <w:tcPr>
            <w:tcW w:w="1396" w:type="dxa"/>
            <w:tcBorders>
              <w:top w:val="single" w:sz="6" w:space="0" w:color="auto"/>
              <w:left w:val="single" w:sz="6" w:space="0" w:color="auto"/>
              <w:bottom w:val="single" w:sz="6" w:space="0" w:color="auto"/>
              <w:right w:val="double" w:sz="4" w:space="0" w:color="auto"/>
            </w:tcBorders>
          </w:tcPr>
          <w:p w14:paraId="16CDB1A9" w14:textId="77777777" w:rsidR="00A60B5E" w:rsidRPr="00546EEC" w:rsidRDefault="00A60B5E" w:rsidP="00AF20B0">
            <w:pPr>
              <w:tabs>
                <w:tab w:val="decimal" w:pos="1098"/>
              </w:tabs>
              <w:suppressAutoHyphens/>
              <w:jc w:val="both"/>
              <w:rPr>
                <w:b/>
                <w:bCs/>
                <w:iCs/>
                <w:sz w:val="21"/>
                <w:lang w:val="es-ES"/>
              </w:rPr>
            </w:pPr>
          </w:p>
        </w:tc>
      </w:tr>
      <w:tr w:rsidR="00A60B5E" w:rsidRPr="00546EEC" w14:paraId="7BCF3CE1" w14:textId="77777777" w:rsidTr="00CA7BD5">
        <w:tc>
          <w:tcPr>
            <w:tcW w:w="2144" w:type="dxa"/>
            <w:tcBorders>
              <w:top w:val="single" w:sz="18" w:space="0" w:color="auto"/>
              <w:left w:val="double" w:sz="4" w:space="0" w:color="auto"/>
              <w:bottom w:val="double" w:sz="4" w:space="0" w:color="auto"/>
              <w:right w:val="single" w:sz="18" w:space="0" w:color="auto"/>
            </w:tcBorders>
          </w:tcPr>
          <w:p w14:paraId="6F0F63AE" w14:textId="77777777" w:rsidR="00A60B5E" w:rsidRPr="00546EEC" w:rsidRDefault="00A60B5E" w:rsidP="00AF20B0">
            <w:pPr>
              <w:suppressAutoHyphens/>
              <w:spacing w:before="240"/>
              <w:rPr>
                <w:b/>
                <w:bCs/>
                <w:iCs/>
                <w:sz w:val="21"/>
                <w:lang w:val="es-ES"/>
              </w:rPr>
            </w:pPr>
            <w:r w:rsidRPr="00546EEC">
              <w:rPr>
                <w:b/>
                <w:bCs/>
                <w:iCs/>
                <w:sz w:val="21"/>
                <w:lang w:val="es-ES"/>
              </w:rPr>
              <w:t>PRECIO DE LA OFERTA</w:t>
            </w:r>
          </w:p>
        </w:tc>
        <w:tc>
          <w:tcPr>
            <w:tcW w:w="1604" w:type="dxa"/>
            <w:tcBorders>
              <w:top w:val="single" w:sz="6" w:space="0" w:color="auto"/>
              <w:left w:val="single" w:sz="18" w:space="0" w:color="auto"/>
              <w:bottom w:val="double" w:sz="4" w:space="0" w:color="auto"/>
              <w:right w:val="single" w:sz="6" w:space="0" w:color="auto"/>
            </w:tcBorders>
          </w:tcPr>
          <w:p w14:paraId="3C700A1D" w14:textId="77777777" w:rsidR="00A60B5E" w:rsidRPr="00546EEC" w:rsidRDefault="00A60B5E" w:rsidP="00AF20B0">
            <w:pPr>
              <w:suppressAutoHyphens/>
              <w:jc w:val="both"/>
              <w:rPr>
                <w:b/>
                <w:bCs/>
                <w:iCs/>
                <w:sz w:val="21"/>
                <w:lang w:val="es-ES"/>
              </w:rPr>
            </w:pPr>
          </w:p>
        </w:tc>
        <w:tc>
          <w:tcPr>
            <w:tcW w:w="2144" w:type="dxa"/>
            <w:tcBorders>
              <w:top w:val="single" w:sz="6" w:space="0" w:color="auto"/>
              <w:left w:val="single" w:sz="6" w:space="0" w:color="auto"/>
              <w:bottom w:val="double" w:sz="4" w:space="0" w:color="auto"/>
              <w:right w:val="single" w:sz="2" w:space="0" w:color="auto"/>
            </w:tcBorders>
          </w:tcPr>
          <w:p w14:paraId="3140D6C6" w14:textId="77777777" w:rsidR="00A60B5E" w:rsidRPr="00546EEC" w:rsidRDefault="00A60B5E" w:rsidP="00AF20B0">
            <w:pPr>
              <w:suppressAutoHyphens/>
              <w:jc w:val="both"/>
              <w:rPr>
                <w:b/>
                <w:bCs/>
                <w:iCs/>
                <w:sz w:val="21"/>
                <w:lang w:val="es-ES"/>
              </w:rPr>
            </w:pPr>
          </w:p>
        </w:tc>
        <w:tc>
          <w:tcPr>
            <w:tcW w:w="1980" w:type="dxa"/>
            <w:tcBorders>
              <w:top w:val="single" w:sz="2" w:space="0" w:color="auto"/>
              <w:left w:val="single" w:sz="2" w:space="0" w:color="auto"/>
              <w:bottom w:val="double" w:sz="4" w:space="0" w:color="auto"/>
              <w:right w:val="single" w:sz="2" w:space="0" w:color="auto"/>
            </w:tcBorders>
          </w:tcPr>
          <w:p w14:paraId="1F7C3469" w14:textId="77777777" w:rsidR="00A60B5E" w:rsidRPr="00546EEC" w:rsidRDefault="00A60B5E" w:rsidP="00AF20B0">
            <w:pPr>
              <w:tabs>
                <w:tab w:val="decimal" w:pos="1098"/>
              </w:tabs>
              <w:suppressAutoHyphens/>
              <w:jc w:val="both"/>
              <w:rPr>
                <w:b/>
                <w:bCs/>
                <w:iCs/>
                <w:sz w:val="21"/>
                <w:lang w:val="es-ES"/>
              </w:rPr>
            </w:pPr>
          </w:p>
          <w:p w14:paraId="7AF368BF" w14:textId="77777777" w:rsidR="00A60B5E" w:rsidRPr="00546EEC" w:rsidRDefault="00A60B5E" w:rsidP="00AF20B0">
            <w:pPr>
              <w:tabs>
                <w:tab w:val="decimal" w:pos="1098"/>
              </w:tabs>
              <w:suppressAutoHyphens/>
              <w:jc w:val="both"/>
              <w:rPr>
                <w:b/>
                <w:bCs/>
                <w:iCs/>
                <w:sz w:val="21"/>
                <w:lang w:val="es-ES"/>
              </w:rPr>
            </w:pPr>
          </w:p>
        </w:tc>
        <w:tc>
          <w:tcPr>
            <w:tcW w:w="1396" w:type="dxa"/>
            <w:tcBorders>
              <w:top w:val="single" w:sz="6" w:space="0" w:color="auto"/>
              <w:left w:val="single" w:sz="2" w:space="0" w:color="auto"/>
              <w:bottom w:val="double" w:sz="4" w:space="0" w:color="auto"/>
              <w:right w:val="double" w:sz="4" w:space="0" w:color="auto"/>
            </w:tcBorders>
          </w:tcPr>
          <w:p w14:paraId="670667F6" w14:textId="77777777" w:rsidR="00A60B5E" w:rsidRPr="00546EEC" w:rsidRDefault="00A60B5E" w:rsidP="00AF20B0">
            <w:pPr>
              <w:tabs>
                <w:tab w:val="decimal" w:pos="1098"/>
              </w:tabs>
              <w:suppressAutoHyphens/>
              <w:jc w:val="both"/>
              <w:rPr>
                <w:b/>
                <w:bCs/>
                <w:iCs/>
                <w:sz w:val="21"/>
                <w:lang w:val="es-ES"/>
              </w:rPr>
            </w:pPr>
          </w:p>
        </w:tc>
      </w:tr>
    </w:tbl>
    <w:p w14:paraId="585F6EE2" w14:textId="77777777" w:rsidR="00A60B5E" w:rsidRPr="00546EEC" w:rsidRDefault="00A60B5E" w:rsidP="00A60B5E">
      <w:pPr>
        <w:pStyle w:val="Subtitle"/>
        <w:rPr>
          <w:lang w:val="es-ES"/>
        </w:rPr>
      </w:pPr>
    </w:p>
    <w:p w14:paraId="221AB6BA" w14:textId="77777777" w:rsidR="00A60B5E" w:rsidRPr="00546EEC" w:rsidRDefault="00A60B5E" w:rsidP="00D01818">
      <w:pPr>
        <w:suppressAutoHyphens/>
        <w:rPr>
          <w:lang w:val="es-ES"/>
        </w:rPr>
      </w:pPr>
    </w:p>
    <w:p w14:paraId="2DC73C34" w14:textId="77777777" w:rsidR="00A60B5E" w:rsidRPr="00546EEC" w:rsidRDefault="00A60B5E" w:rsidP="00D01818">
      <w:pPr>
        <w:suppressAutoHyphens/>
        <w:rPr>
          <w:lang w:val="es-ES"/>
        </w:rPr>
        <w:sectPr w:rsidR="00A60B5E" w:rsidRPr="00546EEC" w:rsidSect="00330F1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2C0608FB" w14:textId="77777777" w:rsidR="00763EBE" w:rsidRPr="00546EEC" w:rsidRDefault="00763EBE" w:rsidP="00763EBE">
      <w:pPr>
        <w:rPr>
          <w:sz w:val="20"/>
          <w:szCs w:val="20"/>
          <w:lang w:val="es-ES"/>
        </w:rPr>
      </w:pPr>
      <w:bookmarkStart w:id="814" w:name="_Toc78357427"/>
      <w:bookmarkEnd w:id="688"/>
    </w:p>
    <w:bookmarkEnd w:id="814"/>
    <w:p w14:paraId="345835BD" w14:textId="77777777" w:rsidR="00BF7F9C" w:rsidRPr="00546EEC" w:rsidRDefault="00BF7F9C">
      <w:pPr>
        <w:pStyle w:val="Part"/>
        <w:rPr>
          <w:lang w:val="es-ES"/>
        </w:rPr>
      </w:pPr>
    </w:p>
    <w:p w14:paraId="3712643F" w14:textId="3B0D79D2" w:rsidR="007B586E" w:rsidRPr="00546EEC" w:rsidRDefault="00B44DA4" w:rsidP="00DC0316">
      <w:pPr>
        <w:pStyle w:val="Seccion"/>
        <w:rPr>
          <w:rFonts w:cs="Times New Roman"/>
        </w:rPr>
      </w:pPr>
      <w:bookmarkStart w:id="815" w:name="_Toc450041032"/>
      <w:bookmarkStart w:id="816" w:name="_Toc183852"/>
      <w:r w:rsidRPr="00546EEC">
        <w:rPr>
          <w:rFonts w:cs="Times New Roman"/>
        </w:rPr>
        <w:t xml:space="preserve">SEGUNDA </w:t>
      </w:r>
      <w:r w:rsidR="007B586E" w:rsidRPr="00546EEC">
        <w:rPr>
          <w:rFonts w:cs="Times New Roman"/>
        </w:rPr>
        <w:t>PART</w:t>
      </w:r>
      <w:r w:rsidRPr="00546EEC">
        <w:rPr>
          <w:rFonts w:cs="Times New Roman"/>
        </w:rPr>
        <w:t>E.</w:t>
      </w:r>
      <w:r w:rsidR="007B586E" w:rsidRPr="00546EEC">
        <w:rPr>
          <w:rFonts w:cs="Times New Roman"/>
        </w:rPr>
        <w:t xml:space="preserve"> </w:t>
      </w:r>
      <w:r w:rsidR="008F555B" w:rsidRPr="00546EEC">
        <w:rPr>
          <w:rFonts w:cs="Times New Roman"/>
        </w:rPr>
        <w:t>Requisitos del Contratante</w:t>
      </w:r>
      <w:bookmarkEnd w:id="815"/>
      <w:bookmarkEnd w:id="816"/>
    </w:p>
    <w:p w14:paraId="579C9924" w14:textId="77777777" w:rsidR="007B586E" w:rsidRPr="00546EEC" w:rsidRDefault="007B586E">
      <w:pPr>
        <w:rPr>
          <w:b/>
          <w:lang w:val="es-ES"/>
        </w:rPr>
      </w:pPr>
    </w:p>
    <w:p w14:paraId="2DABF0EA" w14:textId="77777777" w:rsidR="007B586E" w:rsidRPr="00546EEC" w:rsidRDefault="007B586E">
      <w:pPr>
        <w:rPr>
          <w:lang w:val="es-ES"/>
        </w:rPr>
      </w:pPr>
    </w:p>
    <w:p w14:paraId="38461DFF" w14:textId="77777777" w:rsidR="007B586E" w:rsidRPr="00546EEC" w:rsidRDefault="007B586E">
      <w:pPr>
        <w:rPr>
          <w:lang w:val="es-ES"/>
        </w:rPr>
        <w:sectPr w:rsidR="007B586E" w:rsidRPr="00546EEC" w:rsidSect="00330F12">
          <w:headerReference w:type="default" r:id="rId43"/>
          <w:headerReference w:type="first" r:id="rId44"/>
          <w:pgSz w:w="12240" w:h="15840" w:code="1"/>
          <w:pgMar w:top="1440" w:right="1440" w:bottom="1440" w:left="1440" w:header="720" w:footer="720" w:gutter="0"/>
          <w:paperSrc w:first="15" w:other="15"/>
          <w:cols w:space="720"/>
        </w:sectPr>
      </w:pPr>
    </w:p>
    <w:p w14:paraId="74F98312" w14:textId="77777777" w:rsidR="007B586E" w:rsidRPr="00546EEC" w:rsidRDefault="007B586E">
      <w:pPr>
        <w:pStyle w:val="Subtitle"/>
        <w:ind w:left="180" w:right="288"/>
        <w:rPr>
          <w:lang w:val="es-ES"/>
        </w:rPr>
      </w:pPr>
    </w:p>
    <w:p w14:paraId="232635AA" w14:textId="2703DA5C" w:rsidR="007B586E" w:rsidRPr="00546EEC" w:rsidRDefault="00BF6483" w:rsidP="00DC0316">
      <w:pPr>
        <w:pStyle w:val="Subseccion"/>
        <w:rPr>
          <w:lang w:val="es-ES"/>
        </w:rPr>
      </w:pPr>
      <w:bookmarkStart w:id="817" w:name="_Toc450041033"/>
      <w:bookmarkStart w:id="818" w:name="_Toc183853"/>
      <w:r w:rsidRPr="00546EEC">
        <w:rPr>
          <w:lang w:val="es-ES"/>
        </w:rPr>
        <w:t>Sección V</w:t>
      </w:r>
      <w:r w:rsidR="007B586E" w:rsidRPr="00546EEC">
        <w:rPr>
          <w:lang w:val="es-ES"/>
        </w:rPr>
        <w:t>I</w:t>
      </w:r>
      <w:r w:rsidR="00B44DA4" w:rsidRPr="00546EEC">
        <w:rPr>
          <w:lang w:val="es-ES"/>
        </w:rPr>
        <w:t xml:space="preserve">. </w:t>
      </w:r>
      <w:r w:rsidR="008F555B" w:rsidRPr="00546EEC">
        <w:rPr>
          <w:lang w:val="es-ES"/>
        </w:rPr>
        <w:t>Requisitos del Contratante</w:t>
      </w:r>
      <w:bookmarkEnd w:id="817"/>
      <w:bookmarkEnd w:id="818"/>
    </w:p>
    <w:p w14:paraId="0BE5726F" w14:textId="77777777" w:rsidR="007B586E" w:rsidRPr="00546EEC" w:rsidRDefault="007B586E">
      <w:pPr>
        <w:pStyle w:val="BodyTextIndent"/>
        <w:ind w:left="180" w:right="288"/>
        <w:rPr>
          <w:rFonts w:ascii="Times New Roman" w:hAnsi="Times New Roman" w:cs="Times New Roman"/>
          <w:lang w:val="es-ES"/>
        </w:rPr>
      </w:pPr>
    </w:p>
    <w:p w14:paraId="7C63BE39" w14:textId="77777777" w:rsidR="007B586E" w:rsidRPr="00546EEC" w:rsidRDefault="007B586E">
      <w:pPr>
        <w:pStyle w:val="BodyTextIndent"/>
        <w:ind w:left="180" w:right="288"/>
        <w:rPr>
          <w:rFonts w:ascii="Times New Roman" w:hAnsi="Times New Roman" w:cs="Times New Roman"/>
          <w:u w:val="single"/>
          <w:lang w:val="es-ES"/>
        </w:rPr>
      </w:pPr>
    </w:p>
    <w:p w14:paraId="19858FDD" w14:textId="77777777" w:rsidR="007B586E" w:rsidRPr="00546EEC" w:rsidRDefault="00B44DA4">
      <w:pPr>
        <w:jc w:val="center"/>
        <w:rPr>
          <w:b/>
          <w:sz w:val="28"/>
          <w:szCs w:val="28"/>
          <w:lang w:val="es-ES"/>
        </w:rPr>
      </w:pPr>
      <w:r w:rsidRPr="00546EEC">
        <w:rPr>
          <w:b/>
          <w:sz w:val="28"/>
          <w:szCs w:val="28"/>
          <w:lang w:val="es-ES"/>
        </w:rPr>
        <w:t>Índice</w:t>
      </w:r>
    </w:p>
    <w:p w14:paraId="65F9FC5D" w14:textId="77777777" w:rsidR="002A7567" w:rsidRPr="00546EEC" w:rsidRDefault="00EA3A8F">
      <w:pPr>
        <w:pStyle w:val="TOC1"/>
        <w:tabs>
          <w:tab w:val="right" w:leader="dot" w:pos="9350"/>
        </w:tabs>
        <w:rPr>
          <w:rFonts w:ascii="Times New Roman" w:eastAsiaTheme="minorEastAsia" w:hAnsi="Times New Roman"/>
          <w:b w:val="0"/>
          <w:noProof/>
          <w:lang w:val="es-ES"/>
        </w:rPr>
      </w:pPr>
      <w:r w:rsidRPr="00546EEC">
        <w:rPr>
          <w:rFonts w:ascii="Times New Roman" w:hAnsi="Times New Roman"/>
          <w:lang w:val="es-ES"/>
        </w:rPr>
        <w:fldChar w:fldCharType="begin"/>
      </w:r>
      <w:r w:rsidR="007B586E" w:rsidRPr="00546EEC">
        <w:rPr>
          <w:rFonts w:ascii="Times New Roman" w:hAnsi="Times New Roman"/>
          <w:lang w:val="es-ES"/>
        </w:rPr>
        <w:instrText xml:space="preserve"> TOC \h \z \t "S6-Header 1,1" </w:instrText>
      </w:r>
      <w:r w:rsidRPr="00546EEC">
        <w:rPr>
          <w:rFonts w:ascii="Times New Roman" w:hAnsi="Times New Roman"/>
          <w:lang w:val="es-ES"/>
        </w:rPr>
        <w:fldChar w:fldCharType="separate"/>
      </w:r>
      <w:hyperlink w:anchor="_Toc497911229" w:history="1">
        <w:r w:rsidR="002A7567" w:rsidRPr="00546EEC">
          <w:rPr>
            <w:rStyle w:val="Hyperlink"/>
            <w:rFonts w:ascii="Times New Roman" w:hAnsi="Times New Roman"/>
            <w:noProof/>
            <w:lang w:val="es-ES"/>
          </w:rPr>
          <w:t>Alcance de las Obras</w:t>
        </w:r>
        <w:r w:rsidR="002A7567" w:rsidRPr="00546EEC">
          <w:rPr>
            <w:rFonts w:ascii="Times New Roman" w:hAnsi="Times New Roman"/>
            <w:noProof/>
            <w:webHidden/>
            <w:lang w:val="es-ES"/>
          </w:rPr>
          <w:tab/>
        </w:r>
        <w:r w:rsidR="002A7567" w:rsidRPr="00546EEC">
          <w:rPr>
            <w:rFonts w:ascii="Times New Roman" w:hAnsi="Times New Roman"/>
            <w:noProof/>
            <w:webHidden/>
            <w:lang w:val="es-ES"/>
          </w:rPr>
          <w:fldChar w:fldCharType="begin"/>
        </w:r>
        <w:r w:rsidR="002A7567" w:rsidRPr="00546EEC">
          <w:rPr>
            <w:rFonts w:ascii="Times New Roman" w:hAnsi="Times New Roman"/>
            <w:noProof/>
            <w:webHidden/>
            <w:lang w:val="es-ES"/>
          </w:rPr>
          <w:instrText xml:space="preserve"> PAGEREF _Toc497911229 \h </w:instrText>
        </w:r>
        <w:r w:rsidR="002A7567" w:rsidRPr="00546EEC">
          <w:rPr>
            <w:rFonts w:ascii="Times New Roman" w:hAnsi="Times New Roman"/>
            <w:noProof/>
            <w:webHidden/>
            <w:lang w:val="es-ES"/>
          </w:rPr>
        </w:r>
        <w:r w:rsidR="002A7567" w:rsidRPr="00546EEC">
          <w:rPr>
            <w:rFonts w:ascii="Times New Roman" w:hAnsi="Times New Roman"/>
            <w:noProof/>
            <w:webHidden/>
            <w:lang w:val="es-ES"/>
          </w:rPr>
          <w:fldChar w:fldCharType="separate"/>
        </w:r>
        <w:r w:rsidR="002A7567" w:rsidRPr="00546EEC">
          <w:rPr>
            <w:rFonts w:ascii="Times New Roman" w:hAnsi="Times New Roman"/>
            <w:noProof/>
            <w:webHidden/>
            <w:lang w:val="es-ES"/>
          </w:rPr>
          <w:t>141</w:t>
        </w:r>
        <w:r w:rsidR="002A7567" w:rsidRPr="00546EEC">
          <w:rPr>
            <w:rFonts w:ascii="Times New Roman" w:hAnsi="Times New Roman"/>
            <w:noProof/>
            <w:webHidden/>
            <w:lang w:val="es-ES"/>
          </w:rPr>
          <w:fldChar w:fldCharType="end"/>
        </w:r>
      </w:hyperlink>
    </w:p>
    <w:p w14:paraId="42535D6B" w14:textId="77777777" w:rsidR="002A7567" w:rsidRPr="00546EEC" w:rsidRDefault="00D73D2C">
      <w:pPr>
        <w:pStyle w:val="TOC1"/>
        <w:tabs>
          <w:tab w:val="right" w:leader="dot" w:pos="9350"/>
        </w:tabs>
        <w:rPr>
          <w:rFonts w:ascii="Times New Roman" w:eastAsiaTheme="minorEastAsia" w:hAnsi="Times New Roman"/>
          <w:b w:val="0"/>
          <w:noProof/>
          <w:lang w:val="es-ES"/>
        </w:rPr>
      </w:pPr>
      <w:hyperlink w:anchor="_Toc497911230" w:history="1">
        <w:r w:rsidR="002A7567" w:rsidRPr="00546EEC">
          <w:rPr>
            <w:rStyle w:val="Hyperlink"/>
            <w:rFonts w:ascii="Times New Roman" w:hAnsi="Times New Roman"/>
            <w:noProof/>
            <w:lang w:val="es-ES"/>
          </w:rPr>
          <w:t>Especificaciones</w:t>
        </w:r>
        <w:r w:rsidR="002A7567" w:rsidRPr="00546EEC">
          <w:rPr>
            <w:rFonts w:ascii="Times New Roman" w:hAnsi="Times New Roman"/>
            <w:noProof/>
            <w:webHidden/>
            <w:lang w:val="es-ES"/>
          </w:rPr>
          <w:tab/>
        </w:r>
        <w:r w:rsidR="002A7567" w:rsidRPr="00546EEC">
          <w:rPr>
            <w:rFonts w:ascii="Times New Roman" w:hAnsi="Times New Roman"/>
            <w:noProof/>
            <w:webHidden/>
            <w:lang w:val="es-ES"/>
          </w:rPr>
          <w:fldChar w:fldCharType="begin"/>
        </w:r>
        <w:r w:rsidR="002A7567" w:rsidRPr="00546EEC">
          <w:rPr>
            <w:rFonts w:ascii="Times New Roman" w:hAnsi="Times New Roman"/>
            <w:noProof/>
            <w:webHidden/>
            <w:lang w:val="es-ES"/>
          </w:rPr>
          <w:instrText xml:space="preserve"> PAGEREF _Toc497911230 \h </w:instrText>
        </w:r>
        <w:r w:rsidR="002A7567" w:rsidRPr="00546EEC">
          <w:rPr>
            <w:rFonts w:ascii="Times New Roman" w:hAnsi="Times New Roman"/>
            <w:noProof/>
            <w:webHidden/>
            <w:lang w:val="es-ES"/>
          </w:rPr>
        </w:r>
        <w:r w:rsidR="002A7567" w:rsidRPr="00546EEC">
          <w:rPr>
            <w:rFonts w:ascii="Times New Roman" w:hAnsi="Times New Roman"/>
            <w:noProof/>
            <w:webHidden/>
            <w:lang w:val="es-ES"/>
          </w:rPr>
          <w:fldChar w:fldCharType="separate"/>
        </w:r>
        <w:r w:rsidR="002A7567" w:rsidRPr="00546EEC">
          <w:rPr>
            <w:rFonts w:ascii="Times New Roman" w:hAnsi="Times New Roman"/>
            <w:noProof/>
            <w:webHidden/>
            <w:lang w:val="es-ES"/>
          </w:rPr>
          <w:t>142</w:t>
        </w:r>
        <w:r w:rsidR="002A7567" w:rsidRPr="00546EEC">
          <w:rPr>
            <w:rFonts w:ascii="Times New Roman" w:hAnsi="Times New Roman"/>
            <w:noProof/>
            <w:webHidden/>
            <w:lang w:val="es-ES"/>
          </w:rPr>
          <w:fldChar w:fldCharType="end"/>
        </w:r>
      </w:hyperlink>
    </w:p>
    <w:p w14:paraId="13339F5A" w14:textId="77777777" w:rsidR="002A7567" w:rsidRPr="00546EEC" w:rsidRDefault="00D73D2C">
      <w:pPr>
        <w:pStyle w:val="TOC1"/>
        <w:tabs>
          <w:tab w:val="right" w:leader="dot" w:pos="9350"/>
        </w:tabs>
        <w:rPr>
          <w:rFonts w:ascii="Times New Roman" w:eastAsiaTheme="minorEastAsia" w:hAnsi="Times New Roman"/>
          <w:b w:val="0"/>
          <w:noProof/>
          <w:lang w:val="es-ES"/>
        </w:rPr>
      </w:pPr>
      <w:hyperlink w:anchor="_Toc497911231" w:history="1">
        <w:r w:rsidR="002A7567" w:rsidRPr="00546EEC">
          <w:rPr>
            <w:rStyle w:val="Hyperlink"/>
            <w:rFonts w:ascii="Times New Roman" w:hAnsi="Times New Roman"/>
            <w:noProof/>
            <w:lang w:val="es-ES"/>
          </w:rPr>
          <w:t>Requisitos medio ambientales, sociales y de seguridad y salud en el trabajo (ASSS)</w:t>
        </w:r>
        <w:r w:rsidR="002A7567" w:rsidRPr="00546EEC">
          <w:rPr>
            <w:rFonts w:ascii="Times New Roman" w:hAnsi="Times New Roman"/>
            <w:noProof/>
            <w:webHidden/>
            <w:lang w:val="es-ES"/>
          </w:rPr>
          <w:tab/>
        </w:r>
        <w:r w:rsidR="002A7567" w:rsidRPr="00546EEC">
          <w:rPr>
            <w:rFonts w:ascii="Times New Roman" w:hAnsi="Times New Roman"/>
            <w:noProof/>
            <w:webHidden/>
            <w:lang w:val="es-ES"/>
          </w:rPr>
          <w:fldChar w:fldCharType="begin"/>
        </w:r>
        <w:r w:rsidR="002A7567" w:rsidRPr="00546EEC">
          <w:rPr>
            <w:rFonts w:ascii="Times New Roman" w:hAnsi="Times New Roman"/>
            <w:noProof/>
            <w:webHidden/>
            <w:lang w:val="es-ES"/>
          </w:rPr>
          <w:instrText xml:space="preserve"> PAGEREF _Toc497911231 \h </w:instrText>
        </w:r>
        <w:r w:rsidR="002A7567" w:rsidRPr="00546EEC">
          <w:rPr>
            <w:rFonts w:ascii="Times New Roman" w:hAnsi="Times New Roman"/>
            <w:noProof/>
            <w:webHidden/>
            <w:lang w:val="es-ES"/>
          </w:rPr>
        </w:r>
        <w:r w:rsidR="002A7567" w:rsidRPr="00546EEC">
          <w:rPr>
            <w:rFonts w:ascii="Times New Roman" w:hAnsi="Times New Roman"/>
            <w:noProof/>
            <w:webHidden/>
            <w:lang w:val="es-ES"/>
          </w:rPr>
          <w:fldChar w:fldCharType="separate"/>
        </w:r>
        <w:r w:rsidR="002A7567" w:rsidRPr="00546EEC">
          <w:rPr>
            <w:rFonts w:ascii="Times New Roman" w:hAnsi="Times New Roman"/>
            <w:noProof/>
            <w:webHidden/>
            <w:lang w:val="es-ES"/>
          </w:rPr>
          <w:t>144</w:t>
        </w:r>
        <w:r w:rsidR="002A7567" w:rsidRPr="00546EEC">
          <w:rPr>
            <w:rFonts w:ascii="Times New Roman" w:hAnsi="Times New Roman"/>
            <w:noProof/>
            <w:webHidden/>
            <w:lang w:val="es-ES"/>
          </w:rPr>
          <w:fldChar w:fldCharType="end"/>
        </w:r>
      </w:hyperlink>
    </w:p>
    <w:p w14:paraId="3E74EC21" w14:textId="77777777" w:rsidR="002A7567" w:rsidRPr="00546EEC" w:rsidRDefault="00D73D2C">
      <w:pPr>
        <w:pStyle w:val="TOC1"/>
        <w:tabs>
          <w:tab w:val="right" w:leader="dot" w:pos="9350"/>
        </w:tabs>
        <w:rPr>
          <w:rFonts w:ascii="Times New Roman" w:eastAsiaTheme="minorEastAsia" w:hAnsi="Times New Roman"/>
          <w:b w:val="0"/>
          <w:noProof/>
          <w:lang w:val="es-ES"/>
        </w:rPr>
      </w:pPr>
      <w:hyperlink w:anchor="_Toc497911232" w:history="1">
        <w:r w:rsidR="002A7567" w:rsidRPr="00546EEC">
          <w:rPr>
            <w:rStyle w:val="Hyperlink"/>
            <w:rFonts w:ascii="Times New Roman" w:hAnsi="Times New Roman"/>
            <w:noProof/>
            <w:lang w:val="es-ES"/>
          </w:rPr>
          <w:t>Planos</w:t>
        </w:r>
        <w:r w:rsidR="002A7567" w:rsidRPr="00546EEC">
          <w:rPr>
            <w:rFonts w:ascii="Times New Roman" w:hAnsi="Times New Roman"/>
            <w:noProof/>
            <w:webHidden/>
            <w:lang w:val="es-ES"/>
          </w:rPr>
          <w:tab/>
        </w:r>
        <w:r w:rsidR="002A7567" w:rsidRPr="00546EEC">
          <w:rPr>
            <w:rFonts w:ascii="Times New Roman" w:hAnsi="Times New Roman"/>
            <w:noProof/>
            <w:webHidden/>
            <w:lang w:val="es-ES"/>
          </w:rPr>
          <w:fldChar w:fldCharType="begin"/>
        </w:r>
        <w:r w:rsidR="002A7567" w:rsidRPr="00546EEC">
          <w:rPr>
            <w:rFonts w:ascii="Times New Roman" w:hAnsi="Times New Roman"/>
            <w:noProof/>
            <w:webHidden/>
            <w:lang w:val="es-ES"/>
          </w:rPr>
          <w:instrText xml:space="preserve"> PAGEREF _Toc497911232 \h </w:instrText>
        </w:r>
        <w:r w:rsidR="002A7567" w:rsidRPr="00546EEC">
          <w:rPr>
            <w:rFonts w:ascii="Times New Roman" w:hAnsi="Times New Roman"/>
            <w:noProof/>
            <w:webHidden/>
            <w:lang w:val="es-ES"/>
          </w:rPr>
        </w:r>
        <w:r w:rsidR="002A7567" w:rsidRPr="00546EEC">
          <w:rPr>
            <w:rFonts w:ascii="Times New Roman" w:hAnsi="Times New Roman"/>
            <w:noProof/>
            <w:webHidden/>
            <w:lang w:val="es-ES"/>
          </w:rPr>
          <w:fldChar w:fldCharType="separate"/>
        </w:r>
        <w:r w:rsidR="002A7567" w:rsidRPr="00546EEC">
          <w:rPr>
            <w:rFonts w:ascii="Times New Roman" w:hAnsi="Times New Roman"/>
            <w:noProof/>
            <w:webHidden/>
            <w:lang w:val="es-ES"/>
          </w:rPr>
          <w:t>148</w:t>
        </w:r>
        <w:r w:rsidR="002A7567" w:rsidRPr="00546EEC">
          <w:rPr>
            <w:rFonts w:ascii="Times New Roman" w:hAnsi="Times New Roman"/>
            <w:noProof/>
            <w:webHidden/>
            <w:lang w:val="es-ES"/>
          </w:rPr>
          <w:fldChar w:fldCharType="end"/>
        </w:r>
      </w:hyperlink>
    </w:p>
    <w:p w14:paraId="26937CD1" w14:textId="77777777" w:rsidR="002A7567" w:rsidRPr="00546EEC" w:rsidRDefault="00D73D2C">
      <w:pPr>
        <w:pStyle w:val="TOC1"/>
        <w:tabs>
          <w:tab w:val="right" w:leader="dot" w:pos="9350"/>
        </w:tabs>
        <w:rPr>
          <w:rFonts w:ascii="Times New Roman" w:eastAsiaTheme="minorEastAsia" w:hAnsi="Times New Roman"/>
          <w:b w:val="0"/>
          <w:noProof/>
          <w:lang w:val="es-ES"/>
        </w:rPr>
      </w:pPr>
      <w:hyperlink w:anchor="_Toc497911233" w:history="1">
        <w:r w:rsidR="002A7567" w:rsidRPr="00546EEC">
          <w:rPr>
            <w:rStyle w:val="Hyperlink"/>
            <w:rFonts w:ascii="Times New Roman" w:hAnsi="Times New Roman"/>
            <w:noProof/>
            <w:lang w:val="es-ES"/>
          </w:rPr>
          <w:t>Documentos del Contratista</w:t>
        </w:r>
        <w:r w:rsidR="002A7567" w:rsidRPr="00546EEC">
          <w:rPr>
            <w:rFonts w:ascii="Times New Roman" w:hAnsi="Times New Roman"/>
            <w:noProof/>
            <w:webHidden/>
            <w:lang w:val="es-ES"/>
          </w:rPr>
          <w:tab/>
        </w:r>
        <w:r w:rsidR="002A7567" w:rsidRPr="00546EEC">
          <w:rPr>
            <w:rFonts w:ascii="Times New Roman" w:hAnsi="Times New Roman"/>
            <w:noProof/>
            <w:webHidden/>
            <w:lang w:val="es-ES"/>
          </w:rPr>
          <w:fldChar w:fldCharType="begin"/>
        </w:r>
        <w:r w:rsidR="002A7567" w:rsidRPr="00546EEC">
          <w:rPr>
            <w:rFonts w:ascii="Times New Roman" w:hAnsi="Times New Roman"/>
            <w:noProof/>
            <w:webHidden/>
            <w:lang w:val="es-ES"/>
          </w:rPr>
          <w:instrText xml:space="preserve"> PAGEREF _Toc497911233 \h </w:instrText>
        </w:r>
        <w:r w:rsidR="002A7567" w:rsidRPr="00546EEC">
          <w:rPr>
            <w:rFonts w:ascii="Times New Roman" w:hAnsi="Times New Roman"/>
            <w:noProof/>
            <w:webHidden/>
            <w:lang w:val="es-ES"/>
          </w:rPr>
        </w:r>
        <w:r w:rsidR="002A7567" w:rsidRPr="00546EEC">
          <w:rPr>
            <w:rFonts w:ascii="Times New Roman" w:hAnsi="Times New Roman"/>
            <w:noProof/>
            <w:webHidden/>
            <w:lang w:val="es-ES"/>
          </w:rPr>
          <w:fldChar w:fldCharType="separate"/>
        </w:r>
        <w:r w:rsidR="002A7567" w:rsidRPr="00546EEC">
          <w:rPr>
            <w:rFonts w:ascii="Times New Roman" w:hAnsi="Times New Roman"/>
            <w:noProof/>
            <w:webHidden/>
            <w:lang w:val="es-ES"/>
          </w:rPr>
          <w:t>149</w:t>
        </w:r>
        <w:r w:rsidR="002A7567" w:rsidRPr="00546EEC">
          <w:rPr>
            <w:rFonts w:ascii="Times New Roman" w:hAnsi="Times New Roman"/>
            <w:noProof/>
            <w:webHidden/>
            <w:lang w:val="es-ES"/>
          </w:rPr>
          <w:fldChar w:fldCharType="end"/>
        </w:r>
      </w:hyperlink>
    </w:p>
    <w:p w14:paraId="032814B4" w14:textId="77777777" w:rsidR="002A7567" w:rsidRPr="00546EEC" w:rsidRDefault="00D73D2C">
      <w:pPr>
        <w:pStyle w:val="TOC1"/>
        <w:tabs>
          <w:tab w:val="right" w:leader="dot" w:pos="9350"/>
        </w:tabs>
        <w:rPr>
          <w:rFonts w:ascii="Times New Roman" w:eastAsiaTheme="minorEastAsia" w:hAnsi="Times New Roman"/>
          <w:b w:val="0"/>
          <w:noProof/>
          <w:lang w:val="es-ES"/>
        </w:rPr>
      </w:pPr>
      <w:hyperlink w:anchor="_Toc497911234" w:history="1">
        <w:r w:rsidR="002A7567" w:rsidRPr="00546EEC">
          <w:rPr>
            <w:rStyle w:val="Hyperlink"/>
            <w:rFonts w:ascii="Times New Roman" w:hAnsi="Times New Roman"/>
            <w:noProof/>
            <w:lang w:val="es-ES"/>
          </w:rPr>
          <w:t>Información suplementaria</w:t>
        </w:r>
        <w:r w:rsidR="002A7567" w:rsidRPr="00546EEC">
          <w:rPr>
            <w:rFonts w:ascii="Times New Roman" w:hAnsi="Times New Roman"/>
            <w:noProof/>
            <w:webHidden/>
            <w:lang w:val="es-ES"/>
          </w:rPr>
          <w:tab/>
        </w:r>
        <w:r w:rsidR="002A7567" w:rsidRPr="00546EEC">
          <w:rPr>
            <w:rFonts w:ascii="Times New Roman" w:hAnsi="Times New Roman"/>
            <w:noProof/>
            <w:webHidden/>
            <w:lang w:val="es-ES"/>
          </w:rPr>
          <w:fldChar w:fldCharType="begin"/>
        </w:r>
        <w:r w:rsidR="002A7567" w:rsidRPr="00546EEC">
          <w:rPr>
            <w:rFonts w:ascii="Times New Roman" w:hAnsi="Times New Roman"/>
            <w:noProof/>
            <w:webHidden/>
            <w:lang w:val="es-ES"/>
          </w:rPr>
          <w:instrText xml:space="preserve"> PAGEREF _Toc497911234 \h </w:instrText>
        </w:r>
        <w:r w:rsidR="002A7567" w:rsidRPr="00546EEC">
          <w:rPr>
            <w:rFonts w:ascii="Times New Roman" w:hAnsi="Times New Roman"/>
            <w:noProof/>
            <w:webHidden/>
            <w:lang w:val="es-ES"/>
          </w:rPr>
        </w:r>
        <w:r w:rsidR="002A7567" w:rsidRPr="00546EEC">
          <w:rPr>
            <w:rFonts w:ascii="Times New Roman" w:hAnsi="Times New Roman"/>
            <w:noProof/>
            <w:webHidden/>
            <w:lang w:val="es-ES"/>
          </w:rPr>
          <w:fldChar w:fldCharType="separate"/>
        </w:r>
        <w:r w:rsidR="002A7567" w:rsidRPr="00546EEC">
          <w:rPr>
            <w:rFonts w:ascii="Times New Roman" w:hAnsi="Times New Roman"/>
            <w:noProof/>
            <w:webHidden/>
            <w:lang w:val="es-ES"/>
          </w:rPr>
          <w:t>151</w:t>
        </w:r>
        <w:r w:rsidR="002A7567" w:rsidRPr="00546EEC">
          <w:rPr>
            <w:rFonts w:ascii="Times New Roman" w:hAnsi="Times New Roman"/>
            <w:noProof/>
            <w:webHidden/>
            <w:lang w:val="es-ES"/>
          </w:rPr>
          <w:fldChar w:fldCharType="end"/>
        </w:r>
      </w:hyperlink>
    </w:p>
    <w:p w14:paraId="43CDE4F5" w14:textId="77777777" w:rsidR="007B586E" w:rsidRPr="00546EEC" w:rsidRDefault="00EA3A8F" w:rsidP="008B7558">
      <w:pPr>
        <w:pStyle w:val="TOC2"/>
        <w:rPr>
          <w:rFonts w:ascii="Times New Roman" w:hAnsi="Times New Roman"/>
          <w:lang w:val="es-ES"/>
        </w:rPr>
      </w:pPr>
      <w:r w:rsidRPr="00546EEC">
        <w:rPr>
          <w:rFonts w:ascii="Times New Roman" w:hAnsi="Times New Roman"/>
          <w:lang w:val="es-ES"/>
        </w:rPr>
        <w:fldChar w:fldCharType="end"/>
      </w:r>
    </w:p>
    <w:p w14:paraId="2E7545FA" w14:textId="77777777" w:rsidR="00BC0CE4" w:rsidRPr="00546EEC" w:rsidRDefault="007B586E" w:rsidP="00936779">
      <w:pPr>
        <w:pStyle w:val="S6-Header1"/>
        <w:rPr>
          <w:rFonts w:cs="Times New Roman"/>
          <w:lang w:val="es-ES"/>
        </w:rPr>
      </w:pPr>
      <w:r w:rsidRPr="00546EEC">
        <w:rPr>
          <w:rFonts w:cs="Times New Roman"/>
          <w:lang w:val="es-ES"/>
        </w:rPr>
        <w:br w:type="page"/>
      </w:r>
      <w:bookmarkStart w:id="819" w:name="_Toc23233012"/>
      <w:bookmarkStart w:id="820" w:name="_Toc23238061"/>
      <w:bookmarkStart w:id="821" w:name="_Toc41971552"/>
      <w:bookmarkStart w:id="822" w:name="_Toc73867681"/>
      <w:bookmarkStart w:id="823" w:name="_Toc78273063"/>
      <w:bookmarkStart w:id="824" w:name="_Toc437253098"/>
      <w:bookmarkStart w:id="825" w:name="_Toc168299702"/>
    </w:p>
    <w:p w14:paraId="33AEE867" w14:textId="77777777" w:rsidR="002A7567" w:rsidRPr="00546EEC" w:rsidRDefault="002A7567" w:rsidP="00BC0CE4">
      <w:pPr>
        <w:pStyle w:val="TOC1"/>
        <w:jc w:val="center"/>
        <w:rPr>
          <w:rFonts w:ascii="Times New Roman" w:hAnsi="Times New Roman"/>
          <w:lang w:val="es-ES"/>
        </w:rPr>
      </w:pPr>
    </w:p>
    <w:p w14:paraId="581674EF" w14:textId="62394D89" w:rsidR="002A7567" w:rsidRPr="00546EEC" w:rsidRDefault="002A7567" w:rsidP="002A7567">
      <w:pPr>
        <w:pStyle w:val="S6-Header1"/>
        <w:rPr>
          <w:rFonts w:cs="Times New Roman"/>
          <w:lang w:val="es-ES"/>
        </w:rPr>
      </w:pPr>
      <w:r w:rsidRPr="00546EEC">
        <w:rPr>
          <w:rFonts w:cs="Times New Roman"/>
          <w:lang w:val="es-ES"/>
        </w:rPr>
        <w:t>Requisitos del Contratante</w:t>
      </w:r>
    </w:p>
    <w:p w14:paraId="4719132E" w14:textId="02E39715" w:rsidR="00BC0CE4" w:rsidRPr="00546EEC" w:rsidRDefault="00BC0CE4" w:rsidP="00BC0CE4">
      <w:pPr>
        <w:pStyle w:val="TOC1"/>
        <w:jc w:val="center"/>
        <w:rPr>
          <w:rFonts w:ascii="Times New Roman" w:hAnsi="Times New Roman"/>
          <w:i/>
          <w:lang w:val="es-ES"/>
        </w:rPr>
      </w:pPr>
      <w:r w:rsidRPr="00546EEC">
        <w:rPr>
          <w:rFonts w:ascii="Times New Roman" w:hAnsi="Times New Roman"/>
          <w:lang w:val="es-ES"/>
        </w:rPr>
        <w:t>[</w:t>
      </w:r>
      <w:r w:rsidRPr="00546EEC">
        <w:rPr>
          <w:rFonts w:ascii="Times New Roman" w:hAnsi="Times New Roman"/>
          <w:i/>
          <w:lang w:val="es-ES"/>
        </w:rPr>
        <w:t xml:space="preserve">Nota para el Contratante para la preparación de la sección sobre los </w:t>
      </w:r>
      <w:r w:rsidR="008F555B" w:rsidRPr="00546EEC">
        <w:rPr>
          <w:rFonts w:ascii="Times New Roman" w:hAnsi="Times New Roman"/>
          <w:i/>
          <w:lang w:val="es-ES"/>
        </w:rPr>
        <w:t>Requisitos del Contratante</w:t>
      </w:r>
      <w:r w:rsidRPr="00546EEC">
        <w:rPr>
          <w:rFonts w:ascii="Times New Roman" w:hAnsi="Times New Roman"/>
          <w:i/>
          <w:lang w:val="es-ES"/>
        </w:rPr>
        <w:t>: esta nota debe ser suprimida en la versión final del Documento de Licitación]</w:t>
      </w:r>
    </w:p>
    <w:p w14:paraId="2801B86F" w14:textId="77777777" w:rsidR="00BC0CE4" w:rsidRPr="00546EEC" w:rsidRDefault="00BC0CE4" w:rsidP="00BC0CE4">
      <w:pPr>
        <w:rPr>
          <w:lang w:val="es-ES"/>
        </w:rPr>
      </w:pPr>
    </w:p>
    <w:p w14:paraId="650D434D" w14:textId="77777777"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Esta Sección contiene el Alcance, la información del sitio, las Especificaciones, los Planos, y los requisitos ambientales, social y de seguridad y salud en el trabajo de las Obras, la información complementaria que describa las obras y los formularios que se utilizarán durante la ejecución del contrato.</w:t>
      </w:r>
    </w:p>
    <w:p w14:paraId="48DBDE07" w14:textId="77777777"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 xml:space="preserve">Se trata de un "contrato de responsabilidad única". No se espera que el Contratante invite a presentar ofertas con especificaciones técnicas muy detalladas. Sin embargo, el Contratante tiene y debe saber lo que quiere y poder comunicar sus necesidades a los Oferentes en forma de requisitos lo más claros en los posible. </w:t>
      </w:r>
    </w:p>
    <w:p w14:paraId="35E19274" w14:textId="324DF21D"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 xml:space="preserve">Los requisitos del Contratante deben, por tanto, especificar exactamente los requisitos particulares para las Obras completadas y, si corresponde, para la operación y mantenimiento. También será necesario especificar las pruebas que se realizarán al finalizar las Obras para verificar el cumplimiento de </w:t>
      </w:r>
      <w:r w:rsidR="0075522C" w:rsidRPr="00546EEC">
        <w:rPr>
          <w:rFonts w:ascii="Times New Roman" w:hAnsi="Times New Roman" w:cs="Times New Roman"/>
          <w:spacing w:val="-1"/>
          <w:sz w:val="24"/>
          <w:lang w:val="es-ES"/>
        </w:rPr>
        <w:t xml:space="preserve">los </w:t>
      </w:r>
      <w:r w:rsidRPr="00546EEC">
        <w:rPr>
          <w:rFonts w:ascii="Times New Roman" w:hAnsi="Times New Roman" w:cs="Times New Roman"/>
          <w:spacing w:val="-1"/>
          <w:sz w:val="24"/>
          <w:lang w:val="es-ES"/>
        </w:rPr>
        <w:t>Requisitos especificados.</w:t>
      </w:r>
    </w:p>
    <w:p w14:paraId="29BC32CD" w14:textId="0F707C5E"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 xml:space="preserve">El Contratante puede realizar tareas básicas (tales como estudios geotécnicos, estudios ambientales y trámite de permisos) para que el Contratante pueda: (a) desarrollar un enfoque realista sobre </w:t>
      </w:r>
      <w:r w:rsidR="00CA7BD5" w:rsidRPr="00546EEC">
        <w:rPr>
          <w:rFonts w:ascii="Times New Roman" w:hAnsi="Times New Roman" w:cs="Times New Roman"/>
          <w:spacing w:val="-1"/>
          <w:sz w:val="24"/>
          <w:lang w:val="es-ES"/>
        </w:rPr>
        <w:t>el</w:t>
      </w:r>
      <w:r w:rsidRPr="00546EEC">
        <w:rPr>
          <w:rFonts w:ascii="Times New Roman" w:hAnsi="Times New Roman" w:cs="Times New Roman"/>
          <w:spacing w:val="-1"/>
          <w:sz w:val="24"/>
          <w:lang w:val="es-ES"/>
        </w:rPr>
        <w:t xml:space="preserve"> alcance y presupuesto del contrato; y (b) proporcionar a los Oferentes información para que pueden </w:t>
      </w:r>
      <w:r w:rsidR="00955528" w:rsidRPr="00546EEC">
        <w:rPr>
          <w:rFonts w:ascii="Times New Roman" w:hAnsi="Times New Roman" w:cs="Times New Roman"/>
          <w:spacing w:val="-1"/>
          <w:sz w:val="24"/>
          <w:lang w:val="es-ES"/>
        </w:rPr>
        <w:t>establecer en</w:t>
      </w:r>
      <w:r w:rsidRPr="00546EEC">
        <w:rPr>
          <w:rFonts w:ascii="Times New Roman" w:hAnsi="Times New Roman" w:cs="Times New Roman"/>
          <w:spacing w:val="-1"/>
          <w:sz w:val="24"/>
          <w:lang w:val="es-ES"/>
        </w:rPr>
        <w:t xml:space="preserve"> el su precio y otras decisiones comerciales.</w:t>
      </w:r>
    </w:p>
    <w:p w14:paraId="33F5A0F7" w14:textId="67A7A6F6"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 xml:space="preserve">Si bien esta sección del Documento de Licitación debe esforzarse por definir los </w:t>
      </w:r>
      <w:r w:rsidR="00955528" w:rsidRPr="00546EEC">
        <w:rPr>
          <w:rFonts w:ascii="Times New Roman" w:hAnsi="Times New Roman" w:cs="Times New Roman"/>
          <w:spacing w:val="-1"/>
          <w:sz w:val="24"/>
          <w:lang w:val="es-ES"/>
        </w:rPr>
        <w:t>R</w:t>
      </w:r>
      <w:r w:rsidRPr="00546EEC">
        <w:rPr>
          <w:rFonts w:ascii="Times New Roman" w:hAnsi="Times New Roman" w:cs="Times New Roman"/>
          <w:spacing w:val="-1"/>
          <w:sz w:val="24"/>
          <w:lang w:val="es-ES"/>
        </w:rPr>
        <w:t>equisitos del Contratante tan precisamente como sea posible, se debe tener cuidado evitar especificaciones excesivas en la medida que la flexibilidad y los beneficios potenciales asociados con un enfoque "responsabilidad única" pueda ser seriamente erosionado o amenazado. Esta sección sobre los requisitos del Contratante debe ser cuidadosamente preparada por expertos que estén familiarizados con los requisitos y con el aspecto técnico de las Obras. Como se espera que el Contratista lleve a cabo el diseño, el Contratante debe proporcionar los criterios respecto a los cuáles se espera que el diseño confirme. El rendimiento funcional y las especificaciones de desempeño pueden definir las características, la naturaleza y el rendimiento de la obra terminada y cualquier limitación que el Contratante desee imponer.</w:t>
      </w:r>
    </w:p>
    <w:p w14:paraId="712CE9F0" w14:textId="77777777"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Los requisitos del Contratante deben especificar los Documentos del Contratista que se requieren y sus procedimientos de presentación y de aprobación.</w:t>
      </w:r>
    </w:p>
    <w:p w14:paraId="63177D98" w14:textId="77777777"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Los requisitos del Contratante deben ser elaborados para permitir la competencia más amplia y posible y, al mismo tiempo, presentar una declaración clara de las normas requeridas de mano de obra, materiales, rendimiento y o funcionalidad funciones de las Obras. Los Requisitos del Contratante deben estipular que todos los bienes y materiales a incorporar en las Obras deben ser nuevos sin utilizar y de modelo actual e incorporar todas las mejoras recientes en diseño y materiales.</w:t>
      </w:r>
    </w:p>
    <w:p w14:paraId="173A0F28" w14:textId="43658A54"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Se debe tener cuidado al redactar los Requisitos del Contratante para asegurar que los requisitos no son restrictivos. Las normas internacionales reconocidas deberían utilizarse en la medida de lo posible para la descripción de productos, materiales y mano de obra. Cuando se especifiquen otras normas particulares tanto si se trata de normas nacionales del país del Contratante como de otras normas, debe indicarse que los bienes, materiales y mano de obra que cumplen con otras normas autoritativas y que garantizan una calidad igual o superior a las normas especificadas, también será aceptable. Donde una marca de un producto se especifica siempre se debe calificar con los términos "o equivalente".</w:t>
      </w:r>
    </w:p>
    <w:p w14:paraId="261F65F0" w14:textId="77777777" w:rsidR="002A7567" w:rsidRPr="00546EEC" w:rsidRDefault="002A7567" w:rsidP="002A7567">
      <w:pPr>
        <w:pStyle w:val="BodyText"/>
        <w:suppressAutoHyphens/>
        <w:spacing w:before="115"/>
        <w:ind w:right="112"/>
        <w:jc w:val="both"/>
        <w:rPr>
          <w:rFonts w:ascii="Times New Roman" w:hAnsi="Times New Roman" w:cs="Times New Roman"/>
          <w:spacing w:val="-1"/>
          <w:sz w:val="24"/>
          <w:lang w:val="es-ES"/>
        </w:rPr>
      </w:pPr>
    </w:p>
    <w:p w14:paraId="130B4559" w14:textId="77777777" w:rsidR="002A7567" w:rsidRPr="00546EEC" w:rsidRDefault="002A7567">
      <w:pPr>
        <w:rPr>
          <w:b/>
          <w:sz w:val="32"/>
          <w:lang w:val="es-ES"/>
        </w:rPr>
      </w:pPr>
      <w:bookmarkStart w:id="826" w:name="_Toc497730859"/>
      <w:r w:rsidRPr="00546EEC">
        <w:rPr>
          <w:lang w:val="es-ES"/>
        </w:rPr>
        <w:br w:type="page"/>
      </w:r>
    </w:p>
    <w:p w14:paraId="6E650D63" w14:textId="391FC668" w:rsidR="002A7567" w:rsidRPr="00546EEC" w:rsidRDefault="002A7567" w:rsidP="002A7567">
      <w:pPr>
        <w:pStyle w:val="S6-Header1"/>
        <w:rPr>
          <w:rFonts w:cs="Times New Roman"/>
          <w:lang w:val="es-ES"/>
        </w:rPr>
      </w:pPr>
      <w:bookmarkStart w:id="827" w:name="_Toc497911229"/>
      <w:r w:rsidRPr="00546EEC">
        <w:rPr>
          <w:rFonts w:cs="Times New Roman"/>
          <w:lang w:val="es-ES"/>
        </w:rPr>
        <w:t>Alcance de las Obras</w:t>
      </w:r>
      <w:bookmarkEnd w:id="826"/>
      <w:bookmarkEnd w:id="827"/>
    </w:p>
    <w:p w14:paraId="35BF9144" w14:textId="77777777" w:rsidR="002A7567" w:rsidRPr="00546EEC" w:rsidRDefault="002A7567" w:rsidP="002A7567">
      <w:pPr>
        <w:rPr>
          <w:lang w:val="es-ES"/>
        </w:rPr>
      </w:pPr>
    </w:p>
    <w:p w14:paraId="1134B2C0" w14:textId="77777777" w:rsidR="002A7567" w:rsidRPr="00546EEC" w:rsidRDefault="002A7567" w:rsidP="002A7567">
      <w:pPr>
        <w:rPr>
          <w:i/>
          <w:iCs/>
          <w:lang w:val="es-ES"/>
        </w:rPr>
      </w:pPr>
      <w:r w:rsidRPr="00546EEC">
        <w:rPr>
          <w:i/>
          <w:iCs/>
          <w:lang w:val="es-ES"/>
        </w:rPr>
        <w:t>[Insertar la descripción de los servicios requeridos (incluyendo estudios adicionales) y las obras. Además, deben establecerse otros requisitos técnicos que deben incorporarse al diseño.]</w:t>
      </w:r>
    </w:p>
    <w:p w14:paraId="2DBA2972" w14:textId="77777777" w:rsidR="002A7567" w:rsidRPr="00546EEC" w:rsidRDefault="002A7567" w:rsidP="002A7567">
      <w:pPr>
        <w:rPr>
          <w:lang w:val="es-ES"/>
        </w:rPr>
      </w:pPr>
    </w:p>
    <w:p w14:paraId="6CAF92CE" w14:textId="77777777" w:rsidR="002A7567" w:rsidRPr="00546EEC" w:rsidRDefault="002A7567" w:rsidP="002A7567">
      <w:pPr>
        <w:pStyle w:val="BodyText"/>
        <w:numPr>
          <w:ilvl w:val="0"/>
          <w:numId w:val="160"/>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 xml:space="preserve">Para este tipo de contrato de "responsabilidad única", por lo general no deberían existir planos detallados que describen las obras. </w:t>
      </w:r>
    </w:p>
    <w:p w14:paraId="1901E885" w14:textId="77777777" w:rsidR="002A7567" w:rsidRPr="00546EEC" w:rsidRDefault="002A7567" w:rsidP="002A7567">
      <w:pPr>
        <w:pStyle w:val="BodyText"/>
        <w:numPr>
          <w:ilvl w:val="0"/>
          <w:numId w:val="160"/>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 xml:space="preserve">Sin embargo, sería útil incluir dibujos conceptuales y / o diseño de preliminares para complementar o ayudar a explicar el concepto general de las necesidades del Contratante. </w:t>
      </w:r>
    </w:p>
    <w:p w14:paraId="59D4CF02" w14:textId="794202F7" w:rsidR="002A7567" w:rsidRPr="00546EEC" w:rsidRDefault="002A7567" w:rsidP="002A7567">
      <w:pPr>
        <w:pStyle w:val="BodyText"/>
        <w:numPr>
          <w:ilvl w:val="0"/>
          <w:numId w:val="160"/>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Los Requisitos deben especificar en qué medida esos diseños preliminares o conceptuales son obligatorios o son una sugerencia</w:t>
      </w:r>
    </w:p>
    <w:p w14:paraId="54165C56" w14:textId="77777777" w:rsidR="002A7567" w:rsidRPr="00546EEC" w:rsidRDefault="002A7567" w:rsidP="002A7567">
      <w:pPr>
        <w:pStyle w:val="BodyText"/>
        <w:numPr>
          <w:ilvl w:val="0"/>
          <w:numId w:val="160"/>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El Contratante deberá poner a disposición de los Oferentes toda la información pertinente al sitio de las Obras. La información típica que debe proporcionar el Contratante puede incluir:</w:t>
      </w:r>
    </w:p>
    <w:p w14:paraId="78E13C8F" w14:textId="77777777" w:rsidR="002A7567" w:rsidRPr="00546EEC" w:rsidRDefault="002A7567" w:rsidP="002A7567">
      <w:pPr>
        <w:pStyle w:val="BodyText"/>
        <w:suppressAutoHyphens/>
        <w:spacing w:before="115"/>
        <w:ind w:right="112"/>
        <w:jc w:val="both"/>
        <w:rPr>
          <w:rFonts w:ascii="Times New Roman" w:hAnsi="Times New Roman" w:cs="Times New Roman"/>
          <w:spacing w:val="-1"/>
          <w:sz w:val="24"/>
          <w:lang w:val="es-ES"/>
        </w:rPr>
      </w:pPr>
    </w:p>
    <w:p w14:paraId="73DD3AAC" w14:textId="77777777" w:rsidR="002A7567" w:rsidRPr="00546EEC" w:rsidRDefault="002A7567" w:rsidP="002A7567">
      <w:pPr>
        <w:pStyle w:val="ListParagraph"/>
        <w:numPr>
          <w:ilvl w:val="0"/>
          <w:numId w:val="65"/>
        </w:numPr>
        <w:rPr>
          <w:lang w:val="es-ES"/>
        </w:rPr>
      </w:pPr>
      <w:r w:rsidRPr="00546EEC">
        <w:rPr>
          <w:lang w:val="es-ES"/>
        </w:rPr>
        <w:t>Datos topográficos</w:t>
      </w:r>
    </w:p>
    <w:p w14:paraId="0920DB17" w14:textId="77777777" w:rsidR="002A7567" w:rsidRPr="00546EEC" w:rsidRDefault="002A7567" w:rsidP="002A7567">
      <w:pPr>
        <w:pStyle w:val="ListParagraph"/>
        <w:numPr>
          <w:ilvl w:val="0"/>
          <w:numId w:val="65"/>
        </w:numPr>
        <w:rPr>
          <w:lang w:val="es-ES"/>
        </w:rPr>
      </w:pPr>
      <w:r w:rsidRPr="00546EEC">
        <w:rPr>
          <w:lang w:val="es-ES"/>
        </w:rPr>
        <w:t>Datos ambientales y sociales básicos</w:t>
      </w:r>
    </w:p>
    <w:p w14:paraId="4C81A58C" w14:textId="41C96846" w:rsidR="002A7567" w:rsidRPr="00546EEC" w:rsidRDefault="002A7567">
      <w:pPr>
        <w:pStyle w:val="ListParagraph"/>
        <w:numPr>
          <w:ilvl w:val="0"/>
          <w:numId w:val="65"/>
        </w:numPr>
        <w:rPr>
          <w:lang w:val="es-ES"/>
        </w:rPr>
      </w:pPr>
      <w:r w:rsidRPr="00546EEC">
        <w:rPr>
          <w:lang w:val="es-ES"/>
        </w:rPr>
        <w:t>Datos de la investigación sobre el terreno</w:t>
      </w:r>
      <w:r w:rsidR="0075522C" w:rsidRPr="00546EEC">
        <w:rPr>
          <w:lang w:val="es-ES"/>
        </w:rPr>
        <w:t>, incluyendo datos sobre la ocupación y las actividades económicas actuales ejercidas en los terrenos vecinos, y en las calles de acceso.</w:t>
      </w:r>
    </w:p>
    <w:p w14:paraId="24B8BB6F" w14:textId="77777777" w:rsidR="002A7567" w:rsidRPr="00546EEC" w:rsidRDefault="002A7567" w:rsidP="002A7567">
      <w:pPr>
        <w:pStyle w:val="ListParagraph"/>
        <w:numPr>
          <w:ilvl w:val="0"/>
          <w:numId w:val="65"/>
        </w:numPr>
        <w:rPr>
          <w:lang w:val="es-ES"/>
        </w:rPr>
      </w:pPr>
      <w:r w:rsidRPr="00546EEC">
        <w:rPr>
          <w:lang w:val="es-ES"/>
        </w:rPr>
        <w:t>Información sobre la condición del suelo</w:t>
      </w:r>
    </w:p>
    <w:p w14:paraId="5DFB676A" w14:textId="77777777" w:rsidR="002A7567" w:rsidRPr="00546EEC" w:rsidRDefault="002A7567" w:rsidP="002A7567">
      <w:pPr>
        <w:pStyle w:val="ListParagraph"/>
        <w:numPr>
          <w:ilvl w:val="0"/>
          <w:numId w:val="65"/>
        </w:numPr>
        <w:rPr>
          <w:lang w:val="es-ES"/>
        </w:rPr>
      </w:pPr>
      <w:r w:rsidRPr="00546EEC">
        <w:rPr>
          <w:lang w:val="es-ES"/>
        </w:rPr>
        <w:t>Registros de los servicios públicos</w:t>
      </w:r>
    </w:p>
    <w:p w14:paraId="10BB4266" w14:textId="77777777" w:rsidR="002A7567" w:rsidRPr="00546EEC" w:rsidRDefault="002A7567" w:rsidP="002A7567">
      <w:pPr>
        <w:pStyle w:val="ListParagraph"/>
        <w:numPr>
          <w:ilvl w:val="0"/>
          <w:numId w:val="65"/>
        </w:numPr>
        <w:rPr>
          <w:lang w:val="es-ES"/>
        </w:rPr>
      </w:pPr>
      <w:r w:rsidRPr="00546EEC">
        <w:rPr>
          <w:lang w:val="es-ES"/>
        </w:rPr>
        <w:t>Información sobre la propiedad de la tierra</w:t>
      </w:r>
    </w:p>
    <w:p w14:paraId="7AEF0450" w14:textId="77777777" w:rsidR="002A7567" w:rsidRPr="00546EEC" w:rsidRDefault="002A7567" w:rsidP="002A7567">
      <w:pPr>
        <w:pStyle w:val="ListParagraph"/>
        <w:numPr>
          <w:ilvl w:val="0"/>
          <w:numId w:val="65"/>
        </w:numPr>
        <w:rPr>
          <w:lang w:val="es-ES"/>
        </w:rPr>
      </w:pPr>
      <w:r w:rsidRPr="00546EEC">
        <w:rPr>
          <w:lang w:val="es-ES"/>
        </w:rPr>
        <w:t>Agua subterránea, agua superficial e información hidrológica</w:t>
      </w:r>
    </w:p>
    <w:p w14:paraId="3E857948" w14:textId="77777777" w:rsidR="002A7567" w:rsidRPr="00546EEC" w:rsidRDefault="002A7567" w:rsidP="002A7567">
      <w:pPr>
        <w:pStyle w:val="ListParagraph"/>
        <w:numPr>
          <w:ilvl w:val="0"/>
          <w:numId w:val="65"/>
        </w:numPr>
        <w:rPr>
          <w:lang w:val="es-ES"/>
        </w:rPr>
      </w:pPr>
      <w:r w:rsidRPr="00546EEC">
        <w:rPr>
          <w:lang w:val="es-ES"/>
        </w:rPr>
        <w:t>Planificación y regulaciones de zonificación</w:t>
      </w:r>
    </w:p>
    <w:p w14:paraId="218AA1B0" w14:textId="77777777" w:rsidR="002A7567" w:rsidRPr="00546EEC" w:rsidRDefault="002A7567" w:rsidP="002A7567">
      <w:pPr>
        <w:pStyle w:val="ListParagraph"/>
        <w:numPr>
          <w:ilvl w:val="0"/>
          <w:numId w:val="65"/>
        </w:numPr>
        <w:rPr>
          <w:lang w:val="es-ES"/>
        </w:rPr>
      </w:pPr>
      <w:r w:rsidRPr="00546EEC">
        <w:rPr>
          <w:lang w:val="es-ES"/>
        </w:rPr>
        <w:t>Permisos, licencias y consentimientos y sus condiciones</w:t>
      </w:r>
    </w:p>
    <w:p w14:paraId="5E69B14E" w14:textId="77777777" w:rsidR="002A7567" w:rsidRPr="00546EEC" w:rsidRDefault="002A7567" w:rsidP="002A7567">
      <w:pPr>
        <w:pStyle w:val="ListParagraph"/>
        <w:numPr>
          <w:ilvl w:val="0"/>
          <w:numId w:val="65"/>
        </w:numPr>
        <w:rPr>
          <w:lang w:val="es-ES"/>
        </w:rPr>
      </w:pPr>
      <w:r w:rsidRPr="00546EEC">
        <w:rPr>
          <w:lang w:val="es-ES"/>
        </w:rPr>
        <w:t>Planos “as built” de la infraestructura existente</w:t>
      </w:r>
    </w:p>
    <w:p w14:paraId="17C3EB69" w14:textId="721766D7" w:rsidR="002A7567" w:rsidRPr="00546EEC" w:rsidRDefault="002A7567" w:rsidP="002A7567">
      <w:pPr>
        <w:pStyle w:val="ListParagraph"/>
        <w:numPr>
          <w:ilvl w:val="0"/>
          <w:numId w:val="65"/>
        </w:numPr>
        <w:rPr>
          <w:lang w:val="es-ES"/>
        </w:rPr>
      </w:pPr>
      <w:r w:rsidRPr="00546EEC">
        <w:rPr>
          <w:lang w:val="es-ES"/>
        </w:rPr>
        <w:t>Detalles de cualquier riesgo o peligro</w:t>
      </w:r>
      <w:r w:rsidR="0075522C" w:rsidRPr="00546EEC">
        <w:rPr>
          <w:lang w:val="es-ES"/>
        </w:rPr>
        <w:t>, incluyendo riesgos de desastres naturales</w:t>
      </w:r>
    </w:p>
    <w:p w14:paraId="522AC81A" w14:textId="77777777" w:rsidR="002A7567" w:rsidRPr="00546EEC" w:rsidRDefault="002A7567" w:rsidP="002A7567">
      <w:pPr>
        <w:pStyle w:val="ListParagraph"/>
        <w:numPr>
          <w:ilvl w:val="0"/>
          <w:numId w:val="65"/>
        </w:numPr>
        <w:rPr>
          <w:lang w:val="es-ES"/>
        </w:rPr>
      </w:pPr>
      <w:r w:rsidRPr="00546EEC">
        <w:rPr>
          <w:lang w:val="es-ES"/>
        </w:rPr>
        <w:t>Cualquier otra restricción física</w:t>
      </w:r>
    </w:p>
    <w:p w14:paraId="4E4B66AF" w14:textId="77777777" w:rsidR="002A7567" w:rsidRPr="00546EEC" w:rsidRDefault="002A7567" w:rsidP="002A7567">
      <w:pPr>
        <w:pStyle w:val="ListParagraph"/>
        <w:numPr>
          <w:ilvl w:val="0"/>
          <w:numId w:val="65"/>
        </w:numPr>
        <w:rPr>
          <w:lang w:val="es-ES"/>
        </w:rPr>
      </w:pPr>
      <w:r w:rsidRPr="00546EEC">
        <w:rPr>
          <w:lang w:val="es-ES"/>
        </w:rPr>
        <w:t>Sistemas de calidad y medio ambiente, salud y seguridad requeridos</w:t>
      </w:r>
    </w:p>
    <w:p w14:paraId="3DAF2E3A" w14:textId="77777777" w:rsidR="002A7567" w:rsidRPr="00546EEC" w:rsidRDefault="002A7567" w:rsidP="002A7567">
      <w:pPr>
        <w:pStyle w:val="ListParagraph"/>
        <w:numPr>
          <w:ilvl w:val="0"/>
          <w:numId w:val="65"/>
        </w:numPr>
        <w:rPr>
          <w:lang w:val="es-ES"/>
        </w:rPr>
      </w:pPr>
      <w:r w:rsidRPr="00546EEC">
        <w:rPr>
          <w:lang w:val="es-ES"/>
        </w:rPr>
        <w:t>Información sobre las reuniones de las partes interesadas (stakeholders)</w:t>
      </w:r>
    </w:p>
    <w:p w14:paraId="048D3B12" w14:textId="77777777" w:rsidR="002A7567" w:rsidRPr="00546EEC" w:rsidRDefault="002A7567" w:rsidP="002A7567">
      <w:pPr>
        <w:pStyle w:val="ListParagraph"/>
        <w:numPr>
          <w:ilvl w:val="0"/>
          <w:numId w:val="65"/>
        </w:numPr>
        <w:rPr>
          <w:lang w:val="es-ES"/>
        </w:rPr>
      </w:pPr>
      <w:r w:rsidRPr="00546EEC">
        <w:rPr>
          <w:lang w:val="es-ES"/>
        </w:rPr>
        <w:t>Datos sobre las condiciones sub-superficiales e hidrológicas en el Sitio, incluidos los aspectos ambientales.</w:t>
      </w:r>
    </w:p>
    <w:p w14:paraId="7A6BC36E" w14:textId="77777777" w:rsidR="00BC0CE4" w:rsidRPr="00546EEC" w:rsidRDefault="00BC0CE4" w:rsidP="00936779">
      <w:pPr>
        <w:pStyle w:val="S6-Header1"/>
        <w:rPr>
          <w:rFonts w:cs="Times New Roman"/>
          <w:lang w:val="es-ES"/>
        </w:rPr>
      </w:pPr>
    </w:p>
    <w:p w14:paraId="4117920B" w14:textId="77777777" w:rsidR="00D8362C" w:rsidRPr="00546EEC" w:rsidRDefault="00D8362C">
      <w:pPr>
        <w:rPr>
          <w:b/>
          <w:sz w:val="32"/>
          <w:lang w:val="es-ES"/>
        </w:rPr>
      </w:pPr>
      <w:r w:rsidRPr="00546EEC">
        <w:rPr>
          <w:lang w:val="es-ES"/>
        </w:rPr>
        <w:br w:type="page"/>
      </w:r>
    </w:p>
    <w:p w14:paraId="4CD56764" w14:textId="3A47514C" w:rsidR="00936779" w:rsidRPr="00546EEC" w:rsidRDefault="00EC18F1" w:rsidP="00936779">
      <w:pPr>
        <w:pStyle w:val="S6-Header1"/>
        <w:rPr>
          <w:rFonts w:cs="Times New Roman"/>
          <w:lang w:val="es-ES"/>
        </w:rPr>
      </w:pPr>
      <w:bookmarkStart w:id="828" w:name="_Toc497911230"/>
      <w:r w:rsidRPr="00546EEC">
        <w:rPr>
          <w:rFonts w:cs="Times New Roman"/>
          <w:lang w:val="es-ES"/>
        </w:rPr>
        <w:t>Es</w:t>
      </w:r>
      <w:r w:rsidR="00936779" w:rsidRPr="00546EEC">
        <w:rPr>
          <w:rFonts w:cs="Times New Roman"/>
          <w:lang w:val="es-ES"/>
        </w:rPr>
        <w:t>pecifica</w:t>
      </w:r>
      <w:r w:rsidRPr="00546EEC">
        <w:rPr>
          <w:rFonts w:cs="Times New Roman"/>
          <w:lang w:val="es-ES"/>
        </w:rPr>
        <w:t>ciones</w:t>
      </w:r>
      <w:bookmarkEnd w:id="819"/>
      <w:bookmarkEnd w:id="820"/>
      <w:bookmarkEnd w:id="821"/>
      <w:bookmarkEnd w:id="822"/>
      <w:bookmarkEnd w:id="823"/>
      <w:bookmarkEnd w:id="824"/>
      <w:bookmarkEnd w:id="825"/>
      <w:bookmarkEnd w:id="828"/>
      <w:r w:rsidR="00D00906" w:rsidRPr="00546EEC">
        <w:rPr>
          <w:rFonts w:cs="Times New Roman"/>
          <w:lang w:val="es-ES"/>
        </w:rPr>
        <w:t xml:space="preserve"> Técnicas</w:t>
      </w:r>
    </w:p>
    <w:p w14:paraId="413C78A7" w14:textId="3043B05F" w:rsidR="00321401" w:rsidRPr="00546EEC" w:rsidRDefault="00321401" w:rsidP="00330F12">
      <w:pPr>
        <w:spacing w:after="200"/>
        <w:rPr>
          <w:lang w:val="es-ES"/>
        </w:rPr>
      </w:pPr>
      <w:r w:rsidRPr="00546EEC">
        <w:rPr>
          <w:lang w:val="es-ES"/>
        </w:rPr>
        <w:br/>
      </w:r>
      <w:r w:rsidRPr="00546EEC">
        <w:rPr>
          <w:lang w:val="es-ES"/>
        </w:rPr>
        <w:br/>
      </w:r>
      <w:r w:rsidRPr="00546EEC">
        <w:rPr>
          <w:i/>
          <w:iCs/>
          <w:lang w:val="es-ES"/>
        </w:rPr>
        <w:t>[Insertar las especificaciones.  Las especificaciones deben establecer las normas mínimas aplicables que se aplican a las Obras. Además, deben establecerse otros requisitos técnicos que deben incorporarse al diseño.]</w:t>
      </w:r>
    </w:p>
    <w:p w14:paraId="15336510" w14:textId="2EBFEE08" w:rsidR="00321401" w:rsidRPr="00546EEC" w:rsidRDefault="00321401" w:rsidP="00321401">
      <w:pPr>
        <w:rPr>
          <w:i/>
          <w:iCs/>
          <w:lang w:val="es-ES"/>
        </w:rPr>
      </w:pPr>
      <w:r w:rsidRPr="00546EEC">
        <w:rPr>
          <w:i/>
          <w:iCs/>
          <w:lang w:val="es-ES"/>
        </w:rPr>
        <w:t>[Estas notas sobre la preparación de las Especificaciones tienen exclusivamente el propósito de brindar información al Contratante o la persona que redacte el Documento de Licitación. No deben incluirse en los documentos definitivos</w:t>
      </w:r>
    </w:p>
    <w:p w14:paraId="394BE16C" w14:textId="3944F2FD" w:rsidR="00321401" w:rsidRPr="00546EEC" w:rsidRDefault="00321401" w:rsidP="00321401">
      <w:pPr>
        <w:rPr>
          <w:lang w:val="es-ES"/>
        </w:rPr>
      </w:pPr>
    </w:p>
    <w:p w14:paraId="31EC3FBF" w14:textId="2568A099" w:rsidR="00936779" w:rsidRPr="00546EEC" w:rsidRDefault="005E204B" w:rsidP="00936779">
      <w:pPr>
        <w:spacing w:after="200"/>
        <w:rPr>
          <w:i/>
          <w:iCs/>
          <w:lang w:val="es-ES"/>
        </w:rPr>
      </w:pPr>
      <w:r w:rsidRPr="00546EEC">
        <w:rPr>
          <w:i/>
          <w:iCs/>
          <w:lang w:val="es-ES"/>
        </w:rPr>
        <w:t xml:space="preserve">En las especificaciones debe exigirse que todos los bienes y los materiales que se vayan a incorporar en las </w:t>
      </w:r>
      <w:r w:rsidR="00BF73CE" w:rsidRPr="00546EEC">
        <w:rPr>
          <w:i/>
          <w:iCs/>
          <w:lang w:val="es-ES"/>
        </w:rPr>
        <w:t>Obras</w:t>
      </w:r>
      <w:r w:rsidRPr="00546EEC">
        <w:rPr>
          <w:i/>
          <w:iCs/>
          <w:lang w:val="es-ES"/>
        </w:rPr>
        <w:t xml:space="preserve"> sean nuevos, sin uso previo, del modelo más actual o reciente, e incluyan las últimas mejoras de diseño y materiales, salvo disposición en contrario en el </w:t>
      </w:r>
      <w:r w:rsidR="00000143" w:rsidRPr="00546EEC">
        <w:rPr>
          <w:i/>
          <w:iCs/>
          <w:lang w:val="es-ES"/>
        </w:rPr>
        <w:t>Contrato</w:t>
      </w:r>
      <w:r w:rsidRPr="00546EEC">
        <w:rPr>
          <w:i/>
          <w:iCs/>
          <w:lang w:val="es-ES"/>
        </w:rPr>
        <w:t>.</w:t>
      </w:r>
    </w:p>
    <w:p w14:paraId="3B4B9AB7" w14:textId="44E6452F" w:rsidR="00936779" w:rsidRPr="00546EEC" w:rsidRDefault="00CC069F" w:rsidP="00936779">
      <w:pPr>
        <w:suppressAutoHyphens/>
        <w:spacing w:after="200"/>
        <w:jc w:val="both"/>
        <w:rPr>
          <w:i/>
          <w:iCs/>
          <w:lang w:val="es-ES"/>
        </w:rPr>
      </w:pPr>
      <w:r w:rsidRPr="00546EEC">
        <w:rPr>
          <w:i/>
          <w:iCs/>
          <w:lang w:val="es-ES"/>
        </w:rPr>
        <w:t xml:space="preserve">Las especificaciones generales deben cubrir todos los tipos de trabajos, materiales y equipos que suelen emplearse en la construcción, aunque no necesariamente </w:t>
      </w:r>
      <w:r w:rsidR="001B37B5" w:rsidRPr="00546EEC">
        <w:rPr>
          <w:i/>
          <w:iCs/>
          <w:lang w:val="es-ES"/>
        </w:rPr>
        <w:t xml:space="preserve">vayan a usarse </w:t>
      </w:r>
      <w:r w:rsidRPr="00546EEC">
        <w:rPr>
          <w:i/>
          <w:iCs/>
          <w:lang w:val="es-ES"/>
        </w:rPr>
        <w:t xml:space="preserve">en un </w:t>
      </w:r>
      <w:r w:rsidR="001B37B5" w:rsidRPr="00546EEC">
        <w:rPr>
          <w:i/>
          <w:iCs/>
          <w:lang w:val="es-ES"/>
        </w:rPr>
        <w:t xml:space="preserve">determinado </w:t>
      </w:r>
      <w:r w:rsidR="00000143" w:rsidRPr="00546EEC">
        <w:rPr>
          <w:i/>
          <w:iCs/>
          <w:lang w:val="es-ES"/>
        </w:rPr>
        <w:t>Contrato</w:t>
      </w:r>
      <w:r w:rsidRPr="00546EEC">
        <w:rPr>
          <w:i/>
          <w:iCs/>
          <w:lang w:val="es-ES"/>
        </w:rPr>
        <w:t xml:space="preserve"> de </w:t>
      </w:r>
      <w:r w:rsidR="00BF73CE" w:rsidRPr="00546EEC">
        <w:rPr>
          <w:i/>
          <w:iCs/>
          <w:lang w:val="es-ES"/>
        </w:rPr>
        <w:t>Obras</w:t>
      </w:r>
      <w:r w:rsidRPr="00546EEC">
        <w:rPr>
          <w:i/>
          <w:iCs/>
          <w:lang w:val="es-ES"/>
        </w:rPr>
        <w:t xml:space="preserve">. En ese caso </w:t>
      </w:r>
      <w:r w:rsidR="001B37B5" w:rsidRPr="00546EEC">
        <w:rPr>
          <w:i/>
          <w:iCs/>
          <w:lang w:val="es-ES"/>
        </w:rPr>
        <w:t xml:space="preserve">se efectuarán </w:t>
      </w:r>
      <w:r w:rsidRPr="00546EEC">
        <w:rPr>
          <w:i/>
          <w:iCs/>
          <w:lang w:val="es-ES"/>
        </w:rPr>
        <w:t>omisiones o a</w:t>
      </w:r>
      <w:r w:rsidR="001B37B5" w:rsidRPr="00546EEC">
        <w:rPr>
          <w:i/>
          <w:iCs/>
          <w:lang w:val="es-ES"/>
        </w:rPr>
        <w:t>gregados</w:t>
      </w:r>
      <w:r w:rsidRPr="00546EEC">
        <w:rPr>
          <w:i/>
          <w:iCs/>
          <w:lang w:val="es-ES"/>
        </w:rPr>
        <w:t xml:space="preserve"> para adaptar las especificaciones generales a las </w:t>
      </w:r>
      <w:r w:rsidR="00BF73CE" w:rsidRPr="00546EEC">
        <w:rPr>
          <w:i/>
          <w:iCs/>
          <w:lang w:val="es-ES"/>
        </w:rPr>
        <w:t>Obras</w:t>
      </w:r>
      <w:r w:rsidRPr="00546EEC">
        <w:rPr>
          <w:i/>
          <w:iCs/>
          <w:lang w:val="es-ES"/>
        </w:rPr>
        <w:t xml:space="preserve"> en cuestión.</w:t>
      </w:r>
    </w:p>
    <w:p w14:paraId="355DD3CB" w14:textId="77777777" w:rsidR="008D7E95" w:rsidRPr="00546EEC" w:rsidRDefault="008D7E95" w:rsidP="00936779">
      <w:pPr>
        <w:spacing w:after="180"/>
        <w:contextualSpacing/>
        <w:rPr>
          <w:i/>
          <w:iCs/>
          <w:lang w:val="es-ES"/>
        </w:rPr>
      </w:pPr>
    </w:p>
    <w:p w14:paraId="6B92E697" w14:textId="3F3B86D9" w:rsidR="00936779" w:rsidRPr="00546EEC" w:rsidRDefault="00E33DCD" w:rsidP="00936779">
      <w:pPr>
        <w:spacing w:after="200"/>
        <w:rPr>
          <w:i/>
          <w:iCs/>
          <w:lang w:val="es-ES"/>
        </w:rPr>
      </w:pPr>
      <w:r w:rsidRPr="00546EEC">
        <w:rPr>
          <w:i/>
          <w:iCs/>
          <w:lang w:val="es-ES"/>
        </w:rPr>
        <w:t xml:space="preserve">Cuando se redacten </w:t>
      </w:r>
      <w:r w:rsidR="00170274" w:rsidRPr="00546EEC">
        <w:rPr>
          <w:i/>
          <w:iCs/>
          <w:lang w:val="es-ES"/>
        </w:rPr>
        <w:t>las especificaciones</w:t>
      </w:r>
      <w:r w:rsidRPr="00546EEC">
        <w:rPr>
          <w:i/>
          <w:iCs/>
          <w:lang w:val="es-ES"/>
        </w:rPr>
        <w:t>,</w:t>
      </w:r>
      <w:r w:rsidR="00170274" w:rsidRPr="00546EEC">
        <w:rPr>
          <w:i/>
          <w:iCs/>
          <w:lang w:val="es-ES"/>
        </w:rPr>
        <w:t xml:space="preserve"> se debe procurar que estas no sean restrictivas. Cuando se especifi</w:t>
      </w:r>
      <w:r w:rsidRPr="00546EEC">
        <w:rPr>
          <w:i/>
          <w:iCs/>
          <w:lang w:val="es-ES"/>
        </w:rPr>
        <w:t>quen</w:t>
      </w:r>
      <w:r w:rsidR="00170274" w:rsidRPr="00546EEC">
        <w:rPr>
          <w:i/>
          <w:iCs/>
          <w:lang w:val="es-ES"/>
        </w:rPr>
        <w:t xml:space="preserve"> los criterios a los cuales deben ajustarse los bienes, los materiales y los trabajos, </w:t>
      </w:r>
      <w:r w:rsidRPr="00546EEC">
        <w:rPr>
          <w:i/>
          <w:iCs/>
          <w:lang w:val="es-ES"/>
        </w:rPr>
        <w:t xml:space="preserve">se tratará de </w:t>
      </w:r>
      <w:r w:rsidR="00170274" w:rsidRPr="00546EEC">
        <w:rPr>
          <w:i/>
          <w:iCs/>
          <w:lang w:val="es-ES"/>
        </w:rPr>
        <w:t>utilizar</w:t>
      </w:r>
      <w:r w:rsidRPr="00546EEC">
        <w:rPr>
          <w:i/>
          <w:iCs/>
          <w:lang w:val="es-ES"/>
        </w:rPr>
        <w:t>,</w:t>
      </w:r>
      <w:r w:rsidR="00170274" w:rsidRPr="00546EEC">
        <w:rPr>
          <w:i/>
          <w:iCs/>
          <w:lang w:val="es-ES"/>
        </w:rPr>
        <w:t xml:space="preserve"> en la mayor medida posible</w:t>
      </w:r>
      <w:r w:rsidRPr="00546EEC">
        <w:rPr>
          <w:i/>
          <w:iCs/>
          <w:lang w:val="es-ES"/>
        </w:rPr>
        <w:t>,</w:t>
      </w:r>
      <w:r w:rsidR="00170274" w:rsidRPr="00546EEC">
        <w:rPr>
          <w:i/>
          <w:iCs/>
          <w:lang w:val="es-ES"/>
        </w:rPr>
        <w:t xml:space="preserve"> normas internacionalmente reconocidas. Si se exigen otros requisitos especiales, ya sean normas nacionales del país del prestatario u otras normas, en las especificaciones </w:t>
      </w:r>
      <w:r w:rsidR="00AE51A1" w:rsidRPr="00546EEC">
        <w:rPr>
          <w:i/>
          <w:iCs/>
          <w:lang w:val="es-ES"/>
        </w:rPr>
        <w:t xml:space="preserve">deberá precisarse </w:t>
      </w:r>
      <w:r w:rsidR="00170274" w:rsidRPr="00546EEC">
        <w:rPr>
          <w:i/>
          <w:iCs/>
          <w:lang w:val="es-ES"/>
        </w:rPr>
        <w:t>que también se</w:t>
      </w:r>
      <w:r w:rsidR="00AE51A1" w:rsidRPr="00546EEC">
        <w:rPr>
          <w:i/>
          <w:iCs/>
          <w:lang w:val="es-ES"/>
        </w:rPr>
        <w:t xml:space="preserve"> aceptarán</w:t>
      </w:r>
      <w:r w:rsidR="00170274" w:rsidRPr="00546EEC">
        <w:rPr>
          <w:i/>
          <w:iCs/>
          <w:lang w:val="es-ES"/>
        </w:rPr>
        <w:t xml:space="preserve"> materiales, </w:t>
      </w:r>
      <w:r w:rsidR="00AE51A1" w:rsidRPr="00546EEC">
        <w:rPr>
          <w:i/>
          <w:iCs/>
          <w:lang w:val="es-ES"/>
        </w:rPr>
        <w:t xml:space="preserve">bienes </w:t>
      </w:r>
      <w:r w:rsidR="00170274" w:rsidRPr="00546EEC">
        <w:rPr>
          <w:i/>
          <w:iCs/>
          <w:lang w:val="es-ES"/>
        </w:rPr>
        <w:t xml:space="preserve">y trabajos que satisfagan otras normas reconocidas y que garanticen un nivel de calidad sustancialmente equivalente al de las normas mencionadas. </w:t>
      </w:r>
      <w:r w:rsidR="00AE51A1" w:rsidRPr="00546EEC">
        <w:rPr>
          <w:i/>
          <w:iCs/>
          <w:lang w:val="es-ES"/>
        </w:rPr>
        <w:t xml:space="preserve">A tal efecto, la </w:t>
      </w:r>
      <w:r w:rsidR="00170274" w:rsidRPr="00546EEC">
        <w:rPr>
          <w:i/>
          <w:iCs/>
          <w:lang w:val="es-ES"/>
        </w:rPr>
        <w:t xml:space="preserve">cláusula </w:t>
      </w:r>
      <w:r w:rsidR="00AE51A1" w:rsidRPr="00546EEC">
        <w:rPr>
          <w:i/>
          <w:iCs/>
          <w:lang w:val="es-ES"/>
        </w:rPr>
        <w:t xml:space="preserve">modelo </w:t>
      </w:r>
      <w:r w:rsidR="00170274" w:rsidRPr="00546EEC">
        <w:rPr>
          <w:i/>
          <w:iCs/>
          <w:lang w:val="es-ES"/>
        </w:rPr>
        <w:t xml:space="preserve">que figura a continuación puede incluirse en las </w:t>
      </w:r>
      <w:r w:rsidR="004E6547" w:rsidRPr="00546EEC">
        <w:rPr>
          <w:i/>
          <w:iCs/>
          <w:lang w:val="es-ES"/>
        </w:rPr>
        <w:t>Condiciones Particulares</w:t>
      </w:r>
      <w:r w:rsidR="00AE51A1" w:rsidRPr="00546EEC">
        <w:rPr>
          <w:i/>
          <w:iCs/>
          <w:lang w:val="es-ES"/>
        </w:rPr>
        <w:t xml:space="preserve"> o en las E</w:t>
      </w:r>
      <w:r w:rsidR="00170274" w:rsidRPr="00546EEC">
        <w:rPr>
          <w:i/>
          <w:iCs/>
          <w:lang w:val="es-ES"/>
        </w:rPr>
        <w:t>specificaciones</w:t>
      </w:r>
      <w:r w:rsidR="00AE51A1" w:rsidRPr="00546EEC">
        <w:rPr>
          <w:i/>
          <w:iCs/>
          <w:lang w:val="es-ES"/>
        </w:rPr>
        <w:t>.</w:t>
      </w:r>
    </w:p>
    <w:p w14:paraId="7DA51282" w14:textId="6903E354" w:rsidR="00936779" w:rsidRPr="00546EEC" w:rsidRDefault="003C2A3E" w:rsidP="00936779">
      <w:pPr>
        <w:spacing w:after="200"/>
        <w:rPr>
          <w:i/>
          <w:iCs/>
          <w:lang w:val="es-ES"/>
        </w:rPr>
      </w:pPr>
      <w:r w:rsidRPr="00546EEC">
        <w:rPr>
          <w:b/>
          <w:i/>
          <w:iCs/>
          <w:lang w:val="es-ES"/>
        </w:rPr>
        <w:t>“</w:t>
      </w:r>
      <w:r w:rsidR="00936779" w:rsidRPr="00546EEC">
        <w:rPr>
          <w:b/>
          <w:i/>
          <w:iCs/>
          <w:lang w:val="es-ES"/>
        </w:rPr>
        <w:t>Equivalenc</w:t>
      </w:r>
      <w:r w:rsidR="00E242B8" w:rsidRPr="00546EEC">
        <w:rPr>
          <w:b/>
          <w:i/>
          <w:iCs/>
          <w:lang w:val="es-ES"/>
        </w:rPr>
        <w:t xml:space="preserve">ia de normas </w:t>
      </w:r>
      <w:r w:rsidR="00936779" w:rsidRPr="00546EEC">
        <w:rPr>
          <w:b/>
          <w:i/>
          <w:iCs/>
          <w:lang w:val="es-ES"/>
        </w:rPr>
        <w:t xml:space="preserve">y </w:t>
      </w:r>
      <w:r w:rsidR="00E242B8" w:rsidRPr="00546EEC">
        <w:rPr>
          <w:b/>
          <w:i/>
          <w:iCs/>
          <w:lang w:val="es-ES"/>
        </w:rPr>
        <w:t>códigos</w:t>
      </w:r>
    </w:p>
    <w:p w14:paraId="40C3F58B" w14:textId="3C331A57" w:rsidR="00936779" w:rsidRPr="00546EEC" w:rsidRDefault="006264CB" w:rsidP="00936779">
      <w:pPr>
        <w:spacing w:after="200"/>
        <w:rPr>
          <w:i/>
          <w:iCs/>
          <w:lang w:val="es-ES"/>
        </w:rPr>
      </w:pPr>
      <w:r w:rsidRPr="00546EEC">
        <w:rPr>
          <w:i/>
          <w:lang w:val="es-ES"/>
        </w:rPr>
        <w:t xml:space="preserve">Cuando en el </w:t>
      </w:r>
      <w:r w:rsidR="004D2EA5" w:rsidRPr="00546EEC">
        <w:rPr>
          <w:i/>
          <w:lang w:val="es-ES"/>
        </w:rPr>
        <w:t>C</w:t>
      </w:r>
      <w:r w:rsidRPr="00546EEC">
        <w:rPr>
          <w:i/>
          <w:lang w:val="es-ES"/>
        </w:rPr>
        <w:t xml:space="preserve">ontrato se haga referencia a normas y códigos específicos a los que deban ajustarse los bienes y materiales por suministrar y los trabajos por ejecutar o verificar, se aplicarán las disposiciones de la última edición o revisión de las normas y </w:t>
      </w:r>
      <w:r w:rsidR="004D2EA5" w:rsidRPr="00546EEC">
        <w:rPr>
          <w:i/>
          <w:lang w:val="es-ES"/>
        </w:rPr>
        <w:t xml:space="preserve">los </w:t>
      </w:r>
      <w:r w:rsidRPr="00546EEC">
        <w:rPr>
          <w:i/>
          <w:lang w:val="es-ES"/>
        </w:rPr>
        <w:t>códigos pertinentes en vigencia, salvo estipulac</w:t>
      </w:r>
      <w:r w:rsidR="004D2EA5" w:rsidRPr="00546EEC">
        <w:rPr>
          <w:i/>
          <w:lang w:val="es-ES"/>
        </w:rPr>
        <w:t>ión expresa en contrario en el C</w:t>
      </w:r>
      <w:r w:rsidRPr="00546EEC">
        <w:rPr>
          <w:i/>
          <w:lang w:val="es-ES"/>
        </w:rPr>
        <w:t>ontrato</w:t>
      </w:r>
      <w:r w:rsidR="00936779" w:rsidRPr="00546EEC">
        <w:rPr>
          <w:i/>
          <w:iCs/>
          <w:lang w:val="es-ES"/>
        </w:rPr>
        <w:t>.</w:t>
      </w:r>
      <w:r w:rsidR="004D2EA5" w:rsidRPr="00546EEC">
        <w:rPr>
          <w:lang w:val="es-ES"/>
        </w:rPr>
        <w:t xml:space="preserve"> </w:t>
      </w:r>
      <w:r w:rsidR="004D2EA5" w:rsidRPr="00546EEC">
        <w:rPr>
          <w:i/>
          <w:lang w:val="es-ES"/>
        </w:rPr>
        <w:t>Cuando se trate de normas y códigos nacionales o que est</w:t>
      </w:r>
      <w:r w:rsidR="005A756B" w:rsidRPr="00546EEC">
        <w:rPr>
          <w:i/>
          <w:lang w:val="es-ES"/>
        </w:rPr>
        <w:t>én</w:t>
      </w:r>
      <w:r w:rsidR="004D2EA5" w:rsidRPr="00546EEC">
        <w:rPr>
          <w:i/>
          <w:lang w:val="es-ES"/>
        </w:rPr>
        <w:t xml:space="preserve"> relacionados con un país o </w:t>
      </w:r>
      <w:r w:rsidR="005A756B" w:rsidRPr="00546EEC">
        <w:rPr>
          <w:i/>
          <w:lang w:val="es-ES"/>
        </w:rPr>
        <w:t xml:space="preserve">una </w:t>
      </w:r>
      <w:r w:rsidR="004D2EA5" w:rsidRPr="00546EEC">
        <w:rPr>
          <w:i/>
          <w:lang w:val="es-ES"/>
        </w:rPr>
        <w:t>región determinados</w:t>
      </w:r>
      <w:r w:rsidR="005A756B" w:rsidRPr="00546EEC">
        <w:rPr>
          <w:i/>
          <w:lang w:val="es-ES"/>
        </w:rPr>
        <w:t>,</w:t>
      </w:r>
      <w:r w:rsidR="004D2EA5" w:rsidRPr="00546EEC">
        <w:rPr>
          <w:i/>
          <w:lang w:val="es-ES"/>
        </w:rPr>
        <w:t xml:space="preserve"> se aceptarán otras normas reconocidas que garanticen </w:t>
      </w:r>
      <w:r w:rsidR="00AC3E49" w:rsidRPr="00546EEC">
        <w:rPr>
          <w:i/>
          <w:lang w:val="es-ES"/>
        </w:rPr>
        <w:t xml:space="preserve">una </w:t>
      </w:r>
      <w:r w:rsidR="004D2EA5" w:rsidRPr="00546EEC">
        <w:rPr>
          <w:i/>
          <w:lang w:val="es-ES"/>
        </w:rPr>
        <w:t xml:space="preserve">calidad </w:t>
      </w:r>
      <w:r w:rsidR="003E4776" w:rsidRPr="00546EEC">
        <w:rPr>
          <w:i/>
          <w:lang w:val="es-ES"/>
        </w:rPr>
        <w:t>sustancialmente equivalente a la de</w:t>
      </w:r>
      <w:r w:rsidR="004D2EA5" w:rsidRPr="00546EEC">
        <w:rPr>
          <w:i/>
          <w:lang w:val="es-ES"/>
        </w:rPr>
        <w:t xml:space="preserve"> las normas y </w:t>
      </w:r>
      <w:r w:rsidR="005A756B" w:rsidRPr="00546EEC">
        <w:rPr>
          <w:i/>
          <w:lang w:val="es-ES"/>
        </w:rPr>
        <w:t xml:space="preserve">los </w:t>
      </w:r>
      <w:r w:rsidR="004D2EA5" w:rsidRPr="00546EEC">
        <w:rPr>
          <w:i/>
          <w:lang w:val="es-ES"/>
        </w:rPr>
        <w:t xml:space="preserve">códigos especificados, </w:t>
      </w:r>
      <w:r w:rsidR="005A756B" w:rsidRPr="00546EEC">
        <w:rPr>
          <w:i/>
          <w:lang w:val="es-ES"/>
        </w:rPr>
        <w:t xml:space="preserve">u otra superior, a reserva del </w:t>
      </w:r>
      <w:r w:rsidR="004D2EA5" w:rsidRPr="00546EEC">
        <w:rPr>
          <w:i/>
          <w:lang w:val="es-ES"/>
        </w:rPr>
        <w:t xml:space="preserve">examen y </w:t>
      </w:r>
      <w:r w:rsidR="005A756B" w:rsidRPr="00546EEC">
        <w:rPr>
          <w:i/>
          <w:lang w:val="es-ES"/>
        </w:rPr>
        <w:t xml:space="preserve">el </w:t>
      </w:r>
      <w:r w:rsidR="004D2EA5" w:rsidRPr="00546EEC">
        <w:rPr>
          <w:i/>
          <w:lang w:val="es-ES"/>
        </w:rPr>
        <w:t xml:space="preserve">consentimiento previos por escrito del </w:t>
      </w:r>
      <w:r w:rsidR="00617641" w:rsidRPr="00546EEC">
        <w:rPr>
          <w:i/>
          <w:lang w:val="es-ES"/>
        </w:rPr>
        <w:t>Contratante</w:t>
      </w:r>
      <w:r w:rsidR="004D2EA5" w:rsidRPr="00546EEC">
        <w:rPr>
          <w:i/>
          <w:lang w:val="es-ES"/>
        </w:rPr>
        <w:t xml:space="preserve">. El contratista deberá describir detalladamente por escrito las diferencias que existan entre las normas especificadas y las que propone como alternativa, y presentarlas al </w:t>
      </w:r>
      <w:r w:rsidR="00445C3F" w:rsidRPr="00546EEC">
        <w:rPr>
          <w:i/>
          <w:lang w:val="es-ES"/>
        </w:rPr>
        <w:t>Gerente de</w:t>
      </w:r>
      <w:r w:rsidR="00AC3E49" w:rsidRPr="00546EEC">
        <w:rPr>
          <w:i/>
          <w:lang w:val="es-ES"/>
        </w:rPr>
        <w:t xml:space="preserve">l </w:t>
      </w:r>
      <w:r w:rsidR="00742F29" w:rsidRPr="00546EEC">
        <w:rPr>
          <w:i/>
          <w:lang w:val="es-ES"/>
        </w:rPr>
        <w:t>Proyecto</w:t>
      </w:r>
      <w:r w:rsidR="00AC3E49" w:rsidRPr="00546EEC">
        <w:rPr>
          <w:i/>
          <w:lang w:val="es-ES"/>
        </w:rPr>
        <w:t xml:space="preserve"> </w:t>
      </w:r>
      <w:r w:rsidR="004D2EA5" w:rsidRPr="00546EEC">
        <w:rPr>
          <w:i/>
          <w:lang w:val="es-ES"/>
        </w:rPr>
        <w:t>por lo menos 28 días antes de la fecha en que des</w:t>
      </w:r>
      <w:r w:rsidR="00AC3E49" w:rsidRPr="00546EEC">
        <w:rPr>
          <w:i/>
          <w:lang w:val="es-ES"/>
        </w:rPr>
        <w:t>ee contar con la aprobación de e</w:t>
      </w:r>
      <w:r w:rsidR="004D2EA5" w:rsidRPr="00546EEC">
        <w:rPr>
          <w:i/>
          <w:lang w:val="es-ES"/>
        </w:rPr>
        <w:t xml:space="preserve">ste. Si el </w:t>
      </w:r>
      <w:r w:rsidR="00445C3F" w:rsidRPr="00546EEC">
        <w:rPr>
          <w:i/>
          <w:lang w:val="es-ES"/>
        </w:rPr>
        <w:t>Gerente de</w:t>
      </w:r>
      <w:r w:rsidR="00AC3E49" w:rsidRPr="00546EEC">
        <w:rPr>
          <w:i/>
          <w:lang w:val="es-ES"/>
        </w:rPr>
        <w:t xml:space="preserve">l </w:t>
      </w:r>
      <w:r w:rsidR="00742F29" w:rsidRPr="00546EEC">
        <w:rPr>
          <w:i/>
          <w:lang w:val="es-ES"/>
        </w:rPr>
        <w:t>Proyecto</w:t>
      </w:r>
      <w:r w:rsidR="00AC3E49" w:rsidRPr="00546EEC">
        <w:rPr>
          <w:i/>
          <w:lang w:val="es-ES"/>
        </w:rPr>
        <w:t xml:space="preserve"> </w:t>
      </w:r>
      <w:r w:rsidR="004D2EA5" w:rsidRPr="00546EEC">
        <w:rPr>
          <w:i/>
          <w:lang w:val="es-ES"/>
        </w:rPr>
        <w:t>determinara que las desviaciones propuestas no garantizan una calidad sustancialmente equivalente</w:t>
      </w:r>
      <w:r w:rsidR="00AC3E49" w:rsidRPr="00546EEC">
        <w:rPr>
          <w:i/>
          <w:lang w:val="es-ES"/>
        </w:rPr>
        <w:t xml:space="preserve"> o superior</w:t>
      </w:r>
      <w:r w:rsidR="004D2EA5" w:rsidRPr="00546EEC">
        <w:rPr>
          <w:i/>
          <w:lang w:val="es-ES"/>
        </w:rPr>
        <w:t>, el contratista deberá cumplir las normas</w:t>
      </w:r>
      <w:r w:rsidR="000E5055" w:rsidRPr="00546EEC">
        <w:rPr>
          <w:i/>
          <w:lang w:val="es-ES"/>
        </w:rPr>
        <w:t xml:space="preserve"> tanto para la construcción, y  para la operación y mantenimiento, si corresponde, </w:t>
      </w:r>
      <w:r w:rsidR="004D2EA5" w:rsidRPr="00546EEC">
        <w:rPr>
          <w:i/>
          <w:lang w:val="es-ES"/>
        </w:rPr>
        <w:t>que se especifican en los documentos</w:t>
      </w:r>
      <w:r w:rsidR="003C2A3E" w:rsidRPr="00546EEC">
        <w:rPr>
          <w:i/>
          <w:lang w:val="es-ES"/>
        </w:rPr>
        <w:t>”</w:t>
      </w:r>
      <w:r w:rsidR="003E4776" w:rsidRPr="00546EEC">
        <w:rPr>
          <w:i/>
          <w:lang w:val="es-ES"/>
        </w:rPr>
        <w:t>.</w:t>
      </w:r>
      <w:r w:rsidR="00321401" w:rsidRPr="00546EEC">
        <w:rPr>
          <w:i/>
          <w:lang w:val="es-ES"/>
        </w:rPr>
        <w:t>]</w:t>
      </w:r>
    </w:p>
    <w:p w14:paraId="72B8996B" w14:textId="77777777" w:rsidR="0075522C" w:rsidRPr="00546EEC" w:rsidRDefault="0075522C" w:rsidP="00D00906">
      <w:pPr>
        <w:spacing w:after="200"/>
        <w:rPr>
          <w:i/>
          <w:iCs/>
          <w:lang w:val="es-ES"/>
        </w:rPr>
      </w:pPr>
      <w:r w:rsidRPr="00546EEC">
        <w:rPr>
          <w:b/>
          <w:i/>
          <w:iCs/>
          <w:lang w:val="es-ES"/>
        </w:rPr>
        <w:t>Normas y Códigos Ambientales</w:t>
      </w:r>
    </w:p>
    <w:p w14:paraId="4884354A" w14:textId="52437BDE" w:rsidR="007B586E" w:rsidRPr="00546EEC" w:rsidRDefault="0075522C" w:rsidP="00D00906">
      <w:pPr>
        <w:spacing w:after="200"/>
        <w:rPr>
          <w:i/>
          <w:lang w:val="es-ES"/>
        </w:rPr>
      </w:pPr>
      <w:r w:rsidRPr="00546EEC">
        <w:rPr>
          <w:i/>
          <w:lang w:val="es-ES"/>
        </w:rPr>
        <w:t xml:space="preserve">Las infraestructuras deben ser diseñadas para cumplir en la construcción y en la operación y mantenimiento, si corresponde, con estándares de calidad de agua, efluentes, aire, y ruidos de fuentes específicas reconocidos por los bancos multilaterales de desarrollo, como el Manual de Prevención y Reducción de la Contaminación (PPAH), del Grupo Banco Mundial (actualmente las Guías Generales:  Ambientales, o las guías de medio ambiente, salud y seguridad específicas sectoriales de la Corporación Internacional de Financiamiento (IFC), tal como determina la Directiva B.11 de la OP-703 del BID. </w:t>
      </w:r>
      <w:r w:rsidR="004519CA" w:rsidRPr="00546EEC">
        <w:rPr>
          <w:i/>
          <w:lang w:val="es-ES"/>
        </w:rPr>
        <w:t>En caso de que</w:t>
      </w:r>
      <w:r w:rsidRPr="00546EEC">
        <w:rPr>
          <w:i/>
          <w:lang w:val="es-ES"/>
        </w:rPr>
        <w:t xml:space="preserve"> se recomiende la aplicación de los estándares nacionales, el Contratante deberá someter previamente a la aprobación del BID/ESG un “Análisis de Equivalencia y Aceptabilidad” con aquellos reconocidos por los bancos multilaterales</w:t>
      </w:r>
      <w:r w:rsidR="008D04B2" w:rsidRPr="00546EEC">
        <w:rPr>
          <w:i/>
          <w:lang w:val="es-ES"/>
        </w:rPr>
        <w:t>”.</w:t>
      </w:r>
    </w:p>
    <w:p w14:paraId="7287E8F6" w14:textId="26685F18" w:rsidR="004C472D" w:rsidRPr="00546EEC" w:rsidRDefault="007B586E">
      <w:pPr>
        <w:rPr>
          <w:b/>
          <w:sz w:val="32"/>
          <w:lang w:val="es-ES"/>
        </w:rPr>
      </w:pPr>
      <w:r w:rsidRPr="00546EEC">
        <w:rPr>
          <w:lang w:val="es-ES"/>
        </w:rPr>
        <w:br w:type="page"/>
      </w:r>
      <w:bookmarkStart w:id="829" w:name="_Toc23233013"/>
      <w:bookmarkStart w:id="830" w:name="_Toc23238062"/>
      <w:bookmarkStart w:id="831" w:name="_Toc41971553"/>
      <w:bookmarkStart w:id="832" w:name="_Toc73867682"/>
      <w:bookmarkStart w:id="833" w:name="_Toc78273064"/>
    </w:p>
    <w:p w14:paraId="3F0F59B6" w14:textId="48989D59" w:rsidR="004C472D" w:rsidRPr="00546EEC" w:rsidRDefault="00777703" w:rsidP="004C472D">
      <w:pPr>
        <w:pStyle w:val="S6-Header1"/>
        <w:rPr>
          <w:rFonts w:cs="Times New Roman"/>
          <w:lang w:val="es-ES"/>
        </w:rPr>
      </w:pPr>
      <w:bookmarkStart w:id="834" w:name="_Toc473898916"/>
      <w:bookmarkStart w:id="835" w:name="_Toc497911231"/>
      <w:bookmarkStart w:id="836" w:name="_Toc466464319"/>
      <w:r w:rsidRPr="00546EEC">
        <w:rPr>
          <w:rFonts w:cs="Times New Roman"/>
          <w:lang w:val="es-ES"/>
        </w:rPr>
        <w:t>Requisitos medio a</w:t>
      </w:r>
      <w:r w:rsidR="004B10F9" w:rsidRPr="00546EEC">
        <w:rPr>
          <w:rFonts w:cs="Times New Roman"/>
          <w:lang w:val="es-ES"/>
        </w:rPr>
        <w:t>mbientales</w:t>
      </w:r>
      <w:r w:rsidR="004C472D" w:rsidRPr="00546EEC">
        <w:rPr>
          <w:rFonts w:cs="Times New Roman"/>
          <w:lang w:val="es-ES"/>
        </w:rPr>
        <w:t>, social</w:t>
      </w:r>
      <w:r w:rsidR="00A11BA4" w:rsidRPr="00546EEC">
        <w:rPr>
          <w:rFonts w:cs="Times New Roman"/>
          <w:lang w:val="es-ES"/>
        </w:rPr>
        <w:t xml:space="preserve">es y de </w:t>
      </w:r>
      <w:bookmarkEnd w:id="834"/>
      <w:r w:rsidR="00C55D82" w:rsidRPr="00546EEC">
        <w:rPr>
          <w:rFonts w:cs="Times New Roman"/>
          <w:lang w:val="es-ES"/>
        </w:rPr>
        <w:t>seguridad y salud en el trabajo</w:t>
      </w:r>
      <w:r w:rsidR="004C472D" w:rsidRPr="00546EEC">
        <w:rPr>
          <w:rFonts w:cs="Times New Roman"/>
          <w:lang w:val="es-ES"/>
        </w:rPr>
        <w:t xml:space="preserve"> </w:t>
      </w:r>
      <w:r w:rsidR="00B01B90" w:rsidRPr="00546EEC">
        <w:rPr>
          <w:rFonts w:cs="Times New Roman"/>
          <w:lang w:val="es-ES"/>
        </w:rPr>
        <w:t>(ASSS)</w:t>
      </w:r>
      <w:bookmarkEnd w:id="835"/>
    </w:p>
    <w:p w14:paraId="4AF16033" w14:textId="77777777" w:rsidR="004C472D" w:rsidRPr="00546EEC" w:rsidRDefault="004C472D" w:rsidP="004C472D">
      <w:pPr>
        <w:rPr>
          <w:szCs w:val="20"/>
          <w:lang w:val="es-ES"/>
        </w:rPr>
      </w:pPr>
    </w:p>
    <w:p w14:paraId="359AFC66" w14:textId="6A749F5C" w:rsidR="000E5055" w:rsidRPr="00546EEC" w:rsidRDefault="00D11218" w:rsidP="000E5055">
      <w:pPr>
        <w:rPr>
          <w:i/>
          <w:lang w:val="es-ES"/>
        </w:rPr>
      </w:pPr>
      <w:r w:rsidRPr="00546EEC">
        <w:rPr>
          <w:lang w:val="es-ES"/>
        </w:rPr>
        <w:br/>
      </w:r>
      <w:r w:rsidR="000E5055" w:rsidRPr="00546EEC">
        <w:rPr>
          <w:i/>
          <w:color w:val="212121"/>
          <w:shd w:val="clear" w:color="auto" w:fill="FFFFFF"/>
          <w:lang w:val="es-ES"/>
        </w:rPr>
        <w:t>El Contratante debe utilizar los servicios de un(os) especialista(s) ambiental(es), social(es), de salud y de seguridad adecuadamente calificado(s) para preparar las especificaciones para ASSS que se trabajan con un especialista en adquisiciones.</w:t>
      </w:r>
    </w:p>
    <w:p w14:paraId="15D1AD40" w14:textId="77777777" w:rsidR="000E5055" w:rsidRPr="00546EEC" w:rsidRDefault="000E5055" w:rsidP="000E5055">
      <w:pPr>
        <w:pStyle w:val="Style5"/>
        <w:spacing w:after="120" w:line="240" w:lineRule="auto"/>
        <w:jc w:val="left"/>
        <w:rPr>
          <w:i/>
          <w:szCs w:val="20"/>
          <w:lang w:val="es-ES"/>
        </w:rPr>
      </w:pPr>
    </w:p>
    <w:p w14:paraId="27F01BB6" w14:textId="77777777" w:rsidR="000E5055" w:rsidRPr="00546EEC" w:rsidRDefault="000E5055" w:rsidP="000E5055">
      <w:pPr>
        <w:rPr>
          <w:i/>
          <w:color w:val="212121"/>
          <w:shd w:val="clear" w:color="auto" w:fill="FFFFFF"/>
          <w:lang w:val="es-ES"/>
        </w:rPr>
      </w:pPr>
      <w:r w:rsidRPr="00546EEC">
        <w:rPr>
          <w:i/>
          <w:color w:val="212121"/>
          <w:shd w:val="clear" w:color="auto" w:fill="FFFFFF"/>
          <w:lang w:val="es-ES"/>
        </w:rPr>
        <w:t>El Contratante debe en esta sección referirse a las políticas ambientales y sociales del BID que se aplicarán a las obras: [Seleccionar las que se apliquen:</w:t>
      </w:r>
    </w:p>
    <w:p w14:paraId="4163D615" w14:textId="05436BE4" w:rsidR="000E5055" w:rsidRPr="00546EEC" w:rsidRDefault="000E5055" w:rsidP="00D00906">
      <w:pPr>
        <w:pStyle w:val="HTMLPreformatted"/>
        <w:numPr>
          <w:ilvl w:val="0"/>
          <w:numId w:val="161"/>
        </w:numPr>
        <w:shd w:val="clear" w:color="auto" w:fill="FFFFFF"/>
        <w:tabs>
          <w:tab w:val="clear" w:pos="1832"/>
          <w:tab w:val="left" w:pos="990"/>
        </w:tabs>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Política de Medio Ambiente y Cumplimiento de Salvaguardias - OP-703 y sus directrices operativas, </w:t>
      </w:r>
    </w:p>
    <w:p w14:paraId="2E18A99D" w14:textId="068EB344" w:rsidR="000E5055" w:rsidRPr="00546EEC" w:rsidRDefault="000E5055" w:rsidP="00D00906">
      <w:pPr>
        <w:pStyle w:val="HTMLPreformatted"/>
        <w:numPr>
          <w:ilvl w:val="0"/>
          <w:numId w:val="161"/>
        </w:numPr>
        <w:shd w:val="clear" w:color="auto" w:fill="FFFFFF"/>
        <w:tabs>
          <w:tab w:val="clear" w:pos="1832"/>
          <w:tab w:val="left" w:pos="990"/>
        </w:tabs>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Política de acceso a la información - OP-102;</w:t>
      </w:r>
    </w:p>
    <w:p w14:paraId="2B7FFC57" w14:textId="560378D4" w:rsidR="000E5055" w:rsidRPr="00546EEC" w:rsidRDefault="000E5055" w:rsidP="00D00906">
      <w:pPr>
        <w:pStyle w:val="HTMLPreformatted"/>
        <w:numPr>
          <w:ilvl w:val="0"/>
          <w:numId w:val="161"/>
        </w:numPr>
        <w:shd w:val="clear" w:color="auto" w:fill="FFFFFF"/>
        <w:tabs>
          <w:tab w:val="clear" w:pos="1832"/>
          <w:tab w:val="left" w:pos="990"/>
        </w:tabs>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Política de Gestión de Riesgos de Desastres Naturales - OP-704; </w:t>
      </w:r>
    </w:p>
    <w:p w14:paraId="032FB88A" w14:textId="0253A9C7" w:rsidR="000E5055" w:rsidRPr="00546EEC" w:rsidRDefault="000E5055" w:rsidP="00D00906">
      <w:pPr>
        <w:pStyle w:val="HTMLPreformatted"/>
        <w:numPr>
          <w:ilvl w:val="0"/>
          <w:numId w:val="161"/>
        </w:numPr>
        <w:shd w:val="clear" w:color="auto" w:fill="FFFFFF"/>
        <w:tabs>
          <w:tab w:val="clear" w:pos="1832"/>
          <w:tab w:val="left" w:pos="990"/>
        </w:tabs>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Política de Igualdad de Género en el Desarrollo - OP-761</w:t>
      </w:r>
    </w:p>
    <w:p w14:paraId="58C74B11" w14:textId="5EA4E36D" w:rsidR="000E5055" w:rsidRPr="00546EEC" w:rsidRDefault="000E5055" w:rsidP="00D00906">
      <w:pPr>
        <w:pStyle w:val="HTMLPreformatted"/>
        <w:numPr>
          <w:ilvl w:val="0"/>
          <w:numId w:val="161"/>
        </w:numPr>
        <w:shd w:val="clear" w:color="auto" w:fill="FFFFFF"/>
        <w:tabs>
          <w:tab w:val="clear" w:pos="1832"/>
          <w:tab w:val="left" w:pos="990"/>
        </w:tabs>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Política de Reasentamiento Involucrado -OP-710]</w:t>
      </w:r>
    </w:p>
    <w:p w14:paraId="7097A936" w14:textId="036A7E07" w:rsidR="000E5055" w:rsidRPr="00546EEC" w:rsidRDefault="000E5055" w:rsidP="00D00906">
      <w:pPr>
        <w:pStyle w:val="HTMLPreformatted"/>
        <w:numPr>
          <w:ilvl w:val="0"/>
          <w:numId w:val="161"/>
        </w:numPr>
        <w:shd w:val="clear" w:color="auto" w:fill="FFFFFF"/>
        <w:tabs>
          <w:tab w:val="clear" w:pos="1832"/>
          <w:tab w:val="left" w:pos="990"/>
        </w:tabs>
        <w:rPr>
          <w:rFonts w:ascii="Times New Roman" w:hAnsi="Times New Roman" w:cs="Times New Roman"/>
          <w:i/>
          <w:color w:val="212121"/>
          <w:sz w:val="24"/>
          <w:szCs w:val="24"/>
          <w:lang w:val="es-ES"/>
        </w:rPr>
      </w:pPr>
      <w:r w:rsidRPr="00546EEC">
        <w:rPr>
          <w:rFonts w:ascii="Times New Roman" w:hAnsi="Times New Roman" w:cs="Times New Roman"/>
          <w:i/>
          <w:color w:val="44546A" w:themeColor="text2"/>
          <w:sz w:val="24"/>
          <w:szCs w:val="24"/>
          <w:lang w:val="es-ES"/>
        </w:rPr>
        <w:t>Política de Pueblos Indígenas- OP-765]</w:t>
      </w:r>
    </w:p>
    <w:p w14:paraId="083E5C59" w14:textId="77777777" w:rsidR="00733C5F" w:rsidRPr="00546EEC" w:rsidRDefault="00733C5F" w:rsidP="000E5055">
      <w:pPr>
        <w:rPr>
          <w:color w:val="212121"/>
          <w:lang w:val="es-ES"/>
        </w:rPr>
      </w:pPr>
    </w:p>
    <w:p w14:paraId="71F5EA64" w14:textId="1C2474E5" w:rsidR="00D11218" w:rsidRPr="00546EEC" w:rsidRDefault="00A11BA4" w:rsidP="00863993">
      <w:pPr>
        <w:jc w:val="center"/>
        <w:rPr>
          <w:b/>
          <w:lang w:val="es-ES"/>
        </w:rPr>
      </w:pPr>
      <w:r w:rsidRPr="00546EEC">
        <w:rPr>
          <w:b/>
          <w:lang w:val="es-ES"/>
        </w:rPr>
        <w:t>CONTENIDO SUGERIDO PARA UNA POLÍTICA AMBIENTAL Y SOCIAL</w:t>
      </w:r>
    </w:p>
    <w:p w14:paraId="6E3D6084" w14:textId="77777777" w:rsidR="00733C5F" w:rsidRPr="00546EEC" w:rsidRDefault="00733C5F" w:rsidP="00D11218">
      <w:pPr>
        <w:pStyle w:val="HTMLPreformatted"/>
        <w:shd w:val="clear" w:color="auto" w:fill="FFFFFF"/>
        <w:rPr>
          <w:rFonts w:ascii="Times New Roman" w:hAnsi="Times New Roman" w:cs="Times New Roman"/>
          <w:i/>
          <w:color w:val="212121"/>
          <w:lang w:val="es-ES"/>
        </w:rPr>
      </w:pPr>
    </w:p>
    <w:p w14:paraId="022DE608" w14:textId="406C2719" w:rsidR="00D11218" w:rsidRPr="00546EEC" w:rsidRDefault="00A11BA4" w:rsidP="00863993">
      <w:pPr>
        <w:rPr>
          <w:i/>
          <w:color w:val="212121"/>
          <w:shd w:val="clear" w:color="auto" w:fill="FFFFFF"/>
          <w:lang w:val="es-ES"/>
        </w:rPr>
      </w:pPr>
      <w:r w:rsidRPr="00546EEC">
        <w:rPr>
          <w:i/>
          <w:color w:val="212121"/>
          <w:shd w:val="clear" w:color="auto" w:fill="FFFFFF"/>
          <w:lang w:val="es-ES"/>
        </w:rPr>
        <w:t xml:space="preserve">Como mínimo, el objetivo de la política de </w:t>
      </w:r>
      <w:r w:rsidR="00EB30AA" w:rsidRPr="00546EEC">
        <w:rPr>
          <w:i/>
          <w:color w:val="212121"/>
          <w:shd w:val="clear" w:color="auto" w:fill="FFFFFF"/>
          <w:lang w:val="es-ES"/>
        </w:rPr>
        <w:t xml:space="preserve">ejecución de </w:t>
      </w:r>
      <w:r w:rsidRPr="00546EEC">
        <w:rPr>
          <w:i/>
          <w:color w:val="212121"/>
          <w:shd w:val="clear" w:color="auto" w:fill="FFFFFF"/>
          <w:lang w:val="es-ES"/>
        </w:rPr>
        <w:t>las obras debe</w:t>
      </w:r>
      <w:r w:rsidR="00D11218" w:rsidRPr="00546EEC">
        <w:rPr>
          <w:i/>
          <w:color w:val="212121"/>
          <w:shd w:val="clear" w:color="auto" w:fill="FFFFFF"/>
          <w:lang w:val="es-ES"/>
        </w:rPr>
        <w:t xml:space="preserve"> integrar la protección del medio ambiente, la salud y seguridad ocupacional y comunitaria, </w:t>
      </w:r>
      <w:r w:rsidR="008862CA" w:rsidRPr="00546EEC">
        <w:rPr>
          <w:i/>
          <w:color w:val="212121"/>
          <w:shd w:val="clear" w:color="auto" w:fill="FFFFFF"/>
          <w:lang w:val="es-ES"/>
        </w:rPr>
        <w:t xml:space="preserve">la igualdad de </w:t>
      </w:r>
      <w:r w:rsidR="00D11218" w:rsidRPr="00546EEC">
        <w:rPr>
          <w:i/>
          <w:color w:val="212121"/>
          <w:shd w:val="clear" w:color="auto" w:fill="FFFFFF"/>
          <w:lang w:val="es-ES"/>
        </w:rPr>
        <w:t>género, la igualdad</w:t>
      </w:r>
      <w:r w:rsidR="008862CA" w:rsidRPr="00546EEC">
        <w:rPr>
          <w:i/>
          <w:color w:val="212121"/>
          <w:shd w:val="clear" w:color="auto" w:fill="FFFFFF"/>
          <w:lang w:val="es-ES"/>
        </w:rPr>
        <w:t xml:space="preserve"> de oportunidades</w:t>
      </w:r>
      <w:r w:rsidR="00D11218" w:rsidRPr="00546EEC">
        <w:rPr>
          <w:i/>
          <w:color w:val="212121"/>
          <w:shd w:val="clear" w:color="auto" w:fill="FFFFFF"/>
          <w:lang w:val="es-ES"/>
        </w:rPr>
        <w:t xml:space="preserve">, </w:t>
      </w:r>
      <w:r w:rsidR="008862CA" w:rsidRPr="00546EEC">
        <w:rPr>
          <w:i/>
          <w:color w:val="212121"/>
          <w:shd w:val="clear" w:color="auto" w:fill="FFFFFF"/>
          <w:lang w:val="es-ES"/>
        </w:rPr>
        <w:t xml:space="preserve">las consultas y participación comunitaria, </w:t>
      </w:r>
      <w:r w:rsidR="00D11218" w:rsidRPr="00546EEC">
        <w:rPr>
          <w:i/>
          <w:color w:val="212121"/>
          <w:shd w:val="clear" w:color="auto" w:fill="FFFFFF"/>
          <w:lang w:val="es-ES"/>
        </w:rPr>
        <w:t>la protección de la infancia, las personas vulnerables (incluidas las personas con discapacid</w:t>
      </w:r>
      <w:r w:rsidRPr="00546EEC">
        <w:rPr>
          <w:i/>
          <w:color w:val="212121"/>
          <w:shd w:val="clear" w:color="auto" w:fill="FFFFFF"/>
          <w:lang w:val="es-ES"/>
        </w:rPr>
        <w:t>ad), la violencia de género</w:t>
      </w:r>
      <w:r w:rsidR="00EB30AA" w:rsidRPr="00546EEC">
        <w:rPr>
          <w:i/>
          <w:color w:val="212121"/>
          <w:shd w:val="clear" w:color="auto" w:fill="FFFFFF"/>
          <w:lang w:val="es-ES"/>
        </w:rPr>
        <w:t xml:space="preserve"> (VBG)</w:t>
      </w:r>
      <w:r w:rsidRPr="00546EEC">
        <w:rPr>
          <w:i/>
          <w:color w:val="212121"/>
          <w:shd w:val="clear" w:color="auto" w:fill="FFFFFF"/>
          <w:lang w:val="es-ES"/>
        </w:rPr>
        <w:t>, la s</w:t>
      </w:r>
      <w:r w:rsidR="00D11218" w:rsidRPr="00546EEC">
        <w:rPr>
          <w:i/>
          <w:color w:val="212121"/>
          <w:shd w:val="clear" w:color="auto" w:fill="FFFFFF"/>
          <w:lang w:val="es-ES"/>
        </w:rPr>
        <w:t>ensibilización y prevención del SIDA</w:t>
      </w:r>
      <w:r w:rsidR="008862CA" w:rsidRPr="00546EEC">
        <w:rPr>
          <w:i/>
          <w:color w:val="212121"/>
          <w:shd w:val="clear" w:color="auto" w:fill="FFFFFF"/>
          <w:lang w:val="es-ES"/>
        </w:rPr>
        <w:t xml:space="preserve"> u otras enfermedades similares</w:t>
      </w:r>
      <w:r w:rsidR="00D11218" w:rsidRPr="00546EEC">
        <w:rPr>
          <w:i/>
          <w:color w:val="212121"/>
          <w:shd w:val="clear" w:color="auto" w:fill="FFFFFF"/>
          <w:lang w:val="es-ES"/>
        </w:rPr>
        <w:t xml:space="preserve"> y un amplio compromiso de las partes interesadas en los procesos de planificación, programas y actividades de las partes involucradas en la ejecución de las Obras. </w:t>
      </w:r>
      <w:r w:rsidR="00AE74F6" w:rsidRPr="00546EEC">
        <w:rPr>
          <w:i/>
          <w:color w:val="212121"/>
          <w:shd w:val="clear" w:color="auto" w:fill="FFFFFF"/>
          <w:lang w:val="es-ES"/>
        </w:rPr>
        <w:t>El Contratante debe consultar</w:t>
      </w:r>
      <w:r w:rsidR="00D11218" w:rsidRPr="00546EEC">
        <w:rPr>
          <w:i/>
          <w:color w:val="212121"/>
          <w:shd w:val="clear" w:color="auto" w:fill="FFFFFF"/>
          <w:lang w:val="es-ES"/>
        </w:rPr>
        <w:t xml:space="preserve"> con el </w:t>
      </w:r>
      <w:r w:rsidR="00617641" w:rsidRPr="00546EEC">
        <w:rPr>
          <w:i/>
          <w:color w:val="212121"/>
          <w:shd w:val="clear" w:color="auto" w:fill="FFFFFF"/>
          <w:lang w:val="es-ES"/>
        </w:rPr>
        <w:t>BID</w:t>
      </w:r>
      <w:r w:rsidR="00D11218" w:rsidRPr="00546EEC">
        <w:rPr>
          <w:i/>
          <w:color w:val="212121"/>
          <w:shd w:val="clear" w:color="auto" w:fill="FFFFFF"/>
          <w:lang w:val="es-ES"/>
        </w:rPr>
        <w:t xml:space="preserve"> </w:t>
      </w:r>
      <w:r w:rsidR="008862CA" w:rsidRPr="00546EEC">
        <w:rPr>
          <w:i/>
          <w:color w:val="212121"/>
          <w:shd w:val="clear" w:color="auto" w:fill="FFFFFF"/>
          <w:lang w:val="es-ES"/>
        </w:rPr>
        <w:t xml:space="preserve">sobre sus políticas de salvaguarda </w:t>
      </w:r>
      <w:r w:rsidR="00D11218" w:rsidRPr="00546EEC">
        <w:rPr>
          <w:i/>
          <w:color w:val="212121"/>
          <w:shd w:val="clear" w:color="auto" w:fill="FFFFFF"/>
          <w:lang w:val="es-ES"/>
        </w:rPr>
        <w:t xml:space="preserve">para acordar las cuestiones que deben incluirse, </w:t>
      </w:r>
      <w:r w:rsidR="008862CA" w:rsidRPr="00546EEC">
        <w:rPr>
          <w:i/>
          <w:color w:val="212121"/>
          <w:shd w:val="clear" w:color="auto" w:fill="FFFFFF"/>
          <w:lang w:val="es-ES"/>
        </w:rPr>
        <w:t>tales como:</w:t>
      </w:r>
      <w:r w:rsidR="00D11218" w:rsidRPr="00546EEC">
        <w:rPr>
          <w:i/>
          <w:color w:val="212121"/>
          <w:shd w:val="clear" w:color="auto" w:fill="FFFFFF"/>
          <w:lang w:val="es-ES"/>
        </w:rPr>
        <w:t xml:space="preserve"> la adaptación al </w:t>
      </w:r>
      <w:r w:rsidR="008862CA" w:rsidRPr="00546EEC">
        <w:rPr>
          <w:i/>
          <w:color w:val="212121"/>
          <w:shd w:val="clear" w:color="auto" w:fill="FFFFFF"/>
          <w:lang w:val="es-ES"/>
        </w:rPr>
        <w:t>cambio climático</w:t>
      </w:r>
      <w:r w:rsidR="00D11218" w:rsidRPr="00546EEC">
        <w:rPr>
          <w:i/>
          <w:color w:val="212121"/>
          <w:shd w:val="clear" w:color="auto" w:fill="FFFFFF"/>
          <w:lang w:val="es-ES"/>
        </w:rPr>
        <w:t>, la adquisición de tierras y el reasentamiento,</w:t>
      </w:r>
      <w:r w:rsidR="008862CA" w:rsidRPr="00546EEC">
        <w:rPr>
          <w:i/>
          <w:color w:val="212121"/>
          <w:shd w:val="clear" w:color="auto" w:fill="FFFFFF"/>
          <w:lang w:val="es-ES"/>
        </w:rPr>
        <w:t xml:space="preserve"> la protección a los derechos de</w:t>
      </w:r>
      <w:r w:rsidR="00D11218" w:rsidRPr="00546EEC">
        <w:rPr>
          <w:i/>
          <w:color w:val="212121"/>
          <w:shd w:val="clear" w:color="auto" w:fill="FFFFFF"/>
          <w:lang w:val="es-ES"/>
        </w:rPr>
        <w:t xml:space="preserve"> los pueblos indígenas, etc. La política debe establecer el marco para el seguimiento y la mejora continua </w:t>
      </w:r>
      <w:r w:rsidRPr="00546EEC">
        <w:rPr>
          <w:i/>
          <w:color w:val="212121"/>
          <w:shd w:val="clear" w:color="auto" w:fill="FFFFFF"/>
          <w:lang w:val="es-ES"/>
        </w:rPr>
        <w:t>de los procesos y actividades y p</w:t>
      </w:r>
      <w:r w:rsidR="00D11218" w:rsidRPr="00546EEC">
        <w:rPr>
          <w:i/>
          <w:color w:val="212121"/>
          <w:shd w:val="clear" w:color="auto" w:fill="FFFFFF"/>
          <w:lang w:val="es-ES"/>
        </w:rPr>
        <w:t xml:space="preserve">ara </w:t>
      </w:r>
      <w:r w:rsidRPr="00546EEC">
        <w:rPr>
          <w:i/>
          <w:color w:val="212121"/>
          <w:shd w:val="clear" w:color="auto" w:fill="FFFFFF"/>
          <w:lang w:val="es-ES"/>
        </w:rPr>
        <w:t xml:space="preserve">generar informes </w:t>
      </w:r>
      <w:r w:rsidR="00D11218" w:rsidRPr="00546EEC">
        <w:rPr>
          <w:i/>
          <w:color w:val="212121"/>
          <w:shd w:val="clear" w:color="auto" w:fill="FFFFFF"/>
          <w:lang w:val="es-ES"/>
        </w:rPr>
        <w:t>sobre el cumplimiento de la política.</w:t>
      </w:r>
    </w:p>
    <w:p w14:paraId="688914C8" w14:textId="77777777" w:rsidR="00A11BA4" w:rsidRPr="00546EEC" w:rsidRDefault="00A11BA4" w:rsidP="00863993">
      <w:pPr>
        <w:rPr>
          <w:color w:val="212121"/>
          <w:shd w:val="clear" w:color="auto" w:fill="FFFFFF"/>
          <w:lang w:val="es-ES"/>
        </w:rPr>
      </w:pPr>
    </w:p>
    <w:p w14:paraId="35DE835E" w14:textId="04A1B395" w:rsidR="00D11218" w:rsidRPr="00546EEC" w:rsidRDefault="00D11218" w:rsidP="00863993">
      <w:pPr>
        <w:rPr>
          <w:i/>
          <w:color w:val="212121"/>
          <w:shd w:val="clear" w:color="auto" w:fill="FFFFFF"/>
          <w:lang w:val="es-ES"/>
        </w:rPr>
      </w:pPr>
      <w:r w:rsidRPr="00546EEC">
        <w:rPr>
          <w:i/>
          <w:color w:val="212121"/>
          <w:shd w:val="clear" w:color="auto" w:fill="FFFFFF"/>
          <w:lang w:val="es-ES"/>
        </w:rPr>
        <w:t xml:space="preserve">La política debe ser, en la medida de lo posible, breve pero específica y explícita y </w:t>
      </w:r>
      <w:r w:rsidR="00A11BA4" w:rsidRPr="00546EEC">
        <w:rPr>
          <w:i/>
          <w:color w:val="212121"/>
          <w:shd w:val="clear" w:color="auto" w:fill="FFFFFF"/>
          <w:lang w:val="es-ES"/>
        </w:rPr>
        <w:t xml:space="preserve">contar con indicadores </w:t>
      </w:r>
      <w:r w:rsidRPr="00546EEC">
        <w:rPr>
          <w:i/>
          <w:color w:val="212121"/>
          <w:shd w:val="clear" w:color="auto" w:fill="FFFFFF"/>
          <w:lang w:val="es-ES"/>
        </w:rPr>
        <w:t xml:space="preserve">para permitir </w:t>
      </w:r>
      <w:r w:rsidR="00A11BA4" w:rsidRPr="00546EEC">
        <w:rPr>
          <w:i/>
          <w:color w:val="212121"/>
          <w:shd w:val="clear" w:color="auto" w:fill="FFFFFF"/>
          <w:lang w:val="es-ES"/>
        </w:rPr>
        <w:t>reportar sobre el cumplimiento</w:t>
      </w:r>
      <w:r w:rsidRPr="00546EEC">
        <w:rPr>
          <w:i/>
          <w:color w:val="212121"/>
          <w:shd w:val="clear" w:color="auto" w:fill="FFFFFF"/>
          <w:lang w:val="es-ES"/>
        </w:rPr>
        <w:t xml:space="preserve"> de la política de acuerdo con las </w:t>
      </w:r>
      <w:r w:rsidR="004E6547" w:rsidRPr="00546EEC">
        <w:rPr>
          <w:i/>
          <w:color w:val="212121"/>
          <w:shd w:val="clear" w:color="auto" w:fill="FFFFFF"/>
          <w:lang w:val="es-ES"/>
        </w:rPr>
        <w:t>Condiciones Particulares</w:t>
      </w:r>
      <w:r w:rsidR="00962190" w:rsidRPr="00546EEC">
        <w:rPr>
          <w:i/>
          <w:color w:val="212121"/>
          <w:shd w:val="clear" w:color="auto" w:fill="FFFFFF"/>
          <w:lang w:val="es-ES"/>
        </w:rPr>
        <w:t xml:space="preserve"> del Contrato.</w:t>
      </w:r>
    </w:p>
    <w:p w14:paraId="0E4FAE64" w14:textId="77777777" w:rsidR="00A11BA4" w:rsidRPr="00546EEC" w:rsidRDefault="00A11BA4" w:rsidP="00863993">
      <w:pPr>
        <w:rPr>
          <w:color w:val="212121"/>
          <w:shd w:val="clear" w:color="auto" w:fill="FFFFFF"/>
          <w:lang w:val="es-ES"/>
        </w:rPr>
      </w:pPr>
    </w:p>
    <w:p w14:paraId="34628B69" w14:textId="77777777" w:rsidR="00D11218" w:rsidRPr="00546EEC" w:rsidRDefault="00D11218" w:rsidP="00863993">
      <w:pPr>
        <w:rPr>
          <w:i/>
          <w:color w:val="212121"/>
          <w:shd w:val="clear" w:color="auto" w:fill="FFFFFF"/>
          <w:lang w:val="es-ES"/>
        </w:rPr>
      </w:pPr>
      <w:r w:rsidRPr="00546EEC">
        <w:rPr>
          <w:i/>
          <w:color w:val="212121"/>
          <w:shd w:val="clear" w:color="auto" w:fill="FFFFFF"/>
          <w:lang w:val="es-ES"/>
        </w:rPr>
        <w:t>Como mínimo, la política se basa en los compromisos de:</w:t>
      </w:r>
    </w:p>
    <w:p w14:paraId="0C393633" w14:textId="77777777" w:rsidR="00A11BA4" w:rsidRPr="00546EEC" w:rsidRDefault="00A11BA4" w:rsidP="00863993">
      <w:pPr>
        <w:rPr>
          <w:color w:val="212121"/>
          <w:shd w:val="clear" w:color="auto" w:fill="FFFFFF"/>
          <w:lang w:val="es-ES"/>
        </w:rPr>
      </w:pPr>
    </w:p>
    <w:p w14:paraId="421A2C11" w14:textId="77777777" w:rsidR="00710FC0" w:rsidRPr="00546EEC" w:rsidRDefault="00710FC0" w:rsidP="00710FC0">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1. cumplir con las políticas ambientales y sociales del BID aplicables al Proyecto;</w:t>
      </w:r>
    </w:p>
    <w:p w14:paraId="438B18F4" w14:textId="074739C1" w:rsidR="00D11218" w:rsidRPr="00546EEC" w:rsidRDefault="00710FC0"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2</w:t>
      </w:r>
      <w:r w:rsidR="00A11BA4" w:rsidRPr="00546EEC">
        <w:rPr>
          <w:rFonts w:ascii="Times New Roman" w:hAnsi="Times New Roman" w:cs="Times New Roman"/>
          <w:i/>
          <w:color w:val="212121"/>
          <w:sz w:val="24"/>
          <w:szCs w:val="24"/>
          <w:lang w:val="es-ES"/>
        </w:rPr>
        <w:t>. aplicar la</w:t>
      </w:r>
      <w:r w:rsidR="00D11218" w:rsidRPr="00546EEC">
        <w:rPr>
          <w:rFonts w:ascii="Times New Roman" w:hAnsi="Times New Roman" w:cs="Times New Roman"/>
          <w:i/>
          <w:color w:val="212121"/>
          <w:sz w:val="24"/>
          <w:szCs w:val="24"/>
          <w:lang w:val="es-ES"/>
        </w:rPr>
        <w:t xml:space="preserve"> buena práctica industrial internacional para proteger y conservar el medio ambiente natural y minimizar los impactos inevitables;</w:t>
      </w:r>
    </w:p>
    <w:p w14:paraId="4A49325D" w14:textId="527F4D65" w:rsidR="00D11218" w:rsidRPr="00546EEC" w:rsidRDefault="00710FC0"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3</w:t>
      </w:r>
      <w:r w:rsidR="00D11218" w:rsidRPr="00546EEC">
        <w:rPr>
          <w:rFonts w:ascii="Times New Roman" w:hAnsi="Times New Roman" w:cs="Times New Roman"/>
          <w:i/>
          <w:color w:val="212121"/>
          <w:sz w:val="24"/>
          <w:szCs w:val="24"/>
          <w:lang w:val="es-ES"/>
        </w:rPr>
        <w:t xml:space="preserve">. proporcionar y mantener un ambiente de trabajo sano y seguro y </w:t>
      </w:r>
      <w:r w:rsidR="00A11BA4" w:rsidRPr="00546EEC">
        <w:rPr>
          <w:rFonts w:ascii="Times New Roman" w:hAnsi="Times New Roman" w:cs="Times New Roman"/>
          <w:i/>
          <w:color w:val="212121"/>
          <w:sz w:val="24"/>
          <w:szCs w:val="24"/>
          <w:lang w:val="es-ES"/>
        </w:rPr>
        <w:t xml:space="preserve">procedimientos </w:t>
      </w:r>
      <w:r w:rsidR="00D11218" w:rsidRPr="00546EEC">
        <w:rPr>
          <w:rFonts w:ascii="Times New Roman" w:hAnsi="Times New Roman" w:cs="Times New Roman"/>
          <w:i/>
          <w:color w:val="212121"/>
          <w:sz w:val="24"/>
          <w:szCs w:val="24"/>
          <w:lang w:val="es-ES"/>
        </w:rPr>
        <w:t>de trabajo seguros;</w:t>
      </w:r>
    </w:p>
    <w:p w14:paraId="751DFEEF" w14:textId="32BCED9E" w:rsidR="00D11218" w:rsidRPr="00546EEC" w:rsidRDefault="00710FC0"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4</w:t>
      </w:r>
      <w:r w:rsidR="00D11218" w:rsidRPr="00546EEC">
        <w:rPr>
          <w:rFonts w:ascii="Times New Roman" w:hAnsi="Times New Roman" w:cs="Times New Roman"/>
          <w:i/>
          <w:color w:val="212121"/>
          <w:sz w:val="24"/>
          <w:szCs w:val="24"/>
          <w:lang w:val="es-ES"/>
        </w:rPr>
        <w:t>. proteger la salud y la seguridad de las comunidades locales y los usuarios, con especial preocupación por los discapacitados, los ancianos o vulnerables;</w:t>
      </w:r>
    </w:p>
    <w:p w14:paraId="1ACA1F45" w14:textId="14F4959A" w:rsidR="00D11218" w:rsidRPr="00546EEC" w:rsidRDefault="00710FC0"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5</w:t>
      </w:r>
      <w:r w:rsidR="00D11218" w:rsidRPr="00546EEC">
        <w:rPr>
          <w:rFonts w:ascii="Times New Roman" w:hAnsi="Times New Roman" w:cs="Times New Roman"/>
          <w:i/>
          <w:color w:val="212121"/>
          <w:sz w:val="24"/>
          <w:szCs w:val="24"/>
          <w:lang w:val="es-ES"/>
        </w:rPr>
        <w:t>. velar por que las condiciones de empleo y las condiciones de trabajo de todos los trabajadores que trabajan en las Obras cumplan los requisitos de los convenios laborales de la OIT a los que el país anfitrión es signatario;</w:t>
      </w:r>
    </w:p>
    <w:p w14:paraId="571E6B10" w14:textId="061BE833" w:rsidR="00D11218" w:rsidRPr="00546EEC" w:rsidRDefault="00710FC0"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6</w:t>
      </w:r>
      <w:r w:rsidR="00D11218" w:rsidRPr="00546EEC">
        <w:rPr>
          <w:rFonts w:ascii="Times New Roman" w:hAnsi="Times New Roman" w:cs="Times New Roman"/>
          <w:i/>
          <w:color w:val="212121"/>
          <w:sz w:val="24"/>
          <w:szCs w:val="24"/>
          <w:lang w:val="es-ES"/>
        </w:rPr>
        <w:t>. ser intolerante y aplicar medidas disciplinarias para actividades ilegales. Ser intolerante y aplicar medidas disciplinarias para violencia de género</w:t>
      </w:r>
      <w:r w:rsidR="00E572EE" w:rsidRPr="00546EEC">
        <w:rPr>
          <w:rFonts w:ascii="Times New Roman" w:hAnsi="Times New Roman" w:cs="Times New Roman"/>
          <w:i/>
          <w:color w:val="212121"/>
          <w:sz w:val="24"/>
          <w:szCs w:val="24"/>
          <w:lang w:val="es-ES"/>
        </w:rPr>
        <w:t xml:space="preserve"> (VBG)</w:t>
      </w:r>
      <w:r w:rsidR="00D11218" w:rsidRPr="00546EEC">
        <w:rPr>
          <w:rFonts w:ascii="Times New Roman" w:hAnsi="Times New Roman" w:cs="Times New Roman"/>
          <w:i/>
          <w:color w:val="212121"/>
          <w:sz w:val="24"/>
          <w:szCs w:val="24"/>
          <w:lang w:val="es-ES"/>
        </w:rPr>
        <w:t xml:space="preserve">, sacrificio de niños, </w:t>
      </w:r>
      <w:r w:rsidR="00A11BA4" w:rsidRPr="00546EEC">
        <w:rPr>
          <w:rFonts w:ascii="Times New Roman" w:hAnsi="Times New Roman" w:cs="Times New Roman"/>
          <w:i/>
          <w:color w:val="212121"/>
          <w:sz w:val="24"/>
          <w:szCs w:val="24"/>
          <w:lang w:val="es-ES"/>
        </w:rPr>
        <w:t xml:space="preserve">abuso </w:t>
      </w:r>
      <w:r w:rsidR="00D11218" w:rsidRPr="00546EEC">
        <w:rPr>
          <w:rFonts w:ascii="Times New Roman" w:hAnsi="Times New Roman" w:cs="Times New Roman"/>
          <w:i/>
          <w:color w:val="212121"/>
          <w:sz w:val="24"/>
          <w:szCs w:val="24"/>
          <w:lang w:val="es-ES"/>
        </w:rPr>
        <w:t>infantil y acoso sexual;</w:t>
      </w:r>
    </w:p>
    <w:p w14:paraId="09EFC3E1" w14:textId="332A6EF2" w:rsidR="00710FC0" w:rsidRPr="00546EEC" w:rsidRDefault="00710FC0"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7. cuando las leyes nacionales contengan disposiciones respecto del empleo de menores El Contratista velar por el personal menores de 18 años, incorporar políticas explicitas que los protegen de actividades peligrosas. </w:t>
      </w:r>
    </w:p>
    <w:p w14:paraId="44FE2C37" w14:textId="10803608" w:rsidR="00D11218" w:rsidRPr="00546EEC" w:rsidRDefault="00710FC0"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8</w:t>
      </w:r>
      <w:r w:rsidR="00D11218" w:rsidRPr="00546EEC">
        <w:rPr>
          <w:rFonts w:ascii="Times New Roman" w:hAnsi="Times New Roman" w:cs="Times New Roman"/>
          <w:i/>
          <w:color w:val="212121"/>
          <w:sz w:val="24"/>
          <w:szCs w:val="24"/>
          <w:lang w:val="es-ES"/>
        </w:rPr>
        <w:t xml:space="preserve">. incorporar una perspectiva de género y crear un entorno propicio en el que las mujeres y los hombres tengan la misma oportunidad de participar en la planificación y </w:t>
      </w:r>
      <w:r w:rsidR="00A11BA4" w:rsidRPr="00546EEC">
        <w:rPr>
          <w:rFonts w:ascii="Times New Roman" w:hAnsi="Times New Roman" w:cs="Times New Roman"/>
          <w:i/>
          <w:color w:val="212121"/>
          <w:sz w:val="24"/>
          <w:szCs w:val="24"/>
          <w:lang w:val="es-ES"/>
        </w:rPr>
        <w:t>la ejecución</w:t>
      </w:r>
      <w:r w:rsidR="00D11218" w:rsidRPr="00546EEC">
        <w:rPr>
          <w:rFonts w:ascii="Times New Roman" w:hAnsi="Times New Roman" w:cs="Times New Roman"/>
          <w:i/>
          <w:color w:val="212121"/>
          <w:sz w:val="24"/>
          <w:szCs w:val="24"/>
          <w:lang w:val="es-ES"/>
        </w:rPr>
        <w:t xml:space="preserve"> de las Obras y de beneficiarse de ellas;</w:t>
      </w:r>
    </w:p>
    <w:p w14:paraId="65F306EE" w14:textId="21A58D4D" w:rsidR="00D11218" w:rsidRPr="00546EEC" w:rsidRDefault="00710FC0"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9</w:t>
      </w:r>
      <w:r w:rsidR="00D11218" w:rsidRPr="00546EEC">
        <w:rPr>
          <w:rFonts w:ascii="Times New Roman" w:hAnsi="Times New Roman" w:cs="Times New Roman"/>
          <w:i/>
          <w:color w:val="212121"/>
          <w:sz w:val="24"/>
          <w:szCs w:val="24"/>
          <w:lang w:val="es-ES"/>
        </w:rPr>
        <w:t>. Trabajar de manera cooperativa, incluso con los usuarios finales de las Obras, las autoridades pertinentes, los contratistas y las comunidades locales;</w:t>
      </w:r>
    </w:p>
    <w:p w14:paraId="375DC735" w14:textId="672A85E2" w:rsidR="00D11218" w:rsidRPr="00546EEC" w:rsidRDefault="00710FC0"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10</w:t>
      </w:r>
      <w:r w:rsidR="00D11218" w:rsidRPr="00546EEC">
        <w:rPr>
          <w:rFonts w:ascii="Times New Roman" w:hAnsi="Times New Roman" w:cs="Times New Roman"/>
          <w:i/>
          <w:color w:val="212121"/>
          <w:sz w:val="24"/>
          <w:szCs w:val="24"/>
          <w:lang w:val="es-ES"/>
        </w:rPr>
        <w:t>. involucrarse y escuchar a las personas y organizaciones afectadas y responder a sus preocupaciones, con especial atención a las personas vulnerables, discapacitadas y ancianas;</w:t>
      </w:r>
    </w:p>
    <w:p w14:paraId="23B00191" w14:textId="655F10CE" w:rsidR="00D11218" w:rsidRPr="00546EEC" w:rsidRDefault="00710FC0"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11</w:t>
      </w:r>
      <w:r w:rsidR="00A11BA4" w:rsidRPr="00546EEC">
        <w:rPr>
          <w:rFonts w:ascii="Times New Roman" w:hAnsi="Times New Roman" w:cs="Times New Roman"/>
          <w:i/>
          <w:color w:val="212121"/>
          <w:sz w:val="24"/>
          <w:szCs w:val="24"/>
          <w:lang w:val="es-ES"/>
        </w:rPr>
        <w:t xml:space="preserve">. </w:t>
      </w:r>
      <w:r w:rsidR="00D11218" w:rsidRPr="00546EEC">
        <w:rPr>
          <w:rFonts w:ascii="Times New Roman" w:hAnsi="Times New Roman" w:cs="Times New Roman"/>
          <w:i/>
          <w:color w:val="212121"/>
          <w:sz w:val="24"/>
          <w:szCs w:val="24"/>
          <w:lang w:val="es-ES"/>
        </w:rPr>
        <w:t xml:space="preserve">Proveer un ambiente que fomente el intercambio de información, opiniones e ideas </w:t>
      </w:r>
      <w:r w:rsidR="00E572EE" w:rsidRPr="00546EEC">
        <w:rPr>
          <w:rFonts w:ascii="Times New Roman" w:hAnsi="Times New Roman" w:cs="Times New Roman"/>
          <w:i/>
          <w:color w:val="212121"/>
          <w:sz w:val="24"/>
          <w:szCs w:val="24"/>
          <w:lang w:val="es-ES"/>
        </w:rPr>
        <w:t>sin</w:t>
      </w:r>
      <w:r w:rsidR="00D11218" w:rsidRPr="00546EEC">
        <w:rPr>
          <w:rFonts w:ascii="Times New Roman" w:hAnsi="Times New Roman" w:cs="Times New Roman"/>
          <w:i/>
          <w:color w:val="212121"/>
          <w:sz w:val="24"/>
          <w:szCs w:val="24"/>
          <w:lang w:val="es-ES"/>
        </w:rPr>
        <w:t xml:space="preserve"> temor a represalias;</w:t>
      </w:r>
    </w:p>
    <w:p w14:paraId="01E23105" w14:textId="7B116155" w:rsidR="00A11BA4" w:rsidRPr="00546EEC" w:rsidRDefault="00710FC0"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12</w:t>
      </w:r>
      <w:r w:rsidR="00A11BA4" w:rsidRPr="00546EEC">
        <w:rPr>
          <w:rFonts w:ascii="Times New Roman" w:hAnsi="Times New Roman" w:cs="Times New Roman"/>
          <w:i/>
          <w:color w:val="212121"/>
          <w:sz w:val="24"/>
          <w:szCs w:val="24"/>
          <w:lang w:val="es-ES"/>
        </w:rPr>
        <w:t xml:space="preserve">. disminuir los riesgos de contagio de </w:t>
      </w:r>
      <w:r w:rsidR="00AA628E" w:rsidRPr="00546EEC">
        <w:rPr>
          <w:rFonts w:ascii="Times New Roman" w:hAnsi="Times New Roman" w:cs="Times New Roman"/>
          <w:i/>
          <w:color w:val="212121"/>
          <w:sz w:val="24"/>
          <w:szCs w:val="24"/>
          <w:lang w:val="es-ES"/>
        </w:rPr>
        <w:t>VIH</w:t>
      </w:r>
      <w:r w:rsidR="00A11BA4" w:rsidRPr="00546EEC">
        <w:rPr>
          <w:rFonts w:ascii="Times New Roman" w:hAnsi="Times New Roman" w:cs="Times New Roman"/>
          <w:i/>
          <w:color w:val="212121"/>
          <w:sz w:val="24"/>
          <w:szCs w:val="24"/>
          <w:lang w:val="es-ES"/>
        </w:rPr>
        <w:t xml:space="preserve"> </w:t>
      </w:r>
      <w:r w:rsidR="008D04B2" w:rsidRPr="00546EEC">
        <w:rPr>
          <w:rFonts w:ascii="Times New Roman" w:hAnsi="Times New Roman" w:cs="Times New Roman"/>
          <w:i/>
          <w:color w:val="212121"/>
          <w:sz w:val="24"/>
          <w:szCs w:val="24"/>
          <w:lang w:val="es-ES"/>
        </w:rPr>
        <w:t xml:space="preserve">u otras enfermedades similares </w:t>
      </w:r>
      <w:r w:rsidR="00A11BA4" w:rsidRPr="00546EEC">
        <w:rPr>
          <w:rFonts w:ascii="Times New Roman" w:hAnsi="Times New Roman" w:cs="Times New Roman"/>
          <w:i/>
          <w:color w:val="212121"/>
          <w:sz w:val="24"/>
          <w:szCs w:val="24"/>
          <w:lang w:val="es-ES"/>
        </w:rPr>
        <w:t>y mitigar los efectos del SIDA/</w:t>
      </w:r>
      <w:r w:rsidR="00AA628E" w:rsidRPr="00546EEC">
        <w:rPr>
          <w:rFonts w:ascii="Times New Roman" w:hAnsi="Times New Roman" w:cs="Times New Roman"/>
          <w:i/>
          <w:color w:val="212121"/>
          <w:sz w:val="24"/>
          <w:szCs w:val="24"/>
          <w:lang w:val="es-ES"/>
        </w:rPr>
        <w:t>VIH</w:t>
      </w:r>
      <w:r w:rsidR="00A11BA4" w:rsidRPr="00546EEC">
        <w:rPr>
          <w:rFonts w:ascii="Times New Roman" w:hAnsi="Times New Roman" w:cs="Times New Roman"/>
          <w:i/>
          <w:color w:val="212121"/>
          <w:sz w:val="24"/>
          <w:szCs w:val="24"/>
          <w:lang w:val="es-ES"/>
        </w:rPr>
        <w:t xml:space="preserve"> asociados a la ejecución de los trabajos.</w:t>
      </w:r>
    </w:p>
    <w:p w14:paraId="2F5574A6" w14:textId="77777777" w:rsidR="00A11BA4" w:rsidRPr="00546EEC" w:rsidRDefault="00A11BA4" w:rsidP="00863993">
      <w:pPr>
        <w:pStyle w:val="HTMLPreformatted"/>
        <w:shd w:val="clear" w:color="auto" w:fill="FFFFFF"/>
        <w:rPr>
          <w:rFonts w:ascii="Times New Roman" w:hAnsi="Times New Roman" w:cs="Times New Roman"/>
          <w:b/>
          <w:smallCaps/>
          <w:sz w:val="28"/>
          <w:szCs w:val="28"/>
          <w:lang w:val="es-ES"/>
        </w:rPr>
      </w:pPr>
    </w:p>
    <w:p w14:paraId="5CF8BEAA" w14:textId="41C9372D" w:rsidR="00A11BA4" w:rsidRPr="00546EEC" w:rsidRDefault="00A11BA4" w:rsidP="00863993">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Esta política debe ser decretada y firmada por la autoridad superior del </w:t>
      </w:r>
      <w:r w:rsidR="00F5377F" w:rsidRPr="00546EEC">
        <w:rPr>
          <w:rFonts w:ascii="Times New Roman" w:hAnsi="Times New Roman" w:cs="Times New Roman"/>
          <w:i/>
          <w:color w:val="212121"/>
          <w:sz w:val="24"/>
          <w:szCs w:val="24"/>
          <w:lang w:val="es-ES"/>
        </w:rPr>
        <w:t>Contratante</w:t>
      </w:r>
      <w:r w:rsidRPr="00546EEC">
        <w:rPr>
          <w:rFonts w:ascii="Times New Roman" w:hAnsi="Times New Roman" w:cs="Times New Roman"/>
          <w:i/>
          <w:color w:val="212121"/>
          <w:sz w:val="24"/>
          <w:szCs w:val="24"/>
          <w:lang w:val="es-ES"/>
        </w:rPr>
        <w:t xml:space="preserve"> con el fin de indicar que la misma será aplicada rigurosamente.</w:t>
      </w:r>
    </w:p>
    <w:p w14:paraId="40756F8F" w14:textId="77777777" w:rsidR="00D11218" w:rsidRPr="00546EEC" w:rsidRDefault="00D11218" w:rsidP="004C472D">
      <w:pPr>
        <w:widowControl w:val="0"/>
        <w:autoSpaceDE w:val="0"/>
        <w:autoSpaceDN w:val="0"/>
        <w:spacing w:after="120"/>
        <w:rPr>
          <w:b/>
          <w:smallCaps/>
          <w:sz w:val="28"/>
          <w:szCs w:val="28"/>
          <w:lang w:val="es-ES"/>
        </w:rPr>
      </w:pPr>
    </w:p>
    <w:p w14:paraId="04B03A79" w14:textId="68C82DF1" w:rsidR="00D11218" w:rsidRPr="00546EEC" w:rsidRDefault="00A11BA4" w:rsidP="00863993">
      <w:pPr>
        <w:jc w:val="center"/>
        <w:rPr>
          <w:b/>
          <w:lang w:val="es-ES"/>
        </w:rPr>
      </w:pPr>
      <w:r w:rsidRPr="00546EEC">
        <w:rPr>
          <w:b/>
          <w:lang w:val="es-ES"/>
        </w:rPr>
        <w:t>CONTENIDO MÍ</w:t>
      </w:r>
      <w:r w:rsidR="00337C0A" w:rsidRPr="00546EEC">
        <w:rPr>
          <w:b/>
          <w:lang w:val="es-ES"/>
        </w:rPr>
        <w:t xml:space="preserve">NIMO DE LOS REQUISITOS </w:t>
      </w:r>
      <w:r w:rsidRPr="00546EEC">
        <w:rPr>
          <w:b/>
          <w:lang w:val="es-ES"/>
        </w:rPr>
        <w:t>ASSS</w:t>
      </w:r>
    </w:p>
    <w:p w14:paraId="2BBF3FC0" w14:textId="77777777" w:rsidR="00A11BA4" w:rsidRPr="00546EEC" w:rsidRDefault="00A11BA4" w:rsidP="00863993">
      <w:pPr>
        <w:pStyle w:val="HTMLPreformatted"/>
        <w:shd w:val="clear" w:color="auto" w:fill="FFFFFF"/>
        <w:rPr>
          <w:rFonts w:ascii="Times New Roman" w:hAnsi="Times New Roman" w:cs="Times New Roman"/>
          <w:color w:val="212121"/>
          <w:lang w:val="es-ES"/>
        </w:rPr>
      </w:pPr>
    </w:p>
    <w:p w14:paraId="12EF0E1B" w14:textId="456BFA6F" w:rsidR="00A11BA4" w:rsidRPr="00546EEC" w:rsidRDefault="00A11BA4" w:rsidP="00863993">
      <w:pPr>
        <w:rPr>
          <w:i/>
          <w:color w:val="212121"/>
          <w:shd w:val="clear" w:color="auto" w:fill="FFFFFF"/>
          <w:lang w:val="es-ES"/>
        </w:rPr>
      </w:pPr>
      <w:r w:rsidRPr="00546EEC">
        <w:rPr>
          <w:i/>
          <w:color w:val="212121"/>
          <w:shd w:val="clear" w:color="auto" w:fill="FFFFFF"/>
          <w:lang w:val="es-ES"/>
        </w:rPr>
        <w:t>Al preparar las especi</w:t>
      </w:r>
      <w:r w:rsidR="004D35D0" w:rsidRPr="00546EEC">
        <w:rPr>
          <w:i/>
          <w:color w:val="212121"/>
          <w:shd w:val="clear" w:color="auto" w:fill="FFFFFF"/>
          <w:lang w:val="es-ES"/>
        </w:rPr>
        <w:t xml:space="preserve">ficaciones de los requisitos </w:t>
      </w:r>
      <w:r w:rsidRPr="00546EEC">
        <w:rPr>
          <w:i/>
          <w:color w:val="212121"/>
          <w:shd w:val="clear" w:color="auto" w:fill="FFFFFF"/>
          <w:lang w:val="es-ES"/>
        </w:rPr>
        <w:t>ASSS, los especialistas deben tomar en cuenta y referirse a:</w:t>
      </w:r>
    </w:p>
    <w:p w14:paraId="1E4C3C5C" w14:textId="77777777" w:rsidR="00A11BA4" w:rsidRPr="00546EEC" w:rsidRDefault="00A11BA4" w:rsidP="00863993">
      <w:pPr>
        <w:pStyle w:val="HTMLPreformatted"/>
        <w:shd w:val="clear" w:color="auto" w:fill="FFFFFF"/>
        <w:rPr>
          <w:rFonts w:ascii="Times New Roman" w:hAnsi="Times New Roman" w:cs="Times New Roman"/>
          <w:color w:val="212121"/>
          <w:lang w:val="es-ES"/>
        </w:rPr>
      </w:pPr>
    </w:p>
    <w:p w14:paraId="19AB0D27" w14:textId="7D3EF0D8" w:rsidR="00D11218" w:rsidRPr="00546EEC" w:rsidRDefault="00D11218" w:rsidP="00863993">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informes de proyectos, p.</w:t>
      </w:r>
      <w:r w:rsidR="00A11BA4" w:rsidRPr="00546EEC">
        <w:rPr>
          <w:rFonts w:ascii="Times New Roman" w:hAnsi="Times New Roman" w:cs="Times New Roman"/>
          <w:i/>
          <w:color w:val="212121"/>
          <w:sz w:val="24"/>
          <w:szCs w:val="24"/>
          <w:lang w:val="es-ES"/>
        </w:rPr>
        <w:t>ej.</w:t>
      </w:r>
      <w:r w:rsidRPr="00546EEC">
        <w:rPr>
          <w:rFonts w:ascii="Times New Roman" w:hAnsi="Times New Roman" w:cs="Times New Roman"/>
          <w:i/>
          <w:color w:val="212121"/>
          <w:sz w:val="24"/>
          <w:szCs w:val="24"/>
          <w:lang w:val="es-ES"/>
        </w:rPr>
        <w:t xml:space="preserve"> ESIA / </w:t>
      </w:r>
      <w:r w:rsidR="00A11BA4" w:rsidRPr="00546EEC">
        <w:rPr>
          <w:rFonts w:ascii="Times New Roman" w:hAnsi="Times New Roman" w:cs="Times New Roman"/>
          <w:i/>
          <w:color w:val="212121"/>
          <w:sz w:val="24"/>
          <w:szCs w:val="24"/>
          <w:lang w:val="es-ES"/>
        </w:rPr>
        <w:t>PGAS</w:t>
      </w:r>
      <w:r w:rsidR="00AE74F6" w:rsidRPr="00546EEC">
        <w:rPr>
          <w:rFonts w:ascii="Times New Roman" w:hAnsi="Times New Roman" w:cs="Times New Roman"/>
          <w:i/>
          <w:color w:val="212121"/>
          <w:sz w:val="24"/>
          <w:szCs w:val="24"/>
          <w:lang w:val="es-ES"/>
        </w:rPr>
        <w:t xml:space="preserve"> /MGAS</w:t>
      </w:r>
      <w:r w:rsidR="003C0420" w:rsidRPr="00546EEC">
        <w:rPr>
          <w:rFonts w:ascii="Times New Roman" w:hAnsi="Times New Roman" w:cs="Times New Roman"/>
          <w:i/>
          <w:color w:val="212121"/>
          <w:sz w:val="24"/>
          <w:szCs w:val="24"/>
          <w:lang w:val="es-ES"/>
        </w:rPr>
        <w:t>/ Plan de re</w:t>
      </w:r>
      <w:r w:rsidR="008D04B2" w:rsidRPr="00546EEC">
        <w:rPr>
          <w:rFonts w:ascii="Times New Roman" w:hAnsi="Times New Roman" w:cs="Times New Roman"/>
          <w:i/>
          <w:color w:val="212121"/>
          <w:sz w:val="24"/>
          <w:szCs w:val="24"/>
          <w:lang w:val="es-ES"/>
        </w:rPr>
        <w:t>asentamiento / Análisis Sociocultural</w:t>
      </w:r>
    </w:p>
    <w:p w14:paraId="52244AF0" w14:textId="4F92546F" w:rsidR="00D11218" w:rsidRPr="00546EEC" w:rsidRDefault="00A11BA4" w:rsidP="00863993">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c</w:t>
      </w:r>
      <w:r w:rsidR="00D11218" w:rsidRPr="00546EEC">
        <w:rPr>
          <w:rFonts w:ascii="Times New Roman" w:hAnsi="Times New Roman" w:cs="Times New Roman"/>
          <w:i/>
          <w:color w:val="212121"/>
          <w:sz w:val="24"/>
          <w:szCs w:val="24"/>
          <w:lang w:val="es-ES"/>
        </w:rPr>
        <w:t>ondiciones de consentimiento / permiso</w:t>
      </w:r>
    </w:p>
    <w:p w14:paraId="555BB4C0" w14:textId="1C42D823" w:rsidR="00D11218" w:rsidRPr="00546EEC" w:rsidRDefault="00D11218" w:rsidP="00863993">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 las normas requeridas </w:t>
      </w:r>
    </w:p>
    <w:p w14:paraId="3A32023E" w14:textId="562DEC85" w:rsidR="00D11218" w:rsidRPr="00546EEC" w:rsidRDefault="00D11218" w:rsidP="00863993">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 requisitos y normas legales y / o normativas nacionales </w:t>
      </w:r>
    </w:p>
    <w:p w14:paraId="2B8CCBDB" w14:textId="78C902F0" w:rsidR="00D11218" w:rsidRPr="00546EEC" w:rsidRDefault="00D11218" w:rsidP="00863993">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normas internacionales pertinen</w:t>
      </w:r>
      <w:r w:rsidR="00A11BA4" w:rsidRPr="00546EEC">
        <w:rPr>
          <w:rFonts w:ascii="Times New Roman" w:hAnsi="Times New Roman" w:cs="Times New Roman"/>
          <w:i/>
          <w:color w:val="212121"/>
          <w:sz w:val="24"/>
          <w:szCs w:val="24"/>
          <w:lang w:val="es-ES"/>
        </w:rPr>
        <w:t xml:space="preserve">tes, </w:t>
      </w:r>
      <w:r w:rsidR="004E352B" w:rsidRPr="00546EEC">
        <w:rPr>
          <w:rFonts w:ascii="Times New Roman" w:hAnsi="Times New Roman" w:cs="Times New Roman"/>
          <w:i/>
          <w:color w:val="212121"/>
          <w:sz w:val="24"/>
          <w:szCs w:val="24"/>
          <w:lang w:val="es-ES"/>
        </w:rPr>
        <w:t>tales como las</w:t>
      </w:r>
      <w:r w:rsidRPr="00546EEC">
        <w:rPr>
          <w:rFonts w:ascii="Times New Roman" w:hAnsi="Times New Roman" w:cs="Times New Roman"/>
          <w:i/>
          <w:color w:val="212121"/>
          <w:sz w:val="24"/>
          <w:szCs w:val="24"/>
          <w:lang w:val="es-ES"/>
        </w:rPr>
        <w:t xml:space="preserve"> Directrices de la OMS para el uso seguro de plaguicidas</w:t>
      </w:r>
      <w:r w:rsidR="00AE74F6" w:rsidRPr="00546EEC">
        <w:rPr>
          <w:rFonts w:ascii="Times New Roman" w:hAnsi="Times New Roman" w:cs="Times New Roman"/>
          <w:i/>
          <w:color w:val="212121"/>
          <w:sz w:val="24"/>
          <w:szCs w:val="24"/>
          <w:lang w:val="es-ES"/>
        </w:rPr>
        <w:t xml:space="preserve"> y políticas de salvaguardias del BID</w:t>
      </w:r>
    </w:p>
    <w:p w14:paraId="49E9CC7B" w14:textId="29566280" w:rsidR="008D04B2" w:rsidRPr="00546EEC" w:rsidRDefault="00D11218" w:rsidP="00863993">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normas sectoriales pertinentes, p.</w:t>
      </w:r>
      <w:r w:rsidR="00764643" w:rsidRPr="00546EEC">
        <w:rPr>
          <w:rFonts w:ascii="Times New Roman" w:hAnsi="Times New Roman" w:cs="Times New Roman"/>
          <w:i/>
          <w:color w:val="212121"/>
          <w:sz w:val="24"/>
          <w:szCs w:val="24"/>
          <w:lang w:val="es-ES"/>
        </w:rPr>
        <w:t>ej.</w:t>
      </w:r>
      <w:r w:rsidRPr="00546EEC">
        <w:rPr>
          <w:rFonts w:ascii="Times New Roman" w:hAnsi="Times New Roman" w:cs="Times New Roman"/>
          <w:i/>
          <w:color w:val="212121"/>
          <w:sz w:val="24"/>
          <w:szCs w:val="24"/>
          <w:lang w:val="es-ES"/>
        </w:rPr>
        <w:t xml:space="preserve"> Directiva 91/271 / CEE del Consejo sobre el tratamiento de aguas residuales urbanas</w:t>
      </w:r>
    </w:p>
    <w:p w14:paraId="720D9DD7" w14:textId="39C55378" w:rsidR="008D04B2" w:rsidRPr="00546EEC" w:rsidRDefault="008D04B2" w:rsidP="00D00906">
      <w:pPr>
        <w:pStyle w:val="HTMLPreformatted"/>
        <w:numPr>
          <w:ilvl w:val="0"/>
          <w:numId w:val="162"/>
        </w:numPr>
        <w:shd w:val="clear" w:color="auto" w:fill="FFFFFF"/>
        <w:ind w:left="142" w:hanging="142"/>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plan de consultas y participación de comunidades</w:t>
      </w:r>
    </w:p>
    <w:p w14:paraId="5A0CA1E6" w14:textId="5282BCEE" w:rsidR="00D11218" w:rsidRPr="00546EEC" w:rsidRDefault="00D11218" w:rsidP="00863993">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 </w:t>
      </w:r>
      <w:r w:rsidR="008D04B2" w:rsidRPr="00546EEC">
        <w:rPr>
          <w:rFonts w:ascii="Times New Roman" w:hAnsi="Times New Roman" w:cs="Times New Roman"/>
          <w:i/>
          <w:color w:val="212121"/>
          <w:sz w:val="24"/>
          <w:szCs w:val="24"/>
          <w:lang w:val="es-ES"/>
        </w:rPr>
        <w:t xml:space="preserve">mecanismos </w:t>
      </w:r>
      <w:r w:rsidR="00A11BA4" w:rsidRPr="00546EEC">
        <w:rPr>
          <w:rFonts w:ascii="Times New Roman" w:hAnsi="Times New Roman" w:cs="Times New Roman"/>
          <w:i/>
          <w:color w:val="212121"/>
          <w:sz w:val="24"/>
          <w:szCs w:val="24"/>
          <w:lang w:val="es-ES"/>
        </w:rPr>
        <w:t xml:space="preserve">de </w:t>
      </w:r>
      <w:r w:rsidR="00641816" w:rsidRPr="00546EEC">
        <w:rPr>
          <w:rFonts w:ascii="Times New Roman" w:hAnsi="Times New Roman" w:cs="Times New Roman"/>
          <w:i/>
          <w:color w:val="212121"/>
          <w:sz w:val="24"/>
          <w:szCs w:val="24"/>
          <w:lang w:val="es-ES"/>
        </w:rPr>
        <w:t>atención</w:t>
      </w:r>
      <w:r w:rsidR="00A11BA4" w:rsidRPr="00546EEC">
        <w:rPr>
          <w:rFonts w:ascii="Times New Roman" w:hAnsi="Times New Roman" w:cs="Times New Roman"/>
          <w:i/>
          <w:color w:val="212121"/>
          <w:sz w:val="24"/>
          <w:szCs w:val="24"/>
          <w:lang w:val="es-ES"/>
        </w:rPr>
        <w:t xml:space="preserve"> de</w:t>
      </w:r>
      <w:r w:rsidRPr="00546EEC">
        <w:rPr>
          <w:rFonts w:ascii="Times New Roman" w:hAnsi="Times New Roman" w:cs="Times New Roman"/>
          <w:i/>
          <w:color w:val="212121"/>
          <w:sz w:val="24"/>
          <w:szCs w:val="24"/>
          <w:lang w:val="es-ES"/>
        </w:rPr>
        <w:t xml:space="preserve"> quejas.</w:t>
      </w:r>
    </w:p>
    <w:p w14:paraId="64BE12AA" w14:textId="77777777" w:rsidR="00A11BA4" w:rsidRPr="00546EEC" w:rsidRDefault="00A11BA4" w:rsidP="00863993">
      <w:pPr>
        <w:pStyle w:val="HTMLPreformatted"/>
        <w:shd w:val="clear" w:color="auto" w:fill="FFFFFF"/>
        <w:rPr>
          <w:rFonts w:ascii="Times New Roman" w:hAnsi="Times New Roman" w:cs="Times New Roman"/>
          <w:i/>
          <w:color w:val="212121"/>
          <w:sz w:val="24"/>
          <w:szCs w:val="24"/>
          <w:lang w:val="es-ES"/>
        </w:rPr>
      </w:pPr>
    </w:p>
    <w:p w14:paraId="31ABD956" w14:textId="73299EFA" w:rsidR="00D11218" w:rsidRPr="00546EEC" w:rsidRDefault="00D11218" w:rsidP="00863993">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Los requisitos de </w:t>
      </w:r>
      <w:r w:rsidR="00A11BA4" w:rsidRPr="00546EEC">
        <w:rPr>
          <w:rFonts w:ascii="Times New Roman" w:hAnsi="Times New Roman" w:cs="Times New Roman"/>
          <w:i/>
          <w:color w:val="212121"/>
          <w:sz w:val="24"/>
          <w:szCs w:val="24"/>
          <w:lang w:val="es-ES"/>
        </w:rPr>
        <w:t>ASSS</w:t>
      </w:r>
      <w:r w:rsidRPr="00546EEC">
        <w:rPr>
          <w:rFonts w:ascii="Times New Roman" w:hAnsi="Times New Roman" w:cs="Times New Roman"/>
          <w:i/>
          <w:color w:val="212121"/>
          <w:sz w:val="24"/>
          <w:szCs w:val="24"/>
          <w:lang w:val="es-ES"/>
        </w:rPr>
        <w:t xml:space="preserve"> deben ser preparados de manera que no entre en conflicto con las Condiciones Generales de Contrato y las </w:t>
      </w:r>
      <w:r w:rsidR="004E6547" w:rsidRPr="00546EEC">
        <w:rPr>
          <w:rFonts w:ascii="Times New Roman" w:hAnsi="Times New Roman" w:cs="Times New Roman"/>
          <w:i/>
          <w:color w:val="212121"/>
          <w:sz w:val="24"/>
          <w:szCs w:val="24"/>
          <w:lang w:val="es-ES"/>
        </w:rPr>
        <w:t>Condiciones Particulares</w:t>
      </w:r>
      <w:r w:rsidRPr="00546EEC">
        <w:rPr>
          <w:rFonts w:ascii="Times New Roman" w:hAnsi="Times New Roman" w:cs="Times New Roman"/>
          <w:i/>
          <w:color w:val="212121"/>
          <w:sz w:val="24"/>
          <w:szCs w:val="24"/>
          <w:lang w:val="es-ES"/>
        </w:rPr>
        <w:t xml:space="preserve"> del Contrato, y en particular:</w:t>
      </w:r>
    </w:p>
    <w:p w14:paraId="28BD777C" w14:textId="77777777" w:rsidR="00D11218" w:rsidRPr="00546EEC" w:rsidRDefault="00D11218" w:rsidP="00863993">
      <w:pPr>
        <w:pStyle w:val="HTMLPreformatted"/>
        <w:shd w:val="clear" w:color="auto" w:fill="FFFFFF"/>
        <w:ind w:left="1437"/>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Condiciones Generales del Contrato</w:t>
      </w:r>
    </w:p>
    <w:p w14:paraId="079D8F37" w14:textId="25AAD2DC" w:rsidR="00D11218" w:rsidRPr="00546EEC" w:rsidRDefault="00635BC7" w:rsidP="00863993">
      <w:pPr>
        <w:pStyle w:val="HTMLPreformatted"/>
        <w:shd w:val="clear" w:color="auto" w:fill="FFFFFF"/>
        <w:ind w:left="1437"/>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Sub-Cláusula</w:t>
      </w:r>
      <w:r w:rsidR="00D11218" w:rsidRPr="00546EEC">
        <w:rPr>
          <w:rFonts w:ascii="Times New Roman" w:hAnsi="Times New Roman" w:cs="Times New Roman"/>
          <w:color w:val="212121"/>
          <w:sz w:val="24"/>
          <w:szCs w:val="24"/>
          <w:lang w:val="es-ES"/>
        </w:rPr>
        <w:t xml:space="preserve"> 3 </w:t>
      </w:r>
      <w:r w:rsidR="00764643" w:rsidRPr="00546EEC">
        <w:rPr>
          <w:rFonts w:ascii="Times New Roman" w:hAnsi="Times New Roman" w:cs="Times New Roman"/>
          <w:color w:val="212121"/>
          <w:sz w:val="24"/>
          <w:szCs w:val="24"/>
          <w:lang w:val="es-ES"/>
        </w:rPr>
        <w:t>Idioma</w:t>
      </w:r>
      <w:r w:rsidR="00D11218" w:rsidRPr="00546EEC">
        <w:rPr>
          <w:rFonts w:ascii="Times New Roman" w:hAnsi="Times New Roman" w:cs="Times New Roman"/>
          <w:color w:val="212121"/>
          <w:sz w:val="24"/>
          <w:szCs w:val="24"/>
          <w:lang w:val="es-ES"/>
        </w:rPr>
        <w:t xml:space="preserve"> y </w:t>
      </w:r>
      <w:r w:rsidR="00764643" w:rsidRPr="00546EEC">
        <w:rPr>
          <w:rFonts w:ascii="Times New Roman" w:hAnsi="Times New Roman" w:cs="Times New Roman"/>
          <w:color w:val="212121"/>
          <w:sz w:val="24"/>
          <w:szCs w:val="24"/>
          <w:lang w:val="es-ES"/>
        </w:rPr>
        <w:t xml:space="preserve">Ley </w:t>
      </w:r>
    </w:p>
    <w:p w14:paraId="428BE92D" w14:textId="0F17DEDF" w:rsidR="00D11218" w:rsidRPr="00546EEC" w:rsidRDefault="00635BC7" w:rsidP="00863993">
      <w:pPr>
        <w:pStyle w:val="HTMLPreformatted"/>
        <w:shd w:val="clear" w:color="auto" w:fill="FFFFFF"/>
        <w:ind w:left="1437"/>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Sub-Cláusula</w:t>
      </w:r>
      <w:r w:rsidR="00D11218" w:rsidRPr="00546EEC">
        <w:rPr>
          <w:rFonts w:ascii="Times New Roman" w:hAnsi="Times New Roman" w:cs="Times New Roman"/>
          <w:color w:val="212121"/>
          <w:sz w:val="24"/>
          <w:szCs w:val="24"/>
          <w:lang w:val="es-ES"/>
        </w:rPr>
        <w:t xml:space="preserve"> 7.1 Subcontratación</w:t>
      </w:r>
    </w:p>
    <w:p w14:paraId="3CF45CD9" w14:textId="5CC2E30A" w:rsidR="00D11218" w:rsidRPr="00546EEC" w:rsidRDefault="00635BC7" w:rsidP="00863993">
      <w:pPr>
        <w:pStyle w:val="HTMLPreformatted"/>
        <w:shd w:val="clear" w:color="auto" w:fill="FFFFFF"/>
        <w:ind w:left="1437"/>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Sub-Cláusula</w:t>
      </w:r>
      <w:r w:rsidR="00D11218" w:rsidRPr="00546EEC">
        <w:rPr>
          <w:rFonts w:ascii="Times New Roman" w:hAnsi="Times New Roman" w:cs="Times New Roman"/>
          <w:color w:val="212121"/>
          <w:sz w:val="24"/>
          <w:szCs w:val="24"/>
          <w:lang w:val="es-ES"/>
        </w:rPr>
        <w:t xml:space="preserve"> 9 Personal y equipo</w:t>
      </w:r>
    </w:p>
    <w:p w14:paraId="059AD6AA" w14:textId="5303C146" w:rsidR="00D11218" w:rsidRPr="00546EEC" w:rsidRDefault="00635BC7" w:rsidP="00863993">
      <w:pPr>
        <w:pStyle w:val="HTMLPreformatted"/>
        <w:shd w:val="clear" w:color="auto" w:fill="FFFFFF"/>
        <w:ind w:left="1437"/>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Sub-Cláusula</w:t>
      </w:r>
      <w:r w:rsidR="00D11218" w:rsidRPr="00546EEC">
        <w:rPr>
          <w:rFonts w:ascii="Times New Roman" w:hAnsi="Times New Roman" w:cs="Times New Roman"/>
          <w:color w:val="212121"/>
          <w:sz w:val="24"/>
          <w:szCs w:val="24"/>
          <w:lang w:val="es-ES"/>
        </w:rPr>
        <w:t xml:space="preserve"> 12 Riesgos del contratista</w:t>
      </w:r>
    </w:p>
    <w:p w14:paraId="2029E577" w14:textId="6F170292" w:rsidR="00D11218" w:rsidRPr="00546EEC" w:rsidRDefault="00635BC7" w:rsidP="00863993">
      <w:pPr>
        <w:pStyle w:val="HTMLPreformatted"/>
        <w:shd w:val="clear" w:color="auto" w:fill="FFFFFF"/>
        <w:ind w:left="1437"/>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Sub-Cláusula</w:t>
      </w:r>
      <w:r w:rsidR="00D11218" w:rsidRPr="00546EEC">
        <w:rPr>
          <w:rFonts w:ascii="Times New Roman" w:hAnsi="Times New Roman" w:cs="Times New Roman"/>
          <w:color w:val="212121"/>
          <w:sz w:val="24"/>
          <w:szCs w:val="24"/>
          <w:lang w:val="es-ES"/>
        </w:rPr>
        <w:t xml:space="preserve"> 15.1 </w:t>
      </w:r>
      <w:r w:rsidR="00764643" w:rsidRPr="00546EEC">
        <w:rPr>
          <w:rFonts w:ascii="Times New Roman" w:hAnsi="Times New Roman" w:cs="Times New Roman"/>
          <w:color w:val="212121"/>
          <w:sz w:val="24"/>
          <w:szCs w:val="24"/>
          <w:lang w:val="es-ES"/>
        </w:rPr>
        <w:t>Ejecución de las Obras por el Contratista</w:t>
      </w:r>
    </w:p>
    <w:p w14:paraId="0254D86E" w14:textId="5835DE99" w:rsidR="00D11218" w:rsidRPr="00546EEC" w:rsidRDefault="00635BC7" w:rsidP="00863993">
      <w:pPr>
        <w:pStyle w:val="HTMLPreformatted"/>
        <w:shd w:val="clear" w:color="auto" w:fill="FFFFFF"/>
        <w:ind w:left="1437"/>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Sub-Cláusula</w:t>
      </w:r>
      <w:r w:rsidR="00D11218" w:rsidRPr="00546EEC">
        <w:rPr>
          <w:rFonts w:ascii="Times New Roman" w:hAnsi="Times New Roman" w:cs="Times New Roman"/>
          <w:color w:val="212121"/>
          <w:sz w:val="24"/>
          <w:szCs w:val="24"/>
          <w:lang w:val="es-ES"/>
        </w:rPr>
        <w:t xml:space="preserve"> 18.1 Seguridad</w:t>
      </w:r>
    </w:p>
    <w:p w14:paraId="0BFFB168" w14:textId="5558CD15" w:rsidR="00D11218" w:rsidRPr="00546EEC" w:rsidRDefault="00635BC7" w:rsidP="00863993">
      <w:pPr>
        <w:pStyle w:val="HTMLPreformatted"/>
        <w:shd w:val="clear" w:color="auto" w:fill="FFFFFF"/>
        <w:ind w:left="1437"/>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Sub-Cláusula</w:t>
      </w:r>
      <w:r w:rsidR="00D11218" w:rsidRPr="00546EEC">
        <w:rPr>
          <w:rFonts w:ascii="Times New Roman" w:hAnsi="Times New Roman" w:cs="Times New Roman"/>
          <w:color w:val="212121"/>
          <w:sz w:val="24"/>
          <w:szCs w:val="24"/>
          <w:lang w:val="es-ES"/>
        </w:rPr>
        <w:t xml:space="preserve"> 19.1 Descubrimientos</w:t>
      </w:r>
    </w:p>
    <w:p w14:paraId="6751CE43" w14:textId="29A214BD" w:rsidR="00D11218" w:rsidRPr="00546EEC" w:rsidRDefault="00635BC7" w:rsidP="00863993">
      <w:pPr>
        <w:pStyle w:val="HTMLPreformatted"/>
        <w:shd w:val="clear" w:color="auto" w:fill="FFFFFF"/>
        <w:ind w:left="1437"/>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Sub-Cláusula</w:t>
      </w:r>
      <w:r w:rsidR="00D11218" w:rsidRPr="00546EEC">
        <w:rPr>
          <w:rFonts w:ascii="Times New Roman" w:hAnsi="Times New Roman" w:cs="Times New Roman"/>
          <w:color w:val="212121"/>
          <w:sz w:val="24"/>
          <w:szCs w:val="24"/>
          <w:lang w:val="es-ES"/>
        </w:rPr>
        <w:t xml:space="preserve"> 31 Avisos </w:t>
      </w:r>
      <w:r w:rsidR="00764643" w:rsidRPr="00546EEC">
        <w:rPr>
          <w:rFonts w:ascii="Times New Roman" w:hAnsi="Times New Roman" w:cs="Times New Roman"/>
          <w:color w:val="212121"/>
          <w:sz w:val="24"/>
          <w:szCs w:val="24"/>
          <w:lang w:val="es-ES"/>
        </w:rPr>
        <w:t>Preventivos</w:t>
      </w:r>
    </w:p>
    <w:p w14:paraId="5A92BF23" w14:textId="6ECA6492" w:rsidR="00D11218" w:rsidRPr="00546EEC" w:rsidRDefault="00635BC7" w:rsidP="003278EC">
      <w:pPr>
        <w:pStyle w:val="HTMLPreformatted"/>
        <w:shd w:val="clear" w:color="auto" w:fill="FFFFFF"/>
        <w:ind w:left="1437"/>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Sub-Cláusula</w:t>
      </w:r>
      <w:r w:rsidR="00D11218" w:rsidRPr="00546EEC">
        <w:rPr>
          <w:rFonts w:ascii="Times New Roman" w:hAnsi="Times New Roman" w:cs="Times New Roman"/>
          <w:color w:val="212121"/>
          <w:sz w:val="24"/>
          <w:szCs w:val="24"/>
          <w:lang w:val="es-ES"/>
        </w:rPr>
        <w:t xml:space="preserve"> 41.4 Pagos</w:t>
      </w:r>
    </w:p>
    <w:p w14:paraId="0FF9ACD2" w14:textId="77777777" w:rsidR="004C472D" w:rsidRPr="00546EEC" w:rsidRDefault="004C472D" w:rsidP="004C472D">
      <w:pPr>
        <w:jc w:val="center"/>
        <w:rPr>
          <w:b/>
          <w:lang w:val="es-ES"/>
        </w:rPr>
      </w:pPr>
    </w:p>
    <w:p w14:paraId="404A97EC" w14:textId="77777777" w:rsidR="00D8362C" w:rsidRPr="00546EEC" w:rsidRDefault="00D8362C" w:rsidP="00863993">
      <w:pPr>
        <w:tabs>
          <w:tab w:val="left" w:pos="2970"/>
        </w:tabs>
        <w:spacing w:after="120"/>
        <w:ind w:left="2970" w:hanging="2610"/>
        <w:rPr>
          <w:b/>
          <w:smallCaps/>
          <w:noProof/>
          <w:sz w:val="28"/>
          <w:szCs w:val="28"/>
          <w:lang w:val="es-ES"/>
        </w:rPr>
      </w:pPr>
    </w:p>
    <w:p w14:paraId="04FCE36A" w14:textId="3473A563" w:rsidR="00D11218" w:rsidRPr="00546EEC" w:rsidRDefault="00D11218" w:rsidP="00863993">
      <w:pPr>
        <w:tabs>
          <w:tab w:val="left" w:pos="2970"/>
        </w:tabs>
        <w:spacing w:after="120"/>
        <w:ind w:left="2970" w:hanging="2610"/>
        <w:rPr>
          <w:b/>
          <w:smallCaps/>
          <w:noProof/>
          <w:sz w:val="28"/>
          <w:szCs w:val="28"/>
          <w:lang w:val="es-ES"/>
        </w:rPr>
      </w:pPr>
      <w:r w:rsidRPr="00546EEC">
        <w:rPr>
          <w:b/>
          <w:smallCaps/>
          <w:noProof/>
          <w:sz w:val="28"/>
          <w:szCs w:val="28"/>
          <w:lang w:val="es-ES"/>
        </w:rPr>
        <w:t xml:space="preserve">Requisitos mínimos </w:t>
      </w:r>
      <w:r w:rsidR="00CC0B12" w:rsidRPr="00546EEC">
        <w:rPr>
          <w:b/>
          <w:smallCaps/>
          <w:noProof/>
          <w:sz w:val="28"/>
          <w:szCs w:val="28"/>
          <w:lang w:val="es-ES"/>
        </w:rPr>
        <w:t xml:space="preserve">de </w:t>
      </w:r>
      <w:r w:rsidR="00641816" w:rsidRPr="00546EEC">
        <w:rPr>
          <w:b/>
          <w:smallCaps/>
          <w:noProof/>
          <w:sz w:val="28"/>
          <w:szCs w:val="28"/>
          <w:lang w:val="es-ES"/>
        </w:rPr>
        <w:t xml:space="preserve">las Normas </w:t>
      </w:r>
      <w:r w:rsidRPr="00546EEC">
        <w:rPr>
          <w:b/>
          <w:smallCaps/>
          <w:noProof/>
          <w:sz w:val="28"/>
          <w:szCs w:val="28"/>
          <w:lang w:val="es-ES"/>
        </w:rPr>
        <w:t>de Conducta</w:t>
      </w:r>
      <w:r w:rsidR="00D00906" w:rsidRPr="00546EEC">
        <w:rPr>
          <w:b/>
          <w:smallCaps/>
          <w:noProof/>
          <w:sz w:val="28"/>
          <w:szCs w:val="28"/>
          <w:lang w:val="es-ES"/>
        </w:rPr>
        <w:t xml:space="preserve"> del Oferente</w:t>
      </w:r>
    </w:p>
    <w:p w14:paraId="74AD1749" w14:textId="77777777" w:rsidR="00D11218" w:rsidRPr="00546EEC" w:rsidRDefault="00D11218" w:rsidP="00D11218">
      <w:pPr>
        <w:pStyle w:val="HTMLPreformatted"/>
        <w:shd w:val="clear" w:color="auto" w:fill="FFFFFF"/>
        <w:rPr>
          <w:rFonts w:ascii="Times New Roman" w:hAnsi="Times New Roman" w:cs="Times New Roman"/>
          <w:color w:val="212121"/>
          <w:lang w:val="es-ES"/>
        </w:rPr>
      </w:pPr>
    </w:p>
    <w:p w14:paraId="45C96B5F" w14:textId="255C2952" w:rsidR="00D11218" w:rsidRPr="00546EEC" w:rsidRDefault="00D11218"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Deb</w:t>
      </w:r>
      <w:r w:rsidR="00641816" w:rsidRPr="00546EEC">
        <w:rPr>
          <w:rFonts w:ascii="Times New Roman" w:hAnsi="Times New Roman" w:cs="Times New Roman"/>
          <w:i/>
          <w:color w:val="212121"/>
          <w:sz w:val="24"/>
          <w:szCs w:val="24"/>
          <w:lang w:val="es-ES"/>
        </w:rPr>
        <w:t>en establecerse</w:t>
      </w:r>
      <w:r w:rsidRPr="00546EEC">
        <w:rPr>
          <w:rFonts w:ascii="Times New Roman" w:hAnsi="Times New Roman" w:cs="Times New Roman"/>
          <w:i/>
          <w:color w:val="212121"/>
          <w:sz w:val="24"/>
          <w:szCs w:val="24"/>
          <w:lang w:val="es-ES"/>
        </w:rPr>
        <w:t xml:space="preserve"> </w:t>
      </w:r>
      <w:r w:rsidR="00641816" w:rsidRPr="00546EEC">
        <w:rPr>
          <w:rFonts w:ascii="Times New Roman" w:hAnsi="Times New Roman" w:cs="Times New Roman"/>
          <w:i/>
          <w:color w:val="212121"/>
          <w:sz w:val="24"/>
          <w:szCs w:val="24"/>
          <w:lang w:val="es-ES"/>
        </w:rPr>
        <w:t>requisitos mínimos</w:t>
      </w:r>
      <w:r w:rsidRPr="00546EEC">
        <w:rPr>
          <w:rFonts w:ascii="Times New Roman" w:hAnsi="Times New Roman" w:cs="Times New Roman"/>
          <w:i/>
          <w:color w:val="212121"/>
          <w:sz w:val="24"/>
          <w:szCs w:val="24"/>
          <w:lang w:val="es-ES"/>
        </w:rPr>
        <w:t xml:space="preserve"> para </w:t>
      </w:r>
      <w:r w:rsidR="00641816" w:rsidRPr="00546EEC">
        <w:rPr>
          <w:rFonts w:ascii="Times New Roman" w:hAnsi="Times New Roman" w:cs="Times New Roman"/>
          <w:i/>
          <w:color w:val="212121"/>
          <w:sz w:val="24"/>
          <w:szCs w:val="24"/>
          <w:lang w:val="es-ES"/>
        </w:rPr>
        <w:t>las Normas</w:t>
      </w:r>
      <w:r w:rsidRPr="00546EEC">
        <w:rPr>
          <w:rFonts w:ascii="Times New Roman" w:hAnsi="Times New Roman" w:cs="Times New Roman"/>
          <w:i/>
          <w:color w:val="212121"/>
          <w:sz w:val="24"/>
          <w:szCs w:val="24"/>
          <w:lang w:val="es-ES"/>
        </w:rPr>
        <w:t xml:space="preserve"> de Conducta</w:t>
      </w:r>
      <w:r w:rsidR="00641816" w:rsidRPr="00546EEC">
        <w:rPr>
          <w:rFonts w:ascii="Times New Roman" w:hAnsi="Times New Roman" w:cs="Times New Roman"/>
          <w:i/>
          <w:color w:val="212121"/>
          <w:sz w:val="24"/>
          <w:szCs w:val="24"/>
          <w:lang w:val="es-ES"/>
        </w:rPr>
        <w:t xml:space="preserve"> que tomen en cuenta</w:t>
      </w:r>
      <w:r w:rsidRPr="00546EEC">
        <w:rPr>
          <w:rFonts w:ascii="Times New Roman" w:hAnsi="Times New Roman" w:cs="Times New Roman"/>
          <w:i/>
          <w:color w:val="212121"/>
          <w:sz w:val="24"/>
          <w:szCs w:val="24"/>
          <w:lang w:val="es-ES"/>
        </w:rPr>
        <w:t xml:space="preserve"> cuestiones, impactos y medidas de mitigación identificados en:</w:t>
      </w:r>
    </w:p>
    <w:p w14:paraId="07451E3A" w14:textId="77777777" w:rsidR="00CC0B12" w:rsidRPr="00546EEC" w:rsidRDefault="00CC0B12" w:rsidP="00D11218">
      <w:pPr>
        <w:pStyle w:val="HTMLPreformatted"/>
        <w:shd w:val="clear" w:color="auto" w:fill="FFFFFF"/>
        <w:rPr>
          <w:rFonts w:ascii="Times New Roman" w:hAnsi="Times New Roman" w:cs="Times New Roman"/>
          <w:i/>
          <w:color w:val="212121"/>
          <w:sz w:val="24"/>
          <w:szCs w:val="24"/>
          <w:lang w:val="es-ES"/>
        </w:rPr>
      </w:pPr>
    </w:p>
    <w:p w14:paraId="5B28ED08" w14:textId="2F017FEE" w:rsidR="00D11218" w:rsidRPr="00546EEC" w:rsidRDefault="00641816"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 informes de proyectos, p.ej. </w:t>
      </w:r>
      <w:r w:rsidR="00D11218" w:rsidRPr="00546EEC">
        <w:rPr>
          <w:rFonts w:ascii="Times New Roman" w:hAnsi="Times New Roman" w:cs="Times New Roman"/>
          <w:i/>
          <w:color w:val="212121"/>
          <w:sz w:val="24"/>
          <w:szCs w:val="24"/>
          <w:lang w:val="es-ES"/>
        </w:rPr>
        <w:t>E</w:t>
      </w:r>
      <w:r w:rsidR="00CC0B12" w:rsidRPr="00546EEC">
        <w:rPr>
          <w:rFonts w:ascii="Times New Roman" w:hAnsi="Times New Roman" w:cs="Times New Roman"/>
          <w:i/>
          <w:color w:val="212121"/>
          <w:sz w:val="24"/>
          <w:szCs w:val="24"/>
          <w:lang w:val="es-ES"/>
        </w:rPr>
        <w:t>IAS</w:t>
      </w:r>
      <w:r w:rsidR="00D11218" w:rsidRPr="00546EEC">
        <w:rPr>
          <w:rFonts w:ascii="Times New Roman" w:hAnsi="Times New Roman" w:cs="Times New Roman"/>
          <w:i/>
          <w:color w:val="212121"/>
          <w:sz w:val="24"/>
          <w:szCs w:val="24"/>
          <w:lang w:val="es-ES"/>
        </w:rPr>
        <w:t xml:space="preserve"> / </w:t>
      </w:r>
      <w:r w:rsidRPr="00546EEC">
        <w:rPr>
          <w:rFonts w:ascii="Times New Roman" w:hAnsi="Times New Roman" w:cs="Times New Roman"/>
          <w:i/>
          <w:color w:val="212121"/>
          <w:sz w:val="24"/>
          <w:szCs w:val="24"/>
          <w:lang w:val="es-ES"/>
        </w:rPr>
        <w:t>PGAS</w:t>
      </w:r>
      <w:r w:rsidR="00AE74F6" w:rsidRPr="00546EEC">
        <w:rPr>
          <w:rFonts w:ascii="Times New Roman" w:hAnsi="Times New Roman" w:cs="Times New Roman"/>
          <w:i/>
          <w:color w:val="212121"/>
          <w:sz w:val="24"/>
          <w:szCs w:val="24"/>
          <w:lang w:val="es-ES"/>
        </w:rPr>
        <w:t xml:space="preserve"> / MGAS</w:t>
      </w:r>
      <w:r w:rsidR="00B21779" w:rsidRPr="00546EEC">
        <w:rPr>
          <w:rFonts w:ascii="Times New Roman" w:hAnsi="Times New Roman" w:cs="Times New Roman"/>
          <w:i/>
          <w:color w:val="212121"/>
          <w:sz w:val="24"/>
          <w:szCs w:val="24"/>
          <w:lang w:val="es-ES"/>
        </w:rPr>
        <w:t xml:space="preserve"> / Plan de reasentamiento / Análisis Sociocultural</w:t>
      </w:r>
    </w:p>
    <w:p w14:paraId="4C1A3DB9" w14:textId="77777777" w:rsidR="00D11218" w:rsidRPr="00546EEC" w:rsidRDefault="00D11218"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Condiciones de consentimiento / permiso</w:t>
      </w:r>
    </w:p>
    <w:p w14:paraId="7C6B1C5E" w14:textId="342C3E9B" w:rsidR="00617641" w:rsidRPr="00546EEC" w:rsidRDefault="00D11218"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las normas requeridas</w:t>
      </w:r>
    </w:p>
    <w:p w14:paraId="09AAF6CA" w14:textId="77777777" w:rsidR="00B21779" w:rsidRPr="00546EEC" w:rsidRDefault="00D11218"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requisitos y normas legales y / o normativas nacionales</w:t>
      </w:r>
    </w:p>
    <w:p w14:paraId="20BF8FDA" w14:textId="2CF3F8A6" w:rsidR="00D11218" w:rsidRPr="00546EEC" w:rsidRDefault="00D11218"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 </w:t>
      </w:r>
      <w:r w:rsidR="00B21779" w:rsidRPr="00546EEC">
        <w:rPr>
          <w:rFonts w:ascii="Times New Roman" w:hAnsi="Times New Roman" w:cs="Times New Roman"/>
          <w:i/>
          <w:color w:val="212121"/>
          <w:sz w:val="24"/>
          <w:szCs w:val="24"/>
          <w:lang w:val="es-ES"/>
        </w:rPr>
        <w:t>• normas internacionales pertinentes tales como las políticas de salvaguardias del BID, específicamente la política operativa sobre igualdad de género en el desarrollo</w:t>
      </w:r>
    </w:p>
    <w:p w14:paraId="6FFE7137" w14:textId="32F948E0" w:rsidR="00D11218" w:rsidRPr="00546EEC" w:rsidRDefault="00D11218"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w:t>
      </w:r>
      <w:r w:rsidR="00641816" w:rsidRPr="00546EEC">
        <w:rPr>
          <w:rFonts w:ascii="Times New Roman" w:hAnsi="Times New Roman" w:cs="Times New Roman"/>
          <w:i/>
          <w:color w:val="212121"/>
          <w:sz w:val="24"/>
          <w:szCs w:val="24"/>
          <w:lang w:val="es-ES"/>
        </w:rPr>
        <w:t xml:space="preserve"> normas pertinentes, p.ej.</w:t>
      </w:r>
      <w:r w:rsidRPr="00546EEC">
        <w:rPr>
          <w:rFonts w:ascii="Times New Roman" w:hAnsi="Times New Roman" w:cs="Times New Roman"/>
          <w:i/>
          <w:color w:val="212121"/>
          <w:sz w:val="24"/>
          <w:szCs w:val="24"/>
          <w:lang w:val="es-ES"/>
        </w:rPr>
        <w:t xml:space="preserve">, Alojamiento de los Trabajadores: Procesos y Normas </w:t>
      </w:r>
    </w:p>
    <w:p w14:paraId="0F4A2EB7" w14:textId="679589ED" w:rsidR="00D11218" w:rsidRPr="00546EEC" w:rsidRDefault="00D11218"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normas sectoriales pertinentes, p.</w:t>
      </w:r>
      <w:r w:rsidR="00641816" w:rsidRPr="00546EEC">
        <w:rPr>
          <w:rFonts w:ascii="Times New Roman" w:hAnsi="Times New Roman" w:cs="Times New Roman"/>
          <w:i/>
          <w:color w:val="212121"/>
          <w:sz w:val="24"/>
          <w:szCs w:val="24"/>
          <w:lang w:val="es-ES"/>
        </w:rPr>
        <w:t>ej.</w:t>
      </w:r>
      <w:r w:rsidRPr="00546EEC">
        <w:rPr>
          <w:rFonts w:ascii="Times New Roman" w:hAnsi="Times New Roman" w:cs="Times New Roman"/>
          <w:i/>
          <w:color w:val="212121"/>
          <w:sz w:val="24"/>
          <w:szCs w:val="24"/>
          <w:lang w:val="es-ES"/>
        </w:rPr>
        <w:t xml:space="preserve"> Alojamiento de los trabajadores</w:t>
      </w:r>
    </w:p>
    <w:p w14:paraId="0B148B7F" w14:textId="2E383E83" w:rsidR="004E352B" w:rsidRPr="00546EEC" w:rsidRDefault="004E352B"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plan de consultas y participación de las comunidades</w:t>
      </w:r>
    </w:p>
    <w:p w14:paraId="2BEECCF7" w14:textId="3F633B6C" w:rsidR="00D11218" w:rsidRPr="00546EEC" w:rsidRDefault="00D11218"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 </w:t>
      </w:r>
      <w:r w:rsidR="00B21779" w:rsidRPr="00546EEC">
        <w:rPr>
          <w:rFonts w:ascii="Times New Roman" w:hAnsi="Times New Roman" w:cs="Times New Roman"/>
          <w:i/>
          <w:color w:val="212121"/>
          <w:sz w:val="24"/>
          <w:szCs w:val="24"/>
          <w:lang w:val="es-ES"/>
        </w:rPr>
        <w:t xml:space="preserve">mecanismos </w:t>
      </w:r>
      <w:r w:rsidRPr="00546EEC">
        <w:rPr>
          <w:rFonts w:ascii="Times New Roman" w:hAnsi="Times New Roman" w:cs="Times New Roman"/>
          <w:i/>
          <w:color w:val="212121"/>
          <w:sz w:val="24"/>
          <w:szCs w:val="24"/>
          <w:lang w:val="es-ES"/>
        </w:rPr>
        <w:t xml:space="preserve">de </w:t>
      </w:r>
      <w:r w:rsidR="00641816" w:rsidRPr="00546EEC">
        <w:rPr>
          <w:rFonts w:ascii="Times New Roman" w:hAnsi="Times New Roman" w:cs="Times New Roman"/>
          <w:i/>
          <w:color w:val="212121"/>
          <w:sz w:val="24"/>
          <w:szCs w:val="24"/>
          <w:lang w:val="es-ES"/>
        </w:rPr>
        <w:t>atención de</w:t>
      </w:r>
      <w:r w:rsidRPr="00546EEC">
        <w:rPr>
          <w:rFonts w:ascii="Times New Roman" w:hAnsi="Times New Roman" w:cs="Times New Roman"/>
          <w:i/>
          <w:color w:val="212121"/>
          <w:sz w:val="24"/>
          <w:szCs w:val="24"/>
          <w:lang w:val="es-ES"/>
        </w:rPr>
        <w:t xml:space="preserve"> quejas.</w:t>
      </w:r>
    </w:p>
    <w:p w14:paraId="5BAA0302" w14:textId="77777777" w:rsidR="00641816" w:rsidRPr="00546EEC" w:rsidRDefault="00641816" w:rsidP="00D11218">
      <w:pPr>
        <w:pStyle w:val="HTMLPreformatted"/>
        <w:shd w:val="clear" w:color="auto" w:fill="FFFFFF"/>
        <w:rPr>
          <w:rFonts w:ascii="Times New Roman" w:hAnsi="Times New Roman" w:cs="Times New Roman"/>
          <w:i/>
          <w:color w:val="212121"/>
          <w:sz w:val="24"/>
          <w:szCs w:val="24"/>
          <w:lang w:val="es-ES"/>
        </w:rPr>
      </w:pPr>
    </w:p>
    <w:p w14:paraId="6B1F0876" w14:textId="65ECA89F" w:rsidR="00641816" w:rsidRPr="00546EEC" w:rsidRDefault="00D11218"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Los tipos de problemas </w:t>
      </w:r>
      <w:r w:rsidR="00641816" w:rsidRPr="00546EEC">
        <w:rPr>
          <w:rFonts w:ascii="Times New Roman" w:hAnsi="Times New Roman" w:cs="Times New Roman"/>
          <w:i/>
          <w:color w:val="212121"/>
          <w:sz w:val="24"/>
          <w:szCs w:val="24"/>
          <w:lang w:val="es-ES"/>
        </w:rPr>
        <w:t xml:space="preserve">identificados </w:t>
      </w:r>
      <w:r w:rsidR="00F82E9C" w:rsidRPr="00546EEC">
        <w:rPr>
          <w:rFonts w:ascii="Times New Roman" w:hAnsi="Times New Roman" w:cs="Times New Roman"/>
          <w:i/>
          <w:color w:val="212121"/>
          <w:sz w:val="24"/>
          <w:szCs w:val="24"/>
          <w:lang w:val="es-ES"/>
        </w:rPr>
        <w:t xml:space="preserve">en los EIAS, PGAS o MGAS </w:t>
      </w:r>
      <w:r w:rsidR="00641816" w:rsidRPr="00546EEC">
        <w:rPr>
          <w:rFonts w:ascii="Times New Roman" w:hAnsi="Times New Roman" w:cs="Times New Roman"/>
          <w:i/>
          <w:color w:val="212121"/>
          <w:sz w:val="24"/>
          <w:szCs w:val="24"/>
          <w:lang w:val="es-ES"/>
        </w:rPr>
        <w:t xml:space="preserve">podrían incluir </w:t>
      </w:r>
      <w:r w:rsidR="00F82E9C" w:rsidRPr="00546EEC">
        <w:rPr>
          <w:rFonts w:ascii="Times New Roman" w:hAnsi="Times New Roman" w:cs="Times New Roman"/>
          <w:i/>
          <w:color w:val="212121"/>
          <w:sz w:val="24"/>
          <w:szCs w:val="24"/>
          <w:lang w:val="es-ES"/>
        </w:rPr>
        <w:t xml:space="preserve">impactos o </w:t>
      </w:r>
      <w:r w:rsidR="00641816" w:rsidRPr="00546EEC">
        <w:rPr>
          <w:rFonts w:ascii="Times New Roman" w:hAnsi="Times New Roman" w:cs="Times New Roman"/>
          <w:i/>
          <w:color w:val="212121"/>
          <w:sz w:val="24"/>
          <w:szCs w:val="24"/>
          <w:lang w:val="es-ES"/>
        </w:rPr>
        <w:t>r</w:t>
      </w:r>
      <w:r w:rsidRPr="00546EEC">
        <w:rPr>
          <w:rFonts w:ascii="Times New Roman" w:hAnsi="Times New Roman" w:cs="Times New Roman"/>
          <w:i/>
          <w:color w:val="212121"/>
          <w:sz w:val="24"/>
          <w:szCs w:val="24"/>
          <w:lang w:val="es-ES"/>
        </w:rPr>
        <w:t>iesgos asociados con: afluencia laboral, propagación de enfermedades transmisibles, acoso sexual, violencia de género, comportamiento ilícito y delincuencia, y mantenimiento de un ambiente seguro, etc.</w:t>
      </w:r>
    </w:p>
    <w:p w14:paraId="7F016475" w14:textId="77777777" w:rsidR="00641816" w:rsidRPr="00546EEC" w:rsidRDefault="00641816" w:rsidP="00D11218">
      <w:pPr>
        <w:pStyle w:val="HTMLPreformatted"/>
        <w:shd w:val="clear" w:color="auto" w:fill="FFFFFF"/>
        <w:rPr>
          <w:rFonts w:ascii="Times New Roman" w:hAnsi="Times New Roman" w:cs="Times New Roman"/>
          <w:i/>
          <w:color w:val="212121"/>
          <w:sz w:val="24"/>
          <w:szCs w:val="24"/>
          <w:lang w:val="es-ES"/>
        </w:rPr>
      </w:pPr>
    </w:p>
    <w:p w14:paraId="6219C85B" w14:textId="1868D6E0" w:rsidR="00D11218" w:rsidRPr="00546EEC" w:rsidRDefault="00641816" w:rsidP="00D11218">
      <w:pPr>
        <w:pStyle w:val="HTMLPreformatted"/>
        <w:shd w:val="clear" w:color="auto" w:fill="FFFFFF"/>
        <w:rPr>
          <w:rFonts w:ascii="Times New Roman" w:hAnsi="Times New Roman" w:cs="Times New Roman"/>
          <w:i/>
          <w:color w:val="212121"/>
          <w:sz w:val="24"/>
          <w:szCs w:val="24"/>
          <w:lang w:val="es-ES"/>
        </w:rPr>
      </w:pPr>
      <w:r w:rsidRPr="00546EEC">
        <w:rPr>
          <w:rFonts w:ascii="Times New Roman" w:hAnsi="Times New Roman" w:cs="Times New Roman"/>
          <w:i/>
          <w:color w:val="212121"/>
          <w:sz w:val="24"/>
          <w:szCs w:val="24"/>
          <w:lang w:val="es-ES"/>
        </w:rPr>
        <w:t xml:space="preserve">Las Normas mínimas de </w:t>
      </w:r>
      <w:r w:rsidR="00D11218" w:rsidRPr="00546EEC">
        <w:rPr>
          <w:rFonts w:ascii="Times New Roman" w:hAnsi="Times New Roman" w:cs="Times New Roman"/>
          <w:i/>
          <w:color w:val="212121"/>
          <w:sz w:val="24"/>
          <w:szCs w:val="24"/>
          <w:lang w:val="es-ES"/>
        </w:rPr>
        <w:t>Conducta puede basarse en lo siguiente:</w:t>
      </w:r>
    </w:p>
    <w:p w14:paraId="17DC4BA8" w14:textId="77777777" w:rsidR="00641816" w:rsidRPr="00546EEC" w:rsidRDefault="00641816" w:rsidP="00863993">
      <w:pPr>
        <w:rPr>
          <w:b/>
          <w:smallCaps/>
          <w:sz w:val="28"/>
          <w:szCs w:val="28"/>
          <w:lang w:val="es-ES"/>
        </w:rPr>
      </w:pPr>
    </w:p>
    <w:p w14:paraId="1228390F" w14:textId="7DD729D3" w:rsidR="00D11218" w:rsidRPr="00546EEC" w:rsidRDefault="00D11218" w:rsidP="00863993">
      <w:pPr>
        <w:tabs>
          <w:tab w:val="left" w:pos="2970"/>
        </w:tabs>
        <w:spacing w:after="120"/>
        <w:ind w:left="2970" w:hanging="2610"/>
        <w:rPr>
          <w:b/>
          <w:smallCaps/>
          <w:noProof/>
          <w:sz w:val="28"/>
          <w:szCs w:val="28"/>
          <w:lang w:val="es-ES"/>
        </w:rPr>
      </w:pPr>
      <w:r w:rsidRPr="00546EEC">
        <w:rPr>
          <w:b/>
          <w:smallCaps/>
          <w:noProof/>
          <w:sz w:val="28"/>
          <w:szCs w:val="28"/>
          <w:lang w:val="es-ES"/>
        </w:rPr>
        <w:t xml:space="preserve">Requisitos </w:t>
      </w:r>
      <w:r w:rsidR="006675F7" w:rsidRPr="00546EEC">
        <w:rPr>
          <w:b/>
          <w:smallCaps/>
          <w:noProof/>
          <w:sz w:val="28"/>
          <w:szCs w:val="28"/>
          <w:lang w:val="es-ES"/>
        </w:rPr>
        <w:t>de las Normas</w:t>
      </w:r>
      <w:r w:rsidRPr="00546EEC">
        <w:rPr>
          <w:b/>
          <w:smallCaps/>
          <w:noProof/>
          <w:sz w:val="28"/>
          <w:szCs w:val="28"/>
          <w:lang w:val="es-ES"/>
        </w:rPr>
        <w:t xml:space="preserve"> de Conducta</w:t>
      </w:r>
    </w:p>
    <w:p w14:paraId="2C21B171" w14:textId="77777777" w:rsidR="00D11218" w:rsidRPr="00546EEC" w:rsidRDefault="00D11218" w:rsidP="00D11218">
      <w:pPr>
        <w:pStyle w:val="HTMLPreformatted"/>
        <w:shd w:val="clear" w:color="auto" w:fill="FFFFFF"/>
        <w:rPr>
          <w:rFonts w:ascii="Times New Roman" w:hAnsi="Times New Roman" w:cs="Times New Roman"/>
          <w:color w:val="212121"/>
          <w:lang w:val="es-ES"/>
        </w:rPr>
      </w:pPr>
    </w:p>
    <w:p w14:paraId="23A11059" w14:textId="5CEB7BAB" w:rsidR="00D11218" w:rsidRPr="00546EEC" w:rsidRDefault="00641816" w:rsidP="00D11218">
      <w:pPr>
        <w:pStyle w:val="HTMLPreformatted"/>
        <w:shd w:val="clear" w:color="auto" w:fill="FFFFFF"/>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Una Norma de C</w:t>
      </w:r>
      <w:r w:rsidR="00D11218" w:rsidRPr="00546EEC">
        <w:rPr>
          <w:rFonts w:ascii="Times New Roman" w:hAnsi="Times New Roman" w:cs="Times New Roman"/>
          <w:color w:val="212121"/>
          <w:sz w:val="24"/>
          <w:szCs w:val="24"/>
          <w:lang w:val="es-ES"/>
        </w:rPr>
        <w:t>onducta satisfactori</w:t>
      </w:r>
      <w:r w:rsidRPr="00546EEC">
        <w:rPr>
          <w:rFonts w:ascii="Times New Roman" w:hAnsi="Times New Roman" w:cs="Times New Roman"/>
          <w:color w:val="212121"/>
          <w:sz w:val="24"/>
          <w:szCs w:val="24"/>
          <w:lang w:val="es-ES"/>
        </w:rPr>
        <w:t xml:space="preserve">a </w:t>
      </w:r>
      <w:r w:rsidR="00D11218" w:rsidRPr="00546EEC">
        <w:rPr>
          <w:rFonts w:ascii="Times New Roman" w:hAnsi="Times New Roman" w:cs="Times New Roman"/>
          <w:color w:val="212121"/>
          <w:sz w:val="24"/>
          <w:szCs w:val="24"/>
          <w:lang w:val="es-ES"/>
        </w:rPr>
        <w:t>contendrá obligaciones para todo el personal del proyecto (incluidos los subcontratistas y los trabajadores</w:t>
      </w:r>
      <w:r w:rsidRPr="00546EEC">
        <w:rPr>
          <w:rFonts w:ascii="Times New Roman" w:hAnsi="Times New Roman" w:cs="Times New Roman"/>
          <w:color w:val="212121"/>
          <w:sz w:val="24"/>
          <w:szCs w:val="24"/>
          <w:lang w:val="es-ES"/>
        </w:rPr>
        <w:t xml:space="preserve"> por jornal</w:t>
      </w:r>
      <w:r w:rsidR="00D11218" w:rsidRPr="00546EEC">
        <w:rPr>
          <w:rFonts w:ascii="Times New Roman" w:hAnsi="Times New Roman" w:cs="Times New Roman"/>
          <w:color w:val="212121"/>
          <w:sz w:val="24"/>
          <w:szCs w:val="24"/>
          <w:lang w:val="es-ES"/>
        </w:rPr>
        <w:t xml:space="preserve">) que sean adecuados para abordar las siguientes cuestiones, como mínimo. Pueden añadirse </w:t>
      </w:r>
      <w:r w:rsidRPr="00546EEC">
        <w:rPr>
          <w:rFonts w:ascii="Times New Roman" w:hAnsi="Times New Roman" w:cs="Times New Roman"/>
          <w:color w:val="212121"/>
          <w:sz w:val="24"/>
          <w:szCs w:val="24"/>
          <w:lang w:val="es-ES"/>
        </w:rPr>
        <w:t xml:space="preserve">otras </w:t>
      </w:r>
      <w:r w:rsidR="00D11218" w:rsidRPr="00546EEC">
        <w:rPr>
          <w:rFonts w:ascii="Times New Roman" w:hAnsi="Times New Roman" w:cs="Times New Roman"/>
          <w:color w:val="212121"/>
          <w:sz w:val="24"/>
          <w:szCs w:val="24"/>
          <w:lang w:val="es-ES"/>
        </w:rPr>
        <w:t xml:space="preserve">obligaciones para responder a inquietudes particulares de la región, la ubicación y el sector del proyecto </w:t>
      </w:r>
      <w:r w:rsidRPr="00546EEC">
        <w:rPr>
          <w:rFonts w:ascii="Times New Roman" w:hAnsi="Times New Roman" w:cs="Times New Roman"/>
          <w:color w:val="212121"/>
          <w:sz w:val="24"/>
          <w:szCs w:val="24"/>
          <w:lang w:val="es-ES"/>
        </w:rPr>
        <w:t>o a los</w:t>
      </w:r>
      <w:r w:rsidR="00D11218" w:rsidRPr="00546EEC">
        <w:rPr>
          <w:rFonts w:ascii="Times New Roman" w:hAnsi="Times New Roman" w:cs="Times New Roman"/>
          <w:color w:val="212121"/>
          <w:sz w:val="24"/>
          <w:szCs w:val="24"/>
          <w:lang w:val="es-ES"/>
        </w:rPr>
        <w:t xml:space="preserve"> requisitos específicos del proyecto. Los temas </w:t>
      </w:r>
      <w:r w:rsidR="00F82E9C" w:rsidRPr="00546EEC">
        <w:rPr>
          <w:rFonts w:ascii="Times New Roman" w:hAnsi="Times New Roman" w:cs="Times New Roman"/>
          <w:color w:val="212121"/>
          <w:sz w:val="24"/>
          <w:szCs w:val="24"/>
          <w:lang w:val="es-ES"/>
        </w:rPr>
        <w:t xml:space="preserve">por </w:t>
      </w:r>
      <w:r w:rsidR="00D11218" w:rsidRPr="00546EEC">
        <w:rPr>
          <w:rFonts w:ascii="Times New Roman" w:hAnsi="Times New Roman" w:cs="Times New Roman"/>
          <w:color w:val="212121"/>
          <w:sz w:val="24"/>
          <w:szCs w:val="24"/>
          <w:lang w:val="es-ES"/>
        </w:rPr>
        <w:t>tratar son:</w:t>
      </w:r>
    </w:p>
    <w:p w14:paraId="509D1D01" w14:textId="77777777" w:rsidR="00641816" w:rsidRPr="00546EEC" w:rsidRDefault="00641816" w:rsidP="00D11218">
      <w:pPr>
        <w:pStyle w:val="HTMLPreformatted"/>
        <w:shd w:val="clear" w:color="auto" w:fill="FFFFFF"/>
        <w:rPr>
          <w:rFonts w:ascii="Times New Roman" w:hAnsi="Times New Roman" w:cs="Times New Roman"/>
          <w:i/>
          <w:color w:val="212121"/>
          <w:sz w:val="24"/>
          <w:szCs w:val="24"/>
          <w:lang w:val="es-ES"/>
        </w:rPr>
      </w:pPr>
    </w:p>
    <w:p w14:paraId="74FCE711" w14:textId="3DC1BE64" w:rsidR="00D11218" w:rsidRPr="00546EEC" w:rsidRDefault="00D11218" w:rsidP="00700420">
      <w:pPr>
        <w:pStyle w:val="HTMLPreformatted"/>
        <w:shd w:val="clear" w:color="auto" w:fill="FFFFFF"/>
        <w:ind w:left="284" w:hanging="284"/>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 xml:space="preserve">1. </w:t>
      </w:r>
      <w:r w:rsidR="00700420" w:rsidRPr="00546EEC">
        <w:rPr>
          <w:rFonts w:ascii="Times New Roman" w:hAnsi="Times New Roman" w:cs="Times New Roman"/>
          <w:color w:val="212121"/>
          <w:sz w:val="24"/>
          <w:szCs w:val="24"/>
          <w:lang w:val="es-ES"/>
        </w:rPr>
        <w:t xml:space="preserve"> </w:t>
      </w:r>
      <w:r w:rsidRPr="00546EEC">
        <w:rPr>
          <w:rFonts w:ascii="Times New Roman" w:hAnsi="Times New Roman" w:cs="Times New Roman"/>
          <w:color w:val="212121"/>
          <w:sz w:val="24"/>
          <w:szCs w:val="24"/>
          <w:lang w:val="es-ES"/>
        </w:rPr>
        <w:t>Cumplimiento de las leyes, normas y reglamentos aplicables de la jurisdicción</w:t>
      </w:r>
    </w:p>
    <w:p w14:paraId="253974FB" w14:textId="16C9D98B" w:rsidR="00D11218" w:rsidRPr="00546EEC" w:rsidRDefault="00D11218" w:rsidP="00700420">
      <w:pPr>
        <w:pStyle w:val="HTMLPreformatted"/>
        <w:shd w:val="clear" w:color="auto" w:fill="FFFFFF"/>
        <w:ind w:left="284" w:hanging="284"/>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 xml:space="preserve">2. </w:t>
      </w:r>
      <w:r w:rsidR="00700420" w:rsidRPr="00546EEC">
        <w:rPr>
          <w:rFonts w:ascii="Times New Roman" w:hAnsi="Times New Roman" w:cs="Times New Roman"/>
          <w:color w:val="212121"/>
          <w:sz w:val="24"/>
          <w:szCs w:val="24"/>
          <w:lang w:val="es-ES"/>
        </w:rPr>
        <w:t xml:space="preserve"> </w:t>
      </w:r>
      <w:r w:rsidRPr="00546EEC">
        <w:rPr>
          <w:rFonts w:ascii="Times New Roman" w:hAnsi="Times New Roman" w:cs="Times New Roman"/>
          <w:color w:val="212121"/>
          <w:sz w:val="24"/>
          <w:szCs w:val="24"/>
          <w:lang w:val="es-ES"/>
        </w:rPr>
        <w:t xml:space="preserve">El cumplimiento de los requisitos de salud y seguridad aplicables (incluyendo el uso de equipo de protección personal prescrito, la prevención de accidentes evitables y la obligación de informar sobre condiciones o prácticas que representan un peligro para la seguridad </w:t>
      </w:r>
      <w:r w:rsidR="00F82E9C" w:rsidRPr="00546EEC">
        <w:rPr>
          <w:rFonts w:ascii="Times New Roman" w:hAnsi="Times New Roman" w:cs="Times New Roman"/>
          <w:color w:val="212121"/>
          <w:sz w:val="24"/>
          <w:szCs w:val="24"/>
          <w:lang w:val="es-ES"/>
        </w:rPr>
        <w:t xml:space="preserve">de los trabajadores o de las comunidades del entorno </w:t>
      </w:r>
      <w:r w:rsidRPr="00546EEC">
        <w:rPr>
          <w:rFonts w:ascii="Times New Roman" w:hAnsi="Times New Roman" w:cs="Times New Roman"/>
          <w:color w:val="212121"/>
          <w:sz w:val="24"/>
          <w:szCs w:val="24"/>
          <w:lang w:val="es-ES"/>
        </w:rPr>
        <w:t>o amenazan el medio ambiente)</w:t>
      </w:r>
    </w:p>
    <w:p w14:paraId="28499A20" w14:textId="5DB73689" w:rsidR="00D11218" w:rsidRPr="00546EEC" w:rsidRDefault="00D11218" w:rsidP="00700420">
      <w:pPr>
        <w:pStyle w:val="HTMLPreformatted"/>
        <w:shd w:val="clear" w:color="auto" w:fill="FFFFFF"/>
        <w:ind w:left="284" w:hanging="284"/>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 xml:space="preserve">3. </w:t>
      </w:r>
      <w:r w:rsidR="00700420" w:rsidRPr="00546EEC">
        <w:rPr>
          <w:rFonts w:ascii="Times New Roman" w:hAnsi="Times New Roman" w:cs="Times New Roman"/>
          <w:color w:val="212121"/>
          <w:sz w:val="24"/>
          <w:szCs w:val="24"/>
          <w:lang w:val="es-ES"/>
        </w:rPr>
        <w:t xml:space="preserve"> </w:t>
      </w:r>
      <w:r w:rsidRPr="00546EEC">
        <w:rPr>
          <w:rFonts w:ascii="Times New Roman" w:hAnsi="Times New Roman" w:cs="Times New Roman"/>
          <w:color w:val="212121"/>
          <w:sz w:val="24"/>
          <w:szCs w:val="24"/>
          <w:lang w:val="es-ES"/>
        </w:rPr>
        <w:t>El uso de sustancias ilegales</w:t>
      </w:r>
    </w:p>
    <w:p w14:paraId="2AAA8868" w14:textId="14EDC43F" w:rsidR="00D11218" w:rsidRPr="00546EEC" w:rsidRDefault="00D11218" w:rsidP="00700420">
      <w:pPr>
        <w:pStyle w:val="HTMLPreformatted"/>
        <w:shd w:val="clear" w:color="auto" w:fill="FFFFFF"/>
        <w:ind w:left="284" w:hanging="284"/>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 xml:space="preserve">4. </w:t>
      </w:r>
      <w:r w:rsidR="00700420" w:rsidRPr="00546EEC">
        <w:rPr>
          <w:rFonts w:ascii="Times New Roman" w:hAnsi="Times New Roman" w:cs="Times New Roman"/>
          <w:color w:val="212121"/>
          <w:sz w:val="24"/>
          <w:szCs w:val="24"/>
          <w:lang w:val="es-ES"/>
        </w:rPr>
        <w:t xml:space="preserve"> </w:t>
      </w:r>
      <w:r w:rsidRPr="00546EEC">
        <w:rPr>
          <w:rFonts w:ascii="Times New Roman" w:hAnsi="Times New Roman" w:cs="Times New Roman"/>
          <w:color w:val="212121"/>
          <w:sz w:val="24"/>
          <w:szCs w:val="24"/>
          <w:lang w:val="es-ES"/>
        </w:rPr>
        <w:t xml:space="preserve">No Discriminación (por ejemplo, en base a la situación familiar, etnia, raza, género, religión, idioma, estado civil, nacimiento, edad, </w:t>
      </w:r>
      <w:r w:rsidR="00F82E9C" w:rsidRPr="00546EEC">
        <w:rPr>
          <w:rFonts w:ascii="Times New Roman" w:hAnsi="Times New Roman" w:cs="Times New Roman"/>
          <w:color w:val="212121"/>
          <w:sz w:val="24"/>
          <w:szCs w:val="24"/>
          <w:lang w:val="es-ES"/>
        </w:rPr>
        <w:t xml:space="preserve">orientación sexual, </w:t>
      </w:r>
      <w:r w:rsidRPr="00546EEC">
        <w:rPr>
          <w:rFonts w:ascii="Times New Roman" w:hAnsi="Times New Roman" w:cs="Times New Roman"/>
          <w:color w:val="212121"/>
          <w:sz w:val="24"/>
          <w:szCs w:val="24"/>
          <w:lang w:val="es-ES"/>
        </w:rPr>
        <w:t>discapacidad o convicción política)</w:t>
      </w:r>
    </w:p>
    <w:p w14:paraId="6B3FBBE5" w14:textId="0C679517" w:rsidR="00D11218" w:rsidRPr="00546EEC" w:rsidRDefault="00D11218" w:rsidP="00700420">
      <w:pPr>
        <w:pStyle w:val="HTMLPreformatted"/>
        <w:shd w:val="clear" w:color="auto" w:fill="FFFFFF"/>
        <w:ind w:left="284" w:hanging="284"/>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 xml:space="preserve">5. </w:t>
      </w:r>
      <w:r w:rsidR="00700420" w:rsidRPr="00546EEC">
        <w:rPr>
          <w:rFonts w:ascii="Times New Roman" w:hAnsi="Times New Roman" w:cs="Times New Roman"/>
          <w:color w:val="212121"/>
          <w:sz w:val="24"/>
          <w:szCs w:val="24"/>
          <w:lang w:val="es-ES"/>
        </w:rPr>
        <w:t xml:space="preserve"> </w:t>
      </w:r>
      <w:r w:rsidRPr="00546EEC">
        <w:rPr>
          <w:rFonts w:ascii="Times New Roman" w:hAnsi="Times New Roman" w:cs="Times New Roman"/>
          <w:color w:val="212121"/>
          <w:sz w:val="24"/>
          <w:szCs w:val="24"/>
          <w:lang w:val="es-ES"/>
        </w:rPr>
        <w:t xml:space="preserve">Interacciones con los miembros de la comunidad (por </w:t>
      </w:r>
      <w:r w:rsidR="00641816" w:rsidRPr="00546EEC">
        <w:rPr>
          <w:rFonts w:ascii="Times New Roman" w:hAnsi="Times New Roman" w:cs="Times New Roman"/>
          <w:color w:val="212121"/>
          <w:sz w:val="24"/>
          <w:szCs w:val="24"/>
          <w:lang w:val="es-ES"/>
        </w:rPr>
        <w:t>ejemplo,</w:t>
      </w:r>
      <w:r w:rsidRPr="00546EEC">
        <w:rPr>
          <w:rFonts w:ascii="Times New Roman" w:hAnsi="Times New Roman" w:cs="Times New Roman"/>
          <w:color w:val="212121"/>
          <w:sz w:val="24"/>
          <w:szCs w:val="24"/>
          <w:lang w:val="es-ES"/>
        </w:rPr>
        <w:t xml:space="preserve"> para transmitir una actitud de respeto y no discriminación)</w:t>
      </w:r>
    </w:p>
    <w:p w14:paraId="0718304A" w14:textId="6CFEC1AC" w:rsidR="00D11218" w:rsidRPr="00546EEC" w:rsidRDefault="00D11218" w:rsidP="00700420">
      <w:pPr>
        <w:pStyle w:val="HTMLPreformatted"/>
        <w:shd w:val="clear" w:color="auto" w:fill="FFFFFF"/>
        <w:ind w:left="426" w:hanging="426"/>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 xml:space="preserve">6. </w:t>
      </w:r>
      <w:r w:rsidR="00700420" w:rsidRPr="00546EEC">
        <w:rPr>
          <w:rFonts w:ascii="Times New Roman" w:hAnsi="Times New Roman" w:cs="Times New Roman"/>
          <w:color w:val="212121"/>
          <w:sz w:val="24"/>
          <w:szCs w:val="24"/>
          <w:lang w:val="es-ES"/>
        </w:rPr>
        <w:t xml:space="preserve">   </w:t>
      </w:r>
      <w:r w:rsidRPr="00546EEC">
        <w:rPr>
          <w:rFonts w:ascii="Times New Roman" w:hAnsi="Times New Roman" w:cs="Times New Roman"/>
          <w:color w:val="212121"/>
          <w:sz w:val="24"/>
          <w:szCs w:val="24"/>
          <w:lang w:val="es-ES"/>
        </w:rPr>
        <w:t>El acoso sexual (por ejemplo, para prohibir el uso del lenguaje o el comportamiento, en particular hacia las mujeres o los niños, que sea inapropiado, acosador, abusivo, sexualmente provocativo, humillante o culturalmente inapropiado)</w:t>
      </w:r>
    </w:p>
    <w:p w14:paraId="44ACAAB5" w14:textId="5E01ACB1" w:rsidR="00641816" w:rsidRPr="00546EEC" w:rsidRDefault="00D11218" w:rsidP="00700420">
      <w:pPr>
        <w:pStyle w:val="HTMLPreformatted"/>
        <w:shd w:val="clear" w:color="auto" w:fill="FFFFFF"/>
        <w:ind w:left="426" w:hanging="426"/>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 xml:space="preserve">7. </w:t>
      </w:r>
      <w:r w:rsidR="00700420" w:rsidRPr="00546EEC">
        <w:rPr>
          <w:rFonts w:ascii="Times New Roman" w:hAnsi="Times New Roman" w:cs="Times New Roman"/>
          <w:color w:val="212121"/>
          <w:sz w:val="24"/>
          <w:szCs w:val="24"/>
          <w:lang w:val="es-ES"/>
        </w:rPr>
        <w:t xml:space="preserve">   </w:t>
      </w:r>
      <w:r w:rsidRPr="00546EEC">
        <w:rPr>
          <w:rFonts w:ascii="Times New Roman" w:hAnsi="Times New Roman" w:cs="Times New Roman"/>
          <w:color w:val="212121"/>
          <w:sz w:val="24"/>
          <w:szCs w:val="24"/>
          <w:lang w:val="es-ES"/>
        </w:rPr>
        <w:t xml:space="preserve">Violencia o explotación (por ejemplo, la prohibición del intercambio de dinero, empleo, bienes o servicios </w:t>
      </w:r>
      <w:r w:rsidR="00641816" w:rsidRPr="00546EEC">
        <w:rPr>
          <w:rFonts w:ascii="Times New Roman" w:hAnsi="Times New Roman" w:cs="Times New Roman"/>
          <w:color w:val="212121"/>
          <w:sz w:val="24"/>
          <w:szCs w:val="24"/>
          <w:lang w:val="es-ES"/>
        </w:rPr>
        <w:t>a cambio de sexo</w:t>
      </w:r>
      <w:r w:rsidRPr="00546EEC">
        <w:rPr>
          <w:rFonts w:ascii="Times New Roman" w:hAnsi="Times New Roman" w:cs="Times New Roman"/>
          <w:color w:val="212121"/>
          <w:sz w:val="24"/>
          <w:szCs w:val="24"/>
          <w:lang w:val="es-ES"/>
        </w:rPr>
        <w:t>, incluidos los favores sexuales u otras formas de comportamiento humillante, degradante o explotador)</w:t>
      </w:r>
    </w:p>
    <w:p w14:paraId="372978D0" w14:textId="2FAFC578" w:rsidR="00D11218" w:rsidRPr="00546EEC"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 xml:space="preserve">8. </w:t>
      </w:r>
      <w:r w:rsidR="00700420" w:rsidRPr="00546EEC">
        <w:rPr>
          <w:rFonts w:ascii="Times New Roman" w:hAnsi="Times New Roman" w:cs="Times New Roman"/>
          <w:color w:val="212121"/>
          <w:sz w:val="24"/>
          <w:szCs w:val="24"/>
          <w:lang w:val="es-ES"/>
        </w:rPr>
        <w:t xml:space="preserve">   </w:t>
      </w:r>
      <w:r w:rsidR="00D11218" w:rsidRPr="00546EEC">
        <w:rPr>
          <w:rFonts w:ascii="Times New Roman" w:hAnsi="Times New Roman" w:cs="Times New Roman"/>
          <w:color w:val="212121"/>
          <w:sz w:val="24"/>
          <w:szCs w:val="24"/>
          <w:lang w:val="es-ES"/>
        </w:rPr>
        <w:t>La protección de los niños (incluidas las prohibiciones contra el abuso, la corrupción o cualquier otro comportamiento inaceptable con los niños, la limitación de las interacciones con los niños y la seguridad en las zonas del proyecto)</w:t>
      </w:r>
    </w:p>
    <w:p w14:paraId="4D0CA292" w14:textId="769AC85F" w:rsidR="00D11218" w:rsidRPr="00546EEC"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9</w:t>
      </w:r>
      <w:r w:rsidR="00D11218" w:rsidRPr="00546EEC">
        <w:rPr>
          <w:rFonts w:ascii="Times New Roman" w:hAnsi="Times New Roman" w:cs="Times New Roman"/>
          <w:color w:val="212121"/>
          <w:sz w:val="24"/>
          <w:szCs w:val="24"/>
          <w:lang w:val="es-ES"/>
        </w:rPr>
        <w:t xml:space="preserve">. </w:t>
      </w:r>
      <w:r w:rsidR="00700420" w:rsidRPr="00546EEC">
        <w:rPr>
          <w:rFonts w:ascii="Times New Roman" w:hAnsi="Times New Roman" w:cs="Times New Roman"/>
          <w:color w:val="212121"/>
          <w:sz w:val="24"/>
          <w:szCs w:val="24"/>
          <w:lang w:val="es-ES"/>
        </w:rPr>
        <w:t xml:space="preserve">   </w:t>
      </w:r>
      <w:r w:rsidR="00D11218" w:rsidRPr="00546EEC">
        <w:rPr>
          <w:rFonts w:ascii="Times New Roman" w:hAnsi="Times New Roman" w:cs="Times New Roman"/>
          <w:color w:val="212121"/>
          <w:sz w:val="24"/>
          <w:szCs w:val="24"/>
          <w:lang w:val="es-ES"/>
        </w:rPr>
        <w:t xml:space="preserve">Requisitos de saneamiento (por ejemplo, para asegurar que los trabajadores utilicen las instalaciones sanitarias especificadas proporcionadas por su </w:t>
      </w:r>
      <w:r w:rsidR="00F5377F" w:rsidRPr="00546EEC">
        <w:rPr>
          <w:rFonts w:ascii="Times New Roman" w:hAnsi="Times New Roman" w:cs="Times New Roman"/>
          <w:color w:val="212121"/>
          <w:sz w:val="24"/>
          <w:szCs w:val="24"/>
          <w:lang w:val="es-ES"/>
        </w:rPr>
        <w:t>Contratante</w:t>
      </w:r>
      <w:r w:rsidR="00D11218" w:rsidRPr="00546EEC">
        <w:rPr>
          <w:rFonts w:ascii="Times New Roman" w:hAnsi="Times New Roman" w:cs="Times New Roman"/>
          <w:color w:val="212121"/>
          <w:sz w:val="24"/>
          <w:szCs w:val="24"/>
          <w:lang w:val="es-ES"/>
        </w:rPr>
        <w:t xml:space="preserve"> y no las áreas abiertas)</w:t>
      </w:r>
    </w:p>
    <w:p w14:paraId="78C5A12A" w14:textId="606FE6EF" w:rsidR="00D11218" w:rsidRPr="00546EEC"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10</w:t>
      </w:r>
      <w:r w:rsidR="00D11218" w:rsidRPr="00546EEC">
        <w:rPr>
          <w:rFonts w:ascii="Times New Roman" w:hAnsi="Times New Roman" w:cs="Times New Roman"/>
          <w:color w:val="212121"/>
          <w:sz w:val="24"/>
          <w:szCs w:val="24"/>
          <w:lang w:val="es-ES"/>
        </w:rPr>
        <w:t xml:space="preserve">. </w:t>
      </w:r>
      <w:r w:rsidR="00700420" w:rsidRPr="00546EEC">
        <w:rPr>
          <w:rFonts w:ascii="Times New Roman" w:hAnsi="Times New Roman" w:cs="Times New Roman"/>
          <w:color w:val="212121"/>
          <w:sz w:val="24"/>
          <w:szCs w:val="24"/>
          <w:lang w:val="es-ES"/>
        </w:rPr>
        <w:t xml:space="preserve"> </w:t>
      </w:r>
      <w:r w:rsidR="00D11218" w:rsidRPr="00546EEC">
        <w:rPr>
          <w:rFonts w:ascii="Times New Roman" w:hAnsi="Times New Roman" w:cs="Times New Roman"/>
          <w:color w:val="212121"/>
          <w:sz w:val="24"/>
          <w:szCs w:val="24"/>
          <w:lang w:val="es-ES"/>
        </w:rPr>
        <w:t>Evitar los conflictos de intereses (tales como beneficios, contratos o empleo, o cualquier tipo de trato o favores preferenciales, no se proporcionan a ninguna persona con quien haya una conexión financiera, familiar o personal)</w:t>
      </w:r>
    </w:p>
    <w:p w14:paraId="50C4B833" w14:textId="3DFB62B9" w:rsidR="00D11218" w:rsidRPr="00546EEC"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11</w:t>
      </w:r>
      <w:r w:rsidR="00D11218" w:rsidRPr="00546EEC">
        <w:rPr>
          <w:rFonts w:ascii="Times New Roman" w:hAnsi="Times New Roman" w:cs="Times New Roman"/>
          <w:color w:val="212121"/>
          <w:sz w:val="24"/>
          <w:szCs w:val="24"/>
          <w:lang w:val="es-ES"/>
        </w:rPr>
        <w:t>. Respetar las instrucciones de trabajo razonables (incluyendo las normas ambientales y sociales)</w:t>
      </w:r>
    </w:p>
    <w:p w14:paraId="25DB64C1" w14:textId="50F43C5E" w:rsidR="00D11218" w:rsidRPr="00546EEC"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12</w:t>
      </w:r>
      <w:r w:rsidR="00D11218" w:rsidRPr="00546EEC">
        <w:rPr>
          <w:rFonts w:ascii="Times New Roman" w:hAnsi="Times New Roman" w:cs="Times New Roman"/>
          <w:color w:val="212121"/>
          <w:sz w:val="24"/>
          <w:szCs w:val="24"/>
          <w:lang w:val="es-ES"/>
        </w:rPr>
        <w:t>. Protección y uso adecuado de la propiedad (por ejemplo, prohibir el robo, descuido o desperdicio)</w:t>
      </w:r>
    </w:p>
    <w:p w14:paraId="6CB50CFD" w14:textId="06ACB947" w:rsidR="00D11218" w:rsidRPr="00546EEC"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13</w:t>
      </w:r>
      <w:r w:rsidR="00D11218" w:rsidRPr="00546EEC">
        <w:rPr>
          <w:rFonts w:ascii="Times New Roman" w:hAnsi="Times New Roman" w:cs="Times New Roman"/>
          <w:color w:val="212121"/>
          <w:sz w:val="24"/>
          <w:szCs w:val="24"/>
          <w:lang w:val="es-ES"/>
        </w:rPr>
        <w:t xml:space="preserve">. Obligación de denunciar violaciones de </w:t>
      </w:r>
      <w:r w:rsidRPr="00546EEC">
        <w:rPr>
          <w:rFonts w:ascii="Times New Roman" w:hAnsi="Times New Roman" w:cs="Times New Roman"/>
          <w:color w:val="212121"/>
          <w:sz w:val="24"/>
          <w:szCs w:val="24"/>
          <w:lang w:val="es-ES"/>
        </w:rPr>
        <w:t>las Normas</w:t>
      </w:r>
    </w:p>
    <w:p w14:paraId="78C02DAF" w14:textId="335A7CFB" w:rsidR="00D11218" w:rsidRPr="00546EEC" w:rsidRDefault="00641816" w:rsidP="00700420">
      <w:pPr>
        <w:pStyle w:val="HTMLPreformatted"/>
        <w:shd w:val="clear" w:color="auto" w:fill="FFFFFF"/>
        <w:ind w:left="426" w:hanging="426"/>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14</w:t>
      </w:r>
      <w:r w:rsidR="00D11218" w:rsidRPr="00546EEC">
        <w:rPr>
          <w:rFonts w:ascii="Times New Roman" w:hAnsi="Times New Roman" w:cs="Times New Roman"/>
          <w:color w:val="212121"/>
          <w:sz w:val="24"/>
          <w:szCs w:val="24"/>
          <w:lang w:val="es-ES"/>
        </w:rPr>
        <w:t xml:space="preserve">. No represalias contra los trabajadores que denuncien violaciones </w:t>
      </w:r>
      <w:r w:rsidRPr="00546EEC">
        <w:rPr>
          <w:rFonts w:ascii="Times New Roman" w:hAnsi="Times New Roman" w:cs="Times New Roman"/>
          <w:color w:val="212121"/>
          <w:sz w:val="24"/>
          <w:szCs w:val="24"/>
          <w:lang w:val="es-ES"/>
        </w:rPr>
        <w:t>a las Normas</w:t>
      </w:r>
      <w:r w:rsidR="00D11218" w:rsidRPr="00546EEC">
        <w:rPr>
          <w:rFonts w:ascii="Times New Roman" w:hAnsi="Times New Roman" w:cs="Times New Roman"/>
          <w:color w:val="212121"/>
          <w:sz w:val="24"/>
          <w:szCs w:val="24"/>
          <w:lang w:val="es-ES"/>
        </w:rPr>
        <w:t>, si dicho informe se hace de buena fe.</w:t>
      </w:r>
    </w:p>
    <w:p w14:paraId="3179717E" w14:textId="77777777" w:rsidR="00641816" w:rsidRPr="00546EEC" w:rsidRDefault="00641816" w:rsidP="00D11218">
      <w:pPr>
        <w:pStyle w:val="HTMLPreformatted"/>
        <w:shd w:val="clear" w:color="auto" w:fill="FFFFFF"/>
        <w:rPr>
          <w:rFonts w:ascii="Times New Roman" w:hAnsi="Times New Roman" w:cs="Times New Roman"/>
          <w:color w:val="212121"/>
          <w:lang w:val="es-ES"/>
        </w:rPr>
      </w:pPr>
    </w:p>
    <w:p w14:paraId="7FA58270" w14:textId="11C8506A" w:rsidR="00D11218" w:rsidRPr="00546EEC" w:rsidRDefault="00641816" w:rsidP="00D11218">
      <w:pPr>
        <w:pStyle w:val="HTMLPreformatted"/>
        <w:shd w:val="clear" w:color="auto" w:fill="FFFFFF"/>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Las Normas</w:t>
      </w:r>
      <w:r w:rsidR="00D11218" w:rsidRPr="00546EEC">
        <w:rPr>
          <w:rFonts w:ascii="Times New Roman" w:hAnsi="Times New Roman" w:cs="Times New Roman"/>
          <w:color w:val="212121"/>
          <w:sz w:val="24"/>
          <w:szCs w:val="24"/>
          <w:lang w:val="es-ES"/>
        </w:rPr>
        <w:t xml:space="preserve"> de Conducta debe</w:t>
      </w:r>
      <w:r w:rsidRPr="00546EEC">
        <w:rPr>
          <w:rFonts w:ascii="Times New Roman" w:hAnsi="Times New Roman" w:cs="Times New Roman"/>
          <w:color w:val="212121"/>
          <w:sz w:val="24"/>
          <w:szCs w:val="24"/>
          <w:lang w:val="es-ES"/>
        </w:rPr>
        <w:t>n ser escritas</w:t>
      </w:r>
      <w:r w:rsidR="00D11218" w:rsidRPr="00546EEC">
        <w:rPr>
          <w:rFonts w:ascii="Times New Roman" w:hAnsi="Times New Roman" w:cs="Times New Roman"/>
          <w:color w:val="212121"/>
          <w:sz w:val="24"/>
          <w:szCs w:val="24"/>
          <w:lang w:val="es-ES"/>
        </w:rPr>
        <w:t xml:space="preserve"> en lenguaje sencillo y firmado por c</w:t>
      </w:r>
      <w:r w:rsidR="00AA628E" w:rsidRPr="00546EEC">
        <w:rPr>
          <w:rFonts w:ascii="Times New Roman" w:hAnsi="Times New Roman" w:cs="Times New Roman"/>
          <w:color w:val="212121"/>
          <w:sz w:val="24"/>
          <w:szCs w:val="24"/>
          <w:lang w:val="es-ES"/>
        </w:rPr>
        <w:t>ada trabajador para indicar que:</w:t>
      </w:r>
    </w:p>
    <w:p w14:paraId="474E47C7" w14:textId="77777777" w:rsidR="00700420" w:rsidRPr="00546EEC" w:rsidRDefault="00700420" w:rsidP="00D11218">
      <w:pPr>
        <w:pStyle w:val="HTMLPreformatted"/>
        <w:shd w:val="clear" w:color="auto" w:fill="FFFFFF"/>
        <w:rPr>
          <w:rFonts w:ascii="Times New Roman" w:hAnsi="Times New Roman" w:cs="Times New Roman"/>
          <w:color w:val="212121"/>
          <w:sz w:val="24"/>
          <w:szCs w:val="24"/>
          <w:lang w:val="es-ES"/>
        </w:rPr>
      </w:pPr>
    </w:p>
    <w:p w14:paraId="0B8A0A3C" w14:textId="071ABF56" w:rsidR="00D11218" w:rsidRPr="00546EEC" w:rsidRDefault="00D11218" w:rsidP="00863993">
      <w:pPr>
        <w:pStyle w:val="HTMLPreformatted"/>
        <w:shd w:val="clear" w:color="auto" w:fill="FFFFFF"/>
        <w:ind w:left="851" w:hanging="131"/>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 xml:space="preserve">• </w:t>
      </w:r>
      <w:r w:rsidR="00700420" w:rsidRPr="00546EEC">
        <w:rPr>
          <w:rFonts w:ascii="Times New Roman" w:hAnsi="Times New Roman" w:cs="Times New Roman"/>
          <w:color w:val="212121"/>
          <w:sz w:val="24"/>
          <w:szCs w:val="24"/>
          <w:lang w:val="es-ES"/>
        </w:rPr>
        <w:t xml:space="preserve">  </w:t>
      </w:r>
      <w:r w:rsidRPr="00546EEC">
        <w:rPr>
          <w:rFonts w:ascii="Times New Roman" w:hAnsi="Times New Roman" w:cs="Times New Roman"/>
          <w:color w:val="212121"/>
          <w:sz w:val="24"/>
          <w:szCs w:val="24"/>
          <w:lang w:val="es-ES"/>
        </w:rPr>
        <w:t xml:space="preserve">recibió una copia </w:t>
      </w:r>
      <w:r w:rsidR="00AA628E" w:rsidRPr="00546EEC">
        <w:rPr>
          <w:rFonts w:ascii="Times New Roman" w:hAnsi="Times New Roman" w:cs="Times New Roman"/>
          <w:color w:val="212121"/>
          <w:sz w:val="24"/>
          <w:szCs w:val="24"/>
          <w:lang w:val="es-ES"/>
        </w:rPr>
        <w:t>de las Normas</w:t>
      </w:r>
    </w:p>
    <w:p w14:paraId="49B769E7" w14:textId="282B0D33" w:rsidR="00D11218" w:rsidRPr="00546EEC" w:rsidRDefault="00D11218" w:rsidP="00863993">
      <w:pPr>
        <w:pStyle w:val="HTMLPreformatted"/>
        <w:shd w:val="clear" w:color="auto" w:fill="FFFFFF"/>
        <w:ind w:left="851" w:hanging="131"/>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w:t>
      </w:r>
      <w:r w:rsidR="00700420" w:rsidRPr="00546EEC">
        <w:rPr>
          <w:rFonts w:ascii="Times New Roman" w:hAnsi="Times New Roman" w:cs="Times New Roman"/>
          <w:color w:val="212121"/>
          <w:sz w:val="24"/>
          <w:szCs w:val="24"/>
          <w:lang w:val="es-ES"/>
        </w:rPr>
        <w:t xml:space="preserve">   se le</w:t>
      </w:r>
      <w:r w:rsidRPr="00546EEC">
        <w:rPr>
          <w:rFonts w:ascii="Times New Roman" w:hAnsi="Times New Roman" w:cs="Times New Roman"/>
          <w:color w:val="212121"/>
          <w:sz w:val="24"/>
          <w:szCs w:val="24"/>
          <w:lang w:val="es-ES"/>
        </w:rPr>
        <w:t xml:space="preserve"> </w:t>
      </w:r>
      <w:r w:rsidR="00700420" w:rsidRPr="00546EEC">
        <w:rPr>
          <w:rFonts w:ascii="Times New Roman" w:hAnsi="Times New Roman" w:cs="Times New Roman"/>
          <w:color w:val="212121"/>
          <w:sz w:val="24"/>
          <w:szCs w:val="24"/>
          <w:lang w:val="es-ES"/>
        </w:rPr>
        <w:t xml:space="preserve">explicaron </w:t>
      </w:r>
      <w:r w:rsidR="00AA628E" w:rsidRPr="00546EEC">
        <w:rPr>
          <w:rFonts w:ascii="Times New Roman" w:hAnsi="Times New Roman" w:cs="Times New Roman"/>
          <w:color w:val="212121"/>
          <w:sz w:val="24"/>
          <w:szCs w:val="24"/>
          <w:lang w:val="es-ES"/>
        </w:rPr>
        <w:t>las Normas</w:t>
      </w:r>
      <w:r w:rsidRPr="00546EEC">
        <w:rPr>
          <w:rFonts w:ascii="Times New Roman" w:hAnsi="Times New Roman" w:cs="Times New Roman"/>
          <w:color w:val="212121"/>
          <w:sz w:val="24"/>
          <w:szCs w:val="24"/>
          <w:lang w:val="es-ES"/>
        </w:rPr>
        <w:t>;</w:t>
      </w:r>
    </w:p>
    <w:p w14:paraId="1C668F0C" w14:textId="16A637E5" w:rsidR="00D11218" w:rsidRPr="00546EEC" w:rsidRDefault="00D11218" w:rsidP="00863993">
      <w:pPr>
        <w:pStyle w:val="HTMLPreformatted"/>
        <w:shd w:val="clear" w:color="auto" w:fill="FFFFFF"/>
        <w:ind w:left="851" w:hanging="131"/>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 xml:space="preserve">• </w:t>
      </w:r>
      <w:r w:rsidR="00700420" w:rsidRPr="00546EEC">
        <w:rPr>
          <w:rFonts w:ascii="Times New Roman" w:hAnsi="Times New Roman" w:cs="Times New Roman"/>
          <w:color w:val="212121"/>
          <w:sz w:val="24"/>
          <w:szCs w:val="24"/>
          <w:lang w:val="es-ES"/>
        </w:rPr>
        <w:t xml:space="preserve">  </w:t>
      </w:r>
      <w:r w:rsidRPr="00546EEC">
        <w:rPr>
          <w:rFonts w:ascii="Times New Roman" w:hAnsi="Times New Roman" w:cs="Times New Roman"/>
          <w:color w:val="212121"/>
          <w:sz w:val="24"/>
          <w:szCs w:val="24"/>
          <w:lang w:val="es-ES"/>
        </w:rPr>
        <w:t xml:space="preserve">reconoció que la adhesión a </w:t>
      </w:r>
      <w:r w:rsidR="00AA628E" w:rsidRPr="00546EEC">
        <w:rPr>
          <w:rFonts w:ascii="Times New Roman" w:hAnsi="Times New Roman" w:cs="Times New Roman"/>
          <w:color w:val="212121"/>
          <w:sz w:val="24"/>
          <w:szCs w:val="24"/>
          <w:lang w:val="es-ES"/>
        </w:rPr>
        <w:t>esta Norma</w:t>
      </w:r>
      <w:r w:rsidRPr="00546EEC">
        <w:rPr>
          <w:rFonts w:ascii="Times New Roman" w:hAnsi="Times New Roman" w:cs="Times New Roman"/>
          <w:color w:val="212121"/>
          <w:sz w:val="24"/>
          <w:szCs w:val="24"/>
          <w:lang w:val="es-ES"/>
        </w:rPr>
        <w:t xml:space="preserve"> de Conducta es una condición de empleo; y</w:t>
      </w:r>
    </w:p>
    <w:p w14:paraId="258A87D1" w14:textId="58742009" w:rsidR="00D11218" w:rsidRPr="00546EEC" w:rsidRDefault="00D11218" w:rsidP="0086399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93" w:hanging="273"/>
        <w:rPr>
          <w:rFonts w:ascii="Times New Roman" w:hAnsi="Times New Roman" w:cs="Times New Roman"/>
          <w:color w:val="212121"/>
          <w:sz w:val="24"/>
          <w:szCs w:val="24"/>
          <w:lang w:val="es-ES"/>
        </w:rPr>
      </w:pPr>
      <w:r w:rsidRPr="00546EEC">
        <w:rPr>
          <w:rFonts w:ascii="Times New Roman" w:hAnsi="Times New Roman" w:cs="Times New Roman"/>
          <w:color w:val="212121"/>
          <w:sz w:val="24"/>
          <w:szCs w:val="24"/>
          <w:lang w:val="es-ES"/>
        </w:rPr>
        <w:t xml:space="preserve">• </w:t>
      </w:r>
      <w:r w:rsidR="00700420" w:rsidRPr="00546EEC">
        <w:rPr>
          <w:rFonts w:ascii="Times New Roman" w:hAnsi="Times New Roman" w:cs="Times New Roman"/>
          <w:color w:val="212121"/>
          <w:sz w:val="24"/>
          <w:szCs w:val="24"/>
          <w:lang w:val="es-ES"/>
        </w:rPr>
        <w:t xml:space="preserve">  </w:t>
      </w:r>
      <w:r w:rsidRPr="00546EEC">
        <w:rPr>
          <w:rFonts w:ascii="Times New Roman" w:hAnsi="Times New Roman" w:cs="Times New Roman"/>
          <w:color w:val="212121"/>
          <w:sz w:val="24"/>
          <w:szCs w:val="24"/>
          <w:lang w:val="es-ES"/>
        </w:rPr>
        <w:t xml:space="preserve">entiende que las violaciones </w:t>
      </w:r>
      <w:r w:rsidR="00AA628E" w:rsidRPr="00546EEC">
        <w:rPr>
          <w:rFonts w:ascii="Times New Roman" w:hAnsi="Times New Roman" w:cs="Times New Roman"/>
          <w:color w:val="212121"/>
          <w:sz w:val="24"/>
          <w:szCs w:val="24"/>
          <w:lang w:val="es-ES"/>
        </w:rPr>
        <w:t>de las Normas</w:t>
      </w:r>
      <w:r w:rsidRPr="00546EEC">
        <w:rPr>
          <w:rFonts w:ascii="Times New Roman" w:hAnsi="Times New Roman" w:cs="Times New Roman"/>
          <w:color w:val="212121"/>
          <w:sz w:val="24"/>
          <w:szCs w:val="24"/>
          <w:lang w:val="es-ES"/>
        </w:rPr>
        <w:t xml:space="preserve"> pueden </w:t>
      </w:r>
      <w:r w:rsidR="00700420" w:rsidRPr="00546EEC">
        <w:rPr>
          <w:rFonts w:ascii="Times New Roman" w:hAnsi="Times New Roman" w:cs="Times New Roman"/>
          <w:color w:val="212121"/>
          <w:sz w:val="24"/>
          <w:szCs w:val="24"/>
          <w:lang w:val="es-ES"/>
        </w:rPr>
        <w:t xml:space="preserve">resultar en consecuencias </w:t>
      </w:r>
      <w:r w:rsidRPr="00546EEC">
        <w:rPr>
          <w:rFonts w:ascii="Times New Roman" w:hAnsi="Times New Roman" w:cs="Times New Roman"/>
          <w:color w:val="212121"/>
          <w:sz w:val="24"/>
          <w:szCs w:val="24"/>
          <w:lang w:val="es-ES"/>
        </w:rPr>
        <w:t>graves, hasta el despido, inclusive, o remisión a las autoridades legales.</w:t>
      </w:r>
    </w:p>
    <w:p w14:paraId="4E892934" w14:textId="77777777" w:rsidR="00D11218" w:rsidRPr="00546EEC" w:rsidRDefault="00D11218" w:rsidP="00D11218">
      <w:pPr>
        <w:pStyle w:val="HTMLPreformatted"/>
        <w:shd w:val="clear" w:color="auto" w:fill="FFFFFF"/>
        <w:rPr>
          <w:rFonts w:ascii="Times New Roman" w:hAnsi="Times New Roman" w:cs="Times New Roman"/>
          <w:color w:val="212121"/>
          <w:lang w:val="es-ES"/>
        </w:rPr>
      </w:pPr>
    </w:p>
    <w:p w14:paraId="26980DF0" w14:textId="77777777" w:rsidR="004A42B8" w:rsidRPr="00546EEC" w:rsidRDefault="004A42B8" w:rsidP="004A42B8">
      <w:pPr>
        <w:tabs>
          <w:tab w:val="left" w:pos="2970"/>
        </w:tabs>
        <w:spacing w:after="120"/>
        <w:ind w:left="2970" w:hanging="2610"/>
        <w:rPr>
          <w:b/>
          <w:smallCaps/>
          <w:noProof/>
          <w:sz w:val="28"/>
          <w:szCs w:val="28"/>
          <w:lang w:val="es-ES"/>
        </w:rPr>
      </w:pPr>
      <w:r w:rsidRPr="00546EEC">
        <w:rPr>
          <w:b/>
          <w:smallCaps/>
          <w:noProof/>
          <w:sz w:val="28"/>
          <w:szCs w:val="28"/>
          <w:lang w:val="es-ES"/>
        </w:rPr>
        <w:t>Indicadores para los informes de progreso</w:t>
      </w:r>
    </w:p>
    <w:p w14:paraId="325B7A25" w14:textId="77777777" w:rsidR="004A42B8" w:rsidRPr="00546EEC" w:rsidRDefault="004A42B8" w:rsidP="004A42B8">
      <w:pPr>
        <w:spacing w:before="240" w:after="240"/>
        <w:jc w:val="both"/>
        <w:rPr>
          <w:b/>
          <w:i/>
          <w:lang w:val="es-ES"/>
        </w:rPr>
      </w:pPr>
      <w:r w:rsidRPr="00546EEC">
        <w:rPr>
          <w:b/>
          <w:i/>
          <w:lang w:val="es-ES"/>
        </w:rPr>
        <w:t>[Nota para el Contratante: los siguientes indicadores pueden ser enmendados para reflejar las políticas ambientales, sociales, de salud y seguridad del Contratante y / o los requisitos ASSS del proyecto. Los indicadores requeridos deben ser determinados por los riesgos ASSS no por la escala de las Obras.]</w:t>
      </w:r>
    </w:p>
    <w:p w14:paraId="7A699BA1" w14:textId="77777777" w:rsidR="004A42B8" w:rsidRPr="00546EEC" w:rsidRDefault="004A42B8" w:rsidP="004A42B8">
      <w:pPr>
        <w:spacing w:after="120"/>
        <w:jc w:val="both"/>
        <w:rPr>
          <w:i/>
          <w:lang w:val="es-ES"/>
        </w:rPr>
      </w:pPr>
      <w:r w:rsidRPr="00546EEC">
        <w:rPr>
          <w:i/>
          <w:lang w:val="es-ES"/>
        </w:rPr>
        <w:t>Indicadores para los informes periódicos:</w:t>
      </w:r>
    </w:p>
    <w:p w14:paraId="4084668D" w14:textId="77777777" w:rsidR="004A42B8" w:rsidRPr="00546EEC" w:rsidRDefault="004A42B8" w:rsidP="004A42B8">
      <w:pPr>
        <w:spacing w:after="120"/>
        <w:ind w:left="851" w:hanging="425"/>
        <w:jc w:val="both"/>
        <w:rPr>
          <w:i/>
          <w:lang w:val="es-ES"/>
        </w:rPr>
      </w:pPr>
      <w:r w:rsidRPr="00546EEC">
        <w:rPr>
          <w:i/>
          <w:lang w:val="es-ES"/>
        </w:rPr>
        <w:t>a.</w:t>
      </w:r>
      <w:r w:rsidRPr="00546EEC">
        <w:rPr>
          <w:i/>
          <w:lang w:val="es-ES"/>
        </w:rPr>
        <w:tab/>
        <w:t>Incidentes ambientales o incumplimientos con los requisitos del Contrato, incluyendo contaminación o daños al suministro de agua o de tierras;</w:t>
      </w:r>
    </w:p>
    <w:p w14:paraId="325EFAD4" w14:textId="77777777" w:rsidR="004A42B8" w:rsidRPr="00546EEC" w:rsidRDefault="004A42B8" w:rsidP="004A42B8">
      <w:pPr>
        <w:spacing w:after="120"/>
        <w:ind w:left="851" w:hanging="425"/>
        <w:jc w:val="both"/>
        <w:rPr>
          <w:i/>
          <w:lang w:val="es-ES"/>
        </w:rPr>
      </w:pPr>
      <w:r w:rsidRPr="00546EEC">
        <w:rPr>
          <w:i/>
          <w:lang w:val="es-ES"/>
        </w:rPr>
        <w:t>b.</w:t>
      </w:r>
      <w:r w:rsidRPr="00546EEC">
        <w:rPr>
          <w:i/>
          <w:lang w:val="es-ES"/>
        </w:rPr>
        <w:tab/>
        <w:t>Incidentes de seguridad y salud en el trabajo, accidentes, lesiones que requieran tratamiento y muertes;</w:t>
      </w:r>
    </w:p>
    <w:p w14:paraId="00C9550F" w14:textId="77777777" w:rsidR="004A42B8" w:rsidRPr="00546EEC" w:rsidRDefault="004A42B8" w:rsidP="004A42B8">
      <w:pPr>
        <w:spacing w:after="120"/>
        <w:ind w:left="851" w:hanging="425"/>
        <w:jc w:val="both"/>
        <w:rPr>
          <w:i/>
          <w:lang w:val="es-ES"/>
        </w:rPr>
      </w:pPr>
      <w:r w:rsidRPr="00546EEC">
        <w:rPr>
          <w:i/>
          <w:lang w:val="es-ES"/>
        </w:rPr>
        <w:t>c.</w:t>
      </w:r>
      <w:r w:rsidRPr="00546EEC">
        <w:rPr>
          <w:i/>
          <w:lang w:val="es-ES"/>
        </w:rPr>
        <w:tab/>
        <w:t>Interacciones con los reguladores: identificar la agencia, las fechas, los sujetos, los resultados (informe negativo si no hay);</w:t>
      </w:r>
    </w:p>
    <w:p w14:paraId="46D0E336" w14:textId="77777777" w:rsidR="004A42B8" w:rsidRPr="00546EEC" w:rsidRDefault="004A42B8" w:rsidP="004A42B8">
      <w:pPr>
        <w:spacing w:after="120"/>
        <w:ind w:left="851" w:hanging="425"/>
        <w:jc w:val="both"/>
        <w:rPr>
          <w:i/>
          <w:lang w:val="es-ES"/>
        </w:rPr>
      </w:pPr>
      <w:r w:rsidRPr="00546EEC">
        <w:rPr>
          <w:i/>
          <w:lang w:val="es-ES"/>
        </w:rPr>
        <w:t>d.</w:t>
      </w:r>
      <w:r w:rsidRPr="00546EEC">
        <w:rPr>
          <w:i/>
          <w:lang w:val="es-ES"/>
        </w:rPr>
        <w:tab/>
        <w:t>Estado de todos los permisos y acuerdos:</w:t>
      </w:r>
    </w:p>
    <w:p w14:paraId="56A96263" w14:textId="77777777" w:rsidR="004A42B8" w:rsidRPr="00546EEC" w:rsidRDefault="004A42B8" w:rsidP="004A42B8">
      <w:pPr>
        <w:spacing w:after="120"/>
        <w:ind w:left="1276" w:hanging="425"/>
        <w:jc w:val="both"/>
        <w:rPr>
          <w:i/>
          <w:lang w:val="es-ES"/>
        </w:rPr>
      </w:pPr>
      <w:r w:rsidRPr="00546EEC">
        <w:rPr>
          <w:i/>
          <w:lang w:val="es-ES"/>
        </w:rPr>
        <w:t>i.</w:t>
      </w:r>
      <w:r w:rsidRPr="00546EEC">
        <w:rPr>
          <w:i/>
          <w:lang w:val="es-ES"/>
        </w:rPr>
        <w:tab/>
        <w:t>Permisos de trabajo: número requerido, número recibido, medidas adoptadas para las personas que no recibieron permiso;</w:t>
      </w:r>
    </w:p>
    <w:p w14:paraId="3B30581E" w14:textId="77777777" w:rsidR="004A42B8" w:rsidRPr="00546EEC" w:rsidRDefault="004A42B8" w:rsidP="004A42B8">
      <w:pPr>
        <w:spacing w:after="120"/>
        <w:ind w:left="1276" w:hanging="425"/>
        <w:jc w:val="both"/>
        <w:rPr>
          <w:i/>
          <w:lang w:val="es-ES"/>
        </w:rPr>
      </w:pPr>
      <w:r w:rsidRPr="00546EEC">
        <w:rPr>
          <w:i/>
          <w:lang w:val="es-ES"/>
        </w:rPr>
        <w:t>ii.</w:t>
      </w:r>
      <w:r w:rsidRPr="00546EEC">
        <w:rPr>
          <w:i/>
          <w:lang w:val="es-ES"/>
        </w:rPr>
        <w:tab/>
        <w:t>Estado de los permisos y consentimientos:</w:t>
      </w:r>
    </w:p>
    <w:p w14:paraId="48B13CCE" w14:textId="77777777" w:rsidR="004A42B8" w:rsidRPr="00546EEC" w:rsidRDefault="004A42B8" w:rsidP="004A42B8">
      <w:pPr>
        <w:ind w:left="1701" w:hanging="391"/>
        <w:jc w:val="both"/>
        <w:rPr>
          <w:i/>
          <w:lang w:val="es-ES"/>
        </w:rPr>
      </w:pPr>
      <w:r w:rsidRPr="00546EEC">
        <w:rPr>
          <w:i/>
          <w:lang w:val="es-ES"/>
        </w:rPr>
        <w:t>-</w:t>
      </w:r>
      <w:r w:rsidRPr="00546EEC">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527696BB" w14:textId="77777777" w:rsidR="004A42B8" w:rsidRPr="00546EEC" w:rsidRDefault="004A42B8" w:rsidP="004A42B8">
      <w:pPr>
        <w:ind w:left="1701" w:hanging="391"/>
        <w:jc w:val="both"/>
        <w:rPr>
          <w:i/>
          <w:lang w:val="es-ES"/>
        </w:rPr>
      </w:pPr>
      <w:r w:rsidRPr="00546EEC">
        <w:rPr>
          <w:i/>
          <w:lang w:val="es-ES"/>
        </w:rPr>
        <w:t>-</w:t>
      </w:r>
      <w:r w:rsidRPr="00546EEC">
        <w:rPr>
          <w:i/>
          <w:lang w:val="es-ES"/>
        </w:rPr>
        <w:tab/>
        <w:t>enumerar las áreas que tienen con acuerdos con propietarios (zonas de préstamo y de desecho, campamentos), fechas de los acuerdos, fechas presentadas al ingeniero residente (o equivalente);</w:t>
      </w:r>
    </w:p>
    <w:p w14:paraId="2A81735B" w14:textId="77777777" w:rsidR="004A42B8" w:rsidRPr="00546EEC" w:rsidRDefault="004A42B8" w:rsidP="004A42B8">
      <w:pPr>
        <w:ind w:left="1701" w:hanging="391"/>
        <w:jc w:val="both"/>
        <w:rPr>
          <w:i/>
          <w:lang w:val="es-ES"/>
        </w:rPr>
      </w:pPr>
      <w:r w:rsidRPr="00546EEC">
        <w:rPr>
          <w:i/>
          <w:lang w:val="es-ES"/>
        </w:rPr>
        <w:t>-</w:t>
      </w:r>
      <w:r w:rsidRPr="00546EEC">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4333215B" w14:textId="77777777" w:rsidR="004A42B8" w:rsidRPr="00546EEC" w:rsidRDefault="004A42B8" w:rsidP="004A42B8">
      <w:pPr>
        <w:spacing w:after="120"/>
        <w:ind w:left="1701" w:hanging="391"/>
        <w:jc w:val="both"/>
        <w:rPr>
          <w:i/>
          <w:lang w:val="es-ES"/>
        </w:rPr>
      </w:pPr>
      <w:r w:rsidRPr="00546EEC">
        <w:rPr>
          <w:i/>
          <w:lang w:val="es-ES"/>
        </w:rPr>
        <w:t>-</w:t>
      </w:r>
      <w:r w:rsidRPr="00546EEC">
        <w:rPr>
          <w:i/>
          <w:lang w:val="es-ES"/>
        </w:rPr>
        <w:tab/>
        <w:t>para canteras: estado de reubicación y compensación (completado, o detalles de actividades y estado actual durante el período del informe correspondiente).</w:t>
      </w:r>
    </w:p>
    <w:p w14:paraId="1B937BD9" w14:textId="77777777" w:rsidR="004A42B8" w:rsidRPr="00546EEC" w:rsidRDefault="004A42B8" w:rsidP="004A42B8">
      <w:pPr>
        <w:spacing w:after="120"/>
        <w:ind w:left="851" w:hanging="425"/>
        <w:jc w:val="both"/>
        <w:rPr>
          <w:i/>
          <w:lang w:val="es-ES"/>
        </w:rPr>
      </w:pPr>
      <w:r w:rsidRPr="00546EEC">
        <w:rPr>
          <w:i/>
          <w:lang w:val="es-ES"/>
        </w:rPr>
        <w:t>e.</w:t>
      </w:r>
      <w:r w:rsidRPr="00546EEC">
        <w:rPr>
          <w:i/>
          <w:lang w:val="es-ES"/>
        </w:rPr>
        <w:tab/>
        <w:t>Supervisión de salud y seguridad:</w:t>
      </w:r>
    </w:p>
    <w:p w14:paraId="0402FADE" w14:textId="77777777" w:rsidR="004A42B8" w:rsidRPr="00546EEC" w:rsidRDefault="004A42B8" w:rsidP="004A42B8">
      <w:pPr>
        <w:spacing w:after="120"/>
        <w:ind w:left="1276" w:hanging="425"/>
        <w:jc w:val="both"/>
        <w:rPr>
          <w:i/>
          <w:lang w:val="es-ES"/>
        </w:rPr>
      </w:pPr>
      <w:r w:rsidRPr="00546EEC">
        <w:rPr>
          <w:i/>
          <w:lang w:val="es-ES"/>
        </w:rPr>
        <w:t>i.</w:t>
      </w:r>
      <w:r w:rsidRPr="00546EEC">
        <w:rPr>
          <w:i/>
          <w:lang w:val="es-ES"/>
        </w:rPr>
        <w:tab/>
        <w:t>Oficial de seguridad: número de días trabajados, número de inspecciones completadas e inspecciones parciales, informes para la construcción / gestión de proyectos;</w:t>
      </w:r>
    </w:p>
    <w:p w14:paraId="015ED19F" w14:textId="77777777" w:rsidR="004A42B8" w:rsidRPr="00546EEC" w:rsidRDefault="004A42B8" w:rsidP="004A42B8">
      <w:pPr>
        <w:spacing w:after="120"/>
        <w:ind w:left="1276" w:hanging="425"/>
        <w:jc w:val="both"/>
        <w:rPr>
          <w:i/>
          <w:lang w:val="es-ES"/>
        </w:rPr>
      </w:pPr>
      <w:r w:rsidRPr="00546EEC">
        <w:rPr>
          <w:i/>
          <w:lang w:val="es-ES"/>
        </w:rPr>
        <w:t>ii.</w:t>
      </w:r>
      <w:r w:rsidRPr="00546EEC">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2D9C725E" w14:textId="77777777" w:rsidR="004A42B8" w:rsidRPr="00546EEC" w:rsidRDefault="004A42B8" w:rsidP="004A42B8">
      <w:pPr>
        <w:spacing w:after="120"/>
        <w:ind w:left="851" w:hanging="425"/>
        <w:jc w:val="both"/>
        <w:rPr>
          <w:i/>
          <w:lang w:val="es-ES"/>
        </w:rPr>
      </w:pPr>
      <w:r w:rsidRPr="00546EEC">
        <w:rPr>
          <w:i/>
          <w:lang w:val="es-ES"/>
        </w:rPr>
        <w:t>f.</w:t>
      </w:r>
      <w:r w:rsidRPr="00546EEC">
        <w:rPr>
          <w:i/>
          <w:lang w:val="es-ES"/>
        </w:rPr>
        <w:tab/>
        <w:t>Alojamiento de los trabajadores</w:t>
      </w:r>
    </w:p>
    <w:p w14:paraId="65DC3D10" w14:textId="77777777" w:rsidR="004A42B8" w:rsidRPr="00546EEC" w:rsidRDefault="004A42B8" w:rsidP="004A42B8">
      <w:pPr>
        <w:spacing w:after="120"/>
        <w:ind w:left="1276" w:hanging="415"/>
        <w:jc w:val="both"/>
        <w:rPr>
          <w:i/>
          <w:lang w:val="es-ES"/>
        </w:rPr>
      </w:pPr>
      <w:r w:rsidRPr="00546EEC">
        <w:rPr>
          <w:i/>
          <w:lang w:val="es-ES"/>
        </w:rPr>
        <w:t>i.</w:t>
      </w:r>
      <w:r w:rsidRPr="00546EEC">
        <w:rPr>
          <w:i/>
          <w:lang w:val="es-ES"/>
        </w:rPr>
        <w:tab/>
        <w:t>Número de expatriados alojados en alojamientos, número de trabajadores locales;</w:t>
      </w:r>
    </w:p>
    <w:p w14:paraId="4D1F8E01" w14:textId="77777777" w:rsidR="004A42B8" w:rsidRPr="00546EEC" w:rsidRDefault="004A42B8" w:rsidP="004A42B8">
      <w:pPr>
        <w:spacing w:after="120"/>
        <w:ind w:left="1276" w:hanging="415"/>
        <w:jc w:val="both"/>
        <w:rPr>
          <w:i/>
          <w:lang w:val="es-ES"/>
        </w:rPr>
      </w:pPr>
      <w:r w:rsidRPr="00546EEC">
        <w:rPr>
          <w:i/>
          <w:lang w:val="es-ES"/>
        </w:rPr>
        <w:t>ii.</w:t>
      </w:r>
      <w:r w:rsidRPr="00546EEC">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4E978FD5" w14:textId="77777777" w:rsidR="004A42B8" w:rsidRPr="00546EEC" w:rsidRDefault="004A42B8" w:rsidP="004A42B8">
      <w:pPr>
        <w:spacing w:after="120"/>
        <w:ind w:left="1276" w:hanging="415"/>
        <w:jc w:val="both"/>
        <w:rPr>
          <w:i/>
          <w:lang w:val="es-ES"/>
        </w:rPr>
      </w:pPr>
      <w:r w:rsidRPr="00546EEC">
        <w:rPr>
          <w:i/>
          <w:lang w:val="es-ES"/>
        </w:rPr>
        <w:t>iii.</w:t>
      </w:r>
      <w:r w:rsidRPr="00546EEC">
        <w:rPr>
          <w:i/>
          <w:lang w:val="es-ES"/>
        </w:rPr>
        <w:tab/>
        <w:t>Medidas adoptadas para recomendar / exigir mejores condiciones o para mejorar las condiciones de alojamiento.</w:t>
      </w:r>
    </w:p>
    <w:p w14:paraId="2775C58F" w14:textId="77777777" w:rsidR="004A42B8" w:rsidRPr="00546EEC" w:rsidRDefault="004A42B8" w:rsidP="004A42B8">
      <w:pPr>
        <w:spacing w:after="120"/>
        <w:ind w:left="851" w:hanging="425"/>
        <w:jc w:val="both"/>
        <w:rPr>
          <w:i/>
          <w:lang w:val="es-ES"/>
        </w:rPr>
      </w:pPr>
      <w:r w:rsidRPr="00546EEC">
        <w:rPr>
          <w:i/>
          <w:lang w:val="es-ES"/>
        </w:rPr>
        <w:t>g.</w:t>
      </w:r>
      <w:r w:rsidRPr="00546EEC">
        <w:rPr>
          <w:i/>
          <w:lang w:val="es-ES"/>
        </w:rPr>
        <w:tab/>
        <w:t>HIV / SIDA: proveedor de servicios de salud, información y / o capacitación, ubicación de la clínica, número de tratamientos y diagnósticos de enfermedades que no sean de seguridad (sin nombres proporcionados);</w:t>
      </w:r>
    </w:p>
    <w:p w14:paraId="6C28B6FE" w14:textId="77777777" w:rsidR="004A42B8" w:rsidRPr="00546EEC" w:rsidRDefault="004A42B8" w:rsidP="004A42B8">
      <w:pPr>
        <w:spacing w:after="120"/>
        <w:ind w:left="851" w:hanging="425"/>
        <w:jc w:val="both"/>
        <w:rPr>
          <w:i/>
          <w:lang w:val="es-ES"/>
        </w:rPr>
      </w:pPr>
      <w:r w:rsidRPr="00546EEC">
        <w:rPr>
          <w:i/>
          <w:lang w:val="es-ES"/>
        </w:rPr>
        <w:t>h.</w:t>
      </w:r>
      <w:r w:rsidRPr="00546EEC">
        <w:rPr>
          <w:i/>
          <w:lang w:val="es-ES"/>
        </w:rPr>
        <w:tab/>
        <w:t>Género (para expatriados y locales por separado): número de trabajadoras, porcentaje de trabajadores, cuestiones de género planteadas y tratadas (quejas de género cruzado u otras clasificaciones según sea necesario);</w:t>
      </w:r>
    </w:p>
    <w:p w14:paraId="71012961" w14:textId="77777777" w:rsidR="004A42B8" w:rsidRPr="00546EEC" w:rsidRDefault="004A42B8" w:rsidP="004A42B8">
      <w:pPr>
        <w:spacing w:after="120"/>
        <w:ind w:left="851" w:hanging="425"/>
        <w:jc w:val="both"/>
        <w:rPr>
          <w:i/>
          <w:lang w:val="es-ES"/>
        </w:rPr>
      </w:pPr>
      <w:r w:rsidRPr="00546EEC">
        <w:rPr>
          <w:i/>
          <w:lang w:val="es-ES"/>
        </w:rPr>
        <w:t>i.</w:t>
      </w:r>
      <w:r w:rsidRPr="00546EEC">
        <w:rPr>
          <w:i/>
          <w:lang w:val="es-ES"/>
        </w:rPr>
        <w:tab/>
        <w:t>Capacitación:</w:t>
      </w:r>
    </w:p>
    <w:p w14:paraId="549D58DC" w14:textId="77777777" w:rsidR="004A42B8" w:rsidRPr="00546EEC" w:rsidRDefault="004A42B8" w:rsidP="004A42B8">
      <w:pPr>
        <w:spacing w:after="120"/>
        <w:ind w:left="1276" w:hanging="415"/>
        <w:jc w:val="both"/>
        <w:rPr>
          <w:i/>
          <w:lang w:val="es-ES"/>
        </w:rPr>
      </w:pPr>
      <w:r w:rsidRPr="00546EEC">
        <w:rPr>
          <w:i/>
          <w:lang w:val="es-ES"/>
        </w:rPr>
        <w:t>i.</w:t>
      </w:r>
      <w:r w:rsidRPr="00546EEC">
        <w:rPr>
          <w:i/>
          <w:lang w:val="es-ES"/>
        </w:rPr>
        <w:tab/>
        <w:t>Número de nuevos trabajadores, número de personas que reciben formación de inducción, fechas de formación de inducción;</w:t>
      </w:r>
    </w:p>
    <w:p w14:paraId="3366DC0B" w14:textId="77777777" w:rsidR="004A42B8" w:rsidRPr="00546EEC" w:rsidRDefault="004A42B8" w:rsidP="004A42B8">
      <w:pPr>
        <w:spacing w:after="120"/>
        <w:ind w:left="1276" w:hanging="415"/>
        <w:jc w:val="both"/>
        <w:rPr>
          <w:i/>
          <w:lang w:val="es-ES"/>
        </w:rPr>
      </w:pPr>
      <w:r w:rsidRPr="00546EEC">
        <w:rPr>
          <w:i/>
          <w:lang w:val="es-ES"/>
        </w:rPr>
        <w:t>ii.</w:t>
      </w:r>
      <w:r w:rsidRPr="00546EEC">
        <w:rPr>
          <w:i/>
          <w:lang w:val="es-ES"/>
        </w:rPr>
        <w:tab/>
        <w:t>Número y fechas de las conversaciones sobre los materiales de educación, número de trabajadores que reciben la salud y seguridad ocupacional (OHS), capacitación ambiental y social;</w:t>
      </w:r>
    </w:p>
    <w:p w14:paraId="0C146FF6" w14:textId="77777777" w:rsidR="004A42B8" w:rsidRPr="00546EEC" w:rsidRDefault="004A42B8" w:rsidP="004A42B8">
      <w:pPr>
        <w:spacing w:after="120"/>
        <w:ind w:left="1276" w:hanging="415"/>
        <w:jc w:val="both"/>
        <w:rPr>
          <w:lang w:val="es-ES"/>
        </w:rPr>
      </w:pPr>
      <w:r w:rsidRPr="00546EEC">
        <w:rPr>
          <w:i/>
          <w:lang w:val="es-ES"/>
        </w:rPr>
        <w:t>iii.</w:t>
      </w:r>
      <w:r w:rsidRPr="00546EEC">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0717DB4E" w14:textId="77777777" w:rsidR="004A42B8" w:rsidRPr="00546EEC" w:rsidRDefault="004A42B8" w:rsidP="004A42B8">
      <w:pPr>
        <w:spacing w:after="120"/>
        <w:ind w:left="1276" w:hanging="415"/>
        <w:jc w:val="both"/>
        <w:rPr>
          <w:i/>
          <w:lang w:val="es-ES"/>
        </w:rPr>
      </w:pPr>
      <w:r w:rsidRPr="00546EEC">
        <w:rPr>
          <w:lang w:val="es-ES"/>
        </w:rPr>
        <w:t xml:space="preserve">iv.  </w:t>
      </w:r>
      <w:r w:rsidRPr="00546EEC">
        <w:rPr>
          <w:i/>
          <w:lang w:val="es-ES"/>
        </w:rPr>
        <w:t>número y fecha de sensibilización y / o capacitación de VBG / EAS, número de trabajadores que recibieron capacitación sobre las normas conducta (en el período del informe y en el pasado), etc.</w:t>
      </w:r>
    </w:p>
    <w:p w14:paraId="3944F5E2" w14:textId="77777777" w:rsidR="004A42B8" w:rsidRPr="00546EEC" w:rsidRDefault="004A42B8" w:rsidP="004A42B8">
      <w:pPr>
        <w:spacing w:after="120"/>
        <w:ind w:left="1276" w:hanging="415"/>
        <w:jc w:val="both"/>
        <w:rPr>
          <w:i/>
          <w:lang w:val="es-ES"/>
        </w:rPr>
      </w:pPr>
    </w:p>
    <w:p w14:paraId="2599C1EF" w14:textId="77777777" w:rsidR="004A42B8" w:rsidRPr="00546EEC" w:rsidRDefault="004A42B8" w:rsidP="004A42B8">
      <w:pPr>
        <w:spacing w:after="120"/>
        <w:ind w:left="851" w:hanging="425"/>
        <w:jc w:val="both"/>
        <w:rPr>
          <w:i/>
          <w:lang w:val="es-ES"/>
        </w:rPr>
      </w:pPr>
      <w:r w:rsidRPr="00546EEC">
        <w:rPr>
          <w:i/>
          <w:lang w:val="es-ES"/>
        </w:rPr>
        <w:t>j.</w:t>
      </w:r>
      <w:r w:rsidRPr="00546EEC">
        <w:rPr>
          <w:i/>
          <w:lang w:val="es-ES"/>
        </w:rPr>
        <w:tab/>
        <w:t>Supervisión Ambiental y social:</w:t>
      </w:r>
    </w:p>
    <w:p w14:paraId="16B1B7B5" w14:textId="77777777" w:rsidR="004A42B8" w:rsidRPr="00546EEC" w:rsidRDefault="004A42B8" w:rsidP="004A42B8">
      <w:pPr>
        <w:spacing w:after="120"/>
        <w:ind w:left="1276" w:hanging="415"/>
        <w:jc w:val="both"/>
        <w:rPr>
          <w:i/>
          <w:lang w:val="es-ES"/>
        </w:rPr>
      </w:pPr>
      <w:r w:rsidRPr="00546EEC">
        <w:rPr>
          <w:i/>
          <w:lang w:val="es-ES"/>
        </w:rPr>
        <w:t>i.</w:t>
      </w:r>
      <w:r w:rsidRPr="00546EEC">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3AE151FA" w14:textId="77777777" w:rsidR="004A42B8" w:rsidRPr="00546EEC" w:rsidRDefault="004A42B8" w:rsidP="004A42B8">
      <w:pPr>
        <w:spacing w:after="120"/>
        <w:ind w:left="1276" w:hanging="415"/>
        <w:jc w:val="both"/>
        <w:rPr>
          <w:i/>
          <w:lang w:val="es-ES"/>
        </w:rPr>
      </w:pPr>
      <w:r w:rsidRPr="00546EEC">
        <w:rPr>
          <w:i/>
          <w:lang w:val="es-ES"/>
        </w:rPr>
        <w:t>ii.</w:t>
      </w:r>
      <w:r w:rsidRPr="00546EEC">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7112B8A3" w14:textId="77777777" w:rsidR="004A42B8" w:rsidRPr="00546EEC" w:rsidRDefault="004A42B8" w:rsidP="004A42B8">
      <w:pPr>
        <w:spacing w:after="120"/>
        <w:ind w:left="1276" w:hanging="415"/>
        <w:jc w:val="both"/>
        <w:rPr>
          <w:i/>
          <w:lang w:val="es-ES"/>
        </w:rPr>
      </w:pPr>
      <w:r w:rsidRPr="00546EEC">
        <w:rPr>
          <w:i/>
          <w:lang w:val="es-ES"/>
        </w:rPr>
        <w:t>iii.</w:t>
      </w:r>
      <w:r w:rsidRPr="00546EEC">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764236BA" w14:textId="77777777" w:rsidR="004A42B8" w:rsidRPr="00546EEC" w:rsidRDefault="004A42B8" w:rsidP="004A42B8">
      <w:pPr>
        <w:spacing w:after="120"/>
        <w:ind w:left="851" w:hanging="425"/>
        <w:jc w:val="both"/>
        <w:rPr>
          <w:i/>
          <w:lang w:val="es-ES"/>
        </w:rPr>
      </w:pPr>
      <w:r w:rsidRPr="00546EEC">
        <w:rPr>
          <w:i/>
          <w:lang w:val="es-ES"/>
        </w:rPr>
        <w:t>k.</w:t>
      </w:r>
      <w:r w:rsidRPr="00546EEC">
        <w:rPr>
          <w:i/>
          <w:lang w:val="es-ES"/>
        </w:rPr>
        <w:tab/>
        <w:t>Reclamos: lista de los nuevos agravios ocurridos (por ejemplo, denuncias de VBG / EAS) en el período del informe y los no</w:t>
      </w:r>
      <w:r w:rsidRPr="00546EEC" w:rsidDel="00E24C02">
        <w:rPr>
          <w:i/>
          <w:lang w:val="es-ES"/>
        </w:rPr>
        <w:t xml:space="preserve"> </w:t>
      </w:r>
      <w:r w:rsidRPr="00546EEC">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546EEC">
        <w:rPr>
          <w:i/>
          <w:lang w:val="es-ES"/>
        </w:rPr>
        <w:br/>
        <w:t>sea necesario):</w:t>
      </w:r>
    </w:p>
    <w:p w14:paraId="653A84F7" w14:textId="77777777" w:rsidR="004A42B8" w:rsidRPr="00546EEC" w:rsidRDefault="004A42B8" w:rsidP="004A42B8">
      <w:pPr>
        <w:spacing w:after="120"/>
        <w:ind w:left="1276" w:hanging="415"/>
        <w:jc w:val="both"/>
        <w:rPr>
          <w:i/>
          <w:lang w:val="es-ES"/>
        </w:rPr>
      </w:pPr>
      <w:r w:rsidRPr="00546EEC">
        <w:rPr>
          <w:i/>
          <w:lang w:val="es-ES"/>
        </w:rPr>
        <w:t>i.</w:t>
      </w:r>
      <w:r w:rsidRPr="00546EEC">
        <w:rPr>
          <w:i/>
          <w:lang w:val="es-ES"/>
        </w:rPr>
        <w:tab/>
        <w:t>Quejas laborales;</w:t>
      </w:r>
    </w:p>
    <w:p w14:paraId="110BDA44" w14:textId="77777777" w:rsidR="004A42B8" w:rsidRPr="00546EEC" w:rsidRDefault="004A42B8" w:rsidP="004A42B8">
      <w:pPr>
        <w:spacing w:after="120"/>
        <w:ind w:left="1276" w:hanging="415"/>
        <w:jc w:val="both"/>
        <w:rPr>
          <w:i/>
          <w:lang w:val="es-ES"/>
        </w:rPr>
      </w:pPr>
      <w:r w:rsidRPr="00546EEC">
        <w:rPr>
          <w:i/>
          <w:lang w:val="es-ES"/>
        </w:rPr>
        <w:t>ii.</w:t>
      </w:r>
      <w:r w:rsidRPr="00546EEC">
        <w:rPr>
          <w:i/>
          <w:lang w:val="es-ES"/>
        </w:rPr>
        <w:tab/>
        <w:t>Quejas de la comunidad</w:t>
      </w:r>
    </w:p>
    <w:p w14:paraId="0EC110B6" w14:textId="77777777" w:rsidR="004A42B8" w:rsidRPr="00546EEC" w:rsidRDefault="004A42B8" w:rsidP="004A42B8">
      <w:pPr>
        <w:spacing w:after="120"/>
        <w:ind w:left="851" w:hanging="425"/>
        <w:jc w:val="both"/>
        <w:rPr>
          <w:i/>
          <w:lang w:val="es-ES"/>
        </w:rPr>
      </w:pPr>
      <w:r w:rsidRPr="00546EEC">
        <w:rPr>
          <w:i/>
          <w:lang w:val="es-ES"/>
        </w:rPr>
        <w:t>l.</w:t>
      </w:r>
      <w:r w:rsidRPr="00546EEC">
        <w:rPr>
          <w:i/>
          <w:lang w:val="es-ES"/>
        </w:rPr>
        <w:tab/>
        <w:t>Tráfico y vehículos / equipo:</w:t>
      </w:r>
    </w:p>
    <w:p w14:paraId="1FAADDD3" w14:textId="77777777" w:rsidR="004A42B8" w:rsidRPr="00546EEC" w:rsidRDefault="004A42B8" w:rsidP="004A42B8">
      <w:pPr>
        <w:spacing w:after="120"/>
        <w:ind w:left="1276" w:hanging="415"/>
        <w:jc w:val="both"/>
        <w:rPr>
          <w:i/>
          <w:lang w:val="es-ES"/>
        </w:rPr>
      </w:pPr>
      <w:r w:rsidRPr="00546EEC">
        <w:rPr>
          <w:i/>
          <w:lang w:val="es-ES"/>
        </w:rPr>
        <w:t>i.</w:t>
      </w:r>
      <w:r w:rsidRPr="00546EEC">
        <w:rPr>
          <w:i/>
          <w:lang w:val="es-ES"/>
        </w:rPr>
        <w:tab/>
        <w:t>Accidentes de tránsito que involucren vehículos y equipos de proyecto: proporcionar fecha, ubicación, daño, causa, seguimiento;</w:t>
      </w:r>
    </w:p>
    <w:p w14:paraId="790CBAF8" w14:textId="77777777" w:rsidR="004A42B8" w:rsidRPr="00546EEC" w:rsidRDefault="004A42B8" w:rsidP="004A42B8">
      <w:pPr>
        <w:spacing w:after="120"/>
        <w:ind w:left="1276" w:hanging="415"/>
        <w:jc w:val="both"/>
        <w:rPr>
          <w:i/>
          <w:lang w:val="es-ES"/>
        </w:rPr>
      </w:pPr>
      <w:r w:rsidRPr="00546EEC">
        <w:rPr>
          <w:i/>
          <w:lang w:val="es-ES"/>
        </w:rPr>
        <w:t>ii.</w:t>
      </w:r>
      <w:r w:rsidRPr="00546EEC">
        <w:rPr>
          <w:i/>
          <w:lang w:val="es-ES"/>
        </w:rPr>
        <w:tab/>
        <w:t>Accidentes que involucren vehículos o bienes ajenos al proyecto (también reportados bajo indicadores inmediatos): proporcionar fecha, ubicación, daño, causa, seguimiento;</w:t>
      </w:r>
    </w:p>
    <w:p w14:paraId="786DBBB2" w14:textId="77777777" w:rsidR="004A42B8" w:rsidRPr="00546EEC" w:rsidRDefault="004A42B8" w:rsidP="004A42B8">
      <w:pPr>
        <w:spacing w:after="120"/>
        <w:ind w:left="1276" w:hanging="415"/>
        <w:jc w:val="both"/>
        <w:rPr>
          <w:i/>
          <w:lang w:val="es-ES"/>
        </w:rPr>
      </w:pPr>
      <w:r w:rsidRPr="00546EEC">
        <w:rPr>
          <w:i/>
          <w:lang w:val="es-ES"/>
        </w:rPr>
        <w:t>iii.</w:t>
      </w:r>
      <w:r w:rsidRPr="00546EEC">
        <w:rPr>
          <w:i/>
          <w:lang w:val="es-ES"/>
        </w:rPr>
        <w:tab/>
        <w:t>Estado general de los vehículos / equipo (juicio subjetivo por parte del ecologista); reparaciones y mantenimiento no rutinarios necesarios para mejorar la seguridad y / o el desempeño ambiental (para controlar el humo, etc.).</w:t>
      </w:r>
    </w:p>
    <w:p w14:paraId="24C68265" w14:textId="77777777" w:rsidR="004A42B8" w:rsidRPr="00546EEC" w:rsidRDefault="004A42B8" w:rsidP="004A42B8">
      <w:pPr>
        <w:spacing w:after="120"/>
        <w:ind w:left="851" w:hanging="425"/>
        <w:jc w:val="both"/>
        <w:rPr>
          <w:i/>
          <w:lang w:val="es-ES"/>
        </w:rPr>
      </w:pPr>
      <w:r w:rsidRPr="00546EEC">
        <w:rPr>
          <w:i/>
          <w:lang w:val="es-ES"/>
        </w:rPr>
        <w:t>m.</w:t>
      </w:r>
      <w:r w:rsidRPr="00546EEC">
        <w:rPr>
          <w:i/>
          <w:lang w:val="es-ES"/>
        </w:rPr>
        <w:tab/>
        <w:t>Mitigación y problemas ambientales (lo que se ha hecho):</w:t>
      </w:r>
    </w:p>
    <w:p w14:paraId="6E85115D" w14:textId="77777777" w:rsidR="004A42B8" w:rsidRPr="00546EEC" w:rsidRDefault="004A42B8" w:rsidP="004A42B8">
      <w:pPr>
        <w:spacing w:after="120"/>
        <w:ind w:left="1276" w:hanging="415"/>
        <w:jc w:val="both"/>
        <w:rPr>
          <w:i/>
          <w:lang w:val="es-ES"/>
        </w:rPr>
      </w:pPr>
      <w:r w:rsidRPr="00546EEC">
        <w:rPr>
          <w:i/>
          <w:lang w:val="es-ES"/>
        </w:rPr>
        <w:t>i.</w:t>
      </w:r>
      <w:r w:rsidRPr="00546EEC">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01F8113A" w14:textId="77777777" w:rsidR="004A42B8" w:rsidRPr="00546EEC" w:rsidRDefault="004A42B8" w:rsidP="004A42B8">
      <w:pPr>
        <w:spacing w:after="120"/>
        <w:ind w:left="1276" w:hanging="415"/>
        <w:jc w:val="both"/>
        <w:rPr>
          <w:i/>
          <w:lang w:val="es-ES"/>
        </w:rPr>
      </w:pPr>
      <w:r w:rsidRPr="00546EEC">
        <w:rPr>
          <w:i/>
          <w:lang w:val="es-ES"/>
        </w:rPr>
        <w:t>ii.</w:t>
      </w:r>
      <w:r w:rsidRPr="00546EEC">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24B99C0A" w14:textId="77777777" w:rsidR="004A42B8" w:rsidRPr="00546EEC" w:rsidRDefault="004A42B8" w:rsidP="004A42B8">
      <w:pPr>
        <w:spacing w:after="120"/>
        <w:ind w:left="1276" w:hanging="415"/>
        <w:jc w:val="both"/>
        <w:rPr>
          <w:i/>
          <w:lang w:val="es-ES"/>
        </w:rPr>
      </w:pPr>
      <w:r w:rsidRPr="00546EEC">
        <w:rPr>
          <w:i/>
          <w:lang w:val="es-ES"/>
        </w:rPr>
        <w:t>iii.</w:t>
      </w:r>
      <w:r w:rsidRPr="00546EEC">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7FA3E76D" w14:textId="77777777" w:rsidR="004A42B8" w:rsidRPr="00546EEC" w:rsidRDefault="004A42B8" w:rsidP="004A42B8">
      <w:pPr>
        <w:spacing w:after="120"/>
        <w:ind w:left="1276" w:hanging="415"/>
        <w:jc w:val="both"/>
        <w:rPr>
          <w:i/>
          <w:lang w:val="es-ES"/>
        </w:rPr>
      </w:pPr>
      <w:r w:rsidRPr="00546EEC">
        <w:rPr>
          <w:i/>
          <w:lang w:val="es-ES"/>
        </w:rPr>
        <w:t>iv.</w:t>
      </w:r>
      <w:r w:rsidRPr="00546EEC">
        <w:rPr>
          <w:i/>
          <w:lang w:val="es-ES"/>
        </w:rPr>
        <w:tab/>
        <w:t>Voladura: número de explosiones (y ubicaciones), estado de implementación del plan de voladura (incluyendo avisos, evacuaciones, etc.), incidentes de daños o quejas fuera del sitio (referencia cruzada a otras secciones según sea necesario);</w:t>
      </w:r>
    </w:p>
    <w:p w14:paraId="4DF22F7E" w14:textId="77777777" w:rsidR="004A42B8" w:rsidRPr="00546EEC" w:rsidRDefault="004A42B8" w:rsidP="004A42B8">
      <w:pPr>
        <w:spacing w:after="120"/>
        <w:ind w:left="1276" w:hanging="415"/>
        <w:jc w:val="both"/>
        <w:rPr>
          <w:i/>
          <w:lang w:val="es-ES"/>
        </w:rPr>
      </w:pPr>
      <w:r w:rsidRPr="00546EEC">
        <w:rPr>
          <w:i/>
          <w:lang w:val="es-ES"/>
        </w:rPr>
        <w:t>v.</w:t>
      </w:r>
      <w:r w:rsidRPr="00546EEC">
        <w:rPr>
          <w:i/>
          <w:lang w:val="es-ES"/>
        </w:rPr>
        <w:tab/>
        <w:t>Derrames, si hubiera: derrame de material, ubicación, cantidad, acciones tomadas, eliminación de materiales (informe todos los derrames que resulten en contaminación del agua o del suelo;</w:t>
      </w:r>
    </w:p>
    <w:p w14:paraId="5F14C804" w14:textId="77777777" w:rsidR="004A42B8" w:rsidRPr="00546EEC" w:rsidRDefault="004A42B8" w:rsidP="004A42B8">
      <w:pPr>
        <w:spacing w:after="120"/>
        <w:ind w:left="1276" w:hanging="415"/>
        <w:jc w:val="both"/>
        <w:rPr>
          <w:i/>
          <w:lang w:val="es-ES"/>
        </w:rPr>
      </w:pPr>
      <w:r w:rsidRPr="00546EEC">
        <w:rPr>
          <w:i/>
          <w:lang w:val="es-ES"/>
        </w:rPr>
        <w:t>vi.</w:t>
      </w:r>
      <w:r w:rsidRPr="00546EEC">
        <w:rPr>
          <w:i/>
          <w:lang w:val="es-ES"/>
        </w:rPr>
        <w:tab/>
        <w:t>Manejo de residuos: tipos y cantidades generados y gestionados, incluida la cantidad extraída del sitio (y por quién) o reutilizada / reciclada / dispuesta en el lugar;</w:t>
      </w:r>
    </w:p>
    <w:p w14:paraId="3B4A3A17" w14:textId="77777777" w:rsidR="004A42B8" w:rsidRPr="00546EEC" w:rsidRDefault="004A42B8" w:rsidP="004A42B8">
      <w:pPr>
        <w:spacing w:after="120"/>
        <w:ind w:left="1276" w:hanging="415"/>
        <w:jc w:val="both"/>
        <w:rPr>
          <w:i/>
          <w:lang w:val="es-ES"/>
        </w:rPr>
      </w:pPr>
      <w:r w:rsidRPr="00546EEC">
        <w:rPr>
          <w:i/>
          <w:lang w:val="es-ES"/>
        </w:rPr>
        <w:t>vii.</w:t>
      </w:r>
      <w:r w:rsidRPr="00546EEC">
        <w:rPr>
          <w:i/>
          <w:lang w:val="es-ES"/>
        </w:rPr>
        <w:tab/>
        <w:t>Detalles sobre plantaciones de árboles y otras mitigaciones requeridas emprendidas en el período del informe;</w:t>
      </w:r>
    </w:p>
    <w:p w14:paraId="29A348C4" w14:textId="77777777" w:rsidR="004A42B8" w:rsidRPr="00546EEC" w:rsidRDefault="004A42B8" w:rsidP="004A42B8">
      <w:pPr>
        <w:spacing w:after="120"/>
        <w:ind w:left="1276" w:hanging="415"/>
        <w:jc w:val="both"/>
        <w:rPr>
          <w:i/>
          <w:lang w:val="es-ES"/>
        </w:rPr>
      </w:pPr>
      <w:r w:rsidRPr="00546EEC">
        <w:rPr>
          <w:i/>
          <w:lang w:val="es-ES"/>
        </w:rPr>
        <w:t>viii.</w:t>
      </w:r>
      <w:r w:rsidRPr="00546EEC">
        <w:rPr>
          <w:i/>
          <w:lang w:val="es-ES"/>
        </w:rPr>
        <w:tab/>
        <w:t>Detalles de las medidas de mitigación para la protección del agua y de pantanos requeridas emprendidas este mes.</w:t>
      </w:r>
    </w:p>
    <w:p w14:paraId="782B5AD2" w14:textId="77777777" w:rsidR="004A42B8" w:rsidRPr="00546EEC" w:rsidRDefault="004A42B8" w:rsidP="004A42B8">
      <w:pPr>
        <w:spacing w:after="120"/>
        <w:ind w:left="851" w:hanging="425"/>
        <w:jc w:val="both"/>
        <w:rPr>
          <w:i/>
          <w:lang w:val="es-ES"/>
        </w:rPr>
      </w:pPr>
      <w:r w:rsidRPr="00546EEC">
        <w:rPr>
          <w:i/>
          <w:lang w:val="es-ES"/>
        </w:rPr>
        <w:t>n.</w:t>
      </w:r>
      <w:r w:rsidRPr="00546EEC">
        <w:rPr>
          <w:i/>
          <w:lang w:val="es-ES"/>
        </w:rPr>
        <w:tab/>
        <w:t>Cumplimiento:</w:t>
      </w:r>
    </w:p>
    <w:p w14:paraId="32481F67" w14:textId="77777777" w:rsidR="004A42B8" w:rsidRPr="00546EEC" w:rsidRDefault="004A42B8" w:rsidP="004A42B8">
      <w:pPr>
        <w:spacing w:after="120"/>
        <w:ind w:left="1276" w:hanging="415"/>
        <w:jc w:val="both"/>
        <w:rPr>
          <w:i/>
          <w:lang w:val="es-ES"/>
        </w:rPr>
      </w:pPr>
      <w:r w:rsidRPr="00546EEC">
        <w:rPr>
          <w:i/>
          <w:lang w:val="es-ES"/>
        </w:rPr>
        <w:t>i.</w:t>
      </w:r>
      <w:r w:rsidRPr="00546EEC">
        <w:rPr>
          <w:i/>
          <w:lang w:val="es-ES"/>
        </w:rPr>
        <w:tab/>
        <w:t xml:space="preserve">Estado de cumplimiento de las condiciones de todos los consentimientos / permisos pertinentes a las Obras, incluidas las canteras, etc.: declaración de cumplimiento </w:t>
      </w:r>
      <w:r w:rsidRPr="00546EEC">
        <w:rPr>
          <w:i/>
          <w:lang w:val="es-ES"/>
        </w:rPr>
        <w:br/>
        <w:t>o lista de cuestiones y medidas adoptadas (o por adoptar) para alcanzar el cumplimiento;</w:t>
      </w:r>
    </w:p>
    <w:p w14:paraId="13E988AA" w14:textId="77777777" w:rsidR="004A42B8" w:rsidRPr="00546EEC" w:rsidRDefault="004A42B8" w:rsidP="004A42B8">
      <w:pPr>
        <w:spacing w:after="120"/>
        <w:ind w:left="1276" w:hanging="415"/>
        <w:jc w:val="both"/>
        <w:rPr>
          <w:i/>
          <w:lang w:val="es-ES"/>
        </w:rPr>
      </w:pPr>
      <w:r w:rsidRPr="00546EEC">
        <w:rPr>
          <w:i/>
          <w:lang w:val="es-ES"/>
        </w:rPr>
        <w:t>ii.</w:t>
      </w:r>
      <w:r w:rsidRPr="00546EEC">
        <w:rPr>
          <w:i/>
          <w:lang w:val="es-ES"/>
        </w:rPr>
        <w:tab/>
        <w:t>Estado de cumplimiento de los requisitos del GEPI del Contratista / PIAS: declaración de cumplimiento o enumeración de las cuestiones y medidas adoptadas (o por adoptar) para alcanzar el cumplimiento;</w:t>
      </w:r>
    </w:p>
    <w:p w14:paraId="012C97DC" w14:textId="77777777" w:rsidR="004A42B8" w:rsidRPr="00546EEC" w:rsidRDefault="004A42B8" w:rsidP="004A42B8">
      <w:pPr>
        <w:spacing w:after="120"/>
        <w:ind w:left="1276" w:hanging="415"/>
        <w:jc w:val="both"/>
        <w:rPr>
          <w:i/>
          <w:lang w:val="es-ES"/>
        </w:rPr>
      </w:pPr>
      <w:r w:rsidRPr="00546EEC">
        <w:rPr>
          <w:i/>
          <w:lang w:val="es-ES"/>
        </w:rPr>
        <w:t>iii  Estado de cumplimiento del plan de acción de respuesta y prevención de VBG / EAS: declaración de cumplimiento o listado de problemas y medidas tomadas (o que se tomarán) para alcanzar el cumplimiento</w:t>
      </w:r>
    </w:p>
    <w:p w14:paraId="26CA8BF2" w14:textId="77777777" w:rsidR="004A42B8" w:rsidRPr="00546EEC" w:rsidRDefault="004A42B8" w:rsidP="004A42B8">
      <w:pPr>
        <w:spacing w:after="120"/>
        <w:ind w:left="1276" w:hanging="415"/>
        <w:jc w:val="both"/>
        <w:rPr>
          <w:i/>
          <w:lang w:val="es-ES"/>
        </w:rPr>
      </w:pPr>
      <w:r w:rsidRPr="00546EEC">
        <w:rPr>
          <w:i/>
          <w:lang w:val="es-ES"/>
        </w:rPr>
        <w:t>iv.  Estado de cumplimiento del Plan de gestión de salud y seguridad: declaración de cumplimiento o listado de problemas y medidas tomadas (o que se tomarán) para alcanzar el cumplimiento</w:t>
      </w:r>
    </w:p>
    <w:p w14:paraId="43677F28" w14:textId="77777777" w:rsidR="004A42B8" w:rsidRPr="00546EEC" w:rsidRDefault="004A42B8" w:rsidP="004A42B8">
      <w:pPr>
        <w:spacing w:after="120"/>
        <w:ind w:left="1276" w:hanging="415"/>
        <w:jc w:val="both"/>
        <w:rPr>
          <w:i/>
          <w:lang w:val="es-ES"/>
        </w:rPr>
      </w:pPr>
      <w:r w:rsidRPr="00546EEC">
        <w:rPr>
          <w:i/>
          <w:lang w:val="es-ES"/>
        </w:rPr>
        <w:t>v..</w:t>
      </w:r>
      <w:r w:rsidRPr="00546EEC">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7EFE8648" w14:textId="77777777" w:rsidR="00D11218" w:rsidRPr="00546EEC" w:rsidRDefault="00D11218" w:rsidP="00D11218">
      <w:pPr>
        <w:pStyle w:val="HTMLPreformatted"/>
        <w:shd w:val="clear" w:color="auto" w:fill="FFFFFF"/>
        <w:rPr>
          <w:rFonts w:ascii="Times New Roman" w:hAnsi="Times New Roman" w:cs="Times New Roman"/>
          <w:color w:val="212121"/>
          <w:lang w:val="es-ES"/>
        </w:rPr>
      </w:pPr>
    </w:p>
    <w:p w14:paraId="0572628F" w14:textId="77777777" w:rsidR="00D11218" w:rsidRPr="00546EEC" w:rsidRDefault="00D11218" w:rsidP="00D11218">
      <w:pPr>
        <w:pStyle w:val="HTMLPreformatted"/>
        <w:shd w:val="clear" w:color="auto" w:fill="FFFFFF"/>
        <w:rPr>
          <w:rFonts w:ascii="Times New Roman" w:hAnsi="Times New Roman" w:cs="Times New Roman"/>
          <w:color w:val="212121"/>
          <w:lang w:val="es-ES"/>
        </w:rPr>
      </w:pPr>
    </w:p>
    <w:p w14:paraId="103BB8BB" w14:textId="446E2F15" w:rsidR="00D11218" w:rsidRPr="00546EEC" w:rsidRDefault="00D11218" w:rsidP="00863993">
      <w:pPr>
        <w:rPr>
          <w:b/>
          <w:smallCaps/>
          <w:sz w:val="28"/>
          <w:szCs w:val="28"/>
          <w:lang w:val="es-ES"/>
        </w:rPr>
      </w:pPr>
      <w:r w:rsidRPr="00546EEC">
        <w:rPr>
          <w:b/>
          <w:smallCaps/>
          <w:sz w:val="28"/>
          <w:szCs w:val="28"/>
          <w:lang w:val="es-ES"/>
        </w:rPr>
        <w:t xml:space="preserve">Pago por los requisitos </w:t>
      </w:r>
      <w:r w:rsidR="00700420" w:rsidRPr="00546EEC">
        <w:rPr>
          <w:b/>
          <w:smallCaps/>
          <w:sz w:val="28"/>
          <w:szCs w:val="28"/>
          <w:lang w:val="es-ES"/>
        </w:rPr>
        <w:t>ASSS</w:t>
      </w:r>
    </w:p>
    <w:p w14:paraId="2092CADC" w14:textId="77777777" w:rsidR="00AA628E" w:rsidRPr="00546EEC" w:rsidRDefault="00AA628E" w:rsidP="00D11218">
      <w:pPr>
        <w:pStyle w:val="HTMLPreformatted"/>
        <w:shd w:val="clear" w:color="auto" w:fill="FFFFFF"/>
        <w:rPr>
          <w:rFonts w:ascii="Times New Roman" w:hAnsi="Times New Roman" w:cs="Times New Roman"/>
          <w:color w:val="212121"/>
          <w:lang w:val="es-ES"/>
        </w:rPr>
      </w:pPr>
    </w:p>
    <w:p w14:paraId="5E2A9AEC" w14:textId="22B42579" w:rsidR="00D11218" w:rsidRPr="00546EEC" w:rsidRDefault="00AA628E" w:rsidP="00863993">
      <w:pPr>
        <w:spacing w:after="120"/>
        <w:rPr>
          <w:i/>
          <w:noProof/>
          <w:lang w:val="es-ES"/>
        </w:rPr>
      </w:pPr>
      <w:r w:rsidRPr="00546EEC">
        <w:rPr>
          <w:i/>
          <w:noProof/>
          <w:szCs w:val="20"/>
          <w:lang w:val="es-ES"/>
        </w:rPr>
        <w:t xml:space="preserve">Los especialistas ASSS y de </w:t>
      </w:r>
      <w:r w:rsidR="00D11218" w:rsidRPr="00546EEC">
        <w:rPr>
          <w:i/>
          <w:noProof/>
          <w:szCs w:val="20"/>
          <w:lang w:val="es-ES"/>
        </w:rPr>
        <w:t xml:space="preserve">adquisiciones </w:t>
      </w:r>
      <w:r w:rsidRPr="00546EEC">
        <w:rPr>
          <w:i/>
          <w:noProof/>
          <w:szCs w:val="20"/>
          <w:lang w:val="es-ES"/>
        </w:rPr>
        <w:t xml:space="preserve">del </w:t>
      </w:r>
      <w:r w:rsidR="00F5377F" w:rsidRPr="00546EEC">
        <w:rPr>
          <w:i/>
          <w:noProof/>
          <w:szCs w:val="20"/>
          <w:lang w:val="es-ES"/>
        </w:rPr>
        <w:t>Contratante</w:t>
      </w:r>
      <w:r w:rsidRPr="00546EEC">
        <w:rPr>
          <w:i/>
          <w:noProof/>
          <w:szCs w:val="20"/>
          <w:lang w:val="es-ES"/>
        </w:rPr>
        <w:t xml:space="preserve"> </w:t>
      </w:r>
      <w:r w:rsidR="00D11218" w:rsidRPr="00546EEC">
        <w:rPr>
          <w:i/>
          <w:noProof/>
          <w:szCs w:val="20"/>
          <w:lang w:val="es-ES"/>
        </w:rPr>
        <w:t xml:space="preserve">deben considerar cómo el Contratista </w:t>
      </w:r>
      <w:r w:rsidRPr="00546EEC">
        <w:rPr>
          <w:i/>
          <w:noProof/>
          <w:szCs w:val="20"/>
          <w:lang w:val="es-ES"/>
        </w:rPr>
        <w:t>costeará la implementación</w:t>
      </w:r>
      <w:r w:rsidR="00D11218" w:rsidRPr="00546EEC">
        <w:rPr>
          <w:i/>
          <w:noProof/>
          <w:szCs w:val="20"/>
          <w:lang w:val="es-ES"/>
        </w:rPr>
        <w:t xml:space="preserve"> de los requisitos de </w:t>
      </w:r>
      <w:r w:rsidRPr="00546EEC">
        <w:rPr>
          <w:i/>
          <w:noProof/>
          <w:szCs w:val="20"/>
          <w:lang w:val="es-ES"/>
        </w:rPr>
        <w:t>ASS</w:t>
      </w:r>
      <w:r w:rsidR="00D11218" w:rsidRPr="00546EEC">
        <w:rPr>
          <w:i/>
          <w:noProof/>
          <w:szCs w:val="20"/>
          <w:lang w:val="es-ES"/>
        </w:rPr>
        <w:t xml:space="preserve">S. En la mayoría de los casos, el pago por la entrega de los requisitos de </w:t>
      </w:r>
      <w:r w:rsidRPr="00546EEC">
        <w:rPr>
          <w:i/>
          <w:noProof/>
          <w:szCs w:val="20"/>
          <w:lang w:val="es-ES"/>
        </w:rPr>
        <w:t xml:space="preserve">ASSS </w:t>
      </w:r>
      <w:r w:rsidR="00D11218" w:rsidRPr="00546EEC">
        <w:rPr>
          <w:i/>
          <w:noProof/>
          <w:szCs w:val="20"/>
          <w:lang w:val="es-ES"/>
        </w:rPr>
        <w:t>será una obligación subsidiaria del Contratista cubierto por los precios citados para otros artí</w:t>
      </w:r>
      <w:r w:rsidR="00700420" w:rsidRPr="00546EEC">
        <w:rPr>
          <w:i/>
          <w:noProof/>
          <w:szCs w:val="20"/>
          <w:lang w:val="es-ES"/>
        </w:rPr>
        <w:t xml:space="preserve">culos </w:t>
      </w:r>
      <w:r w:rsidR="00D11218" w:rsidRPr="00546EEC">
        <w:rPr>
          <w:i/>
          <w:noProof/>
          <w:szCs w:val="20"/>
          <w:lang w:val="es-ES"/>
        </w:rPr>
        <w:t>de la Lista de Cantidad</w:t>
      </w:r>
      <w:r w:rsidRPr="00546EEC">
        <w:rPr>
          <w:i/>
          <w:noProof/>
          <w:szCs w:val="20"/>
          <w:lang w:val="es-ES"/>
        </w:rPr>
        <w:t>es</w:t>
      </w:r>
      <w:r w:rsidR="00700420" w:rsidRPr="00546EEC">
        <w:rPr>
          <w:i/>
          <w:noProof/>
          <w:szCs w:val="20"/>
          <w:lang w:val="es-ES"/>
        </w:rPr>
        <w:t xml:space="preserve"> o en el Calendario de Actividades</w:t>
      </w:r>
      <w:r w:rsidR="00D11218" w:rsidRPr="00546EEC">
        <w:rPr>
          <w:i/>
          <w:noProof/>
          <w:szCs w:val="20"/>
          <w:lang w:val="es-ES"/>
        </w:rPr>
        <w:t xml:space="preserve">. Por ejemplo, normalmente el costo de implementar sistemas de trabajo seguros en el lugar de trabajo, incluyendo </w:t>
      </w:r>
      <w:r w:rsidRPr="00546EEC">
        <w:rPr>
          <w:i/>
          <w:noProof/>
          <w:szCs w:val="20"/>
          <w:lang w:val="es-ES"/>
        </w:rPr>
        <w:t>las medida</w:t>
      </w:r>
      <w:r w:rsidR="00D11218" w:rsidRPr="00546EEC">
        <w:rPr>
          <w:i/>
          <w:noProof/>
          <w:szCs w:val="20"/>
          <w:lang w:val="es-ES"/>
        </w:rPr>
        <w:t xml:space="preserve">s necesarios para garantizar la seguridad del tránsito, estará cubierto por las tarifas del </w:t>
      </w:r>
      <w:r w:rsidR="003660EC" w:rsidRPr="00546EEC">
        <w:rPr>
          <w:i/>
          <w:noProof/>
          <w:szCs w:val="20"/>
          <w:lang w:val="es-ES"/>
        </w:rPr>
        <w:t>Oferente</w:t>
      </w:r>
      <w:r w:rsidR="00D11218" w:rsidRPr="00546EEC">
        <w:rPr>
          <w:i/>
          <w:noProof/>
          <w:szCs w:val="20"/>
          <w:lang w:val="es-ES"/>
        </w:rPr>
        <w:t xml:space="preserve"> para las obras pertinentes. En circunstancias excepcionales, es posible que se requieran líneas separadas en la Lista de Cantidades o en el Calendario de Actividades para cubrir actividades particulares y / o ú</w:t>
      </w:r>
      <w:r w:rsidR="00700420" w:rsidRPr="00546EEC">
        <w:rPr>
          <w:i/>
          <w:noProof/>
          <w:szCs w:val="20"/>
          <w:lang w:val="es-ES"/>
        </w:rPr>
        <w:t xml:space="preserve">nicas </w:t>
      </w:r>
      <w:r w:rsidRPr="00546EEC">
        <w:rPr>
          <w:i/>
          <w:noProof/>
          <w:szCs w:val="20"/>
          <w:lang w:val="es-ES"/>
        </w:rPr>
        <w:t>ASSS</w:t>
      </w:r>
      <w:r w:rsidR="00D11218" w:rsidRPr="00546EEC">
        <w:rPr>
          <w:i/>
          <w:noProof/>
          <w:szCs w:val="20"/>
          <w:lang w:val="es-ES"/>
        </w:rPr>
        <w:t xml:space="preserve">, por ejemplo: asesoramiento sobre el VIH y sensibilización y </w:t>
      </w:r>
      <w:r w:rsidRPr="00546EEC">
        <w:rPr>
          <w:i/>
          <w:noProof/>
          <w:szCs w:val="20"/>
          <w:lang w:val="es-ES"/>
        </w:rPr>
        <w:t xml:space="preserve">concientización sobre </w:t>
      </w:r>
      <w:r w:rsidR="00D11218" w:rsidRPr="00546EEC">
        <w:rPr>
          <w:i/>
          <w:noProof/>
          <w:szCs w:val="20"/>
          <w:lang w:val="es-ES"/>
        </w:rPr>
        <w:t>género.</w:t>
      </w:r>
    </w:p>
    <w:p w14:paraId="5A5299C5" w14:textId="77777777" w:rsidR="00D11218" w:rsidRPr="00546EEC" w:rsidRDefault="00D11218" w:rsidP="00863993">
      <w:pPr>
        <w:spacing w:after="120"/>
        <w:rPr>
          <w:i/>
          <w:noProof/>
          <w:szCs w:val="20"/>
          <w:lang w:val="es-ES"/>
        </w:rPr>
      </w:pPr>
    </w:p>
    <w:bookmarkEnd w:id="836"/>
    <w:p w14:paraId="52A4D01C" w14:textId="77777777" w:rsidR="004C472D" w:rsidRPr="00546EEC" w:rsidRDefault="004C472D">
      <w:pPr>
        <w:rPr>
          <w:b/>
          <w:sz w:val="32"/>
          <w:lang w:val="es-ES"/>
        </w:rPr>
      </w:pPr>
      <w:r w:rsidRPr="00546EEC">
        <w:rPr>
          <w:lang w:val="es-ES"/>
        </w:rPr>
        <w:br w:type="page"/>
      </w:r>
    </w:p>
    <w:p w14:paraId="12FD45A8" w14:textId="7D2D6C68" w:rsidR="007B586E" w:rsidRPr="00546EEC" w:rsidRDefault="005E204B">
      <w:pPr>
        <w:pStyle w:val="S6-Header1"/>
        <w:rPr>
          <w:rFonts w:cs="Times New Roman"/>
          <w:lang w:val="es-ES"/>
        </w:rPr>
      </w:pPr>
      <w:bookmarkStart w:id="837" w:name="_Toc497911232"/>
      <w:r w:rsidRPr="00546EEC">
        <w:rPr>
          <w:rFonts w:cs="Times New Roman"/>
          <w:lang w:val="es-ES"/>
        </w:rPr>
        <w:t>Planos</w:t>
      </w:r>
      <w:bookmarkEnd w:id="829"/>
      <w:bookmarkEnd w:id="830"/>
      <w:bookmarkEnd w:id="831"/>
      <w:bookmarkEnd w:id="832"/>
      <w:bookmarkEnd w:id="833"/>
      <w:bookmarkEnd w:id="837"/>
    </w:p>
    <w:p w14:paraId="1965F57B" w14:textId="6B5ABF0E" w:rsidR="00C514E3" w:rsidRPr="00546EEC" w:rsidRDefault="00D9649F" w:rsidP="00C514E3">
      <w:pPr>
        <w:rPr>
          <w:lang w:val="es-ES"/>
        </w:rPr>
      </w:pPr>
      <w:bookmarkStart w:id="838" w:name="_Toc23233014"/>
      <w:bookmarkStart w:id="839" w:name="_Toc23238063"/>
      <w:bookmarkStart w:id="840" w:name="_Toc41971554"/>
      <w:bookmarkStart w:id="841" w:name="_Toc73867683"/>
      <w:r w:rsidRPr="00546EEC">
        <w:rPr>
          <w:i/>
          <w:lang w:val="es-ES"/>
        </w:rPr>
        <w:t>In</w:t>
      </w:r>
      <w:r w:rsidR="008150FA" w:rsidRPr="00546EEC">
        <w:rPr>
          <w:i/>
          <w:lang w:val="es-ES"/>
        </w:rPr>
        <w:t xml:space="preserve">cluya aquí una lista de los planos. Los planos, entre ellos los del </w:t>
      </w:r>
      <w:r w:rsidR="00445C3F" w:rsidRPr="00546EEC">
        <w:rPr>
          <w:i/>
          <w:lang w:val="es-ES"/>
        </w:rPr>
        <w:t>Emplazamiento</w:t>
      </w:r>
      <w:r w:rsidR="008150FA" w:rsidRPr="00546EEC">
        <w:rPr>
          <w:i/>
          <w:lang w:val="es-ES"/>
        </w:rPr>
        <w:t xml:space="preserve">, se deben adjuntar a esta </w:t>
      </w:r>
      <w:r w:rsidR="00BF6483" w:rsidRPr="00546EEC">
        <w:rPr>
          <w:i/>
          <w:lang w:val="es-ES"/>
        </w:rPr>
        <w:t>sección</w:t>
      </w:r>
      <w:r w:rsidR="008150FA" w:rsidRPr="00546EEC">
        <w:rPr>
          <w:i/>
          <w:lang w:val="es-ES"/>
        </w:rPr>
        <w:t xml:space="preserve"> </w:t>
      </w:r>
      <w:r w:rsidR="00C514E3" w:rsidRPr="00546EEC">
        <w:rPr>
          <w:i/>
          <w:lang w:val="es-ES"/>
        </w:rPr>
        <w:t>o anex</w:t>
      </w:r>
      <w:r w:rsidR="00DB50B8" w:rsidRPr="00546EEC">
        <w:rPr>
          <w:i/>
          <w:lang w:val="es-ES"/>
        </w:rPr>
        <w:t>ar en una carpeta aparte</w:t>
      </w:r>
      <w:r w:rsidR="00C514E3" w:rsidRPr="00546EEC">
        <w:rPr>
          <w:i/>
          <w:lang w:val="es-ES"/>
        </w:rPr>
        <w:t>.</w:t>
      </w:r>
    </w:p>
    <w:p w14:paraId="7787330B" w14:textId="77777777" w:rsidR="007B586E" w:rsidRPr="00546EEC" w:rsidRDefault="007B586E">
      <w:pPr>
        <w:pStyle w:val="explanatorynotes"/>
        <w:spacing w:after="0" w:line="240" w:lineRule="auto"/>
        <w:ind w:right="288"/>
        <w:rPr>
          <w:rFonts w:ascii="Times New Roman" w:hAnsi="Times New Roman"/>
          <w:lang w:val="es-ES"/>
        </w:rPr>
      </w:pPr>
    </w:p>
    <w:p w14:paraId="75A32916" w14:textId="77777777" w:rsidR="00516E07" w:rsidRPr="00546EEC" w:rsidRDefault="00516E07">
      <w:pPr>
        <w:rPr>
          <w:b/>
          <w:sz w:val="32"/>
          <w:lang w:val="es-ES"/>
        </w:rPr>
      </w:pPr>
      <w:bookmarkStart w:id="842" w:name="_Toc78273065"/>
      <w:r w:rsidRPr="00546EEC">
        <w:rPr>
          <w:lang w:val="es-ES"/>
        </w:rPr>
        <w:br w:type="page"/>
      </w:r>
    </w:p>
    <w:p w14:paraId="2EFC76AC" w14:textId="16526AD3" w:rsidR="00516E07" w:rsidRPr="00546EEC" w:rsidRDefault="00052F01" w:rsidP="00BA4974">
      <w:pPr>
        <w:pStyle w:val="S6-Header1"/>
        <w:rPr>
          <w:rFonts w:cs="Times New Roman"/>
          <w:lang w:val="es-ES"/>
        </w:rPr>
      </w:pPr>
      <w:bookmarkStart w:id="843" w:name="_Toc497911233"/>
      <w:r w:rsidRPr="00546EEC">
        <w:rPr>
          <w:rFonts w:cs="Times New Roman"/>
          <w:lang w:val="es-ES"/>
        </w:rPr>
        <w:t>Documentos del Contratista</w:t>
      </w:r>
      <w:bookmarkEnd w:id="843"/>
    </w:p>
    <w:p w14:paraId="03215FE2" w14:textId="77777777" w:rsidR="00516E07" w:rsidRPr="00546EEC" w:rsidRDefault="00516E07" w:rsidP="00516E07">
      <w:pPr>
        <w:rPr>
          <w:noProof/>
          <w:lang w:val="es-ES"/>
        </w:rPr>
      </w:pPr>
    </w:p>
    <w:p w14:paraId="528433CB" w14:textId="089701B1" w:rsidR="00980F62" w:rsidRPr="00546EEC" w:rsidRDefault="00980F62" w:rsidP="00516E07">
      <w:pPr>
        <w:rPr>
          <w:b/>
          <w:i/>
          <w:noProof/>
          <w:lang w:val="es-ES"/>
        </w:rPr>
      </w:pPr>
      <w:r w:rsidRPr="00546EEC">
        <w:rPr>
          <w:b/>
          <w:i/>
          <w:noProof/>
          <w:lang w:val="es-ES"/>
        </w:rPr>
        <w:t xml:space="preserve">[Nota al Contratante: Véase "Notas sobre la preparación de los Requisitos del </w:t>
      </w:r>
      <w:r w:rsidR="008F555B" w:rsidRPr="00546EEC">
        <w:rPr>
          <w:b/>
          <w:i/>
          <w:noProof/>
          <w:lang w:val="es-ES"/>
        </w:rPr>
        <w:t>Contratante</w:t>
      </w:r>
      <w:r w:rsidRPr="00546EEC">
        <w:rPr>
          <w:b/>
          <w:i/>
          <w:noProof/>
          <w:lang w:val="es-ES"/>
        </w:rPr>
        <w:t>". Enumere los documentos que el Contratista debe presentar para su revisión y / o aprobación, por ejemplo:</w:t>
      </w:r>
    </w:p>
    <w:p w14:paraId="32681361" w14:textId="68300133" w:rsidR="00516E07" w:rsidRPr="00546EEC" w:rsidRDefault="00516E07" w:rsidP="00516E07">
      <w:pPr>
        <w:rPr>
          <w:i/>
          <w:noProof/>
          <w:lang w:val="es-ES"/>
        </w:rPr>
      </w:pPr>
    </w:p>
    <w:p w14:paraId="5DBC4582" w14:textId="77777777" w:rsidR="00516E07" w:rsidRPr="00546EEC" w:rsidRDefault="00516E07" w:rsidP="00516E07">
      <w:pPr>
        <w:rPr>
          <w:i/>
          <w:noProof/>
          <w:lang w:val="es-ES"/>
        </w:rPr>
      </w:pPr>
    </w:p>
    <w:tbl>
      <w:tblPr>
        <w:tblStyle w:val="TableGrid"/>
        <w:tblW w:w="9468"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75"/>
        <w:gridCol w:w="1843"/>
        <w:gridCol w:w="1543"/>
        <w:gridCol w:w="1807"/>
      </w:tblGrid>
      <w:tr w:rsidR="00D00906" w:rsidRPr="00546EEC" w14:paraId="15FCFD2B" w14:textId="77777777" w:rsidTr="00D00906">
        <w:tc>
          <w:tcPr>
            <w:tcW w:w="4275" w:type="dxa"/>
            <w:tcMar>
              <w:top w:w="57" w:type="dxa"/>
              <w:bottom w:w="57" w:type="dxa"/>
            </w:tcMar>
          </w:tcPr>
          <w:p w14:paraId="3B578C91" w14:textId="77777777" w:rsidR="00D00906" w:rsidRPr="00546EEC" w:rsidRDefault="00D00906" w:rsidP="00D277FF">
            <w:pPr>
              <w:pStyle w:val="ListParagraph"/>
              <w:ind w:left="0"/>
              <w:jc w:val="center"/>
              <w:rPr>
                <w:b/>
                <w:noProof/>
                <w:lang w:val="es-ES"/>
              </w:rPr>
            </w:pPr>
            <w:r w:rsidRPr="00546EEC">
              <w:rPr>
                <w:b/>
                <w:noProof/>
                <w:lang w:val="es-ES"/>
              </w:rPr>
              <w:t>Descripción</w:t>
            </w:r>
          </w:p>
        </w:tc>
        <w:tc>
          <w:tcPr>
            <w:tcW w:w="1843" w:type="dxa"/>
            <w:tcMar>
              <w:top w:w="57" w:type="dxa"/>
              <w:bottom w:w="57" w:type="dxa"/>
            </w:tcMar>
          </w:tcPr>
          <w:p w14:paraId="28B87024" w14:textId="77777777" w:rsidR="00D00906" w:rsidRPr="00546EEC" w:rsidRDefault="00D00906" w:rsidP="00D277FF">
            <w:pPr>
              <w:pStyle w:val="ListParagraph"/>
              <w:ind w:left="0"/>
              <w:jc w:val="center"/>
              <w:rPr>
                <w:b/>
                <w:noProof/>
                <w:lang w:val="es-ES"/>
              </w:rPr>
            </w:pPr>
            <w:r w:rsidRPr="00546EEC">
              <w:rPr>
                <w:b/>
                <w:noProof/>
                <w:lang w:val="es-ES"/>
              </w:rPr>
              <w:t>Para informción</w:t>
            </w:r>
          </w:p>
        </w:tc>
        <w:tc>
          <w:tcPr>
            <w:tcW w:w="1543" w:type="dxa"/>
          </w:tcPr>
          <w:p w14:paraId="46B2EA46" w14:textId="77777777" w:rsidR="00D00906" w:rsidRPr="00546EEC" w:rsidRDefault="00D00906" w:rsidP="00D277FF">
            <w:pPr>
              <w:pStyle w:val="ListParagraph"/>
              <w:ind w:left="0"/>
              <w:jc w:val="center"/>
              <w:rPr>
                <w:b/>
                <w:noProof/>
                <w:lang w:val="es-ES"/>
              </w:rPr>
            </w:pPr>
            <w:r w:rsidRPr="00546EEC">
              <w:rPr>
                <w:b/>
                <w:noProof/>
                <w:lang w:val="es-ES"/>
              </w:rPr>
              <w:t>Para Revisión</w:t>
            </w:r>
          </w:p>
        </w:tc>
        <w:tc>
          <w:tcPr>
            <w:tcW w:w="1807" w:type="dxa"/>
            <w:tcMar>
              <w:top w:w="57" w:type="dxa"/>
              <w:bottom w:w="57" w:type="dxa"/>
            </w:tcMar>
          </w:tcPr>
          <w:p w14:paraId="58D2470F" w14:textId="77777777" w:rsidR="00D00906" w:rsidRPr="00546EEC" w:rsidRDefault="00D00906" w:rsidP="00D277FF">
            <w:pPr>
              <w:pStyle w:val="ListParagraph"/>
              <w:ind w:left="0"/>
              <w:jc w:val="center"/>
              <w:rPr>
                <w:b/>
                <w:noProof/>
                <w:lang w:val="es-ES"/>
              </w:rPr>
            </w:pPr>
            <w:r w:rsidRPr="00546EEC">
              <w:rPr>
                <w:b/>
                <w:noProof/>
                <w:lang w:val="es-ES"/>
              </w:rPr>
              <w:t>Para Revisión y Aprobación</w:t>
            </w:r>
          </w:p>
        </w:tc>
      </w:tr>
      <w:tr w:rsidR="00D00906" w:rsidRPr="00546EEC" w14:paraId="490C6A73" w14:textId="77777777" w:rsidTr="00D00906">
        <w:tc>
          <w:tcPr>
            <w:tcW w:w="4275" w:type="dxa"/>
            <w:tcMar>
              <w:top w:w="57" w:type="dxa"/>
              <w:bottom w:w="57" w:type="dxa"/>
            </w:tcMar>
          </w:tcPr>
          <w:p w14:paraId="2589119F" w14:textId="77777777" w:rsidR="00D00906" w:rsidRPr="00546EEC" w:rsidRDefault="00D00906" w:rsidP="00D277FF">
            <w:pPr>
              <w:pStyle w:val="ListParagraph"/>
              <w:numPr>
                <w:ilvl w:val="0"/>
                <w:numId w:val="69"/>
              </w:numPr>
              <w:ind w:left="335"/>
              <w:rPr>
                <w:i/>
                <w:noProof/>
                <w:lang w:val="es-ES"/>
              </w:rPr>
            </w:pPr>
            <w:r w:rsidRPr="00546EEC">
              <w:rPr>
                <w:i/>
                <w:noProof/>
                <w:lang w:val="es-ES"/>
              </w:rPr>
              <w:t>Programación del diseño</w:t>
            </w:r>
          </w:p>
        </w:tc>
        <w:tc>
          <w:tcPr>
            <w:tcW w:w="1843" w:type="dxa"/>
            <w:tcMar>
              <w:top w:w="57" w:type="dxa"/>
              <w:bottom w:w="57" w:type="dxa"/>
            </w:tcMar>
          </w:tcPr>
          <w:p w14:paraId="1675C0AE" w14:textId="77777777" w:rsidR="00D00906" w:rsidRPr="00546EEC" w:rsidRDefault="00D00906" w:rsidP="00D277FF">
            <w:pPr>
              <w:pStyle w:val="ListParagraph"/>
              <w:ind w:left="0"/>
              <w:rPr>
                <w:i/>
                <w:noProof/>
                <w:lang w:val="es-ES"/>
              </w:rPr>
            </w:pPr>
          </w:p>
        </w:tc>
        <w:tc>
          <w:tcPr>
            <w:tcW w:w="1543" w:type="dxa"/>
          </w:tcPr>
          <w:p w14:paraId="3E6D845D"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0A7BC39F" w14:textId="77777777" w:rsidR="00D00906" w:rsidRPr="00546EEC" w:rsidRDefault="00D00906" w:rsidP="00D277FF">
            <w:pPr>
              <w:pStyle w:val="ListParagraph"/>
              <w:ind w:left="0"/>
              <w:rPr>
                <w:i/>
                <w:noProof/>
                <w:lang w:val="es-ES"/>
              </w:rPr>
            </w:pPr>
          </w:p>
        </w:tc>
      </w:tr>
      <w:tr w:rsidR="00D00906" w:rsidRPr="00546EEC" w14:paraId="3696993A" w14:textId="77777777" w:rsidTr="00D00906">
        <w:tc>
          <w:tcPr>
            <w:tcW w:w="4275" w:type="dxa"/>
            <w:tcMar>
              <w:top w:w="57" w:type="dxa"/>
              <w:bottom w:w="57" w:type="dxa"/>
            </w:tcMar>
          </w:tcPr>
          <w:p w14:paraId="7C5CA6C0" w14:textId="77777777" w:rsidR="00D00906" w:rsidRPr="00546EEC" w:rsidRDefault="00D00906" w:rsidP="00D277FF">
            <w:pPr>
              <w:pStyle w:val="ListParagraph"/>
              <w:numPr>
                <w:ilvl w:val="0"/>
                <w:numId w:val="69"/>
              </w:numPr>
              <w:ind w:left="335"/>
              <w:rPr>
                <w:i/>
                <w:noProof/>
                <w:lang w:val="es-ES"/>
              </w:rPr>
            </w:pPr>
            <w:r w:rsidRPr="00546EEC">
              <w:rPr>
                <w:i/>
                <w:noProof/>
                <w:lang w:val="es-ES"/>
              </w:rPr>
              <w:t>Diseño preliminar</w:t>
            </w:r>
          </w:p>
        </w:tc>
        <w:tc>
          <w:tcPr>
            <w:tcW w:w="1843" w:type="dxa"/>
            <w:tcMar>
              <w:top w:w="57" w:type="dxa"/>
              <w:bottom w:w="57" w:type="dxa"/>
            </w:tcMar>
          </w:tcPr>
          <w:p w14:paraId="0975FFF3" w14:textId="77777777" w:rsidR="00D00906" w:rsidRPr="00546EEC" w:rsidRDefault="00D00906" w:rsidP="00D277FF">
            <w:pPr>
              <w:pStyle w:val="ListParagraph"/>
              <w:ind w:left="0"/>
              <w:rPr>
                <w:i/>
                <w:noProof/>
                <w:lang w:val="es-ES"/>
              </w:rPr>
            </w:pPr>
          </w:p>
        </w:tc>
        <w:tc>
          <w:tcPr>
            <w:tcW w:w="1543" w:type="dxa"/>
          </w:tcPr>
          <w:p w14:paraId="0EE8CBD9"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13E0EAA6" w14:textId="77777777" w:rsidR="00D00906" w:rsidRPr="00546EEC" w:rsidRDefault="00D00906" w:rsidP="00D277FF">
            <w:pPr>
              <w:pStyle w:val="ListParagraph"/>
              <w:ind w:left="0"/>
              <w:rPr>
                <w:i/>
                <w:noProof/>
                <w:lang w:val="es-ES"/>
              </w:rPr>
            </w:pPr>
          </w:p>
        </w:tc>
      </w:tr>
      <w:tr w:rsidR="00D00906" w:rsidRPr="00546EEC" w14:paraId="151384EF" w14:textId="77777777" w:rsidTr="00D00906">
        <w:tc>
          <w:tcPr>
            <w:tcW w:w="4275" w:type="dxa"/>
            <w:tcMar>
              <w:top w:w="57" w:type="dxa"/>
              <w:bottom w:w="57" w:type="dxa"/>
            </w:tcMar>
          </w:tcPr>
          <w:p w14:paraId="4A812561" w14:textId="77777777" w:rsidR="00D00906" w:rsidRPr="00546EEC" w:rsidRDefault="00D00906" w:rsidP="00D277FF">
            <w:pPr>
              <w:pStyle w:val="ListParagraph"/>
              <w:numPr>
                <w:ilvl w:val="0"/>
                <w:numId w:val="69"/>
              </w:numPr>
              <w:ind w:left="335"/>
              <w:rPr>
                <w:i/>
                <w:noProof/>
                <w:lang w:val="es-ES"/>
              </w:rPr>
            </w:pPr>
            <w:r w:rsidRPr="00546EEC">
              <w:rPr>
                <w:i/>
                <w:noProof/>
                <w:lang w:val="es-ES"/>
              </w:rPr>
              <w:t xml:space="preserve">Diseño detallado </w:t>
            </w:r>
          </w:p>
        </w:tc>
        <w:tc>
          <w:tcPr>
            <w:tcW w:w="1843" w:type="dxa"/>
            <w:tcMar>
              <w:top w:w="57" w:type="dxa"/>
              <w:bottom w:w="57" w:type="dxa"/>
            </w:tcMar>
          </w:tcPr>
          <w:p w14:paraId="5783D5E0" w14:textId="77777777" w:rsidR="00D00906" w:rsidRPr="00546EEC" w:rsidRDefault="00D00906" w:rsidP="00D277FF">
            <w:pPr>
              <w:pStyle w:val="ListParagraph"/>
              <w:ind w:left="0"/>
              <w:rPr>
                <w:i/>
                <w:noProof/>
                <w:lang w:val="es-ES"/>
              </w:rPr>
            </w:pPr>
          </w:p>
        </w:tc>
        <w:tc>
          <w:tcPr>
            <w:tcW w:w="1543" w:type="dxa"/>
          </w:tcPr>
          <w:p w14:paraId="77B0D1D5"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556EC1F4" w14:textId="77777777" w:rsidR="00D00906" w:rsidRPr="00546EEC" w:rsidRDefault="00D00906" w:rsidP="00D277FF">
            <w:pPr>
              <w:pStyle w:val="ListParagraph"/>
              <w:ind w:left="0"/>
              <w:rPr>
                <w:i/>
                <w:noProof/>
                <w:lang w:val="es-ES"/>
              </w:rPr>
            </w:pPr>
          </w:p>
        </w:tc>
      </w:tr>
      <w:tr w:rsidR="00D00906" w:rsidRPr="00546EEC" w14:paraId="6AF3D321" w14:textId="77777777" w:rsidTr="00D00906">
        <w:tc>
          <w:tcPr>
            <w:tcW w:w="4275" w:type="dxa"/>
            <w:tcMar>
              <w:top w:w="57" w:type="dxa"/>
              <w:bottom w:w="57" w:type="dxa"/>
            </w:tcMar>
          </w:tcPr>
          <w:p w14:paraId="28DF8FC1" w14:textId="77777777" w:rsidR="00D00906" w:rsidRPr="00546EEC" w:rsidRDefault="00D00906" w:rsidP="00D277FF">
            <w:pPr>
              <w:pStyle w:val="ListParagraph"/>
              <w:numPr>
                <w:ilvl w:val="0"/>
                <w:numId w:val="69"/>
              </w:numPr>
              <w:ind w:left="335"/>
              <w:rPr>
                <w:i/>
                <w:noProof/>
                <w:lang w:val="es-ES"/>
              </w:rPr>
            </w:pPr>
            <w:r w:rsidRPr="00546EEC">
              <w:rPr>
                <w:i/>
                <w:noProof/>
                <w:lang w:val="es-ES"/>
              </w:rPr>
              <w:t>Diseños para consentimientos y permisos ambientales</w:t>
            </w:r>
          </w:p>
        </w:tc>
        <w:tc>
          <w:tcPr>
            <w:tcW w:w="1843" w:type="dxa"/>
            <w:tcMar>
              <w:top w:w="57" w:type="dxa"/>
              <w:bottom w:w="57" w:type="dxa"/>
            </w:tcMar>
          </w:tcPr>
          <w:p w14:paraId="239AAB2B" w14:textId="77777777" w:rsidR="00D00906" w:rsidRPr="00546EEC" w:rsidRDefault="00D00906" w:rsidP="00D277FF">
            <w:pPr>
              <w:pStyle w:val="ListParagraph"/>
              <w:ind w:left="0"/>
              <w:rPr>
                <w:i/>
                <w:noProof/>
                <w:lang w:val="es-ES"/>
              </w:rPr>
            </w:pPr>
          </w:p>
        </w:tc>
        <w:tc>
          <w:tcPr>
            <w:tcW w:w="1543" w:type="dxa"/>
          </w:tcPr>
          <w:p w14:paraId="7FA5521B"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044BCC93" w14:textId="77777777" w:rsidR="00D00906" w:rsidRPr="00546EEC" w:rsidRDefault="00D00906" w:rsidP="00D277FF">
            <w:pPr>
              <w:pStyle w:val="ListParagraph"/>
              <w:ind w:left="0"/>
              <w:rPr>
                <w:i/>
                <w:noProof/>
                <w:lang w:val="es-ES"/>
              </w:rPr>
            </w:pPr>
          </w:p>
        </w:tc>
      </w:tr>
      <w:tr w:rsidR="00D00906" w:rsidRPr="00546EEC" w14:paraId="7CDC24FC" w14:textId="77777777" w:rsidTr="00D00906">
        <w:tc>
          <w:tcPr>
            <w:tcW w:w="4275" w:type="dxa"/>
            <w:tcMar>
              <w:top w:w="57" w:type="dxa"/>
              <w:bottom w:w="57" w:type="dxa"/>
            </w:tcMar>
          </w:tcPr>
          <w:p w14:paraId="26F78DE1" w14:textId="77777777" w:rsidR="00D00906" w:rsidRPr="00546EEC" w:rsidRDefault="00D00906" w:rsidP="00D277FF">
            <w:pPr>
              <w:pStyle w:val="ListParagraph"/>
              <w:numPr>
                <w:ilvl w:val="0"/>
                <w:numId w:val="69"/>
              </w:numPr>
              <w:ind w:left="335"/>
              <w:rPr>
                <w:i/>
                <w:noProof/>
                <w:lang w:val="es-ES"/>
              </w:rPr>
            </w:pPr>
            <w:r w:rsidRPr="00546EEC">
              <w:rPr>
                <w:i/>
                <w:noProof/>
                <w:lang w:val="es-ES"/>
              </w:rPr>
              <w:t>Diseños ejecutivos para la construcción</w:t>
            </w:r>
          </w:p>
        </w:tc>
        <w:tc>
          <w:tcPr>
            <w:tcW w:w="1843" w:type="dxa"/>
            <w:tcMar>
              <w:top w:w="57" w:type="dxa"/>
              <w:bottom w:w="57" w:type="dxa"/>
            </w:tcMar>
          </w:tcPr>
          <w:p w14:paraId="020AB201" w14:textId="77777777" w:rsidR="00D00906" w:rsidRPr="00546EEC" w:rsidRDefault="00D00906" w:rsidP="00D277FF">
            <w:pPr>
              <w:pStyle w:val="ListParagraph"/>
              <w:ind w:left="0"/>
              <w:rPr>
                <w:i/>
                <w:noProof/>
                <w:lang w:val="es-ES"/>
              </w:rPr>
            </w:pPr>
          </w:p>
        </w:tc>
        <w:tc>
          <w:tcPr>
            <w:tcW w:w="1543" w:type="dxa"/>
          </w:tcPr>
          <w:p w14:paraId="6F5B8BDB"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261132F2" w14:textId="77777777" w:rsidR="00D00906" w:rsidRPr="00546EEC" w:rsidRDefault="00D00906" w:rsidP="00D277FF">
            <w:pPr>
              <w:pStyle w:val="ListParagraph"/>
              <w:ind w:left="0"/>
              <w:rPr>
                <w:i/>
                <w:noProof/>
                <w:lang w:val="es-ES"/>
              </w:rPr>
            </w:pPr>
          </w:p>
        </w:tc>
      </w:tr>
      <w:tr w:rsidR="00D00906" w:rsidRPr="00546EEC" w14:paraId="4D6F3A3D" w14:textId="77777777" w:rsidTr="00D00906">
        <w:tc>
          <w:tcPr>
            <w:tcW w:w="4275" w:type="dxa"/>
            <w:tcMar>
              <w:top w:w="57" w:type="dxa"/>
              <w:bottom w:w="57" w:type="dxa"/>
            </w:tcMar>
          </w:tcPr>
          <w:p w14:paraId="2483C4CB" w14:textId="77777777" w:rsidR="00D00906" w:rsidRPr="00546EEC" w:rsidRDefault="00D00906" w:rsidP="00D277FF">
            <w:pPr>
              <w:pStyle w:val="ListParagraph"/>
              <w:numPr>
                <w:ilvl w:val="0"/>
                <w:numId w:val="69"/>
              </w:numPr>
              <w:ind w:left="335"/>
              <w:rPr>
                <w:i/>
                <w:noProof/>
                <w:lang w:val="es-ES"/>
              </w:rPr>
            </w:pPr>
            <w:r w:rsidRPr="00546EEC">
              <w:rPr>
                <w:i/>
                <w:noProof/>
                <w:lang w:val="es-ES"/>
              </w:rPr>
              <w:t>Diseño ambiental</w:t>
            </w:r>
          </w:p>
        </w:tc>
        <w:tc>
          <w:tcPr>
            <w:tcW w:w="1843" w:type="dxa"/>
            <w:tcMar>
              <w:top w:w="57" w:type="dxa"/>
              <w:bottom w:w="57" w:type="dxa"/>
            </w:tcMar>
          </w:tcPr>
          <w:p w14:paraId="6E21734A" w14:textId="77777777" w:rsidR="00D00906" w:rsidRPr="00546EEC" w:rsidRDefault="00D00906" w:rsidP="00D277FF">
            <w:pPr>
              <w:pStyle w:val="ListParagraph"/>
              <w:ind w:left="0"/>
              <w:rPr>
                <w:i/>
                <w:noProof/>
                <w:lang w:val="es-ES"/>
              </w:rPr>
            </w:pPr>
          </w:p>
        </w:tc>
        <w:tc>
          <w:tcPr>
            <w:tcW w:w="1543" w:type="dxa"/>
          </w:tcPr>
          <w:p w14:paraId="1450CC08"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7AB002FA" w14:textId="77777777" w:rsidR="00D00906" w:rsidRPr="00546EEC" w:rsidRDefault="00D00906" w:rsidP="00D277FF">
            <w:pPr>
              <w:pStyle w:val="ListParagraph"/>
              <w:ind w:left="0"/>
              <w:rPr>
                <w:i/>
                <w:noProof/>
                <w:lang w:val="es-ES"/>
              </w:rPr>
            </w:pPr>
          </w:p>
        </w:tc>
      </w:tr>
      <w:tr w:rsidR="00D00906" w:rsidRPr="00546EEC" w14:paraId="63C493CA" w14:textId="77777777" w:rsidTr="00D00906">
        <w:tc>
          <w:tcPr>
            <w:tcW w:w="4275" w:type="dxa"/>
            <w:tcMar>
              <w:top w:w="57" w:type="dxa"/>
              <w:bottom w:w="57" w:type="dxa"/>
            </w:tcMar>
          </w:tcPr>
          <w:p w14:paraId="3F1A1518" w14:textId="77777777" w:rsidR="00D00906" w:rsidRPr="00546EEC" w:rsidRDefault="00D00906" w:rsidP="00D277FF">
            <w:pPr>
              <w:pStyle w:val="ListParagraph"/>
              <w:numPr>
                <w:ilvl w:val="0"/>
                <w:numId w:val="69"/>
              </w:numPr>
              <w:ind w:left="335"/>
              <w:rPr>
                <w:i/>
                <w:noProof/>
                <w:lang w:val="es-ES"/>
              </w:rPr>
            </w:pPr>
            <w:r w:rsidRPr="00546EEC">
              <w:rPr>
                <w:i/>
                <w:noProof/>
                <w:lang w:val="es-ES"/>
              </w:rPr>
              <w:t>Diseño de drenajes</w:t>
            </w:r>
          </w:p>
        </w:tc>
        <w:tc>
          <w:tcPr>
            <w:tcW w:w="1843" w:type="dxa"/>
            <w:tcMar>
              <w:top w:w="57" w:type="dxa"/>
              <w:bottom w:w="57" w:type="dxa"/>
            </w:tcMar>
          </w:tcPr>
          <w:p w14:paraId="66A818E0" w14:textId="77777777" w:rsidR="00D00906" w:rsidRPr="00546EEC" w:rsidRDefault="00D00906" w:rsidP="00D277FF">
            <w:pPr>
              <w:pStyle w:val="ListParagraph"/>
              <w:ind w:left="0"/>
              <w:rPr>
                <w:i/>
                <w:noProof/>
                <w:lang w:val="es-ES"/>
              </w:rPr>
            </w:pPr>
          </w:p>
        </w:tc>
        <w:tc>
          <w:tcPr>
            <w:tcW w:w="1543" w:type="dxa"/>
          </w:tcPr>
          <w:p w14:paraId="59CF3D70"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7E74D963" w14:textId="77777777" w:rsidR="00D00906" w:rsidRPr="00546EEC" w:rsidRDefault="00D00906" w:rsidP="00D277FF">
            <w:pPr>
              <w:pStyle w:val="ListParagraph"/>
              <w:ind w:left="0"/>
              <w:rPr>
                <w:i/>
                <w:noProof/>
                <w:lang w:val="es-ES"/>
              </w:rPr>
            </w:pPr>
          </w:p>
        </w:tc>
      </w:tr>
      <w:tr w:rsidR="00D00906" w:rsidRPr="00546EEC" w14:paraId="345B4C60" w14:textId="77777777" w:rsidTr="00D00906">
        <w:tc>
          <w:tcPr>
            <w:tcW w:w="4275" w:type="dxa"/>
            <w:tcMar>
              <w:top w:w="57" w:type="dxa"/>
              <w:bottom w:w="57" w:type="dxa"/>
            </w:tcMar>
          </w:tcPr>
          <w:p w14:paraId="07668AB9" w14:textId="77777777" w:rsidR="00D00906" w:rsidRPr="00546EEC" w:rsidRDefault="00D00906" w:rsidP="00D277FF">
            <w:pPr>
              <w:pStyle w:val="ListParagraph"/>
              <w:numPr>
                <w:ilvl w:val="0"/>
                <w:numId w:val="69"/>
              </w:numPr>
              <w:ind w:left="335"/>
              <w:rPr>
                <w:i/>
                <w:noProof/>
                <w:lang w:val="es-ES"/>
              </w:rPr>
            </w:pPr>
            <w:r w:rsidRPr="00546EEC">
              <w:rPr>
                <w:i/>
                <w:noProof/>
                <w:lang w:val="es-ES"/>
              </w:rPr>
              <w:t xml:space="preserve">Diseño de Accesos Temporales y Permanentes </w:t>
            </w:r>
          </w:p>
        </w:tc>
        <w:tc>
          <w:tcPr>
            <w:tcW w:w="1843" w:type="dxa"/>
            <w:tcMar>
              <w:top w:w="57" w:type="dxa"/>
              <w:bottom w:w="57" w:type="dxa"/>
            </w:tcMar>
          </w:tcPr>
          <w:p w14:paraId="03E482A0" w14:textId="77777777" w:rsidR="00D00906" w:rsidRPr="00546EEC" w:rsidRDefault="00D00906" w:rsidP="00D277FF">
            <w:pPr>
              <w:pStyle w:val="ListParagraph"/>
              <w:ind w:left="0"/>
              <w:rPr>
                <w:i/>
                <w:noProof/>
                <w:lang w:val="es-ES"/>
              </w:rPr>
            </w:pPr>
          </w:p>
        </w:tc>
        <w:tc>
          <w:tcPr>
            <w:tcW w:w="1543" w:type="dxa"/>
          </w:tcPr>
          <w:p w14:paraId="7073D611"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26E82EE2" w14:textId="77777777" w:rsidR="00D00906" w:rsidRPr="00546EEC" w:rsidRDefault="00D00906" w:rsidP="00D277FF">
            <w:pPr>
              <w:pStyle w:val="ListParagraph"/>
              <w:ind w:left="0"/>
              <w:rPr>
                <w:i/>
                <w:noProof/>
                <w:lang w:val="es-ES"/>
              </w:rPr>
            </w:pPr>
          </w:p>
        </w:tc>
      </w:tr>
      <w:tr w:rsidR="00D00906" w:rsidRPr="00546EEC" w14:paraId="3296A31C" w14:textId="77777777" w:rsidTr="00D00906">
        <w:tc>
          <w:tcPr>
            <w:tcW w:w="4275" w:type="dxa"/>
            <w:tcMar>
              <w:top w:w="57" w:type="dxa"/>
              <w:bottom w:w="57" w:type="dxa"/>
            </w:tcMar>
          </w:tcPr>
          <w:p w14:paraId="2D8DC229" w14:textId="77777777" w:rsidR="00D00906" w:rsidRPr="00546EEC" w:rsidRDefault="00D00906" w:rsidP="00D277FF">
            <w:pPr>
              <w:pStyle w:val="ListParagraph"/>
              <w:numPr>
                <w:ilvl w:val="0"/>
                <w:numId w:val="69"/>
              </w:numPr>
              <w:ind w:left="335"/>
              <w:rPr>
                <w:i/>
                <w:noProof/>
                <w:lang w:val="es-ES"/>
              </w:rPr>
            </w:pPr>
            <w:r w:rsidRPr="00546EEC">
              <w:rPr>
                <w:i/>
                <w:noProof/>
                <w:lang w:val="es-ES"/>
              </w:rPr>
              <w:t>Informe de Seguridad del diseño</w:t>
            </w:r>
          </w:p>
        </w:tc>
        <w:tc>
          <w:tcPr>
            <w:tcW w:w="1843" w:type="dxa"/>
            <w:tcMar>
              <w:top w:w="57" w:type="dxa"/>
              <w:bottom w:w="57" w:type="dxa"/>
            </w:tcMar>
          </w:tcPr>
          <w:p w14:paraId="325E7D15" w14:textId="77777777" w:rsidR="00D00906" w:rsidRPr="00546EEC" w:rsidRDefault="00D00906" w:rsidP="00D277FF">
            <w:pPr>
              <w:pStyle w:val="ListParagraph"/>
              <w:ind w:left="0"/>
              <w:rPr>
                <w:i/>
                <w:noProof/>
                <w:lang w:val="es-ES"/>
              </w:rPr>
            </w:pPr>
          </w:p>
        </w:tc>
        <w:tc>
          <w:tcPr>
            <w:tcW w:w="1543" w:type="dxa"/>
          </w:tcPr>
          <w:p w14:paraId="6DF14E77"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5D5C2224" w14:textId="77777777" w:rsidR="00D00906" w:rsidRPr="00546EEC" w:rsidRDefault="00D00906" w:rsidP="00D277FF">
            <w:pPr>
              <w:pStyle w:val="ListParagraph"/>
              <w:ind w:left="0"/>
              <w:rPr>
                <w:i/>
                <w:noProof/>
                <w:lang w:val="es-ES"/>
              </w:rPr>
            </w:pPr>
          </w:p>
        </w:tc>
      </w:tr>
      <w:tr w:rsidR="00D00906" w:rsidRPr="00546EEC" w14:paraId="5C21B14D" w14:textId="77777777" w:rsidTr="00D00906">
        <w:tc>
          <w:tcPr>
            <w:tcW w:w="4275" w:type="dxa"/>
            <w:tcMar>
              <w:top w:w="57" w:type="dxa"/>
              <w:bottom w:w="57" w:type="dxa"/>
            </w:tcMar>
          </w:tcPr>
          <w:p w14:paraId="57FC2F74" w14:textId="77777777" w:rsidR="00D00906" w:rsidRPr="00546EEC" w:rsidRDefault="00D00906" w:rsidP="00D277FF">
            <w:pPr>
              <w:pStyle w:val="ListParagraph"/>
              <w:numPr>
                <w:ilvl w:val="0"/>
                <w:numId w:val="69"/>
              </w:numPr>
              <w:ind w:left="335"/>
              <w:rPr>
                <w:i/>
                <w:noProof/>
                <w:lang w:val="es-ES"/>
              </w:rPr>
            </w:pPr>
            <w:r w:rsidRPr="00546EEC">
              <w:rPr>
                <w:i/>
                <w:noProof/>
                <w:lang w:val="es-ES"/>
              </w:rPr>
              <w:t>Informe de la Seguridad de la Construcción</w:t>
            </w:r>
          </w:p>
        </w:tc>
        <w:tc>
          <w:tcPr>
            <w:tcW w:w="1843" w:type="dxa"/>
            <w:tcMar>
              <w:top w:w="57" w:type="dxa"/>
              <w:bottom w:w="57" w:type="dxa"/>
            </w:tcMar>
          </w:tcPr>
          <w:p w14:paraId="00B55D85" w14:textId="77777777" w:rsidR="00D00906" w:rsidRPr="00546EEC" w:rsidRDefault="00D00906" w:rsidP="00D277FF">
            <w:pPr>
              <w:pStyle w:val="ListParagraph"/>
              <w:ind w:left="0"/>
              <w:rPr>
                <w:i/>
                <w:noProof/>
                <w:lang w:val="es-ES"/>
              </w:rPr>
            </w:pPr>
          </w:p>
        </w:tc>
        <w:tc>
          <w:tcPr>
            <w:tcW w:w="1543" w:type="dxa"/>
          </w:tcPr>
          <w:p w14:paraId="48D16BC4"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25201DBD" w14:textId="77777777" w:rsidR="00D00906" w:rsidRPr="00546EEC" w:rsidRDefault="00D00906" w:rsidP="00D277FF">
            <w:pPr>
              <w:pStyle w:val="ListParagraph"/>
              <w:ind w:left="0"/>
              <w:rPr>
                <w:i/>
                <w:noProof/>
                <w:lang w:val="es-ES"/>
              </w:rPr>
            </w:pPr>
          </w:p>
        </w:tc>
      </w:tr>
      <w:tr w:rsidR="00D00906" w:rsidRPr="00546EEC" w14:paraId="707C59BE" w14:textId="77777777" w:rsidTr="00D00906">
        <w:tc>
          <w:tcPr>
            <w:tcW w:w="4275" w:type="dxa"/>
            <w:tcMar>
              <w:top w:w="57" w:type="dxa"/>
              <w:bottom w:w="57" w:type="dxa"/>
            </w:tcMar>
          </w:tcPr>
          <w:p w14:paraId="139BC86B" w14:textId="77777777" w:rsidR="00D00906" w:rsidRPr="00546EEC" w:rsidRDefault="00D00906" w:rsidP="00D277FF">
            <w:pPr>
              <w:pStyle w:val="ListParagraph"/>
              <w:numPr>
                <w:ilvl w:val="0"/>
                <w:numId w:val="69"/>
              </w:numPr>
              <w:ind w:left="335"/>
              <w:rPr>
                <w:i/>
                <w:noProof/>
                <w:lang w:val="es-ES"/>
              </w:rPr>
            </w:pPr>
            <w:r w:rsidRPr="00546EEC">
              <w:rPr>
                <w:i/>
                <w:noProof/>
                <w:lang w:val="es-ES"/>
              </w:rPr>
              <w:t>Evaluación de Impacto Ambiental y social</w:t>
            </w:r>
          </w:p>
        </w:tc>
        <w:tc>
          <w:tcPr>
            <w:tcW w:w="1843" w:type="dxa"/>
            <w:tcMar>
              <w:top w:w="57" w:type="dxa"/>
              <w:bottom w:w="57" w:type="dxa"/>
            </w:tcMar>
          </w:tcPr>
          <w:p w14:paraId="5A64647F" w14:textId="77777777" w:rsidR="00D00906" w:rsidRPr="00546EEC" w:rsidRDefault="00D00906" w:rsidP="00D277FF">
            <w:pPr>
              <w:pStyle w:val="ListParagraph"/>
              <w:ind w:left="0"/>
              <w:rPr>
                <w:i/>
                <w:noProof/>
                <w:lang w:val="es-ES"/>
              </w:rPr>
            </w:pPr>
          </w:p>
        </w:tc>
        <w:tc>
          <w:tcPr>
            <w:tcW w:w="1543" w:type="dxa"/>
          </w:tcPr>
          <w:p w14:paraId="58703BBE"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64B0DF88" w14:textId="77777777" w:rsidR="00D00906" w:rsidRPr="00546EEC" w:rsidRDefault="00D00906" w:rsidP="00D277FF">
            <w:pPr>
              <w:pStyle w:val="ListParagraph"/>
              <w:ind w:left="0"/>
              <w:rPr>
                <w:i/>
                <w:noProof/>
                <w:lang w:val="es-ES"/>
              </w:rPr>
            </w:pPr>
          </w:p>
        </w:tc>
      </w:tr>
      <w:tr w:rsidR="00D00906" w:rsidRPr="00546EEC" w14:paraId="48167E16" w14:textId="77777777" w:rsidTr="00D00906">
        <w:tc>
          <w:tcPr>
            <w:tcW w:w="4275" w:type="dxa"/>
            <w:tcMar>
              <w:top w:w="57" w:type="dxa"/>
              <w:bottom w:w="57" w:type="dxa"/>
            </w:tcMar>
          </w:tcPr>
          <w:p w14:paraId="6D8BB918" w14:textId="77777777" w:rsidR="00D00906" w:rsidRPr="00546EEC" w:rsidRDefault="00D00906" w:rsidP="00D277FF">
            <w:pPr>
              <w:pStyle w:val="ListParagraph"/>
              <w:numPr>
                <w:ilvl w:val="0"/>
                <w:numId w:val="69"/>
              </w:numPr>
              <w:ind w:left="335"/>
              <w:rPr>
                <w:i/>
                <w:noProof/>
                <w:lang w:val="es-ES"/>
              </w:rPr>
            </w:pPr>
            <w:r w:rsidRPr="00546EEC">
              <w:rPr>
                <w:i/>
                <w:noProof/>
                <w:lang w:val="es-ES"/>
              </w:rPr>
              <w:t>Planes de Obtención de Permisos y consentimientos</w:t>
            </w:r>
          </w:p>
        </w:tc>
        <w:tc>
          <w:tcPr>
            <w:tcW w:w="1843" w:type="dxa"/>
            <w:tcMar>
              <w:top w:w="57" w:type="dxa"/>
              <w:bottom w:w="57" w:type="dxa"/>
            </w:tcMar>
          </w:tcPr>
          <w:p w14:paraId="2448BD4A" w14:textId="77777777" w:rsidR="00D00906" w:rsidRPr="00546EEC" w:rsidRDefault="00D00906" w:rsidP="00D277FF">
            <w:pPr>
              <w:pStyle w:val="ListParagraph"/>
              <w:ind w:left="0"/>
              <w:rPr>
                <w:i/>
                <w:noProof/>
                <w:lang w:val="es-ES"/>
              </w:rPr>
            </w:pPr>
          </w:p>
        </w:tc>
        <w:tc>
          <w:tcPr>
            <w:tcW w:w="1543" w:type="dxa"/>
          </w:tcPr>
          <w:p w14:paraId="15928532"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310C8351" w14:textId="77777777" w:rsidR="00D00906" w:rsidRPr="00546EEC" w:rsidRDefault="00D00906" w:rsidP="00D277FF">
            <w:pPr>
              <w:pStyle w:val="ListParagraph"/>
              <w:ind w:left="0"/>
              <w:rPr>
                <w:i/>
                <w:noProof/>
                <w:lang w:val="es-ES"/>
              </w:rPr>
            </w:pPr>
          </w:p>
        </w:tc>
      </w:tr>
      <w:tr w:rsidR="00D00906" w:rsidRPr="00546EEC" w14:paraId="031FCBBB" w14:textId="77777777" w:rsidTr="00D00906">
        <w:tc>
          <w:tcPr>
            <w:tcW w:w="4275" w:type="dxa"/>
            <w:tcMar>
              <w:top w:w="57" w:type="dxa"/>
              <w:bottom w:w="57" w:type="dxa"/>
            </w:tcMar>
          </w:tcPr>
          <w:p w14:paraId="21EFECA8" w14:textId="77777777" w:rsidR="00D00906" w:rsidRPr="00546EEC" w:rsidRDefault="00D00906" w:rsidP="00D277FF">
            <w:pPr>
              <w:pStyle w:val="ListParagraph"/>
              <w:numPr>
                <w:ilvl w:val="0"/>
                <w:numId w:val="69"/>
              </w:numPr>
              <w:ind w:left="335"/>
              <w:rPr>
                <w:i/>
                <w:noProof/>
                <w:lang w:val="es-ES"/>
              </w:rPr>
            </w:pPr>
            <w:r w:rsidRPr="00546EEC">
              <w:rPr>
                <w:i/>
                <w:noProof/>
                <w:lang w:val="es-ES"/>
              </w:rPr>
              <w:t>Otros</w:t>
            </w:r>
          </w:p>
        </w:tc>
        <w:tc>
          <w:tcPr>
            <w:tcW w:w="1843" w:type="dxa"/>
            <w:tcMar>
              <w:top w:w="57" w:type="dxa"/>
              <w:bottom w:w="57" w:type="dxa"/>
            </w:tcMar>
          </w:tcPr>
          <w:p w14:paraId="0C56BAA2" w14:textId="77777777" w:rsidR="00D00906" w:rsidRPr="00546EEC" w:rsidRDefault="00D00906" w:rsidP="00D277FF">
            <w:pPr>
              <w:pStyle w:val="ListParagraph"/>
              <w:ind w:left="0"/>
              <w:rPr>
                <w:i/>
                <w:noProof/>
                <w:lang w:val="es-ES"/>
              </w:rPr>
            </w:pPr>
          </w:p>
        </w:tc>
        <w:tc>
          <w:tcPr>
            <w:tcW w:w="1543" w:type="dxa"/>
          </w:tcPr>
          <w:p w14:paraId="764284E8"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70F1B0FD" w14:textId="77777777" w:rsidR="00D00906" w:rsidRPr="00546EEC" w:rsidRDefault="00D00906" w:rsidP="00D277FF">
            <w:pPr>
              <w:pStyle w:val="ListParagraph"/>
              <w:ind w:left="0"/>
              <w:rPr>
                <w:i/>
                <w:noProof/>
                <w:lang w:val="es-ES"/>
              </w:rPr>
            </w:pPr>
          </w:p>
        </w:tc>
      </w:tr>
    </w:tbl>
    <w:p w14:paraId="42E8A445" w14:textId="77777777" w:rsidR="00516E07" w:rsidRPr="00546EEC" w:rsidRDefault="00516E07" w:rsidP="00516E07">
      <w:pPr>
        <w:pStyle w:val="ListParagraph"/>
        <w:ind w:left="900"/>
        <w:rPr>
          <w:i/>
          <w:noProof/>
          <w:lang w:val="es-ES"/>
        </w:rPr>
      </w:pPr>
    </w:p>
    <w:p w14:paraId="71F2B1E9" w14:textId="77777777" w:rsidR="00516E07" w:rsidRPr="00546EEC" w:rsidRDefault="00516E07" w:rsidP="00516E07">
      <w:pPr>
        <w:pStyle w:val="ListParagraph"/>
        <w:ind w:left="900"/>
        <w:rPr>
          <w:i/>
          <w:noProof/>
          <w:lang w:val="es-ES"/>
        </w:rPr>
      </w:pPr>
    </w:p>
    <w:p w14:paraId="15A14C83" w14:textId="77777777" w:rsidR="00321401" w:rsidRPr="00546EEC" w:rsidRDefault="00073BA3" w:rsidP="00073BA3">
      <w:pPr>
        <w:rPr>
          <w:i/>
          <w:noProof/>
          <w:lang w:val="es-ES"/>
        </w:rPr>
      </w:pPr>
      <w:r w:rsidRPr="00546EEC">
        <w:rPr>
          <w:i/>
          <w:noProof/>
          <w:lang w:val="es-ES"/>
        </w:rPr>
        <w:t>[</w:t>
      </w:r>
      <w:r w:rsidR="00EA439A" w:rsidRPr="00546EEC">
        <w:rPr>
          <w:i/>
          <w:noProof/>
          <w:lang w:val="es-ES"/>
        </w:rPr>
        <w:t xml:space="preserve">El Contratante debe pesar cuidadosamente los documentos que requiere para su revisión y / o para su aprobación. Los requisitos de aprobación que son excesivos y poco razonables pueden interferir en el proceso de diseño del Contratista. </w:t>
      </w:r>
    </w:p>
    <w:p w14:paraId="0A51C6A4" w14:textId="77777777" w:rsidR="00321401" w:rsidRPr="00546EEC" w:rsidRDefault="00321401" w:rsidP="00073BA3">
      <w:pPr>
        <w:rPr>
          <w:i/>
          <w:noProof/>
          <w:lang w:val="es-ES"/>
        </w:rPr>
      </w:pPr>
    </w:p>
    <w:p w14:paraId="1D1B8459" w14:textId="41D73CDD" w:rsidR="00EA439A" w:rsidRPr="00546EEC" w:rsidRDefault="00EA439A" w:rsidP="00073BA3">
      <w:pPr>
        <w:rPr>
          <w:i/>
          <w:noProof/>
          <w:lang w:val="es-ES"/>
        </w:rPr>
      </w:pPr>
      <w:r w:rsidRPr="00546EEC">
        <w:rPr>
          <w:i/>
          <w:noProof/>
          <w:lang w:val="es-ES"/>
        </w:rPr>
        <w:t>Además, puede ser difícil, en caso de que surja una disputa, que el Contratante refute toda responsabilidad cuando efectivamente otorgó una  aprobación.</w:t>
      </w:r>
    </w:p>
    <w:p w14:paraId="7DC85DE5" w14:textId="77777777" w:rsidR="00321401" w:rsidRPr="00546EEC" w:rsidRDefault="00321401" w:rsidP="00073BA3">
      <w:pPr>
        <w:rPr>
          <w:i/>
          <w:noProof/>
          <w:lang w:val="es-ES"/>
        </w:rPr>
      </w:pPr>
    </w:p>
    <w:p w14:paraId="43B1018E" w14:textId="224BB40B" w:rsidR="00EA439A" w:rsidRPr="00546EEC" w:rsidRDefault="00EA439A" w:rsidP="00073BA3">
      <w:pPr>
        <w:rPr>
          <w:i/>
          <w:noProof/>
          <w:lang w:val="es-ES"/>
        </w:rPr>
      </w:pPr>
      <w:r w:rsidRPr="00546EEC">
        <w:rPr>
          <w:i/>
          <w:noProof/>
          <w:lang w:val="es-ES"/>
        </w:rPr>
        <w:t>El Contratante deberá especificar cualquier requisito de verificación independiente para cualquiera de los Documentos del Contratista.</w:t>
      </w:r>
    </w:p>
    <w:p w14:paraId="60A238F2" w14:textId="77777777" w:rsidR="00321401" w:rsidRPr="00546EEC" w:rsidRDefault="00321401" w:rsidP="00073BA3">
      <w:pPr>
        <w:rPr>
          <w:i/>
          <w:noProof/>
          <w:lang w:val="es-ES"/>
        </w:rPr>
      </w:pPr>
    </w:p>
    <w:p w14:paraId="195F55F0" w14:textId="72750E7C" w:rsidR="00EA439A" w:rsidRPr="00546EEC" w:rsidRDefault="00EA439A" w:rsidP="00073BA3">
      <w:pPr>
        <w:rPr>
          <w:i/>
          <w:noProof/>
          <w:lang w:val="es-ES"/>
        </w:rPr>
      </w:pPr>
      <w:r w:rsidRPr="00546EEC">
        <w:rPr>
          <w:i/>
          <w:noProof/>
          <w:lang w:val="es-ES"/>
        </w:rPr>
        <w:t xml:space="preserve">Los Requisitos del </w:t>
      </w:r>
      <w:r w:rsidR="008F555B" w:rsidRPr="00546EEC">
        <w:rPr>
          <w:i/>
          <w:noProof/>
          <w:lang w:val="es-ES"/>
        </w:rPr>
        <w:t>Contratante</w:t>
      </w:r>
      <w:r w:rsidRPr="00546EEC">
        <w:rPr>
          <w:i/>
          <w:noProof/>
          <w:lang w:val="es-ES"/>
        </w:rPr>
        <w:t xml:space="preserve"> también requerirán que el Contratista proporcione lo siguiente (Documentos del Contratista para su aprobación):</w:t>
      </w:r>
    </w:p>
    <w:p w14:paraId="797092DA" w14:textId="5C5AC675" w:rsidR="00EA439A" w:rsidRPr="00546EEC" w:rsidRDefault="00EA439A" w:rsidP="00073BA3">
      <w:pPr>
        <w:rPr>
          <w:i/>
          <w:noProof/>
          <w:lang w:val="es-ES"/>
        </w:rPr>
      </w:pPr>
      <w:r w:rsidRPr="00546EEC">
        <w:rPr>
          <w:i/>
          <w:noProof/>
          <w:lang w:val="es-ES"/>
        </w:rPr>
        <w:t xml:space="preserve">• </w:t>
      </w:r>
      <w:r w:rsidR="00234A50" w:rsidRPr="00546EEC">
        <w:rPr>
          <w:i/>
          <w:noProof/>
          <w:lang w:val="es-ES"/>
        </w:rPr>
        <w:t xml:space="preserve">Plan </w:t>
      </w:r>
      <w:r w:rsidRPr="00546EEC">
        <w:rPr>
          <w:i/>
          <w:noProof/>
          <w:lang w:val="es-ES"/>
        </w:rPr>
        <w:t xml:space="preserve">que describa los arreglos de ingeniería de valor (cambio de diseño) y cómo se tendrán en cuenta los requisitos de políticas de </w:t>
      </w:r>
      <w:r w:rsidR="00234A50" w:rsidRPr="00546EEC">
        <w:rPr>
          <w:i/>
          <w:noProof/>
          <w:lang w:val="es-ES"/>
        </w:rPr>
        <w:t>ASSS</w:t>
      </w:r>
      <w:r w:rsidRPr="00546EEC">
        <w:rPr>
          <w:i/>
          <w:noProof/>
          <w:lang w:val="es-ES"/>
        </w:rPr>
        <w:t>;</w:t>
      </w:r>
    </w:p>
    <w:p w14:paraId="6EBEBE03" w14:textId="3343946E" w:rsidR="00EA439A" w:rsidRPr="00546EEC" w:rsidRDefault="00234A50" w:rsidP="00073BA3">
      <w:pPr>
        <w:rPr>
          <w:i/>
          <w:noProof/>
          <w:lang w:val="es-ES"/>
        </w:rPr>
      </w:pPr>
      <w:r w:rsidRPr="00546EEC">
        <w:rPr>
          <w:i/>
          <w:noProof/>
          <w:lang w:val="es-ES"/>
        </w:rPr>
        <w:t>• E</w:t>
      </w:r>
      <w:r w:rsidR="00EA439A" w:rsidRPr="00546EEC">
        <w:rPr>
          <w:i/>
          <w:noProof/>
          <w:lang w:val="es-ES"/>
        </w:rPr>
        <w:t xml:space="preserve">strategia para recopilar la información </w:t>
      </w:r>
      <w:r w:rsidRPr="00546EEC">
        <w:rPr>
          <w:i/>
          <w:noProof/>
          <w:lang w:val="es-ES"/>
        </w:rPr>
        <w:t>ASSS</w:t>
      </w:r>
      <w:r w:rsidR="00EA439A" w:rsidRPr="00546EEC">
        <w:rPr>
          <w:i/>
          <w:noProof/>
          <w:lang w:val="es-ES"/>
        </w:rPr>
        <w:t xml:space="preserve"> </w:t>
      </w:r>
      <w:r w:rsidRPr="00546EEC">
        <w:rPr>
          <w:i/>
          <w:noProof/>
          <w:lang w:val="es-ES"/>
        </w:rPr>
        <w:t>de base</w:t>
      </w:r>
      <w:r w:rsidR="00EA439A" w:rsidRPr="00546EEC">
        <w:rPr>
          <w:i/>
          <w:noProof/>
          <w:lang w:val="es-ES"/>
        </w:rPr>
        <w:t xml:space="preserve"> para </w:t>
      </w:r>
      <w:r w:rsidRPr="00546EEC">
        <w:rPr>
          <w:i/>
          <w:noProof/>
          <w:lang w:val="es-ES"/>
        </w:rPr>
        <w:t>propricionar informaciones  a</w:t>
      </w:r>
      <w:r w:rsidR="00EA439A" w:rsidRPr="00546EEC">
        <w:rPr>
          <w:i/>
          <w:noProof/>
          <w:lang w:val="es-ES"/>
        </w:rPr>
        <w:t>l desarrollo del diseño;</w:t>
      </w:r>
    </w:p>
    <w:p w14:paraId="268C6D01" w14:textId="04D0BCC4" w:rsidR="00EA439A" w:rsidRPr="00546EEC" w:rsidRDefault="00EA439A" w:rsidP="00073BA3">
      <w:pPr>
        <w:rPr>
          <w:i/>
          <w:noProof/>
          <w:lang w:val="es-ES"/>
        </w:rPr>
      </w:pPr>
      <w:r w:rsidRPr="00546EEC">
        <w:rPr>
          <w:i/>
          <w:noProof/>
          <w:lang w:val="es-ES"/>
        </w:rPr>
        <w:t xml:space="preserve">• </w:t>
      </w:r>
      <w:r w:rsidR="00234A50" w:rsidRPr="00546EEC">
        <w:rPr>
          <w:i/>
          <w:noProof/>
          <w:lang w:val="es-ES"/>
        </w:rPr>
        <w:t>Plan</w:t>
      </w:r>
      <w:r w:rsidRPr="00546EEC">
        <w:rPr>
          <w:i/>
          <w:noProof/>
          <w:lang w:val="es-ES"/>
        </w:rPr>
        <w:t xml:space="preserve"> describiendo las medidas para asegurar que las investigaciones geotécnicas u otras obras avanzadas cumplan con los requisitos de </w:t>
      </w:r>
      <w:r w:rsidR="00234A50" w:rsidRPr="00546EEC">
        <w:rPr>
          <w:i/>
          <w:noProof/>
          <w:lang w:val="es-ES"/>
        </w:rPr>
        <w:t>ASS</w:t>
      </w:r>
      <w:r w:rsidRPr="00546EEC">
        <w:rPr>
          <w:i/>
          <w:noProof/>
          <w:lang w:val="es-ES"/>
        </w:rPr>
        <w:t>S;</w:t>
      </w:r>
    </w:p>
    <w:p w14:paraId="743E9933" w14:textId="77777777" w:rsidR="00EA439A" w:rsidRPr="00546EEC" w:rsidRDefault="00EA439A" w:rsidP="00073BA3">
      <w:pPr>
        <w:rPr>
          <w:i/>
          <w:noProof/>
          <w:lang w:val="es-ES"/>
        </w:rPr>
      </w:pPr>
      <w:r w:rsidRPr="00546EEC">
        <w:rPr>
          <w:i/>
          <w:noProof/>
          <w:lang w:val="es-ES"/>
        </w:rPr>
        <w:t>• plan de participación de las partes interesadas;</w:t>
      </w:r>
    </w:p>
    <w:p w14:paraId="20883191" w14:textId="77777777" w:rsidR="00EA439A" w:rsidRPr="00546EEC" w:rsidRDefault="00EA439A" w:rsidP="00073BA3">
      <w:pPr>
        <w:rPr>
          <w:i/>
          <w:noProof/>
          <w:lang w:val="es-ES"/>
        </w:rPr>
      </w:pPr>
      <w:r w:rsidRPr="00546EEC">
        <w:rPr>
          <w:i/>
          <w:noProof/>
          <w:lang w:val="es-ES"/>
        </w:rPr>
        <w:t>• Plan de gestión ambiental y social de la construcción;</w:t>
      </w:r>
    </w:p>
    <w:p w14:paraId="23E23ADB" w14:textId="0BF33379" w:rsidR="00EA439A" w:rsidRPr="00546EEC" w:rsidRDefault="00234A50" w:rsidP="00073BA3">
      <w:pPr>
        <w:rPr>
          <w:i/>
          <w:noProof/>
          <w:lang w:val="es-ES"/>
        </w:rPr>
      </w:pPr>
      <w:r w:rsidRPr="00546EEC">
        <w:rPr>
          <w:i/>
          <w:noProof/>
          <w:lang w:val="es-ES"/>
        </w:rPr>
        <w:t>• P</w:t>
      </w:r>
      <w:r w:rsidR="00EA439A" w:rsidRPr="00546EEC">
        <w:rPr>
          <w:i/>
          <w:noProof/>
          <w:lang w:val="es-ES"/>
        </w:rPr>
        <w:t xml:space="preserve">lan de gestión de </w:t>
      </w:r>
      <w:r w:rsidRPr="00546EEC">
        <w:rPr>
          <w:i/>
          <w:noProof/>
          <w:lang w:val="es-ES"/>
        </w:rPr>
        <w:t>seguridad y salud labora</w:t>
      </w:r>
      <w:r w:rsidR="00EA439A" w:rsidRPr="00546EEC">
        <w:rPr>
          <w:i/>
          <w:noProof/>
          <w:lang w:val="es-ES"/>
        </w:rPr>
        <w:t>l y comunitaria;</w:t>
      </w:r>
    </w:p>
    <w:p w14:paraId="38F8995C" w14:textId="77777777" w:rsidR="00EA439A" w:rsidRPr="00546EEC" w:rsidRDefault="00EA439A" w:rsidP="00073BA3">
      <w:pPr>
        <w:rPr>
          <w:i/>
          <w:noProof/>
          <w:lang w:val="es-ES"/>
        </w:rPr>
      </w:pPr>
      <w:r w:rsidRPr="00546EEC">
        <w:rPr>
          <w:i/>
          <w:noProof/>
          <w:lang w:val="es-ES"/>
        </w:rPr>
        <w:t>• Plan de gestión del tráfico de la construcción</w:t>
      </w:r>
    </w:p>
    <w:p w14:paraId="18BE1227" w14:textId="342021EF" w:rsidR="00936779" w:rsidRPr="00546EEC" w:rsidRDefault="00EA439A" w:rsidP="00073BA3">
      <w:pPr>
        <w:rPr>
          <w:i/>
          <w:lang w:val="es-ES"/>
        </w:rPr>
      </w:pPr>
      <w:r w:rsidRPr="00546EEC">
        <w:rPr>
          <w:i/>
          <w:noProof/>
          <w:lang w:val="es-ES"/>
        </w:rPr>
        <w:t>• Mecanismos de reparación de quejas. ]</w:t>
      </w:r>
      <w:r w:rsidR="007B586E" w:rsidRPr="00546EEC">
        <w:rPr>
          <w:i/>
          <w:lang w:val="es-ES"/>
        </w:rPr>
        <w:br w:type="page"/>
      </w:r>
    </w:p>
    <w:p w14:paraId="4ECB1E09" w14:textId="0FB9A7F5" w:rsidR="007B586E" w:rsidRPr="00546EEC" w:rsidRDefault="00AB7871">
      <w:pPr>
        <w:pStyle w:val="S6-Header1"/>
        <w:rPr>
          <w:rFonts w:cs="Times New Roman"/>
          <w:lang w:val="es-ES"/>
        </w:rPr>
      </w:pPr>
      <w:bookmarkStart w:id="844" w:name="_Toc497911234"/>
      <w:r w:rsidRPr="00546EEC">
        <w:rPr>
          <w:rFonts w:cs="Times New Roman"/>
          <w:lang w:val="es-ES"/>
        </w:rPr>
        <w:t>Información</w:t>
      </w:r>
      <w:bookmarkEnd w:id="838"/>
      <w:bookmarkEnd w:id="839"/>
      <w:bookmarkEnd w:id="840"/>
      <w:bookmarkEnd w:id="841"/>
      <w:bookmarkEnd w:id="842"/>
      <w:r w:rsidR="005E204B" w:rsidRPr="00546EEC">
        <w:rPr>
          <w:rFonts w:cs="Times New Roman"/>
          <w:lang w:val="es-ES"/>
        </w:rPr>
        <w:t xml:space="preserve"> suplementaria</w:t>
      </w:r>
      <w:bookmarkEnd w:id="844"/>
    </w:p>
    <w:p w14:paraId="2C25289F" w14:textId="568061A5" w:rsidR="00C81DF5" w:rsidRPr="00546EEC" w:rsidRDefault="00C81DF5">
      <w:pPr>
        <w:rPr>
          <w:lang w:val="es-ES"/>
        </w:rPr>
      </w:pPr>
      <w:r w:rsidRPr="00546EEC">
        <w:rPr>
          <w:lang w:val="es-ES"/>
        </w:rPr>
        <w:br w:type="page"/>
      </w:r>
    </w:p>
    <w:p w14:paraId="4A6DD78B" w14:textId="77777777" w:rsidR="00C81DF5" w:rsidRPr="00546EEC" w:rsidRDefault="00C81DF5" w:rsidP="00C81DF5">
      <w:pPr>
        <w:rPr>
          <w:lang w:val="es-ES"/>
        </w:rPr>
      </w:pPr>
    </w:p>
    <w:p w14:paraId="0D6FA689" w14:textId="77777777" w:rsidR="00532B7A" w:rsidRPr="00546EEC" w:rsidRDefault="00532B7A">
      <w:pPr>
        <w:pStyle w:val="Part"/>
        <w:rPr>
          <w:lang w:val="es-ES"/>
        </w:rPr>
      </w:pPr>
    </w:p>
    <w:p w14:paraId="0F5496BC" w14:textId="6207AD4C" w:rsidR="007B586E" w:rsidRPr="00546EEC" w:rsidRDefault="00384659" w:rsidP="00DC0316">
      <w:pPr>
        <w:pStyle w:val="Seccion"/>
        <w:rPr>
          <w:rFonts w:cs="Times New Roman"/>
        </w:rPr>
      </w:pPr>
      <w:bookmarkStart w:id="845" w:name="_Toc450041034"/>
      <w:bookmarkStart w:id="846" w:name="_Toc183854"/>
      <w:r w:rsidRPr="00546EEC">
        <w:rPr>
          <w:rFonts w:cs="Times New Roman"/>
        </w:rPr>
        <w:t xml:space="preserve">TERCERA </w:t>
      </w:r>
      <w:r w:rsidR="007B586E" w:rsidRPr="00546EEC">
        <w:rPr>
          <w:rFonts w:cs="Times New Roman"/>
        </w:rPr>
        <w:t>PART</w:t>
      </w:r>
      <w:r w:rsidRPr="00546EEC">
        <w:rPr>
          <w:rFonts w:cs="Times New Roman"/>
        </w:rPr>
        <w:t>E.</w:t>
      </w:r>
      <w:r w:rsidR="007B586E" w:rsidRPr="00546EEC">
        <w:rPr>
          <w:rFonts w:cs="Times New Roman"/>
        </w:rPr>
        <w:t xml:space="preserve"> Condi</w:t>
      </w:r>
      <w:r w:rsidRPr="00546EEC">
        <w:rPr>
          <w:rFonts w:cs="Times New Roman"/>
        </w:rPr>
        <w:t xml:space="preserve">ciones </w:t>
      </w:r>
      <w:r w:rsidR="00525ABF" w:rsidRPr="00546EEC">
        <w:rPr>
          <w:rFonts w:cs="Times New Roman"/>
        </w:rPr>
        <w:t>C</w:t>
      </w:r>
      <w:r w:rsidR="000E64C9" w:rsidRPr="00546EEC">
        <w:rPr>
          <w:rFonts w:cs="Times New Roman"/>
        </w:rPr>
        <w:t>ontra</w:t>
      </w:r>
      <w:r w:rsidRPr="00546EEC">
        <w:rPr>
          <w:rFonts w:cs="Times New Roman"/>
        </w:rPr>
        <w:t xml:space="preserve">ctuales y </w:t>
      </w:r>
      <w:r w:rsidR="00525ABF" w:rsidRPr="00546EEC">
        <w:rPr>
          <w:rFonts w:cs="Times New Roman"/>
        </w:rPr>
        <w:t>F</w:t>
      </w:r>
      <w:r w:rsidR="00211A26" w:rsidRPr="00546EEC">
        <w:rPr>
          <w:rFonts w:cs="Times New Roman"/>
        </w:rPr>
        <w:t>ormularios</w:t>
      </w:r>
      <w:r w:rsidR="00AE7478" w:rsidRPr="00546EEC">
        <w:rPr>
          <w:rFonts w:cs="Times New Roman"/>
        </w:rPr>
        <w:t xml:space="preserve"> de</w:t>
      </w:r>
      <w:r w:rsidR="00211A26" w:rsidRPr="00546EEC">
        <w:rPr>
          <w:rFonts w:cs="Times New Roman"/>
        </w:rPr>
        <w:t>l</w:t>
      </w:r>
      <w:r w:rsidR="00AE7478" w:rsidRPr="00546EEC">
        <w:rPr>
          <w:rFonts w:cs="Times New Roman"/>
        </w:rPr>
        <w:t xml:space="preserve"> Contrato</w:t>
      </w:r>
      <w:bookmarkEnd w:id="845"/>
      <w:bookmarkEnd w:id="846"/>
    </w:p>
    <w:p w14:paraId="3B277048" w14:textId="77777777" w:rsidR="00D22F63" w:rsidRPr="00546EEC" w:rsidRDefault="00D22F63" w:rsidP="00DC0316">
      <w:pPr>
        <w:pStyle w:val="Seccion"/>
        <w:rPr>
          <w:rFonts w:cs="Times New Roman"/>
        </w:rPr>
        <w:sectPr w:rsidR="00D22F63" w:rsidRPr="00546EEC" w:rsidSect="00330F12">
          <w:headerReference w:type="default" r:id="rId45"/>
          <w:headerReference w:type="first" r:id="rId46"/>
          <w:pgSz w:w="12240" w:h="15840" w:code="1"/>
          <w:pgMar w:top="1440" w:right="1440" w:bottom="1440" w:left="1440" w:header="720" w:footer="720" w:gutter="0"/>
          <w:paperSrc w:first="15" w:other="15"/>
          <w:cols w:space="720"/>
        </w:sectPr>
      </w:pPr>
    </w:p>
    <w:p w14:paraId="730B46A8" w14:textId="38A41511" w:rsidR="007B586E" w:rsidRPr="00546EEC" w:rsidRDefault="00BF6483" w:rsidP="00DC0316">
      <w:pPr>
        <w:pStyle w:val="Subseccion"/>
        <w:rPr>
          <w:lang w:val="es-ES"/>
        </w:rPr>
      </w:pPr>
      <w:bookmarkStart w:id="847" w:name="_Toc87070116"/>
      <w:bookmarkStart w:id="848" w:name="_Toc450041035"/>
      <w:bookmarkStart w:id="849" w:name="_Toc183855"/>
      <w:r w:rsidRPr="00546EEC">
        <w:rPr>
          <w:lang w:val="es-ES"/>
        </w:rPr>
        <w:t>Sección V</w:t>
      </w:r>
      <w:r w:rsidR="007B586E" w:rsidRPr="00546EEC">
        <w:rPr>
          <w:lang w:val="es-ES"/>
        </w:rPr>
        <w:t>II</w:t>
      </w:r>
      <w:r w:rsidR="00A0605B" w:rsidRPr="00546EEC">
        <w:rPr>
          <w:lang w:val="es-ES"/>
        </w:rPr>
        <w:t xml:space="preserve">. </w:t>
      </w:r>
      <w:bookmarkEnd w:id="847"/>
      <w:r w:rsidR="00A0605B" w:rsidRPr="00546EEC">
        <w:rPr>
          <w:lang w:val="es-ES"/>
        </w:rPr>
        <w:t>Condiciones Generales del Contrato</w:t>
      </w:r>
      <w:bookmarkEnd w:id="848"/>
      <w:bookmarkEnd w:id="849"/>
    </w:p>
    <w:p w14:paraId="12A28655" w14:textId="77777777" w:rsidR="007B586E" w:rsidRPr="00546EEC" w:rsidRDefault="007B586E">
      <w:pPr>
        <w:rPr>
          <w:lang w:val="es-ES"/>
        </w:rPr>
      </w:pPr>
    </w:p>
    <w:p w14:paraId="0008228E" w14:textId="77777777" w:rsidR="007B586E" w:rsidRPr="00546EEC" w:rsidRDefault="007B586E">
      <w:pPr>
        <w:rPr>
          <w:lang w:val="es-ES"/>
        </w:rPr>
      </w:pPr>
    </w:p>
    <w:p w14:paraId="3A76EEE7" w14:textId="77777777" w:rsidR="00C138DB" w:rsidRPr="00546EEC" w:rsidRDefault="00C138DB" w:rsidP="00C138DB">
      <w:pPr>
        <w:jc w:val="both"/>
        <w:rPr>
          <w:lang w:val="es-ES"/>
        </w:rPr>
      </w:pPr>
      <w:r w:rsidRPr="00546EEC">
        <w:rPr>
          <w:lang w:val="es-ES"/>
        </w:rPr>
        <w:t>Las presentes Condiciones Generales del Contrato (CGC), junto con las Condiciones Particulares del Contrato (CE) y los otros documentos que aquí se enumeran, constituirán un documento integral que establece claramente los derechos y las obligaciones de ambas partes</w:t>
      </w:r>
    </w:p>
    <w:p w14:paraId="7FB7E224" w14:textId="77777777" w:rsidR="00C138DB" w:rsidRPr="00546EEC" w:rsidRDefault="00C138DB" w:rsidP="00C138DB">
      <w:pPr>
        <w:jc w:val="both"/>
        <w:rPr>
          <w:lang w:val="es-ES"/>
        </w:rPr>
      </w:pPr>
      <w:bookmarkStart w:id="850" w:name="_Hlt158620822"/>
      <w:bookmarkStart w:id="851" w:name="_Hlt158620816"/>
      <w:bookmarkStart w:id="852" w:name="_Hlt158620809"/>
      <w:bookmarkStart w:id="853" w:name="_Hlt158620801"/>
      <w:bookmarkStart w:id="854" w:name="_Hlt158620796"/>
      <w:bookmarkStart w:id="855" w:name="_Hlt158620789"/>
      <w:bookmarkStart w:id="856" w:name="_Hlt158620784"/>
      <w:bookmarkStart w:id="857" w:name="_Hlt158620778"/>
      <w:bookmarkStart w:id="858" w:name="_Hlt158620830"/>
      <w:bookmarkStart w:id="859" w:name="_Hlt126646327"/>
      <w:bookmarkStart w:id="860" w:name="_Hlt126646359"/>
      <w:bookmarkStart w:id="861" w:name="_Hlt158620845"/>
      <w:bookmarkEnd w:id="850"/>
      <w:bookmarkEnd w:id="851"/>
      <w:bookmarkEnd w:id="852"/>
      <w:bookmarkEnd w:id="853"/>
      <w:bookmarkEnd w:id="854"/>
      <w:bookmarkEnd w:id="855"/>
      <w:bookmarkEnd w:id="856"/>
      <w:bookmarkEnd w:id="857"/>
      <w:bookmarkEnd w:id="858"/>
      <w:bookmarkEnd w:id="859"/>
      <w:bookmarkEnd w:id="860"/>
      <w:bookmarkEnd w:id="861"/>
    </w:p>
    <w:p w14:paraId="4C6B7132" w14:textId="2554398A" w:rsidR="00C138DB" w:rsidRPr="00546EEC" w:rsidRDefault="00C138DB" w:rsidP="00C138DB">
      <w:pPr>
        <w:jc w:val="both"/>
        <w:rPr>
          <w:lang w:val="es-ES"/>
        </w:rPr>
      </w:pPr>
      <w:r w:rsidRPr="00546EEC">
        <w:rPr>
          <w:lang w:val="es-ES"/>
        </w:rPr>
        <w:t>Las Condiciones del Contrato comprenden las "Condiciones Generales" que forman parte de las Condiciones del Contrato de Planta y Diseño-Construcción (</w:t>
      </w:r>
      <w:r w:rsidR="00546EEC">
        <w:rPr>
          <w:lang w:val="es-ES"/>
        </w:rPr>
        <w:t>Primera Edición1999</w:t>
      </w:r>
      <w:r w:rsidRPr="00546EEC">
        <w:rPr>
          <w:lang w:val="es-ES"/>
        </w:rPr>
        <w:t xml:space="preserve">), publicadas por la Federación Internacional de Ingenieros – Consultores  (FIDIC), y las siguientes </w:t>
      </w:r>
      <w:r w:rsidR="00A549CF" w:rsidRPr="00546EEC">
        <w:rPr>
          <w:lang w:val="es-ES"/>
        </w:rPr>
        <w:t>“</w:t>
      </w:r>
      <w:r w:rsidRPr="00546EEC">
        <w:rPr>
          <w:lang w:val="es-ES"/>
        </w:rPr>
        <w:t>Condiciones Particulares</w:t>
      </w:r>
      <w:r w:rsidR="00A549CF" w:rsidRPr="00546EEC">
        <w:rPr>
          <w:lang w:val="es-ES"/>
        </w:rPr>
        <w:t>”</w:t>
      </w:r>
      <w:r w:rsidRPr="00546EEC">
        <w:rPr>
          <w:lang w:val="es-ES"/>
        </w:rPr>
        <w:t xml:space="preserve"> que incluyen variaciones y adiciones a tales Condiciones Generales.</w:t>
      </w:r>
    </w:p>
    <w:p w14:paraId="50E25737" w14:textId="77777777" w:rsidR="00C138DB" w:rsidRPr="00546EEC" w:rsidRDefault="00C138DB" w:rsidP="00C138DB">
      <w:pPr>
        <w:jc w:val="both"/>
        <w:rPr>
          <w:lang w:val="es-ES"/>
        </w:rPr>
      </w:pPr>
      <w:r w:rsidRPr="00546EEC">
        <w:rPr>
          <w:lang w:val="es-ES"/>
        </w:rPr>
        <w:br/>
        <w:t>Se pueden obtener copias de la publicación FIDIC mencionada "Condiciones de Contrato para Planta - Diseño y la Construcción" en:</w:t>
      </w:r>
    </w:p>
    <w:p w14:paraId="1638C0D5" w14:textId="77777777" w:rsidR="00C138DB" w:rsidRPr="00546EEC" w:rsidRDefault="00C138DB" w:rsidP="00C138DB">
      <w:pPr>
        <w:tabs>
          <w:tab w:val="right" w:pos="9000"/>
        </w:tabs>
        <w:rPr>
          <w:b/>
          <w:noProof/>
          <w:sz w:val="22"/>
          <w:szCs w:val="22"/>
          <w:lang w:val="es-ES"/>
        </w:rPr>
      </w:pPr>
    </w:p>
    <w:p w14:paraId="1A4A7BC8" w14:textId="77777777" w:rsidR="00C138DB" w:rsidRPr="00546EEC" w:rsidRDefault="00C138DB" w:rsidP="00C138DB">
      <w:pPr>
        <w:tabs>
          <w:tab w:val="right" w:pos="9000"/>
        </w:tabs>
        <w:rPr>
          <w:b/>
          <w:noProof/>
          <w:sz w:val="22"/>
          <w:szCs w:val="22"/>
          <w:lang w:val="es-ES"/>
        </w:rPr>
      </w:pPr>
    </w:p>
    <w:p w14:paraId="367B5750" w14:textId="77777777" w:rsidR="00C138DB" w:rsidRPr="00546EEC" w:rsidRDefault="00C138DB" w:rsidP="00C138DB">
      <w:pPr>
        <w:tabs>
          <w:tab w:val="right" w:pos="9000"/>
        </w:tabs>
        <w:rPr>
          <w:noProof/>
          <w:sz w:val="22"/>
          <w:szCs w:val="22"/>
          <w:lang w:val="es-ES"/>
        </w:rPr>
      </w:pPr>
    </w:p>
    <w:p w14:paraId="34D15F9F" w14:textId="77777777" w:rsidR="00C138DB" w:rsidRPr="00546EEC" w:rsidRDefault="00C138DB" w:rsidP="00C138DB">
      <w:pPr>
        <w:tabs>
          <w:tab w:val="right" w:pos="9000"/>
        </w:tabs>
        <w:jc w:val="center"/>
        <w:rPr>
          <w:noProof/>
          <w:szCs w:val="22"/>
          <w:lang w:val="es-ES"/>
        </w:rPr>
      </w:pPr>
      <w:r w:rsidRPr="00546EEC">
        <w:rPr>
          <w:noProof/>
          <w:szCs w:val="22"/>
          <w:lang w:val="es-ES"/>
        </w:rPr>
        <w:t>International Federation of Consulting Engineers</w:t>
      </w:r>
    </w:p>
    <w:p w14:paraId="5F4E1C25" w14:textId="77777777" w:rsidR="00C138DB" w:rsidRPr="00546EEC" w:rsidRDefault="00C138DB" w:rsidP="00C138DB">
      <w:pPr>
        <w:tabs>
          <w:tab w:val="right" w:pos="9000"/>
        </w:tabs>
        <w:jc w:val="center"/>
        <w:rPr>
          <w:noProof/>
          <w:lang w:val="es-ES"/>
        </w:rPr>
      </w:pPr>
      <w:r w:rsidRPr="00546EEC">
        <w:rPr>
          <w:noProof/>
          <w:lang w:val="es-ES"/>
        </w:rPr>
        <w:t>FIDIC Bookshop – Box- 311 – CH – 1215 Geneva 15 Switzerland</w:t>
      </w:r>
    </w:p>
    <w:p w14:paraId="529A98EC" w14:textId="77777777" w:rsidR="00C138DB" w:rsidRPr="00546EEC" w:rsidRDefault="00C138DB" w:rsidP="00C138DB">
      <w:pPr>
        <w:tabs>
          <w:tab w:val="right" w:pos="9000"/>
        </w:tabs>
        <w:jc w:val="center"/>
        <w:rPr>
          <w:noProof/>
          <w:lang w:val="es-ES"/>
        </w:rPr>
      </w:pPr>
      <w:r w:rsidRPr="00546EEC">
        <w:rPr>
          <w:noProof/>
          <w:lang w:val="es-ES"/>
        </w:rPr>
        <w:t>Fax: +41 22 799 49 054</w:t>
      </w:r>
    </w:p>
    <w:p w14:paraId="0FE97BA4" w14:textId="77777777" w:rsidR="00C138DB" w:rsidRPr="00546EEC" w:rsidRDefault="00C138DB" w:rsidP="00C138DB">
      <w:pPr>
        <w:tabs>
          <w:tab w:val="right" w:pos="9000"/>
        </w:tabs>
        <w:jc w:val="center"/>
        <w:rPr>
          <w:noProof/>
          <w:lang w:val="es-ES"/>
        </w:rPr>
      </w:pPr>
      <w:r w:rsidRPr="00546EEC">
        <w:rPr>
          <w:noProof/>
          <w:lang w:val="es-ES"/>
        </w:rPr>
        <w:t>Telephone: +41 22 799 49 01</w:t>
      </w:r>
    </w:p>
    <w:p w14:paraId="0B38F742" w14:textId="77777777" w:rsidR="00C138DB" w:rsidRPr="00546EEC" w:rsidRDefault="00C138DB" w:rsidP="00C138DB">
      <w:pPr>
        <w:tabs>
          <w:tab w:val="right" w:pos="9000"/>
        </w:tabs>
        <w:jc w:val="center"/>
        <w:rPr>
          <w:noProof/>
          <w:sz w:val="22"/>
          <w:szCs w:val="22"/>
          <w:lang w:val="es-ES"/>
        </w:rPr>
      </w:pPr>
      <w:r w:rsidRPr="00546EEC">
        <w:rPr>
          <w:noProof/>
          <w:sz w:val="22"/>
          <w:szCs w:val="22"/>
          <w:lang w:val="es-ES"/>
        </w:rPr>
        <w:t xml:space="preserve">E-mail: </w:t>
      </w:r>
      <w:hyperlink r:id="rId47" w:history="1">
        <w:r w:rsidRPr="00546EEC">
          <w:rPr>
            <w:rStyle w:val="Hyperlink"/>
            <w:noProof/>
            <w:sz w:val="22"/>
            <w:szCs w:val="22"/>
            <w:lang w:val="es-ES"/>
          </w:rPr>
          <w:t>fidic@fidic.org</w:t>
        </w:r>
      </w:hyperlink>
    </w:p>
    <w:p w14:paraId="237246B1" w14:textId="77777777" w:rsidR="00C138DB" w:rsidRPr="00546EEC" w:rsidRDefault="00C138DB" w:rsidP="00C138DB">
      <w:pPr>
        <w:pStyle w:val="Subtitle"/>
        <w:jc w:val="both"/>
        <w:rPr>
          <w:b w:val="0"/>
          <w:noProof/>
          <w:sz w:val="24"/>
          <w:lang w:val="es-ES"/>
        </w:rPr>
      </w:pPr>
    </w:p>
    <w:p w14:paraId="2EFFA01C" w14:textId="02B87D28" w:rsidR="00C138DB" w:rsidRPr="00546EEC" w:rsidRDefault="00C138DB" w:rsidP="009F5E47">
      <w:pPr>
        <w:jc w:val="center"/>
        <w:rPr>
          <w:b/>
          <w:bCs/>
          <w:smallCaps/>
          <w:sz w:val="36"/>
          <w:szCs w:val="36"/>
          <w:lang w:val="es-ES"/>
        </w:rPr>
        <w:sectPr w:rsidR="00C138DB" w:rsidRPr="00546EEC" w:rsidSect="00330F12">
          <w:headerReference w:type="default" r:id="rId48"/>
          <w:type w:val="oddPage"/>
          <w:pgSz w:w="12240" w:h="15840" w:code="1"/>
          <w:pgMar w:top="1440" w:right="1440" w:bottom="1440" w:left="1440" w:header="720" w:footer="720" w:gutter="0"/>
          <w:cols w:space="720"/>
          <w:docGrid w:linePitch="360"/>
        </w:sectPr>
      </w:pPr>
      <w:r w:rsidRPr="00546EEC">
        <w:rPr>
          <w:b/>
          <w:bCs/>
          <w:smallCaps/>
          <w:sz w:val="36"/>
          <w:szCs w:val="36"/>
          <w:lang w:val="es-ES"/>
        </w:rPr>
        <w:t>www.fidic.org</w:t>
      </w:r>
      <w:bookmarkStart w:id="862" w:name="_Toc438266930"/>
      <w:bookmarkStart w:id="863" w:name="_Toc438267904"/>
      <w:bookmarkStart w:id="864" w:name="_Toc438366671"/>
    </w:p>
    <w:p w14:paraId="239CE143" w14:textId="77777777" w:rsidR="00C138DB" w:rsidRPr="00546EEC" w:rsidRDefault="00C138DB">
      <w:pPr>
        <w:rPr>
          <w:rFonts w:ascii="Calibri" w:hAnsi="Calibri"/>
          <w:i/>
          <w:sz w:val="22"/>
          <w:lang w:val="es-ES"/>
        </w:rPr>
        <w:sectPr w:rsidR="00C138DB" w:rsidRPr="00546EEC" w:rsidSect="00330F12">
          <w:type w:val="oddPage"/>
          <w:pgSz w:w="12240" w:h="15840" w:code="1"/>
          <w:pgMar w:top="1440" w:right="1440" w:bottom="1440" w:left="1440" w:header="720" w:footer="720" w:gutter="0"/>
          <w:cols w:space="720"/>
          <w:docGrid w:linePitch="360"/>
        </w:sectPr>
      </w:pPr>
    </w:p>
    <w:p w14:paraId="48F48EF6" w14:textId="7500402C" w:rsidR="00516E07" w:rsidRPr="00546EEC" w:rsidRDefault="00E2618D" w:rsidP="00E2618D">
      <w:pPr>
        <w:pStyle w:val="Subseccion"/>
        <w:rPr>
          <w:lang w:val="es-ES"/>
        </w:rPr>
      </w:pPr>
      <w:bookmarkStart w:id="865" w:name="_Toc183856"/>
      <w:r w:rsidRPr="00546EEC">
        <w:rPr>
          <w:lang w:val="es-ES"/>
        </w:rPr>
        <w:t xml:space="preserve">Sección </w:t>
      </w:r>
      <w:r w:rsidR="007171B2" w:rsidRPr="00546EEC">
        <w:rPr>
          <w:lang w:val="es-ES"/>
        </w:rPr>
        <w:t>VIII</w:t>
      </w:r>
      <w:r w:rsidRPr="00546EEC">
        <w:rPr>
          <w:lang w:val="es-ES"/>
        </w:rPr>
        <w:t xml:space="preserve">. </w:t>
      </w:r>
      <w:r w:rsidR="004E6547" w:rsidRPr="00546EEC">
        <w:rPr>
          <w:lang w:val="es-ES"/>
        </w:rPr>
        <w:t>Condiciones Particulares de Contrato</w:t>
      </w:r>
      <w:bookmarkEnd w:id="865"/>
    </w:p>
    <w:p w14:paraId="691D56B8" w14:textId="77777777" w:rsidR="00516E07" w:rsidRPr="00546EEC" w:rsidRDefault="00516E07" w:rsidP="00516E07">
      <w:pPr>
        <w:rPr>
          <w:b/>
          <w:noProof/>
          <w:sz w:val="32"/>
          <w:szCs w:val="32"/>
          <w:lang w:val="es-ES"/>
        </w:rPr>
      </w:pPr>
    </w:p>
    <w:p w14:paraId="2594CB81" w14:textId="4E57F5A0" w:rsidR="00516E07" w:rsidRPr="00546EEC" w:rsidRDefault="00516E07" w:rsidP="00516E07">
      <w:pPr>
        <w:rPr>
          <w:b/>
          <w:noProof/>
          <w:sz w:val="32"/>
          <w:szCs w:val="32"/>
          <w:lang w:val="es-ES"/>
        </w:rPr>
      </w:pPr>
      <w:r w:rsidRPr="00546EEC">
        <w:rPr>
          <w:b/>
          <w:noProof/>
          <w:sz w:val="32"/>
          <w:szCs w:val="32"/>
          <w:lang w:val="es-ES"/>
        </w:rPr>
        <w:t>Part</w:t>
      </w:r>
      <w:r w:rsidR="00E417B5" w:rsidRPr="00546EEC">
        <w:rPr>
          <w:b/>
          <w:noProof/>
          <w:sz w:val="32"/>
          <w:szCs w:val="32"/>
          <w:lang w:val="es-ES"/>
        </w:rPr>
        <w:t>e</w:t>
      </w:r>
      <w:r w:rsidRPr="00546EEC">
        <w:rPr>
          <w:b/>
          <w:noProof/>
          <w:sz w:val="32"/>
          <w:szCs w:val="32"/>
          <w:lang w:val="es-ES"/>
        </w:rPr>
        <w:t xml:space="preserve"> A – </w:t>
      </w:r>
      <w:r w:rsidR="00E417B5" w:rsidRPr="00546EEC">
        <w:rPr>
          <w:b/>
          <w:noProof/>
          <w:sz w:val="32"/>
          <w:szCs w:val="32"/>
          <w:lang w:val="es-ES"/>
        </w:rPr>
        <w:t>Datos del Contrato</w:t>
      </w:r>
    </w:p>
    <w:p w14:paraId="584FD49A" w14:textId="77777777" w:rsidR="00516E07" w:rsidRPr="00546EEC" w:rsidRDefault="00516E07" w:rsidP="00516E07">
      <w:pPr>
        <w:rPr>
          <w:noProof/>
          <w:lang w:val="es-ES"/>
        </w:rPr>
      </w:pPr>
    </w:p>
    <w:tbl>
      <w:tblPr>
        <w:tblW w:w="9353" w:type="dxa"/>
        <w:tblInd w:w="-20" w:type="dxa"/>
        <w:tblLayout w:type="fixed"/>
        <w:tblLook w:val="0000" w:firstRow="0" w:lastRow="0" w:firstColumn="0" w:lastColumn="0" w:noHBand="0" w:noVBand="0"/>
      </w:tblPr>
      <w:tblGrid>
        <w:gridCol w:w="2988"/>
        <w:gridCol w:w="1393"/>
        <w:gridCol w:w="4972"/>
      </w:tblGrid>
      <w:tr w:rsidR="00516E07" w:rsidRPr="00546EEC" w14:paraId="263EF60A" w14:textId="77777777" w:rsidTr="00E421C0">
        <w:trPr>
          <w:tblHeader/>
        </w:trPr>
        <w:tc>
          <w:tcPr>
            <w:tcW w:w="2988" w:type="dxa"/>
            <w:tcBorders>
              <w:top w:val="double" w:sz="4" w:space="0" w:color="auto"/>
              <w:left w:val="double" w:sz="4" w:space="0" w:color="auto"/>
              <w:bottom w:val="single" w:sz="18" w:space="0" w:color="auto"/>
              <w:right w:val="single" w:sz="18" w:space="0" w:color="auto"/>
            </w:tcBorders>
          </w:tcPr>
          <w:p w14:paraId="099BEF64" w14:textId="65C0F42B" w:rsidR="00516E07" w:rsidRPr="00546EEC" w:rsidRDefault="00E417B5" w:rsidP="00AF20B0">
            <w:pPr>
              <w:rPr>
                <w:b/>
                <w:noProof/>
                <w:lang w:val="es-ES"/>
              </w:rPr>
            </w:pPr>
            <w:r w:rsidRPr="00546EEC">
              <w:rPr>
                <w:b/>
                <w:noProof/>
                <w:lang w:val="es-ES"/>
              </w:rPr>
              <w:t>Cláusula</w:t>
            </w:r>
          </w:p>
        </w:tc>
        <w:tc>
          <w:tcPr>
            <w:tcW w:w="1393" w:type="dxa"/>
            <w:tcBorders>
              <w:top w:val="double" w:sz="4" w:space="0" w:color="auto"/>
              <w:left w:val="single" w:sz="18" w:space="0" w:color="auto"/>
              <w:bottom w:val="single" w:sz="18" w:space="0" w:color="auto"/>
              <w:right w:val="single" w:sz="18" w:space="0" w:color="auto"/>
            </w:tcBorders>
          </w:tcPr>
          <w:p w14:paraId="3E3B81D5" w14:textId="5E0B706D" w:rsidR="00516E07" w:rsidRPr="00546EEC" w:rsidRDefault="00516E07" w:rsidP="00E417B5">
            <w:pPr>
              <w:rPr>
                <w:b/>
                <w:noProof/>
                <w:lang w:val="es-ES"/>
              </w:rPr>
            </w:pPr>
            <w:r w:rsidRPr="00546EEC">
              <w:rPr>
                <w:b/>
                <w:noProof/>
                <w:lang w:val="es-ES"/>
              </w:rPr>
              <w:t>Sub-</w:t>
            </w:r>
            <w:r w:rsidR="00E417B5" w:rsidRPr="00546EEC">
              <w:rPr>
                <w:b/>
                <w:noProof/>
                <w:lang w:val="es-ES"/>
              </w:rPr>
              <w:t>Cláusula</w:t>
            </w:r>
          </w:p>
        </w:tc>
        <w:tc>
          <w:tcPr>
            <w:tcW w:w="4972" w:type="dxa"/>
            <w:tcBorders>
              <w:top w:val="double" w:sz="4" w:space="0" w:color="auto"/>
              <w:left w:val="single" w:sz="18" w:space="0" w:color="auto"/>
              <w:bottom w:val="single" w:sz="18" w:space="0" w:color="auto"/>
              <w:right w:val="double" w:sz="4" w:space="0" w:color="auto"/>
            </w:tcBorders>
          </w:tcPr>
          <w:p w14:paraId="0BF08C31" w14:textId="22459E65" w:rsidR="00516E07" w:rsidRPr="00546EEC" w:rsidRDefault="00516E07" w:rsidP="00E417B5">
            <w:pPr>
              <w:rPr>
                <w:b/>
                <w:noProof/>
                <w:lang w:val="es-ES"/>
              </w:rPr>
            </w:pPr>
            <w:r w:rsidRPr="00546EEC">
              <w:rPr>
                <w:b/>
                <w:noProof/>
                <w:lang w:val="es-ES"/>
              </w:rPr>
              <w:t>Dat</w:t>
            </w:r>
            <w:r w:rsidR="00E417B5" w:rsidRPr="00546EEC">
              <w:rPr>
                <w:b/>
                <w:noProof/>
                <w:lang w:val="es-ES"/>
              </w:rPr>
              <w:t>o del Contrato</w:t>
            </w:r>
          </w:p>
        </w:tc>
      </w:tr>
      <w:tr w:rsidR="00516E07" w:rsidRPr="00546EEC" w14:paraId="6763B24D" w14:textId="77777777" w:rsidTr="00E421C0">
        <w:tc>
          <w:tcPr>
            <w:tcW w:w="2988" w:type="dxa"/>
            <w:tcBorders>
              <w:top w:val="single" w:sz="18" w:space="0" w:color="auto"/>
              <w:left w:val="double" w:sz="4" w:space="0" w:color="auto"/>
              <w:bottom w:val="single" w:sz="2" w:space="0" w:color="auto"/>
              <w:right w:val="single" w:sz="2" w:space="0" w:color="auto"/>
            </w:tcBorders>
          </w:tcPr>
          <w:p w14:paraId="5871A6FD" w14:textId="1C38F173" w:rsidR="00516E07" w:rsidRPr="00546EEC" w:rsidRDefault="009A01DB" w:rsidP="007171B2">
            <w:pPr>
              <w:rPr>
                <w:bCs/>
                <w:noProof/>
                <w:lang w:val="es-ES"/>
              </w:rPr>
            </w:pPr>
            <w:r w:rsidRPr="00546EEC">
              <w:rPr>
                <w:bCs/>
                <w:noProof/>
                <w:lang w:val="es-ES"/>
              </w:rPr>
              <w:t xml:space="preserve">Nombre del </w:t>
            </w:r>
            <w:r w:rsidR="007171B2" w:rsidRPr="00546EEC">
              <w:rPr>
                <w:bCs/>
                <w:noProof/>
                <w:lang w:val="es-ES"/>
              </w:rPr>
              <w:t>C</w:t>
            </w:r>
            <w:r w:rsidRPr="00546EEC">
              <w:rPr>
                <w:bCs/>
                <w:noProof/>
                <w:lang w:val="es-ES"/>
              </w:rPr>
              <w:t>ontratante y dirección</w:t>
            </w:r>
          </w:p>
        </w:tc>
        <w:tc>
          <w:tcPr>
            <w:tcW w:w="1393" w:type="dxa"/>
            <w:tcBorders>
              <w:top w:val="single" w:sz="18" w:space="0" w:color="auto"/>
              <w:left w:val="single" w:sz="2" w:space="0" w:color="auto"/>
              <w:bottom w:val="single" w:sz="2" w:space="0" w:color="auto"/>
              <w:right w:val="single" w:sz="2" w:space="0" w:color="auto"/>
            </w:tcBorders>
          </w:tcPr>
          <w:p w14:paraId="1B200B15" w14:textId="77777777" w:rsidR="00516E07" w:rsidRPr="00546EEC" w:rsidRDefault="00516E07" w:rsidP="00AF20B0">
            <w:pPr>
              <w:rPr>
                <w:noProof/>
                <w:lang w:val="es-ES"/>
              </w:rPr>
            </w:pPr>
            <w:r w:rsidRPr="00546EEC">
              <w:rPr>
                <w:noProof/>
                <w:lang w:val="es-ES"/>
              </w:rPr>
              <w:t>1.1.2.2 &amp; 1.3</w:t>
            </w:r>
          </w:p>
        </w:tc>
        <w:tc>
          <w:tcPr>
            <w:tcW w:w="4972" w:type="dxa"/>
            <w:tcBorders>
              <w:top w:val="single" w:sz="18" w:space="0" w:color="auto"/>
              <w:left w:val="single" w:sz="2" w:space="0" w:color="auto"/>
              <w:bottom w:val="single" w:sz="2" w:space="0" w:color="auto"/>
              <w:right w:val="double" w:sz="4" w:space="0" w:color="auto"/>
            </w:tcBorders>
          </w:tcPr>
          <w:p w14:paraId="3755EFEF" w14:textId="77777777" w:rsidR="00516E07" w:rsidRPr="00546EEC" w:rsidRDefault="00516E07" w:rsidP="00AF20B0">
            <w:pPr>
              <w:rPr>
                <w:noProof/>
                <w:lang w:val="es-ES"/>
              </w:rPr>
            </w:pPr>
          </w:p>
          <w:p w14:paraId="76E26C5A" w14:textId="77777777" w:rsidR="00516E07" w:rsidRPr="00546EEC" w:rsidRDefault="00516E07" w:rsidP="00AF20B0">
            <w:pPr>
              <w:rPr>
                <w:noProof/>
                <w:lang w:val="es-ES"/>
              </w:rPr>
            </w:pPr>
          </w:p>
        </w:tc>
      </w:tr>
      <w:tr w:rsidR="00516E07" w:rsidRPr="00546EEC" w14:paraId="03EAD3F3" w14:textId="77777777" w:rsidTr="00E421C0">
        <w:trPr>
          <w:trHeight w:val="568"/>
        </w:trPr>
        <w:tc>
          <w:tcPr>
            <w:tcW w:w="2988" w:type="dxa"/>
            <w:tcBorders>
              <w:top w:val="single" w:sz="2" w:space="0" w:color="auto"/>
              <w:left w:val="double" w:sz="4" w:space="0" w:color="auto"/>
              <w:bottom w:val="single" w:sz="2" w:space="0" w:color="auto"/>
              <w:right w:val="single" w:sz="2" w:space="0" w:color="auto"/>
            </w:tcBorders>
          </w:tcPr>
          <w:p w14:paraId="76BC2CAE" w14:textId="6B0B2D2F" w:rsidR="00516E07" w:rsidRPr="00546EEC" w:rsidRDefault="009A01DB" w:rsidP="00AF20B0">
            <w:pPr>
              <w:rPr>
                <w:bCs/>
                <w:noProof/>
                <w:lang w:val="es-ES"/>
              </w:rPr>
            </w:pPr>
            <w:r w:rsidRPr="00546EEC">
              <w:rPr>
                <w:bCs/>
                <w:noProof/>
                <w:lang w:val="es-ES"/>
              </w:rPr>
              <w:t>Nombre del Ingeniero y dirección</w:t>
            </w:r>
          </w:p>
        </w:tc>
        <w:tc>
          <w:tcPr>
            <w:tcW w:w="1393" w:type="dxa"/>
            <w:tcBorders>
              <w:top w:val="single" w:sz="2" w:space="0" w:color="auto"/>
              <w:left w:val="single" w:sz="2" w:space="0" w:color="auto"/>
              <w:bottom w:val="single" w:sz="2" w:space="0" w:color="auto"/>
              <w:right w:val="single" w:sz="2" w:space="0" w:color="auto"/>
            </w:tcBorders>
          </w:tcPr>
          <w:p w14:paraId="2C0B00F4" w14:textId="77777777" w:rsidR="00516E07" w:rsidRPr="00546EEC" w:rsidRDefault="00516E07" w:rsidP="00AF20B0">
            <w:pPr>
              <w:rPr>
                <w:noProof/>
                <w:lang w:val="es-ES"/>
              </w:rPr>
            </w:pPr>
            <w:r w:rsidRPr="00546EEC">
              <w:rPr>
                <w:noProof/>
                <w:lang w:val="es-ES"/>
              </w:rPr>
              <w:t>1.1.2.4 &amp; 1.3</w:t>
            </w:r>
          </w:p>
        </w:tc>
        <w:tc>
          <w:tcPr>
            <w:tcW w:w="4972" w:type="dxa"/>
            <w:tcBorders>
              <w:top w:val="single" w:sz="2" w:space="0" w:color="auto"/>
              <w:left w:val="single" w:sz="2" w:space="0" w:color="auto"/>
              <w:bottom w:val="single" w:sz="2" w:space="0" w:color="auto"/>
              <w:right w:val="double" w:sz="4" w:space="0" w:color="auto"/>
            </w:tcBorders>
          </w:tcPr>
          <w:p w14:paraId="3D30604A" w14:textId="77777777" w:rsidR="00516E07" w:rsidRPr="00546EEC" w:rsidRDefault="00516E07" w:rsidP="00AF20B0">
            <w:pPr>
              <w:rPr>
                <w:noProof/>
                <w:lang w:val="es-ES"/>
              </w:rPr>
            </w:pPr>
          </w:p>
        </w:tc>
      </w:tr>
      <w:tr w:rsidR="00516E07" w:rsidRPr="00546EEC" w14:paraId="35A7519A" w14:textId="77777777" w:rsidTr="00E421C0">
        <w:tc>
          <w:tcPr>
            <w:tcW w:w="2988" w:type="dxa"/>
            <w:tcBorders>
              <w:top w:val="single" w:sz="2" w:space="0" w:color="auto"/>
              <w:left w:val="double" w:sz="4" w:space="0" w:color="auto"/>
              <w:bottom w:val="single" w:sz="2" w:space="0" w:color="auto"/>
              <w:right w:val="single" w:sz="2" w:space="0" w:color="auto"/>
            </w:tcBorders>
          </w:tcPr>
          <w:p w14:paraId="62D1B551" w14:textId="687456E3" w:rsidR="00516E07" w:rsidRPr="00546EEC" w:rsidRDefault="009A01DB" w:rsidP="00AF20B0">
            <w:pPr>
              <w:rPr>
                <w:bCs/>
                <w:noProof/>
                <w:lang w:val="es-ES"/>
              </w:rPr>
            </w:pPr>
            <w:r w:rsidRPr="00546EEC">
              <w:rPr>
                <w:bCs/>
                <w:noProof/>
                <w:color w:val="000000" w:themeColor="text1"/>
                <w:lang w:val="es-ES"/>
              </w:rPr>
              <w:t xml:space="preserve">Nombre del </w:t>
            </w:r>
            <w:r w:rsidR="007171B2" w:rsidRPr="00546EEC">
              <w:rPr>
                <w:bCs/>
                <w:noProof/>
                <w:color w:val="000000" w:themeColor="text1"/>
                <w:lang w:val="es-ES"/>
              </w:rPr>
              <w:t>R</w:t>
            </w:r>
            <w:r w:rsidRPr="00546EEC">
              <w:rPr>
                <w:bCs/>
                <w:noProof/>
                <w:color w:val="000000" w:themeColor="text1"/>
                <w:lang w:val="es-ES"/>
              </w:rPr>
              <w:t>epresentate del Contratista</w:t>
            </w:r>
          </w:p>
        </w:tc>
        <w:tc>
          <w:tcPr>
            <w:tcW w:w="1393" w:type="dxa"/>
            <w:tcBorders>
              <w:top w:val="single" w:sz="2" w:space="0" w:color="auto"/>
              <w:left w:val="single" w:sz="2" w:space="0" w:color="auto"/>
              <w:bottom w:val="single" w:sz="2" w:space="0" w:color="auto"/>
              <w:right w:val="single" w:sz="2" w:space="0" w:color="auto"/>
            </w:tcBorders>
          </w:tcPr>
          <w:p w14:paraId="2225CC6E" w14:textId="77777777" w:rsidR="00516E07" w:rsidRPr="00546EEC" w:rsidRDefault="00516E07" w:rsidP="00AF20B0">
            <w:pPr>
              <w:rPr>
                <w:noProof/>
                <w:lang w:val="es-ES"/>
              </w:rPr>
            </w:pPr>
            <w:r w:rsidRPr="00546EEC">
              <w:rPr>
                <w:noProof/>
                <w:color w:val="000000" w:themeColor="text1"/>
                <w:lang w:val="es-ES"/>
              </w:rPr>
              <w:t>4.3</w:t>
            </w:r>
          </w:p>
        </w:tc>
        <w:tc>
          <w:tcPr>
            <w:tcW w:w="4972" w:type="dxa"/>
            <w:tcBorders>
              <w:top w:val="single" w:sz="2" w:space="0" w:color="auto"/>
              <w:left w:val="single" w:sz="2" w:space="0" w:color="auto"/>
              <w:bottom w:val="single" w:sz="2" w:space="0" w:color="auto"/>
              <w:right w:val="double" w:sz="4" w:space="0" w:color="auto"/>
            </w:tcBorders>
          </w:tcPr>
          <w:p w14:paraId="1F204FEF" w14:textId="52362931" w:rsidR="00516E07" w:rsidRPr="00546EEC" w:rsidRDefault="00516E07" w:rsidP="00AF20B0">
            <w:pPr>
              <w:rPr>
                <w:i/>
                <w:noProof/>
                <w:lang w:val="es-ES"/>
              </w:rPr>
            </w:pPr>
          </w:p>
        </w:tc>
      </w:tr>
      <w:tr w:rsidR="00516E07" w:rsidRPr="00546EEC" w14:paraId="13BFBA15" w14:textId="77777777" w:rsidTr="00E421C0">
        <w:trPr>
          <w:trHeight w:val="987"/>
        </w:trPr>
        <w:tc>
          <w:tcPr>
            <w:tcW w:w="2988" w:type="dxa"/>
            <w:tcBorders>
              <w:top w:val="single" w:sz="2" w:space="0" w:color="auto"/>
              <w:left w:val="double" w:sz="4" w:space="0" w:color="auto"/>
              <w:bottom w:val="single" w:sz="2" w:space="0" w:color="auto"/>
              <w:right w:val="single" w:sz="2" w:space="0" w:color="auto"/>
            </w:tcBorders>
          </w:tcPr>
          <w:p w14:paraId="6EF24940" w14:textId="27C840FC" w:rsidR="00516E07" w:rsidRPr="00546EEC" w:rsidRDefault="009A01DB" w:rsidP="007171B2">
            <w:pPr>
              <w:rPr>
                <w:bCs/>
                <w:noProof/>
                <w:lang w:val="es-ES"/>
              </w:rPr>
            </w:pPr>
            <w:r w:rsidRPr="00546EEC">
              <w:rPr>
                <w:bCs/>
                <w:noProof/>
                <w:lang w:val="es-ES"/>
              </w:rPr>
              <w:t xml:space="preserve">Nombres del </w:t>
            </w:r>
            <w:r w:rsidR="007171B2" w:rsidRPr="00546EEC">
              <w:rPr>
                <w:bCs/>
                <w:noProof/>
                <w:lang w:val="es-ES"/>
              </w:rPr>
              <w:t>P</w:t>
            </w:r>
            <w:r w:rsidRPr="00546EEC">
              <w:rPr>
                <w:bCs/>
                <w:noProof/>
                <w:lang w:val="es-ES"/>
              </w:rPr>
              <w:t>ersonal Clave</w:t>
            </w:r>
            <w:r w:rsidR="00516E07" w:rsidRPr="00546EEC">
              <w:rPr>
                <w:bCs/>
                <w:noProof/>
                <w:lang w:val="es-ES"/>
              </w:rPr>
              <w:t xml:space="preserve"> </w:t>
            </w:r>
          </w:p>
        </w:tc>
        <w:tc>
          <w:tcPr>
            <w:tcW w:w="1393" w:type="dxa"/>
            <w:tcBorders>
              <w:top w:val="single" w:sz="2" w:space="0" w:color="auto"/>
              <w:left w:val="single" w:sz="2" w:space="0" w:color="auto"/>
              <w:bottom w:val="single" w:sz="2" w:space="0" w:color="auto"/>
              <w:right w:val="single" w:sz="2" w:space="0" w:color="auto"/>
            </w:tcBorders>
          </w:tcPr>
          <w:p w14:paraId="5FF100F4" w14:textId="77777777" w:rsidR="00516E07" w:rsidRPr="00546EEC" w:rsidRDefault="00516E07" w:rsidP="00AF20B0">
            <w:pPr>
              <w:rPr>
                <w:noProof/>
                <w:lang w:val="es-ES"/>
              </w:rPr>
            </w:pPr>
            <w:r w:rsidRPr="00546EEC">
              <w:rPr>
                <w:noProof/>
                <w:lang w:val="es-ES"/>
              </w:rPr>
              <w:t>1.1.2.7 &amp; 6.9</w:t>
            </w:r>
          </w:p>
        </w:tc>
        <w:tc>
          <w:tcPr>
            <w:tcW w:w="4972" w:type="dxa"/>
            <w:tcBorders>
              <w:top w:val="single" w:sz="2" w:space="0" w:color="auto"/>
              <w:left w:val="single" w:sz="2" w:space="0" w:color="auto"/>
              <w:bottom w:val="single" w:sz="2" w:space="0" w:color="auto"/>
              <w:right w:val="double" w:sz="4" w:space="0" w:color="auto"/>
            </w:tcBorders>
          </w:tcPr>
          <w:p w14:paraId="3BBE6F47" w14:textId="1C963288" w:rsidR="00516E07" w:rsidRPr="00546EEC" w:rsidRDefault="00516E07" w:rsidP="007171B2">
            <w:pPr>
              <w:rPr>
                <w:i/>
                <w:noProof/>
                <w:lang w:val="es-ES"/>
              </w:rPr>
            </w:pPr>
            <w:r w:rsidRPr="00546EEC">
              <w:rPr>
                <w:i/>
                <w:noProof/>
                <w:lang w:val="es-ES"/>
              </w:rPr>
              <w:t>[</w:t>
            </w:r>
            <w:r w:rsidR="007171B2" w:rsidRPr="00546EEC">
              <w:rPr>
                <w:i/>
                <w:noProof/>
                <w:lang w:val="es-ES"/>
              </w:rPr>
              <w:t>Ingresar los nombres del Personal Clave acordado con el Contratante antes de firmar el Contrato]</w:t>
            </w:r>
          </w:p>
        </w:tc>
      </w:tr>
      <w:tr w:rsidR="00516E07" w:rsidRPr="00546EEC" w14:paraId="370196E4" w14:textId="77777777" w:rsidTr="00E421C0">
        <w:trPr>
          <w:trHeight w:val="484"/>
        </w:trPr>
        <w:tc>
          <w:tcPr>
            <w:tcW w:w="2988" w:type="dxa"/>
            <w:tcBorders>
              <w:top w:val="single" w:sz="2" w:space="0" w:color="auto"/>
              <w:left w:val="double" w:sz="4" w:space="0" w:color="auto"/>
              <w:bottom w:val="single" w:sz="2" w:space="0" w:color="auto"/>
              <w:right w:val="single" w:sz="2" w:space="0" w:color="auto"/>
            </w:tcBorders>
          </w:tcPr>
          <w:p w14:paraId="3D526F73" w14:textId="28317B40" w:rsidR="00516E07" w:rsidRPr="00546EEC" w:rsidRDefault="009A01DB" w:rsidP="00AF20B0">
            <w:pPr>
              <w:rPr>
                <w:bCs/>
                <w:noProof/>
                <w:lang w:val="es-ES"/>
              </w:rPr>
            </w:pPr>
            <w:r w:rsidRPr="00546EEC">
              <w:rPr>
                <w:bCs/>
                <w:noProof/>
                <w:lang w:val="es-ES"/>
              </w:rPr>
              <w:t>Nombre del Banco</w:t>
            </w:r>
            <w:r w:rsidR="00516E07" w:rsidRPr="00546EEC">
              <w:rPr>
                <w:bCs/>
                <w:noProof/>
                <w:lang w:val="es-ES"/>
              </w:rPr>
              <w:t xml:space="preserve"> </w:t>
            </w:r>
          </w:p>
        </w:tc>
        <w:tc>
          <w:tcPr>
            <w:tcW w:w="1393" w:type="dxa"/>
            <w:tcBorders>
              <w:top w:val="single" w:sz="2" w:space="0" w:color="auto"/>
              <w:left w:val="single" w:sz="2" w:space="0" w:color="auto"/>
              <w:bottom w:val="single" w:sz="2" w:space="0" w:color="auto"/>
              <w:right w:val="single" w:sz="2" w:space="0" w:color="auto"/>
            </w:tcBorders>
          </w:tcPr>
          <w:p w14:paraId="1E8A74FB" w14:textId="77777777" w:rsidR="00516E07" w:rsidRPr="00546EEC" w:rsidRDefault="00516E07" w:rsidP="00AF20B0">
            <w:pPr>
              <w:rPr>
                <w:noProof/>
                <w:lang w:val="es-ES"/>
              </w:rPr>
            </w:pPr>
            <w:r w:rsidRPr="00546EEC">
              <w:rPr>
                <w:noProof/>
                <w:lang w:val="es-ES"/>
              </w:rPr>
              <w:t>1.1.2.11</w:t>
            </w:r>
          </w:p>
        </w:tc>
        <w:tc>
          <w:tcPr>
            <w:tcW w:w="4972" w:type="dxa"/>
            <w:tcBorders>
              <w:top w:val="single" w:sz="2" w:space="0" w:color="auto"/>
              <w:left w:val="single" w:sz="2" w:space="0" w:color="auto"/>
              <w:bottom w:val="single" w:sz="2" w:space="0" w:color="auto"/>
              <w:right w:val="double" w:sz="4" w:space="0" w:color="auto"/>
            </w:tcBorders>
          </w:tcPr>
          <w:p w14:paraId="40B691BB" w14:textId="0D52123B" w:rsidR="00516E07" w:rsidRPr="00546EEC" w:rsidRDefault="009A01DB" w:rsidP="00AF20B0">
            <w:pPr>
              <w:rPr>
                <w:noProof/>
                <w:lang w:val="es-ES"/>
              </w:rPr>
            </w:pPr>
            <w:r w:rsidRPr="00546EEC">
              <w:rPr>
                <w:noProof/>
                <w:lang w:val="es-ES"/>
              </w:rPr>
              <w:t>Banco Interamericano de Desarrollo (BID)</w:t>
            </w:r>
          </w:p>
        </w:tc>
      </w:tr>
      <w:tr w:rsidR="00516E07" w:rsidRPr="00546EEC" w14:paraId="32CD7929" w14:textId="77777777" w:rsidTr="00E421C0">
        <w:trPr>
          <w:trHeight w:val="554"/>
        </w:trPr>
        <w:tc>
          <w:tcPr>
            <w:tcW w:w="2988" w:type="dxa"/>
            <w:tcBorders>
              <w:top w:val="single" w:sz="2" w:space="0" w:color="auto"/>
              <w:left w:val="double" w:sz="4" w:space="0" w:color="auto"/>
              <w:bottom w:val="single" w:sz="2" w:space="0" w:color="auto"/>
              <w:right w:val="single" w:sz="2" w:space="0" w:color="auto"/>
            </w:tcBorders>
          </w:tcPr>
          <w:p w14:paraId="53066824" w14:textId="20473429" w:rsidR="00516E07" w:rsidRPr="00546EEC" w:rsidRDefault="009A01DB" w:rsidP="00AF20B0">
            <w:pPr>
              <w:rPr>
                <w:bCs/>
                <w:noProof/>
                <w:lang w:val="es-ES"/>
              </w:rPr>
            </w:pPr>
            <w:r w:rsidRPr="00546EEC">
              <w:rPr>
                <w:bCs/>
                <w:noProof/>
                <w:lang w:val="es-ES"/>
              </w:rPr>
              <w:t>Nombre del Prestatario</w:t>
            </w:r>
            <w:r w:rsidR="00516E07" w:rsidRPr="00546EEC">
              <w:rPr>
                <w:bCs/>
                <w:noProof/>
                <w:lang w:val="es-ES"/>
              </w:rPr>
              <w:t xml:space="preserve"> </w:t>
            </w:r>
          </w:p>
        </w:tc>
        <w:tc>
          <w:tcPr>
            <w:tcW w:w="1393" w:type="dxa"/>
            <w:tcBorders>
              <w:top w:val="single" w:sz="2" w:space="0" w:color="auto"/>
              <w:left w:val="single" w:sz="2" w:space="0" w:color="auto"/>
              <w:bottom w:val="single" w:sz="2" w:space="0" w:color="auto"/>
              <w:right w:val="single" w:sz="2" w:space="0" w:color="auto"/>
            </w:tcBorders>
          </w:tcPr>
          <w:p w14:paraId="37D61993" w14:textId="77777777" w:rsidR="00516E07" w:rsidRPr="00546EEC" w:rsidRDefault="00516E07" w:rsidP="00AF20B0">
            <w:pPr>
              <w:rPr>
                <w:noProof/>
                <w:lang w:val="es-ES"/>
              </w:rPr>
            </w:pPr>
            <w:r w:rsidRPr="00546EEC">
              <w:rPr>
                <w:noProof/>
                <w:lang w:val="es-ES"/>
              </w:rPr>
              <w:t>1.1.2.12</w:t>
            </w:r>
          </w:p>
        </w:tc>
        <w:tc>
          <w:tcPr>
            <w:tcW w:w="4972" w:type="dxa"/>
            <w:tcBorders>
              <w:top w:val="single" w:sz="2" w:space="0" w:color="auto"/>
              <w:left w:val="single" w:sz="2" w:space="0" w:color="auto"/>
              <w:bottom w:val="single" w:sz="2" w:space="0" w:color="auto"/>
              <w:right w:val="double" w:sz="4" w:space="0" w:color="auto"/>
            </w:tcBorders>
          </w:tcPr>
          <w:p w14:paraId="2B9FF6D8" w14:textId="77777777" w:rsidR="00516E07" w:rsidRPr="00546EEC" w:rsidRDefault="00516E07" w:rsidP="00AF20B0">
            <w:pPr>
              <w:rPr>
                <w:noProof/>
                <w:u w:val="single"/>
                <w:lang w:val="es-ES"/>
              </w:rPr>
            </w:pPr>
          </w:p>
        </w:tc>
      </w:tr>
      <w:tr w:rsidR="00516E07" w:rsidRPr="00546EEC" w14:paraId="1560758A" w14:textId="77777777" w:rsidTr="00E421C0">
        <w:tc>
          <w:tcPr>
            <w:tcW w:w="2988" w:type="dxa"/>
            <w:tcBorders>
              <w:top w:val="single" w:sz="2" w:space="0" w:color="auto"/>
              <w:left w:val="double" w:sz="4" w:space="0" w:color="auto"/>
              <w:bottom w:val="single" w:sz="2" w:space="0" w:color="auto"/>
              <w:right w:val="single" w:sz="2" w:space="0" w:color="auto"/>
            </w:tcBorders>
          </w:tcPr>
          <w:p w14:paraId="0FADF8AF" w14:textId="40DEFDFE" w:rsidR="00516E07" w:rsidRPr="00546EEC" w:rsidRDefault="009A01DB" w:rsidP="00AF20B0">
            <w:pPr>
              <w:rPr>
                <w:bCs/>
                <w:noProof/>
                <w:lang w:val="es-ES"/>
              </w:rPr>
            </w:pPr>
            <w:r w:rsidRPr="00546EEC">
              <w:rPr>
                <w:bCs/>
                <w:noProof/>
                <w:lang w:val="es-ES"/>
              </w:rPr>
              <w:t>Plazo para la Terminación</w:t>
            </w:r>
          </w:p>
        </w:tc>
        <w:tc>
          <w:tcPr>
            <w:tcW w:w="1393" w:type="dxa"/>
            <w:tcBorders>
              <w:top w:val="single" w:sz="2" w:space="0" w:color="auto"/>
              <w:left w:val="single" w:sz="2" w:space="0" w:color="auto"/>
              <w:bottom w:val="single" w:sz="2" w:space="0" w:color="auto"/>
              <w:right w:val="single" w:sz="2" w:space="0" w:color="auto"/>
            </w:tcBorders>
          </w:tcPr>
          <w:p w14:paraId="2029FC6F" w14:textId="77777777" w:rsidR="00516E07" w:rsidRPr="00546EEC" w:rsidRDefault="00516E07" w:rsidP="00AF20B0">
            <w:pPr>
              <w:rPr>
                <w:noProof/>
                <w:lang w:val="es-ES"/>
              </w:rPr>
            </w:pPr>
            <w:r w:rsidRPr="00546EEC">
              <w:rPr>
                <w:noProof/>
                <w:lang w:val="es-ES"/>
              </w:rPr>
              <w:t>1.1.3.3</w:t>
            </w:r>
          </w:p>
        </w:tc>
        <w:tc>
          <w:tcPr>
            <w:tcW w:w="4972" w:type="dxa"/>
            <w:tcBorders>
              <w:top w:val="single" w:sz="2" w:space="0" w:color="auto"/>
              <w:left w:val="single" w:sz="2" w:space="0" w:color="auto"/>
              <w:bottom w:val="single" w:sz="2" w:space="0" w:color="auto"/>
              <w:right w:val="double" w:sz="4" w:space="0" w:color="auto"/>
            </w:tcBorders>
          </w:tcPr>
          <w:p w14:paraId="05C60445" w14:textId="724D575A" w:rsidR="00516E07" w:rsidRPr="00546EEC" w:rsidRDefault="00516E07" w:rsidP="00AF20B0">
            <w:pPr>
              <w:rPr>
                <w:noProof/>
                <w:lang w:val="es-ES"/>
              </w:rPr>
            </w:pPr>
            <w:r w:rsidRPr="00546EEC">
              <w:rPr>
                <w:noProof/>
                <w:u w:val="single"/>
                <w:lang w:val="es-ES"/>
              </w:rPr>
              <w:t>_____________</w:t>
            </w:r>
            <w:r w:rsidR="009A01DB" w:rsidRPr="00546EEC">
              <w:rPr>
                <w:noProof/>
                <w:lang w:val="es-ES"/>
              </w:rPr>
              <w:t>días</w:t>
            </w:r>
          </w:p>
          <w:p w14:paraId="491D3C42" w14:textId="77777777" w:rsidR="007171B2" w:rsidRPr="00546EEC" w:rsidRDefault="007171B2" w:rsidP="00AF20B0">
            <w:pPr>
              <w:rPr>
                <w:noProof/>
                <w:lang w:val="es-ES"/>
              </w:rPr>
            </w:pPr>
          </w:p>
          <w:p w14:paraId="019D9A4E" w14:textId="77777777" w:rsidR="00516E07" w:rsidRPr="00546EEC" w:rsidRDefault="009A01DB" w:rsidP="00EA4562">
            <w:pPr>
              <w:rPr>
                <w:i/>
                <w:iCs/>
                <w:noProof/>
                <w:lang w:val="es-ES"/>
              </w:rPr>
            </w:pPr>
            <w:r w:rsidRPr="00546EEC">
              <w:rPr>
                <w:i/>
                <w:iCs/>
                <w:noProof/>
                <w:lang w:val="es-ES"/>
              </w:rPr>
              <w:t xml:space="preserve">Si se especifican Fases, la tabla </w:t>
            </w:r>
            <w:r w:rsidR="00EA4562" w:rsidRPr="00546EEC">
              <w:rPr>
                <w:i/>
                <w:iCs/>
                <w:noProof/>
                <w:lang w:val="es-ES"/>
              </w:rPr>
              <w:t>al final de esta Parte A aplica</w:t>
            </w:r>
          </w:p>
          <w:p w14:paraId="189E8BA8" w14:textId="0FD85C85" w:rsidR="007171B2" w:rsidRPr="00546EEC" w:rsidRDefault="007171B2" w:rsidP="00EA4562">
            <w:pPr>
              <w:rPr>
                <w:i/>
                <w:iCs/>
                <w:noProof/>
                <w:lang w:val="es-ES"/>
              </w:rPr>
            </w:pPr>
          </w:p>
        </w:tc>
      </w:tr>
      <w:tr w:rsidR="00516E07" w:rsidRPr="00546EEC" w14:paraId="5866EC50" w14:textId="77777777" w:rsidTr="00E421C0">
        <w:tc>
          <w:tcPr>
            <w:tcW w:w="2988" w:type="dxa"/>
            <w:tcBorders>
              <w:top w:val="single" w:sz="2" w:space="0" w:color="auto"/>
              <w:left w:val="double" w:sz="4" w:space="0" w:color="auto"/>
              <w:bottom w:val="single" w:sz="2" w:space="0" w:color="auto"/>
              <w:right w:val="single" w:sz="2" w:space="0" w:color="auto"/>
            </w:tcBorders>
          </w:tcPr>
          <w:p w14:paraId="3089E9E1" w14:textId="0FD859E8" w:rsidR="00516E07" w:rsidRPr="00546EEC" w:rsidRDefault="009A01DB" w:rsidP="00AF20B0">
            <w:pPr>
              <w:rPr>
                <w:bCs/>
                <w:noProof/>
                <w:lang w:val="es-ES"/>
              </w:rPr>
            </w:pPr>
            <w:r w:rsidRPr="00546EEC">
              <w:rPr>
                <w:bCs/>
                <w:noProof/>
                <w:lang w:val="es-ES"/>
              </w:rPr>
              <w:t>Período de Notificación de Defectos</w:t>
            </w:r>
          </w:p>
        </w:tc>
        <w:tc>
          <w:tcPr>
            <w:tcW w:w="1393" w:type="dxa"/>
            <w:tcBorders>
              <w:top w:val="single" w:sz="2" w:space="0" w:color="auto"/>
              <w:left w:val="single" w:sz="2" w:space="0" w:color="auto"/>
              <w:bottom w:val="single" w:sz="2" w:space="0" w:color="auto"/>
              <w:right w:val="single" w:sz="2" w:space="0" w:color="auto"/>
            </w:tcBorders>
          </w:tcPr>
          <w:p w14:paraId="35DE1FCD" w14:textId="77777777" w:rsidR="00516E07" w:rsidRPr="00546EEC" w:rsidRDefault="00516E07" w:rsidP="00AF20B0">
            <w:pPr>
              <w:rPr>
                <w:noProof/>
                <w:lang w:val="es-ES"/>
              </w:rPr>
            </w:pPr>
            <w:r w:rsidRPr="00546EEC">
              <w:rPr>
                <w:noProof/>
                <w:lang w:val="es-ES"/>
              </w:rPr>
              <w:t>1.1.3.7</w:t>
            </w:r>
          </w:p>
        </w:tc>
        <w:tc>
          <w:tcPr>
            <w:tcW w:w="4972" w:type="dxa"/>
            <w:tcBorders>
              <w:top w:val="single" w:sz="2" w:space="0" w:color="auto"/>
              <w:left w:val="single" w:sz="2" w:space="0" w:color="auto"/>
              <w:bottom w:val="single" w:sz="2" w:space="0" w:color="auto"/>
              <w:right w:val="double" w:sz="4" w:space="0" w:color="auto"/>
            </w:tcBorders>
          </w:tcPr>
          <w:p w14:paraId="2576C4C1" w14:textId="21920521" w:rsidR="00516E07" w:rsidRPr="00546EEC" w:rsidRDefault="00516E07" w:rsidP="007171B2">
            <w:pPr>
              <w:rPr>
                <w:noProof/>
                <w:lang w:val="es-ES"/>
              </w:rPr>
            </w:pPr>
            <w:r w:rsidRPr="00546EEC">
              <w:rPr>
                <w:noProof/>
                <w:lang w:val="es-ES"/>
              </w:rPr>
              <w:t xml:space="preserve">365 </w:t>
            </w:r>
            <w:r w:rsidR="007171B2" w:rsidRPr="00546EEC">
              <w:rPr>
                <w:noProof/>
                <w:lang w:val="es-ES"/>
              </w:rPr>
              <w:t>días</w:t>
            </w:r>
          </w:p>
        </w:tc>
      </w:tr>
      <w:tr w:rsidR="00516E07" w:rsidRPr="00546EEC" w14:paraId="1D214D9E" w14:textId="77777777" w:rsidTr="00E421C0">
        <w:trPr>
          <w:trHeight w:val="722"/>
        </w:trPr>
        <w:tc>
          <w:tcPr>
            <w:tcW w:w="2988" w:type="dxa"/>
            <w:tcBorders>
              <w:top w:val="single" w:sz="2" w:space="0" w:color="auto"/>
              <w:left w:val="double" w:sz="4" w:space="0" w:color="auto"/>
              <w:bottom w:val="single" w:sz="2" w:space="0" w:color="auto"/>
              <w:right w:val="single" w:sz="2" w:space="0" w:color="auto"/>
            </w:tcBorders>
          </w:tcPr>
          <w:p w14:paraId="7F84AED9" w14:textId="1BCF9BAE" w:rsidR="00516E07" w:rsidRPr="00546EEC" w:rsidRDefault="009A01DB" w:rsidP="00AF20B0">
            <w:pPr>
              <w:rPr>
                <w:bCs/>
                <w:noProof/>
                <w:lang w:val="es-ES"/>
              </w:rPr>
            </w:pPr>
            <w:r w:rsidRPr="00546EEC">
              <w:rPr>
                <w:bCs/>
                <w:noProof/>
                <w:lang w:val="es-ES"/>
              </w:rPr>
              <w:t>Fases</w:t>
            </w:r>
          </w:p>
        </w:tc>
        <w:tc>
          <w:tcPr>
            <w:tcW w:w="1393" w:type="dxa"/>
            <w:tcBorders>
              <w:top w:val="single" w:sz="2" w:space="0" w:color="auto"/>
              <w:left w:val="single" w:sz="2" w:space="0" w:color="auto"/>
              <w:bottom w:val="single" w:sz="2" w:space="0" w:color="auto"/>
              <w:right w:val="single" w:sz="2" w:space="0" w:color="auto"/>
            </w:tcBorders>
          </w:tcPr>
          <w:p w14:paraId="2034A95B" w14:textId="77777777" w:rsidR="00516E07" w:rsidRPr="00546EEC" w:rsidRDefault="00516E07" w:rsidP="00AF20B0">
            <w:pPr>
              <w:rPr>
                <w:noProof/>
                <w:lang w:val="es-ES"/>
              </w:rPr>
            </w:pPr>
            <w:r w:rsidRPr="00546EEC">
              <w:rPr>
                <w:noProof/>
                <w:lang w:val="es-ES"/>
              </w:rPr>
              <w:t>1.1.5.6</w:t>
            </w:r>
          </w:p>
        </w:tc>
        <w:tc>
          <w:tcPr>
            <w:tcW w:w="4972" w:type="dxa"/>
            <w:tcBorders>
              <w:top w:val="single" w:sz="2" w:space="0" w:color="auto"/>
              <w:left w:val="single" w:sz="2" w:space="0" w:color="auto"/>
              <w:bottom w:val="single" w:sz="2" w:space="0" w:color="auto"/>
              <w:right w:val="double" w:sz="4" w:space="0" w:color="auto"/>
            </w:tcBorders>
          </w:tcPr>
          <w:p w14:paraId="4C57C523" w14:textId="07D1B2E6" w:rsidR="00516E07" w:rsidRPr="00546EEC" w:rsidRDefault="009A01DB" w:rsidP="009A01DB">
            <w:pPr>
              <w:rPr>
                <w:i/>
                <w:iCs/>
                <w:noProof/>
                <w:lang w:val="es-ES"/>
              </w:rPr>
            </w:pPr>
            <w:r w:rsidRPr="00546EEC">
              <w:rPr>
                <w:i/>
                <w:iCs/>
                <w:noProof/>
                <w:lang w:val="es-ES"/>
              </w:rPr>
              <w:t>Si s</w:t>
            </w:r>
            <w:r w:rsidR="00D50474" w:rsidRPr="00546EEC">
              <w:rPr>
                <w:i/>
                <w:iCs/>
                <w:noProof/>
                <w:lang w:val="es-ES"/>
              </w:rPr>
              <w:t>e especifican Fases</w:t>
            </w:r>
            <w:r w:rsidR="00EA4562" w:rsidRPr="00546EEC">
              <w:rPr>
                <w:i/>
                <w:iCs/>
                <w:noProof/>
                <w:lang w:val="es-ES"/>
              </w:rPr>
              <w:t xml:space="preserve"> la tabla al final de esta Parte A aplica.</w:t>
            </w:r>
          </w:p>
          <w:p w14:paraId="1F51B88A" w14:textId="75F4D43A" w:rsidR="009A01DB" w:rsidRPr="00546EEC" w:rsidRDefault="009A01DB" w:rsidP="009A01DB">
            <w:pPr>
              <w:rPr>
                <w:i/>
                <w:iCs/>
                <w:noProof/>
                <w:lang w:val="es-ES"/>
              </w:rPr>
            </w:pPr>
          </w:p>
        </w:tc>
      </w:tr>
      <w:tr w:rsidR="00516E07" w:rsidRPr="00546EEC" w14:paraId="51E2BA94" w14:textId="0795F3EB" w:rsidTr="00330F12">
        <w:trPr>
          <w:trHeight w:val="386"/>
        </w:trPr>
        <w:tc>
          <w:tcPr>
            <w:tcW w:w="2988" w:type="dxa"/>
            <w:tcBorders>
              <w:top w:val="single" w:sz="2" w:space="0" w:color="auto"/>
              <w:left w:val="double" w:sz="4" w:space="0" w:color="auto"/>
              <w:bottom w:val="single" w:sz="2" w:space="0" w:color="auto"/>
              <w:right w:val="single" w:sz="2" w:space="0" w:color="auto"/>
            </w:tcBorders>
          </w:tcPr>
          <w:p w14:paraId="21AB64D1" w14:textId="3AB67643" w:rsidR="00516E07" w:rsidRPr="00546EEC" w:rsidRDefault="00597E84" w:rsidP="00AF20B0">
            <w:pPr>
              <w:rPr>
                <w:bCs/>
                <w:noProof/>
                <w:lang w:val="es-ES"/>
              </w:rPr>
            </w:pPr>
            <w:r w:rsidRPr="00546EEC">
              <w:rPr>
                <w:bCs/>
                <w:noProof/>
                <w:lang w:val="es-ES"/>
              </w:rPr>
              <w:t>Interpretación</w:t>
            </w:r>
          </w:p>
        </w:tc>
        <w:tc>
          <w:tcPr>
            <w:tcW w:w="1393" w:type="dxa"/>
            <w:tcBorders>
              <w:top w:val="single" w:sz="2" w:space="0" w:color="auto"/>
              <w:left w:val="single" w:sz="2" w:space="0" w:color="auto"/>
              <w:bottom w:val="single" w:sz="2" w:space="0" w:color="auto"/>
              <w:right w:val="single" w:sz="2" w:space="0" w:color="auto"/>
            </w:tcBorders>
          </w:tcPr>
          <w:p w14:paraId="4747652A" w14:textId="3EB8E9F6" w:rsidR="00516E07" w:rsidRPr="00546EEC" w:rsidRDefault="00516E07" w:rsidP="00537E89">
            <w:pPr>
              <w:rPr>
                <w:noProof/>
                <w:lang w:val="es-ES"/>
              </w:rPr>
            </w:pPr>
            <w:r w:rsidRPr="00546EEC">
              <w:rPr>
                <w:noProof/>
                <w:lang w:val="es-ES"/>
              </w:rPr>
              <w:t>1.2</w:t>
            </w:r>
          </w:p>
        </w:tc>
        <w:tc>
          <w:tcPr>
            <w:tcW w:w="4972" w:type="dxa"/>
            <w:tcBorders>
              <w:top w:val="single" w:sz="2" w:space="0" w:color="auto"/>
              <w:left w:val="single" w:sz="2" w:space="0" w:color="auto"/>
              <w:bottom w:val="single" w:sz="2" w:space="0" w:color="auto"/>
              <w:right w:val="double" w:sz="4" w:space="0" w:color="auto"/>
            </w:tcBorders>
          </w:tcPr>
          <w:p w14:paraId="1900E1CA" w14:textId="3380EE41" w:rsidR="009A01DB" w:rsidRPr="00546EEC" w:rsidRDefault="00597E84" w:rsidP="00597E84">
            <w:pPr>
              <w:rPr>
                <w:noProof/>
                <w:lang w:val="es-ES"/>
              </w:rPr>
            </w:pPr>
            <w:r w:rsidRPr="00546EEC">
              <w:rPr>
                <w:iCs/>
                <w:noProof/>
                <w:lang w:val="es-ES"/>
              </w:rPr>
              <w:t>En la Sub-Cláusula 1.2 Parte B - Condiciones Particulares se agrega l</w:t>
            </w:r>
            <w:r w:rsidR="009A01DB" w:rsidRPr="00546EEC">
              <w:rPr>
                <w:iCs/>
                <w:noProof/>
                <w:lang w:val="es-ES"/>
              </w:rPr>
              <w:t xml:space="preserve">a </w:t>
            </w:r>
            <w:r w:rsidRPr="00546EEC">
              <w:rPr>
                <w:iCs/>
                <w:noProof/>
                <w:lang w:val="es-ES"/>
              </w:rPr>
              <w:t xml:space="preserve">definición de </w:t>
            </w:r>
            <w:r w:rsidR="009A01DB" w:rsidRPr="00546EEC">
              <w:rPr>
                <w:iCs/>
                <w:noProof/>
                <w:lang w:val="es-ES"/>
              </w:rPr>
              <w:t xml:space="preserve">utilidad </w:t>
            </w:r>
            <w:r w:rsidRPr="00546EEC">
              <w:rPr>
                <w:iCs/>
                <w:noProof/>
                <w:lang w:val="es-ES"/>
              </w:rPr>
              <w:t>para efectos de interpretación en el Contrato.</w:t>
            </w:r>
          </w:p>
        </w:tc>
      </w:tr>
      <w:tr w:rsidR="00516E07" w:rsidRPr="00546EEC" w14:paraId="1CAB628F" w14:textId="77777777" w:rsidTr="00E421C0">
        <w:tc>
          <w:tcPr>
            <w:tcW w:w="2988" w:type="dxa"/>
            <w:tcBorders>
              <w:top w:val="single" w:sz="2" w:space="0" w:color="auto"/>
              <w:left w:val="double" w:sz="4" w:space="0" w:color="auto"/>
              <w:bottom w:val="single" w:sz="2" w:space="0" w:color="auto"/>
              <w:right w:val="single" w:sz="2" w:space="0" w:color="auto"/>
            </w:tcBorders>
          </w:tcPr>
          <w:p w14:paraId="021CA273" w14:textId="641B754E" w:rsidR="00516E07" w:rsidRPr="00546EEC" w:rsidRDefault="009A01DB" w:rsidP="00AF20B0">
            <w:pPr>
              <w:rPr>
                <w:bCs/>
                <w:noProof/>
                <w:lang w:val="es-ES"/>
              </w:rPr>
            </w:pPr>
            <w:r w:rsidRPr="00546EEC">
              <w:rPr>
                <w:rFonts w:cs="Arial"/>
                <w:lang w:val="es-ES" w:eastAsia="fr-FR"/>
              </w:rPr>
              <w:t>Métodos acordados para transmisiones electrónicas:</w:t>
            </w:r>
          </w:p>
        </w:tc>
        <w:tc>
          <w:tcPr>
            <w:tcW w:w="1393" w:type="dxa"/>
            <w:tcBorders>
              <w:top w:val="single" w:sz="2" w:space="0" w:color="auto"/>
              <w:left w:val="single" w:sz="2" w:space="0" w:color="auto"/>
              <w:bottom w:val="single" w:sz="2" w:space="0" w:color="auto"/>
              <w:right w:val="single" w:sz="2" w:space="0" w:color="auto"/>
            </w:tcBorders>
          </w:tcPr>
          <w:p w14:paraId="1F90D1B9" w14:textId="77777777" w:rsidR="00516E07" w:rsidRPr="00546EEC" w:rsidRDefault="00516E07" w:rsidP="00AF20B0">
            <w:pPr>
              <w:rPr>
                <w:noProof/>
                <w:lang w:val="es-ES"/>
              </w:rPr>
            </w:pPr>
            <w:r w:rsidRPr="00546EEC">
              <w:rPr>
                <w:noProof/>
                <w:lang w:val="es-ES"/>
              </w:rPr>
              <w:t>1.3</w:t>
            </w:r>
          </w:p>
        </w:tc>
        <w:tc>
          <w:tcPr>
            <w:tcW w:w="4972" w:type="dxa"/>
            <w:tcBorders>
              <w:top w:val="single" w:sz="2" w:space="0" w:color="auto"/>
              <w:left w:val="single" w:sz="2" w:space="0" w:color="auto"/>
              <w:bottom w:val="single" w:sz="2" w:space="0" w:color="auto"/>
              <w:right w:val="double" w:sz="4" w:space="0" w:color="auto"/>
            </w:tcBorders>
          </w:tcPr>
          <w:p w14:paraId="11CA65AD" w14:textId="77777777" w:rsidR="00516E07" w:rsidRPr="00546EEC" w:rsidRDefault="00516E07" w:rsidP="00AF20B0">
            <w:pPr>
              <w:rPr>
                <w:noProof/>
                <w:lang w:val="es-ES"/>
              </w:rPr>
            </w:pPr>
          </w:p>
        </w:tc>
      </w:tr>
      <w:tr w:rsidR="00516E07" w:rsidRPr="00546EEC" w14:paraId="064E7734" w14:textId="77777777" w:rsidTr="00E421C0">
        <w:tc>
          <w:tcPr>
            <w:tcW w:w="2988" w:type="dxa"/>
            <w:tcBorders>
              <w:top w:val="single" w:sz="2" w:space="0" w:color="auto"/>
              <w:left w:val="double" w:sz="4" w:space="0" w:color="auto"/>
              <w:bottom w:val="single" w:sz="2" w:space="0" w:color="auto"/>
              <w:right w:val="single" w:sz="2" w:space="0" w:color="auto"/>
            </w:tcBorders>
          </w:tcPr>
          <w:p w14:paraId="75F0D114" w14:textId="2D1985CA" w:rsidR="00516E07" w:rsidRPr="00546EEC" w:rsidRDefault="009A01DB" w:rsidP="00AF20B0">
            <w:pPr>
              <w:rPr>
                <w:bCs/>
                <w:noProof/>
                <w:lang w:val="es-ES"/>
              </w:rPr>
            </w:pPr>
            <w:r w:rsidRPr="00546EEC">
              <w:rPr>
                <w:bCs/>
                <w:noProof/>
                <w:lang w:val="es-ES"/>
              </w:rPr>
              <w:t>Ley que rige</w:t>
            </w:r>
          </w:p>
        </w:tc>
        <w:tc>
          <w:tcPr>
            <w:tcW w:w="1393" w:type="dxa"/>
            <w:tcBorders>
              <w:top w:val="single" w:sz="2" w:space="0" w:color="auto"/>
              <w:left w:val="single" w:sz="2" w:space="0" w:color="auto"/>
              <w:bottom w:val="single" w:sz="2" w:space="0" w:color="auto"/>
              <w:right w:val="single" w:sz="2" w:space="0" w:color="auto"/>
            </w:tcBorders>
          </w:tcPr>
          <w:p w14:paraId="3291D0E5" w14:textId="77777777" w:rsidR="00516E07" w:rsidRPr="00546EEC" w:rsidRDefault="00516E07" w:rsidP="00AF20B0">
            <w:pPr>
              <w:rPr>
                <w:noProof/>
                <w:lang w:val="es-ES"/>
              </w:rPr>
            </w:pPr>
            <w:r w:rsidRPr="00546EEC">
              <w:rPr>
                <w:noProof/>
                <w:lang w:val="es-ES"/>
              </w:rPr>
              <w:t>1.4</w:t>
            </w:r>
          </w:p>
        </w:tc>
        <w:tc>
          <w:tcPr>
            <w:tcW w:w="4972" w:type="dxa"/>
            <w:tcBorders>
              <w:top w:val="single" w:sz="2" w:space="0" w:color="auto"/>
              <w:left w:val="single" w:sz="2" w:space="0" w:color="auto"/>
              <w:bottom w:val="single" w:sz="2" w:space="0" w:color="auto"/>
              <w:right w:val="double" w:sz="4" w:space="0" w:color="auto"/>
            </w:tcBorders>
          </w:tcPr>
          <w:p w14:paraId="1F07B8EF" w14:textId="77777777" w:rsidR="00516E07" w:rsidRPr="00546EEC" w:rsidRDefault="00516E07" w:rsidP="00AF20B0">
            <w:pPr>
              <w:rPr>
                <w:noProof/>
                <w:lang w:val="es-ES"/>
              </w:rPr>
            </w:pPr>
          </w:p>
        </w:tc>
      </w:tr>
      <w:tr w:rsidR="00516E07" w:rsidRPr="00546EEC" w14:paraId="011EAA09" w14:textId="77777777" w:rsidTr="00E421C0">
        <w:tc>
          <w:tcPr>
            <w:tcW w:w="2988" w:type="dxa"/>
            <w:tcBorders>
              <w:top w:val="single" w:sz="2" w:space="0" w:color="auto"/>
              <w:left w:val="double" w:sz="4" w:space="0" w:color="auto"/>
              <w:bottom w:val="single" w:sz="2" w:space="0" w:color="auto"/>
              <w:right w:val="single" w:sz="2" w:space="0" w:color="auto"/>
            </w:tcBorders>
          </w:tcPr>
          <w:p w14:paraId="0B3FB938" w14:textId="09812C17" w:rsidR="00516E07" w:rsidRPr="00546EEC" w:rsidRDefault="009A01DB" w:rsidP="00AF20B0">
            <w:pPr>
              <w:rPr>
                <w:bCs/>
                <w:noProof/>
                <w:lang w:val="es-ES"/>
              </w:rPr>
            </w:pPr>
            <w:r w:rsidRPr="00546EEC">
              <w:rPr>
                <w:bCs/>
                <w:noProof/>
                <w:lang w:val="es-ES"/>
              </w:rPr>
              <w:t>Idioma que rige</w:t>
            </w:r>
          </w:p>
        </w:tc>
        <w:tc>
          <w:tcPr>
            <w:tcW w:w="1393" w:type="dxa"/>
            <w:tcBorders>
              <w:top w:val="single" w:sz="2" w:space="0" w:color="auto"/>
              <w:left w:val="single" w:sz="2" w:space="0" w:color="auto"/>
              <w:bottom w:val="single" w:sz="2" w:space="0" w:color="auto"/>
              <w:right w:val="single" w:sz="2" w:space="0" w:color="auto"/>
            </w:tcBorders>
          </w:tcPr>
          <w:p w14:paraId="26B15D15" w14:textId="77777777" w:rsidR="00516E07" w:rsidRPr="00546EEC" w:rsidRDefault="00516E07" w:rsidP="00AF20B0">
            <w:pPr>
              <w:rPr>
                <w:noProof/>
                <w:lang w:val="es-ES"/>
              </w:rPr>
            </w:pPr>
            <w:r w:rsidRPr="00546EEC">
              <w:rPr>
                <w:noProof/>
                <w:lang w:val="es-ES"/>
              </w:rPr>
              <w:t>1.4</w:t>
            </w:r>
          </w:p>
        </w:tc>
        <w:tc>
          <w:tcPr>
            <w:tcW w:w="4972" w:type="dxa"/>
            <w:tcBorders>
              <w:top w:val="single" w:sz="2" w:space="0" w:color="auto"/>
              <w:left w:val="single" w:sz="2" w:space="0" w:color="auto"/>
              <w:bottom w:val="single" w:sz="2" w:space="0" w:color="auto"/>
              <w:right w:val="double" w:sz="4" w:space="0" w:color="auto"/>
            </w:tcBorders>
          </w:tcPr>
          <w:p w14:paraId="7D4CA9E5" w14:textId="77777777" w:rsidR="00516E07" w:rsidRPr="00546EEC" w:rsidRDefault="00516E07" w:rsidP="00AF20B0">
            <w:pPr>
              <w:rPr>
                <w:noProof/>
                <w:lang w:val="es-ES"/>
              </w:rPr>
            </w:pPr>
          </w:p>
        </w:tc>
      </w:tr>
      <w:tr w:rsidR="00516E07" w:rsidRPr="00546EEC" w14:paraId="1F90E6DD" w14:textId="77777777" w:rsidTr="00E421C0">
        <w:tc>
          <w:tcPr>
            <w:tcW w:w="2988" w:type="dxa"/>
            <w:tcBorders>
              <w:top w:val="single" w:sz="2" w:space="0" w:color="auto"/>
              <w:left w:val="double" w:sz="4" w:space="0" w:color="auto"/>
              <w:bottom w:val="single" w:sz="2" w:space="0" w:color="auto"/>
              <w:right w:val="single" w:sz="2" w:space="0" w:color="auto"/>
            </w:tcBorders>
          </w:tcPr>
          <w:p w14:paraId="106DC7DB" w14:textId="75599E8C" w:rsidR="00516E07" w:rsidRPr="00546EEC" w:rsidRDefault="009A01DB" w:rsidP="00AF20B0">
            <w:pPr>
              <w:rPr>
                <w:bCs/>
                <w:noProof/>
                <w:lang w:val="es-ES"/>
              </w:rPr>
            </w:pPr>
            <w:r w:rsidRPr="00546EEC">
              <w:rPr>
                <w:rFonts w:cs="Arial"/>
                <w:lang w:val="es-ES" w:eastAsia="fr-FR"/>
              </w:rPr>
              <w:t>Idioma para comunicaciones:</w:t>
            </w:r>
          </w:p>
        </w:tc>
        <w:tc>
          <w:tcPr>
            <w:tcW w:w="1393" w:type="dxa"/>
            <w:tcBorders>
              <w:top w:val="single" w:sz="2" w:space="0" w:color="auto"/>
              <w:left w:val="single" w:sz="2" w:space="0" w:color="auto"/>
              <w:bottom w:val="single" w:sz="2" w:space="0" w:color="auto"/>
              <w:right w:val="single" w:sz="2" w:space="0" w:color="auto"/>
            </w:tcBorders>
          </w:tcPr>
          <w:p w14:paraId="5E98D2F5" w14:textId="77777777" w:rsidR="00516E07" w:rsidRPr="00546EEC" w:rsidRDefault="00516E07" w:rsidP="00AF20B0">
            <w:pPr>
              <w:rPr>
                <w:noProof/>
                <w:lang w:val="es-ES"/>
              </w:rPr>
            </w:pPr>
            <w:r w:rsidRPr="00546EEC">
              <w:rPr>
                <w:noProof/>
                <w:lang w:val="es-ES"/>
              </w:rPr>
              <w:t>1.4</w:t>
            </w:r>
          </w:p>
        </w:tc>
        <w:tc>
          <w:tcPr>
            <w:tcW w:w="4972" w:type="dxa"/>
            <w:tcBorders>
              <w:top w:val="single" w:sz="2" w:space="0" w:color="auto"/>
              <w:left w:val="single" w:sz="2" w:space="0" w:color="auto"/>
              <w:bottom w:val="single" w:sz="2" w:space="0" w:color="auto"/>
              <w:right w:val="double" w:sz="4" w:space="0" w:color="auto"/>
            </w:tcBorders>
          </w:tcPr>
          <w:p w14:paraId="27E1E167" w14:textId="77777777" w:rsidR="00516E07" w:rsidRPr="00546EEC" w:rsidRDefault="00516E07" w:rsidP="00AF20B0">
            <w:pPr>
              <w:rPr>
                <w:noProof/>
                <w:lang w:val="es-ES"/>
              </w:rPr>
            </w:pPr>
          </w:p>
        </w:tc>
      </w:tr>
      <w:tr w:rsidR="00516E07" w:rsidRPr="00546EEC" w14:paraId="7F3E78F8" w14:textId="77777777" w:rsidTr="00E421C0">
        <w:trPr>
          <w:trHeight w:val="596"/>
        </w:trPr>
        <w:tc>
          <w:tcPr>
            <w:tcW w:w="2988" w:type="dxa"/>
            <w:tcBorders>
              <w:top w:val="single" w:sz="2" w:space="0" w:color="auto"/>
              <w:left w:val="double" w:sz="4" w:space="0" w:color="auto"/>
              <w:bottom w:val="single" w:sz="2" w:space="0" w:color="auto"/>
              <w:right w:val="single" w:sz="2" w:space="0" w:color="auto"/>
            </w:tcBorders>
          </w:tcPr>
          <w:p w14:paraId="14F579D7" w14:textId="3EBD1219" w:rsidR="00516E07" w:rsidRPr="00546EEC" w:rsidRDefault="009A01DB" w:rsidP="00AF20B0">
            <w:pPr>
              <w:rPr>
                <w:bCs/>
                <w:noProof/>
                <w:lang w:val="es-ES"/>
              </w:rPr>
            </w:pPr>
            <w:r w:rsidRPr="00546EEC">
              <w:rPr>
                <w:bCs/>
                <w:noProof/>
                <w:lang w:val="es-ES"/>
              </w:rPr>
              <w:t>Plazo para que las Partes suscriban el Convenio</w:t>
            </w:r>
          </w:p>
        </w:tc>
        <w:tc>
          <w:tcPr>
            <w:tcW w:w="1393" w:type="dxa"/>
            <w:tcBorders>
              <w:top w:val="single" w:sz="2" w:space="0" w:color="auto"/>
              <w:left w:val="single" w:sz="2" w:space="0" w:color="auto"/>
              <w:bottom w:val="single" w:sz="2" w:space="0" w:color="auto"/>
              <w:right w:val="single" w:sz="2" w:space="0" w:color="auto"/>
            </w:tcBorders>
          </w:tcPr>
          <w:p w14:paraId="284FE082" w14:textId="77777777" w:rsidR="00516E07" w:rsidRPr="00546EEC" w:rsidRDefault="00516E07" w:rsidP="00AF20B0">
            <w:pPr>
              <w:rPr>
                <w:noProof/>
                <w:lang w:val="es-ES"/>
              </w:rPr>
            </w:pPr>
            <w:r w:rsidRPr="00546EEC">
              <w:rPr>
                <w:noProof/>
                <w:lang w:val="es-ES"/>
              </w:rPr>
              <w:t>1.6</w:t>
            </w:r>
          </w:p>
        </w:tc>
        <w:tc>
          <w:tcPr>
            <w:tcW w:w="4972" w:type="dxa"/>
            <w:tcBorders>
              <w:top w:val="single" w:sz="2" w:space="0" w:color="auto"/>
              <w:left w:val="single" w:sz="2" w:space="0" w:color="auto"/>
              <w:bottom w:val="single" w:sz="2" w:space="0" w:color="auto"/>
              <w:right w:val="double" w:sz="4" w:space="0" w:color="auto"/>
            </w:tcBorders>
          </w:tcPr>
          <w:p w14:paraId="1B64A5EF" w14:textId="77777777" w:rsidR="00516E07" w:rsidRPr="00546EEC" w:rsidRDefault="00516E07" w:rsidP="00AF20B0">
            <w:pPr>
              <w:rPr>
                <w:noProof/>
                <w:lang w:val="es-ES"/>
              </w:rPr>
            </w:pPr>
          </w:p>
        </w:tc>
      </w:tr>
      <w:tr w:rsidR="00537E89" w:rsidRPr="00546EEC" w14:paraId="13AEE90F" w14:textId="77777777" w:rsidTr="00E421C0">
        <w:trPr>
          <w:trHeight w:val="596"/>
        </w:trPr>
        <w:tc>
          <w:tcPr>
            <w:tcW w:w="2988" w:type="dxa"/>
            <w:tcBorders>
              <w:top w:val="single" w:sz="2" w:space="0" w:color="auto"/>
              <w:left w:val="double" w:sz="4" w:space="0" w:color="auto"/>
              <w:bottom w:val="single" w:sz="2" w:space="0" w:color="auto"/>
              <w:right w:val="single" w:sz="2" w:space="0" w:color="auto"/>
            </w:tcBorders>
          </w:tcPr>
          <w:p w14:paraId="1B0750C0" w14:textId="398E8802" w:rsidR="00537E89" w:rsidRPr="00546EEC" w:rsidRDefault="00537E89" w:rsidP="00AF20B0">
            <w:pPr>
              <w:rPr>
                <w:bCs/>
                <w:noProof/>
                <w:lang w:val="es-ES"/>
              </w:rPr>
            </w:pPr>
            <w:r w:rsidRPr="00546EEC">
              <w:rPr>
                <w:bCs/>
                <w:noProof/>
                <w:lang w:val="es-ES"/>
              </w:rPr>
              <w:t>Costo Más Utilidad</w:t>
            </w:r>
          </w:p>
        </w:tc>
        <w:tc>
          <w:tcPr>
            <w:tcW w:w="1393" w:type="dxa"/>
            <w:tcBorders>
              <w:top w:val="single" w:sz="2" w:space="0" w:color="auto"/>
              <w:left w:val="single" w:sz="2" w:space="0" w:color="auto"/>
              <w:bottom w:val="single" w:sz="2" w:space="0" w:color="auto"/>
              <w:right w:val="single" w:sz="2" w:space="0" w:color="auto"/>
            </w:tcBorders>
          </w:tcPr>
          <w:p w14:paraId="02B1881B" w14:textId="2C04850D" w:rsidR="00537E89" w:rsidRPr="00546EEC" w:rsidRDefault="00537E89" w:rsidP="00AF20B0">
            <w:pPr>
              <w:rPr>
                <w:noProof/>
                <w:lang w:val="es-ES"/>
              </w:rPr>
            </w:pPr>
            <w:r w:rsidRPr="00546EEC">
              <w:rPr>
                <w:noProof/>
                <w:lang w:val="es-ES"/>
              </w:rPr>
              <w:t>1.9</w:t>
            </w:r>
          </w:p>
        </w:tc>
        <w:tc>
          <w:tcPr>
            <w:tcW w:w="4972" w:type="dxa"/>
            <w:tcBorders>
              <w:top w:val="single" w:sz="2" w:space="0" w:color="auto"/>
              <w:left w:val="single" w:sz="2" w:space="0" w:color="auto"/>
              <w:bottom w:val="single" w:sz="2" w:space="0" w:color="auto"/>
              <w:right w:val="double" w:sz="4" w:space="0" w:color="auto"/>
            </w:tcBorders>
          </w:tcPr>
          <w:p w14:paraId="447112C6" w14:textId="77777777" w:rsidR="00537E89" w:rsidRPr="00546EEC" w:rsidRDefault="00537E89" w:rsidP="006367D9">
            <w:pPr>
              <w:rPr>
                <w:i/>
                <w:iCs/>
                <w:noProof/>
                <w:lang w:val="es-ES"/>
              </w:rPr>
            </w:pPr>
            <w:r w:rsidRPr="00546EEC">
              <w:rPr>
                <w:i/>
                <w:iCs/>
                <w:noProof/>
                <w:lang w:val="es-ES"/>
              </w:rPr>
              <w:t xml:space="preserve">La utilidad será _____% del Costo. </w:t>
            </w:r>
          </w:p>
          <w:p w14:paraId="40EA019C" w14:textId="77777777" w:rsidR="00537E89" w:rsidRPr="00546EEC" w:rsidRDefault="00537E89" w:rsidP="006367D9">
            <w:pPr>
              <w:rPr>
                <w:i/>
                <w:iCs/>
                <w:noProof/>
                <w:lang w:val="es-ES"/>
              </w:rPr>
            </w:pPr>
          </w:p>
          <w:p w14:paraId="6C4C82AE" w14:textId="77777777" w:rsidR="00537E89" w:rsidRPr="00546EEC" w:rsidRDefault="00537E89" w:rsidP="006367D9">
            <w:pPr>
              <w:rPr>
                <w:b/>
                <w:i/>
                <w:iCs/>
                <w:noProof/>
                <w:lang w:val="es-ES"/>
              </w:rPr>
            </w:pPr>
            <w:r w:rsidRPr="00546EEC">
              <w:rPr>
                <w:b/>
                <w:i/>
                <w:iCs/>
                <w:noProof/>
                <w:lang w:val="es-ES"/>
              </w:rPr>
              <w:t>[Elimine esta Sub-Cláusula de los Datos del Contrato si el porcentaje que se aplica es del 5%, de acuerdo con las Condiciones Particulares - Parte B, de la Sub-Cláusula 1.2]</w:t>
            </w:r>
          </w:p>
          <w:p w14:paraId="6FBF29AE" w14:textId="77777777" w:rsidR="00537E89" w:rsidRPr="00546EEC" w:rsidRDefault="00537E89" w:rsidP="00AF20B0">
            <w:pPr>
              <w:rPr>
                <w:noProof/>
                <w:lang w:val="es-ES"/>
              </w:rPr>
            </w:pPr>
          </w:p>
        </w:tc>
      </w:tr>
      <w:tr w:rsidR="00516E07" w:rsidRPr="00546EEC" w14:paraId="5EB3B0AE" w14:textId="77777777" w:rsidTr="00E421C0">
        <w:tc>
          <w:tcPr>
            <w:tcW w:w="2988" w:type="dxa"/>
            <w:tcBorders>
              <w:top w:val="single" w:sz="2" w:space="0" w:color="auto"/>
              <w:left w:val="double" w:sz="4" w:space="0" w:color="auto"/>
              <w:bottom w:val="single" w:sz="2" w:space="0" w:color="auto"/>
              <w:right w:val="single" w:sz="2" w:space="0" w:color="auto"/>
            </w:tcBorders>
          </w:tcPr>
          <w:p w14:paraId="1AB3B64F" w14:textId="591B282E" w:rsidR="00516E07" w:rsidRPr="00546EEC" w:rsidRDefault="009A01DB" w:rsidP="00AF20B0">
            <w:pPr>
              <w:rPr>
                <w:bCs/>
                <w:noProof/>
                <w:lang w:val="es-ES"/>
              </w:rPr>
            </w:pPr>
            <w:r w:rsidRPr="00546EEC">
              <w:rPr>
                <w:rFonts w:cs="Arial"/>
                <w:lang w:val="es-ES" w:eastAsia="fr-FR"/>
              </w:rPr>
              <w:t>Plazo para otorgar derecho de acceso y posesión del Emplazamiento:</w:t>
            </w:r>
          </w:p>
        </w:tc>
        <w:tc>
          <w:tcPr>
            <w:tcW w:w="1393" w:type="dxa"/>
            <w:tcBorders>
              <w:top w:val="single" w:sz="2" w:space="0" w:color="auto"/>
              <w:left w:val="single" w:sz="2" w:space="0" w:color="auto"/>
              <w:bottom w:val="single" w:sz="2" w:space="0" w:color="auto"/>
              <w:right w:val="single" w:sz="2" w:space="0" w:color="auto"/>
            </w:tcBorders>
          </w:tcPr>
          <w:p w14:paraId="7B65C40C" w14:textId="77777777" w:rsidR="00516E07" w:rsidRPr="00546EEC" w:rsidRDefault="00516E07" w:rsidP="00AF20B0">
            <w:pPr>
              <w:rPr>
                <w:noProof/>
                <w:lang w:val="es-ES"/>
              </w:rPr>
            </w:pPr>
            <w:r w:rsidRPr="00546EEC">
              <w:rPr>
                <w:noProof/>
                <w:lang w:val="es-ES"/>
              </w:rPr>
              <w:t>2.1</w:t>
            </w:r>
          </w:p>
        </w:tc>
        <w:tc>
          <w:tcPr>
            <w:tcW w:w="4972" w:type="dxa"/>
            <w:tcBorders>
              <w:top w:val="single" w:sz="2" w:space="0" w:color="auto"/>
              <w:left w:val="single" w:sz="2" w:space="0" w:color="auto"/>
              <w:bottom w:val="single" w:sz="2" w:space="0" w:color="auto"/>
              <w:right w:val="double" w:sz="4" w:space="0" w:color="auto"/>
            </w:tcBorders>
          </w:tcPr>
          <w:p w14:paraId="0694C5DF" w14:textId="05644021" w:rsidR="009A01DB" w:rsidRPr="00546EEC" w:rsidRDefault="009A01DB" w:rsidP="00AF20B0">
            <w:pPr>
              <w:rPr>
                <w:noProof/>
                <w:lang w:val="es-ES"/>
              </w:rPr>
            </w:pPr>
            <w:r w:rsidRPr="00546EEC">
              <w:rPr>
                <w:noProof/>
                <w:lang w:val="es-ES"/>
              </w:rPr>
              <w:t>A más tardar en la Fecha de Inicio, con excepción de las siguientes partes (si procede, con descripción detallada de las partes afectadas): _______________ días después de la Fecha de Inicio</w:t>
            </w:r>
          </w:p>
          <w:p w14:paraId="0A1EE7EA" w14:textId="46DAD0ED" w:rsidR="009A01DB" w:rsidRPr="00546EEC" w:rsidRDefault="009A01DB" w:rsidP="00AF20B0">
            <w:pPr>
              <w:rPr>
                <w:noProof/>
                <w:lang w:val="es-ES"/>
              </w:rPr>
            </w:pPr>
          </w:p>
        </w:tc>
      </w:tr>
      <w:tr w:rsidR="00516E07" w:rsidRPr="00546EEC" w14:paraId="742EECD5" w14:textId="77777777" w:rsidTr="00E421C0">
        <w:tc>
          <w:tcPr>
            <w:tcW w:w="2988" w:type="dxa"/>
            <w:tcBorders>
              <w:top w:val="single" w:sz="2" w:space="0" w:color="auto"/>
              <w:left w:val="double" w:sz="4" w:space="0" w:color="auto"/>
              <w:bottom w:val="single" w:sz="2" w:space="0" w:color="auto"/>
              <w:right w:val="single" w:sz="2" w:space="0" w:color="auto"/>
            </w:tcBorders>
          </w:tcPr>
          <w:p w14:paraId="2E8DF7A7" w14:textId="744114CB" w:rsidR="00516E07" w:rsidRPr="00546EEC" w:rsidRDefault="009A01DB" w:rsidP="00AF20B0">
            <w:pPr>
              <w:rPr>
                <w:bCs/>
                <w:noProof/>
                <w:lang w:val="es-ES"/>
              </w:rPr>
            </w:pPr>
            <w:r w:rsidRPr="00546EEC">
              <w:rPr>
                <w:bCs/>
                <w:noProof/>
                <w:lang w:val="es-ES"/>
              </w:rPr>
              <w:t>Autoridad y Obligacio</w:t>
            </w:r>
            <w:r w:rsidR="00D343A9" w:rsidRPr="00546EEC">
              <w:rPr>
                <w:bCs/>
                <w:noProof/>
                <w:lang w:val="es-ES"/>
              </w:rPr>
              <w:t>ne</w:t>
            </w:r>
            <w:r w:rsidRPr="00546EEC">
              <w:rPr>
                <w:bCs/>
                <w:noProof/>
                <w:lang w:val="es-ES"/>
              </w:rPr>
              <w:t>s del Ingeniero</w:t>
            </w:r>
          </w:p>
        </w:tc>
        <w:tc>
          <w:tcPr>
            <w:tcW w:w="1393" w:type="dxa"/>
            <w:tcBorders>
              <w:top w:val="single" w:sz="2" w:space="0" w:color="auto"/>
              <w:left w:val="single" w:sz="2" w:space="0" w:color="auto"/>
              <w:bottom w:val="single" w:sz="2" w:space="0" w:color="auto"/>
              <w:right w:val="single" w:sz="2" w:space="0" w:color="auto"/>
            </w:tcBorders>
          </w:tcPr>
          <w:p w14:paraId="17627F7D" w14:textId="77777777" w:rsidR="00516E07" w:rsidRPr="00546EEC" w:rsidRDefault="00516E07" w:rsidP="00AF20B0">
            <w:pPr>
              <w:rPr>
                <w:noProof/>
                <w:lang w:val="es-ES"/>
              </w:rPr>
            </w:pPr>
            <w:r w:rsidRPr="00546EEC">
              <w:rPr>
                <w:noProof/>
                <w:lang w:val="es-ES"/>
              </w:rPr>
              <w:t xml:space="preserve">3.1(b)(ii) </w:t>
            </w:r>
          </w:p>
        </w:tc>
        <w:tc>
          <w:tcPr>
            <w:tcW w:w="4972" w:type="dxa"/>
            <w:tcBorders>
              <w:top w:val="single" w:sz="2" w:space="0" w:color="auto"/>
              <w:left w:val="single" w:sz="2" w:space="0" w:color="auto"/>
              <w:bottom w:val="single" w:sz="2" w:space="0" w:color="auto"/>
              <w:right w:val="double" w:sz="4" w:space="0" w:color="auto"/>
            </w:tcBorders>
          </w:tcPr>
          <w:p w14:paraId="2FCB5FDF" w14:textId="77777777" w:rsidR="00516E07" w:rsidRPr="00546EEC" w:rsidRDefault="009A01DB" w:rsidP="009A01DB">
            <w:pPr>
              <w:rPr>
                <w:noProof/>
                <w:lang w:val="es-ES"/>
              </w:rPr>
            </w:pPr>
            <w:r w:rsidRPr="00546EEC">
              <w:rPr>
                <w:noProof/>
                <w:lang w:val="es-ES"/>
              </w:rPr>
              <w:t>Las variaciones que resulten en un aumento del Monto del Contrato Aceptado en exceso de ____% requerirán la aprobación del Contratante.</w:t>
            </w:r>
          </w:p>
          <w:p w14:paraId="38C18C44" w14:textId="50C4E177" w:rsidR="007171B2" w:rsidRPr="00546EEC" w:rsidRDefault="007171B2" w:rsidP="009A01DB">
            <w:pPr>
              <w:rPr>
                <w:noProof/>
                <w:u w:val="single"/>
                <w:lang w:val="es-ES"/>
              </w:rPr>
            </w:pPr>
          </w:p>
        </w:tc>
      </w:tr>
      <w:tr w:rsidR="00516E07" w:rsidRPr="00546EEC" w14:paraId="7E975E8A" w14:textId="77777777" w:rsidTr="00E421C0">
        <w:tc>
          <w:tcPr>
            <w:tcW w:w="2988" w:type="dxa"/>
            <w:tcBorders>
              <w:top w:val="single" w:sz="2" w:space="0" w:color="auto"/>
              <w:left w:val="double" w:sz="4" w:space="0" w:color="auto"/>
              <w:bottom w:val="single" w:sz="2" w:space="0" w:color="auto"/>
              <w:right w:val="single" w:sz="2" w:space="0" w:color="auto"/>
            </w:tcBorders>
          </w:tcPr>
          <w:p w14:paraId="1A003789" w14:textId="71FF4EC6" w:rsidR="00516E07" w:rsidRPr="00546EEC" w:rsidRDefault="00C86CC0" w:rsidP="00AF20B0">
            <w:pPr>
              <w:rPr>
                <w:bCs/>
                <w:noProof/>
                <w:lang w:val="es-ES"/>
              </w:rPr>
            </w:pPr>
            <w:r w:rsidRPr="00546EEC">
              <w:rPr>
                <w:bCs/>
                <w:noProof/>
                <w:lang w:val="es-ES"/>
              </w:rPr>
              <w:t>Garantía de Cumplimiento</w:t>
            </w:r>
          </w:p>
        </w:tc>
        <w:tc>
          <w:tcPr>
            <w:tcW w:w="1393" w:type="dxa"/>
            <w:tcBorders>
              <w:top w:val="single" w:sz="2" w:space="0" w:color="auto"/>
              <w:left w:val="single" w:sz="2" w:space="0" w:color="auto"/>
              <w:bottom w:val="single" w:sz="2" w:space="0" w:color="auto"/>
              <w:right w:val="single" w:sz="2" w:space="0" w:color="auto"/>
            </w:tcBorders>
          </w:tcPr>
          <w:p w14:paraId="155F4AAB" w14:textId="77777777" w:rsidR="00516E07" w:rsidRPr="00546EEC" w:rsidRDefault="00516E07" w:rsidP="00AF20B0">
            <w:pPr>
              <w:rPr>
                <w:noProof/>
                <w:lang w:val="es-ES"/>
              </w:rPr>
            </w:pPr>
            <w:r w:rsidRPr="00546EEC">
              <w:rPr>
                <w:noProof/>
                <w:lang w:val="es-ES"/>
              </w:rPr>
              <w:t>4.2</w:t>
            </w:r>
          </w:p>
        </w:tc>
        <w:tc>
          <w:tcPr>
            <w:tcW w:w="4972" w:type="dxa"/>
            <w:tcBorders>
              <w:top w:val="single" w:sz="2" w:space="0" w:color="auto"/>
              <w:left w:val="single" w:sz="2" w:space="0" w:color="auto"/>
              <w:bottom w:val="single" w:sz="2" w:space="0" w:color="auto"/>
              <w:right w:val="double" w:sz="4" w:space="0" w:color="auto"/>
            </w:tcBorders>
          </w:tcPr>
          <w:p w14:paraId="4248F17F" w14:textId="2364C0A9" w:rsidR="009A01DB" w:rsidRPr="00546EEC" w:rsidRDefault="009A01DB" w:rsidP="00AF20B0">
            <w:pPr>
              <w:rPr>
                <w:noProof/>
                <w:lang w:val="es-ES"/>
              </w:rPr>
            </w:pPr>
            <w:r w:rsidRPr="00546EEC">
              <w:rPr>
                <w:noProof/>
                <w:lang w:val="es-ES"/>
              </w:rPr>
              <w:t xml:space="preserve">La Garantía de Cumplimiento será en forma de ____ [inserte uno de "garantía de demanda" o "fianza de cumplimiento"] en la cantidad de </w:t>
            </w:r>
            <w:r w:rsidRPr="00546EEC">
              <w:rPr>
                <w:i/>
                <w:noProof/>
                <w:lang w:val="es-ES"/>
              </w:rPr>
              <w:t>[inserte% de la (s) cifra (s)]</w:t>
            </w:r>
            <w:r w:rsidRPr="00546EEC">
              <w:rPr>
                <w:noProof/>
                <w:lang w:val="es-ES"/>
              </w:rPr>
              <w:t xml:space="preserve"> del Monto del Contrato Aceptado y en la(s) moneda (s) del Monto del Contrato Aceptado.</w:t>
            </w:r>
          </w:p>
          <w:p w14:paraId="03C02D52" w14:textId="77777777" w:rsidR="009A01DB" w:rsidRPr="00546EEC" w:rsidRDefault="009A01DB" w:rsidP="00AF20B0">
            <w:pPr>
              <w:rPr>
                <w:noProof/>
                <w:lang w:val="es-ES"/>
              </w:rPr>
            </w:pPr>
          </w:p>
        </w:tc>
      </w:tr>
      <w:tr w:rsidR="00516E07" w:rsidRPr="00546EEC" w14:paraId="5196344C" w14:textId="77777777" w:rsidTr="00E421C0">
        <w:tc>
          <w:tcPr>
            <w:tcW w:w="2988" w:type="dxa"/>
            <w:tcBorders>
              <w:top w:val="single" w:sz="2" w:space="0" w:color="auto"/>
              <w:left w:val="double" w:sz="4" w:space="0" w:color="auto"/>
              <w:bottom w:val="single" w:sz="2" w:space="0" w:color="auto"/>
              <w:right w:val="single" w:sz="2" w:space="0" w:color="auto"/>
            </w:tcBorders>
          </w:tcPr>
          <w:p w14:paraId="1012E216" w14:textId="78D4950F" w:rsidR="00516E07" w:rsidRPr="00546EEC" w:rsidRDefault="009A01DB" w:rsidP="009A01DB">
            <w:pPr>
              <w:rPr>
                <w:bCs/>
                <w:noProof/>
                <w:lang w:val="es-ES"/>
              </w:rPr>
            </w:pPr>
            <w:r w:rsidRPr="00546EEC">
              <w:rPr>
                <w:noProof/>
                <w:spacing w:val="-6"/>
                <w:lang w:val="es-ES"/>
              </w:rPr>
              <w:t>Garantía de cumplimiento de las medidas Ambientales, sociales y de Seguridad y Salud en el trabajo (ASSS)</w:t>
            </w:r>
          </w:p>
        </w:tc>
        <w:tc>
          <w:tcPr>
            <w:tcW w:w="1393" w:type="dxa"/>
            <w:tcBorders>
              <w:top w:val="single" w:sz="2" w:space="0" w:color="auto"/>
              <w:left w:val="single" w:sz="2" w:space="0" w:color="auto"/>
              <w:bottom w:val="single" w:sz="2" w:space="0" w:color="auto"/>
              <w:right w:val="single" w:sz="2" w:space="0" w:color="auto"/>
            </w:tcBorders>
          </w:tcPr>
          <w:p w14:paraId="3F78314C" w14:textId="77777777" w:rsidR="00516E07" w:rsidRPr="00546EEC" w:rsidRDefault="00516E07" w:rsidP="00AF20B0">
            <w:pPr>
              <w:rPr>
                <w:noProof/>
                <w:lang w:val="es-ES"/>
              </w:rPr>
            </w:pPr>
            <w:r w:rsidRPr="00546EEC">
              <w:rPr>
                <w:noProof/>
                <w:lang w:val="es-ES"/>
              </w:rPr>
              <w:t>4.2</w:t>
            </w:r>
          </w:p>
        </w:tc>
        <w:tc>
          <w:tcPr>
            <w:tcW w:w="4972" w:type="dxa"/>
            <w:tcBorders>
              <w:top w:val="single" w:sz="2" w:space="0" w:color="auto"/>
              <w:left w:val="single" w:sz="2" w:space="0" w:color="auto"/>
              <w:bottom w:val="single" w:sz="2" w:space="0" w:color="auto"/>
              <w:right w:val="double" w:sz="4" w:space="0" w:color="auto"/>
            </w:tcBorders>
          </w:tcPr>
          <w:p w14:paraId="5A84920B" w14:textId="441B4CD1" w:rsidR="009A01DB" w:rsidRPr="00546EEC" w:rsidRDefault="009A01DB" w:rsidP="009A01DB">
            <w:pPr>
              <w:rPr>
                <w:b/>
                <w:i/>
                <w:iCs/>
                <w:noProof/>
                <w:lang w:val="es-ES"/>
              </w:rPr>
            </w:pPr>
            <w:r w:rsidRPr="00546EEC">
              <w:rPr>
                <w:b/>
                <w:i/>
                <w:iCs/>
                <w:noProof/>
                <w:lang w:val="es-ES"/>
              </w:rPr>
              <w:t>[Elimine esta disposición si no se requiere la]</w:t>
            </w:r>
          </w:p>
          <w:p w14:paraId="2AE39959" w14:textId="46C7421A" w:rsidR="009A01DB" w:rsidRPr="00546EEC" w:rsidRDefault="009A01DB" w:rsidP="009A01DB">
            <w:pPr>
              <w:rPr>
                <w:b/>
                <w:i/>
                <w:iCs/>
                <w:noProof/>
                <w:lang w:val="es-ES"/>
              </w:rPr>
            </w:pPr>
            <w:r w:rsidRPr="00546EEC">
              <w:rPr>
                <w:b/>
                <w:i/>
                <w:iCs/>
                <w:noProof/>
                <w:lang w:val="es-ES"/>
              </w:rPr>
              <w:t>G</w:t>
            </w:r>
            <w:r w:rsidR="00DC659E" w:rsidRPr="00546EEC">
              <w:rPr>
                <w:b/>
                <w:i/>
                <w:iCs/>
                <w:noProof/>
                <w:lang w:val="es-ES"/>
              </w:rPr>
              <w:t>a</w:t>
            </w:r>
            <w:r w:rsidRPr="00546EEC">
              <w:rPr>
                <w:b/>
                <w:i/>
                <w:iCs/>
                <w:noProof/>
                <w:lang w:val="es-ES"/>
              </w:rPr>
              <w:t>rantía de Cumplimiento ASSS]</w:t>
            </w:r>
          </w:p>
          <w:p w14:paraId="64E5D6D8" w14:textId="77777777" w:rsidR="009A01DB" w:rsidRPr="00546EEC" w:rsidRDefault="009A01DB" w:rsidP="009A01DB">
            <w:pPr>
              <w:rPr>
                <w:b/>
                <w:i/>
                <w:iCs/>
                <w:noProof/>
                <w:lang w:val="es-ES"/>
              </w:rPr>
            </w:pPr>
          </w:p>
          <w:p w14:paraId="787EADA4" w14:textId="39DA08C7" w:rsidR="009A01DB" w:rsidRPr="00546EEC" w:rsidRDefault="009A01DB" w:rsidP="009A01DB">
            <w:pPr>
              <w:rPr>
                <w:iCs/>
                <w:noProof/>
                <w:lang w:val="es-ES"/>
              </w:rPr>
            </w:pPr>
            <w:r w:rsidRPr="00546EEC">
              <w:rPr>
                <w:iCs/>
                <w:noProof/>
                <w:lang w:val="es-ES"/>
              </w:rPr>
              <w:t>La Garantía de Cumplimiento de las obligaciones ASSS será en forma de una "garantía a la vista" en el (los) monto (s) de [insertar% figura (s) normalmente del 1% al 3%] del Monto del Contrato Aceptado y en la (s) misma (s) moneda del Monto del Contrato Aceptado.</w:t>
            </w:r>
          </w:p>
          <w:p w14:paraId="2ED86344" w14:textId="77777777" w:rsidR="009A01DB" w:rsidRPr="00546EEC" w:rsidRDefault="009A01DB" w:rsidP="009A01DB">
            <w:pPr>
              <w:rPr>
                <w:b/>
                <w:i/>
                <w:iCs/>
                <w:noProof/>
                <w:lang w:val="es-ES"/>
              </w:rPr>
            </w:pPr>
          </w:p>
          <w:p w14:paraId="473D3FD2" w14:textId="4FB77F08" w:rsidR="009A01DB" w:rsidRPr="00546EEC" w:rsidRDefault="009A01DB" w:rsidP="009A01DB">
            <w:pPr>
              <w:rPr>
                <w:b/>
                <w:i/>
                <w:iCs/>
                <w:noProof/>
                <w:lang w:val="es-ES"/>
              </w:rPr>
            </w:pPr>
            <w:r w:rsidRPr="00546EEC">
              <w:rPr>
                <w:b/>
                <w:i/>
                <w:iCs/>
                <w:noProof/>
                <w:lang w:val="es-ES"/>
              </w:rPr>
              <w:t>[La suma del total de "garantías de demanda" (de Cumplimiento del contrato y de Cumplimiento ASSS) normalmente no excederá el 10% del Monto del Contrato Aceptado.]</w:t>
            </w:r>
          </w:p>
          <w:p w14:paraId="0A900180" w14:textId="77777777" w:rsidR="009A01DB" w:rsidRPr="00546EEC" w:rsidRDefault="009A01DB" w:rsidP="00AF20B0">
            <w:pPr>
              <w:rPr>
                <w:i/>
                <w:iCs/>
                <w:noProof/>
                <w:lang w:val="es-ES"/>
              </w:rPr>
            </w:pPr>
          </w:p>
        </w:tc>
      </w:tr>
      <w:tr w:rsidR="00516E07" w:rsidRPr="00546EEC" w14:paraId="13E937C6" w14:textId="77777777" w:rsidTr="00E421C0">
        <w:tc>
          <w:tcPr>
            <w:tcW w:w="2988" w:type="dxa"/>
            <w:tcBorders>
              <w:top w:val="single" w:sz="2" w:space="0" w:color="auto"/>
              <w:left w:val="double" w:sz="4" w:space="0" w:color="auto"/>
              <w:bottom w:val="single" w:sz="2" w:space="0" w:color="auto"/>
              <w:right w:val="single" w:sz="2" w:space="0" w:color="auto"/>
            </w:tcBorders>
          </w:tcPr>
          <w:p w14:paraId="0A6130ED" w14:textId="6A7E02CE" w:rsidR="00516E07" w:rsidRPr="00546EEC" w:rsidRDefault="00D50474" w:rsidP="00AF20B0">
            <w:pPr>
              <w:rPr>
                <w:bCs/>
                <w:noProof/>
                <w:lang w:val="es-ES"/>
              </w:rPr>
            </w:pPr>
            <w:r w:rsidRPr="00546EEC">
              <w:rPr>
                <w:rFonts w:cs="Arial"/>
                <w:lang w:val="es-ES" w:eastAsia="fr-FR"/>
              </w:rPr>
              <w:t>Período para notificación de errores, faltas y otros defectos</w:t>
            </w:r>
          </w:p>
        </w:tc>
        <w:tc>
          <w:tcPr>
            <w:tcW w:w="1393" w:type="dxa"/>
            <w:tcBorders>
              <w:top w:val="single" w:sz="2" w:space="0" w:color="auto"/>
              <w:left w:val="single" w:sz="2" w:space="0" w:color="auto"/>
              <w:bottom w:val="single" w:sz="2" w:space="0" w:color="auto"/>
              <w:right w:val="single" w:sz="2" w:space="0" w:color="auto"/>
            </w:tcBorders>
          </w:tcPr>
          <w:p w14:paraId="4D9E9FB5" w14:textId="77777777" w:rsidR="00516E07" w:rsidRPr="00546EEC" w:rsidRDefault="00516E07" w:rsidP="00AF20B0">
            <w:pPr>
              <w:rPr>
                <w:noProof/>
                <w:lang w:val="es-ES"/>
              </w:rPr>
            </w:pPr>
            <w:r w:rsidRPr="00546EEC">
              <w:rPr>
                <w:noProof/>
                <w:lang w:val="es-ES"/>
              </w:rPr>
              <w:t>5.1</w:t>
            </w:r>
          </w:p>
        </w:tc>
        <w:tc>
          <w:tcPr>
            <w:tcW w:w="4972" w:type="dxa"/>
            <w:tcBorders>
              <w:top w:val="single" w:sz="2" w:space="0" w:color="auto"/>
              <w:left w:val="single" w:sz="2" w:space="0" w:color="auto"/>
              <w:bottom w:val="single" w:sz="2" w:space="0" w:color="auto"/>
              <w:right w:val="double" w:sz="4" w:space="0" w:color="auto"/>
            </w:tcBorders>
          </w:tcPr>
          <w:p w14:paraId="5961B1A7" w14:textId="26EA8634" w:rsidR="00D50474" w:rsidRPr="00546EEC" w:rsidRDefault="00D50474" w:rsidP="00AF20B0">
            <w:pPr>
              <w:rPr>
                <w:noProof/>
                <w:lang w:val="es-ES"/>
              </w:rPr>
            </w:pPr>
            <w:r w:rsidRPr="00546EEC">
              <w:rPr>
                <w:noProof/>
                <w:lang w:val="es-ES"/>
              </w:rPr>
              <w:t>___________________ días después de la fecha de inicio</w:t>
            </w:r>
          </w:p>
        </w:tc>
      </w:tr>
      <w:tr w:rsidR="00516E07" w:rsidRPr="00546EEC" w14:paraId="605AC51F" w14:textId="77777777" w:rsidTr="00E421C0">
        <w:tc>
          <w:tcPr>
            <w:tcW w:w="2988" w:type="dxa"/>
            <w:tcBorders>
              <w:top w:val="single" w:sz="2" w:space="0" w:color="auto"/>
              <w:left w:val="double" w:sz="4" w:space="0" w:color="auto"/>
              <w:bottom w:val="single" w:sz="2" w:space="0" w:color="auto"/>
              <w:right w:val="single" w:sz="2" w:space="0" w:color="auto"/>
            </w:tcBorders>
          </w:tcPr>
          <w:p w14:paraId="750D742E" w14:textId="6F77932B" w:rsidR="00516E07" w:rsidRPr="00546EEC" w:rsidRDefault="00D50474" w:rsidP="00AF20B0">
            <w:pPr>
              <w:rPr>
                <w:bCs/>
                <w:noProof/>
                <w:lang w:val="es-ES"/>
              </w:rPr>
            </w:pPr>
            <w:r w:rsidRPr="00546EEC">
              <w:rPr>
                <w:rFonts w:cs="Arial"/>
                <w:lang w:val="es-ES" w:eastAsia="fr-FR"/>
              </w:rPr>
              <w:t>Horario normal de Trabajo</w:t>
            </w:r>
          </w:p>
        </w:tc>
        <w:tc>
          <w:tcPr>
            <w:tcW w:w="1393" w:type="dxa"/>
            <w:tcBorders>
              <w:top w:val="single" w:sz="2" w:space="0" w:color="auto"/>
              <w:left w:val="single" w:sz="2" w:space="0" w:color="auto"/>
              <w:bottom w:val="single" w:sz="2" w:space="0" w:color="auto"/>
              <w:right w:val="single" w:sz="2" w:space="0" w:color="auto"/>
            </w:tcBorders>
          </w:tcPr>
          <w:p w14:paraId="202EECF8" w14:textId="77777777" w:rsidR="00516E07" w:rsidRPr="00546EEC" w:rsidRDefault="00516E07" w:rsidP="00AF20B0">
            <w:pPr>
              <w:rPr>
                <w:noProof/>
                <w:lang w:val="es-ES"/>
              </w:rPr>
            </w:pPr>
            <w:r w:rsidRPr="00546EEC">
              <w:rPr>
                <w:noProof/>
                <w:lang w:val="es-ES"/>
              </w:rPr>
              <w:t>6.5</w:t>
            </w:r>
          </w:p>
        </w:tc>
        <w:tc>
          <w:tcPr>
            <w:tcW w:w="4972" w:type="dxa"/>
            <w:tcBorders>
              <w:top w:val="single" w:sz="2" w:space="0" w:color="auto"/>
              <w:left w:val="single" w:sz="2" w:space="0" w:color="auto"/>
              <w:bottom w:val="single" w:sz="2" w:space="0" w:color="auto"/>
              <w:right w:val="double" w:sz="4" w:space="0" w:color="auto"/>
            </w:tcBorders>
          </w:tcPr>
          <w:p w14:paraId="43459B11" w14:textId="77777777" w:rsidR="00516E07" w:rsidRPr="00546EEC" w:rsidRDefault="00516E07" w:rsidP="00AF20B0">
            <w:pPr>
              <w:rPr>
                <w:noProof/>
                <w:lang w:val="es-ES"/>
              </w:rPr>
            </w:pPr>
          </w:p>
        </w:tc>
      </w:tr>
      <w:tr w:rsidR="00516E07" w:rsidRPr="00546EEC" w14:paraId="08DEAA99" w14:textId="77777777" w:rsidTr="00E421C0">
        <w:trPr>
          <w:cantSplit/>
        </w:trPr>
        <w:tc>
          <w:tcPr>
            <w:tcW w:w="2988" w:type="dxa"/>
            <w:tcBorders>
              <w:top w:val="single" w:sz="2" w:space="0" w:color="auto"/>
              <w:left w:val="double" w:sz="4" w:space="0" w:color="auto"/>
              <w:bottom w:val="single" w:sz="2" w:space="0" w:color="auto"/>
              <w:right w:val="single" w:sz="2" w:space="0" w:color="auto"/>
            </w:tcBorders>
          </w:tcPr>
          <w:p w14:paraId="15493053" w14:textId="1462A952" w:rsidR="00516E07" w:rsidRPr="00546EEC" w:rsidRDefault="00D50474" w:rsidP="00AF20B0">
            <w:pPr>
              <w:rPr>
                <w:bCs/>
                <w:noProof/>
                <w:lang w:val="es-ES"/>
              </w:rPr>
            </w:pPr>
            <w:r w:rsidRPr="00546EEC">
              <w:rPr>
                <w:rFonts w:cs="Arial"/>
                <w:lang w:val="es-ES" w:eastAsia="fr-FR"/>
              </w:rPr>
              <w:t>Indemnización por Demora (porcentaje del Precio final del Contrato por día de demora):</w:t>
            </w:r>
          </w:p>
        </w:tc>
        <w:tc>
          <w:tcPr>
            <w:tcW w:w="1393" w:type="dxa"/>
            <w:tcBorders>
              <w:top w:val="single" w:sz="2" w:space="0" w:color="auto"/>
              <w:left w:val="single" w:sz="2" w:space="0" w:color="auto"/>
              <w:bottom w:val="single" w:sz="2" w:space="0" w:color="auto"/>
              <w:right w:val="single" w:sz="2" w:space="0" w:color="auto"/>
            </w:tcBorders>
          </w:tcPr>
          <w:p w14:paraId="33CF8F82" w14:textId="77777777" w:rsidR="00516E07" w:rsidRPr="00546EEC" w:rsidRDefault="00516E07" w:rsidP="00AF20B0">
            <w:pPr>
              <w:rPr>
                <w:noProof/>
                <w:lang w:val="es-ES"/>
              </w:rPr>
            </w:pPr>
            <w:r w:rsidRPr="00546EEC">
              <w:rPr>
                <w:noProof/>
                <w:lang w:val="es-ES"/>
              </w:rPr>
              <w:t xml:space="preserve">8.7 &amp; 14.15(b) </w:t>
            </w:r>
          </w:p>
        </w:tc>
        <w:tc>
          <w:tcPr>
            <w:tcW w:w="4972" w:type="dxa"/>
            <w:tcBorders>
              <w:top w:val="single" w:sz="2" w:space="0" w:color="auto"/>
              <w:left w:val="single" w:sz="2" w:space="0" w:color="auto"/>
              <w:bottom w:val="single" w:sz="2" w:space="0" w:color="auto"/>
              <w:right w:val="double" w:sz="4" w:space="0" w:color="auto"/>
            </w:tcBorders>
          </w:tcPr>
          <w:p w14:paraId="3CC14046" w14:textId="3DFACE99" w:rsidR="00516E07" w:rsidRPr="00546EEC" w:rsidRDefault="00516E07" w:rsidP="00AF20B0">
            <w:pPr>
              <w:rPr>
                <w:noProof/>
                <w:lang w:val="es-ES"/>
              </w:rPr>
            </w:pPr>
            <w:r w:rsidRPr="00546EEC">
              <w:rPr>
                <w:noProof/>
                <w:u w:val="single"/>
                <w:lang w:val="es-ES"/>
              </w:rPr>
              <w:tab/>
            </w:r>
            <w:r w:rsidRPr="00546EEC">
              <w:rPr>
                <w:noProof/>
                <w:lang w:val="es-ES"/>
              </w:rPr>
              <w:t xml:space="preserve"> % </w:t>
            </w:r>
            <w:r w:rsidR="00D50474" w:rsidRPr="00546EEC">
              <w:rPr>
                <w:noProof/>
                <w:lang w:val="es-ES"/>
              </w:rPr>
              <w:t>del precio del Contrato por Día</w:t>
            </w:r>
            <w:r w:rsidRPr="00546EEC">
              <w:rPr>
                <w:noProof/>
                <w:lang w:val="es-ES"/>
              </w:rPr>
              <w:t>.</w:t>
            </w:r>
          </w:p>
          <w:p w14:paraId="2806620B" w14:textId="77777777" w:rsidR="00D50474" w:rsidRPr="00546EEC" w:rsidRDefault="00D50474" w:rsidP="00AF20B0">
            <w:pPr>
              <w:rPr>
                <w:i/>
                <w:iCs/>
                <w:noProof/>
                <w:lang w:val="es-ES"/>
              </w:rPr>
            </w:pPr>
          </w:p>
          <w:p w14:paraId="2829BFAF" w14:textId="77777777" w:rsidR="00516E07" w:rsidRPr="00546EEC" w:rsidRDefault="00D50474" w:rsidP="00EA4562">
            <w:pPr>
              <w:rPr>
                <w:i/>
                <w:iCs/>
                <w:noProof/>
                <w:lang w:val="es-ES"/>
              </w:rPr>
            </w:pPr>
            <w:r w:rsidRPr="00546EEC">
              <w:rPr>
                <w:i/>
                <w:iCs/>
                <w:noProof/>
                <w:lang w:val="es-ES"/>
              </w:rPr>
              <w:t xml:space="preserve">Si se especifican Fases, </w:t>
            </w:r>
            <w:r w:rsidR="00EA4562" w:rsidRPr="00546EEC">
              <w:rPr>
                <w:i/>
                <w:iCs/>
                <w:noProof/>
                <w:lang w:val="es-ES"/>
              </w:rPr>
              <w:t>la tabla al final de la Parte A aplica</w:t>
            </w:r>
          </w:p>
          <w:p w14:paraId="5CCB934C" w14:textId="3D51564C" w:rsidR="007171B2" w:rsidRPr="00546EEC" w:rsidRDefault="007171B2" w:rsidP="00EA4562">
            <w:pPr>
              <w:rPr>
                <w:i/>
                <w:iCs/>
                <w:noProof/>
                <w:lang w:val="es-ES"/>
              </w:rPr>
            </w:pPr>
          </w:p>
        </w:tc>
      </w:tr>
      <w:tr w:rsidR="00516E07" w:rsidRPr="00546EEC" w14:paraId="21A7D1FF" w14:textId="77777777" w:rsidTr="00E421C0">
        <w:trPr>
          <w:cantSplit/>
        </w:trPr>
        <w:tc>
          <w:tcPr>
            <w:tcW w:w="2988" w:type="dxa"/>
            <w:tcBorders>
              <w:top w:val="single" w:sz="2" w:space="0" w:color="auto"/>
              <w:left w:val="double" w:sz="4" w:space="0" w:color="auto"/>
              <w:bottom w:val="single" w:sz="2" w:space="0" w:color="auto"/>
              <w:right w:val="single" w:sz="2" w:space="0" w:color="auto"/>
            </w:tcBorders>
          </w:tcPr>
          <w:p w14:paraId="614356D8" w14:textId="0972539F" w:rsidR="00516E07" w:rsidRPr="00546EEC" w:rsidRDefault="00D50474" w:rsidP="00AF20B0">
            <w:pPr>
              <w:rPr>
                <w:bCs/>
                <w:noProof/>
                <w:lang w:val="es-ES"/>
              </w:rPr>
            </w:pPr>
            <w:r w:rsidRPr="00546EEC">
              <w:rPr>
                <w:rFonts w:cs="Arial"/>
                <w:lang w:val="es-ES" w:eastAsia="fr-FR"/>
              </w:rPr>
              <w:t>Monto máximo de indemnización por Demora (porcentaje del Precio final del Contrato):</w:t>
            </w:r>
          </w:p>
        </w:tc>
        <w:tc>
          <w:tcPr>
            <w:tcW w:w="1393" w:type="dxa"/>
            <w:tcBorders>
              <w:top w:val="single" w:sz="2" w:space="0" w:color="auto"/>
              <w:left w:val="single" w:sz="2" w:space="0" w:color="auto"/>
              <w:bottom w:val="single" w:sz="2" w:space="0" w:color="auto"/>
              <w:right w:val="single" w:sz="2" w:space="0" w:color="auto"/>
            </w:tcBorders>
          </w:tcPr>
          <w:p w14:paraId="6F677D33" w14:textId="77777777" w:rsidR="00516E07" w:rsidRPr="00546EEC" w:rsidRDefault="00516E07" w:rsidP="00AF20B0">
            <w:pPr>
              <w:rPr>
                <w:noProof/>
                <w:lang w:val="es-ES"/>
              </w:rPr>
            </w:pPr>
            <w:r w:rsidRPr="00546EEC">
              <w:rPr>
                <w:noProof/>
                <w:lang w:val="es-ES"/>
              </w:rPr>
              <w:t>8.7</w:t>
            </w:r>
          </w:p>
        </w:tc>
        <w:tc>
          <w:tcPr>
            <w:tcW w:w="4972" w:type="dxa"/>
            <w:tcBorders>
              <w:top w:val="single" w:sz="2" w:space="0" w:color="auto"/>
              <w:left w:val="single" w:sz="2" w:space="0" w:color="auto"/>
              <w:bottom w:val="single" w:sz="2" w:space="0" w:color="auto"/>
              <w:right w:val="double" w:sz="4" w:space="0" w:color="auto"/>
            </w:tcBorders>
          </w:tcPr>
          <w:p w14:paraId="703AFA78" w14:textId="5836CAE5" w:rsidR="00516E07" w:rsidRPr="00546EEC" w:rsidRDefault="00516E07" w:rsidP="00D50474">
            <w:pPr>
              <w:rPr>
                <w:noProof/>
                <w:lang w:val="es-ES"/>
              </w:rPr>
            </w:pPr>
            <w:r w:rsidRPr="00546EEC">
              <w:rPr>
                <w:noProof/>
                <w:lang w:val="es-ES"/>
              </w:rPr>
              <w:t xml:space="preserve">______% </w:t>
            </w:r>
            <w:r w:rsidR="00D50474" w:rsidRPr="00546EEC">
              <w:rPr>
                <w:noProof/>
                <w:lang w:val="es-ES"/>
              </w:rPr>
              <w:t>del Precio Final del Contrato</w:t>
            </w:r>
            <w:r w:rsidRPr="00546EEC">
              <w:rPr>
                <w:noProof/>
                <w:lang w:val="es-ES"/>
              </w:rPr>
              <w:t xml:space="preserve"> </w:t>
            </w:r>
          </w:p>
        </w:tc>
      </w:tr>
      <w:tr w:rsidR="00516E07" w:rsidRPr="00546EEC" w14:paraId="4A7EC4FE" w14:textId="77777777" w:rsidTr="00E421C0">
        <w:trPr>
          <w:cantSplit/>
          <w:trHeight w:val="847"/>
        </w:trPr>
        <w:tc>
          <w:tcPr>
            <w:tcW w:w="2988" w:type="dxa"/>
            <w:tcBorders>
              <w:top w:val="single" w:sz="2" w:space="0" w:color="auto"/>
              <w:left w:val="double" w:sz="4" w:space="0" w:color="auto"/>
              <w:bottom w:val="single" w:sz="2" w:space="0" w:color="auto"/>
              <w:right w:val="single" w:sz="2" w:space="0" w:color="auto"/>
            </w:tcBorders>
          </w:tcPr>
          <w:p w14:paraId="3E2FD59D" w14:textId="18D6873E" w:rsidR="00516E07" w:rsidRPr="00546EEC" w:rsidRDefault="004E6547" w:rsidP="00AF20B0">
            <w:pPr>
              <w:rPr>
                <w:bCs/>
                <w:noProof/>
                <w:lang w:val="es-ES"/>
              </w:rPr>
            </w:pPr>
            <w:r w:rsidRPr="00546EEC">
              <w:rPr>
                <w:bCs/>
                <w:noProof/>
                <w:lang w:val="es-ES"/>
              </w:rPr>
              <w:t>Sumas provisionales</w:t>
            </w:r>
          </w:p>
        </w:tc>
        <w:tc>
          <w:tcPr>
            <w:tcW w:w="1393" w:type="dxa"/>
            <w:tcBorders>
              <w:top w:val="single" w:sz="2" w:space="0" w:color="auto"/>
              <w:left w:val="single" w:sz="2" w:space="0" w:color="auto"/>
              <w:bottom w:val="single" w:sz="2" w:space="0" w:color="auto"/>
              <w:right w:val="single" w:sz="2" w:space="0" w:color="auto"/>
            </w:tcBorders>
          </w:tcPr>
          <w:p w14:paraId="4C22C7CB" w14:textId="77777777" w:rsidR="00516E07" w:rsidRPr="00546EEC" w:rsidRDefault="00516E07" w:rsidP="00AF20B0">
            <w:pPr>
              <w:rPr>
                <w:noProof/>
                <w:lang w:val="es-ES"/>
              </w:rPr>
            </w:pPr>
            <w:r w:rsidRPr="00546EEC">
              <w:rPr>
                <w:noProof/>
                <w:lang w:val="es-ES"/>
              </w:rPr>
              <w:t>13.5.(b)(ii)</w:t>
            </w:r>
          </w:p>
        </w:tc>
        <w:tc>
          <w:tcPr>
            <w:tcW w:w="4972" w:type="dxa"/>
            <w:tcBorders>
              <w:top w:val="single" w:sz="2" w:space="0" w:color="auto"/>
              <w:left w:val="single" w:sz="2" w:space="0" w:color="auto"/>
              <w:bottom w:val="single" w:sz="2" w:space="0" w:color="auto"/>
              <w:right w:val="double" w:sz="4" w:space="0" w:color="auto"/>
            </w:tcBorders>
          </w:tcPr>
          <w:p w14:paraId="769D8C17" w14:textId="77777777" w:rsidR="004E6547" w:rsidRPr="00546EEC" w:rsidRDefault="004E6547" w:rsidP="004E6547">
            <w:pPr>
              <w:rPr>
                <w:i/>
                <w:noProof/>
                <w:lang w:val="es-ES"/>
              </w:rPr>
            </w:pPr>
            <w:r w:rsidRPr="00546EEC">
              <w:rPr>
                <w:i/>
                <w:noProof/>
                <w:lang w:val="es-ES"/>
              </w:rPr>
              <w:t>[Si hay sumas provisionales, inserte un porcentaje para el ajuste de las sumas provisionales]</w:t>
            </w:r>
          </w:p>
          <w:p w14:paraId="505AD072" w14:textId="1514365C" w:rsidR="004E6547" w:rsidRPr="00546EEC" w:rsidRDefault="004E6547" w:rsidP="004E6547">
            <w:pPr>
              <w:rPr>
                <w:noProof/>
                <w:lang w:val="es-ES"/>
              </w:rPr>
            </w:pPr>
            <w:r w:rsidRPr="00546EEC">
              <w:rPr>
                <w:noProof/>
                <w:lang w:val="es-ES"/>
              </w:rPr>
              <w:t>_______%</w:t>
            </w:r>
          </w:p>
          <w:p w14:paraId="541BD31C" w14:textId="77777777" w:rsidR="004E6547" w:rsidRPr="00546EEC" w:rsidRDefault="004E6547" w:rsidP="00AF20B0">
            <w:pPr>
              <w:rPr>
                <w:noProof/>
                <w:lang w:val="es-ES"/>
              </w:rPr>
            </w:pPr>
          </w:p>
        </w:tc>
      </w:tr>
      <w:tr w:rsidR="00516E07" w:rsidRPr="00546EEC" w14:paraId="4C777194" w14:textId="77777777" w:rsidTr="00E421C0">
        <w:trPr>
          <w:cantSplit/>
        </w:trPr>
        <w:tc>
          <w:tcPr>
            <w:tcW w:w="2988" w:type="dxa"/>
            <w:tcBorders>
              <w:top w:val="single" w:sz="2" w:space="0" w:color="auto"/>
              <w:left w:val="double" w:sz="4" w:space="0" w:color="auto"/>
              <w:bottom w:val="single" w:sz="2" w:space="0" w:color="auto"/>
              <w:right w:val="single" w:sz="2" w:space="0" w:color="auto"/>
            </w:tcBorders>
          </w:tcPr>
          <w:p w14:paraId="7C582CB8" w14:textId="634238FE" w:rsidR="00516E07" w:rsidRPr="00546EEC" w:rsidRDefault="004E6547" w:rsidP="00EA4562">
            <w:pPr>
              <w:rPr>
                <w:bCs/>
                <w:noProof/>
                <w:lang w:val="es-ES"/>
              </w:rPr>
            </w:pPr>
            <w:r w:rsidRPr="00546EEC">
              <w:rPr>
                <w:bCs/>
                <w:noProof/>
                <w:lang w:val="es-ES"/>
              </w:rPr>
              <w:t>Ajustes p</w:t>
            </w:r>
            <w:r w:rsidR="00EA4562" w:rsidRPr="00546EEC">
              <w:rPr>
                <w:bCs/>
                <w:noProof/>
                <w:lang w:val="es-ES"/>
              </w:rPr>
              <w:t>or</w:t>
            </w:r>
            <w:r w:rsidRPr="00546EEC">
              <w:rPr>
                <w:bCs/>
                <w:noProof/>
                <w:lang w:val="es-ES"/>
              </w:rPr>
              <w:t xml:space="preserve"> cambios en el Costo</w:t>
            </w:r>
          </w:p>
        </w:tc>
        <w:tc>
          <w:tcPr>
            <w:tcW w:w="1393" w:type="dxa"/>
            <w:tcBorders>
              <w:top w:val="single" w:sz="2" w:space="0" w:color="auto"/>
              <w:left w:val="single" w:sz="2" w:space="0" w:color="auto"/>
              <w:bottom w:val="single" w:sz="2" w:space="0" w:color="auto"/>
              <w:right w:val="single" w:sz="2" w:space="0" w:color="auto"/>
            </w:tcBorders>
          </w:tcPr>
          <w:p w14:paraId="5DB896FD" w14:textId="77777777" w:rsidR="00516E07" w:rsidRPr="00546EEC" w:rsidRDefault="00516E07" w:rsidP="00AF20B0">
            <w:pPr>
              <w:rPr>
                <w:noProof/>
                <w:lang w:val="es-ES"/>
              </w:rPr>
            </w:pPr>
            <w:r w:rsidRPr="00546EEC">
              <w:rPr>
                <w:noProof/>
                <w:lang w:val="es-ES"/>
              </w:rPr>
              <w:t>13.8</w:t>
            </w:r>
          </w:p>
        </w:tc>
        <w:tc>
          <w:tcPr>
            <w:tcW w:w="4972" w:type="dxa"/>
            <w:tcBorders>
              <w:top w:val="single" w:sz="2" w:space="0" w:color="auto"/>
              <w:left w:val="single" w:sz="2" w:space="0" w:color="auto"/>
              <w:bottom w:val="single" w:sz="2" w:space="0" w:color="auto"/>
              <w:right w:val="double" w:sz="4" w:space="0" w:color="auto"/>
            </w:tcBorders>
          </w:tcPr>
          <w:p w14:paraId="363581B1" w14:textId="795B6DB0" w:rsidR="004E6547" w:rsidRPr="00546EEC" w:rsidRDefault="004E6547" w:rsidP="00AF20B0">
            <w:pPr>
              <w:rPr>
                <w:i/>
                <w:iCs/>
                <w:noProof/>
                <w:lang w:val="es-ES"/>
              </w:rPr>
            </w:pPr>
            <w:r w:rsidRPr="00546EEC">
              <w:rPr>
                <w:i/>
                <w:iCs/>
                <w:noProof/>
                <w:lang w:val="es-ES"/>
              </w:rPr>
              <w:t>Período "n" aplicable al multiplicador de ajuste "Pn": __________ [Inserte el período si es diferente de un (1) mes; Si el período "n" es de un (1) mes, insertar "no aplicable"]</w:t>
            </w:r>
          </w:p>
          <w:p w14:paraId="0D854367" w14:textId="77777777" w:rsidR="004E6547" w:rsidRPr="00546EEC" w:rsidRDefault="004E6547" w:rsidP="00AF20B0">
            <w:pPr>
              <w:rPr>
                <w:noProof/>
                <w:u w:val="single"/>
                <w:lang w:val="es-ES"/>
              </w:rPr>
            </w:pPr>
          </w:p>
        </w:tc>
      </w:tr>
      <w:tr w:rsidR="00516E07" w:rsidRPr="00546EEC" w14:paraId="7FCAF764" w14:textId="77777777" w:rsidTr="00E421C0">
        <w:trPr>
          <w:cantSplit/>
        </w:trPr>
        <w:tc>
          <w:tcPr>
            <w:tcW w:w="2988" w:type="dxa"/>
            <w:tcBorders>
              <w:top w:val="single" w:sz="2" w:space="0" w:color="auto"/>
              <w:left w:val="double" w:sz="4" w:space="0" w:color="auto"/>
              <w:bottom w:val="single" w:sz="2" w:space="0" w:color="auto"/>
              <w:right w:val="single" w:sz="2" w:space="0" w:color="auto"/>
            </w:tcBorders>
          </w:tcPr>
          <w:p w14:paraId="1D4D0639" w14:textId="28F1768B" w:rsidR="00516E07" w:rsidRPr="00546EEC" w:rsidRDefault="004E6547" w:rsidP="004E6547">
            <w:pPr>
              <w:rPr>
                <w:bCs/>
                <w:noProof/>
                <w:lang w:val="es-ES"/>
              </w:rPr>
            </w:pPr>
            <w:r w:rsidRPr="00546EEC">
              <w:rPr>
                <w:rFonts w:cs="Arial"/>
                <w:lang w:val="es-ES" w:eastAsia="fr-FR"/>
              </w:rPr>
              <w:t>Monto del Pago Anticipado (porcentaje del Monto Contractual Aceptado):</w:t>
            </w:r>
          </w:p>
        </w:tc>
        <w:tc>
          <w:tcPr>
            <w:tcW w:w="1393" w:type="dxa"/>
            <w:tcBorders>
              <w:top w:val="single" w:sz="2" w:space="0" w:color="auto"/>
              <w:left w:val="single" w:sz="2" w:space="0" w:color="auto"/>
              <w:bottom w:val="single" w:sz="2" w:space="0" w:color="auto"/>
              <w:right w:val="single" w:sz="2" w:space="0" w:color="auto"/>
            </w:tcBorders>
          </w:tcPr>
          <w:p w14:paraId="2EF468D0" w14:textId="77777777" w:rsidR="00516E07" w:rsidRPr="00546EEC" w:rsidRDefault="00516E07" w:rsidP="00AF20B0">
            <w:pPr>
              <w:rPr>
                <w:noProof/>
                <w:lang w:val="es-ES"/>
              </w:rPr>
            </w:pPr>
            <w:r w:rsidRPr="00546EEC">
              <w:rPr>
                <w:noProof/>
                <w:lang w:val="es-ES"/>
              </w:rPr>
              <w:t>14.2</w:t>
            </w:r>
          </w:p>
        </w:tc>
        <w:tc>
          <w:tcPr>
            <w:tcW w:w="4972" w:type="dxa"/>
            <w:tcBorders>
              <w:top w:val="single" w:sz="2" w:space="0" w:color="auto"/>
              <w:left w:val="single" w:sz="2" w:space="0" w:color="auto"/>
              <w:bottom w:val="single" w:sz="2" w:space="0" w:color="auto"/>
              <w:right w:val="double" w:sz="4" w:space="0" w:color="auto"/>
            </w:tcBorders>
          </w:tcPr>
          <w:p w14:paraId="7E360458" w14:textId="4CDD34AE" w:rsidR="004E6547" w:rsidRPr="00546EEC" w:rsidRDefault="004E6547" w:rsidP="004E6547">
            <w:pPr>
              <w:rPr>
                <w:iCs/>
                <w:noProof/>
                <w:lang w:val="es-ES"/>
              </w:rPr>
            </w:pPr>
            <w:r w:rsidRPr="00546EEC">
              <w:rPr>
                <w:iCs/>
                <w:noProof/>
                <w:lang w:val="es-ES"/>
              </w:rPr>
              <w:t>______% Porcentaje del Monto del Contrato Aceptado pagadero en las monedas y proporciones en las cuales el Monto del Contrato Aceptado es pagadero</w:t>
            </w:r>
          </w:p>
          <w:p w14:paraId="0E53BDAE" w14:textId="7951A96A" w:rsidR="004E6547" w:rsidRPr="00546EEC" w:rsidRDefault="004E6547" w:rsidP="004E6547">
            <w:pPr>
              <w:rPr>
                <w:i/>
                <w:iCs/>
                <w:noProof/>
                <w:lang w:val="es-ES"/>
              </w:rPr>
            </w:pPr>
            <w:r w:rsidRPr="00546EEC">
              <w:rPr>
                <w:i/>
                <w:iCs/>
                <w:noProof/>
                <w:lang w:val="es-ES"/>
              </w:rPr>
              <w:t>[Inserte el número y la fecha de las cuotas, si procede]</w:t>
            </w:r>
          </w:p>
          <w:p w14:paraId="3DA071B6" w14:textId="77777777" w:rsidR="004E6547" w:rsidRPr="00546EEC" w:rsidRDefault="004E6547" w:rsidP="00AF20B0">
            <w:pPr>
              <w:rPr>
                <w:i/>
                <w:iCs/>
                <w:noProof/>
                <w:lang w:val="es-ES"/>
              </w:rPr>
            </w:pPr>
          </w:p>
          <w:p w14:paraId="674C93B2" w14:textId="77777777" w:rsidR="004E6547" w:rsidRPr="00546EEC" w:rsidRDefault="004E6547" w:rsidP="00AF20B0">
            <w:pPr>
              <w:rPr>
                <w:i/>
                <w:iCs/>
                <w:noProof/>
                <w:lang w:val="es-ES"/>
              </w:rPr>
            </w:pPr>
          </w:p>
        </w:tc>
      </w:tr>
      <w:tr w:rsidR="00516E07" w:rsidRPr="00546EEC" w14:paraId="6AAAFC80" w14:textId="77777777" w:rsidTr="00E421C0">
        <w:trPr>
          <w:cantSplit/>
          <w:trHeight w:val="581"/>
        </w:trPr>
        <w:tc>
          <w:tcPr>
            <w:tcW w:w="2988" w:type="dxa"/>
            <w:tcBorders>
              <w:top w:val="single" w:sz="2" w:space="0" w:color="auto"/>
              <w:left w:val="double" w:sz="4" w:space="0" w:color="auto"/>
              <w:bottom w:val="single" w:sz="2" w:space="0" w:color="auto"/>
              <w:right w:val="single" w:sz="2" w:space="0" w:color="auto"/>
            </w:tcBorders>
          </w:tcPr>
          <w:p w14:paraId="2881AE77" w14:textId="0BE4C733" w:rsidR="00516E07" w:rsidRPr="00546EEC" w:rsidRDefault="004E6547" w:rsidP="00AF20B0">
            <w:pPr>
              <w:rPr>
                <w:bCs/>
                <w:noProof/>
                <w:lang w:val="es-ES"/>
              </w:rPr>
            </w:pPr>
            <w:r w:rsidRPr="00546EEC">
              <w:rPr>
                <w:rFonts w:cs="Arial"/>
                <w:lang w:val="es-ES" w:eastAsia="fr-FR"/>
              </w:rPr>
              <w:t>Porcentaje de deducciones para el repago del Pago anticipado:</w:t>
            </w:r>
          </w:p>
        </w:tc>
        <w:tc>
          <w:tcPr>
            <w:tcW w:w="1393" w:type="dxa"/>
            <w:tcBorders>
              <w:top w:val="single" w:sz="2" w:space="0" w:color="auto"/>
              <w:left w:val="single" w:sz="2" w:space="0" w:color="auto"/>
              <w:bottom w:val="single" w:sz="2" w:space="0" w:color="auto"/>
              <w:right w:val="single" w:sz="2" w:space="0" w:color="auto"/>
            </w:tcBorders>
          </w:tcPr>
          <w:p w14:paraId="120EDDE1" w14:textId="77777777" w:rsidR="00516E07" w:rsidRPr="00546EEC" w:rsidRDefault="00516E07" w:rsidP="00AF20B0">
            <w:pPr>
              <w:rPr>
                <w:noProof/>
                <w:lang w:val="es-ES"/>
              </w:rPr>
            </w:pPr>
            <w:r w:rsidRPr="00546EEC">
              <w:rPr>
                <w:noProof/>
                <w:lang w:val="es-ES"/>
              </w:rPr>
              <w:t>14.2(b)</w:t>
            </w:r>
          </w:p>
        </w:tc>
        <w:tc>
          <w:tcPr>
            <w:tcW w:w="4972" w:type="dxa"/>
            <w:tcBorders>
              <w:top w:val="single" w:sz="2" w:space="0" w:color="auto"/>
              <w:left w:val="single" w:sz="2" w:space="0" w:color="auto"/>
              <w:bottom w:val="single" w:sz="2" w:space="0" w:color="auto"/>
              <w:right w:val="double" w:sz="4" w:space="0" w:color="auto"/>
            </w:tcBorders>
          </w:tcPr>
          <w:p w14:paraId="5F62C1A0" w14:textId="77777777" w:rsidR="00516E07" w:rsidRPr="00546EEC" w:rsidRDefault="00516E07" w:rsidP="00AF20B0">
            <w:pPr>
              <w:rPr>
                <w:noProof/>
                <w:lang w:val="es-ES"/>
              </w:rPr>
            </w:pPr>
            <w:r w:rsidRPr="00546EEC">
              <w:rPr>
                <w:noProof/>
                <w:lang w:val="es-ES"/>
              </w:rPr>
              <w:t>_______%</w:t>
            </w:r>
          </w:p>
        </w:tc>
      </w:tr>
      <w:tr w:rsidR="00516E07" w:rsidRPr="00546EEC" w14:paraId="3BF7F82D" w14:textId="77777777" w:rsidTr="00E421C0">
        <w:trPr>
          <w:cantSplit/>
        </w:trPr>
        <w:tc>
          <w:tcPr>
            <w:tcW w:w="2988" w:type="dxa"/>
            <w:tcBorders>
              <w:top w:val="single" w:sz="2" w:space="0" w:color="auto"/>
              <w:left w:val="double" w:sz="4" w:space="0" w:color="auto"/>
              <w:bottom w:val="single" w:sz="2" w:space="0" w:color="auto"/>
              <w:right w:val="single" w:sz="2" w:space="0" w:color="auto"/>
            </w:tcBorders>
          </w:tcPr>
          <w:p w14:paraId="3CA5B17D" w14:textId="4DB0F52D" w:rsidR="00516E07" w:rsidRPr="00546EEC" w:rsidRDefault="004E6547" w:rsidP="00AF20B0">
            <w:pPr>
              <w:rPr>
                <w:bCs/>
                <w:noProof/>
                <w:lang w:val="es-ES"/>
              </w:rPr>
            </w:pPr>
            <w:r w:rsidRPr="00546EEC">
              <w:rPr>
                <w:noProof/>
                <w:lang w:val="es-ES"/>
              </w:rPr>
              <w:t>Periodicidad de presentación delos pagos interinos</w:t>
            </w:r>
          </w:p>
        </w:tc>
        <w:tc>
          <w:tcPr>
            <w:tcW w:w="1393" w:type="dxa"/>
            <w:tcBorders>
              <w:top w:val="single" w:sz="2" w:space="0" w:color="auto"/>
              <w:left w:val="single" w:sz="2" w:space="0" w:color="auto"/>
              <w:bottom w:val="single" w:sz="2" w:space="0" w:color="auto"/>
              <w:right w:val="single" w:sz="2" w:space="0" w:color="auto"/>
            </w:tcBorders>
          </w:tcPr>
          <w:p w14:paraId="3B96CCF8" w14:textId="77777777" w:rsidR="00516E07" w:rsidRPr="00546EEC" w:rsidRDefault="00516E07" w:rsidP="00AF20B0">
            <w:pPr>
              <w:rPr>
                <w:noProof/>
                <w:lang w:val="es-ES"/>
              </w:rPr>
            </w:pPr>
            <w:r w:rsidRPr="00546EEC">
              <w:rPr>
                <w:noProof/>
                <w:lang w:val="es-ES"/>
              </w:rPr>
              <w:t>14.3</w:t>
            </w:r>
          </w:p>
        </w:tc>
        <w:tc>
          <w:tcPr>
            <w:tcW w:w="4972" w:type="dxa"/>
            <w:tcBorders>
              <w:top w:val="single" w:sz="2" w:space="0" w:color="auto"/>
              <w:left w:val="single" w:sz="2" w:space="0" w:color="auto"/>
              <w:bottom w:val="single" w:sz="2" w:space="0" w:color="auto"/>
              <w:right w:val="double" w:sz="4" w:space="0" w:color="auto"/>
            </w:tcBorders>
          </w:tcPr>
          <w:p w14:paraId="2E6A1C9B" w14:textId="41EE7B3E" w:rsidR="004E6547" w:rsidRPr="00546EEC" w:rsidRDefault="004E6547" w:rsidP="004E6547">
            <w:pPr>
              <w:rPr>
                <w:lang w:val="es-ES"/>
              </w:rPr>
            </w:pPr>
            <w:r w:rsidRPr="00546EEC">
              <w:rPr>
                <w:i/>
                <w:iCs/>
                <w:noProof/>
                <w:lang w:val="es-ES"/>
              </w:rPr>
              <w:t xml:space="preserve">____________ [si no se indica, es "cada mes" de conformidad con la </w:t>
            </w:r>
            <w:r w:rsidR="00635BC7" w:rsidRPr="00546EEC">
              <w:rPr>
                <w:i/>
                <w:iCs/>
                <w:noProof/>
                <w:lang w:val="es-ES"/>
              </w:rPr>
              <w:t>Sub-Cláusula</w:t>
            </w:r>
            <w:r w:rsidRPr="00546EEC">
              <w:rPr>
                <w:i/>
                <w:iCs/>
                <w:noProof/>
                <w:lang w:val="es-ES"/>
              </w:rPr>
              <w:t>; Véase también 13.8 supra]</w:t>
            </w:r>
          </w:p>
          <w:p w14:paraId="234227A7" w14:textId="77777777" w:rsidR="004E6547" w:rsidRPr="00546EEC" w:rsidRDefault="004E6547" w:rsidP="00AF20B0">
            <w:pPr>
              <w:rPr>
                <w:i/>
                <w:iCs/>
                <w:noProof/>
                <w:lang w:val="es-ES"/>
              </w:rPr>
            </w:pPr>
          </w:p>
        </w:tc>
      </w:tr>
      <w:tr w:rsidR="00516E07" w:rsidRPr="00546EEC" w14:paraId="159DF4A2" w14:textId="77777777" w:rsidTr="00E421C0">
        <w:trPr>
          <w:cantSplit/>
        </w:trPr>
        <w:tc>
          <w:tcPr>
            <w:tcW w:w="2988" w:type="dxa"/>
            <w:tcBorders>
              <w:top w:val="single" w:sz="2" w:space="0" w:color="auto"/>
              <w:left w:val="double" w:sz="4" w:space="0" w:color="auto"/>
              <w:bottom w:val="single" w:sz="2" w:space="0" w:color="auto"/>
              <w:right w:val="single" w:sz="2" w:space="0" w:color="auto"/>
            </w:tcBorders>
          </w:tcPr>
          <w:p w14:paraId="32F8AD44" w14:textId="59E85377" w:rsidR="00516E07" w:rsidRPr="00546EEC" w:rsidRDefault="004E6547" w:rsidP="00AF20B0">
            <w:pPr>
              <w:rPr>
                <w:bCs/>
                <w:noProof/>
                <w:lang w:val="es-ES"/>
              </w:rPr>
            </w:pPr>
            <w:r w:rsidRPr="00546EEC">
              <w:rPr>
                <w:rFonts w:cs="Arial"/>
                <w:lang w:val="es-ES" w:eastAsia="fr-FR"/>
              </w:rPr>
              <w:t>Porcentaje de Retención:</w:t>
            </w:r>
          </w:p>
        </w:tc>
        <w:tc>
          <w:tcPr>
            <w:tcW w:w="1393" w:type="dxa"/>
            <w:tcBorders>
              <w:top w:val="single" w:sz="2" w:space="0" w:color="auto"/>
              <w:left w:val="single" w:sz="2" w:space="0" w:color="auto"/>
              <w:bottom w:val="single" w:sz="2" w:space="0" w:color="auto"/>
              <w:right w:val="single" w:sz="2" w:space="0" w:color="auto"/>
            </w:tcBorders>
          </w:tcPr>
          <w:p w14:paraId="091BD828" w14:textId="77777777" w:rsidR="00516E07" w:rsidRPr="00546EEC" w:rsidRDefault="00516E07" w:rsidP="00AF20B0">
            <w:pPr>
              <w:rPr>
                <w:noProof/>
                <w:lang w:val="es-ES"/>
              </w:rPr>
            </w:pPr>
            <w:r w:rsidRPr="00546EEC">
              <w:rPr>
                <w:noProof/>
                <w:lang w:val="es-ES"/>
              </w:rPr>
              <w:t>14.3</w:t>
            </w:r>
          </w:p>
        </w:tc>
        <w:tc>
          <w:tcPr>
            <w:tcW w:w="4972" w:type="dxa"/>
            <w:tcBorders>
              <w:top w:val="single" w:sz="2" w:space="0" w:color="auto"/>
              <w:left w:val="single" w:sz="2" w:space="0" w:color="auto"/>
              <w:bottom w:val="single" w:sz="2" w:space="0" w:color="auto"/>
              <w:right w:val="double" w:sz="4" w:space="0" w:color="auto"/>
            </w:tcBorders>
          </w:tcPr>
          <w:p w14:paraId="0C4030D4" w14:textId="77777777" w:rsidR="00516E07" w:rsidRPr="00546EEC" w:rsidRDefault="00516E07" w:rsidP="00AF20B0">
            <w:pPr>
              <w:rPr>
                <w:noProof/>
                <w:lang w:val="es-ES"/>
              </w:rPr>
            </w:pPr>
            <w:r w:rsidRPr="00546EEC">
              <w:rPr>
                <w:noProof/>
                <w:lang w:val="es-ES"/>
              </w:rPr>
              <w:t>_______%</w:t>
            </w:r>
          </w:p>
        </w:tc>
      </w:tr>
      <w:tr w:rsidR="00516E07" w:rsidRPr="00546EEC" w14:paraId="1F521958" w14:textId="77777777" w:rsidTr="00E421C0">
        <w:trPr>
          <w:cantSplit/>
        </w:trPr>
        <w:tc>
          <w:tcPr>
            <w:tcW w:w="2988" w:type="dxa"/>
            <w:tcBorders>
              <w:top w:val="single" w:sz="2" w:space="0" w:color="auto"/>
              <w:left w:val="double" w:sz="4" w:space="0" w:color="auto"/>
              <w:bottom w:val="single" w:sz="2" w:space="0" w:color="auto"/>
              <w:right w:val="single" w:sz="2" w:space="0" w:color="auto"/>
            </w:tcBorders>
          </w:tcPr>
          <w:p w14:paraId="67BEA67E" w14:textId="235D4889" w:rsidR="00516E07" w:rsidRPr="00546EEC" w:rsidRDefault="004E6547" w:rsidP="00AF20B0">
            <w:pPr>
              <w:rPr>
                <w:bCs/>
                <w:noProof/>
                <w:lang w:val="es-ES"/>
              </w:rPr>
            </w:pPr>
            <w:r w:rsidRPr="00546EEC">
              <w:rPr>
                <w:rFonts w:cs="Arial"/>
                <w:lang w:val="es-ES" w:eastAsia="fr-FR"/>
              </w:rPr>
              <w:t>Límite del Monto de Retención:</w:t>
            </w:r>
          </w:p>
        </w:tc>
        <w:tc>
          <w:tcPr>
            <w:tcW w:w="1393" w:type="dxa"/>
            <w:tcBorders>
              <w:top w:val="single" w:sz="2" w:space="0" w:color="auto"/>
              <w:left w:val="single" w:sz="2" w:space="0" w:color="auto"/>
              <w:bottom w:val="single" w:sz="2" w:space="0" w:color="auto"/>
              <w:right w:val="single" w:sz="2" w:space="0" w:color="auto"/>
            </w:tcBorders>
          </w:tcPr>
          <w:p w14:paraId="18062018" w14:textId="77777777" w:rsidR="00516E07" w:rsidRPr="00546EEC" w:rsidRDefault="00516E07" w:rsidP="00AF20B0">
            <w:pPr>
              <w:rPr>
                <w:noProof/>
                <w:lang w:val="es-ES"/>
              </w:rPr>
            </w:pPr>
            <w:r w:rsidRPr="00546EEC">
              <w:rPr>
                <w:noProof/>
                <w:lang w:val="es-ES"/>
              </w:rPr>
              <w:t>14.3</w:t>
            </w:r>
          </w:p>
        </w:tc>
        <w:tc>
          <w:tcPr>
            <w:tcW w:w="4972" w:type="dxa"/>
            <w:tcBorders>
              <w:top w:val="single" w:sz="2" w:space="0" w:color="auto"/>
              <w:left w:val="single" w:sz="2" w:space="0" w:color="auto"/>
              <w:bottom w:val="single" w:sz="2" w:space="0" w:color="auto"/>
              <w:right w:val="double" w:sz="4" w:space="0" w:color="auto"/>
            </w:tcBorders>
          </w:tcPr>
          <w:p w14:paraId="44113752" w14:textId="0F04B8EF" w:rsidR="004E6547" w:rsidRPr="00546EEC" w:rsidRDefault="004E6547" w:rsidP="004E6547">
            <w:pPr>
              <w:rPr>
                <w:noProof/>
                <w:lang w:val="es-ES"/>
              </w:rPr>
            </w:pPr>
            <w:r w:rsidRPr="00546EEC">
              <w:rPr>
                <w:noProof/>
                <w:lang w:val="es-ES"/>
              </w:rPr>
              <w:t>_______% del Monto del Contrato Aceptado</w:t>
            </w:r>
          </w:p>
          <w:p w14:paraId="6384108A" w14:textId="77777777" w:rsidR="004E6547" w:rsidRPr="00546EEC" w:rsidRDefault="004E6547" w:rsidP="004E6547">
            <w:pPr>
              <w:rPr>
                <w:lang w:val="es-ES"/>
              </w:rPr>
            </w:pPr>
          </w:p>
          <w:p w14:paraId="3E09F6E9" w14:textId="77777777" w:rsidR="004E6547" w:rsidRPr="00546EEC" w:rsidRDefault="004E6547" w:rsidP="00AF20B0">
            <w:pPr>
              <w:rPr>
                <w:noProof/>
                <w:lang w:val="es-ES"/>
              </w:rPr>
            </w:pPr>
          </w:p>
        </w:tc>
      </w:tr>
      <w:tr w:rsidR="00516E07" w:rsidRPr="00546EEC" w14:paraId="431BB6EA" w14:textId="77777777" w:rsidTr="00E421C0">
        <w:trPr>
          <w:cantSplit/>
        </w:trPr>
        <w:tc>
          <w:tcPr>
            <w:tcW w:w="2988" w:type="dxa"/>
            <w:tcBorders>
              <w:top w:val="single" w:sz="2" w:space="0" w:color="auto"/>
              <w:left w:val="double" w:sz="4" w:space="0" w:color="auto"/>
              <w:bottom w:val="single" w:sz="2" w:space="0" w:color="auto"/>
              <w:right w:val="single" w:sz="2" w:space="0" w:color="auto"/>
            </w:tcBorders>
          </w:tcPr>
          <w:p w14:paraId="2BA3107F" w14:textId="0511B7EA" w:rsidR="00516E07" w:rsidRPr="00546EEC" w:rsidRDefault="004E6547" w:rsidP="00AF20B0">
            <w:pPr>
              <w:rPr>
                <w:bCs/>
                <w:noProof/>
                <w:lang w:val="es-ES"/>
              </w:rPr>
            </w:pPr>
            <w:r w:rsidRPr="00546EEC">
              <w:rPr>
                <w:rFonts w:cs="Arial"/>
                <w:lang w:val="es-ES" w:eastAsia="fr-FR"/>
              </w:rPr>
              <w:t>Monto mínimo para Certificado de Pago Interino:</w:t>
            </w:r>
          </w:p>
        </w:tc>
        <w:tc>
          <w:tcPr>
            <w:tcW w:w="1393" w:type="dxa"/>
            <w:tcBorders>
              <w:top w:val="single" w:sz="2" w:space="0" w:color="auto"/>
              <w:left w:val="single" w:sz="2" w:space="0" w:color="auto"/>
              <w:bottom w:val="single" w:sz="2" w:space="0" w:color="auto"/>
              <w:right w:val="single" w:sz="2" w:space="0" w:color="auto"/>
            </w:tcBorders>
          </w:tcPr>
          <w:p w14:paraId="29BCB593" w14:textId="77777777" w:rsidR="00516E07" w:rsidRPr="00546EEC" w:rsidRDefault="00516E07" w:rsidP="00AF20B0">
            <w:pPr>
              <w:rPr>
                <w:noProof/>
                <w:lang w:val="es-ES"/>
              </w:rPr>
            </w:pPr>
            <w:r w:rsidRPr="00546EEC">
              <w:rPr>
                <w:noProof/>
                <w:lang w:val="es-ES"/>
              </w:rPr>
              <w:t>14.6</w:t>
            </w:r>
          </w:p>
        </w:tc>
        <w:tc>
          <w:tcPr>
            <w:tcW w:w="4972" w:type="dxa"/>
            <w:tcBorders>
              <w:top w:val="single" w:sz="2" w:space="0" w:color="auto"/>
              <w:left w:val="single" w:sz="2" w:space="0" w:color="auto"/>
              <w:bottom w:val="single" w:sz="2" w:space="0" w:color="auto"/>
              <w:right w:val="double" w:sz="4" w:space="0" w:color="auto"/>
            </w:tcBorders>
          </w:tcPr>
          <w:p w14:paraId="4F7D1416" w14:textId="77777777" w:rsidR="004E6547" w:rsidRPr="00546EEC" w:rsidRDefault="004E6547" w:rsidP="004E6547">
            <w:pPr>
              <w:rPr>
                <w:noProof/>
                <w:lang w:val="es-ES"/>
              </w:rPr>
            </w:pPr>
            <w:r w:rsidRPr="00546EEC">
              <w:rPr>
                <w:noProof/>
                <w:lang w:val="es-ES"/>
              </w:rPr>
              <w:t>_______% del Monto del Contrato Aceptado</w:t>
            </w:r>
          </w:p>
          <w:p w14:paraId="478E8F49" w14:textId="77777777" w:rsidR="004E6547" w:rsidRPr="00546EEC" w:rsidRDefault="004E6547" w:rsidP="00AF20B0">
            <w:pPr>
              <w:rPr>
                <w:noProof/>
                <w:lang w:val="es-ES"/>
              </w:rPr>
            </w:pPr>
          </w:p>
        </w:tc>
      </w:tr>
      <w:tr w:rsidR="00516E07" w:rsidRPr="00546EEC" w14:paraId="52A19113" w14:textId="77777777" w:rsidTr="00E421C0">
        <w:trPr>
          <w:cantSplit/>
        </w:trPr>
        <w:tc>
          <w:tcPr>
            <w:tcW w:w="2988" w:type="dxa"/>
            <w:tcBorders>
              <w:top w:val="single" w:sz="2" w:space="0" w:color="auto"/>
              <w:left w:val="double" w:sz="4" w:space="0" w:color="auto"/>
              <w:bottom w:val="single" w:sz="2" w:space="0" w:color="auto"/>
              <w:right w:val="single" w:sz="2" w:space="0" w:color="auto"/>
            </w:tcBorders>
          </w:tcPr>
          <w:p w14:paraId="66B8C53C" w14:textId="77777777" w:rsidR="004E6547" w:rsidRPr="00546EEC" w:rsidRDefault="004E6547" w:rsidP="004E6547">
            <w:pPr>
              <w:rPr>
                <w:lang w:val="es-ES"/>
              </w:rPr>
            </w:pPr>
            <w:r w:rsidRPr="00546EEC">
              <w:rPr>
                <w:lang w:val="es-ES"/>
              </w:rPr>
              <w:br/>
            </w:r>
            <w:r w:rsidRPr="00546EEC">
              <w:rPr>
                <w:rFonts w:cs="Arial"/>
                <w:lang w:val="es-ES" w:eastAsia="fr-FR"/>
              </w:rPr>
              <w:t>Fuente de publicación de los tipos de interés comerciales para los cargos financieros en caso de pago atrasado</w:t>
            </w:r>
          </w:p>
          <w:p w14:paraId="19450F38" w14:textId="008E1B45" w:rsidR="00516E07" w:rsidRPr="00546EEC" w:rsidRDefault="00516E07" w:rsidP="00AF20B0">
            <w:pPr>
              <w:rPr>
                <w:bCs/>
                <w:noProof/>
                <w:lang w:val="es-ES"/>
              </w:rPr>
            </w:pPr>
          </w:p>
        </w:tc>
        <w:tc>
          <w:tcPr>
            <w:tcW w:w="1393" w:type="dxa"/>
            <w:tcBorders>
              <w:top w:val="single" w:sz="2" w:space="0" w:color="auto"/>
              <w:left w:val="single" w:sz="2" w:space="0" w:color="auto"/>
              <w:bottom w:val="single" w:sz="2" w:space="0" w:color="auto"/>
              <w:right w:val="single" w:sz="2" w:space="0" w:color="auto"/>
            </w:tcBorders>
          </w:tcPr>
          <w:p w14:paraId="09659384" w14:textId="77777777" w:rsidR="00516E07" w:rsidRPr="00546EEC" w:rsidRDefault="00516E07" w:rsidP="00AF20B0">
            <w:pPr>
              <w:rPr>
                <w:noProof/>
                <w:lang w:val="es-ES"/>
              </w:rPr>
            </w:pPr>
            <w:r w:rsidRPr="00546EEC">
              <w:rPr>
                <w:noProof/>
                <w:lang w:val="es-ES"/>
              </w:rPr>
              <w:t>14.8</w:t>
            </w:r>
          </w:p>
        </w:tc>
        <w:tc>
          <w:tcPr>
            <w:tcW w:w="4972" w:type="dxa"/>
            <w:tcBorders>
              <w:top w:val="single" w:sz="2" w:space="0" w:color="auto"/>
              <w:left w:val="single" w:sz="2" w:space="0" w:color="auto"/>
              <w:bottom w:val="single" w:sz="2" w:space="0" w:color="auto"/>
              <w:right w:val="double" w:sz="4" w:space="0" w:color="auto"/>
            </w:tcBorders>
          </w:tcPr>
          <w:p w14:paraId="18D8DCF6" w14:textId="77777777" w:rsidR="00516E07" w:rsidRPr="00546EEC" w:rsidRDefault="00516E07" w:rsidP="00AF20B0">
            <w:pPr>
              <w:rPr>
                <w:noProof/>
                <w:lang w:val="es-ES"/>
              </w:rPr>
            </w:pPr>
          </w:p>
        </w:tc>
      </w:tr>
      <w:tr w:rsidR="00516E07" w:rsidRPr="00546EEC" w14:paraId="253E745E" w14:textId="77777777" w:rsidTr="00E421C0">
        <w:trPr>
          <w:cantSplit/>
        </w:trPr>
        <w:tc>
          <w:tcPr>
            <w:tcW w:w="2988" w:type="dxa"/>
            <w:tcBorders>
              <w:top w:val="single" w:sz="2" w:space="0" w:color="auto"/>
              <w:left w:val="double" w:sz="4" w:space="0" w:color="auto"/>
              <w:bottom w:val="single" w:sz="2" w:space="0" w:color="auto"/>
              <w:right w:val="single" w:sz="2" w:space="0" w:color="auto"/>
            </w:tcBorders>
          </w:tcPr>
          <w:p w14:paraId="1D9D08DB" w14:textId="1B3A0B45" w:rsidR="004E6547" w:rsidRPr="00546EEC" w:rsidRDefault="004E6547" w:rsidP="004E6547">
            <w:pPr>
              <w:rPr>
                <w:rFonts w:cs="Arial"/>
                <w:lang w:val="es-ES" w:eastAsia="fr-FR"/>
              </w:rPr>
            </w:pPr>
            <w:r w:rsidRPr="00546EEC">
              <w:rPr>
                <w:rFonts w:cs="Arial"/>
                <w:lang w:val="es-ES" w:eastAsia="fr-FR"/>
              </w:rPr>
              <w:t>Límite de la responsabilidad total del Contratista para el Contratante</w:t>
            </w:r>
          </w:p>
          <w:p w14:paraId="1B47593A" w14:textId="5F857316" w:rsidR="00516E07" w:rsidRPr="00546EEC" w:rsidRDefault="00516E07" w:rsidP="00AF20B0">
            <w:pPr>
              <w:rPr>
                <w:bCs/>
                <w:noProof/>
                <w:lang w:val="es-ES"/>
              </w:rPr>
            </w:pPr>
          </w:p>
        </w:tc>
        <w:tc>
          <w:tcPr>
            <w:tcW w:w="1393" w:type="dxa"/>
            <w:tcBorders>
              <w:top w:val="single" w:sz="2" w:space="0" w:color="auto"/>
              <w:left w:val="single" w:sz="2" w:space="0" w:color="auto"/>
              <w:bottom w:val="single" w:sz="2" w:space="0" w:color="auto"/>
              <w:right w:val="single" w:sz="2" w:space="0" w:color="auto"/>
            </w:tcBorders>
          </w:tcPr>
          <w:p w14:paraId="1B36B8F3" w14:textId="77777777" w:rsidR="00516E07" w:rsidRPr="00546EEC" w:rsidRDefault="00516E07" w:rsidP="00AF20B0">
            <w:pPr>
              <w:rPr>
                <w:noProof/>
                <w:lang w:val="es-ES"/>
              </w:rPr>
            </w:pPr>
            <w:r w:rsidRPr="00546EEC">
              <w:rPr>
                <w:noProof/>
                <w:lang w:val="es-ES"/>
              </w:rPr>
              <w:t>17.6</w:t>
            </w:r>
          </w:p>
        </w:tc>
        <w:tc>
          <w:tcPr>
            <w:tcW w:w="4972" w:type="dxa"/>
            <w:tcBorders>
              <w:top w:val="single" w:sz="2" w:space="0" w:color="auto"/>
              <w:left w:val="single" w:sz="2" w:space="0" w:color="auto"/>
              <w:bottom w:val="single" w:sz="2" w:space="0" w:color="auto"/>
              <w:right w:val="double" w:sz="4" w:space="0" w:color="auto"/>
            </w:tcBorders>
          </w:tcPr>
          <w:p w14:paraId="7EA8EA11" w14:textId="45FE0D37" w:rsidR="004E6547" w:rsidRPr="00546EEC" w:rsidRDefault="004E6547" w:rsidP="004E6547">
            <w:pPr>
              <w:rPr>
                <w:rFonts w:ascii="Arial" w:hAnsi="Arial" w:cs="Arial"/>
                <w:color w:val="212121"/>
                <w:shd w:val="clear" w:color="auto" w:fill="FFFFFF"/>
                <w:lang w:val="es-ES"/>
              </w:rPr>
            </w:pPr>
            <w:r w:rsidRPr="00546EEC">
              <w:rPr>
                <w:lang w:val="es-ES"/>
              </w:rPr>
              <w:br/>
            </w:r>
            <w:r w:rsidRPr="00546EEC">
              <w:rPr>
                <w:i/>
                <w:noProof/>
                <w:lang w:val="es-ES"/>
              </w:rPr>
              <w:t>[Seleccione una de las dos opciones siguientes según corresponda]</w:t>
            </w:r>
            <w:r w:rsidRPr="00546EEC">
              <w:rPr>
                <w:rFonts w:ascii="Arial" w:hAnsi="Arial" w:cs="Arial"/>
                <w:color w:val="212121"/>
                <w:shd w:val="clear" w:color="auto" w:fill="FFFFFF"/>
                <w:lang w:val="es-ES"/>
              </w:rPr>
              <w:t xml:space="preserve"> </w:t>
            </w:r>
          </w:p>
          <w:p w14:paraId="7AFC5BA4" w14:textId="77777777" w:rsidR="004E6547" w:rsidRPr="00546EEC" w:rsidRDefault="004E6547" w:rsidP="004E6547">
            <w:pPr>
              <w:rPr>
                <w:rFonts w:ascii="Arial" w:hAnsi="Arial" w:cs="Arial"/>
                <w:color w:val="212121"/>
                <w:shd w:val="clear" w:color="auto" w:fill="FFFFFF"/>
                <w:lang w:val="es-ES"/>
              </w:rPr>
            </w:pPr>
          </w:p>
          <w:p w14:paraId="4F68CAD0" w14:textId="77777777" w:rsidR="004E6547" w:rsidRPr="00546EEC" w:rsidRDefault="004E6547" w:rsidP="004E6547">
            <w:pPr>
              <w:rPr>
                <w:noProof/>
                <w:lang w:val="es-ES"/>
              </w:rPr>
            </w:pPr>
            <w:r w:rsidRPr="00546EEC">
              <w:rPr>
                <w:noProof/>
                <w:lang w:val="es-ES"/>
              </w:rPr>
              <w:t>El producto de_____________ [inserte un multiplicador menor o mayor de uno] veces el Monto del Contrato Aceptado</w:t>
            </w:r>
            <w:r w:rsidRPr="00546EEC">
              <w:rPr>
                <w:i/>
                <w:noProof/>
                <w:lang w:val="es-ES"/>
              </w:rPr>
              <w:t>, o bien</w:t>
            </w:r>
          </w:p>
          <w:p w14:paraId="72CA2359" w14:textId="77777777" w:rsidR="004E6547" w:rsidRPr="00546EEC" w:rsidRDefault="004E6547" w:rsidP="004E6547">
            <w:pPr>
              <w:rPr>
                <w:rFonts w:ascii="Arial" w:hAnsi="Arial" w:cs="Arial"/>
                <w:color w:val="212121"/>
                <w:shd w:val="clear" w:color="auto" w:fill="FFFFFF"/>
                <w:lang w:val="es-ES"/>
              </w:rPr>
            </w:pPr>
          </w:p>
          <w:p w14:paraId="2FC212F4" w14:textId="3E549F1C" w:rsidR="004E6547" w:rsidRPr="00546EEC" w:rsidRDefault="004E6547" w:rsidP="004E6547">
            <w:pPr>
              <w:rPr>
                <w:i/>
                <w:lang w:val="es-ES"/>
              </w:rPr>
            </w:pPr>
            <w:r w:rsidRPr="00546EEC">
              <w:rPr>
                <w:rFonts w:ascii="Arial" w:hAnsi="Arial" w:cs="Arial"/>
                <w:color w:val="212121"/>
                <w:shd w:val="clear" w:color="auto" w:fill="FFFFFF"/>
                <w:lang w:val="es-ES"/>
              </w:rPr>
              <w:t xml:space="preserve"> </w:t>
            </w:r>
            <w:r w:rsidRPr="00546EEC">
              <w:rPr>
                <w:noProof/>
                <w:lang w:val="es-ES"/>
              </w:rPr>
              <w:t>_____________</w:t>
            </w:r>
            <w:r w:rsidRPr="00546EEC">
              <w:rPr>
                <w:i/>
                <w:noProof/>
                <w:lang w:val="es-ES"/>
              </w:rPr>
              <w:t xml:space="preserve"> [indicar el monto de la responsabilidad total máxima]</w:t>
            </w:r>
          </w:p>
          <w:p w14:paraId="3F22630B" w14:textId="77777777" w:rsidR="004E6547" w:rsidRPr="00546EEC" w:rsidRDefault="004E6547" w:rsidP="007171B2">
            <w:pPr>
              <w:rPr>
                <w:i/>
                <w:iCs/>
                <w:noProof/>
                <w:lang w:val="es-ES"/>
              </w:rPr>
            </w:pPr>
          </w:p>
        </w:tc>
      </w:tr>
      <w:tr w:rsidR="00977C2B" w:rsidRPr="00546EEC" w14:paraId="6898A42F" w14:textId="77777777" w:rsidTr="00E421C0">
        <w:trPr>
          <w:cantSplit/>
        </w:trPr>
        <w:tc>
          <w:tcPr>
            <w:tcW w:w="2988" w:type="dxa"/>
            <w:tcBorders>
              <w:top w:val="single" w:sz="2" w:space="0" w:color="auto"/>
              <w:left w:val="double" w:sz="4" w:space="0" w:color="auto"/>
              <w:bottom w:val="single" w:sz="2" w:space="0" w:color="auto"/>
              <w:right w:val="single" w:sz="2" w:space="0" w:color="auto"/>
            </w:tcBorders>
          </w:tcPr>
          <w:p w14:paraId="6990127C" w14:textId="77777777" w:rsidR="00977C2B" w:rsidRPr="00546EEC" w:rsidRDefault="00977C2B" w:rsidP="004E6547">
            <w:pPr>
              <w:rPr>
                <w:rFonts w:cs="Arial"/>
                <w:lang w:val="es-ES" w:eastAsia="fr-FR"/>
              </w:rPr>
            </w:pPr>
          </w:p>
        </w:tc>
        <w:tc>
          <w:tcPr>
            <w:tcW w:w="1393" w:type="dxa"/>
            <w:tcBorders>
              <w:top w:val="single" w:sz="2" w:space="0" w:color="auto"/>
              <w:left w:val="single" w:sz="2" w:space="0" w:color="auto"/>
              <w:bottom w:val="single" w:sz="2" w:space="0" w:color="auto"/>
              <w:right w:val="single" w:sz="2" w:space="0" w:color="auto"/>
            </w:tcBorders>
          </w:tcPr>
          <w:p w14:paraId="5722010D" w14:textId="42DF9623" w:rsidR="00977C2B" w:rsidRPr="00546EEC" w:rsidRDefault="00977C2B" w:rsidP="00AF20B0">
            <w:pPr>
              <w:rPr>
                <w:noProof/>
                <w:lang w:val="es-ES"/>
              </w:rPr>
            </w:pPr>
            <w:r w:rsidRPr="00546EEC">
              <w:rPr>
                <w:noProof/>
                <w:lang w:val="es-ES"/>
              </w:rPr>
              <w:t>18.1</w:t>
            </w:r>
          </w:p>
        </w:tc>
        <w:tc>
          <w:tcPr>
            <w:tcW w:w="4972" w:type="dxa"/>
            <w:tcBorders>
              <w:top w:val="single" w:sz="2" w:space="0" w:color="auto"/>
              <w:left w:val="single" w:sz="2" w:space="0" w:color="auto"/>
              <w:bottom w:val="single" w:sz="2" w:space="0" w:color="auto"/>
              <w:right w:val="double" w:sz="4" w:space="0" w:color="auto"/>
            </w:tcBorders>
          </w:tcPr>
          <w:p w14:paraId="4E8F400A" w14:textId="6A6BD446" w:rsidR="00977C2B" w:rsidRPr="00546EEC" w:rsidRDefault="00977C2B" w:rsidP="00977C2B">
            <w:pPr>
              <w:rPr>
                <w:lang w:val="es-ES"/>
              </w:rPr>
            </w:pPr>
            <w:r w:rsidRPr="00546EEC">
              <w:rPr>
                <w:lang w:val="es-ES"/>
              </w:rPr>
              <w:t>El Contratista deberá suscribir un seguro de responsabilidad profesional para cubrir el riesgo de negligencia profesional en el diseño / proyecto de las Obras.  Este seguro deberá tener una cobertura mínima no inferior a:</w:t>
            </w:r>
            <w:r w:rsidR="003B1071" w:rsidRPr="00546EEC">
              <w:rPr>
                <w:lang w:val="es-ES"/>
              </w:rPr>
              <w:t xml:space="preserve"> __________</w:t>
            </w:r>
            <w:r w:rsidRPr="00546EEC">
              <w:rPr>
                <w:lang w:val="es-ES"/>
              </w:rPr>
              <w:t xml:space="preserve">  </w:t>
            </w:r>
            <w:r w:rsidRPr="00546EEC">
              <w:rPr>
                <w:i/>
                <w:iCs/>
                <w:noProof/>
                <w:lang w:val="es-ES"/>
              </w:rPr>
              <w:t>[Insertar el monto del seguro de responsabilidad profesional no inferior al 10% del Precio del Contrato.]</w:t>
            </w:r>
          </w:p>
        </w:tc>
      </w:tr>
      <w:tr w:rsidR="00516E07" w:rsidRPr="00546EEC" w14:paraId="19ABD87C" w14:textId="77777777" w:rsidTr="00E421C0">
        <w:trPr>
          <w:cantSplit/>
          <w:trHeight w:val="1126"/>
        </w:trPr>
        <w:tc>
          <w:tcPr>
            <w:tcW w:w="2988" w:type="dxa"/>
            <w:tcBorders>
              <w:top w:val="single" w:sz="2" w:space="0" w:color="auto"/>
              <w:left w:val="double" w:sz="4" w:space="0" w:color="auto"/>
              <w:right w:val="single" w:sz="2" w:space="0" w:color="auto"/>
            </w:tcBorders>
          </w:tcPr>
          <w:p w14:paraId="518ECBDC" w14:textId="77777777" w:rsidR="00516E07" w:rsidRPr="00546EEC" w:rsidRDefault="004E6547" w:rsidP="00AF20B0">
            <w:pPr>
              <w:rPr>
                <w:noProof/>
                <w:lang w:val="es-ES"/>
              </w:rPr>
            </w:pPr>
            <w:r w:rsidRPr="00546EEC">
              <w:rPr>
                <w:noProof/>
                <w:lang w:val="es-ES"/>
              </w:rPr>
              <w:t>Plazo de presentación de seguros:</w:t>
            </w:r>
          </w:p>
          <w:p w14:paraId="6E2F8D3D" w14:textId="77777777" w:rsidR="004E6547" w:rsidRPr="00546EEC" w:rsidRDefault="004E6547" w:rsidP="00AF20B0">
            <w:pPr>
              <w:rPr>
                <w:noProof/>
                <w:lang w:val="es-ES"/>
              </w:rPr>
            </w:pPr>
          </w:p>
          <w:p w14:paraId="6802FCAF" w14:textId="4A6785E4" w:rsidR="004E6547" w:rsidRPr="00546EEC" w:rsidRDefault="004E6547" w:rsidP="00AF20B0">
            <w:pPr>
              <w:rPr>
                <w:bCs/>
                <w:noProof/>
                <w:lang w:val="es-ES"/>
              </w:rPr>
            </w:pPr>
          </w:p>
        </w:tc>
        <w:tc>
          <w:tcPr>
            <w:tcW w:w="1393" w:type="dxa"/>
            <w:tcBorders>
              <w:top w:val="single" w:sz="2" w:space="0" w:color="auto"/>
              <w:left w:val="single" w:sz="2" w:space="0" w:color="auto"/>
              <w:right w:val="single" w:sz="2" w:space="0" w:color="auto"/>
            </w:tcBorders>
          </w:tcPr>
          <w:p w14:paraId="55A4AACD" w14:textId="77777777" w:rsidR="00516E07" w:rsidRPr="00546EEC" w:rsidRDefault="00516E07" w:rsidP="00AF20B0">
            <w:pPr>
              <w:rPr>
                <w:noProof/>
                <w:lang w:val="es-ES"/>
              </w:rPr>
            </w:pPr>
            <w:r w:rsidRPr="00546EEC">
              <w:rPr>
                <w:noProof/>
                <w:lang w:val="es-ES"/>
              </w:rPr>
              <w:t>18.1</w:t>
            </w:r>
          </w:p>
        </w:tc>
        <w:tc>
          <w:tcPr>
            <w:tcW w:w="4972" w:type="dxa"/>
            <w:tcBorders>
              <w:top w:val="single" w:sz="2" w:space="0" w:color="auto"/>
              <w:left w:val="single" w:sz="2" w:space="0" w:color="auto"/>
              <w:right w:val="double" w:sz="4" w:space="0" w:color="auto"/>
            </w:tcBorders>
          </w:tcPr>
          <w:p w14:paraId="29396386" w14:textId="176F9507" w:rsidR="00516E07" w:rsidRPr="00546EEC" w:rsidRDefault="004E6547" w:rsidP="007171B2">
            <w:pPr>
              <w:rPr>
                <w:i/>
                <w:iCs/>
                <w:noProof/>
                <w:lang w:val="es-ES"/>
              </w:rPr>
            </w:pPr>
            <w:r w:rsidRPr="00546EEC">
              <w:rPr>
                <w:i/>
                <w:iCs/>
                <w:noProof/>
                <w:lang w:val="es-ES"/>
              </w:rPr>
              <w:t>[</w:t>
            </w:r>
            <w:r w:rsidR="007171B2" w:rsidRPr="00546EEC">
              <w:rPr>
                <w:i/>
                <w:iCs/>
                <w:noProof/>
                <w:lang w:val="es-ES"/>
              </w:rPr>
              <w:t xml:space="preserve">Insertar </w:t>
            </w:r>
            <w:r w:rsidRPr="00546EEC">
              <w:rPr>
                <w:i/>
                <w:iCs/>
                <w:noProof/>
                <w:lang w:val="es-ES"/>
              </w:rPr>
              <w:t>el plazo para la presentación de la prueba del seguro y de la póliza. El período puede ser de 14 días a 28 días.]</w:t>
            </w:r>
            <w:r w:rsidRPr="00546EEC">
              <w:rPr>
                <w:rFonts w:ascii="Arial" w:hAnsi="Arial" w:cs="Arial"/>
                <w:color w:val="212121"/>
                <w:shd w:val="clear" w:color="auto" w:fill="FFFFFF"/>
                <w:lang w:val="es-ES"/>
              </w:rPr>
              <w:t xml:space="preserve"> </w:t>
            </w:r>
          </w:p>
        </w:tc>
      </w:tr>
      <w:tr w:rsidR="00516E07" w:rsidRPr="00546EEC" w14:paraId="28D3B0F2" w14:textId="77777777" w:rsidTr="00E421C0">
        <w:trPr>
          <w:cantSplit/>
          <w:trHeight w:val="77"/>
        </w:trPr>
        <w:tc>
          <w:tcPr>
            <w:tcW w:w="2988" w:type="dxa"/>
            <w:tcBorders>
              <w:left w:val="double" w:sz="4" w:space="0" w:color="auto"/>
              <w:right w:val="single" w:sz="2" w:space="0" w:color="auto"/>
            </w:tcBorders>
          </w:tcPr>
          <w:p w14:paraId="709CC77D" w14:textId="07B0454A" w:rsidR="00516E07" w:rsidRPr="00546EEC" w:rsidRDefault="00516E07" w:rsidP="004E6547">
            <w:pPr>
              <w:rPr>
                <w:bCs/>
                <w:noProof/>
                <w:lang w:val="es-ES"/>
              </w:rPr>
            </w:pPr>
            <w:r w:rsidRPr="00546EEC">
              <w:rPr>
                <w:noProof/>
                <w:lang w:val="es-ES"/>
              </w:rPr>
              <w:t xml:space="preserve">a. </w:t>
            </w:r>
            <w:r w:rsidR="004E6547" w:rsidRPr="00546EEC">
              <w:rPr>
                <w:noProof/>
                <w:lang w:val="es-ES"/>
              </w:rPr>
              <w:t>prueba del aseguramiento</w:t>
            </w:r>
            <w:r w:rsidRPr="00546EEC">
              <w:rPr>
                <w:noProof/>
                <w:lang w:val="es-ES"/>
              </w:rPr>
              <w:t>.</w:t>
            </w:r>
          </w:p>
        </w:tc>
        <w:tc>
          <w:tcPr>
            <w:tcW w:w="1393" w:type="dxa"/>
            <w:tcBorders>
              <w:left w:val="single" w:sz="2" w:space="0" w:color="auto"/>
              <w:right w:val="single" w:sz="2" w:space="0" w:color="auto"/>
            </w:tcBorders>
          </w:tcPr>
          <w:p w14:paraId="499DFA53" w14:textId="77777777" w:rsidR="00516E07" w:rsidRPr="00546EEC" w:rsidRDefault="00516E07" w:rsidP="00AF20B0">
            <w:pPr>
              <w:rPr>
                <w:noProof/>
                <w:lang w:val="es-ES"/>
              </w:rPr>
            </w:pPr>
          </w:p>
        </w:tc>
        <w:tc>
          <w:tcPr>
            <w:tcW w:w="4972" w:type="dxa"/>
            <w:tcBorders>
              <w:left w:val="single" w:sz="2" w:space="0" w:color="auto"/>
              <w:right w:val="double" w:sz="4" w:space="0" w:color="auto"/>
            </w:tcBorders>
          </w:tcPr>
          <w:p w14:paraId="4C991BFE" w14:textId="1583CA4E" w:rsidR="00516E07" w:rsidRPr="00546EEC" w:rsidRDefault="00516E07" w:rsidP="00AF20B0">
            <w:pPr>
              <w:rPr>
                <w:noProof/>
                <w:lang w:val="es-ES"/>
              </w:rPr>
            </w:pPr>
          </w:p>
        </w:tc>
      </w:tr>
      <w:tr w:rsidR="00516E07" w:rsidRPr="00546EEC" w14:paraId="3C4D673B" w14:textId="77777777" w:rsidTr="00E421C0">
        <w:trPr>
          <w:cantSplit/>
        </w:trPr>
        <w:tc>
          <w:tcPr>
            <w:tcW w:w="2988" w:type="dxa"/>
            <w:tcBorders>
              <w:left w:val="double" w:sz="4" w:space="0" w:color="auto"/>
              <w:bottom w:val="single" w:sz="2" w:space="0" w:color="auto"/>
              <w:right w:val="single" w:sz="2" w:space="0" w:color="auto"/>
            </w:tcBorders>
          </w:tcPr>
          <w:p w14:paraId="5C380D4D" w14:textId="4DCFF6E9" w:rsidR="00516E07" w:rsidRPr="00546EEC" w:rsidRDefault="00516E07" w:rsidP="004E6547">
            <w:pPr>
              <w:rPr>
                <w:bCs/>
                <w:noProof/>
                <w:lang w:val="es-ES"/>
              </w:rPr>
            </w:pPr>
            <w:r w:rsidRPr="00546EEC">
              <w:rPr>
                <w:noProof/>
                <w:lang w:val="es-ES"/>
              </w:rPr>
              <w:t xml:space="preserve">b. </w:t>
            </w:r>
            <w:r w:rsidR="004E6547" w:rsidRPr="00546EEC">
              <w:rPr>
                <w:noProof/>
                <w:lang w:val="es-ES"/>
              </w:rPr>
              <w:t>pólizas correspondientes</w:t>
            </w:r>
          </w:p>
        </w:tc>
        <w:tc>
          <w:tcPr>
            <w:tcW w:w="1393" w:type="dxa"/>
            <w:tcBorders>
              <w:left w:val="single" w:sz="2" w:space="0" w:color="auto"/>
              <w:bottom w:val="single" w:sz="2" w:space="0" w:color="auto"/>
              <w:right w:val="single" w:sz="2" w:space="0" w:color="auto"/>
            </w:tcBorders>
          </w:tcPr>
          <w:p w14:paraId="6D63378F" w14:textId="77777777" w:rsidR="00516E07" w:rsidRPr="00546EEC" w:rsidRDefault="00516E07" w:rsidP="00AF20B0">
            <w:pPr>
              <w:rPr>
                <w:noProof/>
                <w:lang w:val="es-ES"/>
              </w:rPr>
            </w:pPr>
          </w:p>
        </w:tc>
        <w:tc>
          <w:tcPr>
            <w:tcW w:w="4972" w:type="dxa"/>
            <w:tcBorders>
              <w:left w:val="single" w:sz="2" w:space="0" w:color="auto"/>
              <w:bottom w:val="single" w:sz="2" w:space="0" w:color="auto"/>
              <w:right w:val="double" w:sz="4" w:space="0" w:color="auto"/>
            </w:tcBorders>
          </w:tcPr>
          <w:p w14:paraId="6582F123" w14:textId="77777777" w:rsidR="004E6547" w:rsidRPr="00546EEC" w:rsidRDefault="004E6547" w:rsidP="004E6547">
            <w:pPr>
              <w:rPr>
                <w:noProof/>
                <w:lang w:val="es-ES"/>
              </w:rPr>
            </w:pPr>
            <w:r w:rsidRPr="00546EEC">
              <w:rPr>
                <w:noProof/>
                <w:lang w:val="es-ES"/>
              </w:rPr>
              <w:t xml:space="preserve">_____días </w:t>
            </w:r>
          </w:p>
          <w:p w14:paraId="11B4880B" w14:textId="6B69BFA0" w:rsidR="004E6547" w:rsidRPr="00546EEC" w:rsidRDefault="004E6547" w:rsidP="004E6547">
            <w:pPr>
              <w:rPr>
                <w:noProof/>
                <w:lang w:val="es-ES"/>
              </w:rPr>
            </w:pPr>
            <w:r w:rsidRPr="00546EEC">
              <w:rPr>
                <w:noProof/>
                <w:lang w:val="es-ES"/>
              </w:rPr>
              <w:t>_____días</w:t>
            </w:r>
          </w:p>
          <w:p w14:paraId="12575B11" w14:textId="77777777" w:rsidR="004E6547" w:rsidRPr="00546EEC" w:rsidRDefault="004E6547" w:rsidP="00AF20B0">
            <w:pPr>
              <w:rPr>
                <w:i/>
                <w:iCs/>
                <w:noProof/>
                <w:lang w:val="es-ES"/>
              </w:rPr>
            </w:pPr>
          </w:p>
        </w:tc>
      </w:tr>
      <w:tr w:rsidR="00516E07" w:rsidRPr="00546EEC" w14:paraId="448AB29B" w14:textId="77777777" w:rsidTr="00E421C0">
        <w:trPr>
          <w:cantSplit/>
        </w:trPr>
        <w:tc>
          <w:tcPr>
            <w:tcW w:w="2988" w:type="dxa"/>
            <w:tcBorders>
              <w:top w:val="single" w:sz="2" w:space="0" w:color="auto"/>
              <w:left w:val="double" w:sz="4" w:space="0" w:color="auto"/>
              <w:bottom w:val="single" w:sz="2" w:space="0" w:color="auto"/>
              <w:right w:val="single" w:sz="2" w:space="0" w:color="auto"/>
            </w:tcBorders>
          </w:tcPr>
          <w:p w14:paraId="47F069D7" w14:textId="77777777" w:rsidR="004E6547" w:rsidRPr="00546EEC" w:rsidRDefault="004E6547" w:rsidP="004E6547">
            <w:pPr>
              <w:rPr>
                <w:noProof/>
                <w:lang w:val="es-ES"/>
              </w:rPr>
            </w:pPr>
            <w:r w:rsidRPr="00546EEC">
              <w:rPr>
                <w:noProof/>
                <w:lang w:val="es-ES"/>
              </w:rPr>
              <w:t>Cantidad máxima de deducibles para el seguro de los riesgos del Contratante</w:t>
            </w:r>
          </w:p>
          <w:p w14:paraId="007E03ED" w14:textId="28D3299E" w:rsidR="00516E07" w:rsidRPr="00546EEC" w:rsidRDefault="00516E07" w:rsidP="00AF20B0">
            <w:pPr>
              <w:rPr>
                <w:bCs/>
                <w:noProof/>
                <w:lang w:val="es-ES"/>
              </w:rPr>
            </w:pPr>
          </w:p>
        </w:tc>
        <w:tc>
          <w:tcPr>
            <w:tcW w:w="1393" w:type="dxa"/>
            <w:tcBorders>
              <w:top w:val="single" w:sz="2" w:space="0" w:color="auto"/>
              <w:left w:val="single" w:sz="2" w:space="0" w:color="auto"/>
              <w:bottom w:val="single" w:sz="2" w:space="0" w:color="auto"/>
              <w:right w:val="single" w:sz="2" w:space="0" w:color="auto"/>
            </w:tcBorders>
          </w:tcPr>
          <w:p w14:paraId="7D694521" w14:textId="77777777" w:rsidR="00516E07" w:rsidRPr="00546EEC" w:rsidRDefault="00516E07" w:rsidP="00AF20B0">
            <w:pPr>
              <w:rPr>
                <w:noProof/>
                <w:lang w:val="es-ES"/>
              </w:rPr>
            </w:pPr>
            <w:r w:rsidRPr="00546EEC">
              <w:rPr>
                <w:noProof/>
                <w:lang w:val="es-ES"/>
              </w:rPr>
              <w:t>18.2(d)</w:t>
            </w:r>
          </w:p>
        </w:tc>
        <w:tc>
          <w:tcPr>
            <w:tcW w:w="4972" w:type="dxa"/>
            <w:tcBorders>
              <w:top w:val="single" w:sz="2" w:space="0" w:color="auto"/>
              <w:left w:val="single" w:sz="2" w:space="0" w:color="auto"/>
              <w:bottom w:val="single" w:sz="2" w:space="0" w:color="auto"/>
              <w:right w:val="double" w:sz="4" w:space="0" w:color="auto"/>
            </w:tcBorders>
          </w:tcPr>
          <w:p w14:paraId="68928824" w14:textId="2EB4DBB3" w:rsidR="004E6547" w:rsidRPr="00546EEC" w:rsidRDefault="004E6547" w:rsidP="004E6547">
            <w:pPr>
              <w:rPr>
                <w:i/>
                <w:lang w:val="es-ES"/>
              </w:rPr>
            </w:pPr>
            <w:r w:rsidRPr="00546EEC">
              <w:rPr>
                <w:i/>
                <w:iCs/>
                <w:noProof/>
                <w:lang w:val="es-ES"/>
              </w:rPr>
              <w:t>[Inserte el importe máximo de los deducibles]</w:t>
            </w:r>
          </w:p>
          <w:p w14:paraId="4A8DFF5F" w14:textId="4258ED40" w:rsidR="00516E07" w:rsidRPr="00546EEC" w:rsidRDefault="00516E07" w:rsidP="00AF20B0">
            <w:pPr>
              <w:rPr>
                <w:i/>
                <w:iCs/>
                <w:noProof/>
                <w:lang w:val="es-ES"/>
              </w:rPr>
            </w:pPr>
          </w:p>
        </w:tc>
      </w:tr>
      <w:tr w:rsidR="00516E07" w:rsidRPr="00546EEC" w14:paraId="59DD1FF7" w14:textId="77777777" w:rsidTr="00E421C0">
        <w:trPr>
          <w:cantSplit/>
        </w:trPr>
        <w:tc>
          <w:tcPr>
            <w:tcW w:w="2988" w:type="dxa"/>
            <w:tcBorders>
              <w:top w:val="single" w:sz="2" w:space="0" w:color="auto"/>
              <w:left w:val="double" w:sz="4" w:space="0" w:color="auto"/>
              <w:bottom w:val="single" w:sz="2" w:space="0" w:color="auto"/>
              <w:right w:val="single" w:sz="2" w:space="0" w:color="auto"/>
            </w:tcBorders>
          </w:tcPr>
          <w:p w14:paraId="641DE071" w14:textId="77777777" w:rsidR="004E6547" w:rsidRPr="00546EEC" w:rsidRDefault="004E6547" w:rsidP="004E6547">
            <w:pPr>
              <w:rPr>
                <w:noProof/>
                <w:lang w:val="es-ES"/>
              </w:rPr>
            </w:pPr>
            <w:r w:rsidRPr="00546EEC">
              <w:rPr>
                <w:noProof/>
                <w:lang w:val="es-ES"/>
              </w:rPr>
              <w:t>Cantidad mínima de seguro de terceros</w:t>
            </w:r>
          </w:p>
          <w:p w14:paraId="17F2CF02" w14:textId="33913152" w:rsidR="00516E07" w:rsidRPr="00546EEC" w:rsidRDefault="00516E07" w:rsidP="00AF20B0">
            <w:pPr>
              <w:rPr>
                <w:bCs/>
                <w:noProof/>
                <w:lang w:val="es-ES"/>
              </w:rPr>
            </w:pPr>
          </w:p>
        </w:tc>
        <w:tc>
          <w:tcPr>
            <w:tcW w:w="1393" w:type="dxa"/>
            <w:tcBorders>
              <w:top w:val="single" w:sz="2" w:space="0" w:color="auto"/>
              <w:left w:val="single" w:sz="2" w:space="0" w:color="auto"/>
              <w:bottom w:val="single" w:sz="2" w:space="0" w:color="auto"/>
              <w:right w:val="single" w:sz="2" w:space="0" w:color="auto"/>
            </w:tcBorders>
          </w:tcPr>
          <w:p w14:paraId="58FC4C61" w14:textId="77777777" w:rsidR="00516E07" w:rsidRPr="00546EEC" w:rsidRDefault="00516E07" w:rsidP="00AF20B0">
            <w:pPr>
              <w:rPr>
                <w:noProof/>
                <w:lang w:val="es-ES"/>
              </w:rPr>
            </w:pPr>
            <w:r w:rsidRPr="00546EEC">
              <w:rPr>
                <w:noProof/>
                <w:lang w:val="es-ES"/>
              </w:rPr>
              <w:t>18.3</w:t>
            </w:r>
          </w:p>
        </w:tc>
        <w:tc>
          <w:tcPr>
            <w:tcW w:w="4972" w:type="dxa"/>
            <w:tcBorders>
              <w:top w:val="single" w:sz="2" w:space="0" w:color="auto"/>
              <w:left w:val="single" w:sz="2" w:space="0" w:color="auto"/>
              <w:bottom w:val="single" w:sz="2" w:space="0" w:color="auto"/>
              <w:right w:val="double" w:sz="4" w:space="0" w:color="auto"/>
            </w:tcBorders>
          </w:tcPr>
          <w:p w14:paraId="7A102E02" w14:textId="6B5D37AB" w:rsidR="004E6547" w:rsidRPr="00546EEC" w:rsidRDefault="004E6547" w:rsidP="004E6547">
            <w:pPr>
              <w:rPr>
                <w:lang w:val="es-ES"/>
              </w:rPr>
            </w:pPr>
            <w:r w:rsidRPr="00546EEC">
              <w:rPr>
                <w:i/>
                <w:iCs/>
                <w:noProof/>
                <w:lang w:val="es-ES"/>
              </w:rPr>
              <w:t>[Inserte el monto del seguro de terceros]</w:t>
            </w:r>
          </w:p>
          <w:p w14:paraId="620AF81B" w14:textId="77777777" w:rsidR="004E6547" w:rsidRPr="00546EEC" w:rsidRDefault="004E6547" w:rsidP="00AF20B0">
            <w:pPr>
              <w:rPr>
                <w:i/>
                <w:iCs/>
                <w:noProof/>
                <w:lang w:val="es-ES"/>
              </w:rPr>
            </w:pPr>
          </w:p>
        </w:tc>
      </w:tr>
      <w:tr w:rsidR="00516E07" w:rsidRPr="00546EEC" w14:paraId="5B4E7C38" w14:textId="77777777" w:rsidTr="00E421C0">
        <w:trPr>
          <w:cantSplit/>
          <w:trHeight w:val="861"/>
        </w:trPr>
        <w:tc>
          <w:tcPr>
            <w:tcW w:w="2988" w:type="dxa"/>
            <w:tcBorders>
              <w:top w:val="single" w:sz="2" w:space="0" w:color="auto"/>
              <w:left w:val="double" w:sz="4" w:space="0" w:color="auto"/>
              <w:bottom w:val="single" w:sz="2" w:space="0" w:color="auto"/>
              <w:right w:val="single" w:sz="2" w:space="0" w:color="auto"/>
            </w:tcBorders>
          </w:tcPr>
          <w:p w14:paraId="13201FC0" w14:textId="4743D407" w:rsidR="00516E07" w:rsidRPr="00546EEC" w:rsidRDefault="004E6547" w:rsidP="00762E14">
            <w:pPr>
              <w:rPr>
                <w:bCs/>
                <w:noProof/>
                <w:lang w:val="es-ES"/>
              </w:rPr>
            </w:pPr>
            <w:r w:rsidRPr="00546EEC">
              <w:rPr>
                <w:rFonts w:cs="Arial"/>
                <w:lang w:val="es-ES" w:eastAsia="fr-FR"/>
              </w:rPr>
              <w:t xml:space="preserve">Fecha límite para el nombramiento de la </w:t>
            </w:r>
            <w:r w:rsidR="00762E14" w:rsidRPr="00546EEC">
              <w:rPr>
                <w:rFonts w:cs="Arial"/>
                <w:lang w:val="es-ES" w:eastAsia="fr-FR"/>
              </w:rPr>
              <w:t>Comisión de Resolución de Controversias</w:t>
            </w:r>
            <w:r w:rsidRPr="00546EEC">
              <w:rPr>
                <w:rFonts w:cs="Arial"/>
                <w:lang w:val="es-ES" w:eastAsia="fr-FR"/>
              </w:rPr>
              <w:t xml:space="preserve"> </w:t>
            </w:r>
          </w:p>
        </w:tc>
        <w:tc>
          <w:tcPr>
            <w:tcW w:w="1393" w:type="dxa"/>
            <w:tcBorders>
              <w:top w:val="single" w:sz="2" w:space="0" w:color="auto"/>
              <w:left w:val="single" w:sz="2" w:space="0" w:color="auto"/>
              <w:bottom w:val="single" w:sz="2" w:space="0" w:color="auto"/>
              <w:right w:val="single" w:sz="2" w:space="0" w:color="auto"/>
            </w:tcBorders>
          </w:tcPr>
          <w:p w14:paraId="526EB422" w14:textId="77777777" w:rsidR="00516E07" w:rsidRPr="00546EEC" w:rsidRDefault="00516E07" w:rsidP="00AF20B0">
            <w:pPr>
              <w:rPr>
                <w:noProof/>
                <w:lang w:val="es-ES"/>
              </w:rPr>
            </w:pPr>
            <w:r w:rsidRPr="00546EEC">
              <w:rPr>
                <w:noProof/>
                <w:lang w:val="es-ES"/>
              </w:rPr>
              <w:t>20.2</w:t>
            </w:r>
          </w:p>
        </w:tc>
        <w:tc>
          <w:tcPr>
            <w:tcW w:w="4972" w:type="dxa"/>
            <w:tcBorders>
              <w:top w:val="single" w:sz="2" w:space="0" w:color="auto"/>
              <w:left w:val="single" w:sz="2" w:space="0" w:color="auto"/>
              <w:bottom w:val="single" w:sz="2" w:space="0" w:color="auto"/>
              <w:right w:val="double" w:sz="4" w:space="0" w:color="auto"/>
            </w:tcBorders>
          </w:tcPr>
          <w:p w14:paraId="1A467CFF" w14:textId="1D35F13F" w:rsidR="001E6A16" w:rsidRPr="00546EEC" w:rsidRDefault="004E6547" w:rsidP="004E6547">
            <w:pPr>
              <w:rPr>
                <w:noProof/>
                <w:lang w:val="es-ES"/>
              </w:rPr>
            </w:pPr>
            <w:r w:rsidRPr="00546EEC">
              <w:rPr>
                <w:lang w:val="es-ES"/>
              </w:rPr>
              <w:br/>
            </w:r>
            <w:r w:rsidRPr="00546EEC">
              <w:rPr>
                <w:noProof/>
                <w:lang w:val="es-ES"/>
              </w:rPr>
              <w:t>28 días después de la fecha de inicio</w:t>
            </w:r>
          </w:p>
          <w:p w14:paraId="7C015CB5" w14:textId="77777777" w:rsidR="004E6547" w:rsidRPr="00546EEC" w:rsidRDefault="004E6547" w:rsidP="00AF20B0">
            <w:pPr>
              <w:rPr>
                <w:noProof/>
                <w:lang w:val="es-ES"/>
              </w:rPr>
            </w:pPr>
          </w:p>
        </w:tc>
      </w:tr>
      <w:tr w:rsidR="00516E07" w:rsidRPr="00546EEC" w14:paraId="0C1F67D7" w14:textId="77777777" w:rsidTr="00E421C0">
        <w:trPr>
          <w:cantSplit/>
        </w:trPr>
        <w:tc>
          <w:tcPr>
            <w:tcW w:w="2988" w:type="dxa"/>
            <w:tcBorders>
              <w:top w:val="single" w:sz="2" w:space="0" w:color="auto"/>
              <w:left w:val="double" w:sz="4" w:space="0" w:color="auto"/>
              <w:bottom w:val="single" w:sz="2" w:space="0" w:color="auto"/>
              <w:right w:val="single" w:sz="2" w:space="0" w:color="auto"/>
            </w:tcBorders>
          </w:tcPr>
          <w:p w14:paraId="6D0062E8" w14:textId="7C7C205F" w:rsidR="00516E07" w:rsidRPr="00546EEC" w:rsidRDefault="004E6547" w:rsidP="00762E14">
            <w:pPr>
              <w:rPr>
                <w:bCs/>
                <w:noProof/>
                <w:lang w:val="es-ES"/>
              </w:rPr>
            </w:pPr>
            <w:r w:rsidRPr="00546EEC">
              <w:rPr>
                <w:rFonts w:cs="Arial"/>
                <w:lang w:val="es-ES" w:eastAsia="fr-FR"/>
              </w:rPr>
              <w:t xml:space="preserve">Número de miembros de la </w:t>
            </w:r>
            <w:r w:rsidR="00762E14" w:rsidRPr="00546EEC">
              <w:rPr>
                <w:rFonts w:cs="Arial"/>
                <w:lang w:val="es-ES" w:eastAsia="fr-FR"/>
              </w:rPr>
              <w:t>CRC</w:t>
            </w:r>
          </w:p>
        </w:tc>
        <w:tc>
          <w:tcPr>
            <w:tcW w:w="1393" w:type="dxa"/>
            <w:tcBorders>
              <w:top w:val="single" w:sz="2" w:space="0" w:color="auto"/>
              <w:left w:val="single" w:sz="2" w:space="0" w:color="auto"/>
              <w:bottom w:val="single" w:sz="2" w:space="0" w:color="auto"/>
              <w:right w:val="single" w:sz="2" w:space="0" w:color="auto"/>
            </w:tcBorders>
          </w:tcPr>
          <w:p w14:paraId="42DF5412" w14:textId="77777777" w:rsidR="00516E07" w:rsidRPr="00546EEC" w:rsidRDefault="00516E07" w:rsidP="00AF20B0">
            <w:pPr>
              <w:rPr>
                <w:noProof/>
                <w:lang w:val="es-ES"/>
              </w:rPr>
            </w:pPr>
            <w:r w:rsidRPr="00546EEC">
              <w:rPr>
                <w:noProof/>
                <w:lang w:val="es-ES"/>
              </w:rPr>
              <w:t>20.2</w:t>
            </w:r>
          </w:p>
        </w:tc>
        <w:tc>
          <w:tcPr>
            <w:tcW w:w="4972" w:type="dxa"/>
            <w:tcBorders>
              <w:top w:val="single" w:sz="2" w:space="0" w:color="auto"/>
              <w:left w:val="single" w:sz="2" w:space="0" w:color="auto"/>
              <w:bottom w:val="single" w:sz="2" w:space="0" w:color="auto"/>
              <w:right w:val="double" w:sz="4" w:space="0" w:color="auto"/>
            </w:tcBorders>
          </w:tcPr>
          <w:p w14:paraId="79AD92F2" w14:textId="77777777" w:rsidR="004E6547" w:rsidRPr="00546EEC" w:rsidRDefault="004E6547" w:rsidP="00AF20B0">
            <w:pPr>
              <w:rPr>
                <w:i/>
                <w:iCs/>
                <w:noProof/>
                <w:lang w:val="es-ES"/>
              </w:rPr>
            </w:pPr>
            <w:r w:rsidRPr="00546EEC">
              <w:rPr>
                <w:i/>
                <w:iCs/>
                <w:noProof/>
                <w:lang w:val="es-ES"/>
              </w:rPr>
              <w:t xml:space="preserve">Un Miembro </w:t>
            </w:r>
          </w:p>
          <w:p w14:paraId="177056E3" w14:textId="4FDFE9F6" w:rsidR="004E6547" w:rsidRPr="00546EEC" w:rsidRDefault="004E6547" w:rsidP="00AF20B0">
            <w:pPr>
              <w:rPr>
                <w:i/>
                <w:iCs/>
                <w:noProof/>
                <w:lang w:val="es-ES"/>
              </w:rPr>
            </w:pPr>
            <w:r w:rsidRPr="00546EEC">
              <w:rPr>
                <w:i/>
                <w:iCs/>
                <w:noProof/>
                <w:lang w:val="es-ES"/>
              </w:rPr>
              <w:t>o bien</w:t>
            </w:r>
          </w:p>
          <w:p w14:paraId="722D8C8F" w14:textId="77777777" w:rsidR="00516E07" w:rsidRPr="00546EEC" w:rsidRDefault="004E6547" w:rsidP="004E6547">
            <w:pPr>
              <w:rPr>
                <w:i/>
                <w:iCs/>
                <w:noProof/>
                <w:lang w:val="es-ES"/>
              </w:rPr>
            </w:pPr>
            <w:r w:rsidRPr="00546EEC">
              <w:rPr>
                <w:i/>
                <w:iCs/>
                <w:noProof/>
                <w:lang w:val="es-ES"/>
              </w:rPr>
              <w:t>Tres Miembros</w:t>
            </w:r>
          </w:p>
          <w:p w14:paraId="4A3FC96E" w14:textId="316E9096" w:rsidR="007171B2" w:rsidRPr="00546EEC" w:rsidRDefault="007171B2" w:rsidP="004E6547">
            <w:pPr>
              <w:rPr>
                <w:noProof/>
                <w:lang w:val="es-ES"/>
              </w:rPr>
            </w:pPr>
          </w:p>
        </w:tc>
      </w:tr>
      <w:tr w:rsidR="00516E07" w:rsidRPr="00546EEC" w14:paraId="1CE84D45" w14:textId="77777777" w:rsidTr="00E421C0">
        <w:trPr>
          <w:cantSplit/>
        </w:trPr>
        <w:tc>
          <w:tcPr>
            <w:tcW w:w="2988" w:type="dxa"/>
            <w:tcBorders>
              <w:top w:val="single" w:sz="2" w:space="0" w:color="auto"/>
              <w:left w:val="double" w:sz="4" w:space="0" w:color="auto"/>
              <w:bottom w:val="single" w:sz="2" w:space="0" w:color="auto"/>
              <w:right w:val="single" w:sz="2" w:space="0" w:color="auto"/>
            </w:tcBorders>
          </w:tcPr>
          <w:p w14:paraId="2BDF65A5" w14:textId="4C877F34" w:rsidR="00516E07" w:rsidRPr="00546EEC" w:rsidRDefault="007171B2" w:rsidP="00AF20B0">
            <w:pPr>
              <w:rPr>
                <w:bCs/>
                <w:noProof/>
                <w:lang w:val="es-ES"/>
              </w:rPr>
            </w:pPr>
            <w:r w:rsidRPr="00546EEC">
              <w:rPr>
                <w:bCs/>
                <w:noProof/>
                <w:lang w:val="es-ES"/>
              </w:rPr>
              <w:t>Lista potencial de miembros de la CRC</w:t>
            </w:r>
          </w:p>
        </w:tc>
        <w:tc>
          <w:tcPr>
            <w:tcW w:w="1393" w:type="dxa"/>
            <w:tcBorders>
              <w:top w:val="single" w:sz="2" w:space="0" w:color="auto"/>
              <w:left w:val="single" w:sz="2" w:space="0" w:color="auto"/>
              <w:bottom w:val="single" w:sz="2" w:space="0" w:color="auto"/>
              <w:right w:val="single" w:sz="2" w:space="0" w:color="auto"/>
            </w:tcBorders>
          </w:tcPr>
          <w:p w14:paraId="344B29CF" w14:textId="77777777" w:rsidR="00516E07" w:rsidRPr="00546EEC" w:rsidRDefault="00516E07" w:rsidP="00AF20B0">
            <w:pPr>
              <w:rPr>
                <w:noProof/>
                <w:lang w:val="es-ES"/>
              </w:rPr>
            </w:pPr>
            <w:r w:rsidRPr="00546EEC">
              <w:rPr>
                <w:noProof/>
                <w:lang w:val="es-ES"/>
              </w:rPr>
              <w:t>20.2</w:t>
            </w:r>
          </w:p>
        </w:tc>
        <w:tc>
          <w:tcPr>
            <w:tcW w:w="4972" w:type="dxa"/>
            <w:tcBorders>
              <w:top w:val="single" w:sz="2" w:space="0" w:color="auto"/>
              <w:left w:val="single" w:sz="2" w:space="0" w:color="auto"/>
              <w:bottom w:val="single" w:sz="2" w:space="0" w:color="auto"/>
              <w:right w:val="double" w:sz="4" w:space="0" w:color="auto"/>
            </w:tcBorders>
          </w:tcPr>
          <w:p w14:paraId="3F619A87" w14:textId="14955D21" w:rsidR="007171B2" w:rsidRPr="00546EEC" w:rsidRDefault="007171B2" w:rsidP="007171B2">
            <w:pPr>
              <w:rPr>
                <w:lang w:val="es-ES"/>
              </w:rPr>
            </w:pPr>
            <w:r w:rsidRPr="00546EEC">
              <w:rPr>
                <w:lang w:val="es-ES"/>
              </w:rPr>
              <w:br/>
            </w:r>
            <w:r w:rsidRPr="00546EEC">
              <w:rPr>
                <w:i/>
                <w:iCs/>
                <w:noProof/>
                <w:lang w:val="es-ES"/>
              </w:rPr>
              <w:t>[Solamente cuando la CRC debe estar compuesto de un solo miembro, liste los nombres de los candidatos potenciales; si no se incluye ningún miembro único potencial, insertar: "ninguno"]</w:t>
            </w:r>
          </w:p>
          <w:p w14:paraId="428FACE3" w14:textId="25E438BE" w:rsidR="00516E07" w:rsidRPr="00546EEC" w:rsidRDefault="00516E07" w:rsidP="00AF20B0">
            <w:pPr>
              <w:rPr>
                <w:i/>
                <w:iCs/>
                <w:noProof/>
                <w:lang w:val="es-ES"/>
              </w:rPr>
            </w:pPr>
          </w:p>
        </w:tc>
      </w:tr>
      <w:tr w:rsidR="00516E07" w:rsidRPr="00546EEC" w14:paraId="75C9082B" w14:textId="77777777" w:rsidTr="00E421C0">
        <w:trPr>
          <w:cantSplit/>
        </w:trPr>
        <w:tc>
          <w:tcPr>
            <w:tcW w:w="2988" w:type="dxa"/>
            <w:tcBorders>
              <w:top w:val="single" w:sz="2" w:space="0" w:color="auto"/>
              <w:left w:val="double" w:sz="4" w:space="0" w:color="auto"/>
              <w:bottom w:val="single" w:sz="2" w:space="0" w:color="auto"/>
              <w:right w:val="single" w:sz="2" w:space="0" w:color="auto"/>
            </w:tcBorders>
          </w:tcPr>
          <w:p w14:paraId="16E90A83" w14:textId="2904613C" w:rsidR="00516E07" w:rsidRPr="00546EEC" w:rsidRDefault="004E6547" w:rsidP="00762E14">
            <w:pPr>
              <w:rPr>
                <w:bCs/>
                <w:noProof/>
                <w:lang w:val="es-ES"/>
              </w:rPr>
            </w:pPr>
            <w:r w:rsidRPr="00546EEC">
              <w:rPr>
                <w:rFonts w:cs="Arial"/>
                <w:lang w:val="es-ES" w:eastAsia="fr-FR"/>
              </w:rPr>
              <w:t xml:space="preserve">Entidad o funcionario encargado del nombramiento de </w:t>
            </w:r>
            <w:r w:rsidR="00762E14" w:rsidRPr="00546EEC">
              <w:rPr>
                <w:rFonts w:cs="Arial"/>
                <w:lang w:val="es-ES" w:eastAsia="fr-FR"/>
              </w:rPr>
              <w:t>CRC</w:t>
            </w:r>
            <w:r w:rsidRPr="00546EEC">
              <w:rPr>
                <w:rFonts w:cs="Arial"/>
                <w:lang w:val="es-ES" w:eastAsia="fr-FR"/>
              </w:rPr>
              <w:t>, en caso de no llegar a un acuerdo:</w:t>
            </w:r>
          </w:p>
        </w:tc>
        <w:tc>
          <w:tcPr>
            <w:tcW w:w="1393" w:type="dxa"/>
            <w:tcBorders>
              <w:top w:val="single" w:sz="2" w:space="0" w:color="auto"/>
              <w:left w:val="single" w:sz="2" w:space="0" w:color="auto"/>
              <w:bottom w:val="single" w:sz="2" w:space="0" w:color="auto"/>
              <w:right w:val="single" w:sz="2" w:space="0" w:color="auto"/>
            </w:tcBorders>
          </w:tcPr>
          <w:p w14:paraId="05451125" w14:textId="77777777" w:rsidR="00516E07" w:rsidRPr="00546EEC" w:rsidRDefault="00516E07" w:rsidP="00AF20B0">
            <w:pPr>
              <w:rPr>
                <w:noProof/>
                <w:lang w:val="es-ES"/>
              </w:rPr>
            </w:pPr>
            <w:r w:rsidRPr="00546EEC">
              <w:rPr>
                <w:noProof/>
                <w:lang w:val="es-ES"/>
              </w:rPr>
              <w:t>20.3</w:t>
            </w:r>
          </w:p>
        </w:tc>
        <w:tc>
          <w:tcPr>
            <w:tcW w:w="4972" w:type="dxa"/>
            <w:tcBorders>
              <w:top w:val="single" w:sz="2" w:space="0" w:color="auto"/>
              <w:left w:val="single" w:sz="2" w:space="0" w:color="auto"/>
              <w:bottom w:val="single" w:sz="2" w:space="0" w:color="auto"/>
              <w:right w:val="double" w:sz="4" w:space="0" w:color="auto"/>
            </w:tcBorders>
          </w:tcPr>
          <w:p w14:paraId="69B19533" w14:textId="7CFD4075" w:rsidR="004E6547" w:rsidRPr="00546EEC" w:rsidRDefault="007171B2" w:rsidP="004E6547">
            <w:pPr>
              <w:rPr>
                <w:lang w:val="es-ES"/>
              </w:rPr>
            </w:pPr>
            <w:r w:rsidRPr="00546EEC">
              <w:rPr>
                <w:i/>
                <w:noProof/>
                <w:lang w:val="es-ES"/>
              </w:rPr>
              <w:t xml:space="preserve"> </w:t>
            </w:r>
            <w:r w:rsidR="004E6547" w:rsidRPr="00546EEC">
              <w:rPr>
                <w:i/>
                <w:noProof/>
                <w:lang w:val="es-ES"/>
              </w:rPr>
              <w:t>[Inserte el nombre de la entidad o el funcionario que designa]</w:t>
            </w:r>
          </w:p>
          <w:p w14:paraId="45AF6BD8" w14:textId="77777777" w:rsidR="004E6547" w:rsidRPr="00546EEC" w:rsidRDefault="004E6547" w:rsidP="00AF20B0">
            <w:pPr>
              <w:rPr>
                <w:noProof/>
                <w:lang w:val="es-ES"/>
              </w:rPr>
            </w:pPr>
          </w:p>
        </w:tc>
      </w:tr>
      <w:tr w:rsidR="00516E07" w:rsidRPr="00546EEC" w14:paraId="70572EA7" w14:textId="77777777" w:rsidTr="00E421C0">
        <w:trPr>
          <w:cantSplit/>
        </w:trPr>
        <w:tc>
          <w:tcPr>
            <w:tcW w:w="2988" w:type="dxa"/>
            <w:tcBorders>
              <w:top w:val="single" w:sz="2" w:space="0" w:color="auto"/>
              <w:left w:val="double" w:sz="4" w:space="0" w:color="auto"/>
              <w:bottom w:val="single" w:sz="2" w:space="0" w:color="auto"/>
              <w:right w:val="single" w:sz="2" w:space="0" w:color="auto"/>
            </w:tcBorders>
          </w:tcPr>
          <w:p w14:paraId="3C4B5D7F" w14:textId="49076DBB" w:rsidR="00516E07" w:rsidRPr="00546EEC" w:rsidRDefault="004E6547" w:rsidP="00AF20B0">
            <w:pPr>
              <w:rPr>
                <w:bCs/>
                <w:noProof/>
                <w:lang w:val="es-ES"/>
              </w:rPr>
            </w:pPr>
            <w:r w:rsidRPr="00546EEC">
              <w:rPr>
                <w:bCs/>
                <w:noProof/>
                <w:lang w:val="es-ES"/>
              </w:rPr>
              <w:t>Reglas de arbitraje</w:t>
            </w:r>
          </w:p>
        </w:tc>
        <w:tc>
          <w:tcPr>
            <w:tcW w:w="1393" w:type="dxa"/>
            <w:tcBorders>
              <w:top w:val="single" w:sz="2" w:space="0" w:color="auto"/>
              <w:left w:val="single" w:sz="2" w:space="0" w:color="auto"/>
              <w:bottom w:val="single" w:sz="2" w:space="0" w:color="auto"/>
              <w:right w:val="single" w:sz="2" w:space="0" w:color="auto"/>
            </w:tcBorders>
          </w:tcPr>
          <w:p w14:paraId="324E9EFD" w14:textId="77777777" w:rsidR="00516E07" w:rsidRPr="00546EEC" w:rsidRDefault="00516E07" w:rsidP="00AF20B0">
            <w:pPr>
              <w:rPr>
                <w:noProof/>
                <w:lang w:val="es-ES"/>
              </w:rPr>
            </w:pPr>
            <w:r w:rsidRPr="00546EEC">
              <w:rPr>
                <w:noProof/>
                <w:lang w:val="es-ES"/>
              </w:rPr>
              <w:t>20.6(a)</w:t>
            </w:r>
          </w:p>
        </w:tc>
        <w:tc>
          <w:tcPr>
            <w:tcW w:w="4972" w:type="dxa"/>
            <w:tcBorders>
              <w:top w:val="single" w:sz="2" w:space="0" w:color="auto"/>
              <w:left w:val="single" w:sz="2" w:space="0" w:color="auto"/>
              <w:bottom w:val="single" w:sz="2" w:space="0" w:color="auto"/>
              <w:right w:val="double" w:sz="4" w:space="0" w:color="auto"/>
            </w:tcBorders>
          </w:tcPr>
          <w:p w14:paraId="12E24EED" w14:textId="4A9AC490" w:rsidR="004E6547" w:rsidRPr="00546EEC" w:rsidRDefault="00EA4562" w:rsidP="00EA4562">
            <w:pPr>
              <w:rPr>
                <w:lang w:val="es-ES"/>
              </w:rPr>
            </w:pPr>
            <w:r w:rsidRPr="00546EEC">
              <w:rPr>
                <w:i/>
                <w:noProof/>
                <w:lang w:val="es-ES"/>
              </w:rPr>
              <w:t>[Insertar reglas de arbitraje si son diferentes de las de la Cámara de Comercio Internacional]</w:t>
            </w:r>
            <w:r w:rsidR="004E6547" w:rsidRPr="00546EEC">
              <w:rPr>
                <w:lang w:val="es-ES"/>
              </w:rPr>
              <w:br/>
            </w:r>
          </w:p>
          <w:p w14:paraId="0D361F30" w14:textId="698E4B0E" w:rsidR="00516E07" w:rsidRPr="00546EEC" w:rsidRDefault="00516E07" w:rsidP="00AF20B0">
            <w:pPr>
              <w:rPr>
                <w:i/>
                <w:noProof/>
                <w:lang w:val="es-ES"/>
              </w:rPr>
            </w:pPr>
          </w:p>
        </w:tc>
      </w:tr>
      <w:tr w:rsidR="00516E07" w:rsidRPr="00546EEC" w14:paraId="1F56C1F3" w14:textId="77777777" w:rsidTr="00E421C0">
        <w:trPr>
          <w:cantSplit/>
        </w:trPr>
        <w:tc>
          <w:tcPr>
            <w:tcW w:w="2988" w:type="dxa"/>
            <w:tcBorders>
              <w:top w:val="single" w:sz="2" w:space="0" w:color="auto"/>
              <w:left w:val="double" w:sz="4" w:space="0" w:color="auto"/>
              <w:bottom w:val="double" w:sz="4" w:space="0" w:color="auto"/>
              <w:right w:val="single" w:sz="2" w:space="0" w:color="auto"/>
            </w:tcBorders>
          </w:tcPr>
          <w:p w14:paraId="5BA5C20A" w14:textId="2DF2868B" w:rsidR="00516E07" w:rsidRPr="00546EEC" w:rsidRDefault="004E6547" w:rsidP="00AF20B0">
            <w:pPr>
              <w:rPr>
                <w:bCs/>
                <w:noProof/>
                <w:lang w:val="es-ES"/>
              </w:rPr>
            </w:pPr>
            <w:r w:rsidRPr="00546EEC">
              <w:rPr>
                <w:bCs/>
                <w:noProof/>
                <w:lang w:val="es-ES"/>
              </w:rPr>
              <w:t>Lugar de arbitraje</w:t>
            </w:r>
            <w:r w:rsidR="00516E07" w:rsidRPr="00546EEC">
              <w:rPr>
                <w:bCs/>
                <w:noProof/>
                <w:lang w:val="es-ES"/>
              </w:rPr>
              <w:t xml:space="preserve"> </w:t>
            </w:r>
          </w:p>
        </w:tc>
        <w:tc>
          <w:tcPr>
            <w:tcW w:w="1393" w:type="dxa"/>
            <w:tcBorders>
              <w:top w:val="single" w:sz="2" w:space="0" w:color="auto"/>
              <w:left w:val="single" w:sz="2" w:space="0" w:color="auto"/>
              <w:bottom w:val="double" w:sz="4" w:space="0" w:color="auto"/>
              <w:right w:val="single" w:sz="2" w:space="0" w:color="auto"/>
            </w:tcBorders>
          </w:tcPr>
          <w:p w14:paraId="0111DFC4" w14:textId="77777777" w:rsidR="00516E07" w:rsidRPr="00546EEC" w:rsidRDefault="00516E07" w:rsidP="00AF20B0">
            <w:pPr>
              <w:rPr>
                <w:noProof/>
                <w:lang w:val="es-ES"/>
              </w:rPr>
            </w:pPr>
            <w:r w:rsidRPr="00546EEC">
              <w:rPr>
                <w:noProof/>
                <w:lang w:val="es-ES"/>
              </w:rPr>
              <w:t xml:space="preserve">20.6(a) </w:t>
            </w:r>
          </w:p>
        </w:tc>
        <w:tc>
          <w:tcPr>
            <w:tcW w:w="4972" w:type="dxa"/>
            <w:tcBorders>
              <w:top w:val="single" w:sz="2" w:space="0" w:color="auto"/>
              <w:left w:val="single" w:sz="2" w:space="0" w:color="auto"/>
              <w:bottom w:val="double" w:sz="4" w:space="0" w:color="auto"/>
              <w:right w:val="double" w:sz="4" w:space="0" w:color="auto"/>
            </w:tcBorders>
          </w:tcPr>
          <w:p w14:paraId="10335F2E" w14:textId="10BB98EE" w:rsidR="004E6547" w:rsidRPr="00546EEC" w:rsidRDefault="00EA4562" w:rsidP="004E6547">
            <w:pPr>
              <w:rPr>
                <w:lang w:val="es-ES"/>
              </w:rPr>
            </w:pPr>
            <w:r w:rsidRPr="00546EEC">
              <w:rPr>
                <w:i/>
                <w:noProof/>
                <w:lang w:val="es-ES"/>
              </w:rPr>
              <w:t>[Insertar un lugar neutral, según corresponda a las normas de arbitraje aplicables]</w:t>
            </w:r>
            <w:r w:rsidR="004E6547" w:rsidRPr="00546EEC">
              <w:rPr>
                <w:lang w:val="es-ES"/>
              </w:rPr>
              <w:br/>
            </w:r>
          </w:p>
          <w:p w14:paraId="25C2056C" w14:textId="5C7F06C3" w:rsidR="00516E07" w:rsidRPr="00546EEC" w:rsidRDefault="00516E07" w:rsidP="00AF20B0">
            <w:pPr>
              <w:rPr>
                <w:i/>
                <w:noProof/>
                <w:lang w:val="es-ES"/>
              </w:rPr>
            </w:pPr>
          </w:p>
        </w:tc>
      </w:tr>
    </w:tbl>
    <w:p w14:paraId="5E5B51B8" w14:textId="77777777" w:rsidR="00516E07" w:rsidRPr="00546EEC" w:rsidRDefault="00516E07" w:rsidP="00516E07">
      <w:pPr>
        <w:rPr>
          <w:noProof/>
          <w:color w:val="FF0000"/>
          <w:lang w:val="es-ES"/>
        </w:rPr>
      </w:pPr>
    </w:p>
    <w:p w14:paraId="6822F2EF" w14:textId="7CCEA136" w:rsidR="00516E07" w:rsidRPr="00546EEC" w:rsidRDefault="00516E07" w:rsidP="00516E07">
      <w:pPr>
        <w:keepNext/>
        <w:keepLines/>
        <w:suppressAutoHyphens/>
        <w:spacing w:before="240" w:after="120"/>
        <w:rPr>
          <w:b/>
          <w:noProof/>
          <w:color w:val="000000" w:themeColor="text1"/>
          <w:u w:val="single"/>
          <w:lang w:val="es-ES"/>
        </w:rPr>
      </w:pPr>
      <w:r w:rsidRPr="00546EEC">
        <w:rPr>
          <w:b/>
          <w:noProof/>
          <w:color w:val="000000" w:themeColor="text1"/>
          <w:lang w:val="es-ES"/>
        </w:rPr>
        <w:t>Tabl</w:t>
      </w:r>
      <w:r w:rsidR="00EA4562" w:rsidRPr="00546EEC">
        <w:rPr>
          <w:b/>
          <w:noProof/>
          <w:color w:val="000000" w:themeColor="text1"/>
          <w:lang w:val="es-ES"/>
        </w:rPr>
        <w:t>a</w:t>
      </w:r>
      <w:r w:rsidRPr="00546EEC">
        <w:rPr>
          <w:b/>
          <w:noProof/>
          <w:color w:val="000000" w:themeColor="text1"/>
          <w:lang w:val="es-ES"/>
        </w:rPr>
        <w:t xml:space="preserve">: </w:t>
      </w:r>
      <w:r w:rsidR="00EA4562" w:rsidRPr="00546EEC">
        <w:rPr>
          <w:b/>
          <w:noProof/>
          <w:color w:val="000000" w:themeColor="text1"/>
          <w:lang w:val="es-ES"/>
        </w:rPr>
        <w:t>Resumen de las Secciones/Fases</w:t>
      </w:r>
    </w:p>
    <w:tbl>
      <w:tblPr>
        <w:tblW w:w="9411" w:type="dxa"/>
        <w:tblInd w:w="-4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819"/>
        <w:gridCol w:w="1893"/>
        <w:gridCol w:w="1699"/>
      </w:tblGrid>
      <w:tr w:rsidR="00EA4562" w:rsidRPr="00546EEC" w14:paraId="0FC7C318" w14:textId="77777777" w:rsidTr="00EA4562">
        <w:trPr>
          <w:cantSplit/>
          <w:trHeight w:val="420"/>
        </w:trPr>
        <w:tc>
          <w:tcPr>
            <w:tcW w:w="5819" w:type="dxa"/>
          </w:tcPr>
          <w:p w14:paraId="1FCE9F75" w14:textId="179FA8EA" w:rsidR="00516E07" w:rsidRPr="00546EEC" w:rsidRDefault="00EA4562" w:rsidP="00AF20B0">
            <w:pPr>
              <w:suppressAutoHyphens/>
              <w:jc w:val="center"/>
              <w:rPr>
                <w:b/>
                <w:bCs/>
                <w:noProof/>
                <w:color w:val="000000" w:themeColor="text1"/>
                <w:lang w:val="es-ES"/>
              </w:rPr>
            </w:pPr>
            <w:r w:rsidRPr="00546EEC">
              <w:rPr>
                <w:b/>
                <w:bCs/>
                <w:noProof/>
                <w:color w:val="000000" w:themeColor="text1"/>
                <w:lang w:val="es-ES"/>
              </w:rPr>
              <w:t>Nombre de la sección o fase / Descripción</w:t>
            </w:r>
          </w:p>
          <w:p w14:paraId="54C7FCCE" w14:textId="59EDAF0F" w:rsidR="00516E07" w:rsidRPr="00546EEC" w:rsidRDefault="00516E07" w:rsidP="00AF20B0">
            <w:pPr>
              <w:suppressAutoHyphens/>
              <w:jc w:val="center"/>
              <w:rPr>
                <w:b/>
                <w:bCs/>
                <w:noProof/>
                <w:color w:val="000000" w:themeColor="text1"/>
                <w:lang w:val="es-ES"/>
              </w:rPr>
            </w:pPr>
            <w:r w:rsidRPr="00546EEC">
              <w:rPr>
                <w:b/>
                <w:bCs/>
                <w:noProof/>
                <w:color w:val="000000" w:themeColor="text1"/>
                <w:lang w:val="es-ES"/>
              </w:rPr>
              <w:t>(</w:t>
            </w:r>
            <w:r w:rsidR="004E6547" w:rsidRPr="00546EEC">
              <w:rPr>
                <w:b/>
                <w:bCs/>
                <w:noProof/>
                <w:color w:val="000000" w:themeColor="text1"/>
                <w:lang w:val="es-ES"/>
              </w:rPr>
              <w:t>Sub-Claúsula</w:t>
            </w:r>
            <w:r w:rsidRPr="00546EEC">
              <w:rPr>
                <w:b/>
                <w:bCs/>
                <w:noProof/>
                <w:color w:val="000000" w:themeColor="text1"/>
                <w:lang w:val="es-ES"/>
              </w:rPr>
              <w:t xml:space="preserve"> 1.1.5.6)</w:t>
            </w:r>
          </w:p>
        </w:tc>
        <w:tc>
          <w:tcPr>
            <w:tcW w:w="1893" w:type="dxa"/>
          </w:tcPr>
          <w:p w14:paraId="173A589C" w14:textId="086BCE4A" w:rsidR="00516E07" w:rsidRPr="00546EEC" w:rsidRDefault="00EA4562" w:rsidP="00AF20B0">
            <w:pPr>
              <w:suppressAutoHyphens/>
              <w:jc w:val="center"/>
              <w:rPr>
                <w:b/>
                <w:bCs/>
                <w:noProof/>
                <w:color w:val="000000" w:themeColor="text1"/>
                <w:lang w:val="es-ES"/>
              </w:rPr>
            </w:pPr>
            <w:r w:rsidRPr="00546EEC">
              <w:rPr>
                <w:b/>
                <w:bCs/>
                <w:noProof/>
                <w:color w:val="000000" w:themeColor="text1"/>
                <w:lang w:val="es-ES"/>
              </w:rPr>
              <w:t>Plazo para la Terminación</w:t>
            </w:r>
          </w:p>
          <w:p w14:paraId="3466101F" w14:textId="57659EA9" w:rsidR="00516E07" w:rsidRPr="00546EEC" w:rsidRDefault="00516E07" w:rsidP="00AF20B0">
            <w:pPr>
              <w:suppressAutoHyphens/>
              <w:jc w:val="center"/>
              <w:rPr>
                <w:b/>
                <w:bCs/>
                <w:noProof/>
                <w:color w:val="000000" w:themeColor="text1"/>
                <w:lang w:val="es-ES"/>
              </w:rPr>
            </w:pPr>
            <w:r w:rsidRPr="00546EEC">
              <w:rPr>
                <w:b/>
                <w:bCs/>
                <w:noProof/>
                <w:color w:val="000000" w:themeColor="text1"/>
                <w:lang w:val="es-ES"/>
              </w:rPr>
              <w:t>(</w:t>
            </w:r>
            <w:r w:rsidR="004E6547" w:rsidRPr="00546EEC">
              <w:rPr>
                <w:b/>
                <w:bCs/>
                <w:noProof/>
                <w:color w:val="000000" w:themeColor="text1"/>
                <w:lang w:val="es-ES"/>
              </w:rPr>
              <w:t>Sub-Claúsula</w:t>
            </w:r>
            <w:r w:rsidRPr="00546EEC">
              <w:rPr>
                <w:b/>
                <w:bCs/>
                <w:noProof/>
                <w:color w:val="000000" w:themeColor="text1"/>
                <w:lang w:val="es-ES"/>
              </w:rPr>
              <w:t xml:space="preserve"> 1.1.3.3)</w:t>
            </w:r>
          </w:p>
        </w:tc>
        <w:tc>
          <w:tcPr>
            <w:tcW w:w="1699" w:type="dxa"/>
          </w:tcPr>
          <w:p w14:paraId="4A85389F" w14:textId="3C6D10CF" w:rsidR="00516E07" w:rsidRPr="00546EEC" w:rsidRDefault="00EA4562" w:rsidP="00AF20B0">
            <w:pPr>
              <w:suppressAutoHyphens/>
              <w:ind w:right="-94"/>
              <w:jc w:val="center"/>
              <w:rPr>
                <w:b/>
                <w:bCs/>
                <w:noProof/>
                <w:color w:val="000000" w:themeColor="text1"/>
                <w:u w:val="single"/>
                <w:lang w:val="es-ES"/>
              </w:rPr>
            </w:pPr>
            <w:r w:rsidRPr="00546EEC">
              <w:rPr>
                <w:b/>
                <w:bCs/>
                <w:noProof/>
                <w:color w:val="000000" w:themeColor="text1"/>
                <w:lang w:val="es-ES"/>
              </w:rPr>
              <w:t>Indeminzación por atraso</w:t>
            </w:r>
            <w:r w:rsidR="00516E07" w:rsidRPr="00546EEC">
              <w:rPr>
                <w:b/>
                <w:bCs/>
                <w:noProof/>
                <w:color w:val="000000" w:themeColor="text1"/>
                <w:lang w:val="es-ES"/>
              </w:rPr>
              <w:t xml:space="preserve"> </w:t>
            </w:r>
          </w:p>
          <w:p w14:paraId="73DA10E9" w14:textId="2C053475" w:rsidR="00516E07" w:rsidRPr="00546EEC" w:rsidRDefault="00516E07" w:rsidP="00AF20B0">
            <w:pPr>
              <w:suppressAutoHyphens/>
              <w:ind w:right="-94"/>
              <w:jc w:val="center"/>
              <w:rPr>
                <w:b/>
                <w:bCs/>
                <w:noProof/>
                <w:color w:val="000000" w:themeColor="text1"/>
                <w:u w:val="single"/>
                <w:lang w:val="es-ES"/>
              </w:rPr>
            </w:pPr>
            <w:r w:rsidRPr="00546EEC">
              <w:rPr>
                <w:b/>
                <w:bCs/>
                <w:noProof/>
                <w:color w:val="000000" w:themeColor="text1"/>
                <w:lang w:val="es-ES"/>
              </w:rPr>
              <w:t>(</w:t>
            </w:r>
            <w:r w:rsidR="004E6547" w:rsidRPr="00546EEC">
              <w:rPr>
                <w:b/>
                <w:bCs/>
                <w:noProof/>
                <w:color w:val="000000" w:themeColor="text1"/>
                <w:lang w:val="es-ES"/>
              </w:rPr>
              <w:t>Sub-Claúsula</w:t>
            </w:r>
            <w:r w:rsidRPr="00546EEC">
              <w:rPr>
                <w:b/>
                <w:bCs/>
                <w:noProof/>
                <w:color w:val="000000" w:themeColor="text1"/>
                <w:lang w:val="es-ES"/>
              </w:rPr>
              <w:t xml:space="preserve"> 8.7)</w:t>
            </w:r>
          </w:p>
        </w:tc>
      </w:tr>
      <w:tr w:rsidR="00EA4562" w:rsidRPr="00546EEC" w14:paraId="5A9A03A6" w14:textId="77777777" w:rsidTr="00EA4562">
        <w:tc>
          <w:tcPr>
            <w:tcW w:w="5819" w:type="dxa"/>
          </w:tcPr>
          <w:p w14:paraId="7D941A59" w14:textId="77777777" w:rsidR="00516E07" w:rsidRPr="00546EEC" w:rsidRDefault="00516E07" w:rsidP="00AF20B0">
            <w:pPr>
              <w:suppressAutoHyphens/>
              <w:rPr>
                <w:noProof/>
                <w:color w:val="000000" w:themeColor="text1"/>
                <w:lang w:val="es-ES"/>
              </w:rPr>
            </w:pPr>
          </w:p>
        </w:tc>
        <w:tc>
          <w:tcPr>
            <w:tcW w:w="1893" w:type="dxa"/>
          </w:tcPr>
          <w:p w14:paraId="35C3D619" w14:textId="77777777" w:rsidR="00516E07" w:rsidRPr="00546EEC" w:rsidRDefault="00516E07" w:rsidP="00AF20B0">
            <w:pPr>
              <w:suppressAutoHyphens/>
              <w:rPr>
                <w:noProof/>
                <w:color w:val="000000" w:themeColor="text1"/>
                <w:lang w:val="es-ES"/>
              </w:rPr>
            </w:pPr>
          </w:p>
        </w:tc>
        <w:tc>
          <w:tcPr>
            <w:tcW w:w="1699" w:type="dxa"/>
          </w:tcPr>
          <w:p w14:paraId="34F94A09" w14:textId="77777777" w:rsidR="00516E07" w:rsidRPr="00546EEC" w:rsidRDefault="00516E07" w:rsidP="00AF20B0">
            <w:pPr>
              <w:suppressAutoHyphens/>
              <w:ind w:right="-94"/>
              <w:rPr>
                <w:noProof/>
                <w:color w:val="000000" w:themeColor="text1"/>
                <w:u w:val="single"/>
                <w:lang w:val="es-ES"/>
              </w:rPr>
            </w:pPr>
          </w:p>
        </w:tc>
      </w:tr>
      <w:tr w:rsidR="00EA4562" w:rsidRPr="00546EEC" w14:paraId="5FB9C994" w14:textId="77777777" w:rsidTr="00EA4562">
        <w:tc>
          <w:tcPr>
            <w:tcW w:w="5819" w:type="dxa"/>
          </w:tcPr>
          <w:p w14:paraId="618AE2FA" w14:textId="77777777" w:rsidR="00516E07" w:rsidRPr="00546EEC" w:rsidRDefault="00516E07" w:rsidP="00AF20B0">
            <w:pPr>
              <w:suppressAutoHyphens/>
              <w:rPr>
                <w:noProof/>
                <w:color w:val="000000" w:themeColor="text1"/>
                <w:lang w:val="es-ES"/>
              </w:rPr>
            </w:pPr>
          </w:p>
        </w:tc>
        <w:tc>
          <w:tcPr>
            <w:tcW w:w="1893" w:type="dxa"/>
          </w:tcPr>
          <w:p w14:paraId="28326B56" w14:textId="77777777" w:rsidR="00516E07" w:rsidRPr="00546EEC" w:rsidRDefault="00516E07" w:rsidP="00AF20B0">
            <w:pPr>
              <w:suppressAutoHyphens/>
              <w:rPr>
                <w:noProof/>
                <w:color w:val="000000" w:themeColor="text1"/>
                <w:lang w:val="es-ES"/>
              </w:rPr>
            </w:pPr>
          </w:p>
        </w:tc>
        <w:tc>
          <w:tcPr>
            <w:tcW w:w="1699" w:type="dxa"/>
          </w:tcPr>
          <w:p w14:paraId="314C85E7" w14:textId="77777777" w:rsidR="00516E07" w:rsidRPr="00546EEC" w:rsidRDefault="00516E07" w:rsidP="00AF20B0">
            <w:pPr>
              <w:suppressAutoHyphens/>
              <w:ind w:right="-94"/>
              <w:rPr>
                <w:noProof/>
                <w:color w:val="000000" w:themeColor="text1"/>
                <w:u w:val="single"/>
                <w:lang w:val="es-ES"/>
              </w:rPr>
            </w:pPr>
          </w:p>
        </w:tc>
      </w:tr>
      <w:tr w:rsidR="00EA4562" w:rsidRPr="00546EEC" w14:paraId="78F08436" w14:textId="77777777" w:rsidTr="00EA4562">
        <w:tc>
          <w:tcPr>
            <w:tcW w:w="5819" w:type="dxa"/>
          </w:tcPr>
          <w:p w14:paraId="75772AB9" w14:textId="77777777" w:rsidR="00516E07" w:rsidRPr="00546EEC" w:rsidRDefault="00516E07" w:rsidP="00AF20B0">
            <w:pPr>
              <w:suppressAutoHyphens/>
              <w:rPr>
                <w:noProof/>
                <w:color w:val="000000" w:themeColor="text1"/>
                <w:lang w:val="es-ES"/>
              </w:rPr>
            </w:pPr>
          </w:p>
        </w:tc>
        <w:tc>
          <w:tcPr>
            <w:tcW w:w="1893" w:type="dxa"/>
          </w:tcPr>
          <w:p w14:paraId="77AEF3FD" w14:textId="77777777" w:rsidR="00516E07" w:rsidRPr="00546EEC" w:rsidRDefault="00516E07" w:rsidP="00AF20B0">
            <w:pPr>
              <w:suppressAutoHyphens/>
              <w:rPr>
                <w:noProof/>
                <w:color w:val="000000" w:themeColor="text1"/>
                <w:lang w:val="es-ES"/>
              </w:rPr>
            </w:pPr>
          </w:p>
        </w:tc>
        <w:tc>
          <w:tcPr>
            <w:tcW w:w="1699" w:type="dxa"/>
          </w:tcPr>
          <w:p w14:paraId="0DD3299F" w14:textId="77777777" w:rsidR="00516E07" w:rsidRPr="00546EEC" w:rsidRDefault="00516E07" w:rsidP="00AF20B0">
            <w:pPr>
              <w:suppressAutoHyphens/>
              <w:ind w:right="-94"/>
              <w:rPr>
                <w:noProof/>
                <w:color w:val="000000" w:themeColor="text1"/>
                <w:u w:val="single"/>
                <w:lang w:val="es-ES"/>
              </w:rPr>
            </w:pPr>
          </w:p>
        </w:tc>
      </w:tr>
      <w:tr w:rsidR="00EA4562" w:rsidRPr="00546EEC" w14:paraId="1BE3415C" w14:textId="77777777" w:rsidTr="00EA4562">
        <w:tc>
          <w:tcPr>
            <w:tcW w:w="5819" w:type="dxa"/>
          </w:tcPr>
          <w:p w14:paraId="3E0D0873" w14:textId="77777777" w:rsidR="00516E07" w:rsidRPr="00546EEC" w:rsidRDefault="00516E07" w:rsidP="00AF20B0">
            <w:pPr>
              <w:suppressAutoHyphens/>
              <w:rPr>
                <w:noProof/>
                <w:color w:val="000000" w:themeColor="text1"/>
                <w:lang w:val="es-ES"/>
              </w:rPr>
            </w:pPr>
          </w:p>
        </w:tc>
        <w:tc>
          <w:tcPr>
            <w:tcW w:w="1893" w:type="dxa"/>
          </w:tcPr>
          <w:p w14:paraId="1509EEEF" w14:textId="77777777" w:rsidR="00516E07" w:rsidRPr="00546EEC" w:rsidRDefault="00516E07" w:rsidP="00AF20B0">
            <w:pPr>
              <w:suppressAutoHyphens/>
              <w:rPr>
                <w:noProof/>
                <w:color w:val="000000" w:themeColor="text1"/>
                <w:lang w:val="es-ES"/>
              </w:rPr>
            </w:pPr>
          </w:p>
        </w:tc>
        <w:tc>
          <w:tcPr>
            <w:tcW w:w="1699" w:type="dxa"/>
          </w:tcPr>
          <w:p w14:paraId="3920016B" w14:textId="77777777" w:rsidR="00516E07" w:rsidRPr="00546EEC" w:rsidRDefault="00516E07" w:rsidP="00AF20B0">
            <w:pPr>
              <w:suppressAutoHyphens/>
              <w:ind w:right="-94"/>
              <w:rPr>
                <w:noProof/>
                <w:color w:val="000000" w:themeColor="text1"/>
                <w:u w:val="single"/>
                <w:lang w:val="es-ES"/>
              </w:rPr>
            </w:pPr>
          </w:p>
        </w:tc>
      </w:tr>
      <w:tr w:rsidR="00EA4562" w:rsidRPr="00546EEC" w14:paraId="4712EE46" w14:textId="77777777" w:rsidTr="00EA4562">
        <w:tc>
          <w:tcPr>
            <w:tcW w:w="5819" w:type="dxa"/>
          </w:tcPr>
          <w:p w14:paraId="784F37F1" w14:textId="77777777" w:rsidR="00516E07" w:rsidRPr="00546EEC" w:rsidRDefault="00516E07" w:rsidP="00AF20B0">
            <w:pPr>
              <w:suppressAutoHyphens/>
              <w:rPr>
                <w:noProof/>
                <w:color w:val="000000" w:themeColor="text1"/>
                <w:lang w:val="es-ES"/>
              </w:rPr>
            </w:pPr>
          </w:p>
        </w:tc>
        <w:tc>
          <w:tcPr>
            <w:tcW w:w="1893" w:type="dxa"/>
          </w:tcPr>
          <w:p w14:paraId="12220A5F" w14:textId="77777777" w:rsidR="00516E07" w:rsidRPr="00546EEC" w:rsidRDefault="00516E07" w:rsidP="00AF20B0">
            <w:pPr>
              <w:suppressAutoHyphens/>
              <w:rPr>
                <w:noProof/>
                <w:color w:val="000000" w:themeColor="text1"/>
                <w:lang w:val="es-ES"/>
              </w:rPr>
            </w:pPr>
          </w:p>
        </w:tc>
        <w:tc>
          <w:tcPr>
            <w:tcW w:w="1699" w:type="dxa"/>
          </w:tcPr>
          <w:p w14:paraId="3EF48EB1" w14:textId="77777777" w:rsidR="00516E07" w:rsidRPr="00546EEC" w:rsidRDefault="00516E07" w:rsidP="00AF20B0">
            <w:pPr>
              <w:suppressAutoHyphens/>
              <w:ind w:right="-94"/>
              <w:rPr>
                <w:noProof/>
                <w:color w:val="000000" w:themeColor="text1"/>
                <w:u w:val="single"/>
                <w:lang w:val="es-ES"/>
              </w:rPr>
            </w:pPr>
          </w:p>
        </w:tc>
      </w:tr>
    </w:tbl>
    <w:p w14:paraId="3C4BC254" w14:textId="77777777" w:rsidR="00516E07" w:rsidRPr="00546EEC" w:rsidRDefault="00516E07" w:rsidP="00516E07">
      <w:pPr>
        <w:spacing w:after="80"/>
        <w:rPr>
          <w:noProof/>
          <w:lang w:val="es-ES"/>
        </w:rPr>
      </w:pPr>
    </w:p>
    <w:p w14:paraId="416AF49F" w14:textId="77777777" w:rsidR="00516E07" w:rsidRPr="00546EEC" w:rsidRDefault="00516E07" w:rsidP="00516E07">
      <w:pPr>
        <w:rPr>
          <w:noProof/>
          <w:lang w:val="es-ES"/>
        </w:rPr>
      </w:pPr>
    </w:p>
    <w:p w14:paraId="3F374503" w14:textId="77777777" w:rsidR="00516E07" w:rsidRPr="00546EEC" w:rsidRDefault="00516E07" w:rsidP="00516E07">
      <w:pPr>
        <w:rPr>
          <w:b/>
          <w:noProof/>
          <w:color w:val="FF9933"/>
          <w:sz w:val="44"/>
          <w:szCs w:val="44"/>
          <w:lang w:val="es-ES"/>
        </w:rPr>
      </w:pPr>
      <w:r w:rsidRPr="00546EEC">
        <w:rPr>
          <w:b/>
          <w:noProof/>
          <w:color w:val="FF9933"/>
          <w:sz w:val="44"/>
          <w:szCs w:val="44"/>
          <w:lang w:val="es-ES"/>
        </w:rPr>
        <w:br w:type="page"/>
      </w:r>
    </w:p>
    <w:p w14:paraId="465F6858" w14:textId="37AD3F33" w:rsidR="00516E07" w:rsidRPr="00546EEC" w:rsidRDefault="004E6547" w:rsidP="00516E07">
      <w:pPr>
        <w:jc w:val="center"/>
        <w:rPr>
          <w:b/>
          <w:noProof/>
          <w:sz w:val="32"/>
          <w:szCs w:val="32"/>
          <w:lang w:val="es-ES"/>
        </w:rPr>
      </w:pPr>
      <w:r w:rsidRPr="00546EEC">
        <w:rPr>
          <w:b/>
          <w:noProof/>
          <w:sz w:val="32"/>
          <w:szCs w:val="32"/>
          <w:lang w:val="es-ES"/>
        </w:rPr>
        <w:t>Condiciones Particulares de Contrato</w:t>
      </w:r>
    </w:p>
    <w:p w14:paraId="5532D328" w14:textId="77777777" w:rsidR="00516E07" w:rsidRPr="00546EEC" w:rsidRDefault="00516E07" w:rsidP="00DC659E">
      <w:pPr>
        <w:rPr>
          <w:b/>
          <w:noProof/>
          <w:sz w:val="32"/>
          <w:szCs w:val="32"/>
          <w:lang w:val="es-ES"/>
        </w:rPr>
      </w:pPr>
    </w:p>
    <w:p w14:paraId="19DB818C" w14:textId="631FCCB5" w:rsidR="00516E07" w:rsidRPr="00546EEC" w:rsidRDefault="00516E07" w:rsidP="00987445">
      <w:pPr>
        <w:rPr>
          <w:b/>
          <w:noProof/>
          <w:sz w:val="32"/>
          <w:szCs w:val="32"/>
          <w:lang w:val="es-ES"/>
        </w:rPr>
      </w:pPr>
      <w:r w:rsidRPr="00546EEC">
        <w:rPr>
          <w:b/>
          <w:noProof/>
          <w:sz w:val="32"/>
          <w:szCs w:val="32"/>
          <w:lang w:val="es-ES"/>
        </w:rPr>
        <w:t>Part</w:t>
      </w:r>
      <w:r w:rsidR="004E6547" w:rsidRPr="00546EEC">
        <w:rPr>
          <w:b/>
          <w:noProof/>
          <w:sz w:val="32"/>
          <w:szCs w:val="32"/>
          <w:lang w:val="es-ES"/>
        </w:rPr>
        <w:t>e</w:t>
      </w:r>
      <w:r w:rsidRPr="00546EEC">
        <w:rPr>
          <w:b/>
          <w:noProof/>
          <w:sz w:val="32"/>
          <w:szCs w:val="32"/>
          <w:lang w:val="es-ES"/>
        </w:rPr>
        <w:t xml:space="preserve"> B</w:t>
      </w:r>
      <w:r w:rsidR="00EA4562" w:rsidRPr="00546EEC">
        <w:rPr>
          <w:b/>
          <w:noProof/>
          <w:sz w:val="32"/>
          <w:szCs w:val="32"/>
          <w:lang w:val="es-ES"/>
        </w:rPr>
        <w:t xml:space="preserve"> </w:t>
      </w:r>
      <w:r w:rsidRPr="00546EEC">
        <w:rPr>
          <w:b/>
          <w:noProof/>
          <w:sz w:val="32"/>
          <w:szCs w:val="32"/>
          <w:lang w:val="es-ES"/>
        </w:rPr>
        <w:t xml:space="preserve">- </w:t>
      </w:r>
      <w:r w:rsidR="004E6547" w:rsidRPr="00546EEC">
        <w:rPr>
          <w:b/>
          <w:noProof/>
          <w:sz w:val="32"/>
          <w:szCs w:val="32"/>
          <w:lang w:val="es-ES"/>
        </w:rPr>
        <w:t>Disposiciones Específicas</w:t>
      </w:r>
    </w:p>
    <w:p w14:paraId="15058D70" w14:textId="77777777" w:rsidR="00516E07" w:rsidRPr="00546EEC" w:rsidRDefault="00516E07" w:rsidP="00987445">
      <w:pPr>
        <w:rPr>
          <w:b/>
          <w:noProof/>
          <w:sz w:val="32"/>
          <w:szCs w:val="32"/>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7"/>
        <w:gridCol w:w="6449"/>
        <w:gridCol w:w="425"/>
      </w:tblGrid>
      <w:tr w:rsidR="00516E07" w:rsidRPr="00546EEC" w14:paraId="505EE9F5" w14:textId="77777777" w:rsidTr="00712F9B">
        <w:tc>
          <w:tcPr>
            <w:tcW w:w="2597" w:type="dxa"/>
            <w:tcMar>
              <w:left w:w="115" w:type="dxa"/>
              <w:bottom w:w="144" w:type="dxa"/>
              <w:right w:w="115" w:type="dxa"/>
            </w:tcMar>
          </w:tcPr>
          <w:p w14:paraId="110FB04C" w14:textId="29A840F9"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1.1.1.2</w:t>
            </w:r>
          </w:p>
        </w:tc>
        <w:tc>
          <w:tcPr>
            <w:tcW w:w="6874" w:type="dxa"/>
            <w:gridSpan w:val="2"/>
            <w:tcMar>
              <w:left w:w="115" w:type="dxa"/>
              <w:bottom w:w="144" w:type="dxa"/>
              <w:right w:w="115" w:type="dxa"/>
            </w:tcMar>
          </w:tcPr>
          <w:p w14:paraId="21EB0657" w14:textId="026C2785" w:rsidR="00516E07" w:rsidRPr="00546EEC" w:rsidRDefault="00B410C2" w:rsidP="00987445">
            <w:pPr>
              <w:spacing w:before="60"/>
              <w:rPr>
                <w:noProof/>
                <w:lang w:val="es-ES"/>
              </w:rPr>
            </w:pPr>
            <w:r w:rsidRPr="00546EEC">
              <w:rPr>
                <w:b/>
                <w:noProof/>
                <w:lang w:val="es-ES"/>
              </w:rPr>
              <w:t>Convenio</w:t>
            </w:r>
            <w:r w:rsidR="00516E07" w:rsidRPr="00546EEC">
              <w:rPr>
                <w:noProof/>
                <w:lang w:val="es-ES"/>
              </w:rPr>
              <w:t xml:space="preserve"> </w:t>
            </w:r>
          </w:p>
        </w:tc>
      </w:tr>
      <w:tr w:rsidR="00516E07" w:rsidRPr="00546EEC" w14:paraId="1C8687F9" w14:textId="77777777" w:rsidTr="00712F9B">
        <w:tc>
          <w:tcPr>
            <w:tcW w:w="2597" w:type="dxa"/>
            <w:tcMar>
              <w:left w:w="115" w:type="dxa"/>
              <w:bottom w:w="144" w:type="dxa"/>
              <w:right w:w="115" w:type="dxa"/>
            </w:tcMar>
          </w:tcPr>
          <w:p w14:paraId="6442383D" w14:textId="77777777" w:rsidR="00516E07" w:rsidRPr="00546EEC" w:rsidRDefault="00516E07" w:rsidP="00987445">
            <w:pPr>
              <w:rPr>
                <w:b/>
                <w:noProof/>
                <w:sz w:val="32"/>
                <w:szCs w:val="32"/>
                <w:lang w:val="es-ES"/>
              </w:rPr>
            </w:pPr>
          </w:p>
        </w:tc>
        <w:tc>
          <w:tcPr>
            <w:tcW w:w="6874" w:type="dxa"/>
            <w:gridSpan w:val="2"/>
            <w:tcMar>
              <w:left w:w="115" w:type="dxa"/>
              <w:bottom w:w="144" w:type="dxa"/>
              <w:right w:w="115" w:type="dxa"/>
            </w:tcMar>
          </w:tcPr>
          <w:p w14:paraId="5B746D00" w14:textId="4B1B54AD" w:rsidR="00516E07" w:rsidRPr="00546EEC" w:rsidRDefault="00B410C2" w:rsidP="00987445">
            <w:pPr>
              <w:rPr>
                <w:b/>
                <w:noProof/>
                <w:sz w:val="32"/>
                <w:szCs w:val="32"/>
                <w:lang w:val="es-ES"/>
              </w:rPr>
            </w:pPr>
            <w:r w:rsidRPr="00546EEC">
              <w:rPr>
                <w:noProof/>
                <w:lang w:val="es-ES"/>
              </w:rPr>
              <w:t>El Acuerdo Contr</w:t>
            </w:r>
            <w:r w:rsidR="00751E56" w:rsidRPr="00546EEC">
              <w:rPr>
                <w:noProof/>
                <w:lang w:val="es-ES"/>
              </w:rPr>
              <w:t>a</w:t>
            </w:r>
            <w:r w:rsidRPr="00546EEC">
              <w:rPr>
                <w:noProof/>
                <w:lang w:val="es-ES"/>
              </w:rPr>
              <w:t>ctual es el Convenio; las palabras ("en su caso") se suprimen.</w:t>
            </w:r>
          </w:p>
        </w:tc>
      </w:tr>
      <w:tr w:rsidR="00B410C2" w:rsidRPr="00546EEC" w14:paraId="13E64CC4" w14:textId="77777777" w:rsidTr="00712F9B">
        <w:tc>
          <w:tcPr>
            <w:tcW w:w="2597" w:type="dxa"/>
            <w:tcMar>
              <w:left w:w="115" w:type="dxa"/>
              <w:bottom w:w="144" w:type="dxa"/>
              <w:right w:w="115" w:type="dxa"/>
            </w:tcMar>
          </w:tcPr>
          <w:p w14:paraId="3E0FB927" w14:textId="753CE7CA" w:rsidR="00B410C2" w:rsidRPr="00546EEC" w:rsidRDefault="00B410C2" w:rsidP="00987445">
            <w:pPr>
              <w:rPr>
                <w:b/>
                <w:noProof/>
                <w:sz w:val="32"/>
                <w:szCs w:val="32"/>
                <w:lang w:val="es-ES"/>
              </w:rPr>
            </w:pPr>
            <w:r w:rsidRPr="00546EEC">
              <w:rPr>
                <w:b/>
                <w:noProof/>
                <w:lang w:val="es-ES"/>
              </w:rPr>
              <w:t>Sub-Cláusula 1.1.1.5</w:t>
            </w:r>
          </w:p>
        </w:tc>
        <w:tc>
          <w:tcPr>
            <w:tcW w:w="6874" w:type="dxa"/>
            <w:gridSpan w:val="2"/>
            <w:tcMar>
              <w:left w:w="115" w:type="dxa"/>
              <w:bottom w:w="144" w:type="dxa"/>
              <w:right w:w="115" w:type="dxa"/>
            </w:tcMar>
          </w:tcPr>
          <w:p w14:paraId="418726E6" w14:textId="77777777" w:rsidR="00B410C2" w:rsidRPr="00546EEC" w:rsidRDefault="00B410C2" w:rsidP="00987445">
            <w:pPr>
              <w:rPr>
                <w:b/>
                <w:noProof/>
                <w:lang w:val="es-ES"/>
              </w:rPr>
            </w:pPr>
            <w:r w:rsidRPr="00546EEC">
              <w:rPr>
                <w:b/>
                <w:noProof/>
                <w:lang w:val="es-ES"/>
              </w:rPr>
              <w:t>Contratante</w:t>
            </w:r>
          </w:p>
          <w:p w14:paraId="64477F9B" w14:textId="668B1AC7" w:rsidR="00B410C2" w:rsidRPr="00546EEC" w:rsidRDefault="00B410C2" w:rsidP="00987445">
            <w:pPr>
              <w:rPr>
                <w:noProof/>
                <w:lang w:val="es-ES"/>
              </w:rPr>
            </w:pPr>
            <w:r w:rsidRPr="00546EEC">
              <w:rPr>
                <w:noProof/>
                <w:lang w:val="es-ES"/>
              </w:rPr>
              <w:t>En en la Sub-Cláusula 1.1.1.5 y en todas las Condiciones Contractuales, la palabra "Cliente" se refiere al "Contratante".</w:t>
            </w:r>
          </w:p>
          <w:p w14:paraId="7C3EE50E" w14:textId="3C952A5E" w:rsidR="00B410C2" w:rsidRPr="00546EEC" w:rsidRDefault="00B410C2" w:rsidP="00987445">
            <w:pPr>
              <w:rPr>
                <w:noProof/>
                <w:lang w:val="es-ES"/>
              </w:rPr>
            </w:pPr>
          </w:p>
        </w:tc>
      </w:tr>
      <w:tr w:rsidR="00B410C2" w:rsidRPr="00546EEC" w14:paraId="5D4348DE" w14:textId="77777777" w:rsidTr="00712F9B">
        <w:tc>
          <w:tcPr>
            <w:tcW w:w="2597" w:type="dxa"/>
            <w:tcMar>
              <w:left w:w="115" w:type="dxa"/>
              <w:bottom w:w="144" w:type="dxa"/>
              <w:right w:w="115" w:type="dxa"/>
            </w:tcMar>
          </w:tcPr>
          <w:p w14:paraId="3F7D7C17" w14:textId="123923C4" w:rsidR="00B410C2" w:rsidRPr="00546EEC" w:rsidRDefault="00B410C2" w:rsidP="00987445">
            <w:pPr>
              <w:rPr>
                <w:b/>
                <w:noProof/>
                <w:lang w:val="es-ES"/>
              </w:rPr>
            </w:pPr>
            <w:r w:rsidRPr="00546EEC">
              <w:rPr>
                <w:b/>
                <w:noProof/>
                <w:lang w:val="es-ES"/>
              </w:rPr>
              <w:t>Sub-Cláusula 1.1.1.6</w:t>
            </w:r>
          </w:p>
        </w:tc>
        <w:tc>
          <w:tcPr>
            <w:tcW w:w="6874" w:type="dxa"/>
            <w:gridSpan w:val="2"/>
            <w:tcMar>
              <w:left w:w="115" w:type="dxa"/>
              <w:bottom w:w="144" w:type="dxa"/>
              <w:right w:w="115" w:type="dxa"/>
            </w:tcMar>
          </w:tcPr>
          <w:p w14:paraId="351DDA04" w14:textId="77777777" w:rsidR="00B410C2" w:rsidRPr="00546EEC" w:rsidRDefault="00B410C2" w:rsidP="00987445">
            <w:pPr>
              <w:rPr>
                <w:b/>
                <w:noProof/>
                <w:lang w:val="es-ES"/>
              </w:rPr>
            </w:pPr>
            <w:r w:rsidRPr="00546EEC">
              <w:rPr>
                <w:b/>
                <w:noProof/>
                <w:lang w:val="es-ES"/>
              </w:rPr>
              <w:t>Oferta</w:t>
            </w:r>
          </w:p>
          <w:p w14:paraId="4C0E5798" w14:textId="48725FAD" w:rsidR="00B410C2" w:rsidRPr="00546EEC" w:rsidRDefault="00B410C2" w:rsidP="00987445">
            <w:pPr>
              <w:rPr>
                <w:noProof/>
                <w:lang w:val="es-ES"/>
              </w:rPr>
            </w:pPr>
            <w:r w:rsidRPr="00546EEC">
              <w:rPr>
                <w:noProof/>
                <w:lang w:val="es-ES"/>
              </w:rPr>
              <w:t>En la Sub-Cláusula 1.1.1.6 y en todas l</w:t>
            </w:r>
            <w:r w:rsidR="00751E56" w:rsidRPr="00546EEC">
              <w:rPr>
                <w:noProof/>
                <w:lang w:val="es-ES"/>
              </w:rPr>
              <w:t>a</w:t>
            </w:r>
            <w:r w:rsidRPr="00546EEC">
              <w:rPr>
                <w:noProof/>
                <w:lang w:val="es-ES"/>
              </w:rPr>
              <w:t xml:space="preserve">s Condiciones Contractuales, las palabras "Propuesta del </w:t>
            </w:r>
            <w:r w:rsidR="00982A6E" w:rsidRPr="00546EEC">
              <w:rPr>
                <w:noProof/>
                <w:lang w:val="es-ES"/>
              </w:rPr>
              <w:t>C</w:t>
            </w:r>
            <w:r w:rsidRPr="00546EEC">
              <w:rPr>
                <w:noProof/>
                <w:lang w:val="es-ES"/>
              </w:rPr>
              <w:t>ontratista" se refieren a la "Oferta del Contratista" o a la "Oferta - Parte Técnica del Contratista" o a la</w:t>
            </w:r>
            <w:r w:rsidR="00982A6E" w:rsidRPr="00546EEC">
              <w:rPr>
                <w:noProof/>
                <w:lang w:val="es-ES"/>
              </w:rPr>
              <w:t xml:space="preserve"> </w:t>
            </w:r>
            <w:r w:rsidRPr="00546EEC">
              <w:rPr>
                <w:noProof/>
                <w:lang w:val="es-ES"/>
              </w:rPr>
              <w:t>"Oferta - Parte Financiera del Contratista"</w:t>
            </w:r>
            <w:r w:rsidR="00982A6E" w:rsidRPr="00546EEC">
              <w:rPr>
                <w:noProof/>
                <w:lang w:val="es-ES"/>
              </w:rPr>
              <w:t xml:space="preserve"> </w:t>
            </w:r>
            <w:r w:rsidRPr="00546EEC">
              <w:rPr>
                <w:noProof/>
                <w:lang w:val="es-ES"/>
              </w:rPr>
              <w:t>indistintamente, a menos que se especifique diferente.</w:t>
            </w:r>
          </w:p>
        </w:tc>
      </w:tr>
      <w:tr w:rsidR="00516E07" w:rsidRPr="00546EEC" w14:paraId="4BCACB0E" w14:textId="77777777" w:rsidTr="00712F9B">
        <w:tc>
          <w:tcPr>
            <w:tcW w:w="2597" w:type="dxa"/>
            <w:tcMar>
              <w:left w:w="115" w:type="dxa"/>
              <w:bottom w:w="144" w:type="dxa"/>
              <w:right w:w="115" w:type="dxa"/>
            </w:tcMar>
          </w:tcPr>
          <w:p w14:paraId="701B0F4E" w14:textId="175B6027" w:rsidR="00516E07" w:rsidRPr="00546EEC" w:rsidRDefault="004E6547" w:rsidP="00987445">
            <w:pPr>
              <w:rPr>
                <w:b/>
                <w:noProof/>
                <w:sz w:val="32"/>
                <w:szCs w:val="32"/>
                <w:lang w:val="es-ES"/>
              </w:rPr>
            </w:pPr>
            <w:r w:rsidRPr="00546EEC">
              <w:rPr>
                <w:b/>
                <w:noProof/>
                <w:lang w:val="es-ES"/>
              </w:rPr>
              <w:t>Sub-Claúsula</w:t>
            </w:r>
            <w:r w:rsidR="00516E07" w:rsidRPr="00546EEC">
              <w:rPr>
                <w:b/>
                <w:noProof/>
                <w:lang w:val="es-ES"/>
              </w:rPr>
              <w:t xml:space="preserve"> 1.1.1.7</w:t>
            </w:r>
          </w:p>
        </w:tc>
        <w:tc>
          <w:tcPr>
            <w:tcW w:w="6874" w:type="dxa"/>
            <w:gridSpan w:val="2"/>
            <w:tcMar>
              <w:left w:w="115" w:type="dxa"/>
              <w:bottom w:w="144" w:type="dxa"/>
              <w:right w:w="115" w:type="dxa"/>
            </w:tcMar>
          </w:tcPr>
          <w:p w14:paraId="592717D9" w14:textId="6B091B5B" w:rsidR="00516E07" w:rsidRPr="00546EEC" w:rsidRDefault="00B410C2" w:rsidP="00987445">
            <w:pPr>
              <w:rPr>
                <w:noProof/>
                <w:lang w:val="es-ES"/>
              </w:rPr>
            </w:pPr>
            <w:r w:rsidRPr="00546EEC">
              <w:rPr>
                <w:b/>
                <w:noProof/>
                <w:lang w:val="es-ES"/>
              </w:rPr>
              <w:t>Carta de Oferta</w:t>
            </w:r>
          </w:p>
        </w:tc>
      </w:tr>
      <w:tr w:rsidR="00516E07" w:rsidRPr="00546EEC" w14:paraId="19B05FD0" w14:textId="77777777" w:rsidTr="00712F9B">
        <w:tc>
          <w:tcPr>
            <w:tcW w:w="2597" w:type="dxa"/>
            <w:tcMar>
              <w:left w:w="115" w:type="dxa"/>
              <w:bottom w:w="144" w:type="dxa"/>
              <w:right w:w="115" w:type="dxa"/>
            </w:tcMar>
          </w:tcPr>
          <w:p w14:paraId="3DDCAF27" w14:textId="77777777" w:rsidR="00516E07" w:rsidRPr="00546EEC" w:rsidRDefault="00516E07" w:rsidP="00987445">
            <w:pPr>
              <w:rPr>
                <w:b/>
                <w:noProof/>
                <w:lang w:val="es-ES"/>
              </w:rPr>
            </w:pPr>
          </w:p>
          <w:p w14:paraId="5638478E" w14:textId="77777777" w:rsidR="00516E07" w:rsidRPr="00546EEC" w:rsidRDefault="00516E07" w:rsidP="00987445">
            <w:pPr>
              <w:rPr>
                <w:b/>
                <w:noProof/>
                <w:lang w:val="es-ES"/>
              </w:rPr>
            </w:pPr>
          </w:p>
          <w:p w14:paraId="481DEB00" w14:textId="77777777" w:rsidR="00516E07" w:rsidRPr="00546EEC" w:rsidRDefault="00516E07" w:rsidP="00987445">
            <w:pPr>
              <w:rPr>
                <w:b/>
                <w:noProof/>
                <w:lang w:val="es-ES"/>
              </w:rPr>
            </w:pPr>
          </w:p>
          <w:p w14:paraId="3ECD45BA" w14:textId="77777777" w:rsidR="00516E07" w:rsidRPr="00546EEC" w:rsidRDefault="00516E07" w:rsidP="00987445">
            <w:pPr>
              <w:rPr>
                <w:b/>
                <w:noProof/>
                <w:lang w:val="es-ES"/>
              </w:rPr>
            </w:pPr>
          </w:p>
          <w:p w14:paraId="63F8CB88" w14:textId="576B757B" w:rsidR="00516E07" w:rsidRPr="00546EEC" w:rsidRDefault="00516E07" w:rsidP="00987445">
            <w:pPr>
              <w:rPr>
                <w:b/>
                <w:noProof/>
                <w:lang w:val="es-ES"/>
              </w:rPr>
            </w:pPr>
          </w:p>
        </w:tc>
        <w:tc>
          <w:tcPr>
            <w:tcW w:w="6874" w:type="dxa"/>
            <w:gridSpan w:val="2"/>
            <w:tcMar>
              <w:left w:w="115" w:type="dxa"/>
              <w:bottom w:w="144" w:type="dxa"/>
              <w:right w:w="115" w:type="dxa"/>
            </w:tcMar>
          </w:tcPr>
          <w:p w14:paraId="14EE6BF5" w14:textId="3534F24C" w:rsidR="00516E07" w:rsidRPr="00546EEC" w:rsidRDefault="00B410C2" w:rsidP="00987445">
            <w:pPr>
              <w:rPr>
                <w:b/>
                <w:noProof/>
                <w:lang w:val="es-ES"/>
              </w:rPr>
            </w:pPr>
            <w:r w:rsidRPr="00546EEC">
              <w:rPr>
                <w:noProof/>
                <w:lang w:val="es-ES"/>
              </w:rPr>
              <w:t>En</w:t>
            </w:r>
            <w:r w:rsidR="00516E07" w:rsidRPr="00546EEC">
              <w:rPr>
                <w:noProof/>
                <w:lang w:val="es-ES"/>
              </w:rPr>
              <w:t xml:space="preserve"> </w:t>
            </w:r>
            <w:r w:rsidRPr="00546EEC">
              <w:rPr>
                <w:noProof/>
                <w:lang w:val="es-ES"/>
              </w:rPr>
              <w:t xml:space="preserve">la </w:t>
            </w:r>
            <w:r w:rsidR="004E6547" w:rsidRPr="00546EEC">
              <w:rPr>
                <w:noProof/>
                <w:lang w:val="es-ES"/>
              </w:rPr>
              <w:t>Sub-Claúsula</w:t>
            </w:r>
            <w:r w:rsidR="00516E07" w:rsidRPr="00546EEC">
              <w:rPr>
                <w:noProof/>
                <w:lang w:val="es-ES"/>
              </w:rPr>
              <w:t xml:space="preserve"> 1.1.1.7 </w:t>
            </w:r>
            <w:r w:rsidRPr="00546EEC">
              <w:rPr>
                <w:noProof/>
                <w:lang w:val="es-ES"/>
              </w:rPr>
              <w:t xml:space="preserve">y en todas las Condiciones Contractuales, las palabras "Carta de Oferta" se refieren </w:t>
            </w:r>
            <w:r w:rsidR="00516E07" w:rsidRPr="00546EEC">
              <w:rPr>
                <w:noProof/>
                <w:lang w:val="es-ES"/>
              </w:rPr>
              <w:t xml:space="preserve"> </w:t>
            </w:r>
            <w:r w:rsidRPr="00546EEC">
              <w:rPr>
                <w:noProof/>
                <w:lang w:val="es-ES"/>
              </w:rPr>
              <w:t xml:space="preserve">a la </w:t>
            </w:r>
            <w:r w:rsidR="00516E07" w:rsidRPr="00546EEC">
              <w:rPr>
                <w:noProof/>
                <w:lang w:val="es-ES"/>
              </w:rPr>
              <w:t>“</w:t>
            </w:r>
            <w:r w:rsidRPr="00546EEC">
              <w:rPr>
                <w:noProof/>
                <w:lang w:val="es-ES"/>
              </w:rPr>
              <w:t>Carta de Oferta de la Parte Técnica</w:t>
            </w:r>
            <w:r w:rsidR="00516E07" w:rsidRPr="00546EEC">
              <w:rPr>
                <w:noProof/>
                <w:lang w:val="es-ES"/>
              </w:rPr>
              <w:t xml:space="preserve">” </w:t>
            </w:r>
            <w:r w:rsidRPr="00546EEC">
              <w:rPr>
                <w:noProof/>
                <w:lang w:val="es-ES"/>
              </w:rPr>
              <w:t>y a la "Carta d</w:t>
            </w:r>
            <w:r w:rsidR="00982A6E" w:rsidRPr="00546EEC">
              <w:rPr>
                <w:noProof/>
                <w:lang w:val="es-ES"/>
              </w:rPr>
              <w:t xml:space="preserve">e la Oferta - Parte Financiera", </w:t>
            </w:r>
            <w:r w:rsidRPr="00546EEC">
              <w:rPr>
                <w:noProof/>
                <w:lang w:val="es-ES"/>
              </w:rPr>
              <w:t xml:space="preserve">indistintamente, a menos que se especifique diferente. </w:t>
            </w:r>
          </w:p>
        </w:tc>
      </w:tr>
      <w:tr w:rsidR="00516E07" w:rsidRPr="00546EEC" w14:paraId="5A609D5F" w14:textId="77777777" w:rsidTr="00712F9B">
        <w:tc>
          <w:tcPr>
            <w:tcW w:w="2597" w:type="dxa"/>
            <w:tcMar>
              <w:left w:w="115" w:type="dxa"/>
              <w:bottom w:w="144" w:type="dxa"/>
              <w:right w:w="115" w:type="dxa"/>
            </w:tcMar>
          </w:tcPr>
          <w:p w14:paraId="2CD27495" w14:textId="2391E5F1"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1.1.1.9</w:t>
            </w:r>
          </w:p>
        </w:tc>
        <w:tc>
          <w:tcPr>
            <w:tcW w:w="6874" w:type="dxa"/>
            <w:gridSpan w:val="2"/>
            <w:tcMar>
              <w:left w:w="115" w:type="dxa"/>
              <w:bottom w:w="144" w:type="dxa"/>
              <w:right w:w="115" w:type="dxa"/>
            </w:tcMar>
          </w:tcPr>
          <w:p w14:paraId="0F8259AC" w14:textId="77777777" w:rsidR="00516E07" w:rsidRPr="00546EEC" w:rsidRDefault="00B410C2" w:rsidP="00987445">
            <w:pPr>
              <w:rPr>
                <w:b/>
                <w:noProof/>
                <w:lang w:val="es-ES"/>
              </w:rPr>
            </w:pPr>
            <w:r w:rsidRPr="00546EEC">
              <w:rPr>
                <w:b/>
                <w:noProof/>
                <w:lang w:val="es-ES"/>
              </w:rPr>
              <w:t>Datos del Contrato</w:t>
            </w:r>
          </w:p>
          <w:p w14:paraId="69C8E0B0" w14:textId="46029861" w:rsidR="00B410C2" w:rsidRPr="00546EEC" w:rsidRDefault="00B410C2" w:rsidP="00987445">
            <w:pPr>
              <w:rPr>
                <w:noProof/>
                <w:lang w:val="es-ES"/>
              </w:rPr>
            </w:pPr>
            <w:r w:rsidRPr="00546EEC">
              <w:rPr>
                <w:noProof/>
                <w:lang w:val="es-ES"/>
              </w:rPr>
              <w:t>La Sub-Cláusula 1.1.1.9 se reemplaza con lo siguiente:</w:t>
            </w:r>
          </w:p>
        </w:tc>
      </w:tr>
      <w:tr w:rsidR="00516E07" w:rsidRPr="00546EEC" w14:paraId="68C1A009" w14:textId="77777777" w:rsidTr="00712F9B">
        <w:tc>
          <w:tcPr>
            <w:tcW w:w="2597" w:type="dxa"/>
            <w:tcMar>
              <w:left w:w="115" w:type="dxa"/>
              <w:bottom w:w="144" w:type="dxa"/>
              <w:right w:w="115" w:type="dxa"/>
            </w:tcMar>
          </w:tcPr>
          <w:p w14:paraId="478232C2" w14:textId="77777777" w:rsidR="00516E07" w:rsidRPr="00546EEC" w:rsidRDefault="00516E07" w:rsidP="00987445">
            <w:pPr>
              <w:rPr>
                <w:b/>
                <w:noProof/>
                <w:lang w:val="es-ES"/>
              </w:rPr>
            </w:pPr>
          </w:p>
        </w:tc>
        <w:tc>
          <w:tcPr>
            <w:tcW w:w="6874" w:type="dxa"/>
            <w:gridSpan w:val="2"/>
            <w:tcMar>
              <w:left w:w="115" w:type="dxa"/>
              <w:bottom w:w="144" w:type="dxa"/>
              <w:right w:w="115" w:type="dxa"/>
            </w:tcMar>
          </w:tcPr>
          <w:p w14:paraId="08E9C194" w14:textId="43473CA9" w:rsidR="00B410C2" w:rsidRPr="00546EEC" w:rsidRDefault="00B410C2" w:rsidP="00987445">
            <w:pPr>
              <w:rPr>
                <w:noProof/>
                <w:lang w:val="es-ES"/>
              </w:rPr>
            </w:pPr>
            <w:r w:rsidRPr="00546EEC">
              <w:rPr>
                <w:noProof/>
                <w:lang w:val="es-ES"/>
              </w:rPr>
              <w:t>"1.1.1.9. "Datos del Contrato" significa las páginas llenadas por el Contratante tituladas Datos del Contrato que constituyen la Parte A de las Condiciones Particulares. "</w:t>
            </w:r>
          </w:p>
          <w:p w14:paraId="0AB3FD59" w14:textId="77777777" w:rsidR="00B410C2" w:rsidRPr="00546EEC" w:rsidRDefault="00B410C2" w:rsidP="00987445">
            <w:pPr>
              <w:rPr>
                <w:noProof/>
                <w:lang w:val="es-ES"/>
              </w:rPr>
            </w:pPr>
          </w:p>
          <w:p w14:paraId="087AC419" w14:textId="126105CF" w:rsidR="00516E07" w:rsidRPr="00546EEC" w:rsidRDefault="00B410C2" w:rsidP="00E4231C">
            <w:pPr>
              <w:rPr>
                <w:b/>
                <w:noProof/>
                <w:lang w:val="es-ES"/>
              </w:rPr>
            </w:pPr>
            <w:r w:rsidRPr="00546EEC">
              <w:rPr>
                <w:noProof/>
                <w:lang w:val="es-ES"/>
              </w:rPr>
              <w:t xml:space="preserve">Como consecuencia de este cambio, en las Condiciones Generales del Contrato </w:t>
            </w:r>
            <w:r w:rsidR="00E4231C" w:rsidRPr="00546EEC">
              <w:rPr>
                <w:noProof/>
                <w:lang w:val="es-ES"/>
              </w:rPr>
              <w:t xml:space="preserve">las palabras </w:t>
            </w:r>
            <w:r w:rsidRPr="00546EEC">
              <w:rPr>
                <w:noProof/>
                <w:lang w:val="es-ES"/>
              </w:rPr>
              <w:t>Apéndice a la Oferta" se sustituye</w:t>
            </w:r>
            <w:r w:rsidR="00E4231C" w:rsidRPr="00546EEC">
              <w:rPr>
                <w:noProof/>
                <w:lang w:val="es-ES"/>
              </w:rPr>
              <w:t>n</w:t>
            </w:r>
            <w:r w:rsidRPr="00546EEC">
              <w:rPr>
                <w:noProof/>
                <w:lang w:val="es-ES"/>
              </w:rPr>
              <w:t xml:space="preserve"> por "Datos de Contrato", excepto: en la </w:t>
            </w:r>
            <w:r w:rsidR="00635BC7" w:rsidRPr="00546EEC">
              <w:rPr>
                <w:noProof/>
                <w:lang w:val="es-ES"/>
              </w:rPr>
              <w:t>Sub-Cláusula</w:t>
            </w:r>
            <w:r w:rsidRPr="00546EEC">
              <w:rPr>
                <w:noProof/>
                <w:lang w:val="es-ES"/>
              </w:rPr>
              <w:t xml:space="preserve"> 13.8 (donde se sustituye por "Listas"), en la </w:t>
            </w:r>
            <w:r w:rsidR="00635BC7" w:rsidRPr="00546EEC">
              <w:rPr>
                <w:noProof/>
                <w:lang w:val="es-ES"/>
              </w:rPr>
              <w:t>Sub-Cláusula</w:t>
            </w:r>
            <w:r w:rsidRPr="00546EEC">
              <w:rPr>
                <w:noProof/>
                <w:lang w:val="es-ES"/>
              </w:rPr>
              <w:t xml:space="preserve"> 14.5 donde se sustituye por "Lista de Pagos"); y en la </w:t>
            </w:r>
            <w:r w:rsidR="00635BC7" w:rsidRPr="00546EEC">
              <w:rPr>
                <w:noProof/>
                <w:lang w:val="es-ES"/>
              </w:rPr>
              <w:t>Sub-Cláusula</w:t>
            </w:r>
            <w:r w:rsidRPr="00546EEC">
              <w:rPr>
                <w:noProof/>
                <w:lang w:val="es-ES"/>
              </w:rPr>
              <w:t xml:space="preserve"> 14.15 (donde la primera referencia en el inciso (b) se sustituye por "Datos del Contrato."</w:t>
            </w:r>
            <w:r w:rsidRPr="00546EEC">
              <w:rPr>
                <w:b/>
                <w:noProof/>
                <w:lang w:val="es-ES"/>
              </w:rPr>
              <w:t xml:space="preserve"> </w:t>
            </w:r>
          </w:p>
        </w:tc>
      </w:tr>
      <w:tr w:rsidR="00516E07" w:rsidRPr="00546EEC" w14:paraId="606533F9" w14:textId="77777777" w:rsidTr="00712F9B">
        <w:trPr>
          <w:trHeight w:val="1690"/>
        </w:trPr>
        <w:tc>
          <w:tcPr>
            <w:tcW w:w="2597" w:type="dxa"/>
            <w:tcMar>
              <w:left w:w="115" w:type="dxa"/>
              <w:bottom w:w="144" w:type="dxa"/>
              <w:right w:w="115" w:type="dxa"/>
            </w:tcMar>
          </w:tcPr>
          <w:p w14:paraId="672578DF" w14:textId="5FE070D1"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1.1.2.7</w:t>
            </w:r>
          </w:p>
        </w:tc>
        <w:tc>
          <w:tcPr>
            <w:tcW w:w="6874" w:type="dxa"/>
            <w:gridSpan w:val="2"/>
            <w:tcMar>
              <w:left w:w="115" w:type="dxa"/>
              <w:bottom w:w="144" w:type="dxa"/>
              <w:right w:w="115" w:type="dxa"/>
            </w:tcMar>
          </w:tcPr>
          <w:p w14:paraId="239AE9AA" w14:textId="7FC51095" w:rsidR="00516E07" w:rsidRPr="00546EEC" w:rsidRDefault="00B410C2" w:rsidP="00987445">
            <w:pPr>
              <w:rPr>
                <w:b/>
                <w:noProof/>
                <w:lang w:val="es-ES"/>
              </w:rPr>
            </w:pPr>
            <w:r w:rsidRPr="00546EEC">
              <w:rPr>
                <w:b/>
                <w:noProof/>
                <w:lang w:val="es-ES"/>
              </w:rPr>
              <w:t>Personal Clave</w:t>
            </w:r>
          </w:p>
          <w:p w14:paraId="0902F2C2" w14:textId="77777777" w:rsidR="00516E07" w:rsidRPr="00546EEC" w:rsidRDefault="00516E07" w:rsidP="00987445">
            <w:pPr>
              <w:rPr>
                <w:noProof/>
                <w:lang w:val="es-ES"/>
              </w:rPr>
            </w:pPr>
          </w:p>
          <w:p w14:paraId="5127A157" w14:textId="38FE8159" w:rsidR="00516E07" w:rsidRPr="00546EEC" w:rsidRDefault="00B410C2" w:rsidP="00987445">
            <w:pPr>
              <w:rPr>
                <w:noProof/>
                <w:lang w:val="es-ES"/>
              </w:rPr>
            </w:pPr>
            <w:r w:rsidRPr="00546EEC">
              <w:rPr>
                <w:noProof/>
                <w:lang w:val="es-ES"/>
              </w:rPr>
              <w:t xml:space="preserve">El siguiente texto se agrega al final de la </w:t>
            </w:r>
            <w:r w:rsidR="004E6547" w:rsidRPr="00546EEC">
              <w:rPr>
                <w:noProof/>
                <w:lang w:val="es-ES"/>
              </w:rPr>
              <w:t>Sub-Claúsula</w:t>
            </w:r>
            <w:r w:rsidR="00516E07" w:rsidRPr="00546EEC">
              <w:rPr>
                <w:noProof/>
                <w:lang w:val="es-ES"/>
              </w:rPr>
              <w:t xml:space="preserve">: </w:t>
            </w:r>
          </w:p>
          <w:p w14:paraId="78656E87" w14:textId="77777777" w:rsidR="00516E07" w:rsidRPr="00546EEC" w:rsidRDefault="00516E07" w:rsidP="00987445">
            <w:pPr>
              <w:rPr>
                <w:noProof/>
                <w:lang w:val="es-ES"/>
              </w:rPr>
            </w:pPr>
          </w:p>
          <w:p w14:paraId="664E2EC5" w14:textId="43B3DE6A" w:rsidR="00516E07" w:rsidRPr="00546EEC" w:rsidRDefault="00516E07" w:rsidP="00751E56">
            <w:pPr>
              <w:pStyle w:val="ClauseSubPara"/>
              <w:tabs>
                <w:tab w:val="left" w:pos="0"/>
              </w:tabs>
              <w:ind w:left="0"/>
              <w:rPr>
                <w:noProof/>
                <w:sz w:val="24"/>
                <w:szCs w:val="20"/>
                <w:lang w:val="es-ES"/>
              </w:rPr>
            </w:pPr>
            <w:r w:rsidRPr="00546EEC">
              <w:rPr>
                <w:noProof/>
                <w:sz w:val="24"/>
                <w:szCs w:val="20"/>
                <w:lang w:val="es-ES"/>
              </w:rPr>
              <w:t>“</w:t>
            </w:r>
            <w:r w:rsidR="00C00E15" w:rsidRPr="00546EEC">
              <w:rPr>
                <w:noProof/>
                <w:sz w:val="24"/>
                <w:szCs w:val="20"/>
                <w:lang w:val="es-ES"/>
              </w:rPr>
              <w:t xml:space="preserve">El Personal del </w:t>
            </w:r>
            <w:r w:rsidR="00751E56" w:rsidRPr="00546EEC">
              <w:rPr>
                <w:noProof/>
                <w:sz w:val="24"/>
                <w:szCs w:val="20"/>
                <w:lang w:val="es-ES"/>
              </w:rPr>
              <w:t>C</w:t>
            </w:r>
            <w:r w:rsidR="00C00E15" w:rsidRPr="00546EEC">
              <w:rPr>
                <w:noProof/>
                <w:sz w:val="24"/>
                <w:szCs w:val="20"/>
                <w:lang w:val="es-ES"/>
              </w:rPr>
              <w:t>ontratista incl</w:t>
            </w:r>
            <w:r w:rsidR="00B410C2" w:rsidRPr="00546EEC">
              <w:rPr>
                <w:noProof/>
                <w:sz w:val="24"/>
                <w:szCs w:val="20"/>
                <w:lang w:val="es-ES"/>
              </w:rPr>
              <w:t xml:space="preserve">uye el Personal </w:t>
            </w:r>
            <w:r w:rsidR="00751E56" w:rsidRPr="00546EEC">
              <w:rPr>
                <w:noProof/>
                <w:sz w:val="24"/>
                <w:szCs w:val="20"/>
                <w:lang w:val="es-ES"/>
              </w:rPr>
              <w:t>C</w:t>
            </w:r>
            <w:r w:rsidR="00B410C2" w:rsidRPr="00546EEC">
              <w:rPr>
                <w:noProof/>
                <w:sz w:val="24"/>
                <w:szCs w:val="20"/>
                <w:lang w:val="es-ES"/>
              </w:rPr>
              <w:t>lave que se nombra en la Parte A - Datos del Contrato."</w:t>
            </w:r>
          </w:p>
        </w:tc>
      </w:tr>
      <w:tr w:rsidR="00FC1D82" w:rsidRPr="00546EEC" w14:paraId="1EE6F0BC" w14:textId="77777777" w:rsidTr="00712F9B">
        <w:trPr>
          <w:trHeight w:val="1690"/>
        </w:trPr>
        <w:tc>
          <w:tcPr>
            <w:tcW w:w="2597" w:type="dxa"/>
            <w:tcMar>
              <w:left w:w="115" w:type="dxa"/>
              <w:bottom w:w="144" w:type="dxa"/>
              <w:right w:w="115" w:type="dxa"/>
            </w:tcMar>
          </w:tcPr>
          <w:p w14:paraId="04D1F2F3" w14:textId="2FEACA42" w:rsidR="00FC1D82" w:rsidRPr="00546EEC" w:rsidRDefault="00FC1D82" w:rsidP="00987445">
            <w:pPr>
              <w:rPr>
                <w:b/>
                <w:noProof/>
                <w:lang w:val="es-ES"/>
              </w:rPr>
            </w:pPr>
            <w:r w:rsidRPr="00546EEC">
              <w:rPr>
                <w:b/>
                <w:noProof/>
                <w:lang w:val="es-ES"/>
              </w:rPr>
              <w:t>Sub-Claúsula 1.1.2.9</w:t>
            </w:r>
          </w:p>
        </w:tc>
        <w:tc>
          <w:tcPr>
            <w:tcW w:w="6874" w:type="dxa"/>
            <w:gridSpan w:val="2"/>
            <w:tcMar>
              <w:left w:w="115" w:type="dxa"/>
              <w:bottom w:w="144" w:type="dxa"/>
              <w:right w:w="115" w:type="dxa"/>
            </w:tcMar>
          </w:tcPr>
          <w:p w14:paraId="5F1087FC" w14:textId="77777777" w:rsidR="00FC1D82" w:rsidRPr="00546EEC" w:rsidRDefault="00FC1D82" w:rsidP="00987445">
            <w:pPr>
              <w:rPr>
                <w:b/>
                <w:noProof/>
                <w:lang w:val="es-ES"/>
              </w:rPr>
            </w:pPr>
            <w:r w:rsidRPr="00546EEC">
              <w:rPr>
                <w:b/>
                <w:noProof/>
                <w:lang w:val="es-ES"/>
              </w:rPr>
              <w:t>CRC</w:t>
            </w:r>
          </w:p>
          <w:p w14:paraId="00EC8D65" w14:textId="77777777" w:rsidR="00E421C0" w:rsidRPr="00546EEC" w:rsidRDefault="00E421C0" w:rsidP="00FC1D82">
            <w:pPr>
              <w:keepNext/>
              <w:keepLines/>
              <w:rPr>
                <w:noProof/>
                <w:lang w:val="es-ES"/>
              </w:rPr>
            </w:pPr>
          </w:p>
          <w:p w14:paraId="183DC9CF" w14:textId="77777777" w:rsidR="00FC1D82" w:rsidRPr="00546EEC" w:rsidRDefault="00FC1D82" w:rsidP="00FC1D82">
            <w:pPr>
              <w:keepNext/>
              <w:keepLines/>
              <w:rPr>
                <w:noProof/>
                <w:lang w:val="es-ES"/>
              </w:rPr>
            </w:pPr>
            <w:r w:rsidRPr="00546EEC">
              <w:rPr>
                <w:noProof/>
                <w:lang w:val="es-ES"/>
              </w:rPr>
              <w:t>En la Sub-Cláusula 1.1.2.9 y en todas las partes de las Condiciones Contractuales, las palabras "Mesa de Resolución de Conflictos"  se  reemplazan por "Comisión para la Resolución de Controversias" y el acrónimo "MRC" se reemplaza por "CRC". Además se sustituye la Sub-Cláusula por el siguiente texto:</w:t>
            </w:r>
          </w:p>
          <w:p w14:paraId="1573B5F6" w14:textId="77777777" w:rsidR="00FC1D82" w:rsidRPr="00546EEC" w:rsidRDefault="00FC1D82" w:rsidP="00FC1D82">
            <w:pPr>
              <w:keepNext/>
              <w:keepLines/>
              <w:rPr>
                <w:noProof/>
                <w:lang w:val="es-ES"/>
              </w:rPr>
            </w:pPr>
          </w:p>
          <w:p w14:paraId="056215B2" w14:textId="01BAA01F" w:rsidR="00FC1D82" w:rsidRPr="00546EEC" w:rsidRDefault="00FC1D82" w:rsidP="00330F12">
            <w:pPr>
              <w:keepNext/>
              <w:keepLines/>
              <w:rPr>
                <w:b/>
                <w:noProof/>
                <w:lang w:val="es-ES"/>
              </w:rPr>
            </w:pPr>
            <w:r w:rsidRPr="00546EEC">
              <w:rPr>
                <w:noProof/>
                <w:lang w:val="es-ES"/>
              </w:rPr>
              <w:t xml:space="preserve">"CRC significa la persona o tres personas nombradas en virtud de Sub Claúsula 20.2 </w:t>
            </w:r>
            <w:r w:rsidRPr="00546EEC">
              <w:rPr>
                <w:i/>
                <w:noProof/>
                <w:lang w:val="es-ES"/>
              </w:rPr>
              <w:t xml:space="preserve">[Nombramiento de </w:t>
            </w:r>
            <w:r w:rsidR="00597E84" w:rsidRPr="00546EEC">
              <w:rPr>
                <w:i/>
                <w:noProof/>
                <w:lang w:val="es-ES"/>
              </w:rPr>
              <w:t>una MRC</w:t>
            </w:r>
            <w:r w:rsidRPr="00546EEC">
              <w:rPr>
                <w:i/>
                <w:noProof/>
                <w:lang w:val="es-ES"/>
              </w:rPr>
              <w:t>]</w:t>
            </w:r>
            <w:r w:rsidRPr="00546EEC">
              <w:rPr>
                <w:noProof/>
                <w:lang w:val="es-ES"/>
              </w:rPr>
              <w:t xml:space="preserve"> o Sub-Claúsula 20.3 </w:t>
            </w:r>
            <w:r w:rsidRPr="00546EEC">
              <w:rPr>
                <w:i/>
                <w:noProof/>
                <w:lang w:val="es-ES"/>
              </w:rPr>
              <w:t xml:space="preserve">[Falta de acuerdo sobre la composición de la </w:t>
            </w:r>
            <w:r w:rsidR="00597E84" w:rsidRPr="00546EEC">
              <w:rPr>
                <w:i/>
                <w:noProof/>
                <w:lang w:val="es-ES"/>
              </w:rPr>
              <w:t>MRC</w:t>
            </w:r>
            <w:r w:rsidRPr="00546EEC">
              <w:rPr>
                <w:i/>
                <w:noProof/>
                <w:lang w:val="es-ES"/>
              </w:rPr>
              <w:t>]</w:t>
            </w:r>
            <w:r w:rsidRPr="00546EEC">
              <w:rPr>
                <w:noProof/>
                <w:lang w:val="es-ES"/>
              </w:rPr>
              <w:t xml:space="preserve">." </w:t>
            </w:r>
          </w:p>
        </w:tc>
      </w:tr>
      <w:tr w:rsidR="00516E07" w:rsidRPr="00546EEC" w14:paraId="6BDB7CFB" w14:textId="77777777" w:rsidTr="00712F9B">
        <w:tc>
          <w:tcPr>
            <w:tcW w:w="2597" w:type="dxa"/>
            <w:tcMar>
              <w:left w:w="115" w:type="dxa"/>
              <w:bottom w:w="144" w:type="dxa"/>
              <w:right w:w="115" w:type="dxa"/>
            </w:tcMar>
          </w:tcPr>
          <w:p w14:paraId="129641CC" w14:textId="1A50FAAE"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1.1.2.11</w:t>
            </w:r>
          </w:p>
        </w:tc>
        <w:tc>
          <w:tcPr>
            <w:tcW w:w="6874" w:type="dxa"/>
            <w:gridSpan w:val="2"/>
            <w:tcMar>
              <w:left w:w="115" w:type="dxa"/>
              <w:bottom w:w="144" w:type="dxa"/>
              <w:right w:w="115" w:type="dxa"/>
            </w:tcMar>
          </w:tcPr>
          <w:p w14:paraId="2966E7E8" w14:textId="4B4F6171" w:rsidR="00516E07" w:rsidRPr="00546EEC" w:rsidRDefault="00B410C2" w:rsidP="00987445">
            <w:pPr>
              <w:rPr>
                <w:noProof/>
                <w:lang w:val="es-ES"/>
              </w:rPr>
            </w:pPr>
            <w:r w:rsidRPr="00546EEC">
              <w:rPr>
                <w:b/>
                <w:noProof/>
                <w:lang w:val="es-ES"/>
              </w:rPr>
              <w:t>Banco</w:t>
            </w:r>
          </w:p>
        </w:tc>
      </w:tr>
      <w:tr w:rsidR="00516E07" w:rsidRPr="00546EEC" w14:paraId="6C52703A" w14:textId="77777777" w:rsidTr="00712F9B">
        <w:tc>
          <w:tcPr>
            <w:tcW w:w="2597" w:type="dxa"/>
            <w:tcMar>
              <w:left w:w="115" w:type="dxa"/>
              <w:bottom w:w="144" w:type="dxa"/>
              <w:right w:w="115" w:type="dxa"/>
            </w:tcMar>
          </w:tcPr>
          <w:p w14:paraId="5E5690E2" w14:textId="77777777" w:rsidR="00516E07" w:rsidRPr="00546EEC" w:rsidRDefault="00516E07" w:rsidP="00987445">
            <w:pPr>
              <w:rPr>
                <w:b/>
                <w:noProof/>
                <w:lang w:val="es-ES"/>
              </w:rPr>
            </w:pPr>
          </w:p>
        </w:tc>
        <w:tc>
          <w:tcPr>
            <w:tcW w:w="6874" w:type="dxa"/>
            <w:gridSpan w:val="2"/>
            <w:tcMar>
              <w:left w:w="115" w:type="dxa"/>
              <w:bottom w:w="144" w:type="dxa"/>
              <w:right w:w="115" w:type="dxa"/>
            </w:tcMar>
          </w:tcPr>
          <w:p w14:paraId="3A0116ED" w14:textId="3B1BFB02" w:rsidR="00516E07" w:rsidRPr="00546EEC" w:rsidRDefault="00B410C2" w:rsidP="00987445">
            <w:pPr>
              <w:pStyle w:val="ListParagraph"/>
              <w:spacing w:before="60"/>
              <w:ind w:left="-18"/>
              <w:rPr>
                <w:noProof/>
                <w:lang w:val="es-ES"/>
              </w:rPr>
            </w:pPr>
            <w:r w:rsidRPr="00546EEC">
              <w:rPr>
                <w:noProof/>
                <w:lang w:val="es-ES"/>
              </w:rPr>
              <w:t>Se agrega</w:t>
            </w:r>
            <w:r w:rsidR="00516E07" w:rsidRPr="00546EEC">
              <w:rPr>
                <w:noProof/>
                <w:lang w:val="es-ES"/>
              </w:rPr>
              <w:br/>
            </w:r>
          </w:p>
          <w:p w14:paraId="56D9605B" w14:textId="6408DD39" w:rsidR="00516E07" w:rsidRPr="00546EEC" w:rsidRDefault="00516E07" w:rsidP="00987445">
            <w:pPr>
              <w:pStyle w:val="ListParagraph"/>
              <w:ind w:left="-18"/>
              <w:rPr>
                <w:noProof/>
                <w:lang w:val="es-ES"/>
              </w:rPr>
            </w:pPr>
            <w:r w:rsidRPr="00546EEC">
              <w:rPr>
                <w:noProof/>
                <w:lang w:val="es-ES"/>
              </w:rPr>
              <w:t>“</w:t>
            </w:r>
            <w:r w:rsidRPr="00546EEC">
              <w:rPr>
                <w:b/>
                <w:noProof/>
                <w:lang w:val="es-ES"/>
              </w:rPr>
              <w:t>1.1.2.11 “</w:t>
            </w:r>
            <w:r w:rsidR="00B410C2" w:rsidRPr="00546EEC">
              <w:rPr>
                <w:b/>
                <w:noProof/>
                <w:lang w:val="es-ES"/>
              </w:rPr>
              <w:t>Banco</w:t>
            </w:r>
            <w:r w:rsidRPr="00546EEC">
              <w:rPr>
                <w:b/>
                <w:noProof/>
                <w:lang w:val="es-ES"/>
              </w:rPr>
              <w:t>”</w:t>
            </w:r>
            <w:r w:rsidRPr="00546EEC">
              <w:rPr>
                <w:noProof/>
                <w:lang w:val="es-ES"/>
              </w:rPr>
              <w:t xml:space="preserve"> </w:t>
            </w:r>
            <w:r w:rsidR="00B410C2" w:rsidRPr="00546EEC">
              <w:rPr>
                <w:noProof/>
                <w:lang w:val="es-ES"/>
              </w:rPr>
              <w:t>significa el Banco Interamericano de Desarrollo "BID"</w:t>
            </w:r>
            <w:r w:rsidRPr="00546EEC">
              <w:rPr>
                <w:noProof/>
                <w:lang w:val="es-ES"/>
              </w:rPr>
              <w:t xml:space="preserve"> </w:t>
            </w:r>
            <w:r w:rsidR="00B410C2" w:rsidRPr="00546EEC">
              <w:rPr>
                <w:noProof/>
                <w:lang w:val="es-ES"/>
              </w:rPr>
              <w:t>(ya sea por cuenta propia o en su calidad de administrador de fondos fiduciarios proporcionados por otros donantes).</w:t>
            </w:r>
          </w:p>
        </w:tc>
      </w:tr>
      <w:tr w:rsidR="00516E07" w:rsidRPr="00546EEC" w14:paraId="78D79067" w14:textId="77777777" w:rsidTr="00712F9B">
        <w:tc>
          <w:tcPr>
            <w:tcW w:w="2597" w:type="dxa"/>
            <w:tcMar>
              <w:left w:w="115" w:type="dxa"/>
              <w:bottom w:w="144" w:type="dxa"/>
              <w:right w:w="115" w:type="dxa"/>
            </w:tcMar>
          </w:tcPr>
          <w:p w14:paraId="31A853DD" w14:textId="31B06AA5"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1.1.2.12</w:t>
            </w:r>
          </w:p>
        </w:tc>
        <w:tc>
          <w:tcPr>
            <w:tcW w:w="6874" w:type="dxa"/>
            <w:gridSpan w:val="2"/>
            <w:tcMar>
              <w:left w:w="115" w:type="dxa"/>
              <w:bottom w:w="144" w:type="dxa"/>
              <w:right w:w="115" w:type="dxa"/>
            </w:tcMar>
          </w:tcPr>
          <w:p w14:paraId="21A60341" w14:textId="6A1A7306" w:rsidR="00516E07" w:rsidRPr="00546EEC" w:rsidRDefault="00B410C2" w:rsidP="00987445">
            <w:pPr>
              <w:rPr>
                <w:noProof/>
                <w:lang w:val="es-ES"/>
              </w:rPr>
            </w:pPr>
            <w:r w:rsidRPr="00546EEC">
              <w:rPr>
                <w:b/>
                <w:noProof/>
                <w:lang w:val="es-ES"/>
              </w:rPr>
              <w:t>Prestatario</w:t>
            </w:r>
          </w:p>
        </w:tc>
      </w:tr>
      <w:tr w:rsidR="00516E07" w:rsidRPr="00546EEC" w14:paraId="44D4654D" w14:textId="77777777" w:rsidTr="00712F9B">
        <w:tc>
          <w:tcPr>
            <w:tcW w:w="2597" w:type="dxa"/>
            <w:tcMar>
              <w:left w:w="115" w:type="dxa"/>
              <w:bottom w:w="144" w:type="dxa"/>
              <w:right w:w="115" w:type="dxa"/>
            </w:tcMar>
          </w:tcPr>
          <w:p w14:paraId="00CBBDAD" w14:textId="77777777" w:rsidR="00516E07" w:rsidRPr="00546EEC" w:rsidRDefault="00516E07" w:rsidP="00987445">
            <w:pPr>
              <w:rPr>
                <w:b/>
                <w:noProof/>
                <w:lang w:val="es-ES"/>
              </w:rPr>
            </w:pPr>
          </w:p>
        </w:tc>
        <w:tc>
          <w:tcPr>
            <w:tcW w:w="6874" w:type="dxa"/>
            <w:gridSpan w:val="2"/>
            <w:tcMar>
              <w:left w:w="115" w:type="dxa"/>
              <w:bottom w:w="144" w:type="dxa"/>
              <w:right w:w="115" w:type="dxa"/>
            </w:tcMar>
          </w:tcPr>
          <w:p w14:paraId="23384BDF" w14:textId="6B1AE3E7" w:rsidR="00516E07" w:rsidRPr="00546EEC" w:rsidRDefault="00EA4562" w:rsidP="00987445">
            <w:pPr>
              <w:rPr>
                <w:noProof/>
                <w:lang w:val="es-ES"/>
              </w:rPr>
            </w:pPr>
            <w:r w:rsidRPr="00546EEC">
              <w:rPr>
                <w:noProof/>
                <w:lang w:val="es-ES"/>
              </w:rPr>
              <w:t>Se agreg</w:t>
            </w:r>
            <w:r w:rsidR="00B410C2" w:rsidRPr="00546EEC">
              <w:rPr>
                <w:noProof/>
                <w:lang w:val="es-ES"/>
              </w:rPr>
              <w:t>a</w:t>
            </w:r>
          </w:p>
          <w:p w14:paraId="41C3826E" w14:textId="77777777" w:rsidR="00516E07" w:rsidRPr="00546EEC" w:rsidRDefault="00516E07" w:rsidP="00987445">
            <w:pPr>
              <w:rPr>
                <w:noProof/>
                <w:lang w:val="es-ES"/>
              </w:rPr>
            </w:pPr>
          </w:p>
          <w:p w14:paraId="046F81D4" w14:textId="12590920" w:rsidR="00516E07" w:rsidRPr="00546EEC" w:rsidRDefault="00516E07" w:rsidP="00987445">
            <w:pPr>
              <w:pStyle w:val="ListParagraph"/>
              <w:ind w:left="0"/>
              <w:rPr>
                <w:noProof/>
                <w:lang w:val="es-ES"/>
              </w:rPr>
            </w:pPr>
            <w:r w:rsidRPr="00546EEC">
              <w:rPr>
                <w:noProof/>
                <w:lang w:val="es-ES"/>
              </w:rPr>
              <w:t>“</w:t>
            </w:r>
            <w:r w:rsidRPr="00546EEC">
              <w:rPr>
                <w:b/>
                <w:noProof/>
                <w:lang w:val="es-ES"/>
              </w:rPr>
              <w:t>1.1.2.12 “</w:t>
            </w:r>
            <w:r w:rsidR="00B410C2" w:rsidRPr="00546EEC">
              <w:rPr>
                <w:b/>
                <w:noProof/>
                <w:lang w:val="es-ES"/>
              </w:rPr>
              <w:t>Prestatario</w:t>
            </w:r>
            <w:r w:rsidRPr="00546EEC">
              <w:rPr>
                <w:b/>
                <w:noProof/>
                <w:lang w:val="es-ES"/>
              </w:rPr>
              <w:t>”</w:t>
            </w:r>
            <w:r w:rsidRPr="00546EEC">
              <w:rPr>
                <w:noProof/>
                <w:lang w:val="es-ES"/>
              </w:rPr>
              <w:t xml:space="preserve"> </w:t>
            </w:r>
            <w:r w:rsidR="00B410C2" w:rsidRPr="00546EEC">
              <w:rPr>
                <w:noProof/>
                <w:lang w:val="es-ES"/>
              </w:rPr>
              <w:t>significa el Prestatario de una operación del Banco identificado en los Datos del Contrato</w:t>
            </w:r>
            <w:r w:rsidRPr="00546EEC">
              <w:rPr>
                <w:noProof/>
                <w:lang w:val="es-ES"/>
              </w:rPr>
              <w:t>.”</w:t>
            </w:r>
          </w:p>
        </w:tc>
      </w:tr>
      <w:tr w:rsidR="00516E07" w:rsidRPr="00546EEC" w14:paraId="27DD71D9" w14:textId="77777777" w:rsidTr="00712F9B">
        <w:tc>
          <w:tcPr>
            <w:tcW w:w="2597" w:type="dxa"/>
            <w:tcMar>
              <w:left w:w="115" w:type="dxa"/>
              <w:bottom w:w="144" w:type="dxa"/>
              <w:right w:w="115" w:type="dxa"/>
            </w:tcMar>
          </w:tcPr>
          <w:p w14:paraId="233F1929" w14:textId="6288356A"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1.1.3.7</w:t>
            </w:r>
          </w:p>
        </w:tc>
        <w:tc>
          <w:tcPr>
            <w:tcW w:w="6874" w:type="dxa"/>
            <w:gridSpan w:val="2"/>
            <w:tcMar>
              <w:left w:w="115" w:type="dxa"/>
              <w:bottom w:w="144" w:type="dxa"/>
              <w:right w:w="115" w:type="dxa"/>
            </w:tcMar>
          </w:tcPr>
          <w:p w14:paraId="46B4F9BC" w14:textId="78D1482D" w:rsidR="00516E07" w:rsidRPr="00546EEC" w:rsidRDefault="00B410C2" w:rsidP="00987445">
            <w:pPr>
              <w:rPr>
                <w:noProof/>
                <w:lang w:val="es-ES"/>
              </w:rPr>
            </w:pPr>
            <w:r w:rsidRPr="00546EEC">
              <w:rPr>
                <w:b/>
                <w:noProof/>
                <w:lang w:val="es-ES"/>
              </w:rPr>
              <w:t>Período de Notificación de Defectos</w:t>
            </w:r>
          </w:p>
        </w:tc>
      </w:tr>
      <w:tr w:rsidR="00516E07" w:rsidRPr="00546EEC" w14:paraId="5D5CA9E6" w14:textId="77777777" w:rsidTr="00712F9B">
        <w:tc>
          <w:tcPr>
            <w:tcW w:w="2597" w:type="dxa"/>
            <w:tcMar>
              <w:left w:w="115" w:type="dxa"/>
              <w:bottom w:w="144" w:type="dxa"/>
              <w:right w:w="115" w:type="dxa"/>
            </w:tcMar>
          </w:tcPr>
          <w:p w14:paraId="75654F6C" w14:textId="77777777" w:rsidR="00516E07" w:rsidRPr="00546EEC" w:rsidRDefault="00516E07" w:rsidP="00987445">
            <w:pPr>
              <w:rPr>
                <w:b/>
                <w:noProof/>
                <w:lang w:val="es-ES"/>
              </w:rPr>
            </w:pPr>
          </w:p>
        </w:tc>
        <w:tc>
          <w:tcPr>
            <w:tcW w:w="6874" w:type="dxa"/>
            <w:gridSpan w:val="2"/>
            <w:tcMar>
              <w:left w:w="115" w:type="dxa"/>
              <w:bottom w:w="144" w:type="dxa"/>
              <w:right w:w="115" w:type="dxa"/>
            </w:tcMar>
          </w:tcPr>
          <w:p w14:paraId="4AA4C7E9" w14:textId="275CD1B8" w:rsidR="00516E07" w:rsidRPr="00546EEC" w:rsidRDefault="00CC48CB" w:rsidP="00987445">
            <w:pPr>
              <w:rPr>
                <w:noProof/>
                <w:lang w:val="es-ES"/>
              </w:rPr>
            </w:pPr>
            <w:r w:rsidRPr="00546EEC">
              <w:rPr>
                <w:noProof/>
                <w:lang w:val="es-ES"/>
              </w:rPr>
              <w:t xml:space="preserve">Las palabras </w:t>
            </w:r>
            <w:r w:rsidR="00516E07" w:rsidRPr="00546EEC">
              <w:rPr>
                <w:noProof/>
                <w:lang w:val="es-ES"/>
              </w:rPr>
              <w:t>“</w:t>
            </w:r>
            <w:r w:rsidR="00B410C2" w:rsidRPr="00546EEC">
              <w:rPr>
                <w:noProof/>
                <w:lang w:val="es-ES"/>
              </w:rPr>
              <w:t xml:space="preserve">establecido en </w:t>
            </w:r>
            <w:r w:rsidR="00982A6E" w:rsidRPr="00546EEC">
              <w:rPr>
                <w:noProof/>
                <w:lang w:val="es-ES"/>
              </w:rPr>
              <w:t xml:space="preserve">el </w:t>
            </w:r>
            <w:r w:rsidR="00B410C2" w:rsidRPr="00546EEC">
              <w:rPr>
                <w:noProof/>
                <w:lang w:val="es-ES"/>
              </w:rPr>
              <w:t xml:space="preserve">Apéndice </w:t>
            </w:r>
            <w:r w:rsidR="00E4231C" w:rsidRPr="00546EEC">
              <w:rPr>
                <w:noProof/>
                <w:lang w:val="es-ES"/>
              </w:rPr>
              <w:t>de</w:t>
            </w:r>
            <w:r w:rsidR="00B410C2" w:rsidRPr="00546EEC">
              <w:rPr>
                <w:noProof/>
                <w:lang w:val="es-ES"/>
              </w:rPr>
              <w:t xml:space="preserve"> Oferta</w:t>
            </w:r>
            <w:r w:rsidR="00516E07" w:rsidRPr="00546EEC">
              <w:rPr>
                <w:noProof/>
                <w:lang w:val="es-ES"/>
              </w:rPr>
              <w:t xml:space="preserve">” </w:t>
            </w:r>
            <w:r w:rsidR="00B410C2" w:rsidRPr="00546EEC">
              <w:rPr>
                <w:noProof/>
                <w:lang w:val="es-ES"/>
              </w:rPr>
              <w:t>se reemplaza</w:t>
            </w:r>
            <w:r w:rsidR="00982A6E" w:rsidRPr="00546EEC">
              <w:rPr>
                <w:noProof/>
                <w:lang w:val="es-ES"/>
              </w:rPr>
              <w:t>n</w:t>
            </w:r>
            <w:r w:rsidR="00B410C2" w:rsidRPr="00546EEC">
              <w:rPr>
                <w:noProof/>
                <w:lang w:val="es-ES"/>
              </w:rPr>
              <w:t xml:space="preserve"> con</w:t>
            </w:r>
            <w:r w:rsidR="00516E07" w:rsidRPr="00546EEC">
              <w:rPr>
                <w:noProof/>
                <w:lang w:val="es-ES"/>
              </w:rPr>
              <w:t xml:space="preserve">: </w:t>
            </w:r>
          </w:p>
          <w:p w14:paraId="19A37D92" w14:textId="77777777" w:rsidR="00982A6E" w:rsidRPr="00546EEC" w:rsidRDefault="00982A6E" w:rsidP="00987445">
            <w:pPr>
              <w:rPr>
                <w:noProof/>
                <w:lang w:val="es-ES"/>
              </w:rPr>
            </w:pPr>
          </w:p>
          <w:p w14:paraId="50AB7963" w14:textId="1765F2B3" w:rsidR="00982A6E" w:rsidRPr="00546EEC" w:rsidRDefault="00B410C2" w:rsidP="00987445">
            <w:pPr>
              <w:rPr>
                <w:noProof/>
                <w:lang w:val="es-ES"/>
              </w:rPr>
            </w:pPr>
            <w:r w:rsidRPr="00546EEC">
              <w:rPr>
                <w:noProof/>
                <w:lang w:val="es-ES"/>
              </w:rPr>
              <w:t>"que se extiende a lo largo de 365 días, salvo que se indique lo contrario en los Datos del Contrato"</w:t>
            </w:r>
            <w:r w:rsidR="00982A6E" w:rsidRPr="00546EEC">
              <w:rPr>
                <w:noProof/>
                <w:lang w:val="es-ES"/>
              </w:rPr>
              <w:t>.</w:t>
            </w:r>
          </w:p>
        </w:tc>
      </w:tr>
      <w:tr w:rsidR="00516E07" w:rsidRPr="00546EEC" w14:paraId="67CCB169" w14:textId="77777777" w:rsidTr="00712F9B">
        <w:tc>
          <w:tcPr>
            <w:tcW w:w="2597" w:type="dxa"/>
            <w:tcMar>
              <w:left w:w="115" w:type="dxa"/>
              <w:bottom w:w="144" w:type="dxa"/>
              <w:right w:w="115" w:type="dxa"/>
            </w:tcMar>
          </w:tcPr>
          <w:p w14:paraId="46EEBBB7" w14:textId="31A178B1"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1.1.5.5</w:t>
            </w:r>
          </w:p>
        </w:tc>
        <w:tc>
          <w:tcPr>
            <w:tcW w:w="6874" w:type="dxa"/>
            <w:gridSpan w:val="2"/>
            <w:tcMar>
              <w:left w:w="115" w:type="dxa"/>
              <w:bottom w:w="144" w:type="dxa"/>
              <w:right w:w="115" w:type="dxa"/>
            </w:tcMar>
          </w:tcPr>
          <w:p w14:paraId="4FA4292E" w14:textId="0BB0DFD0" w:rsidR="00516E07" w:rsidRPr="00546EEC" w:rsidRDefault="00B410C2" w:rsidP="00987445">
            <w:pPr>
              <w:rPr>
                <w:noProof/>
                <w:lang w:val="es-ES"/>
              </w:rPr>
            </w:pPr>
            <w:r w:rsidRPr="00546EEC">
              <w:rPr>
                <w:b/>
                <w:noProof/>
                <w:lang w:val="es-ES"/>
              </w:rPr>
              <w:t>Instalaciones</w:t>
            </w:r>
          </w:p>
        </w:tc>
      </w:tr>
      <w:tr w:rsidR="00516E07" w:rsidRPr="00546EEC" w14:paraId="06A7443C" w14:textId="77777777" w:rsidTr="00712F9B">
        <w:tc>
          <w:tcPr>
            <w:tcW w:w="2597" w:type="dxa"/>
            <w:tcMar>
              <w:left w:w="115" w:type="dxa"/>
              <w:bottom w:w="144" w:type="dxa"/>
              <w:right w:w="115" w:type="dxa"/>
            </w:tcMar>
          </w:tcPr>
          <w:p w14:paraId="32BEF1F8" w14:textId="77777777" w:rsidR="00516E07" w:rsidRPr="00546EEC" w:rsidRDefault="00516E07" w:rsidP="00987445">
            <w:pPr>
              <w:rPr>
                <w:b/>
                <w:noProof/>
                <w:lang w:val="es-ES"/>
              </w:rPr>
            </w:pPr>
          </w:p>
        </w:tc>
        <w:tc>
          <w:tcPr>
            <w:tcW w:w="6874" w:type="dxa"/>
            <w:gridSpan w:val="2"/>
            <w:tcMar>
              <w:left w:w="115" w:type="dxa"/>
              <w:bottom w:w="144" w:type="dxa"/>
              <w:right w:w="115" w:type="dxa"/>
            </w:tcMar>
          </w:tcPr>
          <w:p w14:paraId="6255955A" w14:textId="0C61B16C" w:rsidR="00516E07" w:rsidRPr="00546EEC" w:rsidRDefault="00516E07" w:rsidP="00987445">
            <w:pPr>
              <w:rPr>
                <w:noProof/>
                <w:lang w:val="es-ES"/>
              </w:rPr>
            </w:pPr>
            <w:r w:rsidRPr="00546EEC">
              <w:rPr>
                <w:noProof/>
                <w:lang w:val="es-ES"/>
              </w:rPr>
              <w:t>Repla</w:t>
            </w:r>
            <w:r w:rsidR="00B410C2" w:rsidRPr="00546EEC">
              <w:rPr>
                <w:noProof/>
                <w:lang w:val="es-ES"/>
              </w:rPr>
              <w:t>zar</w:t>
            </w:r>
            <w:r w:rsidRPr="00546EEC">
              <w:rPr>
                <w:noProof/>
                <w:lang w:val="es-ES"/>
              </w:rPr>
              <w:t xml:space="preserve"> </w:t>
            </w:r>
            <w:r w:rsidR="00B410C2" w:rsidRPr="00546EEC">
              <w:rPr>
                <w:noProof/>
                <w:lang w:val="es-ES"/>
              </w:rPr>
              <w:t>la</w:t>
            </w:r>
            <w:r w:rsidRPr="00546EEC">
              <w:rPr>
                <w:noProof/>
                <w:lang w:val="es-ES"/>
              </w:rPr>
              <w:t xml:space="preserve"> </w:t>
            </w:r>
            <w:r w:rsidR="004E6547" w:rsidRPr="00546EEC">
              <w:rPr>
                <w:noProof/>
                <w:lang w:val="es-ES"/>
              </w:rPr>
              <w:t>Sub-Claúsula</w:t>
            </w:r>
            <w:r w:rsidRPr="00546EEC">
              <w:rPr>
                <w:noProof/>
                <w:lang w:val="es-ES"/>
              </w:rPr>
              <w:t xml:space="preserve"> </w:t>
            </w:r>
            <w:r w:rsidR="00B410C2" w:rsidRPr="00546EEC">
              <w:rPr>
                <w:noProof/>
                <w:lang w:val="es-ES"/>
              </w:rPr>
              <w:t>con</w:t>
            </w:r>
            <w:r w:rsidRPr="00546EEC">
              <w:rPr>
                <w:noProof/>
                <w:lang w:val="es-ES"/>
              </w:rPr>
              <w:t xml:space="preserve">: </w:t>
            </w:r>
          </w:p>
          <w:p w14:paraId="084F8ADF" w14:textId="77777777" w:rsidR="00516E07" w:rsidRPr="00546EEC" w:rsidRDefault="00516E07" w:rsidP="00987445">
            <w:pPr>
              <w:rPr>
                <w:noProof/>
                <w:lang w:val="es-ES"/>
              </w:rPr>
            </w:pPr>
          </w:p>
          <w:p w14:paraId="6E8F3313" w14:textId="391C14BB" w:rsidR="00516E07" w:rsidRPr="00546EEC" w:rsidRDefault="00B410C2" w:rsidP="00987445">
            <w:pPr>
              <w:rPr>
                <w:noProof/>
                <w:lang w:val="es-ES"/>
              </w:rPr>
            </w:pPr>
            <w:r w:rsidRPr="00546EEC">
              <w:rPr>
                <w:noProof/>
                <w:lang w:val="es-ES"/>
              </w:rPr>
              <w:t>"Instalaciones" se refiere a los aparatos, maquinaria y otros equipos destinados a formar o que forman parte de las Obras Permanentes, incluidos los vehículos comprados para el Contratante relacionados con la construcción u operación de las Obras.</w:t>
            </w:r>
            <w:r w:rsidR="00516E07" w:rsidRPr="00546EEC">
              <w:rPr>
                <w:noProof/>
                <w:lang w:val="es-ES"/>
              </w:rPr>
              <w:t xml:space="preserve"> </w:t>
            </w:r>
          </w:p>
        </w:tc>
      </w:tr>
      <w:tr w:rsidR="00516E07" w:rsidRPr="00546EEC" w14:paraId="582A1296" w14:textId="77777777" w:rsidTr="00712F9B">
        <w:tc>
          <w:tcPr>
            <w:tcW w:w="2597" w:type="dxa"/>
            <w:tcMar>
              <w:left w:w="115" w:type="dxa"/>
              <w:bottom w:w="144" w:type="dxa"/>
              <w:right w:w="115" w:type="dxa"/>
            </w:tcMar>
          </w:tcPr>
          <w:p w14:paraId="59F16DAA" w14:textId="2D3BFED0"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1.1.6.7</w:t>
            </w:r>
          </w:p>
        </w:tc>
        <w:tc>
          <w:tcPr>
            <w:tcW w:w="6874" w:type="dxa"/>
            <w:gridSpan w:val="2"/>
            <w:tcMar>
              <w:left w:w="115" w:type="dxa"/>
              <w:bottom w:w="144" w:type="dxa"/>
              <w:right w:w="115" w:type="dxa"/>
            </w:tcMar>
          </w:tcPr>
          <w:p w14:paraId="1E08F19F" w14:textId="050795F9" w:rsidR="00516E07" w:rsidRPr="00546EEC" w:rsidRDefault="00B410C2" w:rsidP="00987445">
            <w:pPr>
              <w:rPr>
                <w:noProof/>
                <w:lang w:val="es-ES"/>
              </w:rPr>
            </w:pPr>
            <w:r w:rsidRPr="00546EEC">
              <w:rPr>
                <w:b/>
                <w:noProof/>
                <w:lang w:val="es-ES"/>
              </w:rPr>
              <w:t>Emplazamiento</w:t>
            </w:r>
          </w:p>
        </w:tc>
      </w:tr>
      <w:tr w:rsidR="00516E07" w:rsidRPr="00546EEC" w14:paraId="30876455" w14:textId="77777777" w:rsidTr="00712F9B">
        <w:tc>
          <w:tcPr>
            <w:tcW w:w="2597" w:type="dxa"/>
            <w:tcMar>
              <w:left w:w="115" w:type="dxa"/>
              <w:bottom w:w="144" w:type="dxa"/>
              <w:right w:w="115" w:type="dxa"/>
            </w:tcMar>
          </w:tcPr>
          <w:p w14:paraId="6117FCAD" w14:textId="77777777" w:rsidR="00516E07" w:rsidRPr="00546EEC" w:rsidRDefault="00516E07" w:rsidP="00987445">
            <w:pPr>
              <w:rPr>
                <w:b/>
                <w:noProof/>
                <w:lang w:val="es-ES"/>
              </w:rPr>
            </w:pPr>
          </w:p>
        </w:tc>
        <w:tc>
          <w:tcPr>
            <w:tcW w:w="6874" w:type="dxa"/>
            <w:gridSpan w:val="2"/>
            <w:tcMar>
              <w:left w:w="115" w:type="dxa"/>
              <w:bottom w:w="144" w:type="dxa"/>
              <w:right w:w="115" w:type="dxa"/>
            </w:tcMar>
          </w:tcPr>
          <w:p w14:paraId="181CE2B0" w14:textId="1511E844" w:rsidR="00CC48CB" w:rsidRPr="00546EEC" w:rsidRDefault="00FA2DBF" w:rsidP="00987445">
            <w:pPr>
              <w:rPr>
                <w:noProof/>
                <w:lang w:val="es-ES"/>
              </w:rPr>
            </w:pPr>
            <w:r w:rsidRPr="00546EEC">
              <w:rPr>
                <w:noProof/>
                <w:lang w:val="es-ES"/>
              </w:rPr>
              <w:t xml:space="preserve">La palabra "Emplazamiento" también significa </w:t>
            </w:r>
            <w:r w:rsidR="00982A6E" w:rsidRPr="00546EEC">
              <w:rPr>
                <w:noProof/>
                <w:lang w:val="es-ES"/>
              </w:rPr>
              <w:t xml:space="preserve">"Sitio "o </w:t>
            </w:r>
            <w:r w:rsidRPr="00546EEC">
              <w:rPr>
                <w:noProof/>
                <w:lang w:val="es-ES"/>
              </w:rPr>
              <w:t>"Sitio</w:t>
            </w:r>
            <w:r w:rsidR="00982A6E" w:rsidRPr="00546EEC">
              <w:rPr>
                <w:noProof/>
                <w:lang w:val="es-ES"/>
              </w:rPr>
              <w:t xml:space="preserve"> de las Obras</w:t>
            </w:r>
            <w:r w:rsidRPr="00546EEC">
              <w:rPr>
                <w:noProof/>
                <w:lang w:val="es-ES"/>
              </w:rPr>
              <w:t xml:space="preserve">". </w:t>
            </w:r>
          </w:p>
          <w:p w14:paraId="283FE3CC" w14:textId="77777777" w:rsidR="00CC48CB" w:rsidRPr="00546EEC" w:rsidRDefault="00CC48CB" w:rsidP="00987445">
            <w:pPr>
              <w:rPr>
                <w:noProof/>
                <w:lang w:val="es-ES"/>
              </w:rPr>
            </w:pPr>
          </w:p>
          <w:p w14:paraId="7045602C" w14:textId="27314564" w:rsidR="00516E07" w:rsidRPr="00546EEC" w:rsidRDefault="00FA2DBF" w:rsidP="00987445">
            <w:pPr>
              <w:rPr>
                <w:noProof/>
                <w:lang w:val="es-ES"/>
              </w:rPr>
            </w:pPr>
            <w:r w:rsidRPr="00546EEC">
              <w:rPr>
                <w:noProof/>
                <w:lang w:val="es-ES"/>
              </w:rPr>
              <w:t>Además d</w:t>
            </w:r>
            <w:r w:rsidR="00B410C2" w:rsidRPr="00546EEC">
              <w:rPr>
                <w:noProof/>
                <w:lang w:val="es-ES"/>
              </w:rPr>
              <w:t>espués de las palabras "Obras Permanentes" insertar las palabras "incluyendo bodegas y áreas de almacenamiento y de trabajo"</w:t>
            </w:r>
          </w:p>
        </w:tc>
      </w:tr>
      <w:tr w:rsidR="00516E07" w:rsidRPr="00546EEC" w14:paraId="60D5E296" w14:textId="77777777" w:rsidTr="00712F9B">
        <w:tc>
          <w:tcPr>
            <w:tcW w:w="2597" w:type="dxa"/>
            <w:tcMar>
              <w:left w:w="115" w:type="dxa"/>
              <w:bottom w:w="144" w:type="dxa"/>
              <w:right w:w="115" w:type="dxa"/>
            </w:tcMar>
          </w:tcPr>
          <w:p w14:paraId="5520DD88" w14:textId="4FCF6A40"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1.1.6.10</w:t>
            </w:r>
          </w:p>
        </w:tc>
        <w:tc>
          <w:tcPr>
            <w:tcW w:w="6874" w:type="dxa"/>
            <w:gridSpan w:val="2"/>
            <w:tcMar>
              <w:left w:w="115" w:type="dxa"/>
              <w:bottom w:w="144" w:type="dxa"/>
              <w:right w:w="115" w:type="dxa"/>
            </w:tcMar>
          </w:tcPr>
          <w:p w14:paraId="68DF7D46" w14:textId="7F459784" w:rsidR="00516E07" w:rsidRPr="00546EEC" w:rsidRDefault="00B410C2" w:rsidP="00987445">
            <w:pPr>
              <w:rPr>
                <w:noProof/>
                <w:lang w:val="es-ES"/>
              </w:rPr>
            </w:pPr>
            <w:r w:rsidRPr="00546EEC">
              <w:rPr>
                <w:b/>
                <w:noProof/>
                <w:lang w:val="es-ES"/>
              </w:rPr>
              <w:t>Aviso de Insatisfacción</w:t>
            </w:r>
          </w:p>
        </w:tc>
      </w:tr>
      <w:tr w:rsidR="00516E07" w:rsidRPr="00546EEC" w14:paraId="374B5409" w14:textId="77777777" w:rsidTr="00712F9B">
        <w:tc>
          <w:tcPr>
            <w:tcW w:w="2597" w:type="dxa"/>
            <w:tcMar>
              <w:left w:w="115" w:type="dxa"/>
              <w:bottom w:w="144" w:type="dxa"/>
              <w:right w:w="115" w:type="dxa"/>
            </w:tcMar>
          </w:tcPr>
          <w:p w14:paraId="08626D83" w14:textId="77777777" w:rsidR="00516E07" w:rsidRPr="00546EEC" w:rsidRDefault="00516E07" w:rsidP="00987445">
            <w:pPr>
              <w:rPr>
                <w:b/>
                <w:noProof/>
                <w:lang w:val="es-ES"/>
              </w:rPr>
            </w:pPr>
          </w:p>
        </w:tc>
        <w:tc>
          <w:tcPr>
            <w:tcW w:w="6874" w:type="dxa"/>
            <w:gridSpan w:val="2"/>
            <w:tcMar>
              <w:left w:w="115" w:type="dxa"/>
              <w:bottom w:w="144" w:type="dxa"/>
              <w:right w:w="115" w:type="dxa"/>
            </w:tcMar>
          </w:tcPr>
          <w:p w14:paraId="430FE5F9" w14:textId="152089A7" w:rsidR="00516E07" w:rsidRPr="00546EEC" w:rsidRDefault="00B410C2" w:rsidP="00987445">
            <w:pPr>
              <w:rPr>
                <w:noProof/>
                <w:lang w:val="es-ES"/>
              </w:rPr>
            </w:pPr>
            <w:r w:rsidRPr="00546EEC">
              <w:rPr>
                <w:noProof/>
                <w:lang w:val="es-ES"/>
              </w:rPr>
              <w:t>Se agrega la siguiente nueva Sub-cláusula</w:t>
            </w:r>
            <w:r w:rsidR="00516E07" w:rsidRPr="00546EEC">
              <w:rPr>
                <w:noProof/>
                <w:lang w:val="es-ES"/>
              </w:rPr>
              <w:t>:</w:t>
            </w:r>
          </w:p>
          <w:p w14:paraId="53F661D0" w14:textId="77777777" w:rsidR="00516E07" w:rsidRPr="00546EEC" w:rsidRDefault="00516E07" w:rsidP="00987445">
            <w:pPr>
              <w:rPr>
                <w:noProof/>
                <w:lang w:val="es-ES"/>
              </w:rPr>
            </w:pPr>
          </w:p>
          <w:p w14:paraId="2E135908" w14:textId="44CEEF61" w:rsidR="00B410C2" w:rsidRPr="00546EEC" w:rsidRDefault="00516E07" w:rsidP="00987445">
            <w:pPr>
              <w:pStyle w:val="ListParagraph"/>
              <w:ind w:left="0"/>
              <w:rPr>
                <w:noProof/>
                <w:lang w:val="es-ES"/>
              </w:rPr>
            </w:pPr>
            <w:r w:rsidRPr="00546EEC">
              <w:rPr>
                <w:noProof/>
                <w:lang w:val="es-ES"/>
              </w:rPr>
              <w:t>“</w:t>
            </w:r>
            <w:r w:rsidRPr="00546EEC">
              <w:rPr>
                <w:b/>
                <w:noProof/>
                <w:lang w:val="es-ES"/>
              </w:rPr>
              <w:t>1.1.6.10 “</w:t>
            </w:r>
            <w:r w:rsidR="00B410C2" w:rsidRPr="00546EEC">
              <w:rPr>
                <w:b/>
                <w:noProof/>
                <w:lang w:val="es-ES"/>
              </w:rPr>
              <w:t>Aviso de Insatisfacción</w:t>
            </w:r>
            <w:r w:rsidRPr="00546EEC">
              <w:rPr>
                <w:b/>
                <w:bCs/>
                <w:noProof/>
                <w:lang w:val="es-ES"/>
              </w:rPr>
              <w:t>”</w:t>
            </w:r>
            <w:r w:rsidRPr="00546EEC">
              <w:rPr>
                <w:noProof/>
                <w:lang w:val="es-ES"/>
              </w:rPr>
              <w:t xml:space="preserve"> </w:t>
            </w:r>
            <w:r w:rsidR="00B410C2" w:rsidRPr="00546EEC">
              <w:rPr>
                <w:noProof/>
                <w:lang w:val="es-ES"/>
              </w:rPr>
              <w:t xml:space="preserve">significa la notificación hecha por cualquiera de las partes a la otra bajo la Sub-Claúsula 20.4 </w:t>
            </w:r>
            <w:r w:rsidR="00B410C2" w:rsidRPr="00546EEC">
              <w:rPr>
                <w:i/>
                <w:noProof/>
                <w:lang w:val="es-ES"/>
              </w:rPr>
              <w:t>[Obtención de la Decisión de la Junta de Disputas]</w:t>
            </w:r>
            <w:r w:rsidR="00B410C2" w:rsidRPr="00546EEC">
              <w:rPr>
                <w:noProof/>
                <w:lang w:val="es-ES"/>
              </w:rPr>
              <w:t xml:space="preserve"> indicando su insatisfacción e intención de iniciar el arbitraje".</w:t>
            </w:r>
          </w:p>
        </w:tc>
      </w:tr>
      <w:tr w:rsidR="00C86CC0" w:rsidRPr="00546EEC" w14:paraId="02712360" w14:textId="77777777" w:rsidTr="00712F9B">
        <w:tc>
          <w:tcPr>
            <w:tcW w:w="2597" w:type="dxa"/>
            <w:tcMar>
              <w:left w:w="115" w:type="dxa"/>
              <w:bottom w:w="144" w:type="dxa"/>
              <w:right w:w="115" w:type="dxa"/>
            </w:tcMar>
          </w:tcPr>
          <w:p w14:paraId="185077C4" w14:textId="02A04967" w:rsidR="00C86CC0" w:rsidRPr="00546EEC" w:rsidRDefault="00C86CC0" w:rsidP="00987445">
            <w:pPr>
              <w:rPr>
                <w:b/>
                <w:noProof/>
                <w:lang w:val="es-ES"/>
              </w:rPr>
            </w:pPr>
            <w:r w:rsidRPr="00546EEC">
              <w:rPr>
                <w:b/>
                <w:noProof/>
                <w:lang w:val="es-ES"/>
              </w:rPr>
              <w:t>Sub-Claúsula 1.1.6.11</w:t>
            </w:r>
          </w:p>
        </w:tc>
        <w:tc>
          <w:tcPr>
            <w:tcW w:w="6874" w:type="dxa"/>
            <w:gridSpan w:val="2"/>
            <w:tcMar>
              <w:left w:w="115" w:type="dxa"/>
              <w:bottom w:w="144" w:type="dxa"/>
              <w:right w:w="115" w:type="dxa"/>
            </w:tcMar>
          </w:tcPr>
          <w:p w14:paraId="620F5D0A" w14:textId="07FE6B6C" w:rsidR="00C86CC0" w:rsidRPr="00546EEC" w:rsidRDefault="00C86CC0" w:rsidP="00987445">
            <w:pPr>
              <w:rPr>
                <w:b/>
                <w:noProof/>
                <w:lang w:val="es-ES"/>
              </w:rPr>
            </w:pPr>
            <w:r w:rsidRPr="00546EEC">
              <w:rPr>
                <w:b/>
                <w:noProof/>
                <w:lang w:val="es-ES"/>
              </w:rPr>
              <w:t>Presupuesto de Principales Cantidades de las Obras Permanentes</w:t>
            </w:r>
          </w:p>
        </w:tc>
      </w:tr>
      <w:tr w:rsidR="00C86CC0" w:rsidRPr="00546EEC" w14:paraId="44C968AD" w14:textId="77777777" w:rsidTr="00712F9B">
        <w:tc>
          <w:tcPr>
            <w:tcW w:w="2597" w:type="dxa"/>
            <w:tcMar>
              <w:left w:w="115" w:type="dxa"/>
              <w:bottom w:w="144" w:type="dxa"/>
              <w:right w:w="115" w:type="dxa"/>
            </w:tcMar>
          </w:tcPr>
          <w:p w14:paraId="633BFD2A" w14:textId="77777777" w:rsidR="00C86CC0" w:rsidRPr="00546EEC" w:rsidRDefault="00C86CC0" w:rsidP="00987445">
            <w:pPr>
              <w:rPr>
                <w:b/>
                <w:noProof/>
                <w:lang w:val="es-ES"/>
              </w:rPr>
            </w:pPr>
          </w:p>
        </w:tc>
        <w:tc>
          <w:tcPr>
            <w:tcW w:w="6874" w:type="dxa"/>
            <w:gridSpan w:val="2"/>
            <w:tcMar>
              <w:left w:w="115" w:type="dxa"/>
              <w:bottom w:w="144" w:type="dxa"/>
              <w:right w:w="115" w:type="dxa"/>
            </w:tcMar>
          </w:tcPr>
          <w:p w14:paraId="410B478C" w14:textId="77777777" w:rsidR="00C86CC0" w:rsidRPr="00546EEC" w:rsidRDefault="00C86CC0" w:rsidP="00C86CC0">
            <w:pPr>
              <w:rPr>
                <w:noProof/>
                <w:lang w:val="es-ES"/>
              </w:rPr>
            </w:pPr>
            <w:r w:rsidRPr="00546EEC">
              <w:rPr>
                <w:noProof/>
                <w:lang w:val="es-ES"/>
              </w:rPr>
              <w:t>Se agrega la siguiente nueva Sub-cláusula:</w:t>
            </w:r>
          </w:p>
          <w:p w14:paraId="466BB13A" w14:textId="77777777" w:rsidR="00C86CC0" w:rsidRPr="00546EEC" w:rsidRDefault="00C86CC0" w:rsidP="00987445">
            <w:pPr>
              <w:rPr>
                <w:spacing w:val="-1"/>
                <w:lang w:val="es-ES"/>
              </w:rPr>
            </w:pPr>
          </w:p>
          <w:p w14:paraId="0F6C3211" w14:textId="74C28490" w:rsidR="00C86CC0" w:rsidRPr="00546EEC" w:rsidRDefault="00C35931" w:rsidP="00CF1905">
            <w:pPr>
              <w:rPr>
                <w:noProof/>
                <w:lang w:val="es-ES"/>
              </w:rPr>
            </w:pPr>
            <w:r w:rsidRPr="00546EEC">
              <w:rPr>
                <w:b/>
                <w:spacing w:val="-1"/>
                <w:lang w:val="es-ES"/>
              </w:rPr>
              <w:t>1.1.6.11 “Pr</w:t>
            </w:r>
            <w:r w:rsidR="00C86CC0" w:rsidRPr="00546EEC">
              <w:rPr>
                <w:b/>
                <w:spacing w:val="-1"/>
                <w:lang w:val="es-ES"/>
              </w:rPr>
              <w:t>esupuesto</w:t>
            </w:r>
            <w:r w:rsidR="00C86CC0" w:rsidRPr="00546EEC">
              <w:rPr>
                <w:b/>
                <w:spacing w:val="14"/>
                <w:lang w:val="es-ES"/>
              </w:rPr>
              <w:t xml:space="preserve"> </w:t>
            </w:r>
            <w:r w:rsidR="00C86CC0" w:rsidRPr="00546EEC">
              <w:rPr>
                <w:b/>
                <w:lang w:val="es-ES"/>
              </w:rPr>
              <w:t>de</w:t>
            </w:r>
            <w:r w:rsidR="00C86CC0" w:rsidRPr="00546EEC">
              <w:rPr>
                <w:b/>
                <w:spacing w:val="14"/>
                <w:lang w:val="es-ES"/>
              </w:rPr>
              <w:t xml:space="preserve"> </w:t>
            </w:r>
            <w:r w:rsidR="00C86CC0" w:rsidRPr="00546EEC">
              <w:rPr>
                <w:b/>
                <w:spacing w:val="-1"/>
                <w:lang w:val="es-ES"/>
              </w:rPr>
              <w:t>las</w:t>
            </w:r>
            <w:r w:rsidR="00C86CC0" w:rsidRPr="00546EEC">
              <w:rPr>
                <w:b/>
                <w:spacing w:val="14"/>
                <w:lang w:val="es-ES"/>
              </w:rPr>
              <w:t xml:space="preserve"> </w:t>
            </w:r>
            <w:r w:rsidR="00CF1905" w:rsidRPr="00546EEC">
              <w:rPr>
                <w:b/>
                <w:spacing w:val="-1"/>
                <w:lang w:val="es-ES"/>
              </w:rPr>
              <w:t>P</w:t>
            </w:r>
            <w:r w:rsidR="00C86CC0" w:rsidRPr="00546EEC">
              <w:rPr>
                <w:b/>
                <w:spacing w:val="-1"/>
                <w:lang w:val="es-ES"/>
              </w:rPr>
              <w:t>rincipales</w:t>
            </w:r>
            <w:r w:rsidR="00C86CC0" w:rsidRPr="00546EEC">
              <w:rPr>
                <w:b/>
                <w:spacing w:val="25"/>
                <w:lang w:val="es-ES"/>
              </w:rPr>
              <w:t xml:space="preserve"> </w:t>
            </w:r>
            <w:r w:rsidR="00CF1905" w:rsidRPr="00546EEC">
              <w:rPr>
                <w:b/>
                <w:spacing w:val="-1"/>
                <w:lang w:val="es-ES"/>
              </w:rPr>
              <w:t>C</w:t>
            </w:r>
            <w:r w:rsidR="00C86CC0" w:rsidRPr="00546EEC">
              <w:rPr>
                <w:b/>
                <w:spacing w:val="-1"/>
                <w:lang w:val="es-ES"/>
              </w:rPr>
              <w:t>antidades</w:t>
            </w:r>
            <w:r w:rsidR="00C86CC0" w:rsidRPr="00546EEC">
              <w:rPr>
                <w:b/>
                <w:spacing w:val="16"/>
                <w:lang w:val="es-ES"/>
              </w:rPr>
              <w:t xml:space="preserve"> </w:t>
            </w:r>
            <w:r w:rsidR="00C86CC0" w:rsidRPr="00546EEC">
              <w:rPr>
                <w:b/>
                <w:lang w:val="es-ES"/>
              </w:rPr>
              <w:t>de</w:t>
            </w:r>
            <w:r w:rsidR="00C86CC0" w:rsidRPr="00546EEC">
              <w:rPr>
                <w:b/>
                <w:spacing w:val="16"/>
                <w:lang w:val="es-ES"/>
              </w:rPr>
              <w:t xml:space="preserve"> </w:t>
            </w:r>
            <w:r w:rsidR="00C86CC0" w:rsidRPr="00546EEC">
              <w:rPr>
                <w:b/>
                <w:spacing w:val="-1"/>
                <w:lang w:val="es-ES"/>
              </w:rPr>
              <w:t>las</w:t>
            </w:r>
            <w:r w:rsidR="00C86CC0" w:rsidRPr="00546EEC">
              <w:rPr>
                <w:b/>
                <w:spacing w:val="16"/>
                <w:lang w:val="es-ES"/>
              </w:rPr>
              <w:t xml:space="preserve"> </w:t>
            </w:r>
            <w:r w:rsidR="00C86CC0" w:rsidRPr="00546EEC">
              <w:rPr>
                <w:b/>
                <w:spacing w:val="-1"/>
                <w:lang w:val="es-ES"/>
              </w:rPr>
              <w:t>Obras</w:t>
            </w:r>
            <w:r w:rsidR="00C86CC0" w:rsidRPr="00546EEC">
              <w:rPr>
                <w:b/>
                <w:spacing w:val="16"/>
                <w:lang w:val="es-ES"/>
              </w:rPr>
              <w:t xml:space="preserve"> </w:t>
            </w:r>
            <w:r w:rsidR="00C86CC0" w:rsidRPr="00546EEC">
              <w:rPr>
                <w:b/>
                <w:spacing w:val="-1"/>
                <w:lang w:val="es-ES"/>
              </w:rPr>
              <w:t>Permanentes</w:t>
            </w:r>
            <w:r w:rsidRPr="00546EEC">
              <w:rPr>
                <w:b/>
                <w:spacing w:val="-1"/>
                <w:lang w:val="es-ES"/>
              </w:rPr>
              <w:t>”</w:t>
            </w:r>
            <w:r w:rsidR="00C86CC0" w:rsidRPr="00546EEC">
              <w:rPr>
                <w:spacing w:val="16"/>
                <w:lang w:val="es-ES"/>
              </w:rPr>
              <w:t xml:space="preserve"> </w:t>
            </w:r>
            <w:r w:rsidR="00C86CC0" w:rsidRPr="00546EEC">
              <w:rPr>
                <w:spacing w:val="-1"/>
                <w:lang w:val="es-ES"/>
              </w:rPr>
              <w:t>El</w:t>
            </w:r>
            <w:r w:rsidR="00C86CC0" w:rsidRPr="00546EEC">
              <w:rPr>
                <w:spacing w:val="16"/>
                <w:lang w:val="es-ES"/>
              </w:rPr>
              <w:t xml:space="preserve"> </w:t>
            </w:r>
            <w:r w:rsidR="00C86CC0" w:rsidRPr="00546EEC">
              <w:rPr>
                <w:spacing w:val="-1"/>
                <w:lang w:val="es-ES"/>
              </w:rPr>
              <w:t>“PPCOP”</w:t>
            </w:r>
            <w:r w:rsidR="00CF1905" w:rsidRPr="00546EEC">
              <w:rPr>
                <w:spacing w:val="-1"/>
                <w:lang w:val="es-ES"/>
              </w:rPr>
              <w:t xml:space="preserve"> </w:t>
            </w:r>
            <w:r w:rsidRPr="00546EEC">
              <w:rPr>
                <w:spacing w:val="16"/>
                <w:lang w:val="es-ES"/>
              </w:rPr>
              <w:t xml:space="preserve">es el detalle, </w:t>
            </w:r>
            <w:r w:rsidR="00C86CC0" w:rsidRPr="00546EEC">
              <w:rPr>
                <w:spacing w:val="-1"/>
                <w:lang w:val="es-ES"/>
              </w:rPr>
              <w:t>junto</w:t>
            </w:r>
            <w:r w:rsidR="00C86CC0" w:rsidRPr="00546EEC">
              <w:rPr>
                <w:spacing w:val="16"/>
                <w:lang w:val="es-ES"/>
              </w:rPr>
              <w:t xml:space="preserve"> </w:t>
            </w:r>
            <w:r w:rsidR="00C86CC0" w:rsidRPr="00546EEC">
              <w:rPr>
                <w:spacing w:val="-1"/>
                <w:lang w:val="es-ES"/>
              </w:rPr>
              <w:t>con</w:t>
            </w:r>
            <w:r w:rsidR="00C86CC0" w:rsidRPr="00546EEC">
              <w:rPr>
                <w:spacing w:val="29"/>
                <w:lang w:val="es-ES"/>
              </w:rPr>
              <w:t xml:space="preserve"> </w:t>
            </w:r>
            <w:r w:rsidR="00C86CC0" w:rsidRPr="00546EEC">
              <w:rPr>
                <w:spacing w:val="3"/>
                <w:lang w:val="es-ES"/>
              </w:rPr>
              <w:t>cualquier</w:t>
            </w:r>
            <w:r w:rsidR="00C86CC0" w:rsidRPr="00546EEC">
              <w:rPr>
                <w:lang w:val="es-ES"/>
              </w:rPr>
              <w:t xml:space="preserve"> </w:t>
            </w:r>
            <w:r w:rsidR="00C86CC0" w:rsidRPr="00546EEC">
              <w:rPr>
                <w:spacing w:val="3"/>
                <w:lang w:val="es-ES"/>
              </w:rPr>
              <w:t>información</w:t>
            </w:r>
            <w:r w:rsidR="00C86CC0" w:rsidRPr="00546EEC">
              <w:rPr>
                <w:lang w:val="es-ES"/>
              </w:rPr>
              <w:t xml:space="preserve"> </w:t>
            </w:r>
            <w:r w:rsidR="00C86CC0" w:rsidRPr="00546EEC">
              <w:rPr>
                <w:spacing w:val="3"/>
                <w:lang w:val="es-ES"/>
              </w:rPr>
              <w:t>relacionada</w:t>
            </w:r>
            <w:r w:rsidR="00C86CC0" w:rsidRPr="00546EEC">
              <w:rPr>
                <w:lang w:val="es-ES"/>
              </w:rPr>
              <w:t xml:space="preserve"> y </w:t>
            </w:r>
            <w:r w:rsidR="00C86CC0" w:rsidRPr="00546EEC">
              <w:rPr>
                <w:spacing w:val="2"/>
                <w:lang w:val="es-ES"/>
              </w:rPr>
              <w:t>los</w:t>
            </w:r>
            <w:r w:rsidR="00C86CC0" w:rsidRPr="00546EEC">
              <w:rPr>
                <w:lang w:val="es-ES"/>
              </w:rPr>
              <w:t xml:space="preserve"> </w:t>
            </w:r>
            <w:r w:rsidR="00C86CC0" w:rsidRPr="00546EEC">
              <w:rPr>
                <w:spacing w:val="3"/>
                <w:lang w:val="es-ES"/>
              </w:rPr>
              <w:t>cálculos</w:t>
            </w:r>
            <w:r w:rsidR="00C86CC0" w:rsidRPr="00546EEC">
              <w:rPr>
                <w:lang w:val="es-ES"/>
              </w:rPr>
              <w:t xml:space="preserve"> </w:t>
            </w:r>
            <w:r w:rsidR="00C86CC0" w:rsidRPr="00546EEC">
              <w:rPr>
                <w:spacing w:val="2"/>
                <w:lang w:val="es-ES"/>
              </w:rPr>
              <w:t>que</w:t>
            </w:r>
            <w:r w:rsidR="00C86CC0" w:rsidRPr="00546EEC">
              <w:rPr>
                <w:spacing w:val="55"/>
                <w:lang w:val="es-ES"/>
              </w:rPr>
              <w:t xml:space="preserve"> </w:t>
            </w:r>
            <w:r w:rsidR="00C86CC0" w:rsidRPr="00546EEC">
              <w:rPr>
                <w:spacing w:val="3"/>
                <w:lang w:val="es-ES"/>
              </w:rPr>
              <w:t>sean</w:t>
            </w:r>
            <w:r w:rsidR="00C86CC0" w:rsidRPr="00546EEC">
              <w:rPr>
                <w:spacing w:val="45"/>
                <w:lang w:val="es-ES"/>
              </w:rPr>
              <w:t xml:space="preserve"> </w:t>
            </w:r>
            <w:r w:rsidR="00C86CC0" w:rsidRPr="00546EEC">
              <w:rPr>
                <w:spacing w:val="-1"/>
                <w:lang w:val="es-ES"/>
              </w:rPr>
              <w:t>razonablemente</w:t>
            </w:r>
            <w:r w:rsidR="00C86CC0" w:rsidRPr="00546EEC">
              <w:rPr>
                <w:lang w:val="es-ES"/>
              </w:rPr>
              <w:t xml:space="preserve"> </w:t>
            </w:r>
            <w:r w:rsidR="00C86CC0" w:rsidRPr="00546EEC">
              <w:rPr>
                <w:spacing w:val="-1"/>
                <w:lang w:val="es-ES"/>
              </w:rPr>
              <w:t>requeridos</w:t>
            </w:r>
            <w:r w:rsidR="00C86CC0" w:rsidRPr="00546EEC">
              <w:rPr>
                <w:lang w:val="es-ES"/>
              </w:rPr>
              <w:t xml:space="preserve"> </w:t>
            </w:r>
            <w:r w:rsidR="00C86CC0" w:rsidRPr="00546EEC">
              <w:rPr>
                <w:spacing w:val="-1"/>
                <w:lang w:val="es-ES"/>
              </w:rPr>
              <w:t>por</w:t>
            </w:r>
            <w:r w:rsidR="00C86CC0" w:rsidRPr="00546EEC">
              <w:rPr>
                <w:lang w:val="es-ES"/>
              </w:rPr>
              <w:t xml:space="preserve"> </w:t>
            </w:r>
            <w:r w:rsidR="00C86CC0" w:rsidRPr="00546EEC">
              <w:rPr>
                <w:spacing w:val="-1"/>
                <w:lang w:val="es-ES"/>
              </w:rPr>
              <w:t>el</w:t>
            </w:r>
            <w:r w:rsidR="00C86CC0" w:rsidRPr="00546EEC">
              <w:rPr>
                <w:lang w:val="es-ES"/>
              </w:rPr>
              <w:t xml:space="preserve"> </w:t>
            </w:r>
            <w:r w:rsidR="00C86CC0" w:rsidRPr="00546EEC">
              <w:rPr>
                <w:spacing w:val="-2"/>
                <w:lang w:val="es-ES"/>
              </w:rPr>
              <w:t>Ingeniero</w:t>
            </w:r>
            <w:r w:rsidRPr="00546EEC">
              <w:rPr>
                <w:spacing w:val="-2"/>
                <w:lang w:val="es-ES"/>
              </w:rPr>
              <w:t>, preparado por el Contratista al término del diseño de las obras</w:t>
            </w:r>
            <w:r w:rsidR="00CF1905" w:rsidRPr="00546EEC">
              <w:rPr>
                <w:spacing w:val="-2"/>
                <w:lang w:val="es-ES"/>
              </w:rPr>
              <w:t xml:space="preserve"> con sujeción a la Sub-Cláusula 14.4</w:t>
            </w:r>
            <w:r w:rsidRPr="00546EEC">
              <w:rPr>
                <w:spacing w:val="-2"/>
                <w:lang w:val="es-ES"/>
              </w:rPr>
              <w:t>, que</w:t>
            </w:r>
            <w:r w:rsidR="00C86CC0" w:rsidRPr="00546EEC">
              <w:rPr>
                <w:lang w:val="es-ES"/>
              </w:rPr>
              <w:t xml:space="preserve"> </w:t>
            </w:r>
            <w:r w:rsidR="00C86CC0" w:rsidRPr="00546EEC">
              <w:rPr>
                <w:spacing w:val="-1"/>
                <w:lang w:val="es-ES"/>
              </w:rPr>
              <w:t>deberá</w:t>
            </w:r>
            <w:r w:rsidR="00C86CC0" w:rsidRPr="00546EEC">
              <w:rPr>
                <w:lang w:val="es-ES"/>
              </w:rPr>
              <w:t xml:space="preserve"> </w:t>
            </w:r>
            <w:r w:rsidR="00C86CC0" w:rsidRPr="00546EEC">
              <w:rPr>
                <w:spacing w:val="-1"/>
                <w:lang w:val="es-ES"/>
              </w:rPr>
              <w:t>incluir las</w:t>
            </w:r>
            <w:r w:rsidR="00C86CC0" w:rsidRPr="00546EEC">
              <w:rPr>
                <w:spacing w:val="16"/>
                <w:lang w:val="es-ES"/>
              </w:rPr>
              <w:t xml:space="preserve"> </w:t>
            </w:r>
            <w:r w:rsidR="00C86CC0" w:rsidRPr="00546EEC">
              <w:rPr>
                <w:spacing w:val="-1"/>
                <w:lang w:val="es-ES"/>
              </w:rPr>
              <w:t>mediciones</w:t>
            </w:r>
            <w:r w:rsidR="00C86CC0" w:rsidRPr="00546EEC">
              <w:rPr>
                <w:spacing w:val="16"/>
                <w:lang w:val="es-ES"/>
              </w:rPr>
              <w:t xml:space="preserve"> </w:t>
            </w:r>
            <w:r w:rsidR="00C86CC0" w:rsidRPr="00546EEC">
              <w:rPr>
                <w:spacing w:val="-1"/>
                <w:lang w:val="es-ES"/>
              </w:rPr>
              <w:t>finales</w:t>
            </w:r>
            <w:r w:rsidR="00C86CC0" w:rsidRPr="00546EEC">
              <w:rPr>
                <w:spacing w:val="16"/>
                <w:lang w:val="es-ES"/>
              </w:rPr>
              <w:t xml:space="preserve"> </w:t>
            </w:r>
            <w:r w:rsidR="00C86CC0" w:rsidRPr="00546EEC">
              <w:rPr>
                <w:spacing w:val="-1"/>
                <w:lang w:val="es-ES"/>
              </w:rPr>
              <w:t>previstas</w:t>
            </w:r>
            <w:r w:rsidR="00C86CC0" w:rsidRPr="00546EEC">
              <w:rPr>
                <w:spacing w:val="16"/>
                <w:lang w:val="es-ES"/>
              </w:rPr>
              <w:t xml:space="preserve"> </w:t>
            </w:r>
            <w:r w:rsidR="00C86CC0" w:rsidRPr="00546EEC">
              <w:rPr>
                <w:lang w:val="es-ES"/>
              </w:rPr>
              <w:t>de</w:t>
            </w:r>
            <w:r w:rsidR="00C86CC0" w:rsidRPr="00546EEC">
              <w:rPr>
                <w:spacing w:val="16"/>
                <w:lang w:val="es-ES"/>
              </w:rPr>
              <w:t xml:space="preserve"> </w:t>
            </w:r>
            <w:r w:rsidR="00C86CC0" w:rsidRPr="00546EEC">
              <w:rPr>
                <w:spacing w:val="-1"/>
                <w:lang w:val="es-ES"/>
              </w:rPr>
              <w:t>los</w:t>
            </w:r>
            <w:r w:rsidR="00C86CC0" w:rsidRPr="00546EEC">
              <w:rPr>
                <w:spacing w:val="16"/>
                <w:lang w:val="es-ES"/>
              </w:rPr>
              <w:t xml:space="preserve"> </w:t>
            </w:r>
            <w:r w:rsidR="00C86CC0" w:rsidRPr="00546EEC">
              <w:rPr>
                <w:spacing w:val="-1"/>
                <w:lang w:val="es-ES"/>
              </w:rPr>
              <w:t>elementos</w:t>
            </w:r>
            <w:r w:rsidR="00C86CC0" w:rsidRPr="00546EEC">
              <w:rPr>
                <w:spacing w:val="16"/>
                <w:lang w:val="es-ES"/>
              </w:rPr>
              <w:t xml:space="preserve"> </w:t>
            </w:r>
            <w:r w:rsidR="00C86CC0" w:rsidRPr="00546EEC">
              <w:rPr>
                <w:spacing w:val="-1"/>
                <w:lang w:val="es-ES"/>
              </w:rPr>
              <w:t>principales</w:t>
            </w:r>
            <w:r w:rsidR="00C86CC0" w:rsidRPr="00546EEC">
              <w:rPr>
                <w:spacing w:val="16"/>
                <w:lang w:val="es-ES"/>
              </w:rPr>
              <w:t xml:space="preserve"> </w:t>
            </w:r>
            <w:r w:rsidR="00C86CC0" w:rsidRPr="00546EEC">
              <w:rPr>
                <w:lang w:val="es-ES"/>
              </w:rPr>
              <w:t>de</w:t>
            </w:r>
            <w:r w:rsidR="00C86CC0" w:rsidRPr="00546EEC">
              <w:rPr>
                <w:spacing w:val="16"/>
                <w:lang w:val="es-ES"/>
              </w:rPr>
              <w:t xml:space="preserve"> </w:t>
            </w:r>
            <w:r w:rsidR="00C86CC0" w:rsidRPr="00546EEC">
              <w:rPr>
                <w:spacing w:val="-1"/>
                <w:lang w:val="es-ES"/>
              </w:rPr>
              <w:t>las</w:t>
            </w:r>
            <w:r w:rsidR="00C86CC0" w:rsidRPr="00546EEC">
              <w:rPr>
                <w:spacing w:val="29"/>
                <w:lang w:val="es-ES"/>
              </w:rPr>
              <w:t xml:space="preserve"> </w:t>
            </w:r>
            <w:r w:rsidR="00C86CC0" w:rsidRPr="00546EEC">
              <w:rPr>
                <w:spacing w:val="-1"/>
                <w:lang w:val="es-ES"/>
              </w:rPr>
              <w:t>Obras</w:t>
            </w:r>
            <w:r w:rsidR="00C86CC0" w:rsidRPr="00546EEC">
              <w:rPr>
                <w:spacing w:val="36"/>
                <w:lang w:val="es-ES"/>
              </w:rPr>
              <w:t xml:space="preserve"> </w:t>
            </w:r>
            <w:r w:rsidR="00C86CC0" w:rsidRPr="00546EEC">
              <w:rPr>
                <w:spacing w:val="-1"/>
                <w:lang w:val="es-ES"/>
              </w:rPr>
              <w:t>Permanentes,</w:t>
            </w:r>
            <w:r w:rsidR="00C86CC0" w:rsidRPr="00546EEC">
              <w:rPr>
                <w:spacing w:val="37"/>
                <w:lang w:val="es-ES"/>
              </w:rPr>
              <w:t xml:space="preserve"> </w:t>
            </w:r>
            <w:r w:rsidR="00C86CC0" w:rsidRPr="00546EEC">
              <w:rPr>
                <w:spacing w:val="-1"/>
                <w:lang w:val="es-ES"/>
              </w:rPr>
              <w:t>que</w:t>
            </w:r>
            <w:r w:rsidR="00C86CC0" w:rsidRPr="00546EEC">
              <w:rPr>
                <w:spacing w:val="36"/>
                <w:lang w:val="es-ES"/>
              </w:rPr>
              <w:t xml:space="preserve"> </w:t>
            </w:r>
            <w:r w:rsidR="00C86CC0" w:rsidRPr="00546EEC">
              <w:rPr>
                <w:spacing w:val="-1"/>
                <w:lang w:val="es-ES"/>
              </w:rPr>
              <w:t>deberán</w:t>
            </w:r>
            <w:r w:rsidR="00C86CC0" w:rsidRPr="00546EEC">
              <w:rPr>
                <w:spacing w:val="37"/>
                <w:lang w:val="es-ES"/>
              </w:rPr>
              <w:t xml:space="preserve"> </w:t>
            </w:r>
            <w:r w:rsidR="00C86CC0" w:rsidRPr="00546EEC">
              <w:rPr>
                <w:spacing w:val="-1"/>
                <w:lang w:val="es-ES"/>
              </w:rPr>
              <w:t>haber</w:t>
            </w:r>
            <w:r w:rsidR="00C86CC0" w:rsidRPr="00546EEC">
              <w:rPr>
                <w:spacing w:val="37"/>
                <w:lang w:val="es-ES"/>
              </w:rPr>
              <w:t xml:space="preserve"> </w:t>
            </w:r>
            <w:r w:rsidR="00C86CC0" w:rsidRPr="00546EEC">
              <w:rPr>
                <w:spacing w:val="-1"/>
                <w:lang w:val="es-ES"/>
              </w:rPr>
              <w:t>sido</w:t>
            </w:r>
            <w:r w:rsidR="00C86CC0" w:rsidRPr="00546EEC">
              <w:rPr>
                <w:spacing w:val="36"/>
                <w:lang w:val="es-ES"/>
              </w:rPr>
              <w:t xml:space="preserve"> </w:t>
            </w:r>
            <w:r w:rsidR="00C86CC0" w:rsidRPr="00546EEC">
              <w:rPr>
                <w:spacing w:val="-1"/>
                <w:lang w:val="es-ES"/>
              </w:rPr>
              <w:t>valoradas</w:t>
            </w:r>
            <w:r w:rsidR="00C86CC0" w:rsidRPr="00546EEC">
              <w:rPr>
                <w:spacing w:val="37"/>
                <w:lang w:val="es-ES"/>
              </w:rPr>
              <w:t xml:space="preserve"> </w:t>
            </w:r>
            <w:r w:rsidR="00C86CC0" w:rsidRPr="00546EEC">
              <w:rPr>
                <w:spacing w:val="-1"/>
                <w:lang w:val="es-ES"/>
              </w:rPr>
              <w:t>utilizando</w:t>
            </w:r>
            <w:r w:rsidR="00C86CC0" w:rsidRPr="00546EEC">
              <w:rPr>
                <w:spacing w:val="49"/>
                <w:lang w:val="es-ES"/>
              </w:rPr>
              <w:t xml:space="preserve"> </w:t>
            </w:r>
            <w:r w:rsidR="00C86CC0" w:rsidRPr="00546EEC">
              <w:rPr>
                <w:spacing w:val="-1"/>
                <w:lang w:val="es-ES"/>
              </w:rPr>
              <w:t>unos</w:t>
            </w:r>
            <w:r w:rsidR="00C86CC0" w:rsidRPr="00546EEC">
              <w:rPr>
                <w:spacing w:val="18"/>
                <w:lang w:val="es-ES"/>
              </w:rPr>
              <w:t xml:space="preserve"> </w:t>
            </w:r>
            <w:r w:rsidR="00C86CC0" w:rsidRPr="00546EEC">
              <w:rPr>
                <w:spacing w:val="-1"/>
                <w:lang w:val="es-ES"/>
              </w:rPr>
              <w:t>precios</w:t>
            </w:r>
            <w:r w:rsidR="00C86CC0" w:rsidRPr="00546EEC">
              <w:rPr>
                <w:spacing w:val="18"/>
                <w:lang w:val="es-ES"/>
              </w:rPr>
              <w:t xml:space="preserve"> </w:t>
            </w:r>
            <w:r w:rsidR="00C86CC0" w:rsidRPr="00546EEC">
              <w:rPr>
                <w:spacing w:val="-1"/>
                <w:lang w:val="es-ES"/>
              </w:rPr>
              <w:t>tales</w:t>
            </w:r>
            <w:r w:rsidR="00C86CC0" w:rsidRPr="00546EEC">
              <w:rPr>
                <w:spacing w:val="18"/>
                <w:lang w:val="es-ES"/>
              </w:rPr>
              <w:t xml:space="preserve"> </w:t>
            </w:r>
            <w:r w:rsidR="00C86CC0" w:rsidRPr="00546EEC">
              <w:rPr>
                <w:spacing w:val="-1"/>
                <w:lang w:val="es-ES"/>
              </w:rPr>
              <w:t>que</w:t>
            </w:r>
            <w:r w:rsidR="00C86CC0" w:rsidRPr="00546EEC">
              <w:rPr>
                <w:spacing w:val="18"/>
                <w:lang w:val="es-ES"/>
              </w:rPr>
              <w:t xml:space="preserve"> </w:t>
            </w:r>
            <w:r w:rsidR="00C86CC0" w:rsidRPr="00546EEC">
              <w:rPr>
                <w:spacing w:val="-1"/>
                <w:lang w:val="es-ES"/>
              </w:rPr>
              <w:t>el</w:t>
            </w:r>
            <w:r w:rsidR="00C86CC0" w:rsidRPr="00546EEC">
              <w:rPr>
                <w:spacing w:val="18"/>
                <w:lang w:val="es-ES"/>
              </w:rPr>
              <w:t xml:space="preserve"> </w:t>
            </w:r>
            <w:r w:rsidR="00C86CC0" w:rsidRPr="00546EEC">
              <w:rPr>
                <w:spacing w:val="-1"/>
                <w:lang w:val="es-ES"/>
              </w:rPr>
              <w:t>importe</w:t>
            </w:r>
            <w:r w:rsidR="00C86CC0" w:rsidRPr="00546EEC">
              <w:rPr>
                <w:spacing w:val="18"/>
                <w:lang w:val="es-ES"/>
              </w:rPr>
              <w:t xml:space="preserve"> </w:t>
            </w:r>
            <w:r w:rsidR="00C86CC0" w:rsidRPr="00546EEC">
              <w:rPr>
                <w:spacing w:val="-1"/>
                <w:lang w:val="es-ES"/>
              </w:rPr>
              <w:t>total</w:t>
            </w:r>
            <w:r w:rsidR="00C86CC0" w:rsidRPr="00546EEC">
              <w:rPr>
                <w:spacing w:val="18"/>
                <w:lang w:val="es-ES"/>
              </w:rPr>
              <w:t xml:space="preserve"> </w:t>
            </w:r>
            <w:r w:rsidR="00C86CC0" w:rsidRPr="00546EEC">
              <w:rPr>
                <w:spacing w:val="-1"/>
                <w:lang w:val="es-ES"/>
              </w:rPr>
              <w:t>equivalga</w:t>
            </w:r>
            <w:r w:rsidR="00C86CC0" w:rsidRPr="00546EEC">
              <w:rPr>
                <w:spacing w:val="18"/>
                <w:lang w:val="es-ES"/>
              </w:rPr>
              <w:t xml:space="preserve"> </w:t>
            </w:r>
            <w:r w:rsidR="00C86CC0" w:rsidRPr="00546EEC">
              <w:rPr>
                <w:spacing w:val="-1"/>
                <w:lang w:val="es-ES"/>
              </w:rPr>
              <w:t>al</w:t>
            </w:r>
            <w:r w:rsidR="00C86CC0" w:rsidRPr="00546EEC">
              <w:rPr>
                <w:spacing w:val="18"/>
                <w:lang w:val="es-ES"/>
              </w:rPr>
              <w:t xml:space="preserve"> </w:t>
            </w:r>
            <w:r w:rsidR="00C86CC0" w:rsidRPr="00546EEC">
              <w:rPr>
                <w:spacing w:val="-2"/>
                <w:lang w:val="es-ES"/>
              </w:rPr>
              <w:t>Precio</w:t>
            </w:r>
            <w:r w:rsidR="00C86CC0" w:rsidRPr="00546EEC">
              <w:rPr>
                <w:spacing w:val="47"/>
                <w:lang w:val="es-ES"/>
              </w:rPr>
              <w:t xml:space="preserve"> </w:t>
            </w:r>
            <w:r w:rsidR="00C86CC0" w:rsidRPr="00546EEC">
              <w:rPr>
                <w:spacing w:val="-1"/>
                <w:lang w:val="es-ES"/>
              </w:rPr>
              <w:t>Contractual</w:t>
            </w:r>
            <w:r w:rsidR="00CF1905" w:rsidRPr="00546EEC">
              <w:rPr>
                <w:spacing w:val="-1"/>
                <w:lang w:val="es-ES"/>
              </w:rPr>
              <w:t>.”</w:t>
            </w:r>
          </w:p>
        </w:tc>
      </w:tr>
      <w:tr w:rsidR="00516E07" w:rsidRPr="00546EEC" w14:paraId="77E30739" w14:textId="77777777" w:rsidTr="00712F9B">
        <w:tc>
          <w:tcPr>
            <w:tcW w:w="2597" w:type="dxa"/>
            <w:tcMar>
              <w:left w:w="115" w:type="dxa"/>
              <w:bottom w:w="144" w:type="dxa"/>
              <w:right w:w="115" w:type="dxa"/>
            </w:tcMar>
          </w:tcPr>
          <w:p w14:paraId="5FE3A5B9" w14:textId="25CBF0ED"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1.2</w:t>
            </w:r>
          </w:p>
        </w:tc>
        <w:tc>
          <w:tcPr>
            <w:tcW w:w="6874" w:type="dxa"/>
            <w:gridSpan w:val="2"/>
            <w:tcMar>
              <w:left w:w="115" w:type="dxa"/>
              <w:bottom w:w="144" w:type="dxa"/>
              <w:right w:w="115" w:type="dxa"/>
            </w:tcMar>
          </w:tcPr>
          <w:p w14:paraId="3B599CD9" w14:textId="425199B9" w:rsidR="00516E07" w:rsidRPr="00546EEC" w:rsidRDefault="00516E07" w:rsidP="00987445">
            <w:pPr>
              <w:rPr>
                <w:noProof/>
                <w:lang w:val="es-ES"/>
              </w:rPr>
            </w:pPr>
            <w:r w:rsidRPr="00546EEC">
              <w:rPr>
                <w:b/>
                <w:noProof/>
                <w:lang w:val="es-ES"/>
              </w:rPr>
              <w:t>Interpret</w:t>
            </w:r>
            <w:r w:rsidR="00FA2DBF" w:rsidRPr="00546EEC">
              <w:rPr>
                <w:b/>
                <w:noProof/>
                <w:lang w:val="es-ES"/>
              </w:rPr>
              <w:t>ación</w:t>
            </w:r>
          </w:p>
        </w:tc>
      </w:tr>
      <w:tr w:rsidR="00516E07" w:rsidRPr="00546EEC" w14:paraId="520067A2" w14:textId="77777777" w:rsidTr="00712F9B">
        <w:tc>
          <w:tcPr>
            <w:tcW w:w="2597" w:type="dxa"/>
            <w:tcMar>
              <w:left w:w="115" w:type="dxa"/>
              <w:bottom w:w="144" w:type="dxa"/>
              <w:right w:w="115" w:type="dxa"/>
            </w:tcMar>
          </w:tcPr>
          <w:p w14:paraId="5B99001B" w14:textId="77777777" w:rsidR="00516E07" w:rsidRPr="00546EEC" w:rsidRDefault="00516E07" w:rsidP="00987445">
            <w:pPr>
              <w:rPr>
                <w:b/>
                <w:noProof/>
                <w:lang w:val="es-ES"/>
              </w:rPr>
            </w:pPr>
          </w:p>
        </w:tc>
        <w:tc>
          <w:tcPr>
            <w:tcW w:w="6874" w:type="dxa"/>
            <w:gridSpan w:val="2"/>
            <w:tcMar>
              <w:left w:w="115" w:type="dxa"/>
              <w:bottom w:w="144" w:type="dxa"/>
              <w:right w:w="115" w:type="dxa"/>
            </w:tcMar>
          </w:tcPr>
          <w:p w14:paraId="1782BCD6" w14:textId="6F9D77E9" w:rsidR="00E4231C" w:rsidRPr="00546EEC" w:rsidRDefault="00FA2DBF" w:rsidP="00987445">
            <w:pPr>
              <w:rPr>
                <w:noProof/>
                <w:lang w:val="es-ES"/>
              </w:rPr>
            </w:pPr>
            <w:r w:rsidRPr="00546EEC">
              <w:rPr>
                <w:noProof/>
                <w:lang w:val="es-ES"/>
              </w:rPr>
              <w:t>Al final de la Sub</w:t>
            </w:r>
            <w:r w:rsidR="00597E84" w:rsidRPr="00546EEC">
              <w:rPr>
                <w:noProof/>
                <w:lang w:val="es-ES"/>
              </w:rPr>
              <w:t>-</w:t>
            </w:r>
            <w:r w:rsidRPr="00546EEC">
              <w:rPr>
                <w:noProof/>
                <w:lang w:val="es-ES"/>
              </w:rPr>
              <w:t xml:space="preserve">Claúsula se añade lo siguiente: </w:t>
            </w:r>
          </w:p>
          <w:p w14:paraId="5EE01051" w14:textId="77777777" w:rsidR="00E4231C" w:rsidRPr="00546EEC" w:rsidRDefault="00E4231C" w:rsidP="00987445">
            <w:pPr>
              <w:rPr>
                <w:noProof/>
                <w:lang w:val="es-ES"/>
              </w:rPr>
            </w:pPr>
          </w:p>
          <w:p w14:paraId="17A5E2F4" w14:textId="2E875A81" w:rsidR="00FA2DBF" w:rsidRPr="00546EEC" w:rsidRDefault="00FA2DBF" w:rsidP="00E4231C">
            <w:pPr>
              <w:ind w:right="-86"/>
              <w:rPr>
                <w:noProof/>
                <w:lang w:val="es-ES"/>
              </w:rPr>
            </w:pPr>
            <w:r w:rsidRPr="00546EEC">
              <w:rPr>
                <w:noProof/>
                <w:lang w:val="es-ES"/>
              </w:rPr>
              <w:t>"A lo largo de las Condiciones Generales del Contrato, la fras</w:t>
            </w:r>
            <w:r w:rsidR="00E4231C" w:rsidRPr="00546EEC">
              <w:rPr>
                <w:noProof/>
                <w:lang w:val="es-ES"/>
              </w:rPr>
              <w:t>e "Costo más utilidad razonable"</w:t>
            </w:r>
            <w:r w:rsidRPr="00546EEC">
              <w:rPr>
                <w:noProof/>
                <w:lang w:val="es-ES"/>
              </w:rPr>
              <w:t>se sustituye por</w:t>
            </w:r>
            <w:r w:rsidR="00987445" w:rsidRPr="00546EEC">
              <w:rPr>
                <w:noProof/>
                <w:lang w:val="es-ES"/>
              </w:rPr>
              <w:t xml:space="preserve"> </w:t>
            </w:r>
            <w:r w:rsidR="00E4231C" w:rsidRPr="00546EEC">
              <w:rPr>
                <w:noProof/>
                <w:lang w:val="es-ES"/>
              </w:rPr>
              <w:t>"</w:t>
            </w:r>
            <w:r w:rsidRPr="00546EEC">
              <w:rPr>
                <w:noProof/>
                <w:lang w:val="es-ES"/>
              </w:rPr>
              <w:t xml:space="preserve">Costo más utilidad". "Costo más utilidad" requiere que </w:t>
            </w:r>
            <w:r w:rsidR="00E4231C" w:rsidRPr="00546EEC">
              <w:rPr>
                <w:noProof/>
                <w:lang w:val="es-ES"/>
              </w:rPr>
              <w:t>la</w:t>
            </w:r>
            <w:r w:rsidRPr="00546EEC">
              <w:rPr>
                <w:noProof/>
                <w:lang w:val="es-ES"/>
              </w:rPr>
              <w:t xml:space="preserve"> utilidad sea un cinco por ciento (5%) del Costo a menos que se indique lo contrario en los Datos del Contrato.</w:t>
            </w:r>
          </w:p>
        </w:tc>
      </w:tr>
      <w:tr w:rsidR="00516E07" w:rsidRPr="00546EEC" w14:paraId="574C4BF0" w14:textId="77777777" w:rsidTr="00712F9B">
        <w:tc>
          <w:tcPr>
            <w:tcW w:w="2597" w:type="dxa"/>
            <w:tcMar>
              <w:left w:w="115" w:type="dxa"/>
              <w:bottom w:w="144" w:type="dxa"/>
              <w:right w:w="115" w:type="dxa"/>
            </w:tcMar>
          </w:tcPr>
          <w:p w14:paraId="74948625" w14:textId="2B2E814A"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1.3</w:t>
            </w:r>
          </w:p>
        </w:tc>
        <w:tc>
          <w:tcPr>
            <w:tcW w:w="6874" w:type="dxa"/>
            <w:gridSpan w:val="2"/>
            <w:tcMar>
              <w:left w:w="115" w:type="dxa"/>
              <w:bottom w:w="144" w:type="dxa"/>
              <w:right w:w="115" w:type="dxa"/>
            </w:tcMar>
          </w:tcPr>
          <w:p w14:paraId="00EB208C" w14:textId="3612D41D" w:rsidR="00516E07" w:rsidRPr="00546EEC" w:rsidRDefault="00EA4562" w:rsidP="00987445">
            <w:pPr>
              <w:rPr>
                <w:noProof/>
                <w:lang w:val="es-ES"/>
              </w:rPr>
            </w:pPr>
            <w:r w:rsidRPr="00546EEC">
              <w:rPr>
                <w:b/>
                <w:noProof/>
                <w:lang w:val="es-ES"/>
              </w:rPr>
              <w:t>Comunicaciones</w:t>
            </w:r>
          </w:p>
        </w:tc>
      </w:tr>
      <w:tr w:rsidR="00516E07" w:rsidRPr="00546EEC" w14:paraId="58EDB901" w14:textId="77777777" w:rsidTr="00712F9B">
        <w:tc>
          <w:tcPr>
            <w:tcW w:w="2597" w:type="dxa"/>
            <w:tcMar>
              <w:left w:w="115" w:type="dxa"/>
              <w:bottom w:w="144" w:type="dxa"/>
              <w:right w:w="115" w:type="dxa"/>
            </w:tcMar>
          </w:tcPr>
          <w:p w14:paraId="250A0F0E" w14:textId="77777777" w:rsidR="00516E07" w:rsidRPr="00546EEC" w:rsidRDefault="00516E07" w:rsidP="00987445">
            <w:pPr>
              <w:rPr>
                <w:b/>
                <w:noProof/>
                <w:lang w:val="es-ES"/>
              </w:rPr>
            </w:pPr>
          </w:p>
        </w:tc>
        <w:tc>
          <w:tcPr>
            <w:tcW w:w="6874" w:type="dxa"/>
            <w:gridSpan w:val="2"/>
            <w:tcMar>
              <w:left w:w="115" w:type="dxa"/>
              <w:bottom w:w="144" w:type="dxa"/>
              <w:right w:w="115" w:type="dxa"/>
            </w:tcMar>
          </w:tcPr>
          <w:p w14:paraId="0DF05B5D" w14:textId="1E80559F" w:rsidR="00516E07" w:rsidRPr="00546EEC" w:rsidRDefault="00EA4562" w:rsidP="00987445">
            <w:pPr>
              <w:rPr>
                <w:noProof/>
                <w:lang w:val="es-ES"/>
              </w:rPr>
            </w:pPr>
            <w:r w:rsidRPr="00546EEC">
              <w:rPr>
                <w:noProof/>
                <w:lang w:val="es-ES"/>
              </w:rPr>
              <w:t>En la segunda línea la palabra</w:t>
            </w:r>
            <w:r w:rsidR="00516E07" w:rsidRPr="00546EEC">
              <w:rPr>
                <w:noProof/>
                <w:lang w:val="es-ES"/>
              </w:rPr>
              <w:t xml:space="preserve"> “, </w:t>
            </w:r>
            <w:r w:rsidRPr="00546EEC">
              <w:rPr>
                <w:noProof/>
                <w:lang w:val="es-ES"/>
              </w:rPr>
              <w:t>respuestas</w:t>
            </w:r>
            <w:r w:rsidR="00516E07" w:rsidRPr="00546EEC">
              <w:rPr>
                <w:noProof/>
                <w:lang w:val="es-ES"/>
              </w:rPr>
              <w:t xml:space="preserve">” </w:t>
            </w:r>
            <w:r w:rsidRPr="00546EEC">
              <w:rPr>
                <w:noProof/>
                <w:lang w:val="es-ES"/>
              </w:rPr>
              <w:t>se agrega después de la palabra</w:t>
            </w:r>
            <w:r w:rsidR="00516E07" w:rsidRPr="00546EEC">
              <w:rPr>
                <w:noProof/>
                <w:lang w:val="es-ES"/>
              </w:rPr>
              <w:t xml:space="preserve"> “no</w:t>
            </w:r>
            <w:r w:rsidRPr="00546EEC">
              <w:rPr>
                <w:noProof/>
                <w:lang w:val="es-ES"/>
              </w:rPr>
              <w:t>tificacione</w:t>
            </w:r>
            <w:r w:rsidR="00516E07" w:rsidRPr="00546EEC">
              <w:rPr>
                <w:noProof/>
                <w:lang w:val="es-ES"/>
              </w:rPr>
              <w:t>s.”</w:t>
            </w:r>
          </w:p>
        </w:tc>
      </w:tr>
      <w:tr w:rsidR="00516E07" w:rsidRPr="00546EEC" w14:paraId="00234129" w14:textId="77777777" w:rsidTr="00712F9B">
        <w:tc>
          <w:tcPr>
            <w:tcW w:w="2597" w:type="dxa"/>
            <w:tcMar>
              <w:left w:w="115" w:type="dxa"/>
              <w:bottom w:w="144" w:type="dxa"/>
              <w:right w:w="115" w:type="dxa"/>
            </w:tcMar>
          </w:tcPr>
          <w:p w14:paraId="32DF3A60" w14:textId="7B384F84"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1.4</w:t>
            </w:r>
          </w:p>
        </w:tc>
        <w:tc>
          <w:tcPr>
            <w:tcW w:w="6874" w:type="dxa"/>
            <w:gridSpan w:val="2"/>
            <w:tcMar>
              <w:left w:w="115" w:type="dxa"/>
              <w:bottom w:w="144" w:type="dxa"/>
              <w:right w:w="115" w:type="dxa"/>
            </w:tcMar>
          </w:tcPr>
          <w:p w14:paraId="38CF34A4" w14:textId="3A9F7A8E" w:rsidR="00516E07" w:rsidRPr="00546EEC" w:rsidRDefault="00EA4562" w:rsidP="00987445">
            <w:pPr>
              <w:rPr>
                <w:noProof/>
                <w:lang w:val="es-ES"/>
              </w:rPr>
            </w:pPr>
            <w:r w:rsidRPr="00546EEC">
              <w:rPr>
                <w:b/>
                <w:noProof/>
                <w:lang w:val="es-ES"/>
              </w:rPr>
              <w:t>Legislación e Idioma</w:t>
            </w:r>
          </w:p>
        </w:tc>
      </w:tr>
      <w:tr w:rsidR="00516E07" w:rsidRPr="00546EEC" w14:paraId="3A19A4A0" w14:textId="77777777" w:rsidTr="00712F9B">
        <w:tc>
          <w:tcPr>
            <w:tcW w:w="2597" w:type="dxa"/>
            <w:tcMar>
              <w:left w:w="115" w:type="dxa"/>
              <w:bottom w:w="144" w:type="dxa"/>
              <w:right w:w="115" w:type="dxa"/>
            </w:tcMar>
          </w:tcPr>
          <w:p w14:paraId="6387839B" w14:textId="77777777" w:rsidR="00516E07" w:rsidRPr="00546EEC" w:rsidRDefault="00516E07" w:rsidP="00987445">
            <w:pPr>
              <w:rPr>
                <w:b/>
                <w:noProof/>
                <w:lang w:val="es-ES"/>
              </w:rPr>
            </w:pPr>
          </w:p>
        </w:tc>
        <w:tc>
          <w:tcPr>
            <w:tcW w:w="6874" w:type="dxa"/>
            <w:gridSpan w:val="2"/>
            <w:tcMar>
              <w:left w:w="115" w:type="dxa"/>
              <w:bottom w:w="144" w:type="dxa"/>
              <w:right w:w="115" w:type="dxa"/>
            </w:tcMar>
          </w:tcPr>
          <w:p w14:paraId="4CC07894" w14:textId="77777777" w:rsidR="009C0586" w:rsidRPr="00546EEC" w:rsidRDefault="009C0586" w:rsidP="00987445">
            <w:pPr>
              <w:pStyle w:val="ListParagraph"/>
              <w:ind w:left="-18"/>
              <w:rPr>
                <w:noProof/>
                <w:lang w:val="es-ES"/>
              </w:rPr>
            </w:pPr>
            <w:r w:rsidRPr="00546EEC">
              <w:rPr>
                <w:noProof/>
                <w:lang w:val="es-ES"/>
              </w:rPr>
              <w:t>Toda la Sub-Claúsula se sustituye por el siguiente texto:</w:t>
            </w:r>
          </w:p>
          <w:p w14:paraId="0B602F8F" w14:textId="77777777" w:rsidR="00CC48CB" w:rsidRPr="00546EEC" w:rsidRDefault="00CC48CB" w:rsidP="00987445">
            <w:pPr>
              <w:pStyle w:val="ListParagraph"/>
              <w:ind w:left="-18"/>
              <w:rPr>
                <w:b/>
                <w:noProof/>
                <w:lang w:val="es-ES"/>
              </w:rPr>
            </w:pPr>
          </w:p>
          <w:p w14:paraId="3587C657" w14:textId="6B082EA6" w:rsidR="009C0586" w:rsidRPr="00546EEC" w:rsidRDefault="00982A6E" w:rsidP="00987445">
            <w:pPr>
              <w:pStyle w:val="ListParagraph"/>
              <w:ind w:left="-18"/>
              <w:rPr>
                <w:b/>
                <w:noProof/>
                <w:lang w:val="es-ES"/>
              </w:rPr>
            </w:pPr>
            <w:r w:rsidRPr="00546EEC">
              <w:rPr>
                <w:b/>
                <w:noProof/>
                <w:lang w:val="es-ES"/>
              </w:rPr>
              <w:t>"</w:t>
            </w:r>
            <w:r w:rsidR="009C0586" w:rsidRPr="00546EEC">
              <w:rPr>
                <w:b/>
                <w:noProof/>
                <w:lang w:val="es-ES"/>
              </w:rPr>
              <w:t>1.4 Legislación e idioma</w:t>
            </w:r>
          </w:p>
          <w:p w14:paraId="5E88C906" w14:textId="77777777" w:rsidR="00CC48CB" w:rsidRPr="00546EEC" w:rsidRDefault="00CC48CB" w:rsidP="00987445">
            <w:pPr>
              <w:pStyle w:val="ListParagraph"/>
              <w:ind w:left="-18"/>
              <w:rPr>
                <w:noProof/>
                <w:lang w:val="es-ES"/>
              </w:rPr>
            </w:pPr>
          </w:p>
          <w:p w14:paraId="43697EC7" w14:textId="77777777" w:rsidR="009C0586" w:rsidRPr="00546EEC" w:rsidRDefault="009C0586" w:rsidP="00987445">
            <w:pPr>
              <w:pStyle w:val="ListParagraph"/>
              <w:ind w:left="-18"/>
              <w:rPr>
                <w:noProof/>
                <w:lang w:val="es-ES"/>
              </w:rPr>
            </w:pPr>
            <w:r w:rsidRPr="00546EEC">
              <w:rPr>
                <w:noProof/>
                <w:lang w:val="es-ES"/>
              </w:rPr>
              <w:t>El Contrato se regirá por la ley del país u otra jurisdicción indicada en los Datos del Contrato.</w:t>
            </w:r>
          </w:p>
          <w:p w14:paraId="040D3E52" w14:textId="77777777" w:rsidR="00CC48CB" w:rsidRPr="00546EEC" w:rsidRDefault="00CC48CB" w:rsidP="00987445">
            <w:pPr>
              <w:pStyle w:val="ListParagraph"/>
              <w:ind w:left="-18"/>
              <w:rPr>
                <w:noProof/>
                <w:lang w:val="es-ES"/>
              </w:rPr>
            </w:pPr>
          </w:p>
          <w:p w14:paraId="4985C9D0" w14:textId="77777777" w:rsidR="009C0586" w:rsidRPr="00546EEC" w:rsidRDefault="009C0586" w:rsidP="00987445">
            <w:pPr>
              <w:pStyle w:val="ListParagraph"/>
              <w:ind w:left="-18"/>
              <w:rPr>
                <w:noProof/>
                <w:lang w:val="es-ES"/>
              </w:rPr>
            </w:pPr>
            <w:r w:rsidRPr="00546EEC">
              <w:rPr>
                <w:noProof/>
                <w:lang w:val="es-ES"/>
              </w:rPr>
              <w:t>El lenguaje dominante del Contrato será el establecido en los Datos del Contrato.</w:t>
            </w:r>
          </w:p>
          <w:p w14:paraId="0B1C7A34" w14:textId="77777777" w:rsidR="00CC48CB" w:rsidRPr="00546EEC" w:rsidRDefault="00CC48CB" w:rsidP="00987445">
            <w:pPr>
              <w:pStyle w:val="ListParagraph"/>
              <w:ind w:left="-18"/>
              <w:rPr>
                <w:noProof/>
                <w:lang w:val="es-ES"/>
              </w:rPr>
            </w:pPr>
          </w:p>
          <w:p w14:paraId="0B9AA4B0" w14:textId="41B3E70A" w:rsidR="00EA4562" w:rsidRPr="00546EEC" w:rsidRDefault="009C0586" w:rsidP="00987445">
            <w:pPr>
              <w:pStyle w:val="ListParagraph"/>
              <w:ind w:left="-18"/>
              <w:rPr>
                <w:noProof/>
                <w:lang w:val="es-ES"/>
              </w:rPr>
            </w:pPr>
            <w:r w:rsidRPr="00546EEC">
              <w:rPr>
                <w:noProof/>
                <w:lang w:val="es-ES"/>
              </w:rPr>
              <w:t>El idioma para las comunicaciones será el indicado en los Datos del Contrato. Si no se especifica ningún idioma, el idioma de las comunicaciones será el idioma oficial del Contrato".</w:t>
            </w:r>
          </w:p>
          <w:p w14:paraId="73CDD2B7" w14:textId="621E5BC8" w:rsidR="00EA4562" w:rsidRPr="00546EEC" w:rsidRDefault="00EA4562" w:rsidP="00987445">
            <w:pPr>
              <w:pStyle w:val="ListParagraph"/>
              <w:ind w:left="-18"/>
              <w:rPr>
                <w:noProof/>
                <w:lang w:val="es-ES"/>
              </w:rPr>
            </w:pPr>
          </w:p>
        </w:tc>
      </w:tr>
      <w:tr w:rsidR="00516E07" w:rsidRPr="00546EEC" w14:paraId="13B7BD26" w14:textId="77777777" w:rsidTr="00712F9B">
        <w:trPr>
          <w:trHeight w:val="451"/>
        </w:trPr>
        <w:tc>
          <w:tcPr>
            <w:tcW w:w="2597" w:type="dxa"/>
            <w:tcMar>
              <w:left w:w="115" w:type="dxa"/>
              <w:bottom w:w="144" w:type="dxa"/>
              <w:right w:w="115" w:type="dxa"/>
            </w:tcMar>
          </w:tcPr>
          <w:p w14:paraId="3853E09A" w14:textId="54E530DF"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1.6</w:t>
            </w:r>
          </w:p>
        </w:tc>
        <w:tc>
          <w:tcPr>
            <w:tcW w:w="6874" w:type="dxa"/>
            <w:gridSpan w:val="2"/>
            <w:tcMar>
              <w:left w:w="115" w:type="dxa"/>
              <w:bottom w:w="144" w:type="dxa"/>
              <w:right w:w="115" w:type="dxa"/>
            </w:tcMar>
          </w:tcPr>
          <w:p w14:paraId="04DC550E" w14:textId="094FDA23" w:rsidR="00516E07" w:rsidRPr="00546EEC" w:rsidRDefault="009C0586" w:rsidP="00987445">
            <w:pPr>
              <w:rPr>
                <w:noProof/>
                <w:lang w:val="es-ES"/>
              </w:rPr>
            </w:pPr>
            <w:r w:rsidRPr="00546EEC">
              <w:rPr>
                <w:b/>
                <w:noProof/>
                <w:lang w:val="es-ES"/>
              </w:rPr>
              <w:t>Convenio</w:t>
            </w:r>
          </w:p>
        </w:tc>
      </w:tr>
      <w:tr w:rsidR="00516E07" w:rsidRPr="00546EEC" w14:paraId="340D4997" w14:textId="77777777" w:rsidTr="00712F9B">
        <w:tc>
          <w:tcPr>
            <w:tcW w:w="2597" w:type="dxa"/>
            <w:tcMar>
              <w:left w:w="115" w:type="dxa"/>
              <w:bottom w:w="144" w:type="dxa"/>
              <w:right w:w="115" w:type="dxa"/>
            </w:tcMar>
          </w:tcPr>
          <w:p w14:paraId="0AE02417" w14:textId="77777777" w:rsidR="00516E07" w:rsidRPr="00546EEC" w:rsidRDefault="00516E07" w:rsidP="00987445">
            <w:pPr>
              <w:rPr>
                <w:b/>
                <w:noProof/>
                <w:lang w:val="es-ES"/>
              </w:rPr>
            </w:pPr>
          </w:p>
        </w:tc>
        <w:tc>
          <w:tcPr>
            <w:tcW w:w="6874" w:type="dxa"/>
            <w:gridSpan w:val="2"/>
            <w:tcMar>
              <w:left w:w="115" w:type="dxa"/>
              <w:bottom w:w="144" w:type="dxa"/>
              <w:right w:w="115" w:type="dxa"/>
            </w:tcMar>
          </w:tcPr>
          <w:p w14:paraId="53D52C32" w14:textId="070E1DC3" w:rsidR="00516E07" w:rsidRPr="00546EEC" w:rsidRDefault="009C0586" w:rsidP="00597E84">
            <w:pPr>
              <w:rPr>
                <w:b/>
                <w:noProof/>
                <w:lang w:val="es-ES"/>
              </w:rPr>
            </w:pPr>
            <w:r w:rsidRPr="00546EEC">
              <w:rPr>
                <w:noProof/>
                <w:lang w:val="es-ES"/>
              </w:rPr>
              <w:t xml:space="preserve">Acuerdo Contractual </w:t>
            </w:r>
            <w:r w:rsidR="00597E84" w:rsidRPr="00546EEC">
              <w:rPr>
                <w:noProof/>
                <w:lang w:val="es-ES"/>
              </w:rPr>
              <w:t xml:space="preserve">y </w:t>
            </w:r>
            <w:r w:rsidRPr="00546EEC">
              <w:rPr>
                <w:noProof/>
                <w:lang w:val="es-ES"/>
              </w:rPr>
              <w:t xml:space="preserve"> Convenio</w:t>
            </w:r>
            <w:r w:rsidR="00597E84" w:rsidRPr="00546EEC">
              <w:rPr>
                <w:noProof/>
                <w:lang w:val="es-ES"/>
              </w:rPr>
              <w:t xml:space="preserve"> son sinónimos</w:t>
            </w:r>
            <w:r w:rsidRPr="00546EEC">
              <w:rPr>
                <w:noProof/>
                <w:lang w:val="es-ES"/>
              </w:rPr>
              <w:t>. En la segunda línea</w:t>
            </w:r>
            <w:r w:rsidR="00982A6E" w:rsidRPr="00546EEC">
              <w:rPr>
                <w:noProof/>
                <w:lang w:val="es-ES"/>
              </w:rPr>
              <w:t xml:space="preserve"> las palabras </w:t>
            </w:r>
            <w:r w:rsidR="00516E07" w:rsidRPr="00546EEC">
              <w:rPr>
                <w:noProof/>
                <w:lang w:val="es-ES"/>
              </w:rPr>
              <w:t>“</w:t>
            </w:r>
            <w:r w:rsidRPr="00546EEC">
              <w:rPr>
                <w:noProof/>
                <w:lang w:val="es-ES"/>
              </w:rPr>
              <w:t>salvo que se acuerde otro plazo</w:t>
            </w:r>
            <w:r w:rsidR="00516E07" w:rsidRPr="00546EEC">
              <w:rPr>
                <w:noProof/>
                <w:lang w:val="es-ES"/>
              </w:rPr>
              <w:t xml:space="preserve">” </w:t>
            </w:r>
            <w:r w:rsidRPr="00546EEC">
              <w:rPr>
                <w:noProof/>
                <w:lang w:val="es-ES"/>
              </w:rPr>
              <w:t>se reemplaza</w:t>
            </w:r>
            <w:r w:rsidR="00982A6E" w:rsidRPr="00546EEC">
              <w:rPr>
                <w:noProof/>
                <w:lang w:val="es-ES"/>
              </w:rPr>
              <w:t>n</w:t>
            </w:r>
            <w:r w:rsidRPr="00546EEC">
              <w:rPr>
                <w:noProof/>
                <w:lang w:val="es-ES"/>
              </w:rPr>
              <w:t xml:space="preserve"> por </w:t>
            </w:r>
            <w:r w:rsidR="00982A6E" w:rsidRPr="00546EEC">
              <w:rPr>
                <w:noProof/>
                <w:lang w:val="es-ES"/>
              </w:rPr>
              <w:t xml:space="preserve">las palabras </w:t>
            </w:r>
            <w:r w:rsidR="00516E07" w:rsidRPr="00546EEC">
              <w:rPr>
                <w:noProof/>
                <w:lang w:val="es-ES"/>
              </w:rPr>
              <w:t>“</w:t>
            </w:r>
            <w:r w:rsidRPr="00546EEC">
              <w:rPr>
                <w:noProof/>
                <w:lang w:val="es-ES"/>
              </w:rPr>
              <w:t>a menos que las Condiciones Particulares establezcan diferente"</w:t>
            </w:r>
            <w:r w:rsidR="00982A6E" w:rsidRPr="00546EEC">
              <w:rPr>
                <w:noProof/>
                <w:lang w:val="es-ES"/>
              </w:rPr>
              <w:t>.</w:t>
            </w:r>
          </w:p>
        </w:tc>
      </w:tr>
      <w:tr w:rsidR="00516E07" w:rsidRPr="00546EEC" w14:paraId="42741B96" w14:textId="77777777" w:rsidTr="00712F9B">
        <w:tc>
          <w:tcPr>
            <w:tcW w:w="2597" w:type="dxa"/>
            <w:tcMar>
              <w:left w:w="115" w:type="dxa"/>
              <w:bottom w:w="144" w:type="dxa"/>
              <w:right w:w="115" w:type="dxa"/>
            </w:tcMar>
          </w:tcPr>
          <w:p w14:paraId="7CCCEE02" w14:textId="05C47D61"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1.8</w:t>
            </w:r>
          </w:p>
        </w:tc>
        <w:tc>
          <w:tcPr>
            <w:tcW w:w="6874" w:type="dxa"/>
            <w:gridSpan w:val="2"/>
            <w:tcMar>
              <w:left w:w="115" w:type="dxa"/>
              <w:bottom w:w="144" w:type="dxa"/>
              <w:right w:w="115" w:type="dxa"/>
            </w:tcMar>
          </w:tcPr>
          <w:p w14:paraId="5CD3BFDB" w14:textId="74B35965" w:rsidR="00516E07" w:rsidRPr="00546EEC" w:rsidRDefault="009C0586" w:rsidP="00987445">
            <w:pPr>
              <w:rPr>
                <w:noProof/>
                <w:lang w:val="es-ES"/>
              </w:rPr>
            </w:pPr>
            <w:r w:rsidRPr="00546EEC">
              <w:rPr>
                <w:b/>
                <w:noProof/>
                <w:lang w:val="es-ES"/>
              </w:rPr>
              <w:t>Custodia y Entrega de los Documentos</w:t>
            </w:r>
          </w:p>
        </w:tc>
      </w:tr>
      <w:tr w:rsidR="00516E07" w:rsidRPr="00546EEC" w14:paraId="383A575B" w14:textId="77777777" w:rsidTr="00712F9B">
        <w:trPr>
          <w:trHeight w:val="387"/>
        </w:trPr>
        <w:tc>
          <w:tcPr>
            <w:tcW w:w="2597" w:type="dxa"/>
            <w:tcMar>
              <w:left w:w="115" w:type="dxa"/>
              <w:bottom w:w="144" w:type="dxa"/>
              <w:right w:w="115" w:type="dxa"/>
            </w:tcMar>
          </w:tcPr>
          <w:p w14:paraId="7B5319F6" w14:textId="77777777" w:rsidR="00516E07" w:rsidRPr="00546EEC" w:rsidRDefault="00516E07" w:rsidP="00987445">
            <w:pPr>
              <w:rPr>
                <w:b/>
                <w:noProof/>
                <w:lang w:val="es-ES"/>
              </w:rPr>
            </w:pPr>
          </w:p>
        </w:tc>
        <w:tc>
          <w:tcPr>
            <w:tcW w:w="6874" w:type="dxa"/>
            <w:gridSpan w:val="2"/>
            <w:tcMar>
              <w:left w:w="115" w:type="dxa"/>
              <w:bottom w:w="144" w:type="dxa"/>
              <w:right w:w="115" w:type="dxa"/>
            </w:tcMar>
          </w:tcPr>
          <w:p w14:paraId="3E17F5B8" w14:textId="7BBB703E" w:rsidR="00516E07" w:rsidRPr="00546EEC" w:rsidRDefault="009C0586" w:rsidP="00987445">
            <w:pPr>
              <w:rPr>
                <w:b/>
                <w:noProof/>
                <w:lang w:val="es-ES"/>
              </w:rPr>
            </w:pPr>
            <w:r w:rsidRPr="00546EEC">
              <w:rPr>
                <w:noProof/>
                <w:lang w:val="es-ES"/>
              </w:rPr>
              <w:t xml:space="preserve">Las palabras </w:t>
            </w:r>
            <w:r w:rsidR="00516E07" w:rsidRPr="00546EEC">
              <w:rPr>
                <w:noProof/>
                <w:lang w:val="es-ES"/>
              </w:rPr>
              <w:t>“</w:t>
            </w:r>
            <w:r w:rsidRPr="00546EEC">
              <w:rPr>
                <w:noProof/>
                <w:lang w:val="es-ES"/>
              </w:rPr>
              <w:t xml:space="preserve">de naturaleza técnica </w:t>
            </w:r>
            <w:r w:rsidR="00516E07" w:rsidRPr="00546EEC">
              <w:rPr>
                <w:noProof/>
                <w:lang w:val="es-ES"/>
              </w:rPr>
              <w:t xml:space="preserve">” </w:t>
            </w:r>
            <w:r w:rsidRPr="00546EEC">
              <w:rPr>
                <w:noProof/>
                <w:lang w:val="es-ES"/>
              </w:rPr>
              <w:t>se suprimen del último párrafo.</w:t>
            </w:r>
            <w:r w:rsidR="00516E07" w:rsidRPr="00546EEC">
              <w:rPr>
                <w:noProof/>
                <w:lang w:val="es-ES"/>
              </w:rPr>
              <w:t xml:space="preserve"> </w:t>
            </w:r>
          </w:p>
        </w:tc>
      </w:tr>
      <w:tr w:rsidR="00FC1D82" w:rsidRPr="00546EEC" w14:paraId="6065F91F" w14:textId="77777777" w:rsidTr="00712F9B">
        <w:trPr>
          <w:trHeight w:val="387"/>
        </w:trPr>
        <w:tc>
          <w:tcPr>
            <w:tcW w:w="2597" w:type="dxa"/>
            <w:tcMar>
              <w:left w:w="115" w:type="dxa"/>
              <w:bottom w:w="144" w:type="dxa"/>
              <w:right w:w="115" w:type="dxa"/>
            </w:tcMar>
          </w:tcPr>
          <w:p w14:paraId="21241120" w14:textId="43986C79" w:rsidR="00FC1D82" w:rsidRPr="00546EEC" w:rsidRDefault="00FC1D82" w:rsidP="00987445">
            <w:pPr>
              <w:rPr>
                <w:b/>
                <w:noProof/>
                <w:lang w:val="es-ES"/>
              </w:rPr>
            </w:pPr>
            <w:r w:rsidRPr="00546EEC">
              <w:rPr>
                <w:b/>
                <w:noProof/>
                <w:lang w:val="es-ES"/>
              </w:rPr>
              <w:t>Sub-Claúsula 1.12</w:t>
            </w:r>
          </w:p>
        </w:tc>
        <w:tc>
          <w:tcPr>
            <w:tcW w:w="6874" w:type="dxa"/>
            <w:gridSpan w:val="2"/>
            <w:tcMar>
              <w:left w:w="115" w:type="dxa"/>
              <w:bottom w:w="144" w:type="dxa"/>
              <w:right w:w="115" w:type="dxa"/>
            </w:tcMar>
          </w:tcPr>
          <w:p w14:paraId="7FB1BB28" w14:textId="677F4BAE" w:rsidR="00FC1D82" w:rsidRPr="00546EEC" w:rsidRDefault="00FC1D82" w:rsidP="00987445">
            <w:pPr>
              <w:rPr>
                <w:noProof/>
                <w:lang w:val="es-ES"/>
              </w:rPr>
            </w:pPr>
            <w:r w:rsidRPr="00546EEC">
              <w:rPr>
                <w:b/>
                <w:noProof/>
                <w:lang w:val="es-ES"/>
              </w:rPr>
              <w:t>Confidencialidad</w:t>
            </w:r>
          </w:p>
        </w:tc>
      </w:tr>
      <w:tr w:rsidR="00FC1D82" w:rsidRPr="00546EEC" w14:paraId="23B4BDBA" w14:textId="77777777" w:rsidTr="00712F9B">
        <w:trPr>
          <w:trHeight w:val="387"/>
        </w:trPr>
        <w:tc>
          <w:tcPr>
            <w:tcW w:w="2597" w:type="dxa"/>
            <w:tcMar>
              <w:left w:w="115" w:type="dxa"/>
              <w:bottom w:w="144" w:type="dxa"/>
              <w:right w:w="115" w:type="dxa"/>
            </w:tcMar>
          </w:tcPr>
          <w:p w14:paraId="29966FBE" w14:textId="77777777" w:rsidR="00FC1D82" w:rsidRPr="00546EEC" w:rsidRDefault="00FC1D82" w:rsidP="00987445">
            <w:pPr>
              <w:rPr>
                <w:b/>
                <w:noProof/>
                <w:lang w:val="es-ES"/>
              </w:rPr>
            </w:pPr>
          </w:p>
        </w:tc>
        <w:tc>
          <w:tcPr>
            <w:tcW w:w="6874" w:type="dxa"/>
            <w:gridSpan w:val="2"/>
            <w:tcMar>
              <w:left w:w="115" w:type="dxa"/>
              <w:bottom w:w="144" w:type="dxa"/>
              <w:right w:w="115" w:type="dxa"/>
            </w:tcMar>
          </w:tcPr>
          <w:p w14:paraId="2291BEAE" w14:textId="77777777" w:rsidR="00FC1D82" w:rsidRPr="00546EEC" w:rsidRDefault="00FC1D82" w:rsidP="00FC1D82">
            <w:pPr>
              <w:spacing w:before="60"/>
              <w:rPr>
                <w:noProof/>
                <w:lang w:val="es-ES"/>
              </w:rPr>
            </w:pPr>
            <w:r w:rsidRPr="00546EEC">
              <w:rPr>
                <w:noProof/>
                <w:lang w:val="es-ES"/>
              </w:rPr>
              <w:t xml:space="preserve">La Sub-Cláusula se sustiuye en su totalidad con el siguiente texto: </w:t>
            </w:r>
            <w:r w:rsidRPr="00546EEC">
              <w:rPr>
                <w:noProof/>
                <w:lang w:val="es-ES"/>
              </w:rPr>
              <w:br/>
            </w:r>
          </w:p>
          <w:p w14:paraId="4C4CD261" w14:textId="77777777" w:rsidR="00FC1D82" w:rsidRPr="00546EEC" w:rsidRDefault="00FC1D82" w:rsidP="00FC1D82">
            <w:pPr>
              <w:pStyle w:val="ListParagraph"/>
              <w:ind w:left="0"/>
              <w:rPr>
                <w:b/>
                <w:noProof/>
                <w:lang w:val="es-ES"/>
              </w:rPr>
            </w:pPr>
            <w:r w:rsidRPr="00546EEC">
              <w:rPr>
                <w:noProof/>
                <w:lang w:val="es-ES"/>
              </w:rPr>
              <w:t>“</w:t>
            </w:r>
            <w:r w:rsidRPr="00546EEC">
              <w:rPr>
                <w:b/>
                <w:noProof/>
                <w:lang w:val="es-ES"/>
              </w:rPr>
              <w:t>1.12 Confidencialidad</w:t>
            </w:r>
          </w:p>
          <w:p w14:paraId="3A2FC3C8" w14:textId="77777777" w:rsidR="00FC1D82" w:rsidRPr="00546EEC" w:rsidRDefault="00FC1D82" w:rsidP="00FC1D82">
            <w:pPr>
              <w:pStyle w:val="ListParagraph"/>
              <w:ind w:left="0"/>
              <w:rPr>
                <w:b/>
                <w:noProof/>
                <w:lang w:val="es-ES"/>
              </w:rPr>
            </w:pPr>
          </w:p>
          <w:p w14:paraId="5576A2C0" w14:textId="567B4E61" w:rsidR="00FC1D82" w:rsidRPr="00546EEC" w:rsidRDefault="00FC1D82" w:rsidP="00FC1D82">
            <w:pPr>
              <w:pStyle w:val="ListParagraph"/>
              <w:ind w:left="0"/>
              <w:rPr>
                <w:noProof/>
                <w:lang w:val="es-ES"/>
              </w:rPr>
            </w:pPr>
            <w:r w:rsidRPr="00546EEC">
              <w:rPr>
                <w:noProof/>
                <w:lang w:val="es-ES"/>
              </w:rPr>
              <w:t xml:space="preserve">El Personal del Contratista y el Personal del Contratante deberán revelar </w:t>
            </w:r>
            <w:r w:rsidR="00597E84" w:rsidRPr="00546EEC">
              <w:rPr>
                <w:noProof/>
                <w:lang w:val="es-ES"/>
              </w:rPr>
              <w:t xml:space="preserve">entre sí </w:t>
            </w:r>
            <w:r w:rsidRPr="00546EEC">
              <w:rPr>
                <w:noProof/>
                <w:lang w:val="es-ES"/>
              </w:rPr>
              <w:t>toda la información confidencial y de otra índole que pueda ser razonablemente requerida para verificar el cumplimiento del Contrato y permitir su correcta implementación.</w:t>
            </w:r>
          </w:p>
          <w:p w14:paraId="434E8A73" w14:textId="77777777" w:rsidR="00FC1D82" w:rsidRPr="00546EEC" w:rsidRDefault="00FC1D82" w:rsidP="00FC1D82">
            <w:pPr>
              <w:pStyle w:val="ListParagraph"/>
              <w:rPr>
                <w:noProof/>
                <w:lang w:val="es-ES"/>
              </w:rPr>
            </w:pPr>
          </w:p>
          <w:p w14:paraId="37222A6E" w14:textId="77777777" w:rsidR="00FC1D82" w:rsidRPr="00546EEC" w:rsidRDefault="00FC1D82" w:rsidP="00FC1D82">
            <w:pPr>
              <w:pStyle w:val="ListParagraph"/>
              <w:ind w:left="0"/>
              <w:rPr>
                <w:noProof/>
                <w:lang w:val="es-ES"/>
              </w:rPr>
            </w:pPr>
            <w:r w:rsidRPr="00546EEC">
              <w:rPr>
                <w:noProof/>
                <w:lang w:val="es-ES"/>
              </w:rPr>
              <w:t>Cada uno de ellos tratará los detalles del Contrato como privados y confidenciales, excepto en la medida necesaria para cumplir con sus obligaciones respectivas bajo el Contrato o para cumplir con las Leyes aplicables. Cada uno de ellos no publicará ni revelará ningún detalle de las Obras preparado por la otra Parte sin el previo acuerdo de la otra Parte. Sin embargo, se autorizará al Contratista a revelar cualquier información públicamente disponible, o información requerida para establecer sus calificaciones para competir por otros proyectos ".</w:t>
            </w:r>
          </w:p>
          <w:p w14:paraId="0B49A7BD" w14:textId="77777777" w:rsidR="00FC1D82" w:rsidRPr="00546EEC" w:rsidRDefault="00FC1D82" w:rsidP="00987445">
            <w:pPr>
              <w:rPr>
                <w:noProof/>
                <w:lang w:val="es-ES"/>
              </w:rPr>
            </w:pPr>
          </w:p>
        </w:tc>
      </w:tr>
      <w:tr w:rsidR="00516E07" w:rsidRPr="00546EEC" w14:paraId="6167FC4E" w14:textId="77777777" w:rsidTr="00712F9B">
        <w:tc>
          <w:tcPr>
            <w:tcW w:w="2597" w:type="dxa"/>
            <w:tcMar>
              <w:left w:w="115" w:type="dxa"/>
              <w:bottom w:w="144" w:type="dxa"/>
              <w:right w:w="115" w:type="dxa"/>
            </w:tcMar>
          </w:tcPr>
          <w:p w14:paraId="3EF7C578" w14:textId="3F64D981"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1.13</w:t>
            </w:r>
          </w:p>
        </w:tc>
        <w:tc>
          <w:tcPr>
            <w:tcW w:w="6874" w:type="dxa"/>
            <w:gridSpan w:val="2"/>
            <w:tcMar>
              <w:left w:w="115" w:type="dxa"/>
              <w:bottom w:w="144" w:type="dxa"/>
              <w:right w:w="115" w:type="dxa"/>
            </w:tcMar>
          </w:tcPr>
          <w:p w14:paraId="425F69BB" w14:textId="390E91F8" w:rsidR="00516E07" w:rsidRPr="00546EEC" w:rsidRDefault="00B86839" w:rsidP="00987445">
            <w:pPr>
              <w:rPr>
                <w:b/>
                <w:noProof/>
                <w:lang w:val="es-ES"/>
              </w:rPr>
            </w:pPr>
            <w:r w:rsidRPr="00546EEC">
              <w:rPr>
                <w:b/>
                <w:noProof/>
                <w:lang w:val="es-ES"/>
              </w:rPr>
              <w:t>Cumplimiento de la Legislación Aplicable</w:t>
            </w:r>
          </w:p>
        </w:tc>
      </w:tr>
      <w:tr w:rsidR="00516E07" w:rsidRPr="00546EEC" w14:paraId="43729C8E" w14:textId="77777777" w:rsidTr="00712F9B">
        <w:tc>
          <w:tcPr>
            <w:tcW w:w="2597" w:type="dxa"/>
            <w:tcMar>
              <w:left w:w="115" w:type="dxa"/>
              <w:bottom w:w="144" w:type="dxa"/>
              <w:right w:w="115" w:type="dxa"/>
            </w:tcMar>
          </w:tcPr>
          <w:p w14:paraId="6D472037" w14:textId="77777777" w:rsidR="00516E07" w:rsidRPr="00546EEC" w:rsidRDefault="00516E07" w:rsidP="00987445">
            <w:pPr>
              <w:rPr>
                <w:b/>
                <w:noProof/>
                <w:lang w:val="es-ES"/>
              </w:rPr>
            </w:pPr>
          </w:p>
        </w:tc>
        <w:tc>
          <w:tcPr>
            <w:tcW w:w="6874" w:type="dxa"/>
            <w:gridSpan w:val="2"/>
            <w:tcMar>
              <w:left w:w="115" w:type="dxa"/>
              <w:bottom w:w="144" w:type="dxa"/>
              <w:right w:w="115" w:type="dxa"/>
            </w:tcMar>
          </w:tcPr>
          <w:p w14:paraId="0C647F2F" w14:textId="77777777" w:rsidR="00982A6E" w:rsidRPr="00546EEC" w:rsidRDefault="00B86839" w:rsidP="00987445">
            <w:pPr>
              <w:rPr>
                <w:noProof/>
                <w:lang w:val="es-ES"/>
              </w:rPr>
            </w:pPr>
            <w:r w:rsidRPr="00546EEC">
              <w:rPr>
                <w:noProof/>
                <w:lang w:val="es-ES"/>
              </w:rPr>
              <w:t xml:space="preserve">En el subpárrafo (a), después de "ordenación urbana", se agrega "permiso de construcción". </w:t>
            </w:r>
          </w:p>
          <w:p w14:paraId="0D942B3E" w14:textId="77777777" w:rsidR="00982A6E" w:rsidRPr="00546EEC" w:rsidRDefault="00982A6E" w:rsidP="00987445">
            <w:pPr>
              <w:rPr>
                <w:noProof/>
                <w:lang w:val="es-ES"/>
              </w:rPr>
            </w:pPr>
          </w:p>
          <w:p w14:paraId="729D5ADD" w14:textId="4986455C" w:rsidR="00B86839" w:rsidRPr="00546EEC" w:rsidRDefault="00B86839" w:rsidP="00987445">
            <w:pPr>
              <w:rPr>
                <w:noProof/>
                <w:lang w:val="es-ES"/>
              </w:rPr>
            </w:pPr>
            <w:r w:rsidRPr="00546EEC">
              <w:rPr>
                <w:noProof/>
                <w:lang w:val="es-ES"/>
              </w:rPr>
              <w:t>Al final del párrafo (b)</w:t>
            </w:r>
            <w:r w:rsidR="00982A6E" w:rsidRPr="00546EEC">
              <w:rPr>
                <w:noProof/>
                <w:lang w:val="es-ES"/>
              </w:rPr>
              <w:t xml:space="preserve"> se</w:t>
            </w:r>
            <w:r w:rsidR="00597E84" w:rsidRPr="00546EEC">
              <w:rPr>
                <w:noProof/>
                <w:lang w:val="es-ES"/>
              </w:rPr>
              <w:t xml:space="preserve"> a</w:t>
            </w:r>
            <w:r w:rsidR="00982A6E" w:rsidRPr="00546EEC">
              <w:rPr>
                <w:noProof/>
                <w:lang w:val="es-ES"/>
              </w:rPr>
              <w:t>gregan las palabras:</w:t>
            </w:r>
            <w:r w:rsidRPr="00546EEC">
              <w:rPr>
                <w:noProof/>
                <w:lang w:val="es-ES"/>
              </w:rPr>
              <w:t xml:space="preserve"> ", a menos que el Contratista esté impedido para llevar a cabo estas acciones y muestre evidencia de su diligencia".</w:t>
            </w:r>
          </w:p>
          <w:p w14:paraId="5CABBCB0" w14:textId="77777777" w:rsidR="00B86839" w:rsidRPr="00546EEC" w:rsidRDefault="00B86839" w:rsidP="00987445">
            <w:pPr>
              <w:rPr>
                <w:b/>
                <w:noProof/>
                <w:lang w:val="es-ES"/>
              </w:rPr>
            </w:pPr>
          </w:p>
        </w:tc>
      </w:tr>
      <w:tr w:rsidR="00516E07" w:rsidRPr="00546EEC" w14:paraId="21918E21" w14:textId="77777777" w:rsidTr="00712F9B">
        <w:tc>
          <w:tcPr>
            <w:tcW w:w="2597" w:type="dxa"/>
            <w:tcMar>
              <w:left w:w="115" w:type="dxa"/>
              <w:bottom w:w="144" w:type="dxa"/>
              <w:right w:w="115" w:type="dxa"/>
            </w:tcMar>
          </w:tcPr>
          <w:p w14:paraId="1EECCDA7" w14:textId="5AABC91E"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1.15</w:t>
            </w:r>
          </w:p>
        </w:tc>
        <w:tc>
          <w:tcPr>
            <w:tcW w:w="6874" w:type="dxa"/>
            <w:gridSpan w:val="2"/>
            <w:tcMar>
              <w:left w:w="115" w:type="dxa"/>
              <w:bottom w:w="144" w:type="dxa"/>
              <w:right w:w="115" w:type="dxa"/>
            </w:tcMar>
          </w:tcPr>
          <w:p w14:paraId="7D9A3FE1" w14:textId="22D7EEB1" w:rsidR="00516E07" w:rsidRPr="00546EEC" w:rsidRDefault="00B86839" w:rsidP="00987445">
            <w:pPr>
              <w:rPr>
                <w:b/>
                <w:noProof/>
                <w:lang w:val="es-ES"/>
              </w:rPr>
            </w:pPr>
            <w:r w:rsidRPr="00546EEC">
              <w:rPr>
                <w:b/>
                <w:noProof/>
                <w:lang w:val="es-ES"/>
              </w:rPr>
              <w:t>Inspecciones y Auditorías por Parte del Banco</w:t>
            </w:r>
          </w:p>
        </w:tc>
      </w:tr>
      <w:tr w:rsidR="00516E07" w:rsidRPr="00546EEC" w14:paraId="0370B11F" w14:textId="77777777" w:rsidTr="00712F9B">
        <w:tc>
          <w:tcPr>
            <w:tcW w:w="2597" w:type="dxa"/>
            <w:tcMar>
              <w:left w:w="115" w:type="dxa"/>
              <w:bottom w:w="144" w:type="dxa"/>
              <w:right w:w="115" w:type="dxa"/>
            </w:tcMar>
          </w:tcPr>
          <w:p w14:paraId="68065756" w14:textId="77777777" w:rsidR="00516E07" w:rsidRPr="00546EEC" w:rsidRDefault="00516E07" w:rsidP="00987445">
            <w:pPr>
              <w:rPr>
                <w:b/>
                <w:noProof/>
                <w:lang w:val="es-ES"/>
              </w:rPr>
            </w:pPr>
          </w:p>
        </w:tc>
        <w:tc>
          <w:tcPr>
            <w:tcW w:w="6874" w:type="dxa"/>
            <w:gridSpan w:val="2"/>
            <w:tcMar>
              <w:left w:w="115" w:type="dxa"/>
              <w:bottom w:w="144" w:type="dxa"/>
              <w:right w:w="115" w:type="dxa"/>
            </w:tcMar>
          </w:tcPr>
          <w:p w14:paraId="565165CB" w14:textId="56D61999" w:rsidR="00516E07" w:rsidRPr="00546EEC" w:rsidRDefault="00B86839" w:rsidP="00987445">
            <w:pPr>
              <w:pStyle w:val="ListParagraph"/>
              <w:spacing w:before="60"/>
              <w:ind w:left="0"/>
              <w:rPr>
                <w:noProof/>
                <w:lang w:val="es-ES"/>
              </w:rPr>
            </w:pPr>
            <w:r w:rsidRPr="00546EEC">
              <w:rPr>
                <w:noProof/>
                <w:lang w:val="es-ES"/>
              </w:rPr>
              <w:t>Agregar la siguiente nueva Sub-Cláusula</w:t>
            </w:r>
            <w:r w:rsidR="00516E07" w:rsidRPr="00546EEC">
              <w:rPr>
                <w:noProof/>
                <w:lang w:val="es-ES"/>
              </w:rPr>
              <w:t>:</w:t>
            </w:r>
            <w:r w:rsidR="00516E07" w:rsidRPr="00546EEC">
              <w:rPr>
                <w:noProof/>
                <w:lang w:val="es-ES"/>
              </w:rPr>
              <w:br/>
            </w:r>
          </w:p>
          <w:p w14:paraId="03F592BB" w14:textId="2CAF7CD9" w:rsidR="00516E07" w:rsidRPr="00546EEC" w:rsidRDefault="00516E07" w:rsidP="00987445">
            <w:pPr>
              <w:pStyle w:val="ListParagraph"/>
              <w:ind w:left="0"/>
              <w:rPr>
                <w:b/>
                <w:noProof/>
                <w:lang w:val="es-ES"/>
              </w:rPr>
            </w:pPr>
            <w:r w:rsidRPr="00546EEC">
              <w:rPr>
                <w:noProof/>
                <w:lang w:val="es-ES"/>
              </w:rPr>
              <w:t>“</w:t>
            </w:r>
            <w:r w:rsidR="00B86839" w:rsidRPr="00546EEC">
              <w:rPr>
                <w:b/>
                <w:noProof/>
                <w:lang w:val="es-ES"/>
              </w:rPr>
              <w:t>1.15 Inspecciones y Auditorías por Parte del Banco</w:t>
            </w:r>
          </w:p>
          <w:p w14:paraId="7F0ABB3D" w14:textId="77777777" w:rsidR="00B86839" w:rsidRPr="00546EEC" w:rsidRDefault="00B86839" w:rsidP="00987445">
            <w:pPr>
              <w:pStyle w:val="ListParagraph"/>
              <w:ind w:left="0"/>
              <w:rPr>
                <w:noProof/>
                <w:lang w:val="es-ES"/>
              </w:rPr>
            </w:pPr>
          </w:p>
          <w:p w14:paraId="1EBAE85B" w14:textId="6EA0F405" w:rsidR="00B86839" w:rsidRPr="00546EEC" w:rsidRDefault="00B86839" w:rsidP="00987445">
            <w:pPr>
              <w:pStyle w:val="ListParagraph"/>
              <w:ind w:left="0"/>
              <w:rPr>
                <w:noProof/>
                <w:lang w:val="es-ES"/>
              </w:rPr>
            </w:pPr>
            <w:r w:rsidRPr="00546EEC">
              <w:rPr>
                <w:bCs/>
                <w:noProof/>
                <w:color w:val="000000"/>
                <w:lang w:val="es-ES"/>
              </w:rPr>
              <w:t>El Contratista permitirá al Banco y a personas designadas por éste inspeccionar el Emplazamiento de las Obras y las cuentas y registros del Contratista relacionados con el cumplimiento del Contrato, y someter dichas cuentas y registros a una auditoria por auditores designados por el Banco, si éste así lo exige."</w:t>
            </w:r>
          </w:p>
        </w:tc>
      </w:tr>
      <w:tr w:rsidR="00516E07" w:rsidRPr="00546EEC" w14:paraId="0938B211" w14:textId="77777777" w:rsidTr="00712F9B">
        <w:tc>
          <w:tcPr>
            <w:tcW w:w="2597" w:type="dxa"/>
            <w:tcMar>
              <w:left w:w="115" w:type="dxa"/>
              <w:bottom w:w="144" w:type="dxa"/>
              <w:right w:w="115" w:type="dxa"/>
            </w:tcMar>
          </w:tcPr>
          <w:p w14:paraId="4BB6C673" w14:textId="35F7E076"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2.4</w:t>
            </w:r>
          </w:p>
        </w:tc>
        <w:tc>
          <w:tcPr>
            <w:tcW w:w="6874" w:type="dxa"/>
            <w:gridSpan w:val="2"/>
            <w:tcMar>
              <w:left w:w="115" w:type="dxa"/>
              <w:bottom w:w="144" w:type="dxa"/>
              <w:right w:w="115" w:type="dxa"/>
            </w:tcMar>
          </w:tcPr>
          <w:p w14:paraId="3DE805F1" w14:textId="508B2B41" w:rsidR="00516E07" w:rsidRPr="00546EEC" w:rsidRDefault="00B86839" w:rsidP="00BE29C1">
            <w:pPr>
              <w:pStyle w:val="Section7heading4"/>
              <w:rPr>
                <w:noProof/>
                <w:lang w:val="es-ES"/>
              </w:rPr>
            </w:pPr>
            <w:r w:rsidRPr="00546EEC">
              <w:rPr>
                <w:noProof/>
                <w:lang w:val="es-ES"/>
              </w:rPr>
              <w:t xml:space="preserve">Arreglos Financieros del Contratante </w:t>
            </w:r>
          </w:p>
        </w:tc>
      </w:tr>
      <w:tr w:rsidR="00516E07" w:rsidRPr="00546EEC" w14:paraId="3AFC2BFC" w14:textId="77777777" w:rsidTr="00712F9B">
        <w:tc>
          <w:tcPr>
            <w:tcW w:w="2597" w:type="dxa"/>
            <w:tcMar>
              <w:left w:w="115" w:type="dxa"/>
              <w:bottom w:w="144" w:type="dxa"/>
              <w:right w:w="115" w:type="dxa"/>
            </w:tcMar>
          </w:tcPr>
          <w:p w14:paraId="5F13DC8A" w14:textId="77777777" w:rsidR="00516E07" w:rsidRPr="00546EEC" w:rsidRDefault="00516E07" w:rsidP="00987445">
            <w:pPr>
              <w:rPr>
                <w:b/>
                <w:noProof/>
                <w:lang w:val="es-ES"/>
              </w:rPr>
            </w:pPr>
          </w:p>
        </w:tc>
        <w:tc>
          <w:tcPr>
            <w:tcW w:w="6874" w:type="dxa"/>
            <w:gridSpan w:val="2"/>
            <w:tcMar>
              <w:left w:w="115" w:type="dxa"/>
              <w:bottom w:w="144" w:type="dxa"/>
              <w:right w:w="115" w:type="dxa"/>
            </w:tcMar>
          </w:tcPr>
          <w:p w14:paraId="5B4F9782" w14:textId="0B62EFA4" w:rsidR="00B86839" w:rsidRPr="00546EEC" w:rsidRDefault="00B86839" w:rsidP="00987445">
            <w:pPr>
              <w:pStyle w:val="ListParagraph"/>
              <w:ind w:left="0"/>
              <w:rPr>
                <w:noProof/>
                <w:lang w:val="es-ES"/>
              </w:rPr>
            </w:pPr>
            <w:r w:rsidRPr="00546EEC">
              <w:rPr>
                <w:noProof/>
                <w:lang w:val="es-ES"/>
              </w:rPr>
              <w:t xml:space="preserve">Sustituir la Sub-Claúsula </w:t>
            </w:r>
            <w:r w:rsidR="00982A6E" w:rsidRPr="00546EEC">
              <w:rPr>
                <w:noProof/>
                <w:lang w:val="es-ES"/>
              </w:rPr>
              <w:t xml:space="preserve">en su totalidad </w:t>
            </w:r>
            <w:r w:rsidRPr="00546EEC">
              <w:rPr>
                <w:noProof/>
                <w:lang w:val="es-ES"/>
              </w:rPr>
              <w:t xml:space="preserve">por lo siguiente: </w:t>
            </w:r>
          </w:p>
          <w:p w14:paraId="5ECF5492" w14:textId="77777777" w:rsidR="00B86839" w:rsidRPr="00546EEC" w:rsidRDefault="00B86839" w:rsidP="00987445">
            <w:pPr>
              <w:pStyle w:val="ListParagraph"/>
              <w:ind w:left="0"/>
              <w:rPr>
                <w:noProof/>
                <w:lang w:val="es-ES"/>
              </w:rPr>
            </w:pPr>
          </w:p>
          <w:p w14:paraId="3C395C41" w14:textId="77777777" w:rsidR="00B86839" w:rsidRPr="00546EEC" w:rsidRDefault="00516E07" w:rsidP="00987445">
            <w:pPr>
              <w:pStyle w:val="Section7heading4"/>
              <w:rPr>
                <w:noProof/>
                <w:lang w:val="es-ES"/>
              </w:rPr>
            </w:pPr>
            <w:r w:rsidRPr="00546EEC">
              <w:rPr>
                <w:noProof/>
                <w:lang w:val="es-ES"/>
              </w:rPr>
              <w:t xml:space="preserve">“2.4 </w:t>
            </w:r>
            <w:r w:rsidR="00B86839" w:rsidRPr="00546EEC">
              <w:rPr>
                <w:noProof/>
                <w:lang w:val="es-ES"/>
              </w:rPr>
              <w:t xml:space="preserve">Arreglos Financieros del Contratante </w:t>
            </w:r>
          </w:p>
          <w:p w14:paraId="45437026" w14:textId="3426E112" w:rsidR="00B86839" w:rsidRPr="00546EEC" w:rsidRDefault="00516E07" w:rsidP="00987445">
            <w:pPr>
              <w:pStyle w:val="ListParagraph"/>
              <w:ind w:left="0"/>
              <w:rPr>
                <w:noProof/>
                <w:lang w:val="es-ES"/>
              </w:rPr>
            </w:pPr>
            <w:r w:rsidRPr="00546EEC">
              <w:rPr>
                <w:noProof/>
                <w:lang w:val="es-ES"/>
              </w:rPr>
              <w:br/>
            </w:r>
            <w:r w:rsidR="00B86839" w:rsidRPr="00546EEC">
              <w:rPr>
                <w:noProof/>
                <w:lang w:val="es-ES"/>
              </w:rPr>
              <w:t xml:space="preserve">El Contratante deberá presentar, antes de la Fecha de Inicio y, de ahí en adelante, dentro de 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w:t>
            </w:r>
            <w:r w:rsidR="00B86839" w:rsidRPr="00546EEC">
              <w:rPr>
                <w:i/>
                <w:noProof/>
                <w:lang w:val="es-ES"/>
              </w:rPr>
              <w:t>[Precio Contractual y Pago].</w:t>
            </w:r>
            <w:r w:rsidR="00B86839" w:rsidRPr="00546EEC">
              <w:rPr>
                <w:noProof/>
                <w:lang w:val="es-ES"/>
              </w:rPr>
              <w:t xml:space="preserve"> Antes de hacer cualquier cambio  sustancial a sus arreglos financieros, el Contratante deberá notificar al Contratista y proporcionar información detallada al respecto.</w:t>
            </w:r>
          </w:p>
          <w:p w14:paraId="529548ED" w14:textId="77777777" w:rsidR="00B86839" w:rsidRPr="00546EEC" w:rsidRDefault="00B86839" w:rsidP="00987445">
            <w:pPr>
              <w:pStyle w:val="ListParagraph"/>
              <w:ind w:left="0"/>
              <w:rPr>
                <w:noProof/>
                <w:lang w:val="es-ES"/>
              </w:rPr>
            </w:pPr>
          </w:p>
          <w:p w14:paraId="6B050776" w14:textId="3F1FA760" w:rsidR="00516E07" w:rsidRPr="00546EEC" w:rsidRDefault="00B86839" w:rsidP="00AB20ED">
            <w:pPr>
              <w:pStyle w:val="ListParagraph"/>
              <w:ind w:left="0"/>
              <w:rPr>
                <w:noProof/>
                <w:lang w:val="es-ES"/>
              </w:rPr>
            </w:pPr>
            <w:r w:rsidRPr="00546EEC">
              <w:rPr>
                <w:noProof/>
                <w:lang w:val="es-ES"/>
              </w:rPr>
              <w:t xml:space="preserve">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w:t>
            </w:r>
            <w:r w:rsidR="00AB20ED" w:rsidRPr="00546EEC">
              <w:rPr>
                <w:noProof/>
                <w:lang w:val="es-ES"/>
              </w:rPr>
              <w:t>sexagésimo</w:t>
            </w:r>
            <w:r w:rsidRPr="00546EEC">
              <w:rPr>
                <w:noProof/>
                <w:lang w:val="es-ES"/>
              </w:rPr>
              <w:t xml:space="preserve"> (60º) día contado desde la fecha de notificación de suspensión por parte del Banco, el Contratante deberá presentar  en dicha notificación evidencia razonable de la medida en que dichos recursos estarán disponibles."</w:t>
            </w:r>
          </w:p>
        </w:tc>
      </w:tr>
      <w:tr w:rsidR="00516E07" w:rsidRPr="00546EEC" w14:paraId="4189F1DF" w14:textId="77777777" w:rsidTr="00712F9B">
        <w:tc>
          <w:tcPr>
            <w:tcW w:w="2597" w:type="dxa"/>
            <w:tcMar>
              <w:left w:w="115" w:type="dxa"/>
              <w:bottom w:w="144" w:type="dxa"/>
              <w:right w:w="115" w:type="dxa"/>
            </w:tcMar>
          </w:tcPr>
          <w:p w14:paraId="77302E99" w14:textId="3C48CC85"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2.5</w:t>
            </w:r>
          </w:p>
        </w:tc>
        <w:tc>
          <w:tcPr>
            <w:tcW w:w="6874" w:type="dxa"/>
            <w:gridSpan w:val="2"/>
            <w:tcMar>
              <w:left w:w="115" w:type="dxa"/>
              <w:bottom w:w="144" w:type="dxa"/>
              <w:right w:w="115" w:type="dxa"/>
            </w:tcMar>
          </w:tcPr>
          <w:p w14:paraId="0E788B70" w14:textId="59C40A94" w:rsidR="00516E07" w:rsidRPr="00546EEC" w:rsidRDefault="007A2F8E" w:rsidP="00987445">
            <w:pPr>
              <w:pStyle w:val="Section7heading4"/>
              <w:rPr>
                <w:noProof/>
                <w:lang w:val="es-ES"/>
              </w:rPr>
            </w:pPr>
            <w:r w:rsidRPr="00546EEC">
              <w:rPr>
                <w:noProof/>
                <w:lang w:val="es-ES"/>
              </w:rPr>
              <w:t>Reclamaciones del Contratante</w:t>
            </w:r>
          </w:p>
        </w:tc>
      </w:tr>
      <w:tr w:rsidR="00516E07" w:rsidRPr="00546EEC" w14:paraId="4CBF1A47" w14:textId="77777777" w:rsidTr="00712F9B">
        <w:tc>
          <w:tcPr>
            <w:tcW w:w="2597" w:type="dxa"/>
            <w:tcMar>
              <w:left w:w="115" w:type="dxa"/>
              <w:bottom w:w="144" w:type="dxa"/>
              <w:right w:w="115" w:type="dxa"/>
            </w:tcMar>
          </w:tcPr>
          <w:p w14:paraId="6410DBF7" w14:textId="77777777" w:rsidR="00516E07" w:rsidRPr="00546EEC" w:rsidRDefault="00516E07" w:rsidP="00987445">
            <w:pPr>
              <w:rPr>
                <w:b/>
                <w:noProof/>
                <w:lang w:val="es-ES"/>
              </w:rPr>
            </w:pPr>
          </w:p>
        </w:tc>
        <w:tc>
          <w:tcPr>
            <w:tcW w:w="6874" w:type="dxa"/>
            <w:gridSpan w:val="2"/>
            <w:tcMar>
              <w:left w:w="115" w:type="dxa"/>
              <w:bottom w:w="144" w:type="dxa"/>
              <w:right w:w="115" w:type="dxa"/>
            </w:tcMar>
          </w:tcPr>
          <w:p w14:paraId="4094C47F" w14:textId="77777777" w:rsidR="00CC48CB" w:rsidRPr="00546EEC" w:rsidRDefault="007A2F8E" w:rsidP="00987445">
            <w:pPr>
              <w:pStyle w:val="ListParagraph"/>
              <w:ind w:left="0"/>
              <w:rPr>
                <w:noProof/>
                <w:lang w:val="es-ES"/>
              </w:rPr>
            </w:pPr>
            <w:r w:rsidRPr="00546EEC">
              <w:rPr>
                <w:noProof/>
                <w:lang w:val="es-ES"/>
              </w:rPr>
              <w:t>El segundo párrafo de la Sub-Cláusula se sustituye con los siguiente</w:t>
            </w:r>
            <w:r w:rsidR="00516E07" w:rsidRPr="00546EEC">
              <w:rPr>
                <w:noProof/>
                <w:lang w:val="es-ES"/>
              </w:rPr>
              <w:t xml:space="preserve">: </w:t>
            </w:r>
          </w:p>
          <w:p w14:paraId="73E60990" w14:textId="77777777" w:rsidR="00CC48CB" w:rsidRPr="00546EEC" w:rsidRDefault="00CC48CB" w:rsidP="00987445">
            <w:pPr>
              <w:pStyle w:val="ListParagraph"/>
              <w:ind w:left="0"/>
              <w:rPr>
                <w:noProof/>
                <w:lang w:val="es-ES"/>
              </w:rPr>
            </w:pPr>
          </w:p>
          <w:p w14:paraId="5B09CB47" w14:textId="77777777" w:rsidR="00516E07" w:rsidRPr="00546EEC" w:rsidRDefault="00516E07" w:rsidP="00987445">
            <w:pPr>
              <w:pStyle w:val="ListParagraph"/>
              <w:ind w:left="0"/>
              <w:rPr>
                <w:noProof/>
                <w:lang w:val="es-ES"/>
              </w:rPr>
            </w:pPr>
            <w:r w:rsidRPr="00546EEC">
              <w:rPr>
                <w:noProof/>
                <w:lang w:val="es-ES"/>
              </w:rPr>
              <w:t>“</w:t>
            </w:r>
            <w:r w:rsidR="007A2F8E" w:rsidRPr="00546EEC">
              <w:rPr>
                <w:noProof/>
                <w:lang w:val="es-ES"/>
              </w:rPr>
              <w:t>La notificación deberá hacerse tan pronto como sea posible y no más de 28 días después que el Contratante se haya enterado, o  debiera haberse enterado, de la situación o  circunstancias que originaron la reclamación. Se enviará una notificación sobre cualquier prórroga del Período para la Notificación de Defectos antes de que venza dicho plazo."</w:t>
            </w:r>
          </w:p>
          <w:p w14:paraId="75D37868" w14:textId="26430365" w:rsidR="00CC48CB" w:rsidRPr="00546EEC" w:rsidRDefault="00CC48CB" w:rsidP="00987445">
            <w:pPr>
              <w:pStyle w:val="ListParagraph"/>
              <w:ind w:left="0"/>
              <w:rPr>
                <w:noProof/>
                <w:lang w:val="es-ES"/>
              </w:rPr>
            </w:pPr>
          </w:p>
        </w:tc>
      </w:tr>
      <w:tr w:rsidR="00516E07" w:rsidRPr="00546EEC" w14:paraId="05239C33" w14:textId="77777777" w:rsidTr="00712F9B">
        <w:trPr>
          <w:trHeight w:val="479"/>
        </w:trPr>
        <w:tc>
          <w:tcPr>
            <w:tcW w:w="2597" w:type="dxa"/>
            <w:tcMar>
              <w:left w:w="115" w:type="dxa"/>
              <w:bottom w:w="144" w:type="dxa"/>
              <w:right w:w="115" w:type="dxa"/>
            </w:tcMar>
          </w:tcPr>
          <w:p w14:paraId="5A5FF03B" w14:textId="19CED6F5"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3.1</w:t>
            </w:r>
          </w:p>
        </w:tc>
        <w:tc>
          <w:tcPr>
            <w:tcW w:w="6874" w:type="dxa"/>
            <w:gridSpan w:val="2"/>
            <w:tcMar>
              <w:left w:w="115" w:type="dxa"/>
              <w:bottom w:w="144" w:type="dxa"/>
              <w:right w:w="115" w:type="dxa"/>
            </w:tcMar>
          </w:tcPr>
          <w:p w14:paraId="2D8FEA7E" w14:textId="6CBCB367" w:rsidR="00516E07" w:rsidRPr="00546EEC" w:rsidRDefault="007A2F8E" w:rsidP="00987445">
            <w:pPr>
              <w:pStyle w:val="Section7heading4"/>
              <w:rPr>
                <w:noProof/>
                <w:lang w:val="es-ES"/>
              </w:rPr>
            </w:pPr>
            <w:r w:rsidRPr="00546EEC">
              <w:rPr>
                <w:noProof/>
                <w:lang w:val="es-ES"/>
              </w:rPr>
              <w:t>Obligaciones y Facultades del Ingeniero</w:t>
            </w:r>
          </w:p>
        </w:tc>
      </w:tr>
      <w:tr w:rsidR="00516E07" w:rsidRPr="00546EEC" w14:paraId="62925719" w14:textId="77777777" w:rsidTr="00712F9B">
        <w:tc>
          <w:tcPr>
            <w:tcW w:w="2597" w:type="dxa"/>
            <w:tcMar>
              <w:left w:w="115" w:type="dxa"/>
              <w:bottom w:w="144" w:type="dxa"/>
              <w:right w:w="115" w:type="dxa"/>
            </w:tcMar>
          </w:tcPr>
          <w:p w14:paraId="422BFB63" w14:textId="77777777" w:rsidR="00516E07" w:rsidRPr="00546EEC" w:rsidRDefault="00516E07" w:rsidP="00987445">
            <w:pPr>
              <w:rPr>
                <w:b/>
                <w:noProof/>
                <w:lang w:val="es-ES"/>
              </w:rPr>
            </w:pPr>
          </w:p>
        </w:tc>
        <w:tc>
          <w:tcPr>
            <w:tcW w:w="6874" w:type="dxa"/>
            <w:gridSpan w:val="2"/>
            <w:tcMar>
              <w:left w:w="115" w:type="dxa"/>
              <w:bottom w:w="144" w:type="dxa"/>
              <w:right w:w="115" w:type="dxa"/>
            </w:tcMar>
          </w:tcPr>
          <w:p w14:paraId="2C57DAE9" w14:textId="6D9028E3" w:rsidR="00516E07" w:rsidRPr="00546EEC" w:rsidRDefault="00D41955" w:rsidP="00987445">
            <w:pPr>
              <w:pStyle w:val="ListParagraph"/>
              <w:spacing w:before="60"/>
              <w:ind w:left="-42" w:firstLine="42"/>
              <w:rPr>
                <w:noProof/>
                <w:lang w:val="es-ES"/>
              </w:rPr>
            </w:pPr>
            <w:r w:rsidRPr="00546EEC">
              <w:rPr>
                <w:noProof/>
                <w:lang w:val="es-ES"/>
              </w:rPr>
              <w:t>La</w:t>
            </w:r>
            <w:r w:rsidR="00516E07" w:rsidRPr="00546EEC">
              <w:rPr>
                <w:noProof/>
                <w:lang w:val="es-ES"/>
              </w:rPr>
              <w:t xml:space="preserve"> </w:t>
            </w:r>
            <w:r w:rsidR="004E6547" w:rsidRPr="00546EEC">
              <w:rPr>
                <w:noProof/>
                <w:lang w:val="es-ES"/>
              </w:rPr>
              <w:t>Sub-Claúsula</w:t>
            </w:r>
            <w:r w:rsidRPr="00546EEC">
              <w:rPr>
                <w:noProof/>
                <w:lang w:val="es-ES"/>
              </w:rPr>
              <w:t xml:space="preserve"> se sustituye </w:t>
            </w:r>
            <w:r w:rsidR="00982A6E" w:rsidRPr="00546EEC">
              <w:rPr>
                <w:noProof/>
                <w:lang w:val="es-ES"/>
              </w:rPr>
              <w:t xml:space="preserve">en su totalidad </w:t>
            </w:r>
            <w:r w:rsidRPr="00546EEC">
              <w:rPr>
                <w:noProof/>
                <w:lang w:val="es-ES"/>
              </w:rPr>
              <w:t>por lo siguiente:</w:t>
            </w:r>
          </w:p>
          <w:p w14:paraId="4175DD3C" w14:textId="77777777" w:rsidR="00516E07" w:rsidRPr="00546EEC" w:rsidRDefault="00516E07" w:rsidP="00987445">
            <w:pPr>
              <w:pStyle w:val="ListParagraph"/>
              <w:rPr>
                <w:noProof/>
                <w:lang w:val="es-ES"/>
              </w:rPr>
            </w:pPr>
          </w:p>
          <w:p w14:paraId="61B5104D" w14:textId="2C4F0381" w:rsidR="00516E07" w:rsidRPr="00546EEC" w:rsidRDefault="00516E07" w:rsidP="00987445">
            <w:pPr>
              <w:pStyle w:val="Section7heading4"/>
              <w:rPr>
                <w:noProof/>
                <w:lang w:val="es-ES"/>
              </w:rPr>
            </w:pPr>
            <w:r w:rsidRPr="00546EEC">
              <w:rPr>
                <w:noProof/>
                <w:lang w:val="es-ES"/>
              </w:rPr>
              <w:t xml:space="preserve">“3.1 </w:t>
            </w:r>
            <w:r w:rsidR="00D41955" w:rsidRPr="00546EEC">
              <w:rPr>
                <w:noProof/>
                <w:lang w:val="es-ES"/>
              </w:rPr>
              <w:t>Obligaciones y Facultades del Ingeniero</w:t>
            </w:r>
          </w:p>
          <w:p w14:paraId="0423C71F" w14:textId="3E6E6615" w:rsidR="007A2F8E" w:rsidRPr="00546EEC" w:rsidRDefault="001E38B6" w:rsidP="00987445">
            <w:pPr>
              <w:pStyle w:val="ClauseSubPara"/>
              <w:spacing w:before="240" w:after="120"/>
              <w:ind w:left="0" w:hanging="18"/>
              <w:rPr>
                <w:noProof/>
                <w:sz w:val="24"/>
                <w:lang w:val="es-ES"/>
              </w:rPr>
            </w:pPr>
            <w:r w:rsidRPr="00546EEC">
              <w:rPr>
                <w:noProof/>
                <w:sz w:val="24"/>
                <w:lang w:val="es-ES"/>
              </w:rPr>
              <w:t>El Co</w:t>
            </w:r>
            <w:r w:rsidR="007A2F8E" w:rsidRPr="00546EEC">
              <w:rPr>
                <w:noProof/>
                <w:sz w:val="24"/>
                <w:lang w:val="es-ES"/>
              </w:rPr>
              <w:t xml:space="preserve">ntratante designará al </w:t>
            </w:r>
            <w:r w:rsidR="00D41955" w:rsidRPr="00546EEC">
              <w:rPr>
                <w:noProof/>
                <w:sz w:val="24"/>
                <w:lang w:val="es-ES"/>
              </w:rPr>
              <w:t>Ingeniero quien</w:t>
            </w:r>
            <w:r w:rsidR="007A2F8E" w:rsidRPr="00546EEC">
              <w:rPr>
                <w:noProof/>
                <w:sz w:val="24"/>
                <w:lang w:val="es-ES"/>
              </w:rPr>
              <w:t xml:space="preserve"> cumplirá las obligaciones que se le asignen en el Contrato. El personal del Ingeniero </w:t>
            </w:r>
            <w:r w:rsidR="00D41955" w:rsidRPr="00546EEC">
              <w:rPr>
                <w:noProof/>
                <w:sz w:val="24"/>
                <w:lang w:val="es-ES"/>
              </w:rPr>
              <w:t>incluirá ingenieros</w:t>
            </w:r>
            <w:r w:rsidR="007A2F8E" w:rsidRPr="00546EEC">
              <w:rPr>
                <w:noProof/>
                <w:sz w:val="24"/>
                <w:lang w:val="es-ES"/>
              </w:rPr>
              <w:t xml:space="preserve"> debidamente calificados y otros profesionales competentes </w:t>
            </w:r>
            <w:r w:rsidR="00D41955" w:rsidRPr="00546EEC">
              <w:rPr>
                <w:noProof/>
                <w:sz w:val="24"/>
                <w:lang w:val="es-ES"/>
              </w:rPr>
              <w:t>para cumplir</w:t>
            </w:r>
            <w:r w:rsidR="007A2F8E" w:rsidRPr="00546EEC">
              <w:rPr>
                <w:noProof/>
                <w:sz w:val="24"/>
                <w:lang w:val="es-ES"/>
              </w:rPr>
              <w:t xml:space="preserve"> esas obligaciones.</w:t>
            </w:r>
          </w:p>
          <w:p w14:paraId="6B9A9712" w14:textId="77777777" w:rsidR="007A2F8E" w:rsidRPr="00546EEC" w:rsidRDefault="007A2F8E" w:rsidP="00987445">
            <w:pPr>
              <w:pStyle w:val="ClauseSubPara"/>
              <w:spacing w:before="240" w:after="120"/>
              <w:ind w:left="0" w:hanging="18"/>
              <w:rPr>
                <w:noProof/>
                <w:sz w:val="24"/>
                <w:lang w:val="es-ES"/>
              </w:rPr>
            </w:pPr>
            <w:r w:rsidRPr="00546EEC">
              <w:rPr>
                <w:noProof/>
                <w:sz w:val="24"/>
                <w:lang w:val="es-ES"/>
              </w:rPr>
              <w:t>El Ingeniero no tendrá la potestad de modificar el Contrato.</w:t>
            </w:r>
          </w:p>
          <w:p w14:paraId="24A29131" w14:textId="00F62520" w:rsidR="007A2F8E" w:rsidRPr="00546EEC" w:rsidRDefault="007A2F8E" w:rsidP="00987445">
            <w:pPr>
              <w:pStyle w:val="ClauseSubPara"/>
              <w:spacing w:before="240" w:after="120"/>
              <w:ind w:left="0" w:hanging="18"/>
              <w:rPr>
                <w:noProof/>
                <w:sz w:val="24"/>
                <w:lang w:val="es-ES"/>
              </w:rPr>
            </w:pPr>
            <w:r w:rsidRPr="00546EEC">
              <w:rPr>
                <w:noProof/>
                <w:sz w:val="24"/>
                <w:lang w:val="es-ES"/>
              </w:rPr>
              <w:t xml:space="preserve">El Ingeniero podrá ejercer las facultades que se le confieran </w:t>
            </w:r>
            <w:r w:rsidR="00D41955" w:rsidRPr="00546EEC">
              <w:rPr>
                <w:noProof/>
                <w:sz w:val="24"/>
                <w:lang w:val="es-ES"/>
              </w:rPr>
              <w:t>explícitamente en</w:t>
            </w:r>
            <w:r w:rsidRPr="00546EEC">
              <w:rPr>
                <w:noProof/>
                <w:sz w:val="24"/>
                <w:lang w:val="es-ES"/>
              </w:rPr>
              <w:t xml:space="preserve"> el Contrato o se deriven </w:t>
            </w:r>
            <w:r w:rsidR="00D41955" w:rsidRPr="00546EEC">
              <w:rPr>
                <w:noProof/>
                <w:sz w:val="24"/>
                <w:lang w:val="es-ES"/>
              </w:rPr>
              <w:t>implícitamente del</w:t>
            </w:r>
            <w:r w:rsidRPr="00546EEC">
              <w:rPr>
                <w:noProof/>
                <w:sz w:val="24"/>
                <w:lang w:val="es-ES"/>
              </w:rPr>
              <w:t xml:space="preserve"> mismo. Si el Ingeniero debe obtener la aprobación del Contratante antes de ejercer una facultad en particular, los requisitos serán los que se indican en las Condiciones Especiales. El Contratante informará sin demora al </w:t>
            </w:r>
            <w:r w:rsidR="00D41955" w:rsidRPr="00546EEC">
              <w:rPr>
                <w:noProof/>
                <w:sz w:val="24"/>
                <w:lang w:val="es-ES"/>
              </w:rPr>
              <w:t>Contratista sobre</w:t>
            </w:r>
            <w:r w:rsidRPr="00546EEC">
              <w:rPr>
                <w:noProof/>
                <w:sz w:val="24"/>
                <w:lang w:val="es-ES"/>
              </w:rPr>
              <w:t xml:space="preserve"> cualquier cambio en las facultades conferidas al Ingeniero. </w:t>
            </w:r>
          </w:p>
          <w:p w14:paraId="0BA8BDD3" w14:textId="77777777" w:rsidR="007A2F8E" w:rsidRPr="00546EEC" w:rsidRDefault="007A2F8E" w:rsidP="00987445">
            <w:pPr>
              <w:pStyle w:val="ClauseSubPara"/>
              <w:spacing w:before="240" w:after="120"/>
              <w:ind w:left="0" w:hanging="18"/>
              <w:rPr>
                <w:noProof/>
                <w:sz w:val="24"/>
                <w:lang w:val="es-ES"/>
              </w:rPr>
            </w:pPr>
            <w:r w:rsidRPr="00546EEC">
              <w:rPr>
                <w:noProof/>
                <w:sz w:val="24"/>
                <w:lang w:val="es-ES"/>
              </w:rPr>
              <w:t xml:space="preserve">Sin embargo, cuando el Ingeniero ejerza una facultad específica que requiera la autorización del Contratante, entonces (para los fines del Contrato) se considerará que este último ha concedido su aprobación. </w:t>
            </w:r>
          </w:p>
          <w:p w14:paraId="638703E5" w14:textId="64F83E1D" w:rsidR="007A2F8E" w:rsidRPr="00546EEC" w:rsidRDefault="007A2F8E" w:rsidP="00987445">
            <w:pPr>
              <w:pStyle w:val="ClauseSubPara"/>
              <w:spacing w:before="0" w:after="200"/>
              <w:ind w:left="0" w:hanging="18"/>
              <w:jc w:val="both"/>
              <w:rPr>
                <w:sz w:val="24"/>
                <w:lang w:val="es-ES"/>
              </w:rPr>
            </w:pPr>
            <w:r w:rsidRPr="00546EEC">
              <w:rPr>
                <w:sz w:val="24"/>
                <w:lang w:val="es-ES"/>
              </w:rPr>
              <w:t xml:space="preserve">Salvo indicación </w:t>
            </w:r>
            <w:r w:rsidR="00EC1193" w:rsidRPr="00546EEC">
              <w:rPr>
                <w:sz w:val="24"/>
                <w:lang w:val="es-ES"/>
              </w:rPr>
              <w:t>diferente en</w:t>
            </w:r>
            <w:r w:rsidRPr="00546EEC">
              <w:rPr>
                <w:sz w:val="24"/>
                <w:lang w:val="es-ES"/>
              </w:rPr>
              <w:t xml:space="preserve"> estas Condiciones: </w:t>
            </w:r>
          </w:p>
          <w:p w14:paraId="4DAD4387" w14:textId="5A2774B3" w:rsidR="007A2F8E" w:rsidRPr="00546EEC" w:rsidRDefault="007A2F8E" w:rsidP="00987445">
            <w:pPr>
              <w:pStyle w:val="ClauseSubPara"/>
              <w:tabs>
                <w:tab w:val="left" w:pos="522"/>
              </w:tabs>
              <w:spacing w:before="0" w:after="200"/>
              <w:ind w:left="522" w:hanging="540"/>
              <w:jc w:val="both"/>
              <w:rPr>
                <w:sz w:val="24"/>
                <w:lang w:val="es-ES"/>
              </w:rPr>
            </w:pPr>
            <w:r w:rsidRPr="00546EEC">
              <w:rPr>
                <w:sz w:val="24"/>
                <w:lang w:val="es-ES"/>
              </w:rPr>
              <w:t>(a)</w:t>
            </w:r>
            <w:r w:rsidRPr="00546EEC">
              <w:rPr>
                <w:sz w:val="24"/>
                <w:lang w:val="es-ES"/>
              </w:rPr>
              <w:tab/>
              <w:t xml:space="preserve">cuando el </w:t>
            </w:r>
            <w:r w:rsidR="00EC1193" w:rsidRPr="00546EEC">
              <w:rPr>
                <w:sz w:val="24"/>
                <w:lang w:val="es-ES"/>
              </w:rPr>
              <w:t>Ingeniero cumpla</w:t>
            </w:r>
            <w:r w:rsidRPr="00546EEC">
              <w:rPr>
                <w:sz w:val="24"/>
                <w:lang w:val="es-ES"/>
              </w:rPr>
              <w:t xml:space="preserve"> sus obligaciones o ejerza sus facultades, ya sea que éstas se especifiquen en el Contrato o que se deriven en forma implícita del mismo, se considerará que actúa en nombre del Contratante; </w:t>
            </w:r>
          </w:p>
          <w:p w14:paraId="0B047BFF" w14:textId="550AC04C" w:rsidR="007A2F8E" w:rsidRPr="00546EEC" w:rsidRDefault="007A2F8E" w:rsidP="00987445">
            <w:pPr>
              <w:pStyle w:val="ClauseSubPara"/>
              <w:tabs>
                <w:tab w:val="left" w:pos="522"/>
              </w:tabs>
              <w:spacing w:before="0" w:after="200"/>
              <w:ind w:left="522" w:hanging="540"/>
              <w:jc w:val="both"/>
              <w:rPr>
                <w:sz w:val="24"/>
                <w:lang w:val="es-ES"/>
              </w:rPr>
            </w:pPr>
            <w:r w:rsidRPr="00546EEC">
              <w:rPr>
                <w:sz w:val="24"/>
                <w:lang w:val="es-ES"/>
              </w:rPr>
              <w:t>(b)</w:t>
            </w:r>
            <w:r w:rsidRPr="00546EEC">
              <w:rPr>
                <w:sz w:val="24"/>
                <w:lang w:val="es-ES"/>
              </w:rPr>
              <w:tab/>
              <w:t xml:space="preserve">el Ingeniero no tendrá autoridad para eximir a ninguna de las Partes de </w:t>
            </w:r>
            <w:r w:rsidR="00EC1193" w:rsidRPr="00546EEC">
              <w:rPr>
                <w:sz w:val="24"/>
                <w:lang w:val="es-ES"/>
              </w:rPr>
              <w:t>cualesquiera deberes</w:t>
            </w:r>
            <w:r w:rsidRPr="00546EEC">
              <w:rPr>
                <w:sz w:val="24"/>
                <w:lang w:val="es-ES"/>
              </w:rPr>
              <w:t xml:space="preserve">, obligaciones o </w:t>
            </w:r>
            <w:r w:rsidR="00EC1193" w:rsidRPr="00546EEC">
              <w:rPr>
                <w:sz w:val="24"/>
                <w:lang w:val="es-ES"/>
              </w:rPr>
              <w:t>responsabilidades en</w:t>
            </w:r>
            <w:r w:rsidRPr="00546EEC">
              <w:rPr>
                <w:sz w:val="24"/>
                <w:lang w:val="es-ES"/>
              </w:rPr>
              <w:t xml:space="preserve"> virtud del Contrato; </w:t>
            </w:r>
          </w:p>
          <w:p w14:paraId="461592F8" w14:textId="73B04A38" w:rsidR="007A2F8E" w:rsidRPr="00546EEC" w:rsidRDefault="004F611E" w:rsidP="004F611E">
            <w:pPr>
              <w:spacing w:after="180"/>
              <w:ind w:left="527" w:hanging="527"/>
              <w:jc w:val="both"/>
              <w:rPr>
                <w:lang w:val="es-ES"/>
              </w:rPr>
            </w:pPr>
            <w:r w:rsidRPr="00546EEC">
              <w:rPr>
                <w:lang w:val="es-ES"/>
              </w:rPr>
              <w:t xml:space="preserve">(c)   </w:t>
            </w:r>
            <w:r w:rsidR="007A2F8E" w:rsidRPr="00546EEC">
              <w:rPr>
                <w:lang w:val="es-ES"/>
              </w:rPr>
              <w:t xml:space="preserve">ninguna aprobación, verificación, certificado, consentimiento, examen, inspección, orden, notificación, propuesta, solicitud, prueba o acto de esa índole del Ingeniero (incluida la no desaprobación) eximirá al Contratista de cualquier responsabilidad que </w:t>
            </w:r>
            <w:r w:rsidR="00EC1193" w:rsidRPr="00546EEC">
              <w:rPr>
                <w:lang w:val="es-ES"/>
              </w:rPr>
              <w:t>tenga en</w:t>
            </w:r>
            <w:r w:rsidR="007A2F8E" w:rsidRPr="00546EEC">
              <w:rPr>
                <w:lang w:val="es-ES"/>
              </w:rPr>
              <w:t xml:space="preserve"> virtud del Contrato, incluida la responsabilidad en cuanto a errores, omisiones, discrepancias e incumplimientos; y</w:t>
            </w:r>
          </w:p>
          <w:p w14:paraId="44B409D0" w14:textId="4D5BA22E" w:rsidR="007A2F8E" w:rsidRPr="00546EEC" w:rsidRDefault="004F611E" w:rsidP="004F611E">
            <w:pPr>
              <w:spacing w:after="180"/>
              <w:ind w:left="527" w:hanging="527"/>
              <w:jc w:val="both"/>
              <w:rPr>
                <w:lang w:val="es-ES"/>
              </w:rPr>
            </w:pPr>
            <w:r w:rsidRPr="00546EEC">
              <w:rPr>
                <w:lang w:val="es-ES"/>
              </w:rPr>
              <w:t>(d)    s</w:t>
            </w:r>
            <w:r w:rsidR="007A2F8E" w:rsidRPr="00546EEC">
              <w:rPr>
                <w:lang w:val="es-ES"/>
              </w:rPr>
              <w:t xml:space="preserve">alvo que se indique algo diferente en </w:t>
            </w:r>
            <w:r w:rsidR="00EC1193" w:rsidRPr="00546EEC">
              <w:rPr>
                <w:lang w:val="es-ES"/>
              </w:rPr>
              <w:t xml:space="preserve">forma </w:t>
            </w:r>
            <w:r w:rsidR="00D41955" w:rsidRPr="00546EEC">
              <w:rPr>
                <w:lang w:val="es-ES"/>
              </w:rPr>
              <w:t>expresa, cualquier</w:t>
            </w:r>
            <w:r w:rsidR="007A2F8E" w:rsidRPr="00546EEC">
              <w:rPr>
                <w:lang w:val="es-ES"/>
              </w:rPr>
              <w:t xml:space="preserve"> acto realizado por el Ingeniero en respuesta a una solicitud del </w:t>
            </w:r>
            <w:r w:rsidR="001E38B6" w:rsidRPr="00546EEC">
              <w:rPr>
                <w:lang w:val="es-ES"/>
              </w:rPr>
              <w:t>Contratista deberá</w:t>
            </w:r>
            <w:r w:rsidR="007A2F8E" w:rsidRPr="00546EEC">
              <w:rPr>
                <w:lang w:val="es-ES"/>
              </w:rPr>
              <w:t xml:space="preserve"> ser notificado por escrito </w:t>
            </w:r>
            <w:r w:rsidR="001E38B6" w:rsidRPr="00546EEC">
              <w:rPr>
                <w:lang w:val="es-ES"/>
              </w:rPr>
              <w:t>al Contratista</w:t>
            </w:r>
            <w:r w:rsidR="007A2F8E" w:rsidRPr="00546EEC">
              <w:rPr>
                <w:lang w:val="es-ES"/>
              </w:rPr>
              <w:t xml:space="preserve"> dentro del plazo de 28 días </w:t>
            </w:r>
            <w:r w:rsidR="001E38B6" w:rsidRPr="00546EEC">
              <w:rPr>
                <w:lang w:val="es-ES"/>
              </w:rPr>
              <w:t>de recibida</w:t>
            </w:r>
            <w:r w:rsidR="007A2F8E" w:rsidRPr="00546EEC">
              <w:rPr>
                <w:lang w:val="es-ES"/>
              </w:rPr>
              <w:t xml:space="preserve"> </w:t>
            </w:r>
            <w:r w:rsidR="001E38B6" w:rsidRPr="00546EEC">
              <w:rPr>
                <w:lang w:val="es-ES"/>
              </w:rPr>
              <w:t>la solicitud</w:t>
            </w:r>
            <w:r w:rsidR="007A2F8E" w:rsidRPr="00546EEC">
              <w:rPr>
                <w:lang w:val="es-ES"/>
              </w:rPr>
              <w:t>.</w:t>
            </w:r>
          </w:p>
          <w:p w14:paraId="49E9429C" w14:textId="77777777" w:rsidR="007A2F8E" w:rsidRPr="00546EEC" w:rsidRDefault="007A2F8E" w:rsidP="00987445">
            <w:pPr>
              <w:pStyle w:val="ClauseSubPara"/>
              <w:spacing w:before="0" w:after="180"/>
              <w:ind w:left="0"/>
              <w:jc w:val="both"/>
              <w:rPr>
                <w:sz w:val="24"/>
                <w:lang w:val="es-ES"/>
              </w:rPr>
            </w:pPr>
            <w:r w:rsidRPr="00546EEC">
              <w:rPr>
                <w:sz w:val="24"/>
                <w:lang w:val="es-ES"/>
              </w:rPr>
              <w:t>Se aplicarán las siguientes disposiciones:</w:t>
            </w:r>
          </w:p>
          <w:p w14:paraId="14AD308B" w14:textId="7C22D552" w:rsidR="007A2F8E" w:rsidRPr="00546EEC" w:rsidRDefault="007A2F8E" w:rsidP="00987445">
            <w:pPr>
              <w:pStyle w:val="ClauseSubPara"/>
              <w:spacing w:before="0" w:after="180"/>
              <w:ind w:left="0"/>
              <w:jc w:val="both"/>
              <w:rPr>
                <w:sz w:val="24"/>
                <w:lang w:val="es-ES"/>
              </w:rPr>
            </w:pPr>
            <w:r w:rsidRPr="00546EEC">
              <w:rPr>
                <w:sz w:val="24"/>
                <w:lang w:val="es-ES"/>
              </w:rPr>
              <w:t xml:space="preserve">El Ingeniero obtendrá la aprobación específica </w:t>
            </w:r>
            <w:r w:rsidR="00D41955" w:rsidRPr="00546EEC">
              <w:rPr>
                <w:sz w:val="24"/>
                <w:lang w:val="es-ES"/>
              </w:rPr>
              <w:t>del Contratante</w:t>
            </w:r>
            <w:r w:rsidRPr="00546EEC">
              <w:rPr>
                <w:sz w:val="24"/>
                <w:lang w:val="es-ES"/>
              </w:rPr>
              <w:t xml:space="preserve"> antes de actuar de conformidad con las siguientes </w:t>
            </w:r>
            <w:r w:rsidR="002C3546" w:rsidRPr="00546EEC">
              <w:rPr>
                <w:sz w:val="24"/>
                <w:lang w:val="es-ES"/>
              </w:rPr>
              <w:t>Sub-Cláusulas</w:t>
            </w:r>
            <w:r w:rsidRPr="00546EEC">
              <w:rPr>
                <w:sz w:val="24"/>
                <w:lang w:val="es-ES"/>
              </w:rPr>
              <w:t xml:space="preserve"> de estas Condiciones: </w:t>
            </w:r>
          </w:p>
          <w:p w14:paraId="532BFE1D" w14:textId="4CECAE5E" w:rsidR="007A2F8E" w:rsidRPr="00546EEC" w:rsidRDefault="007A2F8E" w:rsidP="00987445">
            <w:pPr>
              <w:pStyle w:val="ClauseSubPara"/>
              <w:tabs>
                <w:tab w:val="left" w:pos="522"/>
              </w:tabs>
              <w:spacing w:before="0" w:after="180"/>
              <w:ind w:left="522" w:hanging="522"/>
              <w:jc w:val="both"/>
              <w:rPr>
                <w:sz w:val="24"/>
                <w:lang w:val="es-ES"/>
              </w:rPr>
            </w:pPr>
            <w:r w:rsidRPr="00546EEC">
              <w:rPr>
                <w:sz w:val="24"/>
                <w:lang w:val="es-ES"/>
              </w:rPr>
              <w:t>(a)</w:t>
            </w:r>
            <w:r w:rsidRPr="00546EEC">
              <w:rPr>
                <w:sz w:val="24"/>
                <w:lang w:val="es-ES"/>
              </w:rPr>
              <w:tab/>
            </w:r>
            <w:r w:rsidR="002C3546" w:rsidRPr="00546EEC">
              <w:rPr>
                <w:sz w:val="24"/>
                <w:lang w:val="es-ES"/>
              </w:rPr>
              <w:t>Sub-Cláusula</w:t>
            </w:r>
            <w:r w:rsidRPr="00546EEC">
              <w:rPr>
                <w:sz w:val="24"/>
                <w:lang w:val="es-ES"/>
              </w:rPr>
              <w:t xml:space="preserve"> 4.12: Acuerdo o establecimiento de una prórroga y/o costo adicional. </w:t>
            </w:r>
          </w:p>
          <w:p w14:paraId="59C09286" w14:textId="66645C3A" w:rsidR="007A2F8E" w:rsidRPr="00546EEC" w:rsidRDefault="007A2F8E" w:rsidP="00987445">
            <w:pPr>
              <w:pStyle w:val="ClauseSubPara"/>
              <w:tabs>
                <w:tab w:val="left" w:pos="522"/>
              </w:tabs>
              <w:spacing w:before="0" w:after="180"/>
              <w:ind w:left="522" w:hanging="540"/>
              <w:jc w:val="both"/>
              <w:rPr>
                <w:sz w:val="24"/>
                <w:lang w:val="es-ES"/>
              </w:rPr>
            </w:pPr>
            <w:r w:rsidRPr="00546EEC">
              <w:rPr>
                <w:sz w:val="24"/>
                <w:lang w:val="es-ES"/>
              </w:rPr>
              <w:t>(b)</w:t>
            </w:r>
            <w:r w:rsidRPr="00546EEC">
              <w:rPr>
                <w:sz w:val="24"/>
                <w:lang w:val="es-ES"/>
              </w:rPr>
              <w:tab/>
            </w:r>
            <w:r w:rsidR="002C3546" w:rsidRPr="00546EEC">
              <w:rPr>
                <w:sz w:val="24"/>
                <w:lang w:val="es-ES"/>
              </w:rPr>
              <w:t>Sub-Cláusula</w:t>
            </w:r>
            <w:r w:rsidRPr="00546EEC">
              <w:rPr>
                <w:sz w:val="24"/>
                <w:lang w:val="es-ES"/>
              </w:rPr>
              <w:t xml:space="preserve"> 13.1: Orden de Variación, a excepción de: </w:t>
            </w:r>
          </w:p>
          <w:p w14:paraId="4BC1FF69" w14:textId="12E5FC80" w:rsidR="007A2F8E" w:rsidRPr="00546EEC" w:rsidRDefault="007A2F8E" w:rsidP="00987445">
            <w:pPr>
              <w:pStyle w:val="ClauseSubPara"/>
              <w:tabs>
                <w:tab w:val="left" w:pos="1101"/>
              </w:tabs>
              <w:spacing w:before="0" w:after="180"/>
              <w:ind w:left="1101" w:hanging="540"/>
              <w:jc w:val="both"/>
              <w:rPr>
                <w:sz w:val="24"/>
                <w:lang w:val="es-ES"/>
              </w:rPr>
            </w:pPr>
            <w:r w:rsidRPr="00546EEC">
              <w:rPr>
                <w:sz w:val="24"/>
                <w:lang w:val="es-ES"/>
              </w:rPr>
              <w:t>(i)</w:t>
            </w:r>
            <w:r w:rsidRPr="00546EEC">
              <w:rPr>
                <w:sz w:val="24"/>
                <w:lang w:val="es-ES"/>
              </w:rPr>
              <w:tab/>
              <w:t xml:space="preserve">situaciones de emergencia </w:t>
            </w:r>
            <w:r w:rsidR="00EC1193" w:rsidRPr="00546EEC">
              <w:rPr>
                <w:sz w:val="24"/>
                <w:lang w:val="es-ES"/>
              </w:rPr>
              <w:t>conforme lo</w:t>
            </w:r>
            <w:r w:rsidRPr="00546EEC">
              <w:rPr>
                <w:sz w:val="24"/>
                <w:lang w:val="es-ES"/>
              </w:rPr>
              <w:t xml:space="preserve"> determine el Ingeniero, o </w:t>
            </w:r>
          </w:p>
          <w:p w14:paraId="6C704C16" w14:textId="56E2E075" w:rsidR="007A2F8E" w:rsidRPr="00546EEC" w:rsidRDefault="007A2F8E" w:rsidP="00987445">
            <w:pPr>
              <w:pStyle w:val="ClauseSubPara"/>
              <w:tabs>
                <w:tab w:val="left" w:pos="1101"/>
              </w:tabs>
              <w:spacing w:before="0" w:after="180"/>
              <w:ind w:left="1101" w:hanging="540"/>
              <w:jc w:val="both"/>
              <w:rPr>
                <w:sz w:val="24"/>
                <w:lang w:val="es-ES"/>
              </w:rPr>
            </w:pPr>
            <w:r w:rsidRPr="00546EEC">
              <w:rPr>
                <w:sz w:val="24"/>
                <w:lang w:val="es-ES"/>
              </w:rPr>
              <w:t>(ii)</w:t>
            </w:r>
            <w:r w:rsidRPr="00546EEC">
              <w:rPr>
                <w:sz w:val="24"/>
                <w:lang w:val="es-ES"/>
              </w:rPr>
              <w:tab/>
              <w:t xml:space="preserve"> el caso en que una </w:t>
            </w:r>
            <w:r w:rsidR="00EC1193" w:rsidRPr="00546EEC">
              <w:rPr>
                <w:sz w:val="24"/>
                <w:lang w:val="es-ES"/>
              </w:rPr>
              <w:t>Variación aumente</w:t>
            </w:r>
            <w:r w:rsidRPr="00546EEC">
              <w:rPr>
                <w:sz w:val="24"/>
                <w:lang w:val="es-ES"/>
              </w:rPr>
              <w:t xml:space="preserve"> el Monto Contractual Aceptado, en un porcentaje inferior </w:t>
            </w:r>
            <w:r w:rsidR="00EC1193" w:rsidRPr="00546EEC">
              <w:rPr>
                <w:sz w:val="24"/>
                <w:lang w:val="es-ES"/>
              </w:rPr>
              <w:t>al especificado</w:t>
            </w:r>
            <w:r w:rsidRPr="00546EEC">
              <w:rPr>
                <w:sz w:val="24"/>
                <w:lang w:val="es-ES"/>
              </w:rPr>
              <w:t xml:space="preserve"> en los Datos Contractuales. </w:t>
            </w:r>
          </w:p>
          <w:p w14:paraId="2B23EC3E" w14:textId="0282A4AE" w:rsidR="007A2F8E" w:rsidRPr="00546EEC" w:rsidRDefault="007A2F8E" w:rsidP="00987445">
            <w:pPr>
              <w:pStyle w:val="ClauseSubPara"/>
              <w:tabs>
                <w:tab w:val="left" w:pos="561"/>
              </w:tabs>
              <w:spacing w:before="0" w:after="180"/>
              <w:ind w:left="540" w:hanging="540"/>
              <w:jc w:val="both"/>
              <w:rPr>
                <w:sz w:val="24"/>
                <w:lang w:val="es-ES"/>
              </w:rPr>
            </w:pPr>
            <w:r w:rsidRPr="00546EEC">
              <w:rPr>
                <w:sz w:val="24"/>
                <w:lang w:val="es-ES"/>
              </w:rPr>
              <w:t>(c)</w:t>
            </w:r>
            <w:r w:rsidRPr="00546EEC">
              <w:rPr>
                <w:sz w:val="24"/>
                <w:lang w:val="es-ES"/>
              </w:rPr>
              <w:tab/>
              <w:t>Sub</w:t>
            </w:r>
            <w:r w:rsidR="008C75FC" w:rsidRPr="00546EEC">
              <w:rPr>
                <w:sz w:val="24"/>
                <w:lang w:val="es-ES"/>
              </w:rPr>
              <w:t>-C</w:t>
            </w:r>
            <w:r w:rsidRPr="00546EEC">
              <w:rPr>
                <w:sz w:val="24"/>
                <w:lang w:val="es-ES"/>
              </w:rPr>
              <w:t>láusula 13.3: Aprobación de una propuesta de Variación por parte del Contratista de conformidad con la Sub</w:t>
            </w:r>
            <w:r w:rsidR="008C75FC" w:rsidRPr="00546EEC">
              <w:rPr>
                <w:sz w:val="24"/>
                <w:lang w:val="es-ES"/>
              </w:rPr>
              <w:t>-C</w:t>
            </w:r>
            <w:r w:rsidRPr="00546EEC">
              <w:rPr>
                <w:sz w:val="24"/>
                <w:lang w:val="es-ES"/>
              </w:rPr>
              <w:t xml:space="preserve">láusula 13.1 ó 13.2. </w:t>
            </w:r>
          </w:p>
          <w:p w14:paraId="1C2AD0EE" w14:textId="2CAFFC77" w:rsidR="007A2F8E" w:rsidRPr="00546EEC" w:rsidRDefault="007A2F8E" w:rsidP="00987445">
            <w:pPr>
              <w:pStyle w:val="ClauseSubPara"/>
              <w:tabs>
                <w:tab w:val="left" w:pos="561"/>
              </w:tabs>
              <w:spacing w:before="0" w:after="180"/>
              <w:ind w:left="540" w:hanging="540"/>
              <w:jc w:val="both"/>
              <w:rPr>
                <w:sz w:val="24"/>
                <w:lang w:val="es-ES"/>
              </w:rPr>
            </w:pPr>
            <w:r w:rsidRPr="00546EEC">
              <w:rPr>
                <w:sz w:val="24"/>
                <w:lang w:val="es-ES"/>
              </w:rPr>
              <w:t>(d)</w:t>
            </w:r>
            <w:r w:rsidRPr="00546EEC">
              <w:rPr>
                <w:sz w:val="24"/>
                <w:lang w:val="es-ES"/>
              </w:rPr>
              <w:tab/>
              <w:t>Sub</w:t>
            </w:r>
            <w:r w:rsidR="008C75FC" w:rsidRPr="00546EEC">
              <w:rPr>
                <w:sz w:val="24"/>
                <w:lang w:val="es-ES"/>
              </w:rPr>
              <w:t>-C</w:t>
            </w:r>
            <w:r w:rsidRPr="00546EEC">
              <w:rPr>
                <w:sz w:val="24"/>
                <w:lang w:val="es-ES"/>
              </w:rPr>
              <w:t xml:space="preserve">láusula 13.4: Especificación del monto pagadero en cada una de las monedas aplicables. </w:t>
            </w:r>
          </w:p>
          <w:p w14:paraId="7F6BB882" w14:textId="44FF37B1" w:rsidR="007A2F8E" w:rsidRPr="00546EEC" w:rsidRDefault="007A2F8E" w:rsidP="00987445">
            <w:pPr>
              <w:pStyle w:val="ListParagraph"/>
              <w:ind w:left="0"/>
              <w:rPr>
                <w:noProof/>
                <w:lang w:val="es-ES"/>
              </w:rPr>
            </w:pPr>
            <w:r w:rsidRPr="00546EEC">
              <w:rPr>
                <w:lang w:val="es-ES"/>
              </w:rPr>
              <w:t xml:space="preserve">Sin perjuicio de la obligación de obtener aprobación, como se indica </w:t>
            </w:r>
            <w:r w:rsidRPr="00546EEC">
              <w:rPr>
                <w:i/>
                <w:lang w:val="es-ES"/>
              </w:rPr>
              <w:t>supra</w:t>
            </w:r>
            <w:r w:rsidRPr="00546EEC">
              <w:rPr>
                <w:lang w:val="es-ES"/>
              </w:rPr>
              <w:t xml:space="preserve">, si a juicio del Ingeniero ocurre una emergencia que afecte la seguridad </w:t>
            </w:r>
            <w:r w:rsidR="00EC1193" w:rsidRPr="00546EEC">
              <w:rPr>
                <w:lang w:val="es-ES"/>
              </w:rPr>
              <w:t>personal, la</w:t>
            </w:r>
            <w:r w:rsidRPr="00546EEC">
              <w:rPr>
                <w:lang w:val="es-ES"/>
              </w:rPr>
              <w:t xml:space="preserve"> seguridad física de las Obras o de la(s) propiedad(es) colindante(s), éste podrá, sin eximir al Contratista </w:t>
            </w:r>
            <w:r w:rsidR="001E38B6" w:rsidRPr="00546EEC">
              <w:rPr>
                <w:lang w:val="es-ES"/>
              </w:rPr>
              <w:t>de sus</w:t>
            </w:r>
            <w:r w:rsidRPr="00546EEC">
              <w:rPr>
                <w:lang w:val="es-ES"/>
              </w:rPr>
              <w:t xml:space="preserve"> deberes y </w:t>
            </w:r>
            <w:r w:rsidR="001E38B6" w:rsidRPr="00546EEC">
              <w:rPr>
                <w:lang w:val="es-ES"/>
              </w:rPr>
              <w:t>responsabilidades en</w:t>
            </w:r>
            <w:r w:rsidRPr="00546EEC">
              <w:rPr>
                <w:lang w:val="es-ES"/>
              </w:rPr>
              <w:t xml:space="preserve"> virtud del Contrato, ordenar al Contratista que lleve a cabo las obras o actividades que sean necesarias, según el Ingeniero, para mitigar o reducir el riesgo. El Contratista cumplirá inmediatamente cualquier instrucción de esa índole que le dé el Ingeniero, aún </w:t>
            </w:r>
            <w:r w:rsidR="001E38B6" w:rsidRPr="00546EEC">
              <w:rPr>
                <w:lang w:val="es-ES"/>
              </w:rPr>
              <w:t>a falta</w:t>
            </w:r>
            <w:r w:rsidRPr="00546EEC">
              <w:rPr>
                <w:lang w:val="es-ES"/>
              </w:rPr>
              <w:t xml:space="preserve"> de la aprobación de dicha instrucción por parte </w:t>
            </w:r>
            <w:r w:rsidR="001E38B6" w:rsidRPr="00546EEC">
              <w:rPr>
                <w:lang w:val="es-ES"/>
              </w:rPr>
              <w:t>del Contratante</w:t>
            </w:r>
            <w:r w:rsidRPr="00546EEC">
              <w:rPr>
                <w:lang w:val="es-ES"/>
              </w:rPr>
              <w:t xml:space="preserve">. El Ingeniero determinará un aumento del Precio del Contrato por concepto de dicha orden, de conformidad con lo dispuesto en la Cláusula 13, y notificará debidamente al Contratista, con copia </w:t>
            </w:r>
            <w:r w:rsidR="001E38B6" w:rsidRPr="00546EEC">
              <w:rPr>
                <w:lang w:val="es-ES"/>
              </w:rPr>
              <w:t>al Contratante</w:t>
            </w:r>
            <w:r w:rsidRPr="00546EEC">
              <w:rPr>
                <w:lang w:val="es-ES"/>
              </w:rPr>
              <w:t>.</w:t>
            </w:r>
            <w:r w:rsidR="001E38B6" w:rsidRPr="00546EEC">
              <w:rPr>
                <w:noProof/>
                <w:lang w:val="es-ES"/>
              </w:rPr>
              <w:t xml:space="preserve"> </w:t>
            </w:r>
          </w:p>
        </w:tc>
      </w:tr>
      <w:tr w:rsidR="001E38B6" w:rsidRPr="00546EEC" w14:paraId="4BB40829" w14:textId="77777777" w:rsidTr="00712F9B">
        <w:trPr>
          <w:trHeight w:val="5077"/>
        </w:trPr>
        <w:tc>
          <w:tcPr>
            <w:tcW w:w="2597" w:type="dxa"/>
            <w:tcMar>
              <w:left w:w="115" w:type="dxa"/>
              <w:bottom w:w="144" w:type="dxa"/>
              <w:right w:w="115" w:type="dxa"/>
            </w:tcMar>
          </w:tcPr>
          <w:p w14:paraId="406A6BB1" w14:textId="7D3BF4C5" w:rsidR="001E38B6" w:rsidRPr="00546EEC" w:rsidRDefault="001E38B6" w:rsidP="00987445">
            <w:pPr>
              <w:rPr>
                <w:b/>
                <w:noProof/>
                <w:lang w:val="es-ES"/>
              </w:rPr>
            </w:pPr>
            <w:r w:rsidRPr="00546EEC">
              <w:rPr>
                <w:b/>
                <w:noProof/>
                <w:lang w:val="es-ES"/>
              </w:rPr>
              <w:t>Sub-</w:t>
            </w:r>
            <w:r w:rsidR="004955EC" w:rsidRPr="00546EEC">
              <w:rPr>
                <w:b/>
                <w:noProof/>
                <w:lang w:val="es-ES"/>
              </w:rPr>
              <w:t xml:space="preserve">Cláusula </w:t>
            </w:r>
            <w:r w:rsidRPr="00546EEC">
              <w:rPr>
                <w:b/>
                <w:noProof/>
                <w:lang w:val="es-ES"/>
              </w:rPr>
              <w:t xml:space="preserve">3.3 </w:t>
            </w:r>
          </w:p>
        </w:tc>
        <w:tc>
          <w:tcPr>
            <w:tcW w:w="6874" w:type="dxa"/>
            <w:gridSpan w:val="2"/>
            <w:tcMar>
              <w:left w:w="115" w:type="dxa"/>
              <w:bottom w:w="144" w:type="dxa"/>
              <w:right w:w="115" w:type="dxa"/>
            </w:tcMar>
          </w:tcPr>
          <w:p w14:paraId="715F54E6" w14:textId="77777777" w:rsidR="001E38B6" w:rsidRPr="00546EEC" w:rsidRDefault="001E38B6" w:rsidP="00987445">
            <w:pPr>
              <w:pStyle w:val="ListParagraph"/>
              <w:spacing w:before="60"/>
              <w:ind w:left="0"/>
              <w:rPr>
                <w:b/>
                <w:noProof/>
                <w:lang w:val="es-ES"/>
              </w:rPr>
            </w:pPr>
            <w:r w:rsidRPr="00546EEC">
              <w:rPr>
                <w:b/>
                <w:noProof/>
                <w:lang w:val="es-ES"/>
              </w:rPr>
              <w:t xml:space="preserve">Instrucciones del Ingeniero </w:t>
            </w:r>
          </w:p>
          <w:p w14:paraId="7148EE91" w14:textId="77777777" w:rsidR="001E38B6" w:rsidRPr="00546EEC" w:rsidRDefault="001E38B6" w:rsidP="00987445">
            <w:pPr>
              <w:rPr>
                <w:noProof/>
                <w:lang w:val="es-ES"/>
              </w:rPr>
            </w:pPr>
          </w:p>
          <w:p w14:paraId="15F529FD" w14:textId="3C64D642" w:rsidR="001E38B6" w:rsidRPr="00546EEC" w:rsidRDefault="001E38B6" w:rsidP="00987445">
            <w:pPr>
              <w:pStyle w:val="ClauseSubPara"/>
              <w:spacing w:before="0" w:after="240"/>
              <w:ind w:left="-18"/>
              <w:jc w:val="both"/>
              <w:rPr>
                <w:sz w:val="24"/>
                <w:szCs w:val="24"/>
                <w:lang w:val="es-ES"/>
              </w:rPr>
            </w:pPr>
            <w:r w:rsidRPr="00546EEC">
              <w:rPr>
                <w:noProof/>
                <w:sz w:val="24"/>
                <w:szCs w:val="24"/>
                <w:lang w:val="es-ES"/>
              </w:rPr>
              <w:t xml:space="preserve">La última frase </w:t>
            </w:r>
            <w:r w:rsidR="00F96742" w:rsidRPr="00546EEC">
              <w:rPr>
                <w:noProof/>
                <w:sz w:val="24"/>
                <w:szCs w:val="24"/>
                <w:lang w:val="es-ES"/>
              </w:rPr>
              <w:t xml:space="preserve">", la instrucción deberá realizarse por escrito" </w:t>
            </w:r>
            <w:r w:rsidRPr="00546EEC">
              <w:rPr>
                <w:noProof/>
                <w:sz w:val="24"/>
                <w:szCs w:val="24"/>
                <w:lang w:val="es-ES"/>
              </w:rPr>
              <w:t>se sustituye por: “</w:t>
            </w:r>
            <w:r w:rsidRPr="00546EEC">
              <w:rPr>
                <w:sz w:val="24"/>
                <w:szCs w:val="24"/>
                <w:lang w:val="es-ES"/>
              </w:rPr>
              <w:t xml:space="preserve">, las instrucciones se impartirán por escrito. Si el Ingeniero </w:t>
            </w:r>
            <w:r w:rsidR="00AB20ED" w:rsidRPr="00546EEC">
              <w:rPr>
                <w:sz w:val="24"/>
                <w:szCs w:val="24"/>
                <w:lang w:val="es-ES"/>
              </w:rPr>
              <w:t xml:space="preserve">designa </w:t>
            </w:r>
            <w:r w:rsidRPr="00546EEC">
              <w:rPr>
                <w:sz w:val="24"/>
                <w:szCs w:val="24"/>
                <w:lang w:val="es-ES"/>
              </w:rPr>
              <w:t>un asistente autorizado</w:t>
            </w:r>
            <w:r w:rsidR="00AB20ED" w:rsidRPr="00546EEC">
              <w:rPr>
                <w:sz w:val="24"/>
                <w:szCs w:val="24"/>
                <w:lang w:val="es-ES"/>
              </w:rPr>
              <w:t xml:space="preserve"> (y este ejerce funciones específicas designadas por el Ingeniero y comunicadas al Contratista) y si el Ingeniero o un asistente autorizado</w:t>
            </w:r>
            <w:r w:rsidRPr="00546EEC">
              <w:rPr>
                <w:sz w:val="24"/>
                <w:szCs w:val="24"/>
                <w:lang w:val="es-ES"/>
              </w:rPr>
              <w:t xml:space="preserve">: </w:t>
            </w:r>
          </w:p>
          <w:p w14:paraId="79588561" w14:textId="77777777" w:rsidR="001E38B6" w:rsidRPr="00546EEC" w:rsidRDefault="001E38B6" w:rsidP="00BD2A94">
            <w:pPr>
              <w:pStyle w:val="ClauseSubPara"/>
              <w:numPr>
                <w:ilvl w:val="0"/>
                <w:numId w:val="80"/>
              </w:numPr>
              <w:tabs>
                <w:tab w:val="left" w:pos="522"/>
              </w:tabs>
              <w:spacing w:before="0" w:after="240"/>
              <w:ind w:left="522" w:hanging="540"/>
              <w:jc w:val="both"/>
              <w:rPr>
                <w:sz w:val="24"/>
                <w:szCs w:val="24"/>
                <w:lang w:val="es-ES"/>
              </w:rPr>
            </w:pPr>
            <w:r w:rsidRPr="00546EEC">
              <w:rPr>
                <w:sz w:val="24"/>
                <w:szCs w:val="24"/>
                <w:lang w:val="es-ES"/>
              </w:rPr>
              <w:t>da una orden verbal,</w:t>
            </w:r>
          </w:p>
          <w:p w14:paraId="5401DC76" w14:textId="77777777" w:rsidR="001E38B6" w:rsidRPr="00546EEC" w:rsidRDefault="001E38B6" w:rsidP="00BD2A94">
            <w:pPr>
              <w:pStyle w:val="ClauseSubPara"/>
              <w:numPr>
                <w:ilvl w:val="0"/>
                <w:numId w:val="80"/>
              </w:numPr>
              <w:tabs>
                <w:tab w:val="left" w:pos="522"/>
              </w:tabs>
              <w:spacing w:before="0" w:after="240"/>
              <w:ind w:left="522" w:hanging="540"/>
              <w:jc w:val="both"/>
              <w:rPr>
                <w:sz w:val="24"/>
                <w:szCs w:val="24"/>
                <w:lang w:val="es-ES"/>
              </w:rPr>
            </w:pPr>
            <w:r w:rsidRPr="00546EEC">
              <w:rPr>
                <w:sz w:val="24"/>
                <w:szCs w:val="24"/>
                <w:lang w:val="es-ES"/>
              </w:rPr>
              <w:t xml:space="preserve">recibe del Contratista (o en su nombre) una confirmación escrita de la orden en un plazo de dos días laborales a partir de la fecha en que se dio la instrucción, y </w:t>
            </w:r>
          </w:p>
          <w:p w14:paraId="66738F61" w14:textId="66D4E4AC" w:rsidR="001E38B6" w:rsidRPr="00546EEC" w:rsidRDefault="001E38B6" w:rsidP="00BD2A94">
            <w:pPr>
              <w:pStyle w:val="ClauseSubPara"/>
              <w:numPr>
                <w:ilvl w:val="0"/>
                <w:numId w:val="80"/>
              </w:numPr>
              <w:tabs>
                <w:tab w:val="left" w:pos="522"/>
              </w:tabs>
              <w:spacing w:before="0" w:after="240"/>
              <w:ind w:left="522" w:hanging="540"/>
              <w:jc w:val="both"/>
              <w:rPr>
                <w:sz w:val="24"/>
                <w:szCs w:val="24"/>
                <w:lang w:val="es-ES"/>
              </w:rPr>
            </w:pPr>
            <w:r w:rsidRPr="00546EEC">
              <w:rPr>
                <w:sz w:val="24"/>
                <w:szCs w:val="24"/>
                <w:lang w:val="es-ES"/>
              </w:rPr>
              <w:t xml:space="preserve">no responde con una negativa u orden escrita dentro de dos </w:t>
            </w:r>
            <w:r w:rsidR="00AE401D" w:rsidRPr="00546EEC">
              <w:rPr>
                <w:sz w:val="24"/>
                <w:szCs w:val="24"/>
                <w:lang w:val="es-ES"/>
              </w:rPr>
              <w:t>días después</w:t>
            </w:r>
            <w:r w:rsidRPr="00546EEC">
              <w:rPr>
                <w:sz w:val="24"/>
                <w:szCs w:val="24"/>
                <w:lang w:val="es-ES"/>
              </w:rPr>
              <w:t xml:space="preserve"> </w:t>
            </w:r>
            <w:r w:rsidR="00F96742" w:rsidRPr="00546EEC">
              <w:rPr>
                <w:sz w:val="24"/>
                <w:szCs w:val="24"/>
                <w:lang w:val="es-ES"/>
              </w:rPr>
              <w:t>de recibir</w:t>
            </w:r>
            <w:r w:rsidRPr="00546EEC">
              <w:rPr>
                <w:sz w:val="24"/>
                <w:szCs w:val="24"/>
                <w:lang w:val="es-ES"/>
              </w:rPr>
              <w:t xml:space="preserve"> la confirmación,</w:t>
            </w:r>
          </w:p>
          <w:p w14:paraId="4DB24954" w14:textId="59976083" w:rsidR="001E38B6" w:rsidRPr="00546EEC" w:rsidRDefault="001E38B6" w:rsidP="00987445">
            <w:pPr>
              <w:pStyle w:val="ListParagraph"/>
              <w:spacing w:before="60"/>
              <w:ind w:left="0"/>
              <w:rPr>
                <w:b/>
                <w:noProof/>
                <w:lang w:val="es-ES"/>
              </w:rPr>
            </w:pPr>
            <w:r w:rsidRPr="00546EEC">
              <w:rPr>
                <w:lang w:val="es-ES"/>
              </w:rPr>
              <w:t>entonces la confirmación pasará a constituir la orden escrita del Ingeniero o el asistente en quien se ha delegado dicha autoridad (según corresponda).</w:t>
            </w:r>
            <w:r w:rsidR="00AE401D" w:rsidRPr="00546EEC">
              <w:rPr>
                <w:lang w:val="es-ES"/>
              </w:rPr>
              <w:t>"</w:t>
            </w:r>
          </w:p>
        </w:tc>
      </w:tr>
      <w:tr w:rsidR="00516E07" w:rsidRPr="00546EEC" w14:paraId="127FFCCC" w14:textId="77777777" w:rsidTr="00712F9B">
        <w:tc>
          <w:tcPr>
            <w:tcW w:w="2597" w:type="dxa"/>
            <w:tcMar>
              <w:left w:w="115" w:type="dxa"/>
              <w:bottom w:w="144" w:type="dxa"/>
              <w:right w:w="115" w:type="dxa"/>
            </w:tcMar>
          </w:tcPr>
          <w:p w14:paraId="346684AF" w14:textId="3993FC1F" w:rsidR="00516E07" w:rsidRPr="00546EEC" w:rsidRDefault="00516E07" w:rsidP="00987445">
            <w:pPr>
              <w:rPr>
                <w:b/>
                <w:noProof/>
                <w:lang w:val="es-ES"/>
              </w:rPr>
            </w:pPr>
            <w:r w:rsidRPr="00546EEC">
              <w:rPr>
                <w:b/>
                <w:noProof/>
                <w:lang w:val="es-ES"/>
              </w:rPr>
              <w:t>Sub-</w:t>
            </w:r>
            <w:r w:rsidR="004955EC" w:rsidRPr="00546EEC">
              <w:rPr>
                <w:b/>
                <w:noProof/>
                <w:lang w:val="es-ES"/>
              </w:rPr>
              <w:t>Cláusula</w:t>
            </w:r>
            <w:r w:rsidRPr="00546EEC">
              <w:rPr>
                <w:b/>
                <w:noProof/>
                <w:lang w:val="es-ES"/>
              </w:rPr>
              <w:t xml:space="preserve"> 3.4</w:t>
            </w:r>
          </w:p>
        </w:tc>
        <w:tc>
          <w:tcPr>
            <w:tcW w:w="6874" w:type="dxa"/>
            <w:gridSpan w:val="2"/>
            <w:tcMar>
              <w:left w:w="115" w:type="dxa"/>
              <w:bottom w:w="144" w:type="dxa"/>
              <w:right w:w="115" w:type="dxa"/>
            </w:tcMar>
          </w:tcPr>
          <w:p w14:paraId="5BFCF641" w14:textId="2451CF62" w:rsidR="00516E07" w:rsidRPr="00546EEC" w:rsidRDefault="00F96742" w:rsidP="00987445">
            <w:pPr>
              <w:pStyle w:val="ListParagraph"/>
              <w:spacing w:before="60"/>
              <w:ind w:left="0"/>
              <w:rPr>
                <w:noProof/>
                <w:lang w:val="es-ES"/>
              </w:rPr>
            </w:pPr>
            <w:r w:rsidRPr="00546EEC">
              <w:rPr>
                <w:b/>
                <w:noProof/>
                <w:lang w:val="es-ES"/>
              </w:rPr>
              <w:t>Reemplazo del Ingeniero</w:t>
            </w:r>
          </w:p>
        </w:tc>
      </w:tr>
      <w:tr w:rsidR="00516E07" w:rsidRPr="00546EEC" w14:paraId="7616BDF7" w14:textId="77777777" w:rsidTr="00712F9B">
        <w:tc>
          <w:tcPr>
            <w:tcW w:w="2597" w:type="dxa"/>
            <w:tcMar>
              <w:left w:w="115" w:type="dxa"/>
              <w:bottom w:w="144" w:type="dxa"/>
              <w:right w:w="115" w:type="dxa"/>
            </w:tcMar>
          </w:tcPr>
          <w:p w14:paraId="5311E823" w14:textId="77777777" w:rsidR="00516E07" w:rsidRPr="00546EEC" w:rsidRDefault="00516E07" w:rsidP="00987445">
            <w:pPr>
              <w:rPr>
                <w:b/>
                <w:noProof/>
                <w:lang w:val="es-ES"/>
              </w:rPr>
            </w:pPr>
          </w:p>
        </w:tc>
        <w:tc>
          <w:tcPr>
            <w:tcW w:w="6874" w:type="dxa"/>
            <w:gridSpan w:val="2"/>
            <w:tcMar>
              <w:left w:w="115" w:type="dxa"/>
              <w:bottom w:w="144" w:type="dxa"/>
              <w:right w:w="115" w:type="dxa"/>
            </w:tcMar>
          </w:tcPr>
          <w:p w14:paraId="7103723C" w14:textId="4E7D8327" w:rsidR="00516E07" w:rsidRPr="00546EEC" w:rsidRDefault="00F96742" w:rsidP="00987445">
            <w:pPr>
              <w:pStyle w:val="ListParagraph"/>
              <w:spacing w:before="60"/>
              <w:ind w:left="-42" w:firstLine="42"/>
              <w:rPr>
                <w:noProof/>
                <w:lang w:val="es-ES"/>
              </w:rPr>
            </w:pPr>
            <w:r w:rsidRPr="00546EEC">
              <w:rPr>
                <w:noProof/>
                <w:lang w:val="es-ES"/>
              </w:rPr>
              <w:t xml:space="preserve">La Sub-Claúsula se sustituye </w:t>
            </w:r>
            <w:r w:rsidR="00982A6E" w:rsidRPr="00546EEC">
              <w:rPr>
                <w:noProof/>
                <w:lang w:val="es-ES"/>
              </w:rPr>
              <w:t xml:space="preserve">en su totalidad </w:t>
            </w:r>
            <w:r w:rsidRPr="00546EEC">
              <w:rPr>
                <w:noProof/>
                <w:lang w:val="es-ES"/>
              </w:rPr>
              <w:t>por lo siguiente:</w:t>
            </w:r>
            <w:r w:rsidR="00516E07" w:rsidRPr="00546EEC">
              <w:rPr>
                <w:noProof/>
                <w:lang w:val="es-ES"/>
              </w:rPr>
              <w:br/>
            </w:r>
          </w:p>
          <w:p w14:paraId="2C425ABD" w14:textId="7D8C3E2C" w:rsidR="00516E07" w:rsidRPr="00546EEC" w:rsidRDefault="00516E07" w:rsidP="00987445">
            <w:pPr>
              <w:pStyle w:val="ListParagraph"/>
              <w:ind w:left="-18"/>
              <w:rPr>
                <w:b/>
                <w:noProof/>
                <w:lang w:val="es-ES"/>
              </w:rPr>
            </w:pPr>
            <w:r w:rsidRPr="00546EEC">
              <w:rPr>
                <w:noProof/>
                <w:lang w:val="es-ES"/>
              </w:rPr>
              <w:t>“</w:t>
            </w:r>
            <w:r w:rsidRPr="00546EEC">
              <w:rPr>
                <w:b/>
                <w:noProof/>
                <w:lang w:val="es-ES"/>
              </w:rPr>
              <w:t xml:space="preserve">3.4 </w:t>
            </w:r>
            <w:r w:rsidR="00F96742" w:rsidRPr="00546EEC">
              <w:rPr>
                <w:b/>
                <w:noProof/>
                <w:lang w:val="es-ES"/>
              </w:rPr>
              <w:t>Reemplazo del Ingeniero</w:t>
            </w:r>
          </w:p>
          <w:p w14:paraId="089FD0B7" w14:textId="61801BCB" w:rsidR="00516E07" w:rsidRPr="00546EEC" w:rsidRDefault="00516E07" w:rsidP="00987445">
            <w:pPr>
              <w:pStyle w:val="ListParagraph"/>
              <w:spacing w:before="60"/>
              <w:ind w:left="0"/>
              <w:rPr>
                <w:noProof/>
                <w:lang w:val="es-ES"/>
              </w:rPr>
            </w:pPr>
            <w:r w:rsidRPr="00546EEC">
              <w:rPr>
                <w:noProof/>
                <w:lang w:val="es-ES"/>
              </w:rPr>
              <w:br/>
            </w:r>
            <w:r w:rsidR="00F96742" w:rsidRPr="00546EEC">
              <w:rPr>
                <w:lang w:val="es-ES"/>
              </w:rPr>
              <w:t>Si el Contratante prevé reemplazar al Ingeniero, el Contratante deberá notificar al Contratista, por lo menos 21 días antes de la fecha prevista del reemplazo, el nombre, la dirección y la experiencia pertinente del potencial Ingeniero sustituto. Si el Contratista considera que el potencial Ingeniero sustituto no es adecuado, tendrá el derecho a presentar objeciones al nombramiento, mediante notificación al Contratante, con información que fundamente su posición, y el Contratante dará plena y justa consideración a dicha objeción.</w:t>
            </w:r>
            <w:r w:rsidR="00982A6E" w:rsidRPr="00546EEC">
              <w:rPr>
                <w:lang w:val="es-ES"/>
              </w:rPr>
              <w:t>"</w:t>
            </w:r>
          </w:p>
        </w:tc>
      </w:tr>
      <w:tr w:rsidR="00516E07" w:rsidRPr="00546EEC" w14:paraId="49C6892C" w14:textId="77777777" w:rsidTr="00712F9B">
        <w:tc>
          <w:tcPr>
            <w:tcW w:w="2597" w:type="dxa"/>
            <w:tcMar>
              <w:left w:w="115" w:type="dxa"/>
              <w:bottom w:w="144" w:type="dxa"/>
              <w:right w:w="115" w:type="dxa"/>
            </w:tcMar>
          </w:tcPr>
          <w:p w14:paraId="6182A37D" w14:textId="2FD62F5A" w:rsidR="00516E07" w:rsidRPr="00546EEC" w:rsidRDefault="00516E07" w:rsidP="00987445">
            <w:pPr>
              <w:rPr>
                <w:b/>
                <w:noProof/>
                <w:lang w:val="es-ES"/>
              </w:rPr>
            </w:pPr>
            <w:r w:rsidRPr="00546EEC">
              <w:rPr>
                <w:b/>
                <w:noProof/>
                <w:lang w:val="es-ES"/>
              </w:rPr>
              <w:t>Sub-</w:t>
            </w:r>
            <w:r w:rsidR="004955EC" w:rsidRPr="00546EEC">
              <w:rPr>
                <w:b/>
                <w:noProof/>
                <w:lang w:val="es-ES"/>
              </w:rPr>
              <w:t>Cláusula</w:t>
            </w:r>
            <w:r w:rsidRPr="00546EEC">
              <w:rPr>
                <w:b/>
                <w:noProof/>
                <w:lang w:val="es-ES"/>
              </w:rPr>
              <w:t xml:space="preserve"> 3.5</w:t>
            </w:r>
          </w:p>
        </w:tc>
        <w:tc>
          <w:tcPr>
            <w:tcW w:w="6874" w:type="dxa"/>
            <w:gridSpan w:val="2"/>
            <w:tcMar>
              <w:left w:w="115" w:type="dxa"/>
              <w:bottom w:w="144" w:type="dxa"/>
              <w:right w:w="115" w:type="dxa"/>
            </w:tcMar>
          </w:tcPr>
          <w:p w14:paraId="6BC6EEDD" w14:textId="79EC171F" w:rsidR="00516E07" w:rsidRPr="00546EEC" w:rsidRDefault="00321401" w:rsidP="00987445">
            <w:pPr>
              <w:pStyle w:val="ListParagraph"/>
              <w:spacing w:before="60"/>
              <w:ind w:left="-18"/>
              <w:rPr>
                <w:noProof/>
                <w:lang w:val="es-ES"/>
              </w:rPr>
            </w:pPr>
            <w:r w:rsidRPr="00546EEC">
              <w:rPr>
                <w:b/>
                <w:noProof/>
                <w:lang w:val="es-ES"/>
              </w:rPr>
              <w:t>Decisiones</w:t>
            </w:r>
          </w:p>
        </w:tc>
      </w:tr>
      <w:tr w:rsidR="00516E07" w:rsidRPr="00546EEC" w14:paraId="38137B6D" w14:textId="77777777" w:rsidTr="00712F9B">
        <w:tc>
          <w:tcPr>
            <w:tcW w:w="2597" w:type="dxa"/>
            <w:tcMar>
              <w:left w:w="115" w:type="dxa"/>
              <w:bottom w:w="144" w:type="dxa"/>
              <w:right w:w="115" w:type="dxa"/>
            </w:tcMar>
          </w:tcPr>
          <w:p w14:paraId="6089449C" w14:textId="77777777" w:rsidR="00516E07" w:rsidRPr="00546EEC" w:rsidRDefault="00516E07" w:rsidP="00987445">
            <w:pPr>
              <w:rPr>
                <w:b/>
                <w:noProof/>
                <w:lang w:val="es-ES"/>
              </w:rPr>
            </w:pPr>
          </w:p>
        </w:tc>
        <w:tc>
          <w:tcPr>
            <w:tcW w:w="6874" w:type="dxa"/>
            <w:gridSpan w:val="2"/>
            <w:tcMar>
              <w:left w:w="115" w:type="dxa"/>
              <w:bottom w:w="144" w:type="dxa"/>
              <w:right w:w="115" w:type="dxa"/>
            </w:tcMar>
          </w:tcPr>
          <w:p w14:paraId="401D3E38" w14:textId="77777777" w:rsidR="00982A6E" w:rsidRPr="00546EEC" w:rsidRDefault="00F96742" w:rsidP="00987445">
            <w:pPr>
              <w:pStyle w:val="ListParagraph"/>
              <w:spacing w:before="60"/>
              <w:ind w:left="0"/>
              <w:rPr>
                <w:lang w:val="es-ES"/>
              </w:rPr>
            </w:pPr>
            <w:r w:rsidRPr="00546EEC">
              <w:rPr>
                <w:lang w:val="es-ES"/>
              </w:rPr>
              <w:t xml:space="preserve">En el segundo </w:t>
            </w:r>
            <w:r w:rsidR="002B2552" w:rsidRPr="00546EEC">
              <w:rPr>
                <w:lang w:val="es-ES"/>
              </w:rPr>
              <w:t>párrafo</w:t>
            </w:r>
            <w:r w:rsidRPr="00546EEC">
              <w:rPr>
                <w:lang w:val="es-ES"/>
              </w:rPr>
              <w:t xml:space="preserve"> se sustituye la primera frase por lo siguiente</w:t>
            </w:r>
            <w:r w:rsidR="00516E07" w:rsidRPr="00546EEC">
              <w:rPr>
                <w:lang w:val="es-ES"/>
              </w:rPr>
              <w:t xml:space="preserve">: </w:t>
            </w:r>
          </w:p>
          <w:p w14:paraId="0AB72632" w14:textId="77777777" w:rsidR="00982A6E" w:rsidRPr="00546EEC" w:rsidRDefault="00982A6E" w:rsidP="00987445">
            <w:pPr>
              <w:pStyle w:val="ListParagraph"/>
              <w:spacing w:before="60"/>
              <w:ind w:left="0"/>
              <w:rPr>
                <w:lang w:val="es-ES"/>
              </w:rPr>
            </w:pPr>
          </w:p>
          <w:p w14:paraId="21C84746" w14:textId="3CE8B606" w:rsidR="00516E07" w:rsidRPr="00546EEC" w:rsidRDefault="00516E07" w:rsidP="00987445">
            <w:pPr>
              <w:pStyle w:val="ListParagraph"/>
              <w:spacing w:before="60"/>
              <w:ind w:left="0"/>
              <w:rPr>
                <w:lang w:val="es-ES"/>
              </w:rPr>
            </w:pPr>
            <w:r w:rsidRPr="00546EEC">
              <w:rPr>
                <w:lang w:val="es-ES"/>
              </w:rPr>
              <w:t>“</w:t>
            </w:r>
            <w:r w:rsidR="00F96742" w:rsidRPr="00546EEC">
              <w:rPr>
                <w:lang w:val="es-ES"/>
              </w:rPr>
              <w:t>Salvo que se especifique algo diferente, el Ingeniero notificará a ambas Partes sobre cada uno de los acuerdos o decisiones, con los detalles del caso dentro del plazo de 28 días de haber recibido la correspondiente queja o solicitud."</w:t>
            </w:r>
          </w:p>
          <w:p w14:paraId="0D19F688" w14:textId="747755B3" w:rsidR="00CC48CB" w:rsidRPr="00546EEC" w:rsidRDefault="00CC48CB" w:rsidP="00987445">
            <w:pPr>
              <w:pStyle w:val="ListParagraph"/>
              <w:spacing w:before="60"/>
              <w:ind w:left="0"/>
              <w:rPr>
                <w:noProof/>
                <w:lang w:val="es-ES"/>
              </w:rPr>
            </w:pPr>
          </w:p>
        </w:tc>
      </w:tr>
      <w:tr w:rsidR="00516E07" w:rsidRPr="00546EEC" w14:paraId="6090C121" w14:textId="77777777" w:rsidTr="00712F9B">
        <w:tc>
          <w:tcPr>
            <w:tcW w:w="2597" w:type="dxa"/>
            <w:tcMar>
              <w:left w:w="115" w:type="dxa"/>
              <w:bottom w:w="144" w:type="dxa"/>
              <w:right w:w="115" w:type="dxa"/>
            </w:tcMar>
          </w:tcPr>
          <w:p w14:paraId="5E72CB07" w14:textId="28600D65"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4.1</w:t>
            </w:r>
          </w:p>
        </w:tc>
        <w:tc>
          <w:tcPr>
            <w:tcW w:w="6874" w:type="dxa"/>
            <w:gridSpan w:val="2"/>
            <w:tcMar>
              <w:left w:w="115" w:type="dxa"/>
              <w:bottom w:w="144" w:type="dxa"/>
              <w:right w:w="115" w:type="dxa"/>
            </w:tcMar>
          </w:tcPr>
          <w:p w14:paraId="74E3C1DA" w14:textId="3992AB06" w:rsidR="00516E07" w:rsidRPr="00546EEC" w:rsidRDefault="002B2552" w:rsidP="00987445">
            <w:pPr>
              <w:pStyle w:val="ListParagraph"/>
              <w:spacing w:before="60"/>
              <w:ind w:left="-18"/>
              <w:rPr>
                <w:noProof/>
                <w:lang w:val="es-ES"/>
              </w:rPr>
            </w:pPr>
            <w:r w:rsidRPr="00546EEC">
              <w:rPr>
                <w:b/>
                <w:noProof/>
                <w:lang w:val="es-ES"/>
              </w:rPr>
              <w:t>Obligaciones Generales del Contratista</w:t>
            </w:r>
          </w:p>
        </w:tc>
      </w:tr>
      <w:tr w:rsidR="001C7E19" w:rsidRPr="00546EEC" w14:paraId="46CB6BB2" w14:textId="77777777" w:rsidTr="00712F9B">
        <w:tc>
          <w:tcPr>
            <w:tcW w:w="2597" w:type="dxa"/>
            <w:tcMar>
              <w:left w:w="115" w:type="dxa"/>
              <w:bottom w:w="144" w:type="dxa"/>
              <w:right w:w="115" w:type="dxa"/>
            </w:tcMar>
          </w:tcPr>
          <w:p w14:paraId="4DD03FF9" w14:textId="77777777" w:rsidR="001C7E19" w:rsidRPr="00546EEC" w:rsidRDefault="001C7E19" w:rsidP="00987445">
            <w:pPr>
              <w:rPr>
                <w:b/>
                <w:noProof/>
                <w:lang w:val="es-ES"/>
              </w:rPr>
            </w:pPr>
          </w:p>
        </w:tc>
        <w:tc>
          <w:tcPr>
            <w:tcW w:w="6874" w:type="dxa"/>
            <w:gridSpan w:val="2"/>
            <w:tcMar>
              <w:left w:w="115" w:type="dxa"/>
              <w:bottom w:w="144" w:type="dxa"/>
              <w:right w:w="115" w:type="dxa"/>
            </w:tcMar>
          </w:tcPr>
          <w:p w14:paraId="49330ECB" w14:textId="5CC41FFA" w:rsidR="001C7E19" w:rsidRPr="00546EEC" w:rsidRDefault="001C7E19" w:rsidP="00987445">
            <w:pPr>
              <w:pStyle w:val="ListParagraph"/>
              <w:spacing w:before="60"/>
              <w:ind w:left="0"/>
              <w:rPr>
                <w:lang w:val="es-ES"/>
              </w:rPr>
            </w:pPr>
            <w:r w:rsidRPr="00546EEC">
              <w:rPr>
                <w:lang w:val="es-ES"/>
              </w:rPr>
              <w:t>La palabra "proyectar" es s</w:t>
            </w:r>
            <w:r w:rsidR="00982A6E" w:rsidRPr="00546EEC">
              <w:rPr>
                <w:lang w:val="es-ES"/>
              </w:rPr>
              <w:t>inónimo de la palabra "diseñar" y la palabra "proyecto" significa "diseño ejecutivo".</w:t>
            </w:r>
          </w:p>
        </w:tc>
      </w:tr>
      <w:tr w:rsidR="00516E07" w:rsidRPr="00546EEC" w14:paraId="664545B4" w14:textId="77777777" w:rsidTr="00712F9B">
        <w:tc>
          <w:tcPr>
            <w:tcW w:w="2597" w:type="dxa"/>
            <w:tcMar>
              <w:left w:w="115" w:type="dxa"/>
              <w:bottom w:w="144" w:type="dxa"/>
              <w:right w:w="115" w:type="dxa"/>
            </w:tcMar>
          </w:tcPr>
          <w:p w14:paraId="2C4DEF6C" w14:textId="77777777" w:rsidR="00516E07" w:rsidRPr="00546EEC" w:rsidRDefault="00516E07" w:rsidP="00987445">
            <w:pPr>
              <w:rPr>
                <w:b/>
                <w:noProof/>
                <w:lang w:val="es-ES"/>
              </w:rPr>
            </w:pPr>
          </w:p>
        </w:tc>
        <w:tc>
          <w:tcPr>
            <w:tcW w:w="6874" w:type="dxa"/>
            <w:gridSpan w:val="2"/>
            <w:tcMar>
              <w:left w:w="115" w:type="dxa"/>
              <w:bottom w:w="144" w:type="dxa"/>
              <w:right w:w="115" w:type="dxa"/>
            </w:tcMar>
          </w:tcPr>
          <w:p w14:paraId="61821B70" w14:textId="77777777" w:rsidR="00982A6E" w:rsidRPr="00546EEC" w:rsidRDefault="002B2552" w:rsidP="00987445">
            <w:pPr>
              <w:pStyle w:val="ListParagraph"/>
              <w:spacing w:before="60"/>
              <w:ind w:left="0"/>
              <w:rPr>
                <w:lang w:val="es-ES"/>
              </w:rPr>
            </w:pPr>
            <w:r w:rsidRPr="00546EEC">
              <w:rPr>
                <w:lang w:val="es-ES"/>
              </w:rPr>
              <w:t>Al final del segundo párrafo, se agrega el s</w:t>
            </w:r>
            <w:r w:rsidR="00982A6E" w:rsidRPr="00546EEC">
              <w:rPr>
                <w:lang w:val="es-ES"/>
              </w:rPr>
              <w:t>i</w:t>
            </w:r>
            <w:r w:rsidRPr="00546EEC">
              <w:rPr>
                <w:lang w:val="es-ES"/>
              </w:rPr>
              <w:t>guiente texto</w:t>
            </w:r>
            <w:r w:rsidR="00516E07" w:rsidRPr="00546EEC">
              <w:rPr>
                <w:lang w:val="es-ES"/>
              </w:rPr>
              <w:t xml:space="preserve">: </w:t>
            </w:r>
          </w:p>
          <w:p w14:paraId="21EC6155" w14:textId="77777777" w:rsidR="00982A6E" w:rsidRPr="00546EEC" w:rsidRDefault="00982A6E" w:rsidP="00987445">
            <w:pPr>
              <w:pStyle w:val="ListParagraph"/>
              <w:spacing w:before="60"/>
              <w:ind w:left="0"/>
              <w:rPr>
                <w:lang w:val="es-ES"/>
              </w:rPr>
            </w:pPr>
          </w:p>
          <w:p w14:paraId="44E6D34F" w14:textId="57639232" w:rsidR="00516E07" w:rsidRPr="00546EEC" w:rsidRDefault="00516E07" w:rsidP="00987445">
            <w:pPr>
              <w:pStyle w:val="ListParagraph"/>
              <w:spacing w:before="60"/>
              <w:ind w:left="0"/>
              <w:rPr>
                <w:lang w:val="es-ES"/>
              </w:rPr>
            </w:pPr>
            <w:r w:rsidRPr="00546EEC">
              <w:rPr>
                <w:lang w:val="es-ES"/>
              </w:rPr>
              <w:t>“</w:t>
            </w:r>
            <w:r w:rsidR="002B2552" w:rsidRPr="00546EEC">
              <w:rPr>
                <w:lang w:val="es-ES"/>
              </w:rPr>
              <w:t xml:space="preserve">Todos los equipos, materiales y servicios que incorporen en, o se requieran para, las Obras deberán provenir de cualquier país elegible de conformidad con la definición que establece el Banco." </w:t>
            </w:r>
          </w:p>
        </w:tc>
      </w:tr>
      <w:tr w:rsidR="00DC659E" w:rsidRPr="00546EEC" w14:paraId="649B677C" w14:textId="77777777" w:rsidTr="00712F9B">
        <w:tc>
          <w:tcPr>
            <w:tcW w:w="2597" w:type="dxa"/>
            <w:tcMar>
              <w:left w:w="115" w:type="dxa"/>
              <w:bottom w:w="144" w:type="dxa"/>
              <w:right w:w="115" w:type="dxa"/>
            </w:tcMar>
          </w:tcPr>
          <w:p w14:paraId="5A5C1FB0" w14:textId="77777777" w:rsidR="00DC659E" w:rsidRPr="00546EEC" w:rsidRDefault="00DC659E" w:rsidP="00987445">
            <w:pPr>
              <w:rPr>
                <w:b/>
                <w:noProof/>
                <w:lang w:val="es-ES"/>
              </w:rPr>
            </w:pPr>
          </w:p>
        </w:tc>
        <w:tc>
          <w:tcPr>
            <w:tcW w:w="6874" w:type="dxa"/>
            <w:gridSpan w:val="2"/>
            <w:tcMar>
              <w:left w:w="115" w:type="dxa"/>
              <w:bottom w:w="144" w:type="dxa"/>
              <w:right w:w="115" w:type="dxa"/>
            </w:tcMar>
          </w:tcPr>
          <w:p w14:paraId="1B38943B" w14:textId="045EB334" w:rsidR="00DC659E" w:rsidRPr="00546EEC" w:rsidRDefault="00DC659E" w:rsidP="00987445">
            <w:pPr>
              <w:pStyle w:val="ListParagraph"/>
              <w:spacing w:before="60"/>
              <w:ind w:left="0"/>
              <w:rPr>
                <w:lang w:val="es-ES"/>
              </w:rPr>
            </w:pPr>
            <w:r w:rsidRPr="00546EEC">
              <w:rPr>
                <w:lang w:val="es-ES"/>
              </w:rPr>
              <w:t>Insertar el siguiente párrafo despué</w:t>
            </w:r>
            <w:r w:rsidR="001C7E19" w:rsidRPr="00546EEC">
              <w:rPr>
                <w:lang w:val="es-ES"/>
              </w:rPr>
              <w:t>s de l</w:t>
            </w:r>
            <w:r w:rsidRPr="00546EEC">
              <w:rPr>
                <w:lang w:val="es-ES"/>
              </w:rPr>
              <w:t>as palabras "... sin que haya sido notificado de ello al Ingeniero"</w:t>
            </w:r>
            <w:r w:rsidR="00982A6E" w:rsidRPr="00546EEC">
              <w:rPr>
                <w:lang w:val="es-ES"/>
              </w:rPr>
              <w:t>:</w:t>
            </w:r>
          </w:p>
        </w:tc>
      </w:tr>
      <w:tr w:rsidR="00533BDB" w:rsidRPr="00546EEC" w14:paraId="5BEE4A8F" w14:textId="77777777" w:rsidTr="00712F9B">
        <w:tc>
          <w:tcPr>
            <w:tcW w:w="2597" w:type="dxa"/>
            <w:tcMar>
              <w:left w:w="115" w:type="dxa"/>
              <w:bottom w:w="144" w:type="dxa"/>
              <w:right w:w="115" w:type="dxa"/>
            </w:tcMar>
          </w:tcPr>
          <w:p w14:paraId="1E68FCB8" w14:textId="77777777" w:rsidR="00533BDB" w:rsidRPr="00546EEC" w:rsidRDefault="00533BDB" w:rsidP="00987445">
            <w:pPr>
              <w:pStyle w:val="Heading3"/>
              <w:ind w:left="702" w:hanging="702"/>
              <w:jc w:val="left"/>
              <w:rPr>
                <w:b w:val="0"/>
                <w:noProof/>
                <w:lang w:val="es-ES"/>
              </w:rPr>
            </w:pPr>
          </w:p>
        </w:tc>
        <w:tc>
          <w:tcPr>
            <w:tcW w:w="6874" w:type="dxa"/>
            <w:gridSpan w:val="2"/>
            <w:tcMar>
              <w:left w:w="115" w:type="dxa"/>
              <w:bottom w:w="144" w:type="dxa"/>
              <w:right w:w="115" w:type="dxa"/>
            </w:tcMar>
          </w:tcPr>
          <w:p w14:paraId="3CB3E1E8" w14:textId="75CED70C" w:rsidR="00533BDB" w:rsidRPr="00546EEC" w:rsidRDefault="00533BDB" w:rsidP="00306C0C">
            <w:pPr>
              <w:rPr>
                <w:rFonts w:ascii="Arial" w:hAnsi="Arial"/>
                <w:iCs/>
                <w:lang w:val="es-ES"/>
              </w:rPr>
            </w:pPr>
            <w:r w:rsidRPr="00546EEC">
              <w:rPr>
                <w:lang w:val="es-ES"/>
              </w:rPr>
              <w:t>“El Contratista no podrá iniciar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Ingeniero exprese satisfacción sobre la adopción de las medidas para reducir los riesgos e impactos en materia ambiental, social, y en seguridad y salud en el trabajo.  Para el inicio de esas actividades preliminares, como mínimo, el Contratista debe estar aplicando las Estrategias de Gestión, el Plan de Implementación y las Normas de Conducta ASSS, que fueron presentados en la oferta y acordados como parte del Contrato. El Contratista debe presentar en forma constante, para aprobación previa del Ingeniero cualquier Estrategia de Gestión y Planes de Implementación suplementarios que sean necesarios en la gestión de los riesgos e impactos de la materia de ASSS durante la ejecución de las Obras. Estas estrategias y planes en conjunto constituyen el Plan de Gestión Social y Ambiental (PGAS del Contratista). El PGAS del Contratista debe ser aprobado antes del inicio de las actividades de construcción</w:t>
            </w:r>
            <w:r w:rsidR="000E6D1C" w:rsidRPr="00546EEC">
              <w:rPr>
                <w:lang w:val="es-ES"/>
              </w:rPr>
              <w:t xml:space="preserve"> incluyendo la delimitación y limpieza del terreno.</w:t>
            </w:r>
            <w:r w:rsidRPr="00546EEC">
              <w:rPr>
                <w:lang w:val="es-ES"/>
              </w:rPr>
              <w:t>.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Ingeniero.</w:t>
            </w:r>
            <w:r w:rsidR="00982A6E" w:rsidRPr="00546EEC">
              <w:rPr>
                <w:lang w:val="es-ES"/>
              </w:rPr>
              <w:t>"</w:t>
            </w:r>
          </w:p>
        </w:tc>
      </w:tr>
      <w:tr w:rsidR="00516E07" w:rsidRPr="00546EEC" w14:paraId="439216A1" w14:textId="77777777" w:rsidTr="00712F9B">
        <w:tc>
          <w:tcPr>
            <w:tcW w:w="2597" w:type="dxa"/>
            <w:tcMar>
              <w:left w:w="115" w:type="dxa"/>
              <w:bottom w:w="144" w:type="dxa"/>
              <w:right w:w="115" w:type="dxa"/>
            </w:tcMar>
          </w:tcPr>
          <w:p w14:paraId="05200FF8" w14:textId="6B46D91F"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4.2</w:t>
            </w:r>
          </w:p>
        </w:tc>
        <w:tc>
          <w:tcPr>
            <w:tcW w:w="6874" w:type="dxa"/>
            <w:gridSpan w:val="2"/>
            <w:tcMar>
              <w:left w:w="115" w:type="dxa"/>
              <w:bottom w:w="144" w:type="dxa"/>
              <w:right w:w="115" w:type="dxa"/>
            </w:tcMar>
          </w:tcPr>
          <w:p w14:paraId="3A114508" w14:textId="3F1C249F" w:rsidR="00516E07" w:rsidRPr="00546EEC" w:rsidRDefault="00533BDB" w:rsidP="00987445">
            <w:pPr>
              <w:spacing w:before="60"/>
              <w:rPr>
                <w:b/>
                <w:noProof/>
                <w:lang w:val="es-ES"/>
              </w:rPr>
            </w:pPr>
            <w:r w:rsidRPr="00546EEC">
              <w:rPr>
                <w:b/>
                <w:noProof/>
                <w:lang w:val="es-ES"/>
              </w:rPr>
              <w:t>Garantía de Cumplimiento</w:t>
            </w:r>
          </w:p>
        </w:tc>
      </w:tr>
      <w:tr w:rsidR="00516E07" w:rsidRPr="00546EEC" w14:paraId="23CA08C1" w14:textId="77777777" w:rsidTr="00712F9B">
        <w:tc>
          <w:tcPr>
            <w:tcW w:w="2597" w:type="dxa"/>
            <w:tcMar>
              <w:left w:w="115" w:type="dxa"/>
              <w:bottom w:w="144" w:type="dxa"/>
              <w:right w:w="115" w:type="dxa"/>
            </w:tcMar>
          </w:tcPr>
          <w:p w14:paraId="567AE658" w14:textId="77777777" w:rsidR="00516E07" w:rsidRPr="00546EEC" w:rsidRDefault="00516E07" w:rsidP="00987445">
            <w:pPr>
              <w:rPr>
                <w:b/>
                <w:noProof/>
                <w:lang w:val="es-ES"/>
              </w:rPr>
            </w:pPr>
          </w:p>
        </w:tc>
        <w:tc>
          <w:tcPr>
            <w:tcW w:w="6874" w:type="dxa"/>
            <w:gridSpan w:val="2"/>
            <w:tcMar>
              <w:left w:w="115" w:type="dxa"/>
              <w:bottom w:w="144" w:type="dxa"/>
              <w:right w:w="115" w:type="dxa"/>
            </w:tcMar>
          </w:tcPr>
          <w:p w14:paraId="43E39F3A" w14:textId="6B0B90A9" w:rsidR="00516E07" w:rsidRPr="00546EEC" w:rsidRDefault="00DC659E" w:rsidP="00987445">
            <w:pPr>
              <w:pStyle w:val="ListParagraph"/>
              <w:spacing w:before="60"/>
              <w:ind w:left="0"/>
              <w:rPr>
                <w:noProof/>
                <w:lang w:val="es-ES"/>
              </w:rPr>
            </w:pPr>
            <w:r w:rsidRPr="00546EEC">
              <w:rPr>
                <w:noProof/>
                <w:lang w:val="es-ES"/>
              </w:rPr>
              <w:t xml:space="preserve">La </w:t>
            </w:r>
            <w:r w:rsidR="004E6547" w:rsidRPr="00546EEC">
              <w:rPr>
                <w:noProof/>
                <w:lang w:val="es-ES"/>
              </w:rPr>
              <w:t>Sub-Claúsula</w:t>
            </w:r>
            <w:r w:rsidR="00516E07" w:rsidRPr="00546EEC">
              <w:rPr>
                <w:noProof/>
                <w:lang w:val="es-ES"/>
              </w:rPr>
              <w:t xml:space="preserve"> 4.2 </w:t>
            </w:r>
            <w:r w:rsidRPr="00546EEC">
              <w:rPr>
                <w:noProof/>
                <w:lang w:val="es-ES"/>
              </w:rPr>
              <w:t xml:space="preserve">se reemplaza </w:t>
            </w:r>
            <w:r w:rsidR="00982A6E" w:rsidRPr="00546EEC">
              <w:rPr>
                <w:noProof/>
                <w:lang w:val="es-ES"/>
              </w:rPr>
              <w:t xml:space="preserve">en su totalidad </w:t>
            </w:r>
            <w:r w:rsidRPr="00546EEC">
              <w:rPr>
                <w:noProof/>
                <w:lang w:val="es-ES"/>
              </w:rPr>
              <w:t>con el siguiente texto</w:t>
            </w:r>
            <w:r w:rsidR="00516E07" w:rsidRPr="00546EEC">
              <w:rPr>
                <w:noProof/>
                <w:lang w:val="es-ES"/>
              </w:rPr>
              <w:t xml:space="preserve">: </w:t>
            </w:r>
          </w:p>
          <w:p w14:paraId="0E604512" w14:textId="77777777" w:rsidR="00516E07" w:rsidRPr="00546EEC" w:rsidRDefault="00516E07" w:rsidP="00987445">
            <w:pPr>
              <w:pStyle w:val="ListParagraph"/>
              <w:ind w:left="0"/>
              <w:rPr>
                <w:noProof/>
                <w:lang w:val="es-ES"/>
              </w:rPr>
            </w:pPr>
          </w:p>
          <w:p w14:paraId="2EAE1885" w14:textId="77777777" w:rsidR="00533BDB" w:rsidRPr="00546EEC" w:rsidRDefault="00516E07" w:rsidP="00987445">
            <w:pPr>
              <w:pStyle w:val="ClauseSubPara"/>
              <w:tabs>
                <w:tab w:val="left" w:pos="0"/>
              </w:tabs>
              <w:ind w:left="-17"/>
              <w:rPr>
                <w:b/>
                <w:sz w:val="24"/>
                <w:szCs w:val="24"/>
                <w:lang w:val="es-ES"/>
              </w:rPr>
            </w:pPr>
            <w:r w:rsidRPr="00546EEC">
              <w:rPr>
                <w:noProof/>
                <w:lang w:val="es-ES"/>
              </w:rPr>
              <w:t>“</w:t>
            </w:r>
            <w:r w:rsidR="00533BDB" w:rsidRPr="00546EEC">
              <w:rPr>
                <w:b/>
                <w:sz w:val="24"/>
                <w:szCs w:val="24"/>
                <w:lang w:val="es-ES"/>
              </w:rPr>
              <w:t>4.2</w:t>
            </w:r>
            <w:r w:rsidR="00533BDB" w:rsidRPr="00546EEC">
              <w:rPr>
                <w:sz w:val="24"/>
                <w:szCs w:val="24"/>
                <w:lang w:val="es-ES"/>
              </w:rPr>
              <w:t xml:space="preserve"> </w:t>
            </w:r>
            <w:r w:rsidR="00533BDB" w:rsidRPr="00546EEC">
              <w:rPr>
                <w:b/>
                <w:sz w:val="24"/>
                <w:szCs w:val="24"/>
                <w:lang w:val="es-ES"/>
              </w:rPr>
              <w:t xml:space="preserve">Garantías de Cumplimiento y de Cumplimiento ASSS </w:t>
            </w:r>
          </w:p>
          <w:p w14:paraId="67EF7AE9" w14:textId="77777777" w:rsidR="00533BDB" w:rsidRPr="00546EEC" w:rsidRDefault="00533BDB" w:rsidP="00987445">
            <w:pPr>
              <w:pStyle w:val="ClauseSubPara"/>
              <w:tabs>
                <w:tab w:val="left" w:pos="0"/>
              </w:tabs>
              <w:ind w:left="-17"/>
              <w:rPr>
                <w:sz w:val="24"/>
                <w:szCs w:val="24"/>
                <w:lang w:val="es-ES"/>
              </w:rPr>
            </w:pPr>
          </w:p>
          <w:p w14:paraId="694B1941" w14:textId="4AE2B902" w:rsidR="00533BDB" w:rsidRPr="00546EEC" w:rsidRDefault="00533BDB" w:rsidP="00987445">
            <w:pPr>
              <w:pStyle w:val="ClauseSubPara"/>
              <w:tabs>
                <w:tab w:val="left" w:pos="0"/>
              </w:tabs>
              <w:ind w:left="-17"/>
              <w:rPr>
                <w:sz w:val="24"/>
                <w:szCs w:val="24"/>
                <w:lang w:val="es-ES"/>
              </w:rPr>
            </w:pPr>
            <w:r w:rsidRPr="00546EEC">
              <w:rPr>
                <w:sz w:val="24"/>
                <w:szCs w:val="24"/>
                <w:lang w:val="es-ES"/>
              </w:rPr>
              <w:t>El Contratista obtendrá (a su costo) una Garantía de Cumplimiento para el desempeño adecuado y, si corresponde, una Garantía de Cumplimiento de las obligaciones en materia Ambiental, Social, de Seguridad y Salud (ASSS) en los montos indicados en los Datos d</w:t>
            </w:r>
            <w:r w:rsidR="00DC659E" w:rsidRPr="00546EEC">
              <w:rPr>
                <w:sz w:val="24"/>
                <w:szCs w:val="24"/>
                <w:lang w:val="es-ES"/>
              </w:rPr>
              <w:t>el Contrato y Denominados en la(s) moneda</w:t>
            </w:r>
            <w:r w:rsidRPr="00546EEC">
              <w:rPr>
                <w:sz w:val="24"/>
                <w:szCs w:val="24"/>
                <w:lang w:val="es-ES"/>
              </w:rPr>
              <w:t xml:space="preserve">(s) del Contrato o en una moneda libremente convertible aceptable para el Contratante. Si las cantidades no se indican en los Datos del Contrato, esta </w:t>
            </w:r>
            <w:r w:rsidR="002C3546" w:rsidRPr="00546EEC">
              <w:rPr>
                <w:sz w:val="24"/>
                <w:szCs w:val="24"/>
                <w:lang w:val="es-ES"/>
              </w:rPr>
              <w:t>Sub- Cláusula</w:t>
            </w:r>
            <w:r w:rsidRPr="00546EEC">
              <w:rPr>
                <w:sz w:val="24"/>
                <w:szCs w:val="24"/>
                <w:lang w:val="es-ES"/>
              </w:rPr>
              <w:t xml:space="preserve"> no se aplicará.</w:t>
            </w:r>
          </w:p>
          <w:p w14:paraId="0114BFF0" w14:textId="77777777" w:rsidR="00533BDB" w:rsidRPr="00546EEC" w:rsidRDefault="00533BDB" w:rsidP="00987445">
            <w:pPr>
              <w:pStyle w:val="ClauseSubPara"/>
              <w:tabs>
                <w:tab w:val="left" w:pos="0"/>
              </w:tabs>
              <w:ind w:left="-17"/>
              <w:rPr>
                <w:sz w:val="24"/>
                <w:szCs w:val="24"/>
                <w:lang w:val="es-ES"/>
              </w:rPr>
            </w:pPr>
          </w:p>
          <w:p w14:paraId="14140E31" w14:textId="713FF838" w:rsidR="00533BDB" w:rsidRPr="00546EEC" w:rsidRDefault="00533BDB" w:rsidP="00987445">
            <w:pPr>
              <w:pStyle w:val="ClauseSubPara"/>
              <w:tabs>
                <w:tab w:val="left" w:pos="0"/>
              </w:tabs>
              <w:ind w:left="-17"/>
              <w:rPr>
                <w:sz w:val="24"/>
                <w:szCs w:val="24"/>
                <w:lang w:val="es-ES"/>
              </w:rPr>
            </w:pPr>
            <w:r w:rsidRPr="00546EEC">
              <w:rPr>
                <w:sz w:val="24"/>
                <w:szCs w:val="24"/>
                <w:lang w:val="es-ES"/>
              </w:rPr>
              <w:t xml:space="preserve">El Contratista entregará la Garantía de Cumplimiento y, si corresponde, una Garantía de Cumplimiento ASSS al Contratante dentro de 28 días después de recibir la Carta de Aceptación, y enviará una copia al Ingeniero. La Garantía de Cumplimiento será emitida por un banco o institución financiera de buena reputación seleccionada por el Contratista y deberá estar en el formulario anexo a las Condiciones Especiales, según lo estipulado por el Contratante en los Datos del Contrato o en otro formulario aprobado por el Contratante. La Garantía de Cumplimiento ASSS será emitida por un banco acreditado </w:t>
            </w:r>
            <w:r w:rsidR="00597E84" w:rsidRPr="00546EEC">
              <w:rPr>
                <w:sz w:val="24"/>
                <w:szCs w:val="24"/>
                <w:lang w:val="es-ES"/>
              </w:rPr>
              <w:t xml:space="preserve">o aseguradora de buena reputación seleccionado(a) </w:t>
            </w:r>
            <w:r w:rsidRPr="00546EEC">
              <w:rPr>
                <w:sz w:val="24"/>
                <w:szCs w:val="24"/>
                <w:lang w:val="es-ES"/>
              </w:rPr>
              <w:t>por el Contratista y deberá estar en el formulario anexo a las Condiciones Especiales, según lo estipulado por el Contratante en los Datos del Contrato, o en otro formulario aprobado por el Contratante.</w:t>
            </w:r>
          </w:p>
          <w:p w14:paraId="60712386" w14:textId="77777777" w:rsidR="00533BDB" w:rsidRPr="00546EEC" w:rsidRDefault="00533BDB" w:rsidP="00987445">
            <w:pPr>
              <w:pStyle w:val="ClauseSubPara"/>
              <w:tabs>
                <w:tab w:val="left" w:pos="0"/>
              </w:tabs>
              <w:ind w:left="-17"/>
              <w:rPr>
                <w:sz w:val="24"/>
                <w:szCs w:val="24"/>
                <w:lang w:val="es-ES"/>
              </w:rPr>
            </w:pPr>
          </w:p>
          <w:p w14:paraId="6F6CBA15" w14:textId="77777777" w:rsidR="00533BDB" w:rsidRPr="00546EEC" w:rsidRDefault="00533BDB" w:rsidP="00987445">
            <w:pPr>
              <w:pStyle w:val="ClauseSubPara"/>
              <w:tabs>
                <w:tab w:val="left" w:pos="0"/>
              </w:tabs>
              <w:ind w:left="-17"/>
              <w:rPr>
                <w:sz w:val="24"/>
                <w:szCs w:val="24"/>
                <w:lang w:val="es-ES"/>
              </w:rPr>
            </w:pPr>
            <w:r w:rsidRPr="00546EEC">
              <w:rPr>
                <w:sz w:val="24"/>
                <w:szCs w:val="24"/>
                <w:lang w:val="es-ES"/>
              </w:rPr>
              <w:t>El Contratista se asegurará de que la Garantía de Cumplimiento y, en su caso, la Garantía de Cumplimiento de las obligaciones ASSS sean válidas y ejecutables hasta que el Contratista haya ejecutado y completado las Obras y remediado cualquier defecto. Si los términos de la Garantía de Cumplimiento y, en su caso, la Garantía de Cumplimiento de las obligaciones ASSS especifican fecha de vencimiento, y el Contratista no ha ganado el derecho a recibir el Certificado de Cumplimiento satisfactorio (que, si corresponde, incluye el cumplimiento satisfactorio de las obligaciones de ASSS) 28 días antes de la fecha de vencimiento, el Contratista ampliará la validez de la Garantía de Cumplimiento y, en su caso, de la Garantía de cumplimiento ASSS hasta que se hayan completado las Obras y se hayan subsanado los defectos.</w:t>
            </w:r>
          </w:p>
          <w:p w14:paraId="392BBD74" w14:textId="77777777" w:rsidR="00533BDB" w:rsidRPr="00546EEC" w:rsidRDefault="00533BDB" w:rsidP="00987445">
            <w:pPr>
              <w:pStyle w:val="ClauseSubPara"/>
              <w:tabs>
                <w:tab w:val="left" w:pos="0"/>
              </w:tabs>
              <w:ind w:left="-17"/>
              <w:rPr>
                <w:sz w:val="24"/>
                <w:szCs w:val="24"/>
                <w:lang w:val="es-ES"/>
              </w:rPr>
            </w:pPr>
          </w:p>
          <w:p w14:paraId="5E0FCE80" w14:textId="77777777" w:rsidR="00533BDB" w:rsidRPr="00546EEC" w:rsidRDefault="00533BDB" w:rsidP="00987445">
            <w:pPr>
              <w:pStyle w:val="ClauseSubPara"/>
              <w:tabs>
                <w:tab w:val="left" w:pos="0"/>
              </w:tabs>
              <w:ind w:left="-17"/>
              <w:rPr>
                <w:sz w:val="24"/>
                <w:szCs w:val="24"/>
                <w:lang w:val="es-ES"/>
              </w:rPr>
            </w:pPr>
            <w:r w:rsidRPr="00546EEC">
              <w:rPr>
                <w:sz w:val="24"/>
                <w:szCs w:val="24"/>
                <w:lang w:val="es-ES"/>
              </w:rPr>
              <w:t>El Contratante no hará una reclamación bajo la Garantía de cumplimiento y, si corresponde, la Garantía de Cumplimiento ASSS, excepto por las cantidades a las cuales el Contratante tiene derecho bajo el Contrato.</w:t>
            </w:r>
          </w:p>
          <w:p w14:paraId="1F71E9A8" w14:textId="77777777" w:rsidR="00533BDB" w:rsidRPr="00546EEC" w:rsidRDefault="00533BDB" w:rsidP="00987445">
            <w:pPr>
              <w:pStyle w:val="ClauseSubPara"/>
              <w:tabs>
                <w:tab w:val="left" w:pos="0"/>
              </w:tabs>
              <w:ind w:left="-17"/>
              <w:rPr>
                <w:sz w:val="24"/>
                <w:szCs w:val="24"/>
                <w:lang w:val="es-ES"/>
              </w:rPr>
            </w:pPr>
          </w:p>
          <w:p w14:paraId="701D8DBF" w14:textId="77777777" w:rsidR="00533BDB" w:rsidRPr="00546EEC" w:rsidRDefault="00533BDB" w:rsidP="00987445">
            <w:pPr>
              <w:pStyle w:val="ClauseSubPara"/>
              <w:tabs>
                <w:tab w:val="left" w:pos="0"/>
              </w:tabs>
              <w:ind w:left="-17"/>
              <w:rPr>
                <w:sz w:val="24"/>
                <w:szCs w:val="24"/>
                <w:lang w:val="es-ES"/>
              </w:rPr>
            </w:pPr>
            <w:r w:rsidRPr="00546EEC">
              <w:rPr>
                <w:sz w:val="24"/>
                <w:szCs w:val="24"/>
                <w:lang w:val="es-ES"/>
              </w:rPr>
              <w:t>El Contratante indemnizará y mantendrá al Contratista a salvo de todos los daños, pérdidas y gastos (incluyendo honorarios y gastos legales) que resulten de reclamos bajo la Garantía de Cumplimiento y, en su caso, la Garantía de cumplimiento ASSS en la medida en que el Contratante no tenga derecho a hacer el reclamo.</w:t>
            </w:r>
          </w:p>
          <w:p w14:paraId="38D3CFAC" w14:textId="77777777" w:rsidR="00533BDB" w:rsidRPr="00546EEC" w:rsidRDefault="00533BDB" w:rsidP="00987445">
            <w:pPr>
              <w:pStyle w:val="ClauseSubPara"/>
              <w:tabs>
                <w:tab w:val="left" w:pos="0"/>
              </w:tabs>
              <w:ind w:left="-17"/>
              <w:rPr>
                <w:sz w:val="24"/>
                <w:szCs w:val="24"/>
                <w:lang w:val="es-ES"/>
              </w:rPr>
            </w:pPr>
          </w:p>
          <w:p w14:paraId="30D2D9EB" w14:textId="77777777" w:rsidR="00533BDB" w:rsidRPr="00546EEC" w:rsidRDefault="00533BDB" w:rsidP="00987445">
            <w:pPr>
              <w:pStyle w:val="ClauseSubPara"/>
              <w:tabs>
                <w:tab w:val="left" w:pos="0"/>
              </w:tabs>
              <w:ind w:left="-17"/>
              <w:rPr>
                <w:sz w:val="24"/>
                <w:szCs w:val="24"/>
                <w:lang w:val="es-ES"/>
              </w:rPr>
            </w:pPr>
            <w:r w:rsidRPr="00546EEC">
              <w:rPr>
                <w:sz w:val="24"/>
                <w:szCs w:val="24"/>
                <w:lang w:val="es-ES"/>
              </w:rPr>
              <w:t>El Contratante devolverá al Contratista la Garantía de cumplimiento y, en su caso, la Garantía de cumplimiento ASSS dentro de los 21 días después de recibir una copia del Certificado de Cumplimiento.</w:t>
            </w:r>
          </w:p>
          <w:p w14:paraId="23FEDD72" w14:textId="77777777" w:rsidR="00533BDB" w:rsidRPr="00546EEC" w:rsidRDefault="00533BDB" w:rsidP="00987445">
            <w:pPr>
              <w:pStyle w:val="ClauseSubPara"/>
              <w:tabs>
                <w:tab w:val="left" w:pos="0"/>
              </w:tabs>
              <w:ind w:left="-17"/>
              <w:rPr>
                <w:sz w:val="24"/>
                <w:szCs w:val="24"/>
                <w:lang w:val="es-ES"/>
              </w:rPr>
            </w:pPr>
          </w:p>
          <w:p w14:paraId="0382266D" w14:textId="16A74C8D" w:rsidR="00533BDB" w:rsidRPr="00546EEC" w:rsidRDefault="002C3546" w:rsidP="00987445">
            <w:pPr>
              <w:pStyle w:val="ClauseSubPara"/>
              <w:tabs>
                <w:tab w:val="left" w:pos="0"/>
              </w:tabs>
              <w:ind w:left="-17"/>
              <w:rPr>
                <w:sz w:val="24"/>
                <w:szCs w:val="24"/>
                <w:lang w:val="es-ES"/>
              </w:rPr>
            </w:pPr>
            <w:r w:rsidRPr="00546EEC">
              <w:rPr>
                <w:sz w:val="24"/>
                <w:szCs w:val="24"/>
                <w:lang w:val="es-ES"/>
              </w:rPr>
              <w:t xml:space="preserve">Sin limitación a lo dispuesto en el resto de esta Sub-Cláusula, siempre que el Ingeniero determine una adición o una reducción al Precio del Contrato como resultado de un cambio de costo y / o legislación, o como resultado de una Variación por más del 25 por ciento de la parte del Precio del Contrato pagadera en una moneda específica, el Contratista a petición del Ingeniero aumentará o podrá disminuir, según sea el caso, el valor de la Garantía de Cumplimiento y, en su caso, de la Garantía de cumplimiento ASSS en esa moneda por un porcentaje igual. </w:t>
            </w:r>
            <w:r w:rsidR="00533BDB" w:rsidRPr="00546EEC">
              <w:rPr>
                <w:sz w:val="24"/>
                <w:szCs w:val="24"/>
                <w:lang w:val="es-ES"/>
              </w:rPr>
              <w:t>"</w:t>
            </w:r>
          </w:p>
          <w:p w14:paraId="3308C611" w14:textId="77777777" w:rsidR="00533BDB" w:rsidRPr="00546EEC" w:rsidRDefault="00533BDB" w:rsidP="00987445">
            <w:pPr>
              <w:pStyle w:val="ClauseSubPara"/>
              <w:tabs>
                <w:tab w:val="left" w:pos="0"/>
              </w:tabs>
              <w:ind w:left="-17"/>
              <w:rPr>
                <w:sz w:val="24"/>
                <w:szCs w:val="24"/>
                <w:lang w:val="es-ES"/>
              </w:rPr>
            </w:pPr>
          </w:p>
          <w:p w14:paraId="72A342EE" w14:textId="4AB3031C" w:rsidR="00533BDB" w:rsidRPr="00546EEC" w:rsidRDefault="00533BDB" w:rsidP="00987445">
            <w:pPr>
              <w:pStyle w:val="ClauseSubPara"/>
              <w:tabs>
                <w:tab w:val="left" w:pos="0"/>
              </w:tabs>
              <w:ind w:left="-17"/>
              <w:rPr>
                <w:sz w:val="24"/>
                <w:szCs w:val="24"/>
                <w:lang w:val="es-ES"/>
              </w:rPr>
            </w:pPr>
            <w:r w:rsidRPr="00546EEC">
              <w:rPr>
                <w:sz w:val="24"/>
                <w:szCs w:val="24"/>
                <w:lang w:val="es-ES"/>
              </w:rPr>
              <w:t xml:space="preserve">En las siguientes </w:t>
            </w:r>
            <w:r w:rsidR="00BE29C1" w:rsidRPr="00546EEC">
              <w:rPr>
                <w:sz w:val="24"/>
                <w:szCs w:val="24"/>
                <w:lang w:val="es-ES"/>
              </w:rPr>
              <w:t>S</w:t>
            </w:r>
            <w:r w:rsidRPr="00546EEC">
              <w:rPr>
                <w:sz w:val="24"/>
                <w:szCs w:val="24"/>
                <w:lang w:val="es-ES"/>
              </w:rPr>
              <w:t>ub</w:t>
            </w:r>
            <w:r w:rsidR="00BE29C1" w:rsidRPr="00546EEC">
              <w:rPr>
                <w:sz w:val="24"/>
                <w:szCs w:val="24"/>
                <w:lang w:val="es-ES"/>
              </w:rPr>
              <w:t>-</w:t>
            </w:r>
            <w:r w:rsidRPr="00546EEC">
              <w:rPr>
                <w:sz w:val="24"/>
                <w:szCs w:val="24"/>
                <w:lang w:val="es-ES"/>
              </w:rPr>
              <w:t>cláusulas, el término "Garantía de Cumplimiento" se sustituye por: "Garantía de Cumplimiento y, en su caso, Garantía de Cumplimiento de las obligaciones en materia Ambiental, Social, de Salud y Seguridad (ASSS)":</w:t>
            </w:r>
          </w:p>
          <w:p w14:paraId="7C4B8C9C" w14:textId="77777777" w:rsidR="00533BDB" w:rsidRPr="00546EEC" w:rsidRDefault="00533BDB" w:rsidP="00987445">
            <w:pPr>
              <w:pStyle w:val="ClauseSubPara"/>
              <w:tabs>
                <w:tab w:val="left" w:pos="0"/>
              </w:tabs>
              <w:ind w:left="-17"/>
              <w:rPr>
                <w:sz w:val="24"/>
                <w:szCs w:val="24"/>
                <w:lang w:val="es-ES"/>
              </w:rPr>
            </w:pPr>
          </w:p>
          <w:p w14:paraId="795E2917" w14:textId="77777777" w:rsidR="00533BDB" w:rsidRPr="00546EEC" w:rsidRDefault="00533BDB" w:rsidP="00987445">
            <w:pPr>
              <w:pStyle w:val="ClauseSubPara"/>
              <w:tabs>
                <w:tab w:val="left" w:pos="0"/>
              </w:tabs>
              <w:ind w:left="1063" w:hanging="540"/>
              <w:rPr>
                <w:sz w:val="24"/>
                <w:szCs w:val="24"/>
                <w:lang w:val="es-ES"/>
              </w:rPr>
            </w:pPr>
            <w:r w:rsidRPr="00546EEC">
              <w:rPr>
                <w:sz w:val="24"/>
                <w:szCs w:val="24"/>
                <w:lang w:val="es-ES"/>
              </w:rPr>
              <w:t>2.1- Derecho de Acceso al Sitio</w:t>
            </w:r>
          </w:p>
          <w:p w14:paraId="4649658F" w14:textId="2E629F0E" w:rsidR="00533BDB" w:rsidRPr="00546EEC" w:rsidRDefault="00533BDB" w:rsidP="00987445">
            <w:pPr>
              <w:pStyle w:val="ClauseSubPara"/>
              <w:tabs>
                <w:tab w:val="left" w:pos="0"/>
              </w:tabs>
              <w:ind w:left="1063" w:hanging="540"/>
              <w:rPr>
                <w:sz w:val="24"/>
                <w:szCs w:val="24"/>
                <w:lang w:val="es-ES"/>
              </w:rPr>
            </w:pPr>
            <w:r w:rsidRPr="00546EEC">
              <w:rPr>
                <w:sz w:val="24"/>
                <w:szCs w:val="24"/>
                <w:lang w:val="es-ES"/>
              </w:rPr>
              <w:t>14.6</w:t>
            </w:r>
            <w:r w:rsidR="001C7E19" w:rsidRPr="00546EEC">
              <w:rPr>
                <w:sz w:val="24"/>
                <w:szCs w:val="24"/>
                <w:lang w:val="es-ES"/>
              </w:rPr>
              <w:t xml:space="preserve"> </w:t>
            </w:r>
            <w:r w:rsidRPr="00546EEC">
              <w:rPr>
                <w:sz w:val="24"/>
                <w:szCs w:val="24"/>
                <w:lang w:val="es-ES"/>
              </w:rPr>
              <w:t>- Emisión del Certificado de Pago Provisional</w:t>
            </w:r>
          </w:p>
          <w:p w14:paraId="08CA0036" w14:textId="77777777" w:rsidR="00533BDB" w:rsidRPr="00546EEC" w:rsidRDefault="00533BDB" w:rsidP="00987445">
            <w:pPr>
              <w:pStyle w:val="ClauseSubPara"/>
              <w:tabs>
                <w:tab w:val="left" w:pos="0"/>
              </w:tabs>
              <w:ind w:left="1063" w:hanging="540"/>
              <w:rPr>
                <w:sz w:val="24"/>
                <w:szCs w:val="24"/>
                <w:lang w:val="es-ES"/>
              </w:rPr>
            </w:pPr>
            <w:r w:rsidRPr="00546EEC">
              <w:rPr>
                <w:sz w:val="24"/>
                <w:szCs w:val="24"/>
                <w:lang w:val="es-ES"/>
              </w:rPr>
              <w:t>14.7 (a) - Pago</w:t>
            </w:r>
          </w:p>
          <w:p w14:paraId="0F06F8A8" w14:textId="187C9AF4" w:rsidR="00533BDB" w:rsidRPr="00546EEC" w:rsidRDefault="00533BDB" w:rsidP="00987445">
            <w:pPr>
              <w:pStyle w:val="ClauseSubPara"/>
              <w:tabs>
                <w:tab w:val="left" w:pos="0"/>
              </w:tabs>
              <w:ind w:left="1063" w:hanging="540"/>
              <w:rPr>
                <w:sz w:val="24"/>
                <w:szCs w:val="24"/>
                <w:lang w:val="es-ES"/>
              </w:rPr>
            </w:pPr>
            <w:r w:rsidRPr="00546EEC">
              <w:rPr>
                <w:sz w:val="24"/>
                <w:szCs w:val="24"/>
                <w:lang w:val="es-ES"/>
              </w:rPr>
              <w:t>14.12</w:t>
            </w:r>
            <w:r w:rsidR="001C7E19" w:rsidRPr="00546EEC">
              <w:rPr>
                <w:sz w:val="24"/>
                <w:szCs w:val="24"/>
                <w:lang w:val="es-ES"/>
              </w:rPr>
              <w:t xml:space="preserve"> </w:t>
            </w:r>
            <w:r w:rsidRPr="00546EEC">
              <w:rPr>
                <w:sz w:val="24"/>
                <w:szCs w:val="24"/>
                <w:lang w:val="es-ES"/>
              </w:rPr>
              <w:t>- Descarga</w:t>
            </w:r>
          </w:p>
          <w:p w14:paraId="197DEB9F" w14:textId="77777777" w:rsidR="00533BDB" w:rsidRPr="00546EEC" w:rsidRDefault="00533BDB" w:rsidP="00987445">
            <w:pPr>
              <w:pStyle w:val="ClauseSubPara"/>
              <w:tabs>
                <w:tab w:val="left" w:pos="0"/>
              </w:tabs>
              <w:ind w:left="1063" w:hanging="540"/>
              <w:rPr>
                <w:sz w:val="24"/>
                <w:szCs w:val="24"/>
                <w:lang w:val="es-ES"/>
              </w:rPr>
            </w:pPr>
            <w:r w:rsidRPr="00546EEC">
              <w:rPr>
                <w:sz w:val="24"/>
                <w:szCs w:val="24"/>
                <w:lang w:val="es-ES"/>
              </w:rPr>
              <w:t>15.2 (a) - Terminación</w:t>
            </w:r>
          </w:p>
          <w:p w14:paraId="0EC4FB25" w14:textId="5E2122E9" w:rsidR="00533BDB" w:rsidRPr="00546EEC" w:rsidRDefault="00533BDB" w:rsidP="00987445">
            <w:pPr>
              <w:pStyle w:val="ClauseSubPara"/>
              <w:tabs>
                <w:tab w:val="left" w:pos="0"/>
              </w:tabs>
              <w:ind w:left="1063" w:hanging="540"/>
              <w:rPr>
                <w:sz w:val="24"/>
                <w:szCs w:val="24"/>
                <w:lang w:val="es-ES"/>
              </w:rPr>
            </w:pPr>
            <w:r w:rsidRPr="00546EEC">
              <w:rPr>
                <w:sz w:val="24"/>
                <w:szCs w:val="24"/>
                <w:lang w:val="es-ES"/>
              </w:rPr>
              <w:t>15.5</w:t>
            </w:r>
            <w:r w:rsidR="001C7E19" w:rsidRPr="00546EEC">
              <w:rPr>
                <w:sz w:val="24"/>
                <w:szCs w:val="24"/>
                <w:lang w:val="es-ES"/>
              </w:rPr>
              <w:t xml:space="preserve"> </w:t>
            </w:r>
            <w:r w:rsidRPr="00546EEC">
              <w:rPr>
                <w:sz w:val="24"/>
                <w:szCs w:val="24"/>
                <w:lang w:val="es-ES"/>
              </w:rPr>
              <w:t xml:space="preserve">- Derecho del Contratante a la terminación por </w:t>
            </w:r>
            <w:r w:rsidR="001C7E19" w:rsidRPr="00546EEC">
              <w:rPr>
                <w:sz w:val="24"/>
                <w:szCs w:val="24"/>
                <w:lang w:val="es-ES"/>
              </w:rPr>
              <w:t xml:space="preserve">  </w:t>
            </w:r>
            <w:r w:rsidRPr="00546EEC">
              <w:rPr>
                <w:sz w:val="24"/>
                <w:szCs w:val="24"/>
                <w:lang w:val="es-ES"/>
              </w:rPr>
              <w:t>conveniencia</w:t>
            </w:r>
          </w:p>
          <w:p w14:paraId="634595BE" w14:textId="29C4284F" w:rsidR="00516E07" w:rsidRPr="00546EEC" w:rsidRDefault="001C7E19" w:rsidP="00987445">
            <w:pPr>
              <w:pStyle w:val="ClauseSubPara"/>
              <w:tabs>
                <w:tab w:val="left" w:pos="0"/>
              </w:tabs>
              <w:ind w:left="1063" w:hanging="540"/>
              <w:rPr>
                <w:sz w:val="24"/>
                <w:szCs w:val="24"/>
                <w:lang w:val="es-ES"/>
              </w:rPr>
            </w:pPr>
            <w:r w:rsidRPr="00546EEC">
              <w:rPr>
                <w:sz w:val="24"/>
                <w:szCs w:val="24"/>
                <w:lang w:val="es-ES"/>
              </w:rPr>
              <w:t>16.4 (a) - Pago por terminación</w:t>
            </w:r>
            <w:r w:rsidR="00533BDB" w:rsidRPr="00546EEC">
              <w:rPr>
                <w:sz w:val="24"/>
                <w:szCs w:val="24"/>
                <w:lang w:val="es-ES"/>
              </w:rPr>
              <w:t>"</w:t>
            </w:r>
          </w:p>
          <w:p w14:paraId="079615AB" w14:textId="3F218986" w:rsidR="00516E07" w:rsidRPr="00546EEC" w:rsidRDefault="00516E07" w:rsidP="00987445">
            <w:pPr>
              <w:ind w:left="437"/>
              <w:rPr>
                <w:b/>
                <w:noProof/>
                <w:color w:val="000000" w:themeColor="text1"/>
                <w:lang w:val="es-ES"/>
              </w:rPr>
            </w:pPr>
          </w:p>
        </w:tc>
      </w:tr>
      <w:tr w:rsidR="00516E07" w:rsidRPr="00546EEC" w14:paraId="0D81D123" w14:textId="77777777" w:rsidTr="00712F9B">
        <w:tc>
          <w:tcPr>
            <w:tcW w:w="2597" w:type="dxa"/>
            <w:tcMar>
              <w:left w:w="115" w:type="dxa"/>
              <w:bottom w:w="144" w:type="dxa"/>
              <w:right w:w="115" w:type="dxa"/>
            </w:tcMar>
          </w:tcPr>
          <w:p w14:paraId="18BEA078" w14:textId="5ACDD089"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4.3</w:t>
            </w:r>
          </w:p>
        </w:tc>
        <w:tc>
          <w:tcPr>
            <w:tcW w:w="6874" w:type="dxa"/>
            <w:gridSpan w:val="2"/>
            <w:tcMar>
              <w:left w:w="115" w:type="dxa"/>
              <w:bottom w:w="144" w:type="dxa"/>
              <w:right w:w="115" w:type="dxa"/>
            </w:tcMar>
          </w:tcPr>
          <w:p w14:paraId="641ED297" w14:textId="34931648" w:rsidR="00516E07" w:rsidRPr="00546EEC" w:rsidRDefault="00533BDB" w:rsidP="00987445">
            <w:pPr>
              <w:pStyle w:val="ListParagraph"/>
              <w:spacing w:before="60"/>
              <w:ind w:left="-18"/>
              <w:rPr>
                <w:b/>
                <w:noProof/>
                <w:lang w:val="es-ES"/>
              </w:rPr>
            </w:pPr>
            <w:r w:rsidRPr="00546EEC">
              <w:rPr>
                <w:b/>
                <w:noProof/>
                <w:lang w:val="es-ES"/>
              </w:rPr>
              <w:t>Representante del Contratista</w:t>
            </w:r>
          </w:p>
        </w:tc>
      </w:tr>
      <w:tr w:rsidR="00516E07" w:rsidRPr="00546EEC" w14:paraId="159324BD" w14:textId="77777777" w:rsidTr="00712F9B">
        <w:tc>
          <w:tcPr>
            <w:tcW w:w="2597" w:type="dxa"/>
            <w:tcMar>
              <w:left w:w="115" w:type="dxa"/>
              <w:bottom w:w="144" w:type="dxa"/>
              <w:right w:w="115" w:type="dxa"/>
            </w:tcMar>
          </w:tcPr>
          <w:p w14:paraId="4840DCDE" w14:textId="77777777" w:rsidR="00516E07" w:rsidRPr="00546EEC" w:rsidRDefault="00516E07" w:rsidP="00987445">
            <w:pPr>
              <w:pStyle w:val="ListParagraph"/>
              <w:spacing w:before="60"/>
              <w:ind w:left="-18"/>
              <w:rPr>
                <w:noProof/>
                <w:lang w:val="es-ES"/>
              </w:rPr>
            </w:pPr>
          </w:p>
        </w:tc>
        <w:tc>
          <w:tcPr>
            <w:tcW w:w="6874" w:type="dxa"/>
            <w:gridSpan w:val="2"/>
            <w:tcMar>
              <w:left w:w="115" w:type="dxa"/>
              <w:bottom w:w="144" w:type="dxa"/>
              <w:right w:w="115" w:type="dxa"/>
            </w:tcMar>
          </w:tcPr>
          <w:p w14:paraId="4A9B57DE" w14:textId="27657CA8" w:rsidR="00533BDB" w:rsidRPr="00546EEC" w:rsidRDefault="00533BDB" w:rsidP="00987445">
            <w:pPr>
              <w:pStyle w:val="ListParagraph"/>
              <w:spacing w:before="60"/>
              <w:ind w:left="-18"/>
              <w:rPr>
                <w:noProof/>
                <w:lang w:val="es-ES"/>
              </w:rPr>
            </w:pPr>
            <w:r w:rsidRPr="00546EEC">
              <w:rPr>
                <w:noProof/>
                <w:lang w:val="es-ES"/>
              </w:rPr>
              <w:t>En el segundo párrafo se agr</w:t>
            </w:r>
            <w:r w:rsidR="00982A6E" w:rsidRPr="00546EEC">
              <w:rPr>
                <w:noProof/>
                <w:lang w:val="es-ES"/>
              </w:rPr>
              <w:t>egan</w:t>
            </w:r>
            <w:r w:rsidRPr="00546EEC">
              <w:rPr>
                <w:noProof/>
                <w:lang w:val="es-ES"/>
              </w:rPr>
              <w:t xml:space="preserve"> las palabras </w:t>
            </w:r>
            <w:r w:rsidR="00516E07" w:rsidRPr="00546EEC">
              <w:rPr>
                <w:noProof/>
                <w:lang w:val="es-ES"/>
              </w:rPr>
              <w:t>, “</w:t>
            </w:r>
            <w:r w:rsidRPr="00546EEC">
              <w:rPr>
                <w:noProof/>
                <w:lang w:val="es-ES"/>
              </w:rPr>
              <w:t>según la Sub</w:t>
            </w:r>
            <w:r w:rsidR="00635BC7" w:rsidRPr="00546EEC">
              <w:rPr>
                <w:noProof/>
                <w:lang w:val="es-ES"/>
              </w:rPr>
              <w:t>-C</w:t>
            </w:r>
            <w:r w:rsidRPr="00546EEC">
              <w:rPr>
                <w:noProof/>
                <w:lang w:val="es-ES"/>
              </w:rPr>
              <w:t xml:space="preserve">láusula 6.9 </w:t>
            </w:r>
            <w:r w:rsidRPr="00546EEC">
              <w:rPr>
                <w:i/>
                <w:noProof/>
                <w:lang w:val="es-ES"/>
              </w:rPr>
              <w:t>[Personal del Contratista]</w:t>
            </w:r>
            <w:r w:rsidR="00516E07" w:rsidRPr="00546EEC">
              <w:rPr>
                <w:i/>
                <w:noProof/>
                <w:lang w:val="es-ES"/>
              </w:rPr>
              <w:t>”</w:t>
            </w:r>
            <w:r w:rsidR="00516E07" w:rsidRPr="00546EEC">
              <w:rPr>
                <w:noProof/>
                <w:lang w:val="es-ES"/>
              </w:rPr>
              <w:t xml:space="preserve"> </w:t>
            </w:r>
            <w:r w:rsidRPr="00546EEC">
              <w:rPr>
                <w:noProof/>
                <w:lang w:val="es-ES"/>
              </w:rPr>
              <w:t>después de las palabras "lo revoca posteriormente"</w:t>
            </w:r>
            <w:r w:rsidR="00982A6E" w:rsidRPr="00546EEC">
              <w:rPr>
                <w:noProof/>
                <w:lang w:val="es-ES"/>
              </w:rPr>
              <w:t>.</w:t>
            </w:r>
            <w:r w:rsidR="00516E07" w:rsidRPr="00546EEC">
              <w:rPr>
                <w:noProof/>
                <w:lang w:val="es-ES"/>
              </w:rPr>
              <w:t xml:space="preserve"> </w:t>
            </w:r>
          </w:p>
          <w:p w14:paraId="7DDA7559" w14:textId="77777777" w:rsidR="00533BDB" w:rsidRPr="00546EEC" w:rsidRDefault="00533BDB" w:rsidP="00987445">
            <w:pPr>
              <w:pStyle w:val="ListParagraph"/>
              <w:spacing w:before="60"/>
              <w:ind w:left="-18"/>
              <w:rPr>
                <w:noProof/>
                <w:lang w:val="es-ES"/>
              </w:rPr>
            </w:pPr>
          </w:p>
          <w:p w14:paraId="7B76A254" w14:textId="704DF23B" w:rsidR="00533BDB" w:rsidRPr="00546EEC" w:rsidRDefault="00533BDB" w:rsidP="00987445">
            <w:pPr>
              <w:pStyle w:val="ListParagraph"/>
              <w:spacing w:before="60"/>
              <w:ind w:left="-18"/>
              <w:rPr>
                <w:noProof/>
                <w:lang w:val="es-ES"/>
              </w:rPr>
            </w:pPr>
            <w:r w:rsidRPr="00546EEC">
              <w:rPr>
                <w:noProof/>
                <w:lang w:val="es-ES"/>
              </w:rPr>
              <w:t>El siguiente texto se agr</w:t>
            </w:r>
            <w:r w:rsidR="00982A6E" w:rsidRPr="00546EEC">
              <w:rPr>
                <w:noProof/>
                <w:lang w:val="es-ES"/>
              </w:rPr>
              <w:t>aga al final de la Sub-Cláusula:</w:t>
            </w:r>
            <w:r w:rsidR="00516E07" w:rsidRPr="00546EEC">
              <w:rPr>
                <w:noProof/>
                <w:lang w:val="es-ES"/>
              </w:rPr>
              <w:t xml:space="preserve"> </w:t>
            </w:r>
          </w:p>
          <w:p w14:paraId="1C24770E" w14:textId="77777777" w:rsidR="00533BDB" w:rsidRPr="00546EEC" w:rsidRDefault="00533BDB" w:rsidP="00987445">
            <w:pPr>
              <w:pStyle w:val="ListParagraph"/>
              <w:spacing w:before="60"/>
              <w:ind w:left="-18"/>
              <w:rPr>
                <w:noProof/>
                <w:lang w:val="es-ES"/>
              </w:rPr>
            </w:pPr>
          </w:p>
          <w:p w14:paraId="7B66107A" w14:textId="10C4025D" w:rsidR="00516E07" w:rsidRPr="00546EEC" w:rsidRDefault="00533BDB" w:rsidP="00987445">
            <w:pPr>
              <w:pStyle w:val="ListParagraph"/>
              <w:spacing w:before="60"/>
              <w:ind w:left="-18"/>
              <w:rPr>
                <w:noProof/>
                <w:lang w:val="es-ES"/>
              </w:rPr>
            </w:pPr>
            <w:r w:rsidRPr="00546EEC">
              <w:rPr>
                <w:noProof/>
                <w:lang w:val="es-ES"/>
              </w:rPr>
              <w:t>"Si los delegados del Representante del Contratista no hablan con fluidez el idioma mencionado, el Contratista se asegurará de que haya  intérpretes competentes durante todas las horas de trabajo, en un número que el Ingeniero considere suficiente."</w:t>
            </w:r>
          </w:p>
        </w:tc>
      </w:tr>
      <w:tr w:rsidR="00516E07" w:rsidRPr="00546EEC" w14:paraId="21CB4B0D" w14:textId="77777777" w:rsidTr="00712F9B">
        <w:tc>
          <w:tcPr>
            <w:tcW w:w="2597" w:type="dxa"/>
            <w:tcMar>
              <w:left w:w="115" w:type="dxa"/>
              <w:bottom w:w="144" w:type="dxa"/>
              <w:right w:w="115" w:type="dxa"/>
            </w:tcMar>
          </w:tcPr>
          <w:p w14:paraId="48F5296C" w14:textId="01C2F018"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4.4</w:t>
            </w:r>
          </w:p>
        </w:tc>
        <w:tc>
          <w:tcPr>
            <w:tcW w:w="6874" w:type="dxa"/>
            <w:gridSpan w:val="2"/>
            <w:tcMar>
              <w:left w:w="115" w:type="dxa"/>
              <w:bottom w:w="144" w:type="dxa"/>
              <w:right w:w="115" w:type="dxa"/>
            </w:tcMar>
          </w:tcPr>
          <w:p w14:paraId="0042E802" w14:textId="0485E99B" w:rsidR="00516E07" w:rsidRPr="00546EEC" w:rsidRDefault="00516E07" w:rsidP="00987445">
            <w:pPr>
              <w:pStyle w:val="ListParagraph"/>
              <w:spacing w:before="60"/>
              <w:ind w:left="-18"/>
              <w:rPr>
                <w:b/>
                <w:noProof/>
                <w:lang w:val="es-ES"/>
              </w:rPr>
            </w:pPr>
            <w:r w:rsidRPr="00546EEC">
              <w:rPr>
                <w:b/>
                <w:noProof/>
                <w:lang w:val="es-ES"/>
              </w:rPr>
              <w:t>Sub</w:t>
            </w:r>
            <w:r w:rsidR="004955EC" w:rsidRPr="00546EEC">
              <w:rPr>
                <w:b/>
                <w:noProof/>
                <w:lang w:val="es-ES"/>
              </w:rPr>
              <w:t>contratistas</w:t>
            </w:r>
          </w:p>
        </w:tc>
      </w:tr>
      <w:tr w:rsidR="00516E07" w:rsidRPr="00546EEC" w14:paraId="643AA392" w14:textId="77777777" w:rsidTr="00712F9B">
        <w:tc>
          <w:tcPr>
            <w:tcW w:w="2597" w:type="dxa"/>
            <w:tcMar>
              <w:left w:w="115" w:type="dxa"/>
              <w:bottom w:w="144" w:type="dxa"/>
              <w:right w:w="115" w:type="dxa"/>
            </w:tcMar>
          </w:tcPr>
          <w:p w14:paraId="0F0AFFA7" w14:textId="77777777" w:rsidR="00516E07" w:rsidRPr="00546EEC" w:rsidRDefault="00516E07" w:rsidP="00987445">
            <w:pPr>
              <w:rPr>
                <w:b/>
                <w:noProof/>
                <w:lang w:val="es-ES"/>
              </w:rPr>
            </w:pPr>
          </w:p>
        </w:tc>
        <w:tc>
          <w:tcPr>
            <w:tcW w:w="6874" w:type="dxa"/>
            <w:gridSpan w:val="2"/>
            <w:tcMar>
              <w:left w:w="115" w:type="dxa"/>
              <w:bottom w:w="144" w:type="dxa"/>
              <w:right w:w="115" w:type="dxa"/>
            </w:tcMar>
          </w:tcPr>
          <w:p w14:paraId="33FE67EF" w14:textId="42EC2D3B" w:rsidR="00516E07" w:rsidRPr="00546EEC" w:rsidRDefault="004955EC" w:rsidP="00987445">
            <w:pPr>
              <w:pStyle w:val="ListParagraph"/>
              <w:spacing w:before="60"/>
              <w:ind w:left="-18"/>
              <w:rPr>
                <w:noProof/>
                <w:lang w:val="es-ES"/>
              </w:rPr>
            </w:pPr>
            <w:r w:rsidRPr="00546EEC">
              <w:rPr>
                <w:noProof/>
                <w:lang w:val="es-ES"/>
              </w:rPr>
              <w:t>En</w:t>
            </w:r>
            <w:r w:rsidR="00516E07" w:rsidRPr="00546EEC">
              <w:rPr>
                <w:noProof/>
                <w:lang w:val="es-ES"/>
              </w:rPr>
              <w:t xml:space="preserve"> (a),</w:t>
            </w:r>
            <w:r w:rsidRPr="00546EEC">
              <w:rPr>
                <w:noProof/>
                <w:lang w:val="es-ES"/>
              </w:rPr>
              <w:t xml:space="preserve"> agragar la palabra </w:t>
            </w:r>
            <w:r w:rsidR="00516E07" w:rsidRPr="00546EEC">
              <w:rPr>
                <w:noProof/>
                <w:lang w:val="es-ES"/>
              </w:rPr>
              <w:t>“</w:t>
            </w:r>
            <w:r w:rsidRPr="00546EEC">
              <w:rPr>
                <w:noProof/>
                <w:lang w:val="es-ES"/>
              </w:rPr>
              <w:t>únicamente</w:t>
            </w:r>
            <w:r w:rsidR="00516E07" w:rsidRPr="00546EEC">
              <w:rPr>
                <w:noProof/>
                <w:lang w:val="es-ES"/>
              </w:rPr>
              <w:t xml:space="preserve">” </w:t>
            </w:r>
            <w:r w:rsidRPr="00546EEC">
              <w:rPr>
                <w:noProof/>
                <w:lang w:val="es-ES"/>
              </w:rPr>
              <w:t xml:space="preserve">después de la palabra </w:t>
            </w:r>
            <w:r w:rsidR="00516E07" w:rsidRPr="00546EEC">
              <w:rPr>
                <w:noProof/>
                <w:lang w:val="es-ES"/>
              </w:rPr>
              <w:t>“</w:t>
            </w:r>
            <w:r w:rsidRPr="00546EEC">
              <w:rPr>
                <w:noProof/>
                <w:lang w:val="es-ES"/>
              </w:rPr>
              <w:t>Materiales</w:t>
            </w:r>
            <w:r w:rsidR="00516E07" w:rsidRPr="00546EEC">
              <w:rPr>
                <w:noProof/>
                <w:lang w:val="es-ES"/>
              </w:rPr>
              <w:t xml:space="preserve">”. </w:t>
            </w:r>
          </w:p>
          <w:p w14:paraId="5B484E9A" w14:textId="77777777" w:rsidR="004955EC" w:rsidRPr="00546EEC" w:rsidRDefault="004955EC" w:rsidP="00987445">
            <w:pPr>
              <w:pStyle w:val="ListParagraph"/>
              <w:spacing w:before="60"/>
              <w:ind w:left="-18"/>
              <w:rPr>
                <w:noProof/>
                <w:lang w:val="es-ES"/>
              </w:rPr>
            </w:pPr>
          </w:p>
          <w:p w14:paraId="47B0ABE8" w14:textId="77777777" w:rsidR="004955EC" w:rsidRPr="00546EEC" w:rsidRDefault="004955EC" w:rsidP="00987445">
            <w:pPr>
              <w:pStyle w:val="ListParagraph"/>
              <w:spacing w:before="60"/>
              <w:ind w:left="-18"/>
              <w:rPr>
                <w:noProof/>
                <w:lang w:val="es-ES"/>
              </w:rPr>
            </w:pPr>
            <w:r w:rsidRPr="00546EEC">
              <w:rPr>
                <w:noProof/>
                <w:lang w:val="es-ES"/>
              </w:rPr>
              <w:t>En (b), reemplazar la puntuación “;” por “.” y agregar los siguiente:</w:t>
            </w:r>
          </w:p>
          <w:p w14:paraId="41E6137E" w14:textId="5FBFC729" w:rsidR="00516E07" w:rsidRPr="00546EEC" w:rsidRDefault="004955EC" w:rsidP="00987445">
            <w:pPr>
              <w:pStyle w:val="ListParagraph"/>
              <w:spacing w:before="60"/>
              <w:ind w:left="-18"/>
              <w:rPr>
                <w:rFonts w:ascii="Arial" w:hAnsi="Arial" w:cs="Arial"/>
                <w:color w:val="212121"/>
                <w:shd w:val="clear" w:color="auto" w:fill="FFFFFF"/>
                <w:lang w:val="es-ES"/>
              </w:rPr>
            </w:pPr>
            <w:r w:rsidRPr="00546EEC">
              <w:rPr>
                <w:lang w:val="es-ES"/>
              </w:rPr>
              <w:br/>
            </w:r>
            <w:r w:rsidRPr="00546EEC">
              <w:rPr>
                <w:noProof/>
                <w:lang w:val="es-ES"/>
              </w:rPr>
              <w:t>"Al solicitar dicho consentimiento previo, el Contratista presentará, además de cualquier otro documento requerido, un compromiso de cada Subcontratista propuesto para confirmar que ha leído, entendido y cumplirá con las obligaciones y las normas de conducta ASSS;</w:t>
            </w:r>
            <w:r w:rsidRPr="00546EEC">
              <w:rPr>
                <w:rFonts w:ascii="Arial" w:hAnsi="Arial" w:cs="Arial"/>
                <w:color w:val="212121"/>
                <w:shd w:val="clear" w:color="auto" w:fill="FFFFFF"/>
                <w:lang w:val="es-ES"/>
              </w:rPr>
              <w:t>"</w:t>
            </w:r>
          </w:p>
          <w:p w14:paraId="7FFC5A8F" w14:textId="77777777" w:rsidR="004955EC" w:rsidRPr="00546EEC" w:rsidRDefault="004955EC" w:rsidP="00987445">
            <w:pPr>
              <w:pStyle w:val="ListParagraph"/>
              <w:spacing w:before="60"/>
              <w:ind w:left="-18"/>
              <w:rPr>
                <w:noProof/>
                <w:lang w:val="es-ES"/>
              </w:rPr>
            </w:pPr>
          </w:p>
          <w:p w14:paraId="1C861505" w14:textId="74829710" w:rsidR="004955EC" w:rsidRPr="00546EEC" w:rsidRDefault="004955EC" w:rsidP="00987445">
            <w:pPr>
              <w:pStyle w:val="ListParagraph"/>
              <w:spacing w:before="60"/>
              <w:ind w:left="-18"/>
              <w:rPr>
                <w:noProof/>
                <w:lang w:val="es-ES"/>
              </w:rPr>
            </w:pPr>
            <w:r w:rsidRPr="00546EEC">
              <w:rPr>
                <w:noProof/>
                <w:lang w:val="es-ES"/>
              </w:rPr>
              <w:t>El siguiente texto se agr</w:t>
            </w:r>
            <w:r w:rsidR="00982A6E" w:rsidRPr="00546EEC">
              <w:rPr>
                <w:noProof/>
                <w:lang w:val="es-ES"/>
              </w:rPr>
              <w:t>ega al final de la Sub-Cláusula:</w:t>
            </w:r>
          </w:p>
          <w:p w14:paraId="036C94D0" w14:textId="77777777" w:rsidR="004955EC" w:rsidRPr="00546EEC" w:rsidRDefault="004955EC" w:rsidP="00987445">
            <w:pPr>
              <w:pStyle w:val="ListParagraph"/>
              <w:spacing w:before="60"/>
              <w:ind w:left="-18"/>
              <w:rPr>
                <w:noProof/>
                <w:lang w:val="es-ES"/>
              </w:rPr>
            </w:pPr>
          </w:p>
          <w:p w14:paraId="140AE846" w14:textId="50EA3985" w:rsidR="004955EC" w:rsidRPr="00546EEC" w:rsidRDefault="00982A6E" w:rsidP="00987445">
            <w:pPr>
              <w:pStyle w:val="ListParagraph"/>
              <w:spacing w:before="60"/>
              <w:ind w:left="-18"/>
              <w:rPr>
                <w:noProof/>
                <w:lang w:val="es-ES"/>
              </w:rPr>
            </w:pPr>
            <w:r w:rsidRPr="00546EEC">
              <w:rPr>
                <w:noProof/>
                <w:lang w:val="es-ES"/>
              </w:rPr>
              <w:t>"</w:t>
            </w:r>
            <w:r w:rsidR="004955EC" w:rsidRPr="00546EEC">
              <w:rPr>
                <w:noProof/>
                <w:lang w:val="es-ES"/>
              </w:rPr>
              <w:t xml:space="preserve">El Contratista se asegurará de que los requisitos que se le imponen en la Sub-Cláusula 1.12 </w:t>
            </w:r>
            <w:r w:rsidR="004955EC" w:rsidRPr="00546EEC">
              <w:rPr>
                <w:i/>
                <w:noProof/>
                <w:lang w:val="es-ES"/>
              </w:rPr>
              <w:t>[Confidencialidad]</w:t>
            </w:r>
            <w:r w:rsidR="004955EC" w:rsidRPr="00546EEC">
              <w:rPr>
                <w:noProof/>
                <w:lang w:val="es-ES"/>
              </w:rPr>
              <w:t xml:space="preserve"> se apliquen igualmente a todos los Subcontratistas.  En la medida de lo posible, el Contratista dará justas y razonables  oportunidades a contratistas del País, para  ser  nombrados Subcontratistas.</w:t>
            </w:r>
          </w:p>
          <w:p w14:paraId="5EE13290" w14:textId="77777777" w:rsidR="004955EC" w:rsidRPr="00546EEC" w:rsidRDefault="004955EC" w:rsidP="00987445">
            <w:pPr>
              <w:pStyle w:val="ListParagraph"/>
              <w:spacing w:before="60"/>
              <w:ind w:left="-18"/>
              <w:rPr>
                <w:noProof/>
                <w:lang w:val="es-ES"/>
              </w:rPr>
            </w:pPr>
          </w:p>
          <w:p w14:paraId="39EAFEDD" w14:textId="523F0FD1" w:rsidR="00516E07" w:rsidRPr="00546EEC" w:rsidRDefault="004955EC" w:rsidP="00987445">
            <w:pPr>
              <w:pStyle w:val="ListParagraph"/>
              <w:spacing w:before="60"/>
              <w:ind w:left="-18"/>
              <w:rPr>
                <w:b/>
                <w:noProof/>
                <w:lang w:val="es-ES"/>
              </w:rPr>
            </w:pPr>
            <w:r w:rsidRPr="00546EEC">
              <w:rPr>
                <w:noProof/>
                <w:color w:val="000000" w:themeColor="text1"/>
                <w:lang w:val="es-ES"/>
              </w:rPr>
              <w:t>Si las obligaciones de un Subcontratista siguen vigentes después de la fecha de vencimiento del Plazo para la Notificación de Defectos pertinente, el Contratista deberá ceder al Contratante el beneficio de dichas obligaciones, si el Ingeniero así se lo exige antes de esa fecha. Salvo indicación diferente en la cesión, el Contratista no será responsable ante el Contratante por los trabajos que realice el Subcontratista después de la entrada en vigor de la cesión.</w:t>
            </w:r>
            <w:r w:rsidR="00982A6E" w:rsidRPr="00546EEC">
              <w:rPr>
                <w:noProof/>
                <w:lang w:val="es-ES"/>
              </w:rPr>
              <w:t>"</w:t>
            </w:r>
          </w:p>
          <w:p w14:paraId="540523C8" w14:textId="29E16A1D" w:rsidR="00516E07" w:rsidRPr="00546EEC" w:rsidRDefault="004955EC" w:rsidP="00987445">
            <w:pPr>
              <w:pStyle w:val="ListParagraph"/>
              <w:spacing w:before="60"/>
              <w:ind w:left="-18"/>
              <w:rPr>
                <w:b/>
                <w:noProof/>
                <w:lang w:val="es-ES"/>
              </w:rPr>
            </w:pPr>
            <w:r w:rsidRPr="00546EEC">
              <w:rPr>
                <w:b/>
                <w:noProof/>
                <w:lang w:val="es-ES"/>
              </w:rPr>
              <w:t xml:space="preserve"> </w:t>
            </w:r>
          </w:p>
        </w:tc>
      </w:tr>
      <w:tr w:rsidR="00516E07" w:rsidRPr="00546EEC" w14:paraId="4A2729A5" w14:textId="77777777" w:rsidTr="00712F9B">
        <w:tc>
          <w:tcPr>
            <w:tcW w:w="2597" w:type="dxa"/>
            <w:tcMar>
              <w:left w:w="115" w:type="dxa"/>
              <w:bottom w:w="144" w:type="dxa"/>
              <w:right w:w="115" w:type="dxa"/>
            </w:tcMar>
          </w:tcPr>
          <w:p w14:paraId="38A1F1CE" w14:textId="217B58D0" w:rsidR="00516E07" w:rsidRPr="00546EEC" w:rsidRDefault="004E6547" w:rsidP="00987445">
            <w:pPr>
              <w:rPr>
                <w:b/>
                <w:noProof/>
                <w:lang w:val="es-ES"/>
              </w:rPr>
            </w:pPr>
            <w:r w:rsidRPr="00546EEC">
              <w:rPr>
                <w:b/>
                <w:noProof/>
                <w:lang w:val="es-ES"/>
              </w:rPr>
              <w:t>Sub-Claúsula</w:t>
            </w:r>
            <w:r w:rsidR="00516E07" w:rsidRPr="00546EEC">
              <w:rPr>
                <w:b/>
                <w:noProof/>
                <w:lang w:val="es-ES"/>
              </w:rPr>
              <w:t xml:space="preserve"> 4.6</w:t>
            </w:r>
          </w:p>
        </w:tc>
        <w:tc>
          <w:tcPr>
            <w:tcW w:w="6874" w:type="dxa"/>
            <w:gridSpan w:val="2"/>
            <w:tcMar>
              <w:left w:w="115" w:type="dxa"/>
              <w:bottom w:w="144" w:type="dxa"/>
              <w:right w:w="115" w:type="dxa"/>
            </w:tcMar>
          </w:tcPr>
          <w:p w14:paraId="37C6368A" w14:textId="7EA8CA3D" w:rsidR="00516E07" w:rsidRPr="00546EEC" w:rsidRDefault="00290508" w:rsidP="00987445">
            <w:pPr>
              <w:pStyle w:val="ListParagraph"/>
              <w:spacing w:before="60"/>
              <w:ind w:left="-18"/>
              <w:rPr>
                <w:noProof/>
                <w:lang w:val="es-ES"/>
              </w:rPr>
            </w:pPr>
            <w:r w:rsidRPr="00546EEC">
              <w:rPr>
                <w:b/>
                <w:noProof/>
                <w:lang w:val="es-ES"/>
              </w:rPr>
              <w:t>Cooperación</w:t>
            </w:r>
          </w:p>
        </w:tc>
      </w:tr>
      <w:tr w:rsidR="00516E07" w:rsidRPr="00546EEC" w14:paraId="7871DB65" w14:textId="77777777" w:rsidTr="00712F9B">
        <w:tc>
          <w:tcPr>
            <w:tcW w:w="2597" w:type="dxa"/>
            <w:tcMar>
              <w:left w:w="115" w:type="dxa"/>
              <w:bottom w:w="144" w:type="dxa"/>
              <w:right w:w="115" w:type="dxa"/>
            </w:tcMar>
          </w:tcPr>
          <w:p w14:paraId="5B756CCA" w14:textId="77777777" w:rsidR="00516E07" w:rsidRPr="00546EEC" w:rsidRDefault="00516E07" w:rsidP="00987445">
            <w:pPr>
              <w:pStyle w:val="ListParagraph"/>
              <w:spacing w:before="60"/>
              <w:ind w:left="-18"/>
              <w:rPr>
                <w:noProof/>
                <w:lang w:val="es-ES"/>
              </w:rPr>
            </w:pPr>
          </w:p>
        </w:tc>
        <w:tc>
          <w:tcPr>
            <w:tcW w:w="6874" w:type="dxa"/>
            <w:gridSpan w:val="2"/>
            <w:tcMar>
              <w:left w:w="115" w:type="dxa"/>
              <w:bottom w:w="144" w:type="dxa"/>
              <w:right w:w="115" w:type="dxa"/>
            </w:tcMar>
          </w:tcPr>
          <w:p w14:paraId="42DB7705" w14:textId="2BD22F0A" w:rsidR="00516E07" w:rsidRPr="00546EEC" w:rsidRDefault="00290508" w:rsidP="00AB20ED">
            <w:pPr>
              <w:pStyle w:val="ListParagraph"/>
              <w:spacing w:before="60"/>
              <w:ind w:left="-18"/>
              <w:rPr>
                <w:noProof/>
                <w:lang w:val="es-ES"/>
              </w:rPr>
            </w:pPr>
            <w:r w:rsidRPr="00546EEC">
              <w:rPr>
                <w:noProof/>
                <w:lang w:val="es-ES"/>
              </w:rPr>
              <w:t>En el segundo párrafo insertar las palabras</w:t>
            </w:r>
            <w:r w:rsidR="00516E07" w:rsidRPr="00546EEC">
              <w:rPr>
                <w:noProof/>
                <w:lang w:val="es-ES"/>
              </w:rPr>
              <w:t xml:space="preserve"> “</w:t>
            </w:r>
            <w:r w:rsidR="00AB20ED" w:rsidRPr="00546EEC">
              <w:rPr>
                <w:noProof/>
                <w:lang w:val="es-ES"/>
              </w:rPr>
              <w:t xml:space="preserve"> </w:t>
            </w:r>
            <w:r w:rsidRPr="00546EEC">
              <w:rPr>
                <w:noProof/>
                <w:lang w:val="es-ES"/>
              </w:rPr>
              <w:t>sufr</w:t>
            </w:r>
            <w:r w:rsidR="00AB20ED" w:rsidRPr="00546EEC">
              <w:rPr>
                <w:noProof/>
                <w:lang w:val="es-ES"/>
              </w:rPr>
              <w:t>a</w:t>
            </w:r>
            <w:r w:rsidRPr="00546EEC">
              <w:rPr>
                <w:noProof/>
                <w:lang w:val="es-ES"/>
              </w:rPr>
              <w:t xml:space="preserve"> retrasos e" antes de </w:t>
            </w:r>
            <w:r w:rsidR="00516E07" w:rsidRPr="00546EEC">
              <w:rPr>
                <w:noProof/>
                <w:lang w:val="es-ES"/>
              </w:rPr>
              <w:t xml:space="preserve"> </w:t>
            </w:r>
            <w:r w:rsidRPr="00546EEC">
              <w:rPr>
                <w:noProof/>
                <w:lang w:val="es-ES"/>
              </w:rPr>
              <w:t xml:space="preserve">las palabras </w:t>
            </w:r>
            <w:r w:rsidR="00516E07" w:rsidRPr="00546EEC">
              <w:rPr>
                <w:noProof/>
                <w:lang w:val="es-ES"/>
              </w:rPr>
              <w:t>“</w:t>
            </w:r>
            <w:r w:rsidR="00AB20ED" w:rsidRPr="00546EEC">
              <w:rPr>
                <w:noProof/>
                <w:lang w:val="es-ES"/>
              </w:rPr>
              <w:t xml:space="preserve">incurra </w:t>
            </w:r>
            <w:r w:rsidRPr="00546EEC">
              <w:rPr>
                <w:noProof/>
                <w:lang w:val="es-ES"/>
              </w:rPr>
              <w:t xml:space="preserve">en </w:t>
            </w:r>
            <w:r w:rsidR="00AB20ED" w:rsidRPr="00546EEC">
              <w:rPr>
                <w:noProof/>
                <w:lang w:val="es-ES"/>
              </w:rPr>
              <w:t xml:space="preserve">Costes </w:t>
            </w:r>
            <w:r w:rsidR="004955EC" w:rsidRPr="00546EEC">
              <w:rPr>
                <w:noProof/>
                <w:lang w:val="es-ES"/>
              </w:rPr>
              <w:t>no previstos</w:t>
            </w:r>
            <w:r w:rsidR="00516E07" w:rsidRPr="00546EEC">
              <w:rPr>
                <w:noProof/>
                <w:lang w:val="es-ES"/>
              </w:rPr>
              <w:t>.”</w:t>
            </w:r>
          </w:p>
        </w:tc>
      </w:tr>
      <w:tr w:rsidR="00E2618D" w:rsidRPr="00546EEC" w14:paraId="3631FAE0" w14:textId="77777777" w:rsidTr="00712F9B">
        <w:tc>
          <w:tcPr>
            <w:tcW w:w="2597" w:type="dxa"/>
            <w:tcMar>
              <w:left w:w="115" w:type="dxa"/>
              <w:bottom w:w="144" w:type="dxa"/>
              <w:right w:w="115" w:type="dxa"/>
            </w:tcMar>
          </w:tcPr>
          <w:p w14:paraId="0B2D1E6C" w14:textId="7745964D" w:rsidR="00E2618D" w:rsidRPr="00546EEC" w:rsidRDefault="00E2618D" w:rsidP="00987445">
            <w:pPr>
              <w:rPr>
                <w:b/>
                <w:noProof/>
                <w:lang w:val="es-ES"/>
              </w:rPr>
            </w:pPr>
            <w:r w:rsidRPr="00546EEC">
              <w:rPr>
                <w:b/>
                <w:noProof/>
                <w:lang w:val="es-ES"/>
              </w:rPr>
              <w:t>Sub-Cláusula 4.8</w:t>
            </w:r>
          </w:p>
        </w:tc>
        <w:tc>
          <w:tcPr>
            <w:tcW w:w="6874" w:type="dxa"/>
            <w:gridSpan w:val="2"/>
            <w:tcMar>
              <w:left w:w="115" w:type="dxa"/>
              <w:bottom w:w="144" w:type="dxa"/>
              <w:right w:w="115" w:type="dxa"/>
            </w:tcMar>
          </w:tcPr>
          <w:p w14:paraId="43A3FE6F" w14:textId="0618EC05" w:rsidR="00E2618D" w:rsidRPr="00546EEC" w:rsidRDefault="00605247" w:rsidP="00987445">
            <w:pPr>
              <w:pStyle w:val="ListParagraph"/>
              <w:spacing w:before="60"/>
              <w:ind w:left="-18"/>
              <w:rPr>
                <w:b/>
                <w:noProof/>
                <w:lang w:val="es-ES"/>
              </w:rPr>
            </w:pPr>
            <w:r w:rsidRPr="00546EEC">
              <w:rPr>
                <w:b/>
                <w:noProof/>
                <w:lang w:val="es-ES"/>
              </w:rPr>
              <w:t>Prevención de Riesgos Laborales</w:t>
            </w:r>
          </w:p>
          <w:p w14:paraId="1606C1F6" w14:textId="5DF22478" w:rsidR="00E2618D" w:rsidRPr="00546EEC" w:rsidRDefault="00E2618D" w:rsidP="00987445">
            <w:pPr>
              <w:pStyle w:val="BodyText"/>
              <w:kinsoku w:val="0"/>
              <w:overflowPunct w:val="0"/>
              <w:spacing w:before="24" w:line="252" w:lineRule="auto"/>
              <w:rPr>
                <w:rFonts w:ascii="Times New Roman" w:hAnsi="Times New Roman" w:cs="Times New Roman"/>
                <w:sz w:val="24"/>
                <w:lang w:val="es-ES"/>
              </w:rPr>
            </w:pPr>
            <w:r w:rsidRPr="00546EEC">
              <w:rPr>
                <w:rFonts w:ascii="Times New Roman" w:hAnsi="Times New Roman" w:cs="Times New Roman"/>
                <w:sz w:val="24"/>
                <w:lang w:val="es-ES"/>
              </w:rPr>
              <w:t xml:space="preserve">Insertar el </w:t>
            </w:r>
            <w:r w:rsidR="00605247" w:rsidRPr="00546EEC">
              <w:rPr>
                <w:rFonts w:ascii="Times New Roman" w:hAnsi="Times New Roman" w:cs="Times New Roman"/>
                <w:sz w:val="24"/>
                <w:lang w:val="es-ES"/>
              </w:rPr>
              <w:t>siguiente texto al final de la S</w:t>
            </w:r>
            <w:r w:rsidRPr="00546EEC">
              <w:rPr>
                <w:rFonts w:ascii="Times New Roman" w:hAnsi="Times New Roman" w:cs="Times New Roman"/>
                <w:sz w:val="24"/>
                <w:lang w:val="es-ES"/>
              </w:rPr>
              <w:t>ub</w:t>
            </w:r>
            <w:r w:rsidR="00605247" w:rsidRPr="00546EEC">
              <w:rPr>
                <w:rFonts w:ascii="Times New Roman" w:hAnsi="Times New Roman" w:cs="Times New Roman"/>
                <w:sz w:val="24"/>
                <w:lang w:val="es-ES"/>
              </w:rPr>
              <w:t>-C</w:t>
            </w:r>
            <w:r w:rsidRPr="00546EEC">
              <w:rPr>
                <w:rFonts w:ascii="Times New Roman" w:hAnsi="Times New Roman" w:cs="Times New Roman"/>
                <w:sz w:val="24"/>
                <w:lang w:val="es-ES"/>
              </w:rPr>
              <w:t>láusula 4.8:</w:t>
            </w:r>
          </w:p>
          <w:p w14:paraId="1C4BB88F" w14:textId="77777777" w:rsidR="00E2618D" w:rsidRPr="00546EEC" w:rsidRDefault="00E2618D" w:rsidP="00987445">
            <w:pPr>
              <w:pStyle w:val="BodyText"/>
              <w:kinsoku w:val="0"/>
              <w:overflowPunct w:val="0"/>
              <w:spacing w:before="24" w:line="252" w:lineRule="auto"/>
              <w:rPr>
                <w:rFonts w:ascii="Times New Roman" w:hAnsi="Times New Roman" w:cs="Times New Roman"/>
                <w:sz w:val="24"/>
                <w:lang w:val="es-ES"/>
              </w:rPr>
            </w:pPr>
          </w:p>
          <w:p w14:paraId="1FF416A6" w14:textId="77777777" w:rsidR="00E2618D" w:rsidRPr="00546EEC" w:rsidRDefault="00E2618D" w:rsidP="00987445">
            <w:pPr>
              <w:pStyle w:val="BodyText"/>
              <w:kinsoku w:val="0"/>
              <w:overflowPunct w:val="0"/>
              <w:spacing w:before="24" w:line="252" w:lineRule="auto"/>
              <w:rPr>
                <w:rFonts w:ascii="Times New Roman" w:hAnsi="Times New Roman" w:cs="Times New Roman"/>
                <w:sz w:val="24"/>
                <w:lang w:val="es-ES"/>
              </w:rPr>
            </w:pPr>
            <w:r w:rsidRPr="00546EEC">
              <w:rPr>
                <w:rFonts w:ascii="Times New Roman" w:hAnsi="Times New Roman" w:cs="Times New Roman"/>
                <w:sz w:val="24"/>
                <w:lang w:val="es-ES"/>
              </w:rPr>
              <w:t xml:space="preserve">"El Contratista deberá reportar cada mes desde el inicio de las obras sobre sus obligaciones ambientales, sociales y de seguridad y salud en el trabajo incluyendo los siguientes indicadores, u otros determinados por el Ingeniero: </w:t>
            </w:r>
          </w:p>
          <w:p w14:paraId="5CF4CB8E" w14:textId="77777777" w:rsidR="00E2618D" w:rsidRPr="00546EEC" w:rsidRDefault="00E2618D" w:rsidP="00987445">
            <w:pPr>
              <w:pStyle w:val="ListParagraph"/>
              <w:spacing w:before="60"/>
              <w:ind w:left="-18"/>
              <w:rPr>
                <w:noProof/>
                <w:lang w:val="es-ES"/>
              </w:rPr>
            </w:pPr>
          </w:p>
        </w:tc>
      </w:tr>
      <w:tr w:rsidR="00E2618D" w:rsidRPr="00546EEC" w14:paraId="10D4AF5F" w14:textId="77777777" w:rsidTr="00712F9B">
        <w:tc>
          <w:tcPr>
            <w:tcW w:w="2597" w:type="dxa"/>
            <w:tcMar>
              <w:left w:w="115" w:type="dxa"/>
              <w:bottom w:w="144" w:type="dxa"/>
              <w:right w:w="115" w:type="dxa"/>
            </w:tcMar>
          </w:tcPr>
          <w:p w14:paraId="340B7A27" w14:textId="77777777" w:rsidR="00E2618D" w:rsidRPr="00546EEC" w:rsidRDefault="00E2618D" w:rsidP="00987445">
            <w:pPr>
              <w:rPr>
                <w:b/>
                <w:noProof/>
                <w:lang w:val="es-ES"/>
              </w:rPr>
            </w:pPr>
          </w:p>
        </w:tc>
        <w:tc>
          <w:tcPr>
            <w:tcW w:w="6874" w:type="dxa"/>
            <w:gridSpan w:val="2"/>
            <w:tcMar>
              <w:left w:w="115" w:type="dxa"/>
              <w:bottom w:w="144" w:type="dxa"/>
              <w:right w:w="115" w:type="dxa"/>
            </w:tcMar>
          </w:tcPr>
          <w:p w14:paraId="7215A9D4" w14:textId="77777777" w:rsidR="00E2618D" w:rsidRPr="00546EEC" w:rsidRDefault="00E2618D" w:rsidP="00987445">
            <w:pPr>
              <w:pStyle w:val="BodyText"/>
              <w:kinsoku w:val="0"/>
              <w:overflowPunct w:val="0"/>
              <w:spacing w:before="24" w:line="252" w:lineRule="auto"/>
              <w:ind w:left="149" w:hanging="149"/>
              <w:rPr>
                <w:rFonts w:ascii="Times New Roman" w:hAnsi="Times New Roman" w:cs="Times New Roman"/>
                <w:sz w:val="24"/>
                <w:lang w:val="es-ES"/>
              </w:rPr>
            </w:pPr>
            <w:r w:rsidRPr="00546EEC">
              <w:rPr>
                <w:rFonts w:ascii="Times New Roman" w:hAnsi="Times New Roman" w:cs="Times New Roman"/>
                <w:sz w:val="24"/>
                <w:lang w:val="es-ES"/>
              </w:rPr>
              <w:t>a. Incidentes ambientales o incumplimientos con los requisitos del Contrato, incluyendo contaminación o daños al suministro de agua o de tierras;</w:t>
            </w:r>
          </w:p>
          <w:p w14:paraId="44212DD1" w14:textId="77777777" w:rsidR="00E2618D" w:rsidRPr="00546EEC" w:rsidRDefault="00E2618D" w:rsidP="00987445">
            <w:pPr>
              <w:pStyle w:val="BodyText"/>
              <w:kinsoku w:val="0"/>
              <w:overflowPunct w:val="0"/>
              <w:spacing w:before="24" w:line="252" w:lineRule="auto"/>
              <w:rPr>
                <w:rFonts w:ascii="Times New Roman" w:hAnsi="Times New Roman" w:cs="Times New Roman"/>
                <w:sz w:val="24"/>
                <w:lang w:val="es-ES"/>
              </w:rPr>
            </w:pPr>
          </w:p>
          <w:p w14:paraId="47E771E2" w14:textId="77777777" w:rsidR="00E2618D" w:rsidRPr="00546EEC" w:rsidRDefault="00E2618D" w:rsidP="00987445">
            <w:pPr>
              <w:pStyle w:val="BodyText"/>
              <w:kinsoku w:val="0"/>
              <w:overflowPunct w:val="0"/>
              <w:spacing w:before="24" w:line="252" w:lineRule="auto"/>
              <w:ind w:left="149" w:hanging="149"/>
              <w:rPr>
                <w:rFonts w:ascii="Times New Roman" w:hAnsi="Times New Roman" w:cs="Times New Roman"/>
                <w:sz w:val="24"/>
                <w:lang w:val="es-ES"/>
              </w:rPr>
            </w:pPr>
            <w:r w:rsidRPr="00546EEC">
              <w:rPr>
                <w:rFonts w:ascii="Times New Roman" w:hAnsi="Times New Roman" w:cs="Times New Roman"/>
                <w:sz w:val="24"/>
                <w:lang w:val="es-ES"/>
              </w:rPr>
              <w:t>b. Incidentes de seguridad y salud en el trabajo, accidentes, lesiones que requieran tratamiento y muertes;</w:t>
            </w:r>
          </w:p>
          <w:p w14:paraId="1508C578" w14:textId="77777777" w:rsidR="00E2618D" w:rsidRPr="00546EEC" w:rsidRDefault="00E2618D" w:rsidP="00987445">
            <w:pPr>
              <w:pStyle w:val="BodyText"/>
              <w:kinsoku w:val="0"/>
              <w:overflowPunct w:val="0"/>
              <w:spacing w:before="24" w:line="252" w:lineRule="auto"/>
              <w:rPr>
                <w:rFonts w:ascii="Times New Roman" w:hAnsi="Times New Roman" w:cs="Times New Roman"/>
                <w:sz w:val="24"/>
                <w:lang w:val="es-ES"/>
              </w:rPr>
            </w:pPr>
          </w:p>
          <w:p w14:paraId="0C8C4252" w14:textId="77777777" w:rsidR="00E2618D" w:rsidRPr="00546EEC" w:rsidRDefault="00E2618D" w:rsidP="00987445">
            <w:pPr>
              <w:pStyle w:val="BodyText"/>
              <w:kinsoku w:val="0"/>
              <w:overflowPunct w:val="0"/>
              <w:spacing w:before="24" w:line="252" w:lineRule="auto"/>
              <w:ind w:left="149" w:hanging="149"/>
              <w:rPr>
                <w:rFonts w:ascii="Times New Roman" w:hAnsi="Times New Roman" w:cs="Times New Roman"/>
                <w:sz w:val="24"/>
                <w:lang w:val="es-ES"/>
              </w:rPr>
            </w:pPr>
            <w:r w:rsidRPr="00546EEC">
              <w:rPr>
                <w:rFonts w:ascii="Times New Roman" w:hAnsi="Times New Roman" w:cs="Times New Roman"/>
                <w:sz w:val="24"/>
                <w:lang w:val="es-ES"/>
              </w:rPr>
              <w:t>c. Interacciones con los reguladores: identificar la agencia, las fechas, los sujetos, los resultados (informe negativo si no hay);</w:t>
            </w:r>
          </w:p>
          <w:p w14:paraId="2D6DFEA4" w14:textId="77777777" w:rsidR="00605247" w:rsidRPr="00546EEC" w:rsidRDefault="00605247" w:rsidP="00987445">
            <w:pPr>
              <w:pStyle w:val="BodyText"/>
              <w:kinsoku w:val="0"/>
              <w:overflowPunct w:val="0"/>
              <w:spacing w:before="24" w:line="252" w:lineRule="auto"/>
              <w:ind w:left="149" w:hanging="149"/>
              <w:rPr>
                <w:rFonts w:ascii="Times New Roman" w:hAnsi="Times New Roman" w:cs="Times New Roman"/>
                <w:sz w:val="24"/>
                <w:lang w:val="es-ES"/>
              </w:rPr>
            </w:pPr>
          </w:p>
          <w:p w14:paraId="7BD90054" w14:textId="77777777" w:rsidR="00E2618D" w:rsidRPr="00546EEC" w:rsidRDefault="00E2618D" w:rsidP="00987445">
            <w:pPr>
              <w:pStyle w:val="BodyText"/>
              <w:kinsoku w:val="0"/>
              <w:overflowPunct w:val="0"/>
              <w:spacing w:before="24" w:line="252" w:lineRule="auto"/>
              <w:rPr>
                <w:rFonts w:ascii="Times New Roman" w:hAnsi="Times New Roman" w:cs="Times New Roman"/>
                <w:sz w:val="24"/>
                <w:lang w:val="es-ES"/>
              </w:rPr>
            </w:pPr>
            <w:r w:rsidRPr="00546EEC">
              <w:rPr>
                <w:rFonts w:ascii="Times New Roman" w:hAnsi="Times New Roman" w:cs="Times New Roman"/>
                <w:sz w:val="24"/>
                <w:lang w:val="es-ES"/>
              </w:rPr>
              <w:t>d. Estado de todos los permisos y acuerdos:</w:t>
            </w:r>
          </w:p>
          <w:p w14:paraId="4EEE8DBA" w14:textId="77777777" w:rsidR="00E2618D" w:rsidRPr="00546EEC" w:rsidRDefault="00E2618D" w:rsidP="00987445">
            <w:pPr>
              <w:pStyle w:val="BodyText"/>
              <w:kinsoku w:val="0"/>
              <w:overflowPunct w:val="0"/>
              <w:spacing w:before="24" w:line="252" w:lineRule="auto"/>
              <w:rPr>
                <w:rFonts w:ascii="Times New Roman" w:hAnsi="Times New Roman" w:cs="Times New Roman"/>
                <w:sz w:val="24"/>
                <w:lang w:val="es-ES"/>
              </w:rPr>
            </w:pPr>
          </w:p>
          <w:p w14:paraId="30BFF21C" w14:textId="77777777" w:rsidR="00E2618D" w:rsidRPr="00546EEC" w:rsidRDefault="00E2618D" w:rsidP="00987445">
            <w:pPr>
              <w:pStyle w:val="BodyText"/>
              <w:kinsoku w:val="0"/>
              <w:overflowPunct w:val="0"/>
              <w:spacing w:before="24" w:line="252" w:lineRule="auto"/>
              <w:ind w:left="869" w:hanging="149"/>
              <w:rPr>
                <w:rFonts w:ascii="Times New Roman" w:hAnsi="Times New Roman" w:cs="Times New Roman"/>
                <w:sz w:val="24"/>
                <w:lang w:val="es-ES"/>
              </w:rPr>
            </w:pPr>
            <w:r w:rsidRPr="00546EEC">
              <w:rPr>
                <w:rFonts w:ascii="Times New Roman" w:hAnsi="Times New Roman" w:cs="Times New Roman"/>
                <w:sz w:val="24"/>
                <w:lang w:val="es-ES"/>
              </w:rPr>
              <w:t>i. Permisos de trabajo: número requerido, número recibido, medidas adoptadas para las personas que no recibieron permiso;</w:t>
            </w:r>
          </w:p>
          <w:p w14:paraId="4EB7F855" w14:textId="77777777" w:rsidR="00E2618D" w:rsidRPr="00546EEC" w:rsidRDefault="00E2618D" w:rsidP="00987445">
            <w:pPr>
              <w:pStyle w:val="BodyText"/>
              <w:kinsoku w:val="0"/>
              <w:overflowPunct w:val="0"/>
              <w:spacing w:before="24" w:line="252" w:lineRule="auto"/>
              <w:rPr>
                <w:rFonts w:ascii="Times New Roman" w:hAnsi="Times New Roman" w:cs="Times New Roman"/>
                <w:sz w:val="24"/>
                <w:lang w:val="es-ES"/>
              </w:rPr>
            </w:pPr>
          </w:p>
          <w:p w14:paraId="02BEBEC2" w14:textId="77777777" w:rsidR="00E2618D" w:rsidRPr="00546EEC" w:rsidRDefault="00E2618D" w:rsidP="00987445">
            <w:pPr>
              <w:pStyle w:val="BodyText"/>
              <w:kinsoku w:val="0"/>
              <w:overflowPunct w:val="0"/>
              <w:spacing w:before="24" w:line="252" w:lineRule="auto"/>
              <w:ind w:left="149"/>
              <w:rPr>
                <w:rFonts w:ascii="Times New Roman" w:hAnsi="Times New Roman" w:cs="Times New Roman"/>
                <w:sz w:val="24"/>
                <w:lang w:val="es-ES"/>
              </w:rPr>
            </w:pPr>
            <w:r w:rsidRPr="00546EEC">
              <w:rPr>
                <w:rFonts w:ascii="Times New Roman" w:hAnsi="Times New Roman" w:cs="Times New Roman"/>
                <w:sz w:val="24"/>
                <w:lang w:val="es-ES"/>
              </w:rPr>
              <w:t>ii. Estado de los permisos y consentimientos:</w:t>
            </w:r>
          </w:p>
          <w:p w14:paraId="6AA8BED6" w14:textId="77777777" w:rsidR="00E2618D" w:rsidRPr="00546EEC" w:rsidRDefault="00E2618D" w:rsidP="00987445">
            <w:pPr>
              <w:rPr>
                <w:spacing w:val="-4"/>
                <w:lang w:val="es-ES"/>
              </w:rPr>
            </w:pPr>
          </w:p>
          <w:p w14:paraId="66AE17F2" w14:textId="1237A072" w:rsidR="00E2618D" w:rsidRPr="00546EEC" w:rsidRDefault="00E2618D" w:rsidP="00987445">
            <w:pPr>
              <w:ind w:left="149" w:hanging="149"/>
              <w:rPr>
                <w:spacing w:val="-4"/>
                <w:lang w:val="es-ES"/>
              </w:rPr>
            </w:pPr>
            <w:r w:rsidRPr="00546EEC">
              <w:rPr>
                <w:spacing w:val="-4"/>
                <w:lang w:val="es-ES"/>
              </w:rPr>
              <w:t>- lista de áreas / instalaciones con permisos requeridos (</w:t>
            </w:r>
            <w:r w:rsidR="003F517E" w:rsidRPr="00546EEC">
              <w:rPr>
                <w:spacing w:val="-4"/>
                <w:lang w:val="es-ES"/>
              </w:rPr>
              <w:t xml:space="preserve">supresión de vegetación, </w:t>
            </w:r>
            <w:r w:rsidRPr="00546EEC">
              <w:rPr>
                <w:spacing w:val="-4"/>
                <w:lang w:val="es-ES"/>
              </w:rPr>
              <w:t>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3FD98797" w14:textId="77777777" w:rsidR="00E2618D" w:rsidRPr="00546EEC" w:rsidRDefault="00E2618D" w:rsidP="00987445">
            <w:pPr>
              <w:rPr>
                <w:spacing w:val="-4"/>
                <w:lang w:val="es-ES"/>
              </w:rPr>
            </w:pPr>
          </w:p>
          <w:p w14:paraId="17337C2E" w14:textId="77777777" w:rsidR="00E2618D" w:rsidRPr="00546EEC" w:rsidRDefault="00E2618D" w:rsidP="00987445">
            <w:pPr>
              <w:ind w:left="149" w:hanging="149"/>
              <w:rPr>
                <w:spacing w:val="-4"/>
                <w:lang w:val="es-ES"/>
              </w:rPr>
            </w:pPr>
            <w:r w:rsidRPr="00546EEC">
              <w:rPr>
                <w:spacing w:val="-4"/>
                <w:lang w:val="es-ES"/>
              </w:rPr>
              <w:t>- enumerar las áreas que tienen con acuerdos con propietarios (zonas de préstamo y de desecho, campamentos), fechas de los acuerdos, fechas presentadas al ingeniero residente (o equivalente);</w:t>
            </w:r>
          </w:p>
          <w:p w14:paraId="2D2FBFC3" w14:textId="77777777" w:rsidR="00E2618D" w:rsidRPr="00546EEC" w:rsidRDefault="00E2618D" w:rsidP="00987445">
            <w:pPr>
              <w:rPr>
                <w:spacing w:val="-4"/>
                <w:lang w:val="es-ES"/>
              </w:rPr>
            </w:pPr>
          </w:p>
          <w:p w14:paraId="1BDC6785" w14:textId="77777777" w:rsidR="00E2618D" w:rsidRPr="00546EEC" w:rsidRDefault="00E2618D" w:rsidP="00987445">
            <w:pPr>
              <w:ind w:left="149" w:hanging="149"/>
              <w:rPr>
                <w:spacing w:val="-4"/>
                <w:lang w:val="es-ES"/>
              </w:rPr>
            </w:pPr>
            <w:r w:rsidRPr="00546EEC">
              <w:rPr>
                <w:spacing w:val="-4"/>
                <w:lang w:val="es-ES"/>
              </w:rPr>
              <w:t>- identificar las principales actividades emprendidas en cada área cada mes y los aspectos más destacados de la protección ambiental y social (limpieza de terrenos, demarcación de límites, recuperación del suelo vegetal, gestión del tráfico, planificación del desmantelamiento, implementación del desmantelamiento);</w:t>
            </w:r>
          </w:p>
          <w:p w14:paraId="717C1E53" w14:textId="77777777" w:rsidR="00E2618D" w:rsidRPr="00546EEC" w:rsidRDefault="00E2618D" w:rsidP="00987445">
            <w:pPr>
              <w:rPr>
                <w:spacing w:val="-4"/>
                <w:lang w:val="es-ES"/>
              </w:rPr>
            </w:pPr>
          </w:p>
          <w:p w14:paraId="665EFFDF" w14:textId="1B1CE923" w:rsidR="003F517E" w:rsidRPr="00546EEC" w:rsidRDefault="00E2618D" w:rsidP="00306C0C">
            <w:pPr>
              <w:pStyle w:val="ListParagraph"/>
              <w:numPr>
                <w:ilvl w:val="0"/>
                <w:numId w:val="53"/>
              </w:numPr>
              <w:tabs>
                <w:tab w:val="clear" w:pos="450"/>
              </w:tabs>
              <w:ind w:left="97" w:hanging="187"/>
              <w:rPr>
                <w:spacing w:val="-4"/>
                <w:lang w:val="es-ES"/>
              </w:rPr>
            </w:pPr>
            <w:r w:rsidRPr="00546EEC">
              <w:rPr>
                <w:spacing w:val="-4"/>
                <w:lang w:val="es-ES"/>
              </w:rPr>
              <w:t>para canteras: estado de reubicación y compensación (completado, o detalles de actividades mensuales y estado actual)</w:t>
            </w:r>
            <w:r w:rsidR="003F517E" w:rsidRPr="00546EEC">
              <w:rPr>
                <w:spacing w:val="-4"/>
                <w:lang w:val="es-ES"/>
              </w:rPr>
              <w:t xml:space="preserve">; </w:t>
            </w:r>
          </w:p>
          <w:p w14:paraId="41A43B28" w14:textId="3F28AE45" w:rsidR="00E2618D" w:rsidRPr="00546EEC" w:rsidRDefault="00E2618D" w:rsidP="00306C0C">
            <w:pPr>
              <w:ind w:left="-90"/>
              <w:rPr>
                <w:spacing w:val="-4"/>
                <w:lang w:val="es-ES"/>
              </w:rPr>
            </w:pPr>
          </w:p>
          <w:p w14:paraId="49D0B28F" w14:textId="77777777" w:rsidR="003F517E" w:rsidRPr="00546EEC" w:rsidRDefault="003F517E" w:rsidP="003F517E">
            <w:pPr>
              <w:ind w:left="149" w:hanging="149"/>
              <w:rPr>
                <w:spacing w:val="-4"/>
                <w:lang w:val="es-ES"/>
              </w:rPr>
            </w:pPr>
            <w:r w:rsidRPr="00546EEC">
              <w:rPr>
                <w:spacing w:val="-4"/>
                <w:lang w:val="es-ES"/>
              </w:rPr>
              <w:t xml:space="preserve">- para supresión de vegetación, la reforestación o revegetación compensatoria, cuando sea requerida por el ente regulador. </w:t>
            </w:r>
          </w:p>
          <w:p w14:paraId="547E41AD" w14:textId="77777777" w:rsidR="00E2618D" w:rsidRPr="00546EEC" w:rsidRDefault="00E2618D" w:rsidP="00987445">
            <w:pPr>
              <w:rPr>
                <w:spacing w:val="-4"/>
                <w:lang w:val="es-ES"/>
              </w:rPr>
            </w:pPr>
          </w:p>
          <w:p w14:paraId="0AAA6304" w14:textId="77777777" w:rsidR="00E2618D" w:rsidRPr="00546EEC" w:rsidRDefault="00E2618D" w:rsidP="00987445">
            <w:pPr>
              <w:pStyle w:val="BodyText"/>
              <w:kinsoku w:val="0"/>
              <w:overflowPunct w:val="0"/>
              <w:spacing w:before="24" w:line="252" w:lineRule="auto"/>
              <w:rPr>
                <w:rFonts w:ascii="Times New Roman" w:hAnsi="Times New Roman" w:cs="Times New Roman"/>
                <w:sz w:val="24"/>
                <w:lang w:val="es-ES"/>
              </w:rPr>
            </w:pPr>
            <w:r w:rsidRPr="00546EEC">
              <w:rPr>
                <w:rFonts w:ascii="Times New Roman" w:hAnsi="Times New Roman" w:cs="Times New Roman"/>
                <w:sz w:val="24"/>
                <w:lang w:val="es-ES"/>
              </w:rPr>
              <w:t>e. Supervisión de salud y seguridad:</w:t>
            </w:r>
          </w:p>
          <w:p w14:paraId="45A549C6" w14:textId="77777777" w:rsidR="00E2618D" w:rsidRPr="00546EEC" w:rsidRDefault="00E2618D" w:rsidP="00987445">
            <w:pPr>
              <w:pStyle w:val="BodyText"/>
              <w:kinsoku w:val="0"/>
              <w:overflowPunct w:val="0"/>
              <w:spacing w:before="24" w:line="252" w:lineRule="auto"/>
              <w:rPr>
                <w:rFonts w:ascii="Times New Roman" w:hAnsi="Times New Roman" w:cs="Times New Roman"/>
                <w:sz w:val="24"/>
                <w:lang w:val="es-ES"/>
              </w:rPr>
            </w:pPr>
          </w:p>
          <w:p w14:paraId="710C090B" w14:textId="77777777" w:rsidR="00E2618D" w:rsidRPr="00546EEC" w:rsidRDefault="00E2618D" w:rsidP="00987445">
            <w:pPr>
              <w:ind w:left="869" w:hanging="149"/>
              <w:rPr>
                <w:spacing w:val="-4"/>
                <w:lang w:val="es-ES"/>
              </w:rPr>
            </w:pPr>
            <w:r w:rsidRPr="00546EEC">
              <w:rPr>
                <w:spacing w:val="-4"/>
                <w:lang w:val="es-ES"/>
              </w:rPr>
              <w:t>i. Oficial de seguridad: número de días trabajados, número de inspecciones completadas e inspecciones parciales, informes para la construcción / gestión de proyectos;</w:t>
            </w:r>
          </w:p>
          <w:p w14:paraId="75C3DC36" w14:textId="77777777" w:rsidR="00E2618D" w:rsidRPr="00546EEC" w:rsidRDefault="00E2618D" w:rsidP="00987445">
            <w:pPr>
              <w:ind w:left="720"/>
              <w:rPr>
                <w:spacing w:val="-4"/>
                <w:lang w:val="es-ES"/>
              </w:rPr>
            </w:pPr>
          </w:p>
          <w:p w14:paraId="75E3EF23" w14:textId="77777777" w:rsidR="00E2618D" w:rsidRPr="00546EEC" w:rsidRDefault="00E2618D" w:rsidP="00987445">
            <w:pPr>
              <w:ind w:left="869" w:hanging="149"/>
              <w:rPr>
                <w:spacing w:val="-4"/>
                <w:lang w:val="es-ES"/>
              </w:rPr>
            </w:pPr>
            <w:r w:rsidRPr="00546EEC">
              <w:rPr>
                <w:spacing w:val="-4"/>
                <w:lang w:val="es-ES"/>
              </w:rPr>
              <w:t>ii. 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6A027733" w14:textId="77777777" w:rsidR="003F517E" w:rsidRPr="00546EEC" w:rsidRDefault="003F517E" w:rsidP="003F517E">
            <w:pPr>
              <w:ind w:left="869" w:hanging="149"/>
              <w:rPr>
                <w:spacing w:val="-4"/>
                <w:lang w:val="es-ES"/>
              </w:rPr>
            </w:pPr>
            <w:r w:rsidRPr="00546EEC">
              <w:rPr>
                <w:spacing w:val="-4"/>
                <w:lang w:val="es-ES"/>
              </w:rPr>
              <w:t xml:space="preserve">iii. Índice de frecuencia de accidentes laborales e Índice de Gravedad  </w:t>
            </w:r>
          </w:p>
          <w:p w14:paraId="445A04BB" w14:textId="77777777" w:rsidR="00E2618D" w:rsidRPr="00546EEC" w:rsidRDefault="00E2618D" w:rsidP="00987445">
            <w:pPr>
              <w:rPr>
                <w:spacing w:val="-4"/>
                <w:lang w:val="es-ES"/>
              </w:rPr>
            </w:pPr>
          </w:p>
          <w:p w14:paraId="4C744CE1" w14:textId="77777777" w:rsidR="00E2618D" w:rsidRPr="00546EEC" w:rsidRDefault="00E2618D" w:rsidP="00987445">
            <w:pPr>
              <w:pStyle w:val="BodyText"/>
              <w:kinsoku w:val="0"/>
              <w:overflowPunct w:val="0"/>
              <w:spacing w:before="24" w:line="252" w:lineRule="auto"/>
              <w:rPr>
                <w:rFonts w:ascii="Times New Roman" w:hAnsi="Times New Roman" w:cs="Times New Roman"/>
                <w:sz w:val="24"/>
                <w:lang w:val="es-ES"/>
              </w:rPr>
            </w:pPr>
            <w:r w:rsidRPr="00546EEC">
              <w:rPr>
                <w:rFonts w:ascii="Times New Roman" w:hAnsi="Times New Roman" w:cs="Times New Roman"/>
                <w:sz w:val="24"/>
                <w:lang w:val="es-ES"/>
              </w:rPr>
              <w:t>f. Alojamiento de los trabajadores</w:t>
            </w:r>
          </w:p>
          <w:p w14:paraId="24B63080" w14:textId="77777777" w:rsidR="00E2618D" w:rsidRPr="00546EEC" w:rsidRDefault="00E2618D" w:rsidP="00987445">
            <w:pPr>
              <w:rPr>
                <w:spacing w:val="-4"/>
                <w:lang w:val="es-ES"/>
              </w:rPr>
            </w:pPr>
          </w:p>
          <w:p w14:paraId="7C6F7364" w14:textId="77777777" w:rsidR="00E2618D" w:rsidRPr="00546EEC" w:rsidRDefault="00E2618D" w:rsidP="00987445">
            <w:pPr>
              <w:ind w:left="873" w:hanging="291"/>
              <w:rPr>
                <w:spacing w:val="-4"/>
                <w:lang w:val="es-ES"/>
              </w:rPr>
            </w:pPr>
            <w:r w:rsidRPr="00546EEC">
              <w:rPr>
                <w:spacing w:val="-4"/>
                <w:lang w:val="es-ES"/>
              </w:rPr>
              <w:t>i.   Número de expatriados alojados en alojamientos, número de trabajadores locales;</w:t>
            </w:r>
          </w:p>
          <w:p w14:paraId="5AAABBD0" w14:textId="77777777" w:rsidR="00E2618D" w:rsidRPr="00546EEC" w:rsidRDefault="00E2618D" w:rsidP="00987445">
            <w:pPr>
              <w:ind w:left="582"/>
              <w:rPr>
                <w:spacing w:val="-4"/>
                <w:lang w:val="es-ES"/>
              </w:rPr>
            </w:pPr>
          </w:p>
          <w:p w14:paraId="62F3F766" w14:textId="77777777" w:rsidR="00E2618D" w:rsidRPr="00546EEC" w:rsidRDefault="00E2618D" w:rsidP="00987445">
            <w:pPr>
              <w:ind w:left="873" w:hanging="291"/>
              <w:rPr>
                <w:spacing w:val="-4"/>
                <w:lang w:val="es-ES"/>
              </w:rPr>
            </w:pPr>
            <w:r w:rsidRPr="00546EEC">
              <w:rPr>
                <w:spacing w:val="-4"/>
                <w:lang w:val="es-ES"/>
              </w:rPr>
              <w:t>ii.  La fecha de la última inspección y los aspectos más destacados de la inspección, incluido el estado del cumplimiento de las instalaciones con las leyes y las buenas prácticas nacionales y locales, incluidos el saneamiento, el tamaño de los espacios, etc.</w:t>
            </w:r>
          </w:p>
          <w:p w14:paraId="4466DFEB" w14:textId="77777777" w:rsidR="00E2618D" w:rsidRPr="00546EEC" w:rsidRDefault="00E2618D" w:rsidP="00987445">
            <w:pPr>
              <w:ind w:left="582"/>
              <w:rPr>
                <w:spacing w:val="-4"/>
                <w:lang w:val="es-ES"/>
              </w:rPr>
            </w:pPr>
          </w:p>
          <w:p w14:paraId="39A9085F" w14:textId="77777777" w:rsidR="00E2618D" w:rsidRPr="00546EEC" w:rsidRDefault="00E2618D" w:rsidP="00987445">
            <w:pPr>
              <w:ind w:left="873" w:hanging="291"/>
              <w:rPr>
                <w:spacing w:val="-4"/>
                <w:lang w:val="es-ES"/>
              </w:rPr>
            </w:pPr>
            <w:r w:rsidRPr="00546EEC">
              <w:rPr>
                <w:spacing w:val="-4"/>
                <w:lang w:val="es-ES"/>
              </w:rPr>
              <w:t>iii. Medidas adoptadas para recomendar / exigir mejores condiciones o para mejorar las condiciones de alojamiento.</w:t>
            </w:r>
          </w:p>
          <w:p w14:paraId="24B301B9" w14:textId="77777777" w:rsidR="00E2618D" w:rsidRPr="00546EEC" w:rsidRDefault="00E2618D" w:rsidP="00987445">
            <w:pPr>
              <w:rPr>
                <w:spacing w:val="-4"/>
                <w:lang w:val="es-ES"/>
              </w:rPr>
            </w:pPr>
          </w:p>
          <w:p w14:paraId="0255EE8D" w14:textId="39634D27" w:rsidR="00E2618D" w:rsidRPr="00546EEC" w:rsidRDefault="00E2618D" w:rsidP="00987445">
            <w:pPr>
              <w:pStyle w:val="BodyText"/>
              <w:kinsoku w:val="0"/>
              <w:overflowPunct w:val="0"/>
              <w:spacing w:before="24" w:line="252" w:lineRule="auto"/>
              <w:ind w:left="149" w:hanging="149"/>
              <w:rPr>
                <w:rFonts w:ascii="Times New Roman" w:hAnsi="Times New Roman" w:cs="Times New Roman"/>
                <w:sz w:val="24"/>
                <w:lang w:val="es-ES"/>
              </w:rPr>
            </w:pPr>
            <w:r w:rsidRPr="00546EEC">
              <w:rPr>
                <w:rFonts w:ascii="Times New Roman" w:hAnsi="Times New Roman" w:cs="Times New Roman"/>
                <w:sz w:val="24"/>
                <w:lang w:val="es-ES"/>
              </w:rPr>
              <w:t>g. HIV / SIDA</w:t>
            </w:r>
            <w:r w:rsidR="00AE74F6" w:rsidRPr="00546EEC">
              <w:rPr>
                <w:rFonts w:ascii="Times New Roman" w:hAnsi="Times New Roman" w:cs="Times New Roman"/>
                <w:sz w:val="24"/>
                <w:lang w:val="es-ES"/>
              </w:rPr>
              <w:t xml:space="preserve"> y otras enfermedades de transmisión sexual</w:t>
            </w:r>
            <w:r w:rsidRPr="00546EEC">
              <w:rPr>
                <w:rFonts w:ascii="Times New Roman" w:hAnsi="Times New Roman" w:cs="Times New Roman"/>
                <w:sz w:val="24"/>
                <w:lang w:val="es-ES"/>
              </w:rPr>
              <w:t>: proveedor de servicios de salud, información y / o capacitación, ubicación de la clínica, número de tratamientos y diagnósticos de enfermedades (sin nombres proporcionados);</w:t>
            </w:r>
          </w:p>
          <w:p w14:paraId="35AD509E" w14:textId="77777777" w:rsidR="00E2618D" w:rsidRPr="00546EEC" w:rsidRDefault="00E2618D" w:rsidP="00987445">
            <w:pPr>
              <w:pStyle w:val="BodyText"/>
              <w:kinsoku w:val="0"/>
              <w:overflowPunct w:val="0"/>
              <w:spacing w:before="24" w:line="252" w:lineRule="auto"/>
              <w:rPr>
                <w:rFonts w:ascii="Times New Roman" w:hAnsi="Times New Roman" w:cs="Times New Roman"/>
                <w:sz w:val="24"/>
                <w:lang w:val="es-ES"/>
              </w:rPr>
            </w:pPr>
          </w:p>
          <w:p w14:paraId="54FA9C7C" w14:textId="77777777" w:rsidR="00E2618D" w:rsidRPr="00546EEC" w:rsidRDefault="00E2618D" w:rsidP="00987445">
            <w:pPr>
              <w:pStyle w:val="BodyText"/>
              <w:kinsoku w:val="0"/>
              <w:overflowPunct w:val="0"/>
              <w:spacing w:before="24" w:line="252" w:lineRule="auto"/>
              <w:ind w:left="149" w:hanging="149"/>
              <w:rPr>
                <w:rFonts w:ascii="Times New Roman" w:hAnsi="Times New Roman" w:cs="Times New Roman"/>
                <w:sz w:val="24"/>
                <w:lang w:val="es-ES"/>
              </w:rPr>
            </w:pPr>
            <w:r w:rsidRPr="00546EEC">
              <w:rPr>
                <w:rFonts w:ascii="Times New Roman" w:hAnsi="Times New Roman" w:cs="Times New Roman"/>
                <w:sz w:val="24"/>
                <w:lang w:val="es-ES"/>
              </w:rPr>
              <w:t>h. Género (para expatriados y locales por separado): número de trabajadoras, porcentaje de trabajadores, cuestiones de género planteadas y tratadas (quejas de género cruzado u otras clasificaciones según sea necesario);</w:t>
            </w:r>
          </w:p>
          <w:p w14:paraId="2D521EC9" w14:textId="77777777" w:rsidR="00E2618D" w:rsidRPr="00546EEC" w:rsidRDefault="00E2618D" w:rsidP="00987445">
            <w:pPr>
              <w:pStyle w:val="BodyText"/>
              <w:kinsoku w:val="0"/>
              <w:overflowPunct w:val="0"/>
              <w:spacing w:before="24" w:line="252" w:lineRule="auto"/>
              <w:rPr>
                <w:rFonts w:ascii="Times New Roman" w:hAnsi="Times New Roman" w:cs="Times New Roman"/>
                <w:sz w:val="24"/>
                <w:lang w:val="es-ES"/>
              </w:rPr>
            </w:pPr>
          </w:p>
          <w:p w14:paraId="4273C169" w14:textId="05427439" w:rsidR="00E2618D" w:rsidRPr="00546EEC" w:rsidRDefault="00E2618D" w:rsidP="00987445">
            <w:pPr>
              <w:pStyle w:val="BodyText"/>
              <w:kinsoku w:val="0"/>
              <w:overflowPunct w:val="0"/>
              <w:spacing w:before="24" w:line="252" w:lineRule="auto"/>
              <w:rPr>
                <w:rFonts w:ascii="Times New Roman" w:hAnsi="Times New Roman" w:cs="Times New Roman"/>
                <w:sz w:val="24"/>
                <w:lang w:val="es-ES"/>
              </w:rPr>
            </w:pPr>
            <w:r w:rsidRPr="00546EEC">
              <w:rPr>
                <w:rFonts w:ascii="Times New Roman" w:hAnsi="Times New Roman" w:cs="Times New Roman"/>
                <w:sz w:val="24"/>
                <w:lang w:val="es-ES"/>
              </w:rPr>
              <w:t>i. Capacitación</w:t>
            </w:r>
            <w:r w:rsidR="009E4088" w:rsidRPr="00546EEC">
              <w:rPr>
                <w:rFonts w:ascii="Times New Roman" w:hAnsi="Times New Roman" w:cs="Times New Roman"/>
                <w:sz w:val="24"/>
                <w:lang w:val="es-ES"/>
              </w:rPr>
              <w:t xml:space="preserve"> (información desagregada por género)</w:t>
            </w:r>
            <w:r w:rsidRPr="00546EEC">
              <w:rPr>
                <w:rFonts w:ascii="Times New Roman" w:hAnsi="Times New Roman" w:cs="Times New Roman"/>
                <w:sz w:val="24"/>
                <w:lang w:val="es-ES"/>
              </w:rPr>
              <w:t>:</w:t>
            </w:r>
          </w:p>
          <w:p w14:paraId="6DCFC26B" w14:textId="77777777" w:rsidR="00E2618D" w:rsidRPr="00546EEC" w:rsidRDefault="00E2618D" w:rsidP="00987445">
            <w:pPr>
              <w:rPr>
                <w:spacing w:val="-4"/>
                <w:lang w:val="es-ES"/>
              </w:rPr>
            </w:pPr>
          </w:p>
          <w:p w14:paraId="56626494" w14:textId="77777777" w:rsidR="00E2618D" w:rsidRPr="00546EEC" w:rsidRDefault="00E2618D" w:rsidP="003B7A94">
            <w:pPr>
              <w:pStyle w:val="ListParagraph"/>
              <w:numPr>
                <w:ilvl w:val="0"/>
                <w:numId w:val="66"/>
              </w:numPr>
              <w:ind w:left="291" w:hanging="291"/>
              <w:rPr>
                <w:spacing w:val="-4"/>
                <w:lang w:val="es-ES"/>
              </w:rPr>
            </w:pPr>
            <w:r w:rsidRPr="00546EEC">
              <w:rPr>
                <w:spacing w:val="-4"/>
                <w:lang w:val="es-ES"/>
              </w:rPr>
              <w:t>Número de nuevos trabajadores, número de personas que reciben formación de inducción, fechas de formación de inducción;</w:t>
            </w:r>
          </w:p>
          <w:p w14:paraId="17B95636" w14:textId="77777777" w:rsidR="00E2618D" w:rsidRPr="00546EEC" w:rsidRDefault="00E2618D" w:rsidP="003B7A94">
            <w:pPr>
              <w:pStyle w:val="ListParagraph"/>
              <w:numPr>
                <w:ilvl w:val="0"/>
                <w:numId w:val="66"/>
              </w:numPr>
              <w:ind w:left="291" w:hanging="291"/>
              <w:rPr>
                <w:spacing w:val="-4"/>
                <w:lang w:val="es-ES"/>
              </w:rPr>
            </w:pPr>
            <w:r w:rsidRPr="00546EEC">
              <w:rPr>
                <w:spacing w:val="-4"/>
                <w:lang w:val="es-ES"/>
              </w:rPr>
              <w:t>Número y fechas de las conversaciones sobre los materiales de educación, número de trabajadores que reciben la salud y seguridad ocupacional (OHS), capacitación ambiental y social;</w:t>
            </w:r>
          </w:p>
          <w:p w14:paraId="3C2D244B" w14:textId="14A1B312" w:rsidR="00E2618D" w:rsidRPr="00546EEC" w:rsidRDefault="00E2618D" w:rsidP="003B7A94">
            <w:pPr>
              <w:pStyle w:val="ListParagraph"/>
              <w:numPr>
                <w:ilvl w:val="0"/>
                <w:numId w:val="66"/>
              </w:numPr>
              <w:ind w:left="291" w:hanging="291"/>
              <w:rPr>
                <w:spacing w:val="-4"/>
                <w:lang w:val="es-ES"/>
              </w:rPr>
            </w:pPr>
            <w:r w:rsidRPr="00546EEC">
              <w:rPr>
                <w:spacing w:val="-4"/>
                <w:lang w:val="es-ES"/>
              </w:rPr>
              <w:t xml:space="preserve">Número y fechas de la capacitación para la sensibilización sobre el VIH / SIDA, </w:t>
            </w:r>
            <w:r w:rsidR="009E4088" w:rsidRPr="00546EEC">
              <w:rPr>
                <w:spacing w:val="-4"/>
                <w:lang w:val="es-ES"/>
              </w:rPr>
              <w:t xml:space="preserve">dengue zika y chicunguña, </w:t>
            </w:r>
            <w:r w:rsidRPr="00546EEC">
              <w:rPr>
                <w:spacing w:val="-4"/>
                <w:lang w:val="es-ES"/>
              </w:rPr>
              <w:t xml:space="preserve">número de trabajadores que reciben formación (este mes y en el mes pasado); las mismas preguntas para la sensibilización de género, o formación de banderillero(a)s </w:t>
            </w:r>
          </w:p>
          <w:p w14:paraId="2AD62072" w14:textId="77777777" w:rsidR="00E2618D" w:rsidRPr="00546EEC" w:rsidRDefault="00E2618D" w:rsidP="00987445">
            <w:pPr>
              <w:rPr>
                <w:spacing w:val="-4"/>
                <w:lang w:val="es-ES"/>
              </w:rPr>
            </w:pPr>
          </w:p>
          <w:p w14:paraId="73A78F07" w14:textId="77777777" w:rsidR="00E2618D" w:rsidRPr="00546EEC" w:rsidRDefault="00E2618D" w:rsidP="00987445">
            <w:pPr>
              <w:pStyle w:val="BodyText"/>
              <w:kinsoku w:val="0"/>
              <w:overflowPunct w:val="0"/>
              <w:spacing w:before="24" w:line="252" w:lineRule="auto"/>
              <w:rPr>
                <w:rFonts w:ascii="Times New Roman" w:hAnsi="Times New Roman" w:cs="Times New Roman"/>
                <w:sz w:val="24"/>
                <w:lang w:val="es-ES"/>
              </w:rPr>
            </w:pPr>
            <w:r w:rsidRPr="00546EEC">
              <w:rPr>
                <w:rFonts w:ascii="Times New Roman" w:hAnsi="Times New Roman" w:cs="Times New Roman"/>
                <w:sz w:val="24"/>
                <w:lang w:val="es-ES"/>
              </w:rPr>
              <w:t>j. Supervisión Ambiental y social:</w:t>
            </w:r>
          </w:p>
          <w:p w14:paraId="7E26E2AB" w14:textId="77777777" w:rsidR="00E2618D" w:rsidRPr="00546EEC" w:rsidRDefault="00E2618D" w:rsidP="00987445">
            <w:pPr>
              <w:rPr>
                <w:spacing w:val="-4"/>
                <w:lang w:val="es-ES"/>
              </w:rPr>
            </w:pPr>
          </w:p>
          <w:p w14:paraId="34D2C650" w14:textId="5398D5AB" w:rsidR="00E2618D" w:rsidRPr="00546EEC" w:rsidRDefault="00E2618D" w:rsidP="00987445">
            <w:pPr>
              <w:ind w:left="745" w:hanging="149"/>
              <w:rPr>
                <w:spacing w:val="-4"/>
                <w:lang w:val="es-ES"/>
              </w:rPr>
            </w:pPr>
            <w:r w:rsidRPr="00546EEC">
              <w:rPr>
                <w:spacing w:val="-4"/>
                <w:lang w:val="es-ES"/>
              </w:rPr>
              <w:t xml:space="preserve">i. </w:t>
            </w:r>
            <w:r w:rsidR="009E4088" w:rsidRPr="00546EEC">
              <w:rPr>
                <w:spacing w:val="-4"/>
                <w:lang w:val="es-ES"/>
              </w:rPr>
              <w:t>Supervisor ambiental</w:t>
            </w:r>
            <w:r w:rsidRPr="00546EEC">
              <w:rPr>
                <w:spacing w:val="-4"/>
                <w:lang w:val="es-ES"/>
              </w:rPr>
              <w:t>: días de trabajo, áreas inspeccionadas y número de inspecciones de cada uno (</w:t>
            </w:r>
            <w:r w:rsidR="009E4088" w:rsidRPr="00546EEC">
              <w:rPr>
                <w:spacing w:val="-4"/>
                <w:lang w:val="es-ES"/>
              </w:rPr>
              <w:t>parte de la obra</w:t>
            </w:r>
            <w:r w:rsidRPr="00546EEC">
              <w:rPr>
                <w:spacing w:val="-4"/>
                <w:lang w:val="es-ES"/>
              </w:rPr>
              <w:t>,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150EBF36" w14:textId="77777777" w:rsidR="00E2618D" w:rsidRPr="00546EEC" w:rsidRDefault="00E2618D" w:rsidP="00987445">
            <w:pPr>
              <w:ind w:left="596"/>
              <w:rPr>
                <w:spacing w:val="-4"/>
                <w:lang w:val="es-ES"/>
              </w:rPr>
            </w:pPr>
          </w:p>
          <w:p w14:paraId="71CA2D6A" w14:textId="744E688C" w:rsidR="00E2618D" w:rsidRPr="00546EEC" w:rsidRDefault="00E2618D" w:rsidP="00987445">
            <w:pPr>
              <w:ind w:left="745" w:hanging="149"/>
              <w:rPr>
                <w:spacing w:val="-4"/>
                <w:lang w:val="es-ES"/>
              </w:rPr>
            </w:pPr>
            <w:r w:rsidRPr="00546EEC">
              <w:rPr>
                <w:spacing w:val="-4"/>
                <w:lang w:val="es-ES"/>
              </w:rPr>
              <w:t xml:space="preserve">ii. </w:t>
            </w:r>
            <w:r w:rsidR="009E4088" w:rsidRPr="00546EEC">
              <w:rPr>
                <w:spacing w:val="-4"/>
                <w:lang w:val="es-ES"/>
              </w:rPr>
              <w:t>Supervisor social</w:t>
            </w:r>
            <w:r w:rsidRPr="00546EEC">
              <w:rPr>
                <w:spacing w:val="-4"/>
                <w:lang w:val="es-ES"/>
              </w:rPr>
              <w:t xml:space="preserve">: días trabajados, número de inspecciones parciales y completadas (por área: </w:t>
            </w:r>
            <w:r w:rsidR="009E4088" w:rsidRPr="00546EEC">
              <w:rPr>
                <w:spacing w:val="-4"/>
                <w:lang w:val="es-ES"/>
              </w:rPr>
              <w:t>parte de la obra</w:t>
            </w:r>
            <w:r w:rsidRPr="00546EEC">
              <w:rPr>
                <w:spacing w:val="-4"/>
                <w:lang w:val="es-ES"/>
              </w:rPr>
              <w:t>,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743D418D" w14:textId="77777777" w:rsidR="00E2618D" w:rsidRPr="00546EEC" w:rsidRDefault="00E2618D" w:rsidP="00987445">
            <w:pPr>
              <w:ind w:left="596"/>
              <w:rPr>
                <w:spacing w:val="-4"/>
                <w:lang w:val="es-ES"/>
              </w:rPr>
            </w:pPr>
          </w:p>
          <w:p w14:paraId="6D08BCC6" w14:textId="77777777" w:rsidR="00E2618D" w:rsidRPr="00546EEC" w:rsidRDefault="00E2618D" w:rsidP="00987445">
            <w:pPr>
              <w:ind w:left="887" w:hanging="291"/>
              <w:rPr>
                <w:spacing w:val="-4"/>
                <w:lang w:val="es-ES"/>
              </w:rPr>
            </w:pPr>
            <w:r w:rsidRPr="00546EEC">
              <w:rPr>
                <w:spacing w:val="-4"/>
                <w:lang w:val="es-ES"/>
              </w:rPr>
              <w:t>iii.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033EF032" w14:textId="77777777" w:rsidR="00E2618D" w:rsidRPr="00546EEC" w:rsidRDefault="00E2618D" w:rsidP="00987445">
            <w:pPr>
              <w:pStyle w:val="BodyText"/>
              <w:kinsoku w:val="0"/>
              <w:overflowPunct w:val="0"/>
              <w:spacing w:before="24" w:line="252" w:lineRule="auto"/>
              <w:rPr>
                <w:rFonts w:ascii="Times New Roman" w:hAnsi="Times New Roman" w:cs="Times New Roman"/>
                <w:sz w:val="24"/>
                <w:lang w:val="es-ES"/>
              </w:rPr>
            </w:pPr>
          </w:p>
          <w:p w14:paraId="20914FCF" w14:textId="77777777" w:rsidR="00E2618D" w:rsidRPr="00546EEC" w:rsidRDefault="00E2618D" w:rsidP="00987445">
            <w:pPr>
              <w:ind w:left="149" w:hanging="149"/>
              <w:rPr>
                <w:spacing w:val="-4"/>
                <w:lang w:val="es-ES"/>
              </w:rPr>
            </w:pPr>
            <w:r w:rsidRPr="00546EEC">
              <w:rPr>
                <w:spacing w:val="-4"/>
                <w:lang w:val="es-ES"/>
              </w:rPr>
              <w:t xml:space="preserve">k. Reclamos: lista de los agravios ocurridos ​​este mes y no resueltos por fecha de recepción, denunciante, cómo se recibió, a quien se refirió para acción, resolución y fecha (si se completó), fecha de la resolución reportada al reclamante, cualquier acción de seguimiento requerido (referencia cruzada a otras secciones según sea necesario): </w:t>
            </w:r>
          </w:p>
          <w:p w14:paraId="01AF8109" w14:textId="77777777" w:rsidR="00E2618D" w:rsidRPr="00546EEC" w:rsidRDefault="00E2618D" w:rsidP="00987445">
            <w:pPr>
              <w:rPr>
                <w:spacing w:val="-4"/>
                <w:lang w:val="es-ES"/>
              </w:rPr>
            </w:pPr>
          </w:p>
          <w:p w14:paraId="44F5EFAA" w14:textId="77777777" w:rsidR="00E2618D" w:rsidRPr="00546EEC" w:rsidRDefault="00E2618D" w:rsidP="00987445">
            <w:pPr>
              <w:ind w:left="720"/>
              <w:rPr>
                <w:spacing w:val="-4"/>
                <w:lang w:val="es-ES"/>
              </w:rPr>
            </w:pPr>
            <w:r w:rsidRPr="00546EEC">
              <w:rPr>
                <w:spacing w:val="-4"/>
                <w:lang w:val="es-ES"/>
              </w:rPr>
              <w:t>i. Quejas laborales;</w:t>
            </w:r>
          </w:p>
          <w:p w14:paraId="29F82BD9" w14:textId="77777777" w:rsidR="00E2618D" w:rsidRPr="00546EEC" w:rsidRDefault="00E2618D" w:rsidP="00987445">
            <w:pPr>
              <w:ind w:left="720"/>
              <w:rPr>
                <w:spacing w:val="-4"/>
                <w:lang w:val="es-ES"/>
              </w:rPr>
            </w:pPr>
            <w:r w:rsidRPr="00546EEC">
              <w:rPr>
                <w:spacing w:val="-4"/>
                <w:lang w:val="es-ES"/>
              </w:rPr>
              <w:t>ii. Quejas de la comunidad</w:t>
            </w:r>
          </w:p>
          <w:p w14:paraId="30B6DB35" w14:textId="77777777" w:rsidR="00E2618D" w:rsidRPr="00546EEC" w:rsidRDefault="00E2618D" w:rsidP="00987445">
            <w:pPr>
              <w:rPr>
                <w:spacing w:val="-4"/>
                <w:lang w:val="es-ES"/>
              </w:rPr>
            </w:pPr>
          </w:p>
          <w:p w14:paraId="72043CA5" w14:textId="77777777" w:rsidR="00E2618D" w:rsidRPr="00546EEC" w:rsidRDefault="00E2618D" w:rsidP="00987445">
            <w:pPr>
              <w:rPr>
                <w:spacing w:val="-4"/>
                <w:lang w:val="es-ES"/>
              </w:rPr>
            </w:pPr>
            <w:r w:rsidRPr="00546EEC">
              <w:rPr>
                <w:spacing w:val="-4"/>
                <w:lang w:val="es-ES"/>
              </w:rPr>
              <w:t>l. Tráfico y vehículos / equipo:</w:t>
            </w:r>
          </w:p>
          <w:p w14:paraId="6FCE9465" w14:textId="77777777" w:rsidR="00605247" w:rsidRPr="00546EEC" w:rsidRDefault="00605247" w:rsidP="00987445">
            <w:pPr>
              <w:rPr>
                <w:spacing w:val="-4"/>
                <w:lang w:val="es-ES"/>
              </w:rPr>
            </w:pPr>
          </w:p>
          <w:p w14:paraId="27976F38" w14:textId="77777777" w:rsidR="00E2618D" w:rsidRPr="00546EEC" w:rsidRDefault="00E2618D" w:rsidP="00987445">
            <w:pPr>
              <w:ind w:left="869" w:hanging="149"/>
              <w:rPr>
                <w:spacing w:val="-4"/>
                <w:lang w:val="es-ES"/>
              </w:rPr>
            </w:pPr>
            <w:r w:rsidRPr="00546EEC">
              <w:rPr>
                <w:spacing w:val="-4"/>
                <w:lang w:val="es-ES"/>
              </w:rPr>
              <w:t>i. Accidentes de tránsito que involucren vehículos y equipos de proyecto: proporcionar fecha, ubicación, daño, causa, seguimiento;</w:t>
            </w:r>
          </w:p>
          <w:p w14:paraId="779272C2" w14:textId="77777777" w:rsidR="00E2618D" w:rsidRPr="00546EEC" w:rsidRDefault="00E2618D" w:rsidP="00987445">
            <w:pPr>
              <w:ind w:left="720"/>
              <w:rPr>
                <w:spacing w:val="-4"/>
                <w:lang w:val="es-ES"/>
              </w:rPr>
            </w:pPr>
          </w:p>
          <w:p w14:paraId="48497E41" w14:textId="77777777" w:rsidR="00E2618D" w:rsidRPr="00546EEC" w:rsidRDefault="00E2618D" w:rsidP="00987445">
            <w:pPr>
              <w:ind w:left="869" w:hanging="149"/>
              <w:rPr>
                <w:spacing w:val="-4"/>
                <w:lang w:val="es-ES"/>
              </w:rPr>
            </w:pPr>
            <w:r w:rsidRPr="00546EEC">
              <w:rPr>
                <w:spacing w:val="-4"/>
                <w:lang w:val="es-ES"/>
              </w:rPr>
              <w:t>ii. Accidentes que involucren vehículos o bienes ajenos al proyecto (también reportados bajo indicadores inmediatos): proporcionar fecha, ubicación, daño, causa, seguimiento;</w:t>
            </w:r>
          </w:p>
          <w:p w14:paraId="467D4E2B" w14:textId="77777777" w:rsidR="00E2618D" w:rsidRPr="00546EEC" w:rsidRDefault="00E2618D" w:rsidP="00987445">
            <w:pPr>
              <w:ind w:left="720"/>
              <w:rPr>
                <w:spacing w:val="-4"/>
                <w:lang w:val="es-ES"/>
              </w:rPr>
            </w:pPr>
          </w:p>
          <w:p w14:paraId="502C9732" w14:textId="77777777" w:rsidR="00E2618D" w:rsidRPr="00546EEC" w:rsidRDefault="00E2618D" w:rsidP="00987445">
            <w:pPr>
              <w:ind w:left="1011" w:hanging="291"/>
              <w:rPr>
                <w:spacing w:val="-4"/>
                <w:lang w:val="es-ES"/>
              </w:rPr>
            </w:pPr>
            <w:r w:rsidRPr="00546EEC">
              <w:rPr>
                <w:spacing w:val="-4"/>
                <w:lang w:val="es-ES"/>
              </w:rPr>
              <w:t>iii. Estado general de los vehículos / equipo (juicio subjetivo por parte del ecologista); reparaciones y mantenimiento no rutinarios necesarios para mejorar la seguridad y / o el desempeño ambiental (para controlar el humo, etc.).</w:t>
            </w:r>
          </w:p>
          <w:p w14:paraId="59B12F41" w14:textId="77777777" w:rsidR="00E2618D" w:rsidRPr="00546EEC" w:rsidRDefault="00E2618D" w:rsidP="00987445">
            <w:pPr>
              <w:rPr>
                <w:spacing w:val="-4"/>
                <w:lang w:val="es-ES"/>
              </w:rPr>
            </w:pPr>
          </w:p>
          <w:p w14:paraId="7D6EC57F" w14:textId="77777777" w:rsidR="00E2618D" w:rsidRPr="00546EEC" w:rsidRDefault="00E2618D" w:rsidP="00987445">
            <w:pPr>
              <w:rPr>
                <w:spacing w:val="-4"/>
                <w:lang w:val="es-ES"/>
              </w:rPr>
            </w:pPr>
            <w:r w:rsidRPr="00546EEC">
              <w:rPr>
                <w:spacing w:val="-4"/>
                <w:lang w:val="es-ES"/>
              </w:rPr>
              <w:t>m. Mitigación y problemas ambientales (lo que se ha hecho):</w:t>
            </w:r>
          </w:p>
          <w:p w14:paraId="1D9BA721" w14:textId="77777777" w:rsidR="00E2618D" w:rsidRPr="00546EEC" w:rsidRDefault="00E2618D" w:rsidP="00987445">
            <w:pPr>
              <w:rPr>
                <w:spacing w:val="-4"/>
                <w:lang w:val="es-ES"/>
              </w:rPr>
            </w:pPr>
          </w:p>
          <w:p w14:paraId="7767588E" w14:textId="77777777" w:rsidR="00E2618D" w:rsidRPr="00546EEC" w:rsidRDefault="00E2618D" w:rsidP="00987445">
            <w:pPr>
              <w:ind w:left="1018" w:hanging="149"/>
              <w:rPr>
                <w:spacing w:val="-4"/>
                <w:lang w:val="es-ES"/>
              </w:rPr>
            </w:pPr>
            <w:r w:rsidRPr="00546EEC">
              <w:rPr>
                <w:spacing w:val="-4"/>
                <w:lang w:val="es-ES"/>
              </w:rPr>
              <w:t>i. 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52BD28EF" w14:textId="77777777" w:rsidR="00E2618D" w:rsidRPr="00546EEC" w:rsidRDefault="00E2618D" w:rsidP="00987445">
            <w:pPr>
              <w:ind w:left="869"/>
              <w:rPr>
                <w:spacing w:val="-4"/>
                <w:lang w:val="es-ES"/>
              </w:rPr>
            </w:pPr>
          </w:p>
          <w:p w14:paraId="3DD841A6" w14:textId="77777777" w:rsidR="00E2618D" w:rsidRPr="00546EEC" w:rsidRDefault="00E2618D" w:rsidP="00987445">
            <w:pPr>
              <w:ind w:left="1018" w:hanging="149"/>
              <w:rPr>
                <w:spacing w:val="-4"/>
                <w:lang w:val="es-ES"/>
              </w:rPr>
            </w:pPr>
            <w:r w:rsidRPr="00546EEC">
              <w:rPr>
                <w:spacing w:val="-4"/>
                <w:lang w:val="es-ES"/>
              </w:rPr>
              <w:t>ii. Control de la erosión: controles implementados por ubicación, estado de cruces de agua, inspecciones ambientalistas y sus resultados, acciones tomadas para resolver problemas, reparaciones de emergencia necesarias para controlar la erosión / sedimentación;</w:t>
            </w:r>
          </w:p>
          <w:p w14:paraId="2C5B5B91" w14:textId="77777777" w:rsidR="00E2618D" w:rsidRPr="00546EEC" w:rsidRDefault="00E2618D" w:rsidP="00987445">
            <w:pPr>
              <w:ind w:left="869"/>
              <w:rPr>
                <w:spacing w:val="-4"/>
                <w:lang w:val="es-ES"/>
              </w:rPr>
            </w:pPr>
          </w:p>
          <w:p w14:paraId="47D4907C" w14:textId="77777777" w:rsidR="00E2618D" w:rsidRPr="00546EEC" w:rsidRDefault="00E2618D" w:rsidP="00987445">
            <w:pPr>
              <w:ind w:left="1160" w:hanging="291"/>
              <w:rPr>
                <w:spacing w:val="-4"/>
                <w:lang w:val="es-ES"/>
              </w:rPr>
            </w:pPr>
            <w:r w:rsidRPr="00546EEC">
              <w:rPr>
                <w:spacing w:val="-4"/>
                <w:lang w:val="es-ES"/>
              </w:rPr>
              <w:t>iii. Áreas de préstamo, áreas de desecho, plantas de asfalto, plantas de concreto: identificar las principales actividades emprendidas este mes en cada uno, y los aspectos más destacados de la protección ambiental y social: desbroce, demarcación de límites, recuperación del suelo vegetal, gestión del tráfico, planificación del desmantelamiento;</w:t>
            </w:r>
          </w:p>
          <w:p w14:paraId="40B7B179" w14:textId="77777777" w:rsidR="00E2618D" w:rsidRPr="00546EEC" w:rsidRDefault="00E2618D" w:rsidP="00987445">
            <w:pPr>
              <w:ind w:left="869"/>
              <w:rPr>
                <w:spacing w:val="-4"/>
                <w:lang w:val="es-ES"/>
              </w:rPr>
            </w:pPr>
          </w:p>
          <w:p w14:paraId="62205349" w14:textId="77777777" w:rsidR="00E2618D" w:rsidRPr="00546EEC" w:rsidRDefault="00E2618D" w:rsidP="00987445">
            <w:pPr>
              <w:ind w:left="1160" w:hanging="291"/>
              <w:rPr>
                <w:spacing w:val="-4"/>
                <w:lang w:val="es-ES"/>
              </w:rPr>
            </w:pPr>
            <w:r w:rsidRPr="00546EEC">
              <w:rPr>
                <w:spacing w:val="-4"/>
                <w:lang w:val="es-ES"/>
              </w:rPr>
              <w:t>iv. Voladura: número de explosiones (y ubicaciones), estado de implementación del plan de voladura (incluyendo avisos, evacuaciones, etc.), incidentes de daños o quejas fuera del sitio (referencia cruzada a otras secciones según sea necesario);</w:t>
            </w:r>
          </w:p>
          <w:p w14:paraId="0D27F9AE" w14:textId="77777777" w:rsidR="00E2618D" w:rsidRPr="00546EEC" w:rsidRDefault="00E2618D" w:rsidP="00987445">
            <w:pPr>
              <w:ind w:left="869"/>
              <w:rPr>
                <w:spacing w:val="-4"/>
                <w:lang w:val="es-ES"/>
              </w:rPr>
            </w:pPr>
          </w:p>
          <w:p w14:paraId="51A239BD" w14:textId="77777777" w:rsidR="00E2618D" w:rsidRPr="00546EEC" w:rsidRDefault="00E2618D" w:rsidP="00987445">
            <w:pPr>
              <w:ind w:left="1160" w:hanging="291"/>
              <w:rPr>
                <w:spacing w:val="-4"/>
                <w:lang w:val="es-ES"/>
              </w:rPr>
            </w:pPr>
            <w:r w:rsidRPr="00546EEC">
              <w:rPr>
                <w:spacing w:val="-4"/>
                <w:lang w:val="es-ES"/>
              </w:rPr>
              <w:t>v.   Derrames, si hubiera: derrame de material, ubicación, cantidad, acciones tomadas, eliminación de materiales (informe todos los derrames que resulten en contaminación del agua o del suelo;</w:t>
            </w:r>
          </w:p>
          <w:p w14:paraId="578DE3F8" w14:textId="77777777" w:rsidR="00E2618D" w:rsidRPr="00546EEC" w:rsidRDefault="00E2618D" w:rsidP="00987445">
            <w:pPr>
              <w:ind w:left="869"/>
              <w:rPr>
                <w:spacing w:val="-4"/>
                <w:lang w:val="es-ES"/>
              </w:rPr>
            </w:pPr>
          </w:p>
          <w:p w14:paraId="796F98E7" w14:textId="77777777" w:rsidR="00E2618D" w:rsidRPr="00546EEC" w:rsidRDefault="00E2618D" w:rsidP="00987445">
            <w:pPr>
              <w:ind w:left="1160" w:hanging="291"/>
              <w:rPr>
                <w:spacing w:val="-4"/>
                <w:lang w:val="es-ES"/>
              </w:rPr>
            </w:pPr>
            <w:r w:rsidRPr="00546EEC">
              <w:rPr>
                <w:spacing w:val="-4"/>
                <w:lang w:val="es-ES"/>
              </w:rPr>
              <w:t>vi. Manejo de residuos: tipos y cantidades generados y gestionados, incluida la cantidad extraída del sitio (y por quién) o reutilizada / reciclada / dispuesta en el lugar;</w:t>
            </w:r>
          </w:p>
          <w:p w14:paraId="4949C0C4" w14:textId="77777777" w:rsidR="00E2618D" w:rsidRPr="00546EEC" w:rsidRDefault="00E2618D" w:rsidP="00987445">
            <w:pPr>
              <w:ind w:left="869"/>
              <w:rPr>
                <w:spacing w:val="-4"/>
                <w:lang w:val="es-ES"/>
              </w:rPr>
            </w:pPr>
          </w:p>
          <w:p w14:paraId="2D74F9F1" w14:textId="77777777" w:rsidR="00E2618D" w:rsidRPr="00546EEC" w:rsidRDefault="00E2618D" w:rsidP="00987445">
            <w:pPr>
              <w:ind w:left="1160" w:hanging="291"/>
              <w:rPr>
                <w:spacing w:val="-4"/>
                <w:lang w:val="es-ES"/>
              </w:rPr>
            </w:pPr>
            <w:r w:rsidRPr="00546EEC">
              <w:rPr>
                <w:spacing w:val="-4"/>
                <w:lang w:val="es-ES"/>
              </w:rPr>
              <w:t>vii. Detalles sobre plantaciones de árboles y otras mitigaciones requeridas emprendidas este mes;</w:t>
            </w:r>
          </w:p>
          <w:p w14:paraId="7BA56B1D" w14:textId="77777777" w:rsidR="00E2618D" w:rsidRPr="00546EEC" w:rsidRDefault="00E2618D" w:rsidP="00987445">
            <w:pPr>
              <w:ind w:left="869"/>
              <w:rPr>
                <w:spacing w:val="-4"/>
                <w:lang w:val="es-ES"/>
              </w:rPr>
            </w:pPr>
          </w:p>
          <w:p w14:paraId="140B2C34" w14:textId="77777777" w:rsidR="00E2618D" w:rsidRPr="00546EEC" w:rsidRDefault="00E2618D" w:rsidP="00987445">
            <w:pPr>
              <w:ind w:left="1160" w:hanging="291"/>
              <w:rPr>
                <w:spacing w:val="-4"/>
                <w:lang w:val="es-ES"/>
              </w:rPr>
            </w:pPr>
            <w:r w:rsidRPr="00546EEC">
              <w:rPr>
                <w:spacing w:val="-4"/>
                <w:lang w:val="es-ES"/>
              </w:rPr>
              <w:t>viii. Detalles de las medidas de mitigación para la protección del agua y de pantanos requeridas emprendidas este mes.</w:t>
            </w:r>
          </w:p>
          <w:p w14:paraId="0BAB7354" w14:textId="77777777" w:rsidR="00E2618D" w:rsidRPr="00546EEC" w:rsidRDefault="00E2618D" w:rsidP="00987445">
            <w:pPr>
              <w:rPr>
                <w:spacing w:val="-4"/>
                <w:lang w:val="es-ES"/>
              </w:rPr>
            </w:pPr>
          </w:p>
          <w:p w14:paraId="4B7405FA" w14:textId="77777777" w:rsidR="00E2618D" w:rsidRPr="00546EEC" w:rsidRDefault="00E2618D" w:rsidP="00987445">
            <w:pPr>
              <w:rPr>
                <w:spacing w:val="-4"/>
                <w:lang w:val="es-ES"/>
              </w:rPr>
            </w:pPr>
            <w:r w:rsidRPr="00546EEC">
              <w:rPr>
                <w:spacing w:val="-4"/>
                <w:lang w:val="es-ES"/>
              </w:rPr>
              <w:t>n. Cumplimiento:</w:t>
            </w:r>
          </w:p>
          <w:p w14:paraId="3D1624F5" w14:textId="77777777" w:rsidR="00E2618D" w:rsidRPr="00546EEC" w:rsidRDefault="00E2618D" w:rsidP="00987445">
            <w:pPr>
              <w:rPr>
                <w:spacing w:val="-4"/>
                <w:lang w:val="es-ES"/>
              </w:rPr>
            </w:pPr>
          </w:p>
          <w:p w14:paraId="15949C61" w14:textId="77777777" w:rsidR="00E2618D" w:rsidRPr="00546EEC" w:rsidRDefault="00E2618D" w:rsidP="00987445">
            <w:pPr>
              <w:ind w:left="869" w:hanging="149"/>
              <w:rPr>
                <w:spacing w:val="-4"/>
                <w:lang w:val="es-ES"/>
              </w:rPr>
            </w:pPr>
            <w:r w:rsidRPr="00546EEC">
              <w:rPr>
                <w:spacing w:val="-4"/>
                <w:lang w:val="es-ES"/>
              </w:rPr>
              <w:t>i. Estado de cumplimiento de las condiciones de todos los consentimientos / permisos pertinentes a las Obras, incluidas las canteras, etc.: declaración de cumplimiento o lista de cuestiones y medidas adoptadas (o por adoptar) para alcanzar el cumplimiento;</w:t>
            </w:r>
          </w:p>
          <w:p w14:paraId="013FF2C2" w14:textId="77777777" w:rsidR="00E2618D" w:rsidRPr="00546EEC" w:rsidRDefault="00E2618D" w:rsidP="00987445">
            <w:pPr>
              <w:ind w:left="720"/>
              <w:rPr>
                <w:spacing w:val="-4"/>
                <w:lang w:val="es-ES"/>
              </w:rPr>
            </w:pPr>
          </w:p>
          <w:p w14:paraId="0D50B4D3" w14:textId="77777777" w:rsidR="00E2618D" w:rsidRPr="00546EEC" w:rsidRDefault="00E2618D" w:rsidP="00987445">
            <w:pPr>
              <w:ind w:left="869" w:hanging="149"/>
              <w:rPr>
                <w:spacing w:val="-4"/>
                <w:lang w:val="es-ES"/>
              </w:rPr>
            </w:pPr>
            <w:r w:rsidRPr="00546EEC">
              <w:rPr>
                <w:spacing w:val="-4"/>
                <w:lang w:val="es-ES"/>
              </w:rPr>
              <w:t>ii. Cumplimiento de los requisitos del GEPI / PIAS: declaración de cumplimiento o enumeración de las cuestiones y medidas adoptadas (o por adoptar) para alcanzar el cumplimiento;</w:t>
            </w:r>
          </w:p>
          <w:p w14:paraId="6C35CCE8" w14:textId="77777777" w:rsidR="00E2618D" w:rsidRPr="00546EEC" w:rsidRDefault="00E2618D" w:rsidP="00987445">
            <w:pPr>
              <w:ind w:left="720"/>
              <w:rPr>
                <w:spacing w:val="-4"/>
                <w:lang w:val="es-ES"/>
              </w:rPr>
            </w:pPr>
          </w:p>
          <w:p w14:paraId="6702C5D8" w14:textId="77777777" w:rsidR="00E2618D" w:rsidRPr="00546EEC" w:rsidRDefault="00E2618D" w:rsidP="00987445">
            <w:pPr>
              <w:ind w:left="869" w:hanging="149"/>
              <w:rPr>
                <w:spacing w:val="-4"/>
                <w:lang w:val="es-ES"/>
              </w:rPr>
            </w:pPr>
            <w:r w:rsidRPr="00546EEC">
              <w:rPr>
                <w:spacing w:val="-4"/>
                <w:lang w:val="es-ES"/>
              </w:rPr>
              <w:t>iii. Otras cuestiones no resueltas de meses anteriores relacionadas con aspectos ambientales y sociales: violaciones continuas, fallas continuas en el equipo, falta continua de cobertores de vehículos, derrames no tratados, problemas de compensación continuos o problemas de voladura, etc.</w:t>
            </w:r>
          </w:p>
          <w:p w14:paraId="3759F339" w14:textId="77777777" w:rsidR="00E2618D" w:rsidRPr="00546EEC" w:rsidRDefault="00E2618D" w:rsidP="00987445">
            <w:pPr>
              <w:pStyle w:val="ListParagraph"/>
              <w:spacing w:before="60"/>
              <w:ind w:left="-18"/>
              <w:rPr>
                <w:noProof/>
                <w:lang w:val="es-ES"/>
              </w:rPr>
            </w:pPr>
          </w:p>
        </w:tc>
      </w:tr>
      <w:tr w:rsidR="00E2618D" w:rsidRPr="00546EEC" w14:paraId="6DD5D521" w14:textId="77777777" w:rsidTr="00712F9B">
        <w:tc>
          <w:tcPr>
            <w:tcW w:w="2597" w:type="dxa"/>
            <w:tcMar>
              <w:left w:w="115" w:type="dxa"/>
              <w:bottom w:w="144" w:type="dxa"/>
              <w:right w:w="115" w:type="dxa"/>
            </w:tcMar>
          </w:tcPr>
          <w:p w14:paraId="42FAB710" w14:textId="5D50CFC9" w:rsidR="00E2618D" w:rsidRPr="00546EEC" w:rsidRDefault="00E2618D" w:rsidP="00987445">
            <w:pPr>
              <w:rPr>
                <w:b/>
                <w:noProof/>
                <w:lang w:val="es-ES"/>
              </w:rPr>
            </w:pPr>
            <w:r w:rsidRPr="00546EEC">
              <w:rPr>
                <w:b/>
                <w:noProof/>
                <w:lang w:val="es-ES"/>
              </w:rPr>
              <w:t>Sub-Claúsula 4.12</w:t>
            </w:r>
          </w:p>
        </w:tc>
        <w:tc>
          <w:tcPr>
            <w:tcW w:w="6874" w:type="dxa"/>
            <w:gridSpan w:val="2"/>
            <w:tcMar>
              <w:left w:w="115" w:type="dxa"/>
              <w:bottom w:w="144" w:type="dxa"/>
              <w:right w:w="115" w:type="dxa"/>
            </w:tcMar>
          </w:tcPr>
          <w:p w14:paraId="274DC6F1" w14:textId="215A8E3F" w:rsidR="00E2618D" w:rsidRPr="00546EEC" w:rsidRDefault="00934268" w:rsidP="00987445">
            <w:pPr>
              <w:pStyle w:val="ListParagraph"/>
              <w:spacing w:before="60"/>
              <w:ind w:left="-18"/>
              <w:rPr>
                <w:noProof/>
                <w:lang w:val="es-ES"/>
              </w:rPr>
            </w:pPr>
            <w:r w:rsidRPr="00546EEC">
              <w:rPr>
                <w:b/>
                <w:noProof/>
                <w:lang w:val="es-ES"/>
              </w:rPr>
              <w:t>Condiciones Físicas Imprevisibles</w:t>
            </w:r>
          </w:p>
        </w:tc>
      </w:tr>
      <w:tr w:rsidR="00E2618D" w:rsidRPr="00546EEC" w14:paraId="0C4FBA6D" w14:textId="77777777" w:rsidTr="00712F9B">
        <w:tc>
          <w:tcPr>
            <w:tcW w:w="2597" w:type="dxa"/>
            <w:tcMar>
              <w:left w:w="115" w:type="dxa"/>
              <w:bottom w:w="144" w:type="dxa"/>
              <w:right w:w="115" w:type="dxa"/>
            </w:tcMar>
          </w:tcPr>
          <w:p w14:paraId="3F5E3B10" w14:textId="77777777" w:rsidR="00E2618D" w:rsidRPr="00546EEC" w:rsidRDefault="00E2618D" w:rsidP="00987445">
            <w:pPr>
              <w:rPr>
                <w:b/>
                <w:noProof/>
                <w:lang w:val="es-ES"/>
              </w:rPr>
            </w:pPr>
          </w:p>
        </w:tc>
        <w:tc>
          <w:tcPr>
            <w:tcW w:w="6874" w:type="dxa"/>
            <w:gridSpan w:val="2"/>
            <w:tcMar>
              <w:left w:w="115" w:type="dxa"/>
              <w:bottom w:w="144" w:type="dxa"/>
              <w:right w:w="115" w:type="dxa"/>
            </w:tcMar>
          </w:tcPr>
          <w:p w14:paraId="06324C0C" w14:textId="36F3C752" w:rsidR="00934268" w:rsidRPr="00546EEC" w:rsidRDefault="00934268" w:rsidP="00987445">
            <w:pPr>
              <w:pStyle w:val="ListParagraph"/>
              <w:spacing w:before="60"/>
              <w:ind w:left="-18"/>
              <w:rPr>
                <w:noProof/>
                <w:lang w:val="es-ES"/>
              </w:rPr>
            </w:pPr>
            <w:r w:rsidRPr="00546EEC">
              <w:rPr>
                <w:noProof/>
                <w:lang w:val="es-ES"/>
              </w:rPr>
              <w:t>El último párrafo de la Sub-Cláusula se reemplaza con el siguiente texto:</w:t>
            </w:r>
          </w:p>
          <w:p w14:paraId="4C99733F" w14:textId="77777777" w:rsidR="00934268" w:rsidRPr="00546EEC" w:rsidRDefault="00934268" w:rsidP="00987445">
            <w:pPr>
              <w:pStyle w:val="ListParagraph"/>
              <w:spacing w:before="60"/>
              <w:ind w:left="-18"/>
              <w:rPr>
                <w:noProof/>
                <w:lang w:val="es-ES"/>
              </w:rPr>
            </w:pPr>
          </w:p>
          <w:p w14:paraId="1D0CBA31" w14:textId="6AC50DE6" w:rsidR="00E2618D" w:rsidRPr="00546EEC" w:rsidRDefault="00E2618D" w:rsidP="00987445">
            <w:pPr>
              <w:pStyle w:val="ListParagraph"/>
              <w:spacing w:before="60"/>
              <w:ind w:left="-18"/>
              <w:rPr>
                <w:noProof/>
                <w:lang w:val="es-ES"/>
              </w:rPr>
            </w:pPr>
            <w:r w:rsidRPr="00546EEC">
              <w:rPr>
                <w:noProof/>
                <w:lang w:val="es-ES"/>
              </w:rPr>
              <w:t>“</w:t>
            </w:r>
            <w:r w:rsidR="00934268" w:rsidRPr="00546EEC">
              <w:rPr>
                <w:noProof/>
                <w:lang w:val="es-ES"/>
              </w:rPr>
              <w:t>El Ingeniero deberá tomar en cuenta cualquier evidencia  de las condiciones físicas previstas por el Contratista cuando presentó la Oferta, evidencias  que el Contratista deberá  facilitar; sin embargo, la interpretación de esas evidencias por parte del Contratista  no tendrá carácter obligatorio para el Ingeniero."</w:t>
            </w:r>
          </w:p>
        </w:tc>
      </w:tr>
      <w:tr w:rsidR="00E2618D" w:rsidRPr="00546EEC" w14:paraId="3F15A4DD" w14:textId="77777777" w:rsidTr="00712F9B">
        <w:tc>
          <w:tcPr>
            <w:tcW w:w="2597" w:type="dxa"/>
            <w:tcMar>
              <w:left w:w="115" w:type="dxa"/>
              <w:bottom w:w="144" w:type="dxa"/>
              <w:right w:w="115" w:type="dxa"/>
            </w:tcMar>
          </w:tcPr>
          <w:p w14:paraId="69AFAC28" w14:textId="529C2DE4" w:rsidR="00E2618D" w:rsidRPr="00546EEC" w:rsidRDefault="00E2618D" w:rsidP="00987445">
            <w:pPr>
              <w:rPr>
                <w:b/>
                <w:noProof/>
                <w:lang w:val="es-ES"/>
              </w:rPr>
            </w:pPr>
            <w:r w:rsidRPr="00546EEC">
              <w:rPr>
                <w:b/>
                <w:noProof/>
                <w:lang w:val="es-ES"/>
              </w:rPr>
              <w:t>Sub-Claúsula 4.13</w:t>
            </w:r>
          </w:p>
        </w:tc>
        <w:tc>
          <w:tcPr>
            <w:tcW w:w="6874" w:type="dxa"/>
            <w:gridSpan w:val="2"/>
            <w:tcMar>
              <w:left w:w="115" w:type="dxa"/>
              <w:bottom w:w="144" w:type="dxa"/>
              <w:right w:w="115" w:type="dxa"/>
            </w:tcMar>
          </w:tcPr>
          <w:p w14:paraId="136C5C17" w14:textId="1C23EB60" w:rsidR="00E2618D" w:rsidRPr="00546EEC" w:rsidRDefault="00934268" w:rsidP="00987445">
            <w:pPr>
              <w:pStyle w:val="ListParagraph"/>
              <w:spacing w:before="60"/>
              <w:ind w:left="-18"/>
              <w:rPr>
                <w:noProof/>
                <w:lang w:val="es-ES"/>
              </w:rPr>
            </w:pPr>
            <w:r w:rsidRPr="00546EEC">
              <w:rPr>
                <w:b/>
                <w:noProof/>
                <w:lang w:val="es-ES"/>
              </w:rPr>
              <w:t>Servidumbre de Paso y Dependencias</w:t>
            </w:r>
          </w:p>
        </w:tc>
      </w:tr>
      <w:tr w:rsidR="00E2618D" w:rsidRPr="00546EEC" w14:paraId="5FCE1043" w14:textId="77777777" w:rsidTr="00712F9B">
        <w:tc>
          <w:tcPr>
            <w:tcW w:w="2597" w:type="dxa"/>
            <w:tcMar>
              <w:left w:w="115" w:type="dxa"/>
              <w:bottom w:w="144" w:type="dxa"/>
              <w:right w:w="115" w:type="dxa"/>
            </w:tcMar>
          </w:tcPr>
          <w:p w14:paraId="3C628934" w14:textId="77777777" w:rsidR="00E2618D" w:rsidRPr="00546EEC" w:rsidRDefault="00E2618D" w:rsidP="00987445">
            <w:pPr>
              <w:rPr>
                <w:b/>
                <w:noProof/>
                <w:lang w:val="es-ES"/>
              </w:rPr>
            </w:pPr>
          </w:p>
        </w:tc>
        <w:tc>
          <w:tcPr>
            <w:tcW w:w="6874" w:type="dxa"/>
            <w:gridSpan w:val="2"/>
            <w:tcMar>
              <w:left w:w="115" w:type="dxa"/>
              <w:bottom w:w="144" w:type="dxa"/>
              <w:right w:w="115" w:type="dxa"/>
            </w:tcMar>
          </w:tcPr>
          <w:p w14:paraId="29967AEF" w14:textId="07AA735B" w:rsidR="00E2618D" w:rsidRPr="00546EEC" w:rsidRDefault="00CC48CB" w:rsidP="00987445">
            <w:pPr>
              <w:pStyle w:val="ListParagraph"/>
              <w:spacing w:before="60"/>
              <w:ind w:left="-18"/>
              <w:rPr>
                <w:noProof/>
                <w:lang w:val="es-ES"/>
              </w:rPr>
            </w:pPr>
            <w:r w:rsidRPr="00546EEC">
              <w:rPr>
                <w:noProof/>
                <w:lang w:val="es-ES"/>
              </w:rPr>
              <w:t>Toda la</w:t>
            </w:r>
            <w:r w:rsidR="001062BB" w:rsidRPr="00546EEC">
              <w:rPr>
                <w:noProof/>
                <w:lang w:val="es-ES"/>
              </w:rPr>
              <w:t xml:space="preserve"> Sub-Cláusula se reemplaza con el siguiente texto: </w:t>
            </w:r>
          </w:p>
          <w:p w14:paraId="0CF6E0DE" w14:textId="77777777" w:rsidR="001062BB" w:rsidRPr="00546EEC" w:rsidRDefault="001062BB" w:rsidP="00987445">
            <w:pPr>
              <w:pStyle w:val="ListParagraph"/>
              <w:spacing w:before="60"/>
              <w:ind w:left="-18"/>
              <w:rPr>
                <w:noProof/>
                <w:lang w:val="es-ES"/>
              </w:rPr>
            </w:pPr>
          </w:p>
          <w:p w14:paraId="2B365E58" w14:textId="6CA6A4A5" w:rsidR="001062BB" w:rsidRPr="00546EEC" w:rsidRDefault="001062BB" w:rsidP="00306C0C">
            <w:pPr>
              <w:pStyle w:val="ListParagraph"/>
              <w:spacing w:before="60"/>
              <w:ind w:left="-18"/>
              <w:rPr>
                <w:rFonts w:ascii="Arial" w:hAnsi="Arial"/>
                <w:noProof/>
                <w:lang w:val="es-ES"/>
              </w:rPr>
            </w:pPr>
            <w:r w:rsidRPr="00546EEC">
              <w:rPr>
                <w:noProof/>
                <w:lang w:val="es-ES"/>
              </w:rPr>
              <w:t xml:space="preserve">"Salvo indicación diferente en el Contrato, el Contratante deberá proveer acceso efectivo y posesión del Lugar de las Obras, incluyendo las servidumbres de paso especiales y/o temporales que puedan ser necesarias para las Obras. El Contratista obtendrá, a su riesgo y expensas, </w:t>
            </w:r>
            <w:r w:rsidR="009E4088" w:rsidRPr="00546EEC">
              <w:rPr>
                <w:lang w:val="es-ES"/>
              </w:rPr>
              <w:t xml:space="preserve">pero siguiendo procesos de obtención de servidumbres de  paso de manera consistente con las políticas de salvaguardas ambientales y sociales del BID, </w:t>
            </w:r>
            <w:r w:rsidRPr="00546EEC">
              <w:rPr>
                <w:noProof/>
                <w:lang w:val="es-ES"/>
              </w:rPr>
              <w:t>cualquier servidumbre de paso o instalaciones adicionales fuera del Lugar de las Obras que pueda necesitar para fines de las Obras."</w:t>
            </w:r>
          </w:p>
        </w:tc>
      </w:tr>
      <w:tr w:rsidR="00E2618D" w:rsidRPr="00546EEC" w14:paraId="79AAFD46" w14:textId="77777777" w:rsidTr="00712F9B">
        <w:tc>
          <w:tcPr>
            <w:tcW w:w="2597" w:type="dxa"/>
            <w:tcMar>
              <w:left w:w="115" w:type="dxa"/>
              <w:bottom w:w="144" w:type="dxa"/>
              <w:right w:w="115" w:type="dxa"/>
            </w:tcMar>
          </w:tcPr>
          <w:p w14:paraId="7F52C050" w14:textId="12ED5C2F" w:rsidR="00E2618D" w:rsidRPr="00546EEC" w:rsidRDefault="00E2618D" w:rsidP="00987445">
            <w:pPr>
              <w:rPr>
                <w:b/>
                <w:noProof/>
                <w:lang w:val="es-ES"/>
              </w:rPr>
            </w:pPr>
            <w:r w:rsidRPr="00546EEC">
              <w:rPr>
                <w:b/>
                <w:noProof/>
                <w:lang w:val="es-ES"/>
              </w:rPr>
              <w:t>Sub-Claúsula 4.15</w:t>
            </w:r>
          </w:p>
        </w:tc>
        <w:tc>
          <w:tcPr>
            <w:tcW w:w="6874" w:type="dxa"/>
            <w:gridSpan w:val="2"/>
            <w:tcMar>
              <w:left w:w="115" w:type="dxa"/>
              <w:bottom w:w="144" w:type="dxa"/>
              <w:right w:w="115" w:type="dxa"/>
            </w:tcMar>
          </w:tcPr>
          <w:p w14:paraId="24A8C56F" w14:textId="1C9F51E5" w:rsidR="00E2618D" w:rsidRPr="00546EEC" w:rsidRDefault="00DC659E" w:rsidP="00987445">
            <w:pPr>
              <w:pStyle w:val="ListParagraph"/>
              <w:spacing w:before="60"/>
              <w:ind w:left="-18"/>
              <w:rPr>
                <w:noProof/>
                <w:lang w:val="es-ES"/>
              </w:rPr>
            </w:pPr>
            <w:r w:rsidRPr="00546EEC">
              <w:rPr>
                <w:b/>
                <w:noProof/>
                <w:lang w:val="es-ES"/>
              </w:rPr>
              <w:t>Ruta de Acceso</w:t>
            </w:r>
          </w:p>
        </w:tc>
      </w:tr>
      <w:tr w:rsidR="00E2618D" w:rsidRPr="00546EEC" w14:paraId="6F3EA22C" w14:textId="77777777" w:rsidTr="00712F9B">
        <w:tc>
          <w:tcPr>
            <w:tcW w:w="2597" w:type="dxa"/>
            <w:tcMar>
              <w:left w:w="115" w:type="dxa"/>
              <w:bottom w:w="144" w:type="dxa"/>
              <w:right w:w="115" w:type="dxa"/>
            </w:tcMar>
          </w:tcPr>
          <w:p w14:paraId="2FC37159" w14:textId="77777777" w:rsidR="00E2618D" w:rsidRPr="00546EEC" w:rsidRDefault="00E2618D" w:rsidP="00987445">
            <w:pPr>
              <w:rPr>
                <w:b/>
                <w:noProof/>
                <w:lang w:val="es-ES"/>
              </w:rPr>
            </w:pPr>
          </w:p>
        </w:tc>
        <w:tc>
          <w:tcPr>
            <w:tcW w:w="6874" w:type="dxa"/>
            <w:gridSpan w:val="2"/>
            <w:tcMar>
              <w:left w:w="115" w:type="dxa"/>
              <w:bottom w:w="144" w:type="dxa"/>
              <w:right w:w="115" w:type="dxa"/>
            </w:tcMar>
          </w:tcPr>
          <w:p w14:paraId="77E0342D" w14:textId="287F7F82" w:rsidR="00E2618D" w:rsidRPr="00546EEC" w:rsidRDefault="00DC659E" w:rsidP="00987445">
            <w:pPr>
              <w:pStyle w:val="ListParagraph"/>
              <w:spacing w:before="60"/>
              <w:ind w:left="-18"/>
              <w:rPr>
                <w:noProof/>
                <w:lang w:val="es-ES"/>
              </w:rPr>
            </w:pPr>
            <w:r w:rsidRPr="00546EEC">
              <w:rPr>
                <w:noProof/>
                <w:lang w:val="es-ES"/>
              </w:rPr>
              <w:t xml:space="preserve">Agregar las palabras </w:t>
            </w:r>
            <w:r w:rsidR="00E2618D" w:rsidRPr="00546EEC">
              <w:rPr>
                <w:noProof/>
                <w:lang w:val="es-ES"/>
              </w:rPr>
              <w:t>“</w:t>
            </w:r>
            <w:r w:rsidRPr="00546EEC">
              <w:rPr>
                <w:noProof/>
                <w:lang w:val="es-ES"/>
              </w:rPr>
              <w:t>el día de la fecha base</w:t>
            </w:r>
            <w:r w:rsidR="00E2618D" w:rsidRPr="00546EEC">
              <w:rPr>
                <w:noProof/>
                <w:lang w:val="es-ES"/>
              </w:rPr>
              <w:t xml:space="preserve">” </w:t>
            </w:r>
            <w:r w:rsidRPr="00546EEC">
              <w:rPr>
                <w:noProof/>
                <w:lang w:val="es-ES"/>
              </w:rPr>
              <w:t>al final de la primera frase.</w:t>
            </w:r>
          </w:p>
        </w:tc>
      </w:tr>
      <w:tr w:rsidR="00E2618D" w:rsidRPr="00546EEC" w14:paraId="41D0E5C9" w14:textId="77777777" w:rsidTr="00712F9B">
        <w:tc>
          <w:tcPr>
            <w:tcW w:w="2597" w:type="dxa"/>
            <w:tcMar>
              <w:left w:w="115" w:type="dxa"/>
              <w:bottom w:w="144" w:type="dxa"/>
              <w:right w:w="115" w:type="dxa"/>
            </w:tcMar>
          </w:tcPr>
          <w:p w14:paraId="70FE6892" w14:textId="1E636288" w:rsidR="00E2618D" w:rsidRPr="00546EEC" w:rsidRDefault="00E2618D" w:rsidP="00987445">
            <w:pPr>
              <w:rPr>
                <w:b/>
                <w:noProof/>
                <w:lang w:val="es-ES"/>
              </w:rPr>
            </w:pPr>
            <w:r w:rsidRPr="00546EEC">
              <w:rPr>
                <w:b/>
                <w:noProof/>
                <w:lang w:val="es-ES"/>
              </w:rPr>
              <w:t>Sub-Claúsula 4.21</w:t>
            </w:r>
          </w:p>
          <w:p w14:paraId="6AFE9442" w14:textId="77777777" w:rsidR="00E2618D" w:rsidRPr="00546EEC" w:rsidRDefault="00E2618D" w:rsidP="00987445">
            <w:pPr>
              <w:rPr>
                <w:b/>
                <w:noProof/>
                <w:lang w:val="es-ES"/>
              </w:rPr>
            </w:pPr>
          </w:p>
        </w:tc>
        <w:tc>
          <w:tcPr>
            <w:tcW w:w="6874" w:type="dxa"/>
            <w:gridSpan w:val="2"/>
            <w:tcMar>
              <w:left w:w="115" w:type="dxa"/>
              <w:bottom w:w="144" w:type="dxa"/>
              <w:right w:w="115" w:type="dxa"/>
            </w:tcMar>
          </w:tcPr>
          <w:p w14:paraId="438AA57B" w14:textId="5F8EF24F" w:rsidR="00E2618D" w:rsidRPr="00546EEC" w:rsidRDefault="002B2552" w:rsidP="00987445">
            <w:pPr>
              <w:pStyle w:val="ListParagraph"/>
              <w:spacing w:before="60"/>
              <w:ind w:left="-18"/>
              <w:rPr>
                <w:b/>
                <w:noProof/>
                <w:lang w:val="es-ES"/>
              </w:rPr>
            </w:pPr>
            <w:r w:rsidRPr="00546EEC">
              <w:rPr>
                <w:b/>
                <w:noProof/>
                <w:lang w:val="es-ES"/>
              </w:rPr>
              <w:t>Informes de Avance</w:t>
            </w:r>
          </w:p>
          <w:p w14:paraId="59436621" w14:textId="0C31EA47" w:rsidR="002B2552" w:rsidRPr="00546EEC" w:rsidRDefault="00F75273" w:rsidP="00987445">
            <w:pPr>
              <w:pStyle w:val="HTMLPreformatted"/>
              <w:shd w:val="clear" w:color="auto" w:fill="FFFFFF"/>
              <w:rPr>
                <w:rFonts w:ascii="Times New Roman" w:hAnsi="Times New Roman" w:cs="Times New Roman"/>
                <w:sz w:val="24"/>
                <w:lang w:val="es-ES"/>
              </w:rPr>
            </w:pPr>
            <w:r w:rsidRPr="00546EEC">
              <w:rPr>
                <w:rFonts w:ascii="Times New Roman" w:hAnsi="Times New Roman" w:cs="Times New Roman"/>
                <w:sz w:val="24"/>
                <w:lang w:val="es-ES"/>
              </w:rPr>
              <w:t>La Sub-C</w:t>
            </w:r>
            <w:r w:rsidR="002B2552" w:rsidRPr="00546EEC">
              <w:rPr>
                <w:rFonts w:ascii="Times New Roman" w:hAnsi="Times New Roman" w:cs="Times New Roman"/>
                <w:sz w:val="24"/>
                <w:lang w:val="es-ES"/>
              </w:rPr>
              <w:t xml:space="preserve">láusula 4.21 (g) se reemplaza con el siguiente texto:  </w:t>
            </w:r>
          </w:p>
          <w:p w14:paraId="09B1E718" w14:textId="77777777" w:rsidR="002B2552" w:rsidRPr="00546EEC" w:rsidRDefault="002B2552" w:rsidP="00987445">
            <w:pPr>
              <w:pStyle w:val="HTMLPreformatted"/>
              <w:shd w:val="clear" w:color="auto" w:fill="FFFFFF"/>
              <w:rPr>
                <w:rFonts w:ascii="Times New Roman" w:hAnsi="Times New Roman" w:cs="Times New Roman"/>
                <w:sz w:val="24"/>
                <w:lang w:val="es-ES"/>
              </w:rPr>
            </w:pPr>
          </w:p>
          <w:p w14:paraId="08FB34CD" w14:textId="415FCA6F" w:rsidR="002B2552" w:rsidRPr="00546EEC" w:rsidRDefault="002B2552" w:rsidP="00987445">
            <w:pPr>
              <w:pStyle w:val="HTMLPreformatted"/>
              <w:shd w:val="clear" w:color="auto" w:fill="FFFFFF"/>
              <w:rPr>
                <w:rFonts w:ascii="Times New Roman" w:hAnsi="Times New Roman" w:cs="Times New Roman"/>
                <w:sz w:val="24"/>
                <w:lang w:val="es-ES"/>
              </w:rPr>
            </w:pPr>
            <w:r w:rsidRPr="00546EEC">
              <w:rPr>
                <w:rFonts w:ascii="Times New Roman" w:hAnsi="Times New Roman" w:cs="Times New Roman"/>
                <w:sz w:val="24"/>
                <w:lang w:val="es-ES"/>
              </w:rPr>
              <w:t>"</w:t>
            </w:r>
            <w:r w:rsidRPr="00546EEC">
              <w:rPr>
                <w:rFonts w:ascii="Times New Roman" w:hAnsi="Times New Roman" w:cs="Times New Roman"/>
                <w:b/>
                <w:sz w:val="24"/>
                <w:lang w:val="es-ES"/>
              </w:rPr>
              <w:t>4.21 (g</w:t>
            </w:r>
            <w:r w:rsidRPr="00546EEC">
              <w:rPr>
                <w:rFonts w:ascii="Times New Roman" w:hAnsi="Times New Roman" w:cs="Times New Roman"/>
                <w:sz w:val="24"/>
                <w:lang w:val="es-ES"/>
              </w:rPr>
              <w:t xml:space="preserve">) los indicadores ambientales, sociales y de seguridad y salud laboral establecidos en </w:t>
            </w:r>
            <w:r w:rsidR="00DC659E" w:rsidRPr="00546EEC">
              <w:rPr>
                <w:rFonts w:ascii="Times New Roman" w:hAnsi="Times New Roman" w:cs="Times New Roman"/>
                <w:sz w:val="24"/>
                <w:lang w:val="es-ES"/>
              </w:rPr>
              <w:t>el Documento de Licitación</w:t>
            </w:r>
            <w:r w:rsidRPr="00546EEC">
              <w:rPr>
                <w:rFonts w:ascii="Times New Roman" w:hAnsi="Times New Roman" w:cs="Times New Roman"/>
                <w:sz w:val="24"/>
                <w:lang w:val="es-ES"/>
              </w:rPr>
              <w:t>"</w:t>
            </w:r>
            <w:r w:rsidR="00982A6E" w:rsidRPr="00546EEC">
              <w:rPr>
                <w:rFonts w:ascii="Times New Roman" w:hAnsi="Times New Roman" w:cs="Times New Roman"/>
                <w:sz w:val="24"/>
                <w:lang w:val="es-ES"/>
              </w:rPr>
              <w:t>.</w:t>
            </w:r>
          </w:p>
          <w:p w14:paraId="28254EFA" w14:textId="77777777" w:rsidR="002B2552" w:rsidRPr="00546EEC" w:rsidRDefault="002B2552" w:rsidP="00987445">
            <w:pPr>
              <w:pStyle w:val="HTMLPreformatted"/>
              <w:shd w:val="clear" w:color="auto" w:fill="FFFFFF"/>
              <w:rPr>
                <w:rFonts w:ascii="Times New Roman" w:hAnsi="Times New Roman" w:cs="Times New Roman"/>
                <w:sz w:val="24"/>
                <w:lang w:val="es-ES"/>
              </w:rPr>
            </w:pPr>
          </w:p>
          <w:p w14:paraId="3A5390A2" w14:textId="0E239D30" w:rsidR="002B2552" w:rsidRPr="00546EEC" w:rsidRDefault="002B2552" w:rsidP="00987445">
            <w:pPr>
              <w:pStyle w:val="HTMLPreformatted"/>
              <w:shd w:val="clear" w:color="auto" w:fill="FFFFFF"/>
              <w:rPr>
                <w:rFonts w:ascii="Times New Roman" w:hAnsi="Times New Roman" w:cs="Times New Roman"/>
                <w:sz w:val="24"/>
                <w:lang w:val="es-ES"/>
              </w:rPr>
            </w:pPr>
            <w:r w:rsidRPr="00546EEC">
              <w:rPr>
                <w:rFonts w:ascii="Times New Roman" w:hAnsi="Times New Roman" w:cs="Times New Roman"/>
                <w:sz w:val="24"/>
                <w:lang w:val="es-ES"/>
              </w:rPr>
              <w:t xml:space="preserve">Al final de, y como parte de, la </w:t>
            </w:r>
            <w:r w:rsidR="00DC659E" w:rsidRPr="00546EEC">
              <w:rPr>
                <w:rFonts w:ascii="Times New Roman" w:hAnsi="Times New Roman" w:cs="Times New Roman"/>
                <w:sz w:val="24"/>
                <w:lang w:val="es-ES"/>
              </w:rPr>
              <w:t>S</w:t>
            </w:r>
            <w:r w:rsidRPr="00546EEC">
              <w:rPr>
                <w:rFonts w:ascii="Times New Roman" w:hAnsi="Times New Roman" w:cs="Times New Roman"/>
                <w:sz w:val="24"/>
                <w:lang w:val="es-ES"/>
              </w:rPr>
              <w:t>ub</w:t>
            </w:r>
            <w:r w:rsidR="00DC659E" w:rsidRPr="00546EEC">
              <w:rPr>
                <w:rFonts w:ascii="Times New Roman" w:hAnsi="Times New Roman" w:cs="Times New Roman"/>
                <w:sz w:val="24"/>
                <w:lang w:val="es-ES"/>
              </w:rPr>
              <w:t>-C</w:t>
            </w:r>
            <w:r w:rsidRPr="00546EEC">
              <w:rPr>
                <w:rFonts w:ascii="Times New Roman" w:hAnsi="Times New Roman" w:cs="Times New Roman"/>
                <w:sz w:val="24"/>
                <w:lang w:val="es-ES"/>
              </w:rPr>
              <w:t xml:space="preserve">láusula 4.21 se agrega un nuevo texto: </w:t>
            </w:r>
          </w:p>
          <w:p w14:paraId="32E05917" w14:textId="77777777" w:rsidR="002B2552" w:rsidRPr="00546EEC" w:rsidRDefault="002B2552" w:rsidP="00987445">
            <w:pPr>
              <w:pStyle w:val="HTMLPreformatted"/>
              <w:shd w:val="clear" w:color="auto" w:fill="FFFFFF"/>
              <w:rPr>
                <w:rFonts w:ascii="Times New Roman" w:hAnsi="Times New Roman" w:cs="Times New Roman"/>
                <w:sz w:val="24"/>
                <w:lang w:val="es-ES"/>
              </w:rPr>
            </w:pPr>
          </w:p>
          <w:p w14:paraId="63C690B5" w14:textId="77777777" w:rsidR="002B2552" w:rsidRPr="00546EEC" w:rsidRDefault="002B2552" w:rsidP="00987445">
            <w:pPr>
              <w:pStyle w:val="HTMLPreformatted"/>
              <w:shd w:val="clear" w:color="auto" w:fill="FFFFFF"/>
              <w:ind w:left="720"/>
              <w:rPr>
                <w:rFonts w:ascii="Times New Roman" w:hAnsi="Times New Roman" w:cs="Times New Roman"/>
                <w:sz w:val="24"/>
                <w:lang w:val="es-ES"/>
              </w:rPr>
            </w:pPr>
            <w:r w:rsidRPr="00546EEC">
              <w:rPr>
                <w:rFonts w:ascii="Times New Roman" w:hAnsi="Times New Roman" w:cs="Times New Roman"/>
                <w:sz w:val="24"/>
                <w:lang w:val="es-ES"/>
              </w:rPr>
              <w:t>"El Contratista también notificará inmediatamente al Ingeniero los incidentes en las siguientes categorías. Los detalles completos de tales incidentes se proporcionarán al Ingeniero dentro del plazo acordado con el Ingeniero.</w:t>
            </w:r>
          </w:p>
          <w:p w14:paraId="53AA6949" w14:textId="77777777" w:rsidR="002B2552" w:rsidRPr="00546EEC" w:rsidRDefault="002B2552" w:rsidP="00987445">
            <w:pPr>
              <w:pStyle w:val="HTMLPreformatted"/>
              <w:shd w:val="clear" w:color="auto" w:fill="FFFFFF"/>
              <w:rPr>
                <w:rFonts w:ascii="Times New Roman" w:hAnsi="Times New Roman" w:cs="Times New Roman"/>
                <w:sz w:val="24"/>
                <w:lang w:val="es-ES"/>
              </w:rPr>
            </w:pPr>
          </w:p>
          <w:p w14:paraId="4B96072F" w14:textId="77777777" w:rsidR="002B2552" w:rsidRPr="00546EEC" w:rsidRDefault="002B2552" w:rsidP="00987445">
            <w:pPr>
              <w:pStyle w:val="HTMLPreformatted"/>
              <w:shd w:val="clear" w:color="auto" w:fill="FFFFFF"/>
              <w:ind w:left="720"/>
              <w:rPr>
                <w:rFonts w:ascii="Times New Roman" w:hAnsi="Times New Roman" w:cs="Times New Roman"/>
                <w:sz w:val="24"/>
                <w:lang w:val="es-ES"/>
              </w:rPr>
            </w:pPr>
            <w:r w:rsidRPr="00546EEC">
              <w:rPr>
                <w:rFonts w:ascii="Times New Roman" w:hAnsi="Times New Roman" w:cs="Times New Roman"/>
                <w:sz w:val="24"/>
                <w:lang w:val="es-ES"/>
              </w:rPr>
              <w:t>(a) una violación confirmada o probable de cualquier ley o acuerdo internacional;</w:t>
            </w:r>
          </w:p>
          <w:p w14:paraId="559E84F8" w14:textId="77777777" w:rsidR="002B2552" w:rsidRPr="00546EEC" w:rsidRDefault="002B2552" w:rsidP="00987445">
            <w:pPr>
              <w:pStyle w:val="HTMLPreformatted"/>
              <w:shd w:val="clear" w:color="auto" w:fill="FFFFFF"/>
              <w:ind w:left="720"/>
              <w:rPr>
                <w:rFonts w:ascii="Times New Roman" w:hAnsi="Times New Roman" w:cs="Times New Roman"/>
                <w:sz w:val="24"/>
                <w:lang w:val="es-ES"/>
              </w:rPr>
            </w:pPr>
          </w:p>
          <w:p w14:paraId="3D5FF157" w14:textId="77777777" w:rsidR="002B2552" w:rsidRPr="00546EEC" w:rsidRDefault="002B2552" w:rsidP="00987445">
            <w:pPr>
              <w:pStyle w:val="HTMLPreformatted"/>
              <w:shd w:val="clear" w:color="auto" w:fill="FFFFFF"/>
              <w:ind w:left="720"/>
              <w:rPr>
                <w:rFonts w:ascii="Times New Roman" w:hAnsi="Times New Roman" w:cs="Times New Roman"/>
                <w:sz w:val="24"/>
                <w:lang w:val="es-ES"/>
              </w:rPr>
            </w:pPr>
            <w:r w:rsidRPr="00546EEC">
              <w:rPr>
                <w:rFonts w:ascii="Times New Roman" w:hAnsi="Times New Roman" w:cs="Times New Roman"/>
                <w:sz w:val="24"/>
                <w:lang w:val="es-ES"/>
              </w:rPr>
              <w:t>(b) cualquier fatalidad o lesión grave (tiempo perdido);</w:t>
            </w:r>
          </w:p>
          <w:p w14:paraId="24BA68E1" w14:textId="77777777" w:rsidR="002B2552" w:rsidRPr="00546EEC" w:rsidRDefault="002B2552" w:rsidP="00987445">
            <w:pPr>
              <w:pStyle w:val="HTMLPreformatted"/>
              <w:shd w:val="clear" w:color="auto" w:fill="FFFFFF"/>
              <w:ind w:left="720"/>
              <w:rPr>
                <w:rFonts w:ascii="Times New Roman" w:hAnsi="Times New Roman" w:cs="Times New Roman"/>
                <w:sz w:val="24"/>
                <w:lang w:val="es-ES"/>
              </w:rPr>
            </w:pPr>
          </w:p>
          <w:p w14:paraId="1E564426" w14:textId="77777777" w:rsidR="002B2552" w:rsidRPr="00546EEC" w:rsidRDefault="002B2552" w:rsidP="00987445">
            <w:pPr>
              <w:pStyle w:val="HTMLPreformatted"/>
              <w:shd w:val="clear" w:color="auto" w:fill="FFFFFF"/>
              <w:ind w:left="720"/>
              <w:rPr>
                <w:rFonts w:ascii="Times New Roman" w:hAnsi="Times New Roman" w:cs="Times New Roman"/>
                <w:sz w:val="24"/>
                <w:lang w:val="es-ES"/>
              </w:rPr>
            </w:pPr>
            <w:r w:rsidRPr="00546EEC">
              <w:rPr>
                <w:rFonts w:ascii="Times New Roman" w:hAnsi="Times New Roman" w:cs="Times New Roman"/>
                <w:sz w:val="24"/>
                <w:lang w:val="es-ES"/>
              </w:rPr>
              <w:t>(c) efectos adversos significativos o daños a la propiedad privada (por ejemplo, accidentes de vehículos, daños causados ​​caídas de roca y trabajos fuera de los límites autorizados)</w:t>
            </w:r>
          </w:p>
          <w:p w14:paraId="6E81396C" w14:textId="77777777" w:rsidR="002B2552" w:rsidRPr="00546EEC" w:rsidRDefault="002B2552" w:rsidP="00987445">
            <w:pPr>
              <w:pStyle w:val="HTMLPreformatted"/>
              <w:shd w:val="clear" w:color="auto" w:fill="FFFFFF"/>
              <w:ind w:left="720"/>
              <w:rPr>
                <w:rFonts w:ascii="Times New Roman" w:hAnsi="Times New Roman" w:cs="Times New Roman"/>
                <w:sz w:val="24"/>
                <w:lang w:val="es-ES"/>
              </w:rPr>
            </w:pPr>
          </w:p>
          <w:p w14:paraId="6E84D958" w14:textId="77777777" w:rsidR="002B2552" w:rsidRPr="00546EEC" w:rsidRDefault="002B2552" w:rsidP="00987445">
            <w:pPr>
              <w:pStyle w:val="HTMLPreformatted"/>
              <w:shd w:val="clear" w:color="auto" w:fill="FFFFFF"/>
              <w:ind w:left="720"/>
              <w:rPr>
                <w:rFonts w:ascii="Times New Roman" w:hAnsi="Times New Roman" w:cs="Times New Roman"/>
                <w:sz w:val="24"/>
                <w:lang w:val="es-ES"/>
              </w:rPr>
            </w:pPr>
            <w:r w:rsidRPr="00546EEC">
              <w:rPr>
                <w:rFonts w:ascii="Times New Roman" w:hAnsi="Times New Roman" w:cs="Times New Roman"/>
                <w:sz w:val="24"/>
                <w:lang w:val="es-ES"/>
              </w:rPr>
              <w:t>(d) contaminación importante del acuífero de agua potable o daño o destrucción de hábitat de especies raras o en peligro de extinción (incluidas las áreas protegidas); o</w:t>
            </w:r>
          </w:p>
          <w:p w14:paraId="79930192" w14:textId="77777777" w:rsidR="002B2552" w:rsidRPr="00546EEC" w:rsidRDefault="002B2552" w:rsidP="00987445">
            <w:pPr>
              <w:pStyle w:val="HTMLPreformatted"/>
              <w:shd w:val="clear" w:color="auto" w:fill="FFFFFF"/>
              <w:ind w:left="720"/>
              <w:rPr>
                <w:rFonts w:ascii="Times New Roman" w:hAnsi="Times New Roman" w:cs="Times New Roman"/>
                <w:sz w:val="24"/>
                <w:lang w:val="es-ES"/>
              </w:rPr>
            </w:pPr>
          </w:p>
          <w:p w14:paraId="7A5FA1D8" w14:textId="5FB81D9D" w:rsidR="00E2618D" w:rsidRPr="00546EEC" w:rsidRDefault="002B2552" w:rsidP="00987445">
            <w:pPr>
              <w:pStyle w:val="HTMLPreformatted"/>
              <w:shd w:val="clear" w:color="auto" w:fill="FFFFFF"/>
              <w:ind w:left="720"/>
              <w:rPr>
                <w:rFonts w:ascii="Times New Roman" w:hAnsi="Times New Roman" w:cs="Times New Roman"/>
                <w:sz w:val="24"/>
                <w:lang w:val="es-ES"/>
              </w:rPr>
            </w:pPr>
            <w:r w:rsidRPr="00546EEC">
              <w:rPr>
                <w:rFonts w:ascii="Times New Roman" w:hAnsi="Times New Roman" w:cs="Times New Roman"/>
                <w:sz w:val="24"/>
                <w:lang w:val="es-ES"/>
              </w:rPr>
              <w:t>(e) Cualquier alegato de acoso sexual o mala conducta sexual, abuso infantil, corrupción u otras violaciones que involucren a niños."</w:t>
            </w:r>
          </w:p>
        </w:tc>
      </w:tr>
      <w:tr w:rsidR="00E2618D" w:rsidRPr="00546EEC" w14:paraId="036F051E" w14:textId="77777777" w:rsidTr="00712F9B">
        <w:tc>
          <w:tcPr>
            <w:tcW w:w="2597" w:type="dxa"/>
            <w:tcMar>
              <w:left w:w="115" w:type="dxa"/>
              <w:bottom w:w="144" w:type="dxa"/>
              <w:right w:w="115" w:type="dxa"/>
            </w:tcMar>
          </w:tcPr>
          <w:p w14:paraId="060C35DA" w14:textId="5175190D" w:rsidR="00E2618D" w:rsidRPr="00546EEC" w:rsidRDefault="00E2618D" w:rsidP="00987445">
            <w:pPr>
              <w:rPr>
                <w:b/>
                <w:noProof/>
                <w:lang w:val="es-ES"/>
              </w:rPr>
            </w:pPr>
            <w:r w:rsidRPr="00546EEC">
              <w:rPr>
                <w:b/>
                <w:noProof/>
                <w:lang w:val="es-ES"/>
              </w:rPr>
              <w:t>Sub-Claúsula 6.1</w:t>
            </w:r>
          </w:p>
        </w:tc>
        <w:tc>
          <w:tcPr>
            <w:tcW w:w="6874" w:type="dxa"/>
            <w:gridSpan w:val="2"/>
            <w:tcMar>
              <w:left w:w="115" w:type="dxa"/>
              <w:bottom w:w="144" w:type="dxa"/>
              <w:right w:w="115" w:type="dxa"/>
            </w:tcMar>
          </w:tcPr>
          <w:p w14:paraId="537E9D5E" w14:textId="77777777" w:rsidR="002B2552" w:rsidRPr="00546EEC" w:rsidRDefault="002B2552" w:rsidP="00987445">
            <w:pPr>
              <w:pStyle w:val="ListParagraph"/>
              <w:spacing w:before="60"/>
              <w:ind w:left="0"/>
              <w:rPr>
                <w:b/>
                <w:noProof/>
                <w:lang w:val="es-ES"/>
              </w:rPr>
            </w:pPr>
            <w:r w:rsidRPr="00546EEC">
              <w:rPr>
                <w:b/>
                <w:noProof/>
                <w:lang w:val="es-ES"/>
              </w:rPr>
              <w:t>Contratación de Personal y Mano de Obra</w:t>
            </w:r>
          </w:p>
          <w:p w14:paraId="1D7A99E7" w14:textId="0D1E03A6" w:rsidR="00E2618D" w:rsidRPr="00546EEC" w:rsidRDefault="00E2618D" w:rsidP="00987445">
            <w:pPr>
              <w:pStyle w:val="ListParagraph"/>
              <w:spacing w:before="60"/>
              <w:ind w:left="-18"/>
              <w:rPr>
                <w:noProof/>
                <w:lang w:val="es-ES"/>
              </w:rPr>
            </w:pPr>
          </w:p>
        </w:tc>
      </w:tr>
      <w:tr w:rsidR="00E2618D" w:rsidRPr="00546EEC" w14:paraId="60039B0D" w14:textId="77777777" w:rsidTr="00712F9B">
        <w:tc>
          <w:tcPr>
            <w:tcW w:w="2597" w:type="dxa"/>
            <w:tcMar>
              <w:left w:w="115" w:type="dxa"/>
              <w:bottom w:w="144" w:type="dxa"/>
              <w:right w:w="115" w:type="dxa"/>
            </w:tcMar>
          </w:tcPr>
          <w:p w14:paraId="55240D57" w14:textId="77777777" w:rsidR="00E2618D" w:rsidRPr="00546EEC" w:rsidRDefault="00E2618D" w:rsidP="00987445">
            <w:pPr>
              <w:rPr>
                <w:b/>
                <w:noProof/>
                <w:lang w:val="es-ES"/>
              </w:rPr>
            </w:pPr>
          </w:p>
        </w:tc>
        <w:tc>
          <w:tcPr>
            <w:tcW w:w="6874" w:type="dxa"/>
            <w:gridSpan w:val="2"/>
            <w:tcMar>
              <w:left w:w="115" w:type="dxa"/>
              <w:bottom w:w="144" w:type="dxa"/>
              <w:right w:w="115" w:type="dxa"/>
            </w:tcMar>
          </w:tcPr>
          <w:p w14:paraId="6E5447E1" w14:textId="3AF8B429" w:rsidR="00F75273" w:rsidRPr="00546EEC" w:rsidRDefault="00F75273" w:rsidP="00987445">
            <w:pPr>
              <w:pStyle w:val="HTMLPreformatted"/>
              <w:shd w:val="clear" w:color="auto" w:fill="FFFFFF"/>
              <w:rPr>
                <w:rFonts w:ascii="Times New Roman" w:hAnsi="Times New Roman" w:cs="Times New Roman"/>
                <w:sz w:val="24"/>
                <w:lang w:val="es-ES"/>
              </w:rPr>
            </w:pPr>
            <w:r w:rsidRPr="00546EEC">
              <w:rPr>
                <w:rFonts w:ascii="Times New Roman" w:hAnsi="Times New Roman" w:cs="Times New Roman"/>
                <w:sz w:val="24"/>
                <w:lang w:val="es-ES"/>
              </w:rPr>
              <w:t xml:space="preserve">La Sub-Cláusula 6.1 se reemplaza con el siguiente texto:  </w:t>
            </w:r>
          </w:p>
          <w:p w14:paraId="74CE16B4" w14:textId="77777777" w:rsidR="00E2618D" w:rsidRPr="00546EEC" w:rsidRDefault="00E2618D" w:rsidP="00987445">
            <w:pPr>
              <w:pStyle w:val="ListParagraph"/>
              <w:spacing w:before="60"/>
              <w:ind w:left="0"/>
              <w:rPr>
                <w:noProof/>
                <w:lang w:val="es-ES"/>
              </w:rPr>
            </w:pPr>
          </w:p>
          <w:p w14:paraId="08F2F599" w14:textId="77777777" w:rsidR="00DC659E" w:rsidRPr="00546EEC" w:rsidRDefault="00E2618D" w:rsidP="00987445">
            <w:pPr>
              <w:pStyle w:val="ListParagraph"/>
              <w:spacing w:before="60"/>
              <w:ind w:left="0"/>
              <w:rPr>
                <w:b/>
                <w:noProof/>
                <w:lang w:val="es-ES"/>
              </w:rPr>
            </w:pPr>
            <w:r w:rsidRPr="00546EEC">
              <w:rPr>
                <w:noProof/>
                <w:lang w:val="es-ES"/>
              </w:rPr>
              <w:t>“</w:t>
            </w:r>
            <w:r w:rsidRPr="00546EEC">
              <w:rPr>
                <w:b/>
                <w:noProof/>
                <w:lang w:val="es-ES"/>
              </w:rPr>
              <w:t xml:space="preserve">6.1 </w:t>
            </w:r>
            <w:r w:rsidR="00DC659E" w:rsidRPr="00546EEC">
              <w:rPr>
                <w:b/>
                <w:noProof/>
                <w:lang w:val="es-ES"/>
              </w:rPr>
              <w:t>Contratación de Personal y Mano de Obra</w:t>
            </w:r>
          </w:p>
          <w:p w14:paraId="6FE07E42" w14:textId="77777777" w:rsidR="00DC659E" w:rsidRPr="00546EEC" w:rsidRDefault="00DC659E" w:rsidP="00987445">
            <w:pPr>
              <w:pStyle w:val="ListParagraph"/>
              <w:spacing w:before="60"/>
              <w:ind w:left="0"/>
              <w:rPr>
                <w:noProof/>
                <w:lang w:val="es-ES"/>
              </w:rPr>
            </w:pPr>
          </w:p>
          <w:p w14:paraId="7A615C67" w14:textId="6BC496F7" w:rsidR="002B2552" w:rsidRPr="00546EEC" w:rsidRDefault="002B2552" w:rsidP="00987445">
            <w:pPr>
              <w:pStyle w:val="ListParagraph"/>
              <w:spacing w:before="60"/>
              <w:ind w:left="0"/>
              <w:rPr>
                <w:noProof/>
                <w:lang w:val="es-ES"/>
              </w:rPr>
            </w:pPr>
            <w:r w:rsidRPr="00546EEC">
              <w:rPr>
                <w:noProof/>
                <w:lang w:val="es-ES"/>
              </w:rPr>
              <w:t xml:space="preserve">Salvo disposición en sentido diferente en las Especificaciones, el Contratista deberá encargarse de contratar a todo el personal y la mano de obra, de origen nacional o de otra procedencia, así como de su remuneración, alimentación, transporte, y cuando  corresponda, alojamiento. </w:t>
            </w:r>
          </w:p>
          <w:p w14:paraId="4B95BD04" w14:textId="77777777" w:rsidR="002B2552" w:rsidRPr="00546EEC" w:rsidRDefault="002B2552" w:rsidP="00987445">
            <w:pPr>
              <w:pStyle w:val="ListParagraph"/>
              <w:spacing w:before="60"/>
              <w:ind w:left="0"/>
              <w:rPr>
                <w:noProof/>
                <w:lang w:val="es-ES"/>
              </w:rPr>
            </w:pPr>
          </w:p>
          <w:p w14:paraId="6A91374E" w14:textId="12E5D51A" w:rsidR="00E2618D" w:rsidRPr="00546EEC" w:rsidRDefault="002B2552" w:rsidP="00987445">
            <w:pPr>
              <w:pStyle w:val="ListParagraph"/>
              <w:spacing w:before="60"/>
              <w:ind w:left="0"/>
              <w:rPr>
                <w:b/>
                <w:noProof/>
                <w:lang w:val="es-ES"/>
              </w:rPr>
            </w:pPr>
            <w:r w:rsidRPr="00546EEC">
              <w:rPr>
                <w:noProof/>
                <w:lang w:val="es-ES"/>
              </w:rPr>
              <w:t>Se alentará al Contratista a que, en la medida de lo posible y razonable, contrate dentro del País personal y mano de obra que cuenten con las calificaciones y la experiencia adecuadas</w:t>
            </w:r>
            <w:r w:rsidR="00982A6E" w:rsidRPr="00546EEC">
              <w:rPr>
                <w:noProof/>
                <w:lang w:val="es-ES"/>
              </w:rPr>
              <w:t>"</w:t>
            </w:r>
            <w:r w:rsidRPr="00546EEC">
              <w:rPr>
                <w:noProof/>
                <w:lang w:val="es-ES"/>
              </w:rPr>
              <w:t xml:space="preserve">. </w:t>
            </w:r>
          </w:p>
        </w:tc>
      </w:tr>
      <w:tr w:rsidR="00E2618D" w:rsidRPr="00546EEC" w14:paraId="196C78B1" w14:textId="77777777" w:rsidTr="00712F9B">
        <w:tc>
          <w:tcPr>
            <w:tcW w:w="2597" w:type="dxa"/>
            <w:tcMar>
              <w:left w:w="115" w:type="dxa"/>
              <w:bottom w:w="144" w:type="dxa"/>
              <w:right w:w="115" w:type="dxa"/>
            </w:tcMar>
          </w:tcPr>
          <w:p w14:paraId="05603B43" w14:textId="1A7F3BC9" w:rsidR="00E2618D" w:rsidRPr="00546EEC" w:rsidRDefault="00E2618D" w:rsidP="00987445">
            <w:pPr>
              <w:rPr>
                <w:b/>
                <w:noProof/>
                <w:lang w:val="es-ES"/>
              </w:rPr>
            </w:pPr>
            <w:r w:rsidRPr="00546EEC">
              <w:rPr>
                <w:b/>
                <w:noProof/>
                <w:lang w:val="es-ES"/>
              </w:rPr>
              <w:t>Sub-Claúsula 6.2</w:t>
            </w:r>
          </w:p>
        </w:tc>
        <w:tc>
          <w:tcPr>
            <w:tcW w:w="6874" w:type="dxa"/>
            <w:gridSpan w:val="2"/>
            <w:tcMar>
              <w:left w:w="115" w:type="dxa"/>
              <w:bottom w:w="144" w:type="dxa"/>
              <w:right w:w="115" w:type="dxa"/>
            </w:tcMar>
          </w:tcPr>
          <w:p w14:paraId="57CE1E47" w14:textId="7203D6FB" w:rsidR="00E2618D" w:rsidRPr="00546EEC" w:rsidRDefault="00DC659E" w:rsidP="00987445">
            <w:pPr>
              <w:pStyle w:val="ListParagraph"/>
              <w:spacing w:before="60"/>
              <w:ind w:left="0"/>
              <w:rPr>
                <w:noProof/>
                <w:lang w:val="es-ES"/>
              </w:rPr>
            </w:pPr>
            <w:r w:rsidRPr="00546EEC">
              <w:rPr>
                <w:b/>
                <w:noProof/>
                <w:lang w:val="es-ES"/>
              </w:rPr>
              <w:t>Nivel Salarial y Condiciones de Trabajo</w:t>
            </w:r>
          </w:p>
        </w:tc>
      </w:tr>
      <w:tr w:rsidR="00E2618D" w:rsidRPr="00546EEC" w14:paraId="586BC6E4" w14:textId="77777777" w:rsidTr="00712F9B">
        <w:tc>
          <w:tcPr>
            <w:tcW w:w="2597" w:type="dxa"/>
            <w:tcMar>
              <w:left w:w="115" w:type="dxa"/>
              <w:bottom w:w="144" w:type="dxa"/>
              <w:right w:w="115" w:type="dxa"/>
            </w:tcMar>
          </w:tcPr>
          <w:p w14:paraId="715ECB2E" w14:textId="77777777" w:rsidR="00E2618D" w:rsidRPr="00546EEC" w:rsidRDefault="00E2618D" w:rsidP="00987445">
            <w:pPr>
              <w:rPr>
                <w:b/>
                <w:noProof/>
                <w:lang w:val="es-ES"/>
              </w:rPr>
            </w:pPr>
          </w:p>
        </w:tc>
        <w:tc>
          <w:tcPr>
            <w:tcW w:w="6874" w:type="dxa"/>
            <w:gridSpan w:val="2"/>
            <w:tcMar>
              <w:left w:w="115" w:type="dxa"/>
              <w:bottom w:w="144" w:type="dxa"/>
              <w:right w:w="115" w:type="dxa"/>
            </w:tcMar>
          </w:tcPr>
          <w:p w14:paraId="72246A26" w14:textId="77777777" w:rsidR="00F75273" w:rsidRPr="00546EEC" w:rsidRDefault="002B2552" w:rsidP="00987445">
            <w:pPr>
              <w:pStyle w:val="ListParagraph"/>
              <w:spacing w:before="60"/>
              <w:ind w:left="0"/>
              <w:rPr>
                <w:noProof/>
                <w:lang w:val="es-ES"/>
              </w:rPr>
            </w:pPr>
            <w:r w:rsidRPr="00546EEC">
              <w:rPr>
                <w:noProof/>
                <w:lang w:val="es-ES"/>
              </w:rPr>
              <w:t>Se agrega el siguiente párrafo</w:t>
            </w:r>
            <w:r w:rsidR="00E2618D" w:rsidRPr="00546EEC">
              <w:rPr>
                <w:noProof/>
                <w:lang w:val="es-ES"/>
              </w:rPr>
              <w:t xml:space="preserve">: </w:t>
            </w:r>
          </w:p>
          <w:p w14:paraId="4CC9D1BC" w14:textId="77777777" w:rsidR="00F75273" w:rsidRPr="00546EEC" w:rsidRDefault="00F75273" w:rsidP="00987445">
            <w:pPr>
              <w:pStyle w:val="ListParagraph"/>
              <w:spacing w:before="60"/>
              <w:ind w:left="0"/>
              <w:rPr>
                <w:noProof/>
                <w:lang w:val="es-ES"/>
              </w:rPr>
            </w:pPr>
          </w:p>
          <w:p w14:paraId="757FED4A" w14:textId="77777777" w:rsidR="00E2618D" w:rsidRPr="00546EEC" w:rsidRDefault="00E2618D" w:rsidP="00987445">
            <w:pPr>
              <w:pStyle w:val="ListParagraph"/>
              <w:spacing w:before="60"/>
              <w:ind w:left="0"/>
              <w:rPr>
                <w:noProof/>
                <w:lang w:val="es-ES"/>
              </w:rPr>
            </w:pPr>
            <w:r w:rsidRPr="00546EEC">
              <w:rPr>
                <w:noProof/>
                <w:lang w:val="es-ES"/>
              </w:rPr>
              <w:t>“</w:t>
            </w:r>
            <w:r w:rsidR="002B2552" w:rsidRPr="00546EEC">
              <w:rPr>
                <w:noProof/>
                <w:lang w:val="es-ES"/>
              </w:rPr>
              <w:t>El Contratista informará a su  Personal acerca de su obligación de pagar impuestos sobre la renta en el País respecto de sus sueldos, salarios, subsidios  y cualesquiera otros beneficios gravables en virtud de las leyes del País vigentes en ese momento, y el Contratista cumplirá las obligaciones que por ley le correspondan en relación con las respectivas deducciones.</w:t>
            </w:r>
          </w:p>
          <w:p w14:paraId="5CA59C58" w14:textId="7A092B2A" w:rsidR="00F75273" w:rsidRPr="00546EEC" w:rsidRDefault="00F75273" w:rsidP="00987445">
            <w:pPr>
              <w:pStyle w:val="ListParagraph"/>
              <w:spacing w:before="60"/>
              <w:ind w:left="0"/>
              <w:rPr>
                <w:noProof/>
                <w:lang w:val="es-ES"/>
              </w:rPr>
            </w:pPr>
          </w:p>
        </w:tc>
      </w:tr>
      <w:tr w:rsidR="00E2618D" w:rsidRPr="00546EEC" w14:paraId="33E5EEE0" w14:textId="77777777" w:rsidTr="00712F9B">
        <w:tc>
          <w:tcPr>
            <w:tcW w:w="2597" w:type="dxa"/>
            <w:tcMar>
              <w:left w:w="115" w:type="dxa"/>
              <w:bottom w:w="144" w:type="dxa"/>
              <w:right w:w="115" w:type="dxa"/>
            </w:tcMar>
          </w:tcPr>
          <w:p w14:paraId="39B9FA63" w14:textId="16F52F4F" w:rsidR="00E2618D" w:rsidRPr="00546EEC" w:rsidRDefault="00E2618D" w:rsidP="00987445">
            <w:pPr>
              <w:rPr>
                <w:b/>
                <w:noProof/>
                <w:lang w:val="es-ES"/>
              </w:rPr>
            </w:pPr>
            <w:r w:rsidRPr="00546EEC">
              <w:rPr>
                <w:b/>
                <w:noProof/>
                <w:lang w:val="es-ES"/>
              </w:rPr>
              <w:t>Sub-Claúsula 6.7</w:t>
            </w:r>
          </w:p>
        </w:tc>
        <w:tc>
          <w:tcPr>
            <w:tcW w:w="6874" w:type="dxa"/>
            <w:gridSpan w:val="2"/>
            <w:tcMar>
              <w:left w:w="115" w:type="dxa"/>
              <w:bottom w:w="144" w:type="dxa"/>
              <w:right w:w="115" w:type="dxa"/>
            </w:tcMar>
          </w:tcPr>
          <w:p w14:paraId="2EC76E79" w14:textId="37536B61" w:rsidR="00E2618D" w:rsidRPr="00546EEC" w:rsidRDefault="002B2552" w:rsidP="00987445">
            <w:pPr>
              <w:pStyle w:val="ListParagraph"/>
              <w:spacing w:before="60"/>
              <w:ind w:left="0"/>
              <w:rPr>
                <w:noProof/>
                <w:lang w:val="es-ES"/>
              </w:rPr>
            </w:pPr>
            <w:r w:rsidRPr="00546EEC">
              <w:rPr>
                <w:b/>
                <w:noProof/>
                <w:lang w:val="es-ES"/>
              </w:rPr>
              <w:t>Seguridad y Salud en el trabajo</w:t>
            </w:r>
          </w:p>
        </w:tc>
      </w:tr>
      <w:tr w:rsidR="00E2618D" w:rsidRPr="00546EEC" w14:paraId="2A11CB20" w14:textId="77777777" w:rsidTr="00712F9B">
        <w:tc>
          <w:tcPr>
            <w:tcW w:w="2597" w:type="dxa"/>
            <w:tcMar>
              <w:left w:w="115" w:type="dxa"/>
              <w:bottom w:w="144" w:type="dxa"/>
              <w:right w:w="115" w:type="dxa"/>
            </w:tcMar>
          </w:tcPr>
          <w:p w14:paraId="1709D5D4" w14:textId="77777777" w:rsidR="00E2618D" w:rsidRPr="00546EEC" w:rsidRDefault="00E2618D" w:rsidP="00987445">
            <w:pPr>
              <w:rPr>
                <w:b/>
                <w:noProof/>
                <w:lang w:val="es-ES"/>
              </w:rPr>
            </w:pPr>
          </w:p>
        </w:tc>
        <w:tc>
          <w:tcPr>
            <w:tcW w:w="6874" w:type="dxa"/>
            <w:gridSpan w:val="2"/>
            <w:tcMar>
              <w:left w:w="115" w:type="dxa"/>
              <w:bottom w:w="144" w:type="dxa"/>
              <w:right w:w="115" w:type="dxa"/>
            </w:tcMar>
          </w:tcPr>
          <w:p w14:paraId="47BF2179" w14:textId="77777777" w:rsidR="00F75273" w:rsidRPr="00546EEC" w:rsidRDefault="00DC659E" w:rsidP="00987445">
            <w:pPr>
              <w:pStyle w:val="ListParagraph"/>
              <w:spacing w:before="60"/>
              <w:ind w:left="0"/>
              <w:rPr>
                <w:noProof/>
                <w:lang w:val="es-ES"/>
              </w:rPr>
            </w:pPr>
            <w:r w:rsidRPr="00546EEC">
              <w:rPr>
                <w:noProof/>
                <w:lang w:val="es-ES"/>
              </w:rPr>
              <w:t xml:space="preserve">El último párrfo se reemplaza con el siguiente texto: </w:t>
            </w:r>
          </w:p>
          <w:p w14:paraId="2038E378" w14:textId="77777777" w:rsidR="00F75273" w:rsidRPr="00546EEC" w:rsidRDefault="00F75273" w:rsidP="00987445">
            <w:pPr>
              <w:pStyle w:val="ListParagraph"/>
              <w:spacing w:before="60"/>
              <w:ind w:left="0"/>
              <w:rPr>
                <w:noProof/>
                <w:lang w:val="es-ES"/>
              </w:rPr>
            </w:pPr>
          </w:p>
          <w:p w14:paraId="337378EF" w14:textId="4FC779E3" w:rsidR="00DC659E" w:rsidRPr="00546EEC" w:rsidRDefault="00DC659E" w:rsidP="00987445">
            <w:pPr>
              <w:pStyle w:val="ListParagraph"/>
              <w:spacing w:before="60"/>
              <w:ind w:left="0"/>
              <w:rPr>
                <w:noProof/>
                <w:lang w:val="es-ES"/>
              </w:rPr>
            </w:pPr>
            <w:r w:rsidRPr="00546EEC">
              <w:rPr>
                <w:noProof/>
                <w:lang w:val="es-ES"/>
              </w:rPr>
              <w:t>"El Contratista mantendrá registros y presentará informes sobre accidentes, salud, seguridad y bienestar de las personas y daños a la propiedad de conformidad con la Sub</w:t>
            </w:r>
            <w:r w:rsidR="00982A6E" w:rsidRPr="00546EEC">
              <w:rPr>
                <w:noProof/>
                <w:lang w:val="es-ES"/>
              </w:rPr>
              <w:t>-C</w:t>
            </w:r>
            <w:r w:rsidRPr="00546EEC">
              <w:rPr>
                <w:noProof/>
                <w:lang w:val="es-ES"/>
              </w:rPr>
              <w:t>láusula 4.21." y se agregan los siguientes párrafos:</w:t>
            </w:r>
          </w:p>
          <w:p w14:paraId="791B531F" w14:textId="7F0DCB9A" w:rsidR="00DC659E" w:rsidRPr="00546EEC" w:rsidRDefault="00E2618D" w:rsidP="00987445">
            <w:pPr>
              <w:pStyle w:val="ListParagraph"/>
              <w:spacing w:before="60"/>
              <w:ind w:left="0"/>
              <w:rPr>
                <w:noProof/>
                <w:lang w:val="es-ES"/>
              </w:rPr>
            </w:pPr>
            <w:r w:rsidRPr="00546EEC">
              <w:rPr>
                <w:noProof/>
                <w:lang w:val="es-ES"/>
              </w:rPr>
              <w:br/>
            </w:r>
            <w:r w:rsidR="00DC659E" w:rsidRPr="00546EEC">
              <w:rPr>
                <w:noProof/>
                <w:lang w:val="es-ES"/>
              </w:rPr>
              <w:t>Prevención del VIH/SIDA</w:t>
            </w:r>
            <w:r w:rsidR="009E4088" w:rsidRPr="00546EEC">
              <w:rPr>
                <w:noProof/>
                <w:lang w:val="es-ES"/>
              </w:rPr>
              <w:t xml:space="preserve">, </w:t>
            </w:r>
            <w:r w:rsidR="00AE74F6" w:rsidRPr="00546EEC">
              <w:rPr>
                <w:noProof/>
                <w:lang w:val="es-ES"/>
              </w:rPr>
              <w:t>otras enfermedades de transmisión sexual</w:t>
            </w:r>
            <w:r w:rsidR="009E4088" w:rsidRPr="00546EEC">
              <w:rPr>
                <w:noProof/>
                <w:lang w:val="es-ES"/>
              </w:rPr>
              <w:t xml:space="preserve">, </w:t>
            </w:r>
            <w:r w:rsidR="009E4088" w:rsidRPr="00546EEC">
              <w:rPr>
                <w:spacing w:val="-4"/>
                <w:lang w:val="es-ES"/>
              </w:rPr>
              <w:t>dengue zika, chicunguña,</w:t>
            </w:r>
            <w:r w:rsidR="00DC659E" w:rsidRPr="00546EEC">
              <w:rPr>
                <w:noProof/>
                <w:lang w:val="es-ES"/>
              </w:rPr>
              <w:t xml:space="preserve">. El Contratista llevará a cabo un programa de concientización sobre el VIH/SIDA por medio de un proveedor de servicios aprobado, y tomará todas las demás medidas que se especifiquen en el Contrato para reducir el riesgo de transmisión del virus VIH entre el personal del Contratista y la comunidad local, promover diagnósticos oportunos y brindar asistencia a las personas afectadas. </w:t>
            </w:r>
          </w:p>
          <w:p w14:paraId="417B447E" w14:textId="77777777" w:rsidR="00F75273" w:rsidRPr="00546EEC" w:rsidRDefault="00F75273" w:rsidP="00987445">
            <w:pPr>
              <w:pStyle w:val="ListParagraph"/>
              <w:spacing w:before="60"/>
              <w:ind w:left="0"/>
              <w:rPr>
                <w:noProof/>
                <w:lang w:val="es-ES"/>
              </w:rPr>
            </w:pPr>
          </w:p>
          <w:p w14:paraId="2850B34A" w14:textId="77777777" w:rsidR="00DC659E" w:rsidRPr="00546EEC" w:rsidRDefault="00DC659E" w:rsidP="00987445">
            <w:pPr>
              <w:pStyle w:val="ListParagraph"/>
              <w:spacing w:before="60"/>
              <w:ind w:left="0"/>
              <w:rPr>
                <w:noProof/>
                <w:lang w:val="es-ES"/>
              </w:rPr>
            </w:pPr>
            <w:r w:rsidRPr="00546EEC">
              <w:rPr>
                <w:noProof/>
                <w:lang w:val="es-ES"/>
              </w:rPr>
              <w:t>Durante la vigencia del Contrato (incluido el Período para la Notificación de Defectos), el Contratista (i) realizará campañas de comunicación con fines de información, educación y consulta (IEC), al menos cada dos meses, dirigidas a todo el personal y la mano de obra del Lugar de las Obras (incluidos todos los empleados del Contratista, los Subcontratistas y los empleados del Contratista o del Contratante, así como a todos los conductores y obreros que hagan entregas en el Lugar de las Obras para actividades de construcción) y a las comunidades locales adyacentes, sobre los riesgos, el peligro, el impacto y las medidas adecuadas para evitar las enfermedades  transmitidas sexualmente —o infecciones  transmitidas sexualmente en general y VIH/SIDA en particular; (ii) suministrará preservativos masculinos o femeninos a todo el personal y la mano de obra del Lugar de las Obras según corresponda; y (iii) ofrecerá servicios de examen, diagnóstico, asesoramiento y envío de casos a un programa nacional exclusivo sobre infecciones  transmitidas sexualmente y VIH/SIDA (salvo que se acuerde de otra manera), a todo el personal y la mano de obra del Lugar de las Obras.</w:t>
            </w:r>
          </w:p>
          <w:p w14:paraId="77C6AB86" w14:textId="11281A0B" w:rsidR="00DC659E" w:rsidRPr="00546EEC" w:rsidRDefault="00DC659E" w:rsidP="00987445">
            <w:pPr>
              <w:pStyle w:val="ListParagraph"/>
              <w:spacing w:before="60"/>
              <w:ind w:left="0"/>
              <w:rPr>
                <w:noProof/>
                <w:lang w:val="es-ES"/>
              </w:rPr>
            </w:pPr>
            <w:r w:rsidRPr="00546EEC">
              <w:rPr>
                <w:noProof/>
                <w:lang w:val="es-ES"/>
              </w:rPr>
              <w:t>El Contratista incluirá en el programa que se presentará para la ejecución de las Obras en virtud de la Sub</w:t>
            </w:r>
            <w:r w:rsidR="00635BC7" w:rsidRPr="00546EEC">
              <w:rPr>
                <w:noProof/>
                <w:lang w:val="es-ES"/>
              </w:rPr>
              <w:t>-C</w:t>
            </w:r>
            <w:r w:rsidRPr="00546EEC">
              <w:rPr>
                <w:noProof/>
                <w:lang w:val="es-ES"/>
              </w:rPr>
              <w:t>láusula 8.3 un programa paliativo para el personal y la mano de obra del Lugar de las Obras y sus familiares, sobre infecciones y enfermedades transmitidas sexualmente, incluido el VIH/SIDA. En dicho programa se indicará la fecha, la manera y el costo que tenga  previsto el Contratista para cumplir los requisitos que se señalan en esta Sub</w:t>
            </w:r>
            <w:r w:rsidR="00635BC7" w:rsidRPr="00546EEC">
              <w:rPr>
                <w:noProof/>
                <w:lang w:val="es-ES"/>
              </w:rPr>
              <w:t>-C</w:t>
            </w:r>
            <w:r w:rsidRPr="00546EEC">
              <w:rPr>
                <w:noProof/>
                <w:lang w:val="es-ES"/>
              </w:rPr>
              <w:t>láusula y las especificaciones conexas. Para cada componente, el programa desglosará los recursos que se proporcionarán o utilizarán y cualquier subcontratación que se proponga. El programa incluirá asimismo una estimación de costos pormenorizada y la documentación correspondiente.</w:t>
            </w:r>
          </w:p>
          <w:p w14:paraId="2ACAFDD5" w14:textId="77777777" w:rsidR="00DC659E" w:rsidRPr="00546EEC" w:rsidRDefault="00DC659E" w:rsidP="00987445">
            <w:pPr>
              <w:pStyle w:val="ListParagraph"/>
              <w:spacing w:before="60"/>
              <w:ind w:left="0"/>
              <w:rPr>
                <w:noProof/>
                <w:lang w:val="es-ES"/>
              </w:rPr>
            </w:pPr>
          </w:p>
          <w:p w14:paraId="1FB4A57A" w14:textId="329BC957" w:rsidR="00DC659E" w:rsidRPr="00546EEC" w:rsidRDefault="00DC659E" w:rsidP="00987445">
            <w:pPr>
              <w:pStyle w:val="ListParagraph"/>
              <w:spacing w:before="60"/>
              <w:ind w:left="0"/>
              <w:rPr>
                <w:noProof/>
                <w:lang w:val="es-ES"/>
              </w:rPr>
            </w:pPr>
            <w:r w:rsidRPr="00546EEC">
              <w:rPr>
                <w:noProof/>
                <w:lang w:val="es-ES"/>
              </w:rPr>
              <w:t>El programa incluirá asimismo la presentación de una estimación detallada de los gastos con documentación de apoyo.</w:t>
            </w:r>
            <w:r w:rsidR="00982A6E" w:rsidRPr="00546EEC">
              <w:rPr>
                <w:noProof/>
                <w:lang w:val="es-ES"/>
              </w:rPr>
              <w:t>"</w:t>
            </w:r>
            <w:r w:rsidRPr="00546EEC">
              <w:rPr>
                <w:noProof/>
                <w:lang w:val="es-ES"/>
              </w:rPr>
              <w:t xml:space="preserve"> </w:t>
            </w:r>
          </w:p>
          <w:p w14:paraId="3753EF58" w14:textId="014A6FEE" w:rsidR="00E2618D" w:rsidRPr="00546EEC" w:rsidRDefault="00E2618D" w:rsidP="00987445">
            <w:pPr>
              <w:pStyle w:val="ListParagraph"/>
              <w:spacing w:before="60"/>
              <w:ind w:left="0"/>
              <w:rPr>
                <w:noProof/>
                <w:lang w:val="es-ES"/>
              </w:rPr>
            </w:pPr>
          </w:p>
        </w:tc>
      </w:tr>
      <w:tr w:rsidR="00E2618D" w:rsidRPr="00546EEC" w14:paraId="454B53CA" w14:textId="77777777" w:rsidTr="00712F9B">
        <w:tc>
          <w:tcPr>
            <w:tcW w:w="2597" w:type="dxa"/>
            <w:tcMar>
              <w:left w:w="115" w:type="dxa"/>
              <w:bottom w:w="144" w:type="dxa"/>
              <w:right w:w="115" w:type="dxa"/>
            </w:tcMar>
          </w:tcPr>
          <w:p w14:paraId="07AA6165" w14:textId="5BB419A5" w:rsidR="00E2618D" w:rsidRPr="00546EEC" w:rsidRDefault="00E2618D" w:rsidP="00987445">
            <w:pPr>
              <w:rPr>
                <w:b/>
                <w:noProof/>
                <w:lang w:val="es-ES"/>
              </w:rPr>
            </w:pPr>
            <w:r w:rsidRPr="00546EEC">
              <w:rPr>
                <w:b/>
                <w:noProof/>
                <w:lang w:val="es-ES"/>
              </w:rPr>
              <w:t>Sub-Claúsula 6.9</w:t>
            </w:r>
          </w:p>
        </w:tc>
        <w:tc>
          <w:tcPr>
            <w:tcW w:w="6874" w:type="dxa"/>
            <w:gridSpan w:val="2"/>
            <w:tcMar>
              <w:left w:w="115" w:type="dxa"/>
              <w:bottom w:w="144" w:type="dxa"/>
              <w:right w:w="115" w:type="dxa"/>
            </w:tcMar>
          </w:tcPr>
          <w:p w14:paraId="2E672035" w14:textId="49D573E2" w:rsidR="00E2618D" w:rsidRPr="00546EEC" w:rsidRDefault="002B2552" w:rsidP="00987445">
            <w:pPr>
              <w:pStyle w:val="ListParagraph"/>
              <w:spacing w:before="60"/>
              <w:ind w:left="0"/>
              <w:rPr>
                <w:noProof/>
                <w:lang w:val="es-ES"/>
              </w:rPr>
            </w:pPr>
            <w:r w:rsidRPr="00546EEC">
              <w:rPr>
                <w:b/>
                <w:noProof/>
                <w:lang w:val="es-ES"/>
              </w:rPr>
              <w:t>Personal del Contratista</w:t>
            </w:r>
          </w:p>
        </w:tc>
      </w:tr>
      <w:tr w:rsidR="00E2618D" w:rsidRPr="00546EEC" w14:paraId="134E0832" w14:textId="77777777" w:rsidTr="00712F9B">
        <w:tc>
          <w:tcPr>
            <w:tcW w:w="2597" w:type="dxa"/>
            <w:tcMar>
              <w:left w:w="115" w:type="dxa"/>
              <w:bottom w:w="144" w:type="dxa"/>
              <w:right w:w="115" w:type="dxa"/>
            </w:tcMar>
          </w:tcPr>
          <w:p w14:paraId="75DA519C" w14:textId="77777777" w:rsidR="00E2618D" w:rsidRPr="00546EEC" w:rsidRDefault="00E2618D" w:rsidP="00987445">
            <w:pPr>
              <w:rPr>
                <w:b/>
                <w:noProof/>
                <w:lang w:val="es-ES"/>
              </w:rPr>
            </w:pPr>
          </w:p>
        </w:tc>
        <w:tc>
          <w:tcPr>
            <w:tcW w:w="6874" w:type="dxa"/>
            <w:gridSpan w:val="2"/>
            <w:tcMar>
              <w:left w:w="115" w:type="dxa"/>
              <w:bottom w:w="144" w:type="dxa"/>
              <w:right w:w="115" w:type="dxa"/>
            </w:tcMar>
          </w:tcPr>
          <w:p w14:paraId="5379B6B8" w14:textId="4FBAAA9E" w:rsidR="00E2618D" w:rsidRPr="00546EEC" w:rsidRDefault="00121579" w:rsidP="00987445">
            <w:pPr>
              <w:pStyle w:val="ListParagraph"/>
              <w:spacing w:before="60"/>
              <w:ind w:left="0"/>
              <w:rPr>
                <w:noProof/>
                <w:lang w:val="es-ES"/>
              </w:rPr>
            </w:pPr>
            <w:r w:rsidRPr="00546EEC">
              <w:rPr>
                <w:noProof/>
                <w:lang w:val="es-ES"/>
              </w:rPr>
              <w:t>La palabra “o</w:t>
            </w:r>
            <w:r w:rsidR="00E2618D" w:rsidRPr="00546EEC">
              <w:rPr>
                <w:noProof/>
                <w:lang w:val="es-ES"/>
              </w:rPr>
              <w:t xml:space="preserve">” </w:t>
            </w:r>
            <w:r w:rsidRPr="00546EEC">
              <w:rPr>
                <w:noProof/>
                <w:lang w:val="es-ES"/>
              </w:rPr>
              <w:t xml:space="preserve">al final del párrafo </w:t>
            </w:r>
            <w:r w:rsidR="00E2618D" w:rsidRPr="00546EEC">
              <w:rPr>
                <w:noProof/>
                <w:lang w:val="es-ES"/>
              </w:rPr>
              <w:t xml:space="preserve">“(c)” </w:t>
            </w:r>
            <w:r w:rsidRPr="00546EEC">
              <w:rPr>
                <w:noProof/>
                <w:lang w:val="es-ES"/>
              </w:rPr>
              <w:t>se borra</w:t>
            </w:r>
            <w:r w:rsidR="00E2618D" w:rsidRPr="00546EEC">
              <w:rPr>
                <w:noProof/>
                <w:lang w:val="es-ES"/>
              </w:rPr>
              <w:t xml:space="preserve">, </w:t>
            </w:r>
            <w:r w:rsidRPr="00546EEC">
              <w:rPr>
                <w:noProof/>
                <w:lang w:val="es-ES"/>
              </w:rPr>
              <w:t>y se agregan los siguiente párrafos (e) y (f)</w:t>
            </w:r>
            <w:r w:rsidR="00F75273" w:rsidRPr="00546EEC">
              <w:rPr>
                <w:noProof/>
                <w:lang w:val="es-ES"/>
              </w:rPr>
              <w:t>:</w:t>
            </w:r>
            <w:r w:rsidRPr="00546EEC">
              <w:rPr>
                <w:noProof/>
                <w:lang w:val="es-ES"/>
              </w:rPr>
              <w:t xml:space="preserve"> </w:t>
            </w:r>
            <w:r w:rsidR="00E2618D" w:rsidRPr="00546EEC">
              <w:rPr>
                <w:noProof/>
                <w:lang w:val="es-ES"/>
              </w:rPr>
              <w:t xml:space="preserve"> </w:t>
            </w:r>
          </w:p>
          <w:p w14:paraId="20853135" w14:textId="77777777" w:rsidR="00F75273" w:rsidRPr="00546EEC" w:rsidRDefault="00F75273" w:rsidP="00987445">
            <w:pPr>
              <w:pStyle w:val="ListParagraph"/>
              <w:spacing w:before="60"/>
              <w:ind w:left="799" w:hanging="799"/>
              <w:rPr>
                <w:lang w:val="es-ES"/>
              </w:rPr>
            </w:pPr>
          </w:p>
          <w:p w14:paraId="22F96015" w14:textId="47303C46" w:rsidR="00121579" w:rsidRPr="00546EEC" w:rsidRDefault="00121579" w:rsidP="00987445">
            <w:pPr>
              <w:pStyle w:val="ListParagraph"/>
              <w:spacing w:before="60"/>
              <w:ind w:left="799" w:hanging="799"/>
              <w:rPr>
                <w:noProof/>
                <w:lang w:val="es-ES"/>
              </w:rPr>
            </w:pPr>
            <w:r w:rsidRPr="00546EEC">
              <w:rPr>
                <w:noProof/>
                <w:lang w:val="es-ES"/>
              </w:rPr>
              <w:t xml:space="preserve">"6.9 (e) basado en evidencia razonable, se determina que se ha involucrado en Prácticas Prohibidas durante la ejecución de las Obras; o </w:t>
            </w:r>
          </w:p>
          <w:p w14:paraId="7DC31ACF" w14:textId="77777777" w:rsidR="00121579" w:rsidRPr="00546EEC" w:rsidRDefault="00121579" w:rsidP="00987445">
            <w:pPr>
              <w:pStyle w:val="ListParagraph"/>
              <w:spacing w:before="60"/>
              <w:ind w:left="0"/>
              <w:rPr>
                <w:noProof/>
                <w:lang w:val="es-ES"/>
              </w:rPr>
            </w:pPr>
          </w:p>
          <w:p w14:paraId="1B2CCB8F" w14:textId="4EB66826" w:rsidR="00121579" w:rsidRPr="00546EEC" w:rsidRDefault="00121579" w:rsidP="00987445">
            <w:pPr>
              <w:pStyle w:val="ListParagraph"/>
              <w:spacing w:before="60"/>
              <w:ind w:left="799" w:hanging="799"/>
              <w:rPr>
                <w:noProof/>
                <w:lang w:val="es-ES"/>
              </w:rPr>
            </w:pPr>
            <w:r w:rsidRPr="00546EEC">
              <w:rPr>
                <w:noProof/>
                <w:lang w:val="es-ES"/>
              </w:rPr>
              <w:t>"6.9 (f) adopta un comportamiento que infringe las Normas de Conducta ASSS (por ejemplo, propagación de enfermedades transmisibles, acoso sexual, violencia de género, actividad ilícita o crimen)".</w:t>
            </w:r>
          </w:p>
          <w:p w14:paraId="7B14EDB2" w14:textId="77777777" w:rsidR="00E2618D" w:rsidRPr="00546EEC" w:rsidRDefault="00E2618D" w:rsidP="00987445">
            <w:pPr>
              <w:pStyle w:val="ListParagraph"/>
              <w:spacing w:before="60"/>
              <w:ind w:left="896" w:hanging="896"/>
              <w:rPr>
                <w:noProof/>
                <w:lang w:val="es-ES"/>
              </w:rPr>
            </w:pPr>
          </w:p>
          <w:p w14:paraId="6CEFCDCE" w14:textId="2AF1A128" w:rsidR="00E2618D" w:rsidRPr="00546EEC" w:rsidRDefault="00121579" w:rsidP="00987445">
            <w:pPr>
              <w:pStyle w:val="ListParagraph"/>
              <w:spacing w:before="60"/>
              <w:ind w:left="0"/>
              <w:rPr>
                <w:noProof/>
                <w:lang w:val="es-ES"/>
              </w:rPr>
            </w:pPr>
            <w:r w:rsidRPr="00546EEC">
              <w:rPr>
                <w:noProof/>
                <w:lang w:val="es-ES"/>
              </w:rPr>
              <w:t>Al final</w:t>
            </w:r>
            <w:r w:rsidR="00982A6E" w:rsidRPr="00546EEC">
              <w:rPr>
                <w:noProof/>
                <w:lang w:val="es-ES"/>
              </w:rPr>
              <w:t xml:space="preserve"> de la Sub-Cláusula</w:t>
            </w:r>
            <w:r w:rsidRPr="00546EEC">
              <w:rPr>
                <w:noProof/>
                <w:lang w:val="es-ES"/>
              </w:rPr>
              <w:t xml:space="preserve"> agregar un nuevo párrafo: </w:t>
            </w:r>
          </w:p>
          <w:p w14:paraId="46B759B0" w14:textId="77777777" w:rsidR="00E2618D" w:rsidRPr="00546EEC" w:rsidRDefault="00E2618D" w:rsidP="00987445">
            <w:pPr>
              <w:pStyle w:val="ListParagraph"/>
              <w:spacing w:before="60"/>
              <w:ind w:left="0"/>
              <w:rPr>
                <w:noProof/>
                <w:lang w:val="es-ES"/>
              </w:rPr>
            </w:pPr>
          </w:p>
          <w:p w14:paraId="02F8868A" w14:textId="331492A5" w:rsidR="00E2618D" w:rsidRPr="00546EEC" w:rsidRDefault="00E2618D" w:rsidP="00BE29C1">
            <w:pPr>
              <w:pStyle w:val="ListParagraph"/>
              <w:spacing w:before="60"/>
              <w:ind w:left="0"/>
              <w:rPr>
                <w:noProof/>
                <w:lang w:val="es-ES"/>
              </w:rPr>
            </w:pPr>
            <w:r w:rsidRPr="00546EEC">
              <w:rPr>
                <w:noProof/>
                <w:lang w:val="es-ES"/>
              </w:rPr>
              <w:t>“</w:t>
            </w:r>
            <w:r w:rsidR="00121579" w:rsidRPr="00546EEC">
              <w:rPr>
                <w:noProof/>
                <w:lang w:val="es-ES"/>
              </w:rPr>
              <w:t xml:space="preserve">El Personal del Contratista incluye el Personal Clave. Si el Contratista tiene la intención de reemplazar a un Personal Clave, el Contratista deberá notificar al Ingeniero, al menos 30 días antes de la fecha prevista para el reemplazo, el nombre, dirección, títulos académicos y experiencia pertinente del Personal Principal clave. El Contratista no podrá, sin el previo consentimiento del Ingeniero, revocar el nombramiento del Personal Clave o nombrar un reemplazo". </w:t>
            </w:r>
          </w:p>
        </w:tc>
      </w:tr>
      <w:tr w:rsidR="00E2618D" w:rsidRPr="00546EEC" w14:paraId="1D68DDDF" w14:textId="77777777" w:rsidTr="00712F9B">
        <w:tc>
          <w:tcPr>
            <w:tcW w:w="2597" w:type="dxa"/>
            <w:tcMar>
              <w:left w:w="115" w:type="dxa"/>
              <w:bottom w:w="144" w:type="dxa"/>
              <w:right w:w="115" w:type="dxa"/>
            </w:tcMar>
          </w:tcPr>
          <w:p w14:paraId="339D1227" w14:textId="5816AED5" w:rsidR="00E2618D" w:rsidRPr="00546EEC" w:rsidRDefault="00E2618D" w:rsidP="00987445">
            <w:pPr>
              <w:rPr>
                <w:b/>
                <w:noProof/>
                <w:lang w:val="es-ES"/>
              </w:rPr>
            </w:pPr>
            <w:r w:rsidRPr="00546EEC">
              <w:rPr>
                <w:b/>
                <w:noProof/>
                <w:lang w:val="es-ES"/>
              </w:rPr>
              <w:t>Sub-Claúsula</w:t>
            </w:r>
            <w:r w:rsidR="002B2552" w:rsidRPr="00546EEC">
              <w:rPr>
                <w:b/>
                <w:noProof/>
                <w:lang w:val="es-ES"/>
              </w:rPr>
              <w:t>s</w:t>
            </w:r>
            <w:r w:rsidRPr="00546EEC">
              <w:rPr>
                <w:b/>
                <w:noProof/>
                <w:lang w:val="es-ES"/>
              </w:rPr>
              <w:t xml:space="preserve"> 6.12</w:t>
            </w:r>
            <w:r w:rsidR="002B2552" w:rsidRPr="00546EEC">
              <w:rPr>
                <w:b/>
                <w:noProof/>
                <w:lang w:val="es-ES"/>
              </w:rPr>
              <w:t xml:space="preserve"> a</w:t>
            </w:r>
            <w:r w:rsidRPr="00546EEC">
              <w:rPr>
                <w:b/>
                <w:noProof/>
                <w:lang w:val="es-ES"/>
              </w:rPr>
              <w:t xml:space="preserve"> 6.24</w:t>
            </w:r>
          </w:p>
        </w:tc>
        <w:tc>
          <w:tcPr>
            <w:tcW w:w="6874" w:type="dxa"/>
            <w:gridSpan w:val="2"/>
            <w:tcMar>
              <w:left w:w="115" w:type="dxa"/>
              <w:bottom w:w="144" w:type="dxa"/>
              <w:right w:w="115" w:type="dxa"/>
            </w:tcMar>
          </w:tcPr>
          <w:p w14:paraId="2BCE1E30" w14:textId="4B901294" w:rsidR="00E2618D" w:rsidRPr="00546EEC" w:rsidRDefault="00E2618D" w:rsidP="00987445">
            <w:pPr>
              <w:pStyle w:val="ListParagraph"/>
              <w:spacing w:before="60"/>
              <w:ind w:left="0"/>
              <w:rPr>
                <w:noProof/>
                <w:lang w:val="es-ES"/>
              </w:rPr>
            </w:pPr>
          </w:p>
        </w:tc>
      </w:tr>
      <w:tr w:rsidR="00E2618D" w:rsidRPr="00546EEC" w14:paraId="5BC86003" w14:textId="77777777" w:rsidTr="00712F9B">
        <w:tc>
          <w:tcPr>
            <w:tcW w:w="2597" w:type="dxa"/>
            <w:tcMar>
              <w:left w:w="115" w:type="dxa"/>
              <w:bottom w:w="144" w:type="dxa"/>
              <w:right w:w="115" w:type="dxa"/>
            </w:tcMar>
          </w:tcPr>
          <w:p w14:paraId="5B1483F5" w14:textId="77777777" w:rsidR="00E2618D" w:rsidRPr="00546EEC" w:rsidRDefault="00E2618D" w:rsidP="00987445">
            <w:pPr>
              <w:rPr>
                <w:b/>
                <w:noProof/>
                <w:lang w:val="es-ES"/>
              </w:rPr>
            </w:pPr>
          </w:p>
        </w:tc>
        <w:tc>
          <w:tcPr>
            <w:tcW w:w="6874" w:type="dxa"/>
            <w:gridSpan w:val="2"/>
            <w:tcMar>
              <w:left w:w="115" w:type="dxa"/>
              <w:bottom w:w="144" w:type="dxa"/>
              <w:right w:w="115" w:type="dxa"/>
            </w:tcMar>
          </w:tcPr>
          <w:p w14:paraId="3D1746F0" w14:textId="57DAC608" w:rsidR="00E2618D" w:rsidRPr="00546EEC" w:rsidRDefault="000B3925" w:rsidP="00987445">
            <w:pPr>
              <w:pStyle w:val="ListParagraph"/>
              <w:spacing w:before="60"/>
              <w:ind w:left="0"/>
              <w:rPr>
                <w:noProof/>
                <w:lang w:val="es-ES"/>
              </w:rPr>
            </w:pPr>
            <w:r w:rsidRPr="00546EEC">
              <w:rPr>
                <w:noProof/>
                <w:lang w:val="es-ES"/>
              </w:rPr>
              <w:t>Se agregan las siguientes Sub-Claúsulas:</w:t>
            </w:r>
          </w:p>
          <w:p w14:paraId="41094578" w14:textId="77777777" w:rsidR="00E2618D" w:rsidRPr="00546EEC" w:rsidRDefault="00E2618D" w:rsidP="00987445">
            <w:pPr>
              <w:pStyle w:val="ListParagraph"/>
              <w:spacing w:before="60"/>
              <w:ind w:left="0"/>
              <w:rPr>
                <w:noProof/>
                <w:lang w:val="es-ES"/>
              </w:rPr>
            </w:pPr>
          </w:p>
          <w:p w14:paraId="1BBAF618" w14:textId="09DF4640" w:rsidR="00E2618D" w:rsidRPr="00546EEC" w:rsidRDefault="00E2618D" w:rsidP="00987445">
            <w:pPr>
              <w:pStyle w:val="ListParagraph"/>
              <w:spacing w:before="60"/>
              <w:ind w:left="0"/>
              <w:rPr>
                <w:b/>
                <w:noProof/>
                <w:lang w:val="es-ES"/>
              </w:rPr>
            </w:pPr>
            <w:r w:rsidRPr="00546EEC">
              <w:rPr>
                <w:b/>
                <w:noProof/>
                <w:lang w:val="es-ES"/>
              </w:rPr>
              <w:t xml:space="preserve">“6.12 </w:t>
            </w:r>
            <w:r w:rsidR="002B2552" w:rsidRPr="00546EEC">
              <w:rPr>
                <w:b/>
                <w:noProof/>
                <w:lang w:val="es-ES"/>
              </w:rPr>
              <w:t>Personal Extranjero</w:t>
            </w:r>
          </w:p>
          <w:p w14:paraId="43E20A57" w14:textId="77777777" w:rsidR="002B2552" w:rsidRPr="00546EEC" w:rsidRDefault="00E2618D" w:rsidP="00987445">
            <w:pPr>
              <w:pStyle w:val="ListParagraph"/>
              <w:ind w:left="0"/>
              <w:rPr>
                <w:noProof/>
                <w:lang w:val="es-ES"/>
              </w:rPr>
            </w:pPr>
            <w:r w:rsidRPr="00546EEC">
              <w:rPr>
                <w:noProof/>
                <w:lang w:val="es-ES"/>
              </w:rPr>
              <w:br/>
            </w:r>
            <w:r w:rsidR="002B2552" w:rsidRPr="00546EEC">
              <w:rPr>
                <w:noProof/>
                <w:lang w:val="es-ES"/>
              </w:rPr>
              <w:t>En la medida en que lo permitan las leyes aplicables, el Contratista podrá traer al País al personal extranjero que sea necesario para la ejecución de las Obras. El Contratista se asegurará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traer al País dicho  personal.</w:t>
            </w:r>
          </w:p>
          <w:p w14:paraId="4A7BC926" w14:textId="77777777" w:rsidR="00635BC7" w:rsidRPr="00546EEC" w:rsidRDefault="00635BC7" w:rsidP="00987445">
            <w:pPr>
              <w:pStyle w:val="ListParagraph"/>
              <w:ind w:left="0"/>
              <w:rPr>
                <w:rFonts w:ascii="Calibri" w:hAnsi="Calibri"/>
                <w:lang w:val="es-ES"/>
              </w:rPr>
            </w:pPr>
          </w:p>
          <w:p w14:paraId="6E7FC6F7" w14:textId="51B37ABB" w:rsidR="00E2618D" w:rsidRPr="00546EEC" w:rsidRDefault="002B2552" w:rsidP="00987445">
            <w:pPr>
              <w:pStyle w:val="ListParagraph"/>
              <w:ind w:left="0"/>
              <w:rPr>
                <w:noProof/>
                <w:lang w:val="es-ES"/>
              </w:rPr>
            </w:pPr>
            <w:r w:rsidRPr="00546EEC">
              <w:rPr>
                <w:noProof/>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p>
          <w:p w14:paraId="50E809DA" w14:textId="77777777" w:rsidR="002B2552" w:rsidRPr="00546EEC" w:rsidRDefault="00E2618D" w:rsidP="00987445">
            <w:pPr>
              <w:pStyle w:val="ListParagraph"/>
              <w:spacing w:before="60"/>
              <w:ind w:left="0"/>
              <w:rPr>
                <w:rFonts w:ascii="Calibri" w:hAnsi="Calibri"/>
                <w:lang w:val="es-ES"/>
              </w:rPr>
            </w:pPr>
            <w:r w:rsidRPr="00546EEC">
              <w:rPr>
                <w:noProof/>
                <w:lang w:val="es-ES"/>
              </w:rPr>
              <w:br/>
            </w:r>
            <w:r w:rsidRPr="00546EEC">
              <w:rPr>
                <w:b/>
                <w:noProof/>
                <w:lang w:val="es-ES"/>
              </w:rPr>
              <w:t xml:space="preserve">6.13 </w:t>
            </w:r>
            <w:r w:rsidR="002B2552" w:rsidRPr="00546EEC">
              <w:rPr>
                <w:b/>
                <w:noProof/>
                <w:lang w:val="es-ES"/>
              </w:rPr>
              <w:t>Suministro de Alimentos</w:t>
            </w:r>
          </w:p>
          <w:p w14:paraId="37A4EE4C" w14:textId="720290BE" w:rsidR="00E2618D" w:rsidRPr="00546EEC" w:rsidRDefault="00E2618D" w:rsidP="00987445">
            <w:pPr>
              <w:pStyle w:val="ListParagraph"/>
              <w:ind w:left="0"/>
              <w:rPr>
                <w:noProof/>
                <w:lang w:val="es-ES"/>
              </w:rPr>
            </w:pPr>
            <w:r w:rsidRPr="00546EEC">
              <w:rPr>
                <w:noProof/>
                <w:lang w:val="es-ES"/>
              </w:rPr>
              <w:br/>
            </w:r>
            <w:r w:rsidR="002B2552" w:rsidRPr="00546EEC">
              <w:rPr>
                <w:noProof/>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6777ABB4" w14:textId="77777777" w:rsidR="002B2552" w:rsidRPr="00546EEC" w:rsidRDefault="002B2552" w:rsidP="00987445">
            <w:pPr>
              <w:pStyle w:val="ListParagraph"/>
              <w:keepNext/>
              <w:keepLines/>
              <w:spacing w:before="60"/>
              <w:ind w:left="0"/>
              <w:rPr>
                <w:b/>
                <w:noProof/>
                <w:lang w:val="es-ES"/>
              </w:rPr>
            </w:pPr>
          </w:p>
          <w:p w14:paraId="4D56AC2E" w14:textId="249001A7" w:rsidR="00E2618D" w:rsidRPr="00546EEC" w:rsidRDefault="00E2618D" w:rsidP="00987445">
            <w:pPr>
              <w:pStyle w:val="ListParagraph"/>
              <w:spacing w:before="60"/>
              <w:ind w:left="0"/>
              <w:rPr>
                <w:b/>
                <w:noProof/>
                <w:lang w:val="es-ES"/>
              </w:rPr>
            </w:pPr>
            <w:r w:rsidRPr="00546EEC">
              <w:rPr>
                <w:b/>
                <w:noProof/>
                <w:lang w:val="es-ES"/>
              </w:rPr>
              <w:t xml:space="preserve">6.14 </w:t>
            </w:r>
            <w:r w:rsidR="002B2552" w:rsidRPr="00546EEC">
              <w:rPr>
                <w:b/>
                <w:noProof/>
                <w:lang w:val="es-ES"/>
              </w:rPr>
              <w:t>Abastecimiento de Agua</w:t>
            </w:r>
          </w:p>
          <w:p w14:paraId="111840FF" w14:textId="400BB1AE" w:rsidR="00E2618D" w:rsidRPr="00546EEC" w:rsidRDefault="00E2618D" w:rsidP="00987445">
            <w:pPr>
              <w:pStyle w:val="ListParagraph"/>
              <w:ind w:left="0"/>
              <w:rPr>
                <w:noProof/>
                <w:lang w:val="es-ES"/>
              </w:rPr>
            </w:pPr>
            <w:r w:rsidRPr="00546EEC">
              <w:rPr>
                <w:noProof/>
                <w:lang w:val="es-ES"/>
              </w:rPr>
              <w:br/>
            </w:r>
            <w:r w:rsidR="002B2552" w:rsidRPr="00546EEC">
              <w:rPr>
                <w:noProof/>
                <w:lang w:val="es-ES"/>
              </w:rPr>
              <w:t>Tomando en cuenta las condiciones locales, el Contratista suministrará en el Lugar de las Obras una cantidad adecuada de agua potable y de otra clase   para el consumo  del Personal del Contratista.</w:t>
            </w:r>
          </w:p>
          <w:p w14:paraId="6A8239C5" w14:textId="0B3DB899" w:rsidR="00E2618D" w:rsidRPr="00546EEC" w:rsidRDefault="00E2618D" w:rsidP="00987445">
            <w:pPr>
              <w:pStyle w:val="ListParagraph"/>
              <w:spacing w:before="60"/>
              <w:ind w:left="0"/>
              <w:rPr>
                <w:b/>
                <w:noProof/>
                <w:lang w:val="es-ES"/>
              </w:rPr>
            </w:pPr>
            <w:r w:rsidRPr="00546EEC">
              <w:rPr>
                <w:noProof/>
                <w:lang w:val="es-ES"/>
              </w:rPr>
              <w:br/>
            </w:r>
            <w:r w:rsidRPr="00546EEC">
              <w:rPr>
                <w:b/>
                <w:noProof/>
                <w:lang w:val="es-ES"/>
              </w:rPr>
              <w:t xml:space="preserve">6.15 </w:t>
            </w:r>
            <w:r w:rsidR="002B2552" w:rsidRPr="00546EEC">
              <w:rPr>
                <w:b/>
                <w:noProof/>
                <w:lang w:val="es-ES"/>
              </w:rPr>
              <w:t>Medidas contra Plagas e Insectos</w:t>
            </w:r>
          </w:p>
          <w:p w14:paraId="5123A5EF" w14:textId="75CA8EE5" w:rsidR="009E4088" w:rsidRPr="00546EEC" w:rsidRDefault="00E2618D" w:rsidP="009E4088">
            <w:pPr>
              <w:pStyle w:val="ListParagraph"/>
              <w:ind w:left="0"/>
              <w:rPr>
                <w:noProof/>
                <w:lang w:val="es-ES"/>
              </w:rPr>
            </w:pPr>
            <w:r w:rsidRPr="00546EEC">
              <w:rPr>
                <w:noProof/>
                <w:lang w:val="es-ES"/>
              </w:rPr>
              <w:br/>
            </w:r>
            <w:r w:rsidR="002B2552" w:rsidRPr="00546EEC">
              <w:rPr>
                <w:noProof/>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r w:rsidR="009E4088" w:rsidRPr="00546EEC">
              <w:rPr>
                <w:lang w:val="es-ES"/>
              </w:rPr>
              <w:t xml:space="preserve"> y asegurando que no se utilicen los plaguicidas tóxicos, como los en las clases Ia, Ib, y II definidos por la Organización Mundial de la Salud – OMS.</w:t>
            </w:r>
          </w:p>
          <w:p w14:paraId="20EF312E" w14:textId="60F92595" w:rsidR="00E2618D" w:rsidRPr="00546EEC" w:rsidRDefault="009E4088" w:rsidP="00987445">
            <w:pPr>
              <w:pStyle w:val="ListParagraph"/>
              <w:ind w:left="0"/>
              <w:rPr>
                <w:noProof/>
                <w:lang w:val="es-ES"/>
              </w:rPr>
            </w:pPr>
            <w:r w:rsidRPr="00546EEC">
              <w:rPr>
                <w:noProof/>
                <w:lang w:val="es-ES"/>
              </w:rPr>
              <w:t xml:space="preserve"> </w:t>
            </w:r>
            <w:r w:rsidR="002B2552" w:rsidRPr="00546EEC">
              <w:rPr>
                <w:noProof/>
                <w:lang w:val="es-ES"/>
              </w:rPr>
              <w:t>.</w:t>
            </w:r>
          </w:p>
          <w:p w14:paraId="133E79CC" w14:textId="5043A2C1" w:rsidR="00E2618D" w:rsidRPr="00546EEC" w:rsidRDefault="00E2618D" w:rsidP="00987445">
            <w:pPr>
              <w:pStyle w:val="ListParagraph"/>
              <w:spacing w:before="60"/>
              <w:ind w:left="0"/>
              <w:rPr>
                <w:b/>
                <w:noProof/>
                <w:lang w:val="es-ES"/>
              </w:rPr>
            </w:pPr>
            <w:r w:rsidRPr="00546EEC">
              <w:rPr>
                <w:noProof/>
                <w:lang w:val="es-ES"/>
              </w:rPr>
              <w:br/>
            </w:r>
            <w:r w:rsidRPr="00546EEC">
              <w:rPr>
                <w:b/>
                <w:noProof/>
                <w:lang w:val="es-ES"/>
              </w:rPr>
              <w:t xml:space="preserve">6.16 </w:t>
            </w:r>
            <w:r w:rsidR="002B2552" w:rsidRPr="00546EEC">
              <w:rPr>
                <w:b/>
                <w:noProof/>
                <w:lang w:val="es-ES"/>
              </w:rPr>
              <w:t>Bebidas Alcohólicas y Drogas</w:t>
            </w:r>
          </w:p>
          <w:p w14:paraId="5ED3308B" w14:textId="24F8CE1D" w:rsidR="00E2618D" w:rsidRPr="00546EEC" w:rsidRDefault="00E2618D" w:rsidP="00987445">
            <w:pPr>
              <w:pStyle w:val="ListParagraph"/>
              <w:ind w:left="0"/>
              <w:rPr>
                <w:noProof/>
                <w:lang w:val="es-ES"/>
              </w:rPr>
            </w:pPr>
            <w:r w:rsidRPr="00546EEC">
              <w:rPr>
                <w:noProof/>
                <w:lang w:val="es-ES"/>
              </w:rPr>
              <w:br/>
            </w:r>
            <w:r w:rsidR="002B2552" w:rsidRPr="00546EEC">
              <w:rPr>
                <w:noProof/>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66FA2F7E" w14:textId="18A6DB00" w:rsidR="00E2618D" w:rsidRPr="00546EEC" w:rsidRDefault="00E2618D" w:rsidP="00987445">
            <w:pPr>
              <w:pStyle w:val="ListParagraph"/>
              <w:spacing w:before="60"/>
              <w:ind w:left="0"/>
              <w:rPr>
                <w:b/>
                <w:noProof/>
                <w:lang w:val="es-ES"/>
              </w:rPr>
            </w:pPr>
            <w:r w:rsidRPr="00546EEC">
              <w:rPr>
                <w:noProof/>
                <w:lang w:val="es-ES"/>
              </w:rPr>
              <w:br/>
            </w:r>
            <w:r w:rsidRPr="00546EEC">
              <w:rPr>
                <w:b/>
                <w:noProof/>
                <w:lang w:val="es-ES"/>
              </w:rPr>
              <w:t xml:space="preserve">6.17 </w:t>
            </w:r>
            <w:r w:rsidR="002B2552" w:rsidRPr="00546EEC">
              <w:rPr>
                <w:b/>
                <w:noProof/>
                <w:lang w:val="es-ES"/>
              </w:rPr>
              <w:t>Armas y Municiones</w:t>
            </w:r>
          </w:p>
          <w:p w14:paraId="26FCDD4D" w14:textId="6B29C0F7" w:rsidR="00E2618D" w:rsidRPr="00546EEC" w:rsidRDefault="00E2618D" w:rsidP="00987445">
            <w:pPr>
              <w:pStyle w:val="ListParagraph"/>
              <w:ind w:left="0"/>
              <w:rPr>
                <w:noProof/>
                <w:lang w:val="es-ES"/>
              </w:rPr>
            </w:pPr>
            <w:r w:rsidRPr="00546EEC">
              <w:rPr>
                <w:b/>
                <w:noProof/>
                <w:lang w:val="es-ES"/>
              </w:rPr>
              <w:br/>
            </w:r>
            <w:r w:rsidR="002B2552" w:rsidRPr="00546EEC">
              <w:rPr>
                <w:noProof/>
                <w:lang w:val="es-ES"/>
              </w:rPr>
              <w:t>El Contratista no regalará, hará objeto de trueque ni dará otro destino a armas o municiones de ningún tipo, ni tampoco permitirá que su Personal lo haga.</w:t>
            </w:r>
          </w:p>
          <w:p w14:paraId="4DC2955C" w14:textId="77777777" w:rsidR="00E2618D" w:rsidRPr="00546EEC" w:rsidRDefault="00E2618D" w:rsidP="00987445">
            <w:pPr>
              <w:pStyle w:val="ListParagraph"/>
              <w:spacing w:before="60"/>
              <w:ind w:left="0"/>
              <w:rPr>
                <w:b/>
                <w:noProof/>
                <w:lang w:val="es-ES"/>
              </w:rPr>
            </w:pPr>
          </w:p>
          <w:p w14:paraId="3CE8C1B7" w14:textId="1A4D596A" w:rsidR="00E2618D" w:rsidRPr="00546EEC" w:rsidRDefault="00E2618D" w:rsidP="00987445">
            <w:pPr>
              <w:pStyle w:val="ListParagraph"/>
              <w:spacing w:before="60"/>
              <w:ind w:left="0"/>
              <w:rPr>
                <w:b/>
                <w:noProof/>
                <w:lang w:val="es-ES"/>
              </w:rPr>
            </w:pPr>
            <w:r w:rsidRPr="00546EEC">
              <w:rPr>
                <w:b/>
                <w:noProof/>
                <w:lang w:val="es-ES"/>
              </w:rPr>
              <w:t xml:space="preserve">6.18 </w:t>
            </w:r>
            <w:r w:rsidR="002B2552" w:rsidRPr="00546EEC">
              <w:rPr>
                <w:b/>
                <w:noProof/>
                <w:lang w:val="es-ES"/>
              </w:rPr>
              <w:t>Días Festivos y Costumbres Religiosas</w:t>
            </w:r>
          </w:p>
          <w:p w14:paraId="485C5469" w14:textId="32F93295" w:rsidR="00E2618D" w:rsidRPr="00546EEC" w:rsidRDefault="00E2618D" w:rsidP="00987445">
            <w:pPr>
              <w:pStyle w:val="ListParagraph"/>
              <w:ind w:left="0"/>
              <w:rPr>
                <w:noProof/>
                <w:lang w:val="es-ES"/>
              </w:rPr>
            </w:pPr>
            <w:r w:rsidRPr="00546EEC">
              <w:rPr>
                <w:noProof/>
                <w:lang w:val="es-ES"/>
              </w:rPr>
              <w:br/>
            </w:r>
            <w:r w:rsidR="002B2552" w:rsidRPr="00546EEC">
              <w:rPr>
                <w:noProof/>
                <w:lang w:val="es-ES"/>
              </w:rPr>
              <w:t>El Contratista respetará los días festivos, los días de descanso y las costumbres religiosas y de otra índole que se reconozcan en el País.</w:t>
            </w:r>
          </w:p>
          <w:p w14:paraId="5721A20D" w14:textId="77777777" w:rsidR="002B2552" w:rsidRPr="00546EEC" w:rsidRDefault="00E2618D" w:rsidP="00987445">
            <w:pPr>
              <w:pStyle w:val="ListParagraph"/>
              <w:spacing w:before="60"/>
              <w:ind w:left="0"/>
              <w:rPr>
                <w:rFonts w:ascii="Calibri" w:hAnsi="Calibri"/>
                <w:lang w:val="es-ES"/>
              </w:rPr>
            </w:pPr>
            <w:r w:rsidRPr="00546EEC">
              <w:rPr>
                <w:noProof/>
                <w:lang w:val="es-ES"/>
              </w:rPr>
              <w:br/>
            </w:r>
            <w:r w:rsidRPr="00546EEC">
              <w:rPr>
                <w:b/>
                <w:noProof/>
                <w:lang w:val="es-ES"/>
              </w:rPr>
              <w:t xml:space="preserve">6.19 </w:t>
            </w:r>
            <w:r w:rsidR="002B2552" w:rsidRPr="00546EEC">
              <w:rPr>
                <w:b/>
                <w:noProof/>
                <w:lang w:val="es-ES"/>
              </w:rPr>
              <w:t>Preparativos de Sepelio</w:t>
            </w:r>
          </w:p>
          <w:p w14:paraId="5723C203" w14:textId="34F38BEB" w:rsidR="00E2618D" w:rsidRPr="00546EEC" w:rsidRDefault="00E2618D" w:rsidP="00987445">
            <w:pPr>
              <w:pStyle w:val="ListParagraph"/>
              <w:spacing w:before="60"/>
              <w:ind w:left="0"/>
              <w:rPr>
                <w:b/>
                <w:noProof/>
                <w:lang w:val="es-ES"/>
              </w:rPr>
            </w:pPr>
            <w:r w:rsidRPr="00546EEC">
              <w:rPr>
                <w:noProof/>
                <w:lang w:val="es-ES"/>
              </w:rPr>
              <w:br/>
            </w:r>
            <w:r w:rsidR="002B2552" w:rsidRPr="00546EEC">
              <w:rPr>
                <w:noProof/>
                <w:lang w:val="es-ES"/>
              </w:rPr>
              <w:t>El Contratista será responsable</w:t>
            </w:r>
            <w:r w:rsidR="00D7789B" w:rsidRPr="00546EEC">
              <w:rPr>
                <w:noProof/>
                <w:lang w:val="es-ES"/>
              </w:rPr>
              <w:t xml:space="preserve"> de pagar y </w:t>
            </w:r>
            <w:r w:rsidR="002B2552" w:rsidRPr="00546EEC">
              <w:rPr>
                <w:noProof/>
                <w:lang w:val="es-ES"/>
              </w:rPr>
              <w:t>hacer los preparativos de sepelio para cualquiera de sus empleados locales que fallezca mientras trabaja en las Obras.</w:t>
            </w:r>
            <w:r w:rsidRPr="00546EEC">
              <w:rPr>
                <w:noProof/>
                <w:lang w:val="es-ES"/>
              </w:rPr>
              <w:br/>
            </w:r>
            <w:r w:rsidRPr="00546EEC">
              <w:rPr>
                <w:noProof/>
                <w:lang w:val="es-ES"/>
              </w:rPr>
              <w:br/>
            </w:r>
            <w:r w:rsidRPr="00546EEC">
              <w:rPr>
                <w:b/>
                <w:noProof/>
                <w:lang w:val="es-ES"/>
              </w:rPr>
              <w:t xml:space="preserve">6.20 </w:t>
            </w:r>
            <w:r w:rsidR="002B2552" w:rsidRPr="00546EEC">
              <w:rPr>
                <w:b/>
                <w:noProof/>
                <w:lang w:val="es-ES"/>
              </w:rPr>
              <w:t>Prohibición de Trabajo Forzoso u Obligatorio</w:t>
            </w:r>
          </w:p>
          <w:p w14:paraId="11D6E3DB" w14:textId="74D0786F" w:rsidR="00E2618D" w:rsidRPr="00546EEC" w:rsidRDefault="00E2618D" w:rsidP="00987445">
            <w:pPr>
              <w:pStyle w:val="ListParagraph"/>
              <w:spacing w:before="60"/>
              <w:ind w:left="0"/>
              <w:rPr>
                <w:noProof/>
                <w:lang w:val="es-ES"/>
              </w:rPr>
            </w:pPr>
            <w:r w:rsidRPr="00546EEC">
              <w:rPr>
                <w:noProof/>
                <w:lang w:val="es-ES"/>
              </w:rPr>
              <w:br/>
            </w:r>
            <w:r w:rsidR="002B2552" w:rsidRPr="00546EEC">
              <w:rPr>
                <w:noProof/>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7BEFF836" w14:textId="77777777" w:rsidR="00E2618D" w:rsidRPr="00546EEC" w:rsidRDefault="00E2618D" w:rsidP="00987445">
            <w:pPr>
              <w:pStyle w:val="ListParagraph"/>
              <w:spacing w:before="120"/>
              <w:ind w:left="0"/>
              <w:contextualSpacing w:val="0"/>
              <w:rPr>
                <w:b/>
                <w:noProof/>
                <w:lang w:val="es-ES"/>
              </w:rPr>
            </w:pPr>
          </w:p>
          <w:p w14:paraId="40121D8A" w14:textId="7DBB736F" w:rsidR="00E2618D" w:rsidRPr="00546EEC" w:rsidRDefault="00E2618D" w:rsidP="00987445">
            <w:pPr>
              <w:pStyle w:val="ListParagraph"/>
              <w:spacing w:before="120"/>
              <w:ind w:left="0"/>
              <w:contextualSpacing w:val="0"/>
              <w:rPr>
                <w:b/>
                <w:noProof/>
                <w:lang w:val="es-ES"/>
              </w:rPr>
            </w:pPr>
            <w:r w:rsidRPr="00546EEC">
              <w:rPr>
                <w:b/>
                <w:noProof/>
                <w:lang w:val="es-ES"/>
              </w:rPr>
              <w:t xml:space="preserve">6.21 </w:t>
            </w:r>
            <w:r w:rsidR="002B2552" w:rsidRPr="00546EEC">
              <w:rPr>
                <w:b/>
                <w:noProof/>
                <w:lang w:val="es-ES"/>
              </w:rPr>
              <w:t>Prohibición de Trabajo Infantil Perjudicial</w:t>
            </w:r>
          </w:p>
          <w:p w14:paraId="1203FC98" w14:textId="66DBB1F5" w:rsidR="00E2618D" w:rsidRPr="00546EEC" w:rsidRDefault="00E2618D" w:rsidP="00987445">
            <w:pPr>
              <w:pStyle w:val="ListParagraph"/>
              <w:spacing w:before="60"/>
              <w:ind w:left="0"/>
              <w:rPr>
                <w:noProof/>
                <w:lang w:val="es-ES"/>
              </w:rPr>
            </w:pPr>
            <w:r w:rsidRPr="00546EEC">
              <w:rPr>
                <w:b/>
                <w:noProof/>
                <w:lang w:val="es-ES"/>
              </w:rPr>
              <w:br/>
            </w:r>
            <w:r w:rsidR="002B2552" w:rsidRPr="00546EEC">
              <w:rPr>
                <w:noProof/>
                <w:lang w:val="es-ES"/>
              </w:rPr>
              <w:t>El Contratista no empleará a menores de ningún modo que sea explotación económica, pueda ser peligroso o pueda interferir en  la educación del niño, o sea perjudicial para su  salud  o su desarrollo físico, mental, espiritual, moral o social</w:t>
            </w:r>
            <w:r w:rsidR="00D7789B" w:rsidRPr="00546EEC">
              <w:rPr>
                <w:noProof/>
                <w:lang w:val="es-ES"/>
              </w:rPr>
              <w:t xml:space="preserve"> de conformidad con</w:t>
            </w:r>
            <w:r w:rsidR="00D7789B" w:rsidRPr="00546EEC">
              <w:rPr>
                <w:lang w:val="es-ES"/>
              </w:rPr>
              <w:t xml:space="preserve"> la Convención 138 de la Organización Internacional del Trabajo – OIT</w:t>
            </w:r>
            <w:r w:rsidR="002B2552" w:rsidRPr="00546EEC">
              <w:rPr>
                <w:noProof/>
                <w:lang w:val="es-ES"/>
              </w:rPr>
              <w:t xml:space="preserve">. Cuando las leyes laborales del País tengan normas </w:t>
            </w:r>
            <w:r w:rsidR="00D7789B" w:rsidRPr="00546EEC">
              <w:rPr>
                <w:noProof/>
                <w:lang w:val="es-ES"/>
              </w:rPr>
              <w:t xml:space="preserve">más estrictas </w:t>
            </w:r>
            <w:r w:rsidR="002B2552" w:rsidRPr="00546EEC">
              <w:rPr>
                <w:noProof/>
                <w:lang w:val="es-ES"/>
              </w:rPr>
              <w:t>para el empleo de menores, el Contratista deberá seguir dichas leyes aplicables al Contratista. Los menores de 18 años no podrán ser empleados en trabajos peligrosos.</w:t>
            </w:r>
          </w:p>
          <w:p w14:paraId="1A11CD39" w14:textId="77777777" w:rsidR="0014227A" w:rsidRPr="00546EEC" w:rsidRDefault="0014227A" w:rsidP="0014227A">
            <w:pPr>
              <w:autoSpaceDE w:val="0"/>
              <w:autoSpaceDN w:val="0"/>
              <w:adjustRightInd w:val="0"/>
              <w:spacing w:after="200"/>
              <w:rPr>
                <w:lang w:val="es-ES"/>
              </w:rPr>
            </w:pPr>
          </w:p>
          <w:p w14:paraId="1FC1BB66" w14:textId="77777777" w:rsidR="0014227A" w:rsidRPr="00546EEC" w:rsidRDefault="0014227A" w:rsidP="0014227A">
            <w:pPr>
              <w:autoSpaceDE w:val="0"/>
              <w:autoSpaceDN w:val="0"/>
              <w:adjustRightInd w:val="0"/>
              <w:spacing w:after="200"/>
              <w:rPr>
                <w:lang w:val="es-ES"/>
              </w:rPr>
            </w:pPr>
            <w:r w:rsidRPr="00546EEC">
              <w:rPr>
                <w:lang w:val="es-ES"/>
              </w:rPr>
              <w:t>La Convención sobre los Derechos del Niño, adoptada por la Asamblea General de las Naciones Unidas en noviembre de 1989 y ratificada por 192 países, define en su Artículo 1° lo siguiente: “se entiende por niño todo ser humano menor de dieciocho años de edad, salvo que, en virtud de la ley que sea aplicable, haya alcanzado antes la mayoría de edad”.</w:t>
            </w:r>
          </w:p>
          <w:p w14:paraId="663F00E2" w14:textId="77777777" w:rsidR="0014227A" w:rsidRPr="00546EEC" w:rsidRDefault="0014227A" w:rsidP="0014227A">
            <w:pPr>
              <w:autoSpaceDE w:val="0"/>
              <w:autoSpaceDN w:val="0"/>
              <w:adjustRightInd w:val="0"/>
              <w:spacing w:after="200"/>
              <w:rPr>
                <w:lang w:val="es-ES"/>
              </w:rPr>
            </w:pPr>
            <w:r w:rsidRPr="00546EEC">
              <w:rPr>
                <w:lang w:val="es-ES"/>
              </w:rPr>
              <w:t>Se entiende por explotación económica cualquier salario que esté por debajo del nivel del mercado o del salario que se pague a un trabajador adulto para desempeñar trabajos equivalentes.</w:t>
            </w:r>
          </w:p>
          <w:p w14:paraId="3DFE154E" w14:textId="19F58494" w:rsidR="00E2618D" w:rsidRPr="00546EEC" w:rsidRDefault="00E2618D" w:rsidP="00987445">
            <w:pPr>
              <w:pStyle w:val="ListParagraph"/>
              <w:spacing w:before="120"/>
              <w:ind w:left="0"/>
              <w:contextualSpacing w:val="0"/>
              <w:rPr>
                <w:b/>
                <w:noProof/>
                <w:lang w:val="es-ES"/>
              </w:rPr>
            </w:pPr>
            <w:r w:rsidRPr="00546EEC">
              <w:rPr>
                <w:noProof/>
                <w:lang w:val="es-ES"/>
              </w:rPr>
              <w:br/>
            </w:r>
            <w:r w:rsidRPr="00546EEC">
              <w:rPr>
                <w:b/>
                <w:noProof/>
                <w:lang w:val="es-ES"/>
              </w:rPr>
              <w:t xml:space="preserve">6.22 </w:t>
            </w:r>
            <w:r w:rsidR="002B2552" w:rsidRPr="00546EEC">
              <w:rPr>
                <w:b/>
                <w:noProof/>
                <w:lang w:val="es-ES"/>
              </w:rPr>
              <w:t>Registro de Historia Laboral de los Trabajadores</w:t>
            </w:r>
          </w:p>
          <w:p w14:paraId="5784331E" w14:textId="7C0C06AD" w:rsidR="00E2618D" w:rsidRPr="00546EEC" w:rsidRDefault="00E2618D" w:rsidP="00987445">
            <w:pPr>
              <w:pStyle w:val="ListParagraph"/>
              <w:spacing w:before="60"/>
              <w:ind w:left="0"/>
              <w:rPr>
                <w:noProof/>
                <w:lang w:val="es-ES"/>
              </w:rPr>
            </w:pPr>
            <w:r w:rsidRPr="00546EEC">
              <w:rPr>
                <w:noProof/>
                <w:lang w:val="es-ES"/>
              </w:rPr>
              <w:br/>
            </w:r>
            <w:r w:rsidR="002B2552" w:rsidRPr="00546EEC">
              <w:rPr>
                <w:noProof/>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w:t>
            </w:r>
            <w:r w:rsidR="00635BC7" w:rsidRPr="00546EEC">
              <w:rPr>
                <w:noProof/>
                <w:lang w:val="es-ES"/>
              </w:rPr>
              <w:t>-C</w:t>
            </w:r>
            <w:r w:rsidR="002B2552" w:rsidRPr="00546EEC">
              <w:rPr>
                <w:noProof/>
                <w:lang w:val="es-ES"/>
              </w:rPr>
              <w:t xml:space="preserve">láusula 6.10 </w:t>
            </w:r>
            <w:r w:rsidR="002B2552" w:rsidRPr="00546EEC">
              <w:rPr>
                <w:i/>
                <w:noProof/>
                <w:lang w:val="es-ES"/>
              </w:rPr>
              <w:t>[Registro del Personal y   Equipos del Contratista].</w:t>
            </w:r>
          </w:p>
          <w:p w14:paraId="05A9E151" w14:textId="2C137638" w:rsidR="00E2618D" w:rsidRPr="00546EEC" w:rsidRDefault="00E2618D" w:rsidP="00987445">
            <w:pPr>
              <w:pStyle w:val="ListParagraph"/>
              <w:spacing w:before="120"/>
              <w:ind w:left="0"/>
              <w:contextualSpacing w:val="0"/>
              <w:rPr>
                <w:b/>
                <w:noProof/>
                <w:lang w:val="es-ES"/>
              </w:rPr>
            </w:pPr>
            <w:r w:rsidRPr="00546EEC">
              <w:rPr>
                <w:noProof/>
                <w:lang w:val="es-ES"/>
              </w:rPr>
              <w:br/>
            </w:r>
            <w:r w:rsidRPr="00546EEC">
              <w:rPr>
                <w:b/>
                <w:noProof/>
                <w:lang w:val="es-ES"/>
              </w:rPr>
              <w:t xml:space="preserve">6.23 </w:t>
            </w:r>
            <w:r w:rsidR="002B2552" w:rsidRPr="00546EEC">
              <w:rPr>
                <w:b/>
                <w:noProof/>
                <w:lang w:val="es-ES"/>
              </w:rPr>
              <w:t>Organizaciones de Trabajadores</w:t>
            </w:r>
          </w:p>
          <w:p w14:paraId="6135849D" w14:textId="08256FB3" w:rsidR="00E2618D" w:rsidRPr="00546EEC" w:rsidRDefault="00E2618D" w:rsidP="00987445">
            <w:pPr>
              <w:pStyle w:val="ListParagraph"/>
              <w:spacing w:before="60"/>
              <w:ind w:left="0"/>
              <w:rPr>
                <w:noProof/>
                <w:lang w:val="es-ES"/>
              </w:rPr>
            </w:pPr>
            <w:r w:rsidRPr="00546EEC">
              <w:rPr>
                <w:noProof/>
                <w:lang w:val="es-ES"/>
              </w:rPr>
              <w:br/>
            </w:r>
            <w:r w:rsidR="002B2552" w:rsidRPr="00546EEC">
              <w:rPr>
                <w:noProof/>
                <w:lang w:val="es-ES"/>
              </w:rPr>
              <w:t>En países donde la ley nacional reconozca el derecho de los trabajadores a establecer y adherirse sin interferencia a organizaciones de su elección, y el derecho de negociación colectiva, el Contratista cumplirá con la ley nacional. El Contratista no discriminará ni tomará represalias en contra del personal que participe, o trate de participar, en dichas organizaciones. En los casos en que la ley nacional restrinja las organizaciones de trabajadores, el Contratista se asegurará de que su personal tenga medios alternativos para expresar sus quejas y defender sus derechos en relación con las condiciones de trabajo y los términos de empleo, tales como comités o foros laborales para facilitar el diálogo entre los representantes de los trabajadores y el Contratante. En los casos en que la ley nacional no se pronuncie al respecto, el Contratista no discriminará ni tomará represalias en contra del personal que participe, o trate de participar, en organizaciones y foros constituidos para promover buenas condiciones de trabajo y términos favorables de empleo, en consonancia con el Contrato.</w:t>
            </w:r>
          </w:p>
          <w:p w14:paraId="5D2D70F9" w14:textId="77777777" w:rsidR="00E2618D" w:rsidRPr="00546EEC" w:rsidRDefault="00E2618D" w:rsidP="00987445">
            <w:pPr>
              <w:pStyle w:val="ListParagraph"/>
              <w:spacing w:before="60"/>
              <w:ind w:left="0"/>
              <w:rPr>
                <w:noProof/>
                <w:lang w:val="es-ES"/>
              </w:rPr>
            </w:pPr>
          </w:p>
          <w:p w14:paraId="3353D68D" w14:textId="404C3E3C" w:rsidR="00E2618D" w:rsidRPr="00546EEC" w:rsidRDefault="00E2618D" w:rsidP="00987445">
            <w:pPr>
              <w:pStyle w:val="ListParagraph"/>
              <w:spacing w:before="120"/>
              <w:ind w:left="0"/>
              <w:contextualSpacing w:val="0"/>
              <w:rPr>
                <w:b/>
                <w:noProof/>
                <w:lang w:val="es-ES"/>
              </w:rPr>
            </w:pPr>
            <w:r w:rsidRPr="00546EEC">
              <w:rPr>
                <w:b/>
                <w:noProof/>
                <w:lang w:val="es-ES"/>
              </w:rPr>
              <w:t xml:space="preserve">6.24 </w:t>
            </w:r>
            <w:r w:rsidR="002B2552" w:rsidRPr="00546EEC">
              <w:rPr>
                <w:b/>
                <w:noProof/>
                <w:lang w:val="es-ES"/>
              </w:rPr>
              <w:t>No Discriminación e Igualdad de Oportunidades</w:t>
            </w:r>
          </w:p>
          <w:p w14:paraId="11027463" w14:textId="77777777" w:rsidR="002B2552" w:rsidRPr="00546EEC" w:rsidRDefault="002B2552" w:rsidP="00987445">
            <w:pPr>
              <w:pStyle w:val="ListParagraph"/>
              <w:spacing w:before="60"/>
              <w:ind w:left="0"/>
              <w:rPr>
                <w:noProof/>
                <w:lang w:val="es-ES"/>
              </w:rPr>
            </w:pPr>
          </w:p>
          <w:p w14:paraId="325AADC0" w14:textId="4E7DC0FF" w:rsidR="00E2618D" w:rsidRPr="00546EEC" w:rsidRDefault="002B2552" w:rsidP="00306C0C">
            <w:pPr>
              <w:pStyle w:val="ListParagraph"/>
              <w:spacing w:before="60"/>
              <w:ind w:left="0"/>
              <w:rPr>
                <w:rFonts w:ascii="Arial" w:hAnsi="Arial"/>
                <w:noProof/>
                <w:color w:val="000000" w:themeColor="text1"/>
                <w:lang w:val="es-ES"/>
              </w:rPr>
            </w:pPr>
            <w:r w:rsidRPr="00546EEC">
              <w:rPr>
                <w:noProof/>
                <w:lang w:val="es-ES"/>
              </w:rPr>
              <w:t xml:space="preserve">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w:t>
            </w:r>
            <w:r w:rsidR="00D7789B" w:rsidRPr="00546EEC">
              <w:rPr>
                <w:noProof/>
                <w:lang w:val="es-ES"/>
              </w:rPr>
              <w:t xml:space="preserve">salarios </w:t>
            </w:r>
            <w:r w:rsidRPr="00546EEC">
              <w:rPr>
                <w:noProof/>
                <w:lang w:val="es-ES"/>
              </w:rPr>
              <w:t>y beneficios), condiciones de trabajo y términos de referencia, acceso a entrenamiento, ascensos, terminación de empleo o retiro y disciplina.  El Contratista deberá cumplir con la ley en los países en los que la discriminación es prohibida. Cuando la ley nacional no incluya provisiones en cuanto a la discriminación, el Contratista deberá cumplir con los requerimientos de ésta Sub-Cláusula.  No se considerarán como actos de discriminación las medidas especiales de protección o asistencia tomadas para remediar discriminación pasada o selección de un trabajo en particular basado en requerimientos inherentes del trabajo.</w:t>
            </w:r>
            <w:r w:rsidR="00CC48CB" w:rsidRPr="00546EEC">
              <w:rPr>
                <w:noProof/>
                <w:lang w:val="es-ES"/>
              </w:rPr>
              <w:t>"</w:t>
            </w:r>
          </w:p>
        </w:tc>
      </w:tr>
      <w:tr w:rsidR="00E2618D" w:rsidRPr="00546EEC" w14:paraId="7DFBCC0A" w14:textId="77777777" w:rsidTr="00712F9B">
        <w:tc>
          <w:tcPr>
            <w:tcW w:w="2597" w:type="dxa"/>
            <w:tcMar>
              <w:left w:w="115" w:type="dxa"/>
              <w:bottom w:w="144" w:type="dxa"/>
              <w:right w:w="115" w:type="dxa"/>
            </w:tcMar>
          </w:tcPr>
          <w:p w14:paraId="311834F3" w14:textId="615AB1FB" w:rsidR="00E2618D" w:rsidRPr="00546EEC" w:rsidRDefault="00E2618D" w:rsidP="00987445">
            <w:pPr>
              <w:rPr>
                <w:b/>
                <w:noProof/>
                <w:lang w:val="es-ES"/>
              </w:rPr>
            </w:pPr>
            <w:r w:rsidRPr="00546EEC">
              <w:rPr>
                <w:b/>
                <w:noProof/>
                <w:lang w:val="es-ES"/>
              </w:rPr>
              <w:t>Sub-Claúsula 7.4</w:t>
            </w:r>
          </w:p>
        </w:tc>
        <w:tc>
          <w:tcPr>
            <w:tcW w:w="6874" w:type="dxa"/>
            <w:gridSpan w:val="2"/>
            <w:tcMar>
              <w:left w:w="115" w:type="dxa"/>
              <w:bottom w:w="144" w:type="dxa"/>
              <w:right w:w="115" w:type="dxa"/>
            </w:tcMar>
          </w:tcPr>
          <w:p w14:paraId="08B40A4C" w14:textId="4FC50FC6" w:rsidR="00E2618D" w:rsidRPr="00546EEC" w:rsidRDefault="00CC48CB" w:rsidP="00987445">
            <w:pPr>
              <w:pStyle w:val="ListParagraph"/>
              <w:spacing w:before="60"/>
              <w:ind w:left="0"/>
              <w:rPr>
                <w:noProof/>
                <w:lang w:val="es-ES"/>
              </w:rPr>
            </w:pPr>
            <w:r w:rsidRPr="00546EEC">
              <w:rPr>
                <w:b/>
                <w:noProof/>
                <w:lang w:val="es-ES"/>
              </w:rPr>
              <w:t>Pruebas</w:t>
            </w:r>
          </w:p>
        </w:tc>
      </w:tr>
      <w:tr w:rsidR="00E2618D" w:rsidRPr="00546EEC" w14:paraId="4C412C33" w14:textId="77777777" w:rsidTr="00712F9B">
        <w:tc>
          <w:tcPr>
            <w:tcW w:w="2597" w:type="dxa"/>
            <w:tcMar>
              <w:left w:w="115" w:type="dxa"/>
              <w:bottom w:w="144" w:type="dxa"/>
              <w:right w:w="115" w:type="dxa"/>
            </w:tcMar>
          </w:tcPr>
          <w:p w14:paraId="3FCF91F2" w14:textId="77777777" w:rsidR="00E2618D" w:rsidRPr="00546EEC" w:rsidRDefault="00E2618D" w:rsidP="00987445">
            <w:pPr>
              <w:rPr>
                <w:b/>
                <w:noProof/>
                <w:lang w:val="es-ES"/>
              </w:rPr>
            </w:pPr>
          </w:p>
        </w:tc>
        <w:tc>
          <w:tcPr>
            <w:tcW w:w="6874" w:type="dxa"/>
            <w:gridSpan w:val="2"/>
            <w:tcMar>
              <w:left w:w="115" w:type="dxa"/>
              <w:bottom w:w="144" w:type="dxa"/>
              <w:right w:w="115" w:type="dxa"/>
            </w:tcMar>
          </w:tcPr>
          <w:p w14:paraId="191EC390" w14:textId="55FB0D99" w:rsidR="00E2618D" w:rsidRPr="00546EEC" w:rsidRDefault="000B3925" w:rsidP="00987445">
            <w:pPr>
              <w:pStyle w:val="ListParagraph"/>
              <w:spacing w:before="60"/>
              <w:ind w:left="0"/>
              <w:rPr>
                <w:b/>
                <w:noProof/>
                <w:lang w:val="es-ES"/>
              </w:rPr>
            </w:pPr>
            <w:r w:rsidRPr="00546EEC">
              <w:rPr>
                <w:noProof/>
                <w:lang w:val="es-ES"/>
              </w:rPr>
              <w:t>El segundo párrafo se inicia con las palabras</w:t>
            </w:r>
            <w:r w:rsidR="00E2618D" w:rsidRPr="00546EEC">
              <w:rPr>
                <w:noProof/>
                <w:lang w:val="es-ES"/>
              </w:rPr>
              <w:t>: “</w:t>
            </w:r>
            <w:r w:rsidRPr="00546EEC">
              <w:rPr>
                <w:noProof/>
                <w:lang w:val="es-ES"/>
              </w:rPr>
              <w:t>Salvo que se especifique de otra manera en el Contrato, el Contratista proporcionará</w:t>
            </w:r>
            <w:r w:rsidR="00CC48CB" w:rsidRPr="00546EEC">
              <w:rPr>
                <w:noProof/>
                <w:lang w:val="es-ES"/>
              </w:rPr>
              <w:t xml:space="preserve"> ...</w:t>
            </w:r>
            <w:r w:rsidR="00E2618D" w:rsidRPr="00546EEC">
              <w:rPr>
                <w:noProof/>
                <w:lang w:val="es-ES"/>
              </w:rPr>
              <w:t>”</w:t>
            </w:r>
          </w:p>
        </w:tc>
      </w:tr>
      <w:tr w:rsidR="00E2618D" w:rsidRPr="00546EEC" w14:paraId="5A5AB9D7" w14:textId="77777777" w:rsidTr="00712F9B">
        <w:tc>
          <w:tcPr>
            <w:tcW w:w="2597" w:type="dxa"/>
            <w:tcMar>
              <w:left w:w="115" w:type="dxa"/>
              <w:bottom w:w="144" w:type="dxa"/>
              <w:right w:w="115" w:type="dxa"/>
            </w:tcMar>
          </w:tcPr>
          <w:p w14:paraId="7B4985E7" w14:textId="711F471F" w:rsidR="00E2618D" w:rsidRPr="00546EEC" w:rsidRDefault="00E2618D" w:rsidP="00987445">
            <w:pPr>
              <w:rPr>
                <w:b/>
                <w:noProof/>
                <w:lang w:val="es-ES"/>
              </w:rPr>
            </w:pPr>
            <w:r w:rsidRPr="00546EEC">
              <w:rPr>
                <w:b/>
                <w:noProof/>
                <w:lang w:val="es-ES"/>
              </w:rPr>
              <w:t>Sub-Claúsula 7.7</w:t>
            </w:r>
          </w:p>
        </w:tc>
        <w:tc>
          <w:tcPr>
            <w:tcW w:w="6874" w:type="dxa"/>
            <w:gridSpan w:val="2"/>
            <w:tcMar>
              <w:left w:w="115" w:type="dxa"/>
              <w:bottom w:w="144" w:type="dxa"/>
              <w:right w:w="115" w:type="dxa"/>
            </w:tcMar>
          </w:tcPr>
          <w:p w14:paraId="4EA2E5E7" w14:textId="2461EBDB" w:rsidR="00E2618D" w:rsidRPr="00546EEC" w:rsidRDefault="002B2552" w:rsidP="00987445">
            <w:pPr>
              <w:pStyle w:val="ListParagraph"/>
              <w:spacing w:before="60"/>
              <w:ind w:left="0"/>
              <w:rPr>
                <w:noProof/>
                <w:lang w:val="es-ES"/>
              </w:rPr>
            </w:pPr>
            <w:r w:rsidRPr="00546EEC">
              <w:rPr>
                <w:b/>
                <w:noProof/>
                <w:lang w:val="es-ES"/>
              </w:rPr>
              <w:t>Propiedad de los Equipos y los Materiales</w:t>
            </w:r>
          </w:p>
        </w:tc>
      </w:tr>
      <w:tr w:rsidR="00E2618D" w:rsidRPr="00546EEC" w14:paraId="0DA785A0" w14:textId="77777777" w:rsidTr="00712F9B">
        <w:tc>
          <w:tcPr>
            <w:tcW w:w="2597" w:type="dxa"/>
            <w:tcMar>
              <w:left w:w="115" w:type="dxa"/>
              <w:bottom w:w="144" w:type="dxa"/>
              <w:right w:w="115" w:type="dxa"/>
            </w:tcMar>
          </w:tcPr>
          <w:p w14:paraId="65984EA9" w14:textId="77777777" w:rsidR="00E2618D" w:rsidRPr="00546EEC" w:rsidRDefault="00E2618D" w:rsidP="00987445">
            <w:pPr>
              <w:rPr>
                <w:b/>
                <w:noProof/>
                <w:lang w:val="es-ES"/>
              </w:rPr>
            </w:pPr>
          </w:p>
        </w:tc>
        <w:tc>
          <w:tcPr>
            <w:tcW w:w="6874" w:type="dxa"/>
            <w:gridSpan w:val="2"/>
            <w:tcMar>
              <w:left w:w="115" w:type="dxa"/>
              <w:bottom w:w="144" w:type="dxa"/>
              <w:right w:w="115" w:type="dxa"/>
            </w:tcMar>
          </w:tcPr>
          <w:p w14:paraId="5E59EE5E" w14:textId="4C31F34B" w:rsidR="00CC48CB" w:rsidRPr="00546EEC" w:rsidRDefault="00CE751A" w:rsidP="00987445">
            <w:pPr>
              <w:pStyle w:val="ListParagraph"/>
              <w:spacing w:before="60"/>
              <w:ind w:left="0"/>
              <w:rPr>
                <w:noProof/>
                <w:lang w:val="es-ES"/>
              </w:rPr>
            </w:pPr>
            <w:r w:rsidRPr="00546EEC">
              <w:rPr>
                <w:noProof/>
                <w:lang w:val="es-ES"/>
              </w:rPr>
              <w:t>El primer pá</w:t>
            </w:r>
            <w:r w:rsidR="000B3925" w:rsidRPr="00546EEC">
              <w:rPr>
                <w:noProof/>
                <w:lang w:val="es-ES"/>
              </w:rPr>
              <w:t>rrafo</w:t>
            </w:r>
            <w:r w:rsidRPr="00546EEC">
              <w:rPr>
                <w:noProof/>
                <w:lang w:val="es-ES"/>
              </w:rPr>
              <w:t xml:space="preserve"> s</w:t>
            </w:r>
            <w:r w:rsidR="000B3925" w:rsidRPr="00546EEC">
              <w:rPr>
                <w:noProof/>
                <w:lang w:val="es-ES"/>
              </w:rPr>
              <w:t>e inicia con las palabras</w:t>
            </w:r>
            <w:r w:rsidR="00E2618D" w:rsidRPr="00546EEC">
              <w:rPr>
                <w:noProof/>
                <w:lang w:val="es-ES"/>
              </w:rPr>
              <w:t>: “</w:t>
            </w:r>
            <w:r w:rsidR="000B3925" w:rsidRPr="00546EEC">
              <w:rPr>
                <w:noProof/>
                <w:lang w:val="es-ES"/>
              </w:rPr>
              <w:t>Salvo que se  especifique de otra manera en el Contrato</w:t>
            </w:r>
            <w:r w:rsidR="00E2618D" w:rsidRPr="00546EEC">
              <w:rPr>
                <w:noProof/>
                <w:lang w:val="es-ES"/>
              </w:rPr>
              <w:t>,</w:t>
            </w:r>
            <w:r w:rsidR="000B3925" w:rsidRPr="00546EEC">
              <w:rPr>
                <w:noProof/>
                <w:lang w:val="es-ES"/>
              </w:rPr>
              <w:t>...</w:t>
            </w:r>
            <w:r w:rsidR="00E2618D" w:rsidRPr="00546EEC">
              <w:rPr>
                <w:noProof/>
                <w:lang w:val="es-ES"/>
              </w:rPr>
              <w:t xml:space="preserve">” </w:t>
            </w:r>
          </w:p>
          <w:p w14:paraId="00BB9615" w14:textId="77777777" w:rsidR="00CC48CB" w:rsidRPr="00546EEC" w:rsidRDefault="00CC48CB" w:rsidP="00987445">
            <w:pPr>
              <w:pStyle w:val="ListParagraph"/>
              <w:spacing w:before="60"/>
              <w:ind w:left="0"/>
              <w:rPr>
                <w:noProof/>
                <w:lang w:val="es-ES"/>
              </w:rPr>
            </w:pPr>
          </w:p>
          <w:p w14:paraId="1F0E9645" w14:textId="3193A5B0" w:rsidR="00E2618D" w:rsidRPr="00546EEC" w:rsidRDefault="000B3925" w:rsidP="00597E84">
            <w:pPr>
              <w:pStyle w:val="ListParagraph"/>
              <w:spacing w:before="60"/>
              <w:ind w:left="0"/>
              <w:rPr>
                <w:noProof/>
                <w:lang w:val="es-ES"/>
              </w:rPr>
            </w:pPr>
            <w:r w:rsidRPr="00546EEC">
              <w:rPr>
                <w:noProof/>
                <w:lang w:val="es-ES"/>
              </w:rPr>
              <w:t>En el párrafo</w:t>
            </w:r>
            <w:r w:rsidR="00E2618D" w:rsidRPr="00546EEC">
              <w:rPr>
                <w:noProof/>
                <w:lang w:val="es-ES"/>
              </w:rPr>
              <w:t xml:space="preserve"> (b), </w:t>
            </w:r>
            <w:r w:rsidRPr="00546EEC">
              <w:rPr>
                <w:noProof/>
                <w:lang w:val="es-ES"/>
              </w:rPr>
              <w:t xml:space="preserve">las palabras </w:t>
            </w:r>
            <w:r w:rsidR="00E2618D" w:rsidRPr="00546EEC">
              <w:rPr>
                <w:noProof/>
                <w:lang w:val="es-ES"/>
              </w:rPr>
              <w:t>“</w:t>
            </w:r>
            <w:r w:rsidRPr="00546EEC">
              <w:rPr>
                <w:noProof/>
                <w:lang w:val="es-ES"/>
              </w:rPr>
              <w:t xml:space="preserve">cuando el Contratista </w:t>
            </w:r>
            <w:r w:rsidR="00597E84" w:rsidRPr="00546EEC">
              <w:rPr>
                <w:noProof/>
                <w:lang w:val="es-ES"/>
              </w:rPr>
              <w:t xml:space="preserve">tenga </w:t>
            </w:r>
            <w:r w:rsidRPr="00546EEC">
              <w:rPr>
                <w:noProof/>
                <w:lang w:val="es-ES"/>
              </w:rPr>
              <w:t>derecho al pago del valor ...</w:t>
            </w:r>
            <w:r w:rsidR="00E2618D" w:rsidRPr="00546EEC">
              <w:rPr>
                <w:noProof/>
                <w:lang w:val="es-ES"/>
              </w:rPr>
              <w:t xml:space="preserve">” </w:t>
            </w:r>
            <w:r w:rsidR="00CC48CB" w:rsidRPr="00546EEC">
              <w:rPr>
                <w:noProof/>
                <w:lang w:val="es-ES"/>
              </w:rPr>
              <w:t>son</w:t>
            </w:r>
            <w:r w:rsidRPr="00546EEC">
              <w:rPr>
                <w:noProof/>
                <w:lang w:val="es-ES"/>
              </w:rPr>
              <w:t xml:space="preserve"> reemplazada</w:t>
            </w:r>
            <w:r w:rsidR="00CC48CB" w:rsidRPr="00546EEC">
              <w:rPr>
                <w:noProof/>
                <w:lang w:val="es-ES"/>
              </w:rPr>
              <w:t>s</w:t>
            </w:r>
            <w:r w:rsidRPr="00546EEC">
              <w:rPr>
                <w:noProof/>
                <w:lang w:val="es-ES"/>
              </w:rPr>
              <w:t xml:space="preserve"> con las palabras</w:t>
            </w:r>
            <w:r w:rsidR="00E2618D" w:rsidRPr="00546EEC">
              <w:rPr>
                <w:noProof/>
                <w:lang w:val="es-ES"/>
              </w:rPr>
              <w:t xml:space="preserve"> “</w:t>
            </w:r>
            <w:r w:rsidRPr="00546EEC">
              <w:rPr>
                <w:noProof/>
                <w:lang w:val="es-ES"/>
              </w:rPr>
              <w:t>cu</w:t>
            </w:r>
            <w:r w:rsidR="00CC48CB" w:rsidRPr="00546EEC">
              <w:rPr>
                <w:noProof/>
                <w:lang w:val="es-ES"/>
              </w:rPr>
              <w:t xml:space="preserve">ando el Contratista sea pagado </w:t>
            </w:r>
            <w:r w:rsidRPr="00546EEC">
              <w:rPr>
                <w:noProof/>
                <w:lang w:val="es-ES"/>
              </w:rPr>
              <w:t>por el valor</w:t>
            </w:r>
            <w:r w:rsidR="00CC48CB" w:rsidRPr="00546EEC">
              <w:rPr>
                <w:noProof/>
                <w:lang w:val="es-ES"/>
              </w:rPr>
              <w:t xml:space="preserve"> ...</w:t>
            </w:r>
            <w:r w:rsidR="00E2618D" w:rsidRPr="00546EEC">
              <w:rPr>
                <w:noProof/>
                <w:lang w:val="es-ES"/>
              </w:rPr>
              <w:t>”</w:t>
            </w:r>
          </w:p>
        </w:tc>
      </w:tr>
      <w:tr w:rsidR="00E2618D" w:rsidRPr="00546EEC" w14:paraId="0B10468F" w14:textId="77777777" w:rsidTr="00712F9B">
        <w:tc>
          <w:tcPr>
            <w:tcW w:w="2597" w:type="dxa"/>
            <w:tcMar>
              <w:left w:w="115" w:type="dxa"/>
              <w:bottom w:w="144" w:type="dxa"/>
              <w:right w:w="115" w:type="dxa"/>
            </w:tcMar>
          </w:tcPr>
          <w:p w14:paraId="6EBDF336" w14:textId="55FD4E27" w:rsidR="00E2618D" w:rsidRPr="00546EEC" w:rsidRDefault="00E2618D" w:rsidP="00987445">
            <w:pPr>
              <w:rPr>
                <w:b/>
                <w:noProof/>
                <w:lang w:val="es-ES"/>
              </w:rPr>
            </w:pPr>
            <w:r w:rsidRPr="00546EEC">
              <w:rPr>
                <w:b/>
                <w:noProof/>
                <w:lang w:val="es-ES"/>
              </w:rPr>
              <w:t>Sub-Claúsula 8.1</w:t>
            </w:r>
          </w:p>
        </w:tc>
        <w:tc>
          <w:tcPr>
            <w:tcW w:w="6874" w:type="dxa"/>
            <w:gridSpan w:val="2"/>
            <w:tcMar>
              <w:left w:w="115" w:type="dxa"/>
              <w:bottom w:w="144" w:type="dxa"/>
              <w:right w:w="115" w:type="dxa"/>
            </w:tcMar>
          </w:tcPr>
          <w:p w14:paraId="08283F47" w14:textId="4E555FB4" w:rsidR="00E2618D" w:rsidRPr="00546EEC" w:rsidRDefault="002B2552" w:rsidP="00987445">
            <w:pPr>
              <w:pStyle w:val="ListParagraph"/>
              <w:spacing w:before="60"/>
              <w:ind w:left="0"/>
              <w:rPr>
                <w:noProof/>
                <w:lang w:val="es-ES"/>
              </w:rPr>
            </w:pPr>
            <w:r w:rsidRPr="00546EEC">
              <w:rPr>
                <w:b/>
                <w:noProof/>
                <w:lang w:val="es-ES"/>
              </w:rPr>
              <w:t>Inicio de las Obras</w:t>
            </w:r>
          </w:p>
        </w:tc>
      </w:tr>
      <w:tr w:rsidR="00E2618D" w:rsidRPr="00546EEC" w14:paraId="39F4EF99" w14:textId="77777777" w:rsidTr="00712F9B">
        <w:tc>
          <w:tcPr>
            <w:tcW w:w="2597" w:type="dxa"/>
            <w:tcMar>
              <w:left w:w="115" w:type="dxa"/>
              <w:bottom w:w="144" w:type="dxa"/>
              <w:right w:w="115" w:type="dxa"/>
            </w:tcMar>
          </w:tcPr>
          <w:p w14:paraId="0A6FA588" w14:textId="77777777" w:rsidR="00E2618D" w:rsidRPr="00546EEC" w:rsidRDefault="00E2618D" w:rsidP="00987445">
            <w:pPr>
              <w:rPr>
                <w:b/>
                <w:noProof/>
                <w:lang w:val="es-ES"/>
              </w:rPr>
            </w:pPr>
          </w:p>
        </w:tc>
        <w:tc>
          <w:tcPr>
            <w:tcW w:w="6874" w:type="dxa"/>
            <w:gridSpan w:val="2"/>
            <w:tcMar>
              <w:left w:w="115" w:type="dxa"/>
              <w:bottom w:w="144" w:type="dxa"/>
              <w:right w:w="115" w:type="dxa"/>
            </w:tcMar>
          </w:tcPr>
          <w:p w14:paraId="782E141E" w14:textId="0B20F201" w:rsidR="00E2618D" w:rsidRPr="00546EEC" w:rsidRDefault="000B3925" w:rsidP="00987445">
            <w:pPr>
              <w:pStyle w:val="ListParagraph"/>
              <w:spacing w:before="60"/>
              <w:ind w:left="0"/>
              <w:rPr>
                <w:noProof/>
                <w:lang w:val="es-ES"/>
              </w:rPr>
            </w:pPr>
            <w:r w:rsidRPr="00546EEC">
              <w:rPr>
                <w:noProof/>
                <w:lang w:val="es-ES"/>
              </w:rPr>
              <w:t>La Sub-Cláusula se reemplaza con el siguiente texto</w:t>
            </w:r>
            <w:r w:rsidR="00E2618D" w:rsidRPr="00546EEC">
              <w:rPr>
                <w:noProof/>
                <w:lang w:val="es-ES"/>
              </w:rPr>
              <w:t>:</w:t>
            </w:r>
          </w:p>
          <w:p w14:paraId="1AC6A834" w14:textId="49F5F385" w:rsidR="00E2618D" w:rsidRPr="00546EEC" w:rsidRDefault="00E2618D" w:rsidP="00987445">
            <w:pPr>
              <w:pStyle w:val="ListParagraph"/>
              <w:spacing w:before="60"/>
              <w:ind w:left="0"/>
              <w:rPr>
                <w:b/>
                <w:noProof/>
                <w:lang w:val="es-ES"/>
              </w:rPr>
            </w:pPr>
            <w:r w:rsidRPr="00546EEC">
              <w:rPr>
                <w:noProof/>
                <w:lang w:val="es-ES"/>
              </w:rPr>
              <w:br/>
              <w:t>“</w:t>
            </w:r>
            <w:r w:rsidRPr="00546EEC">
              <w:rPr>
                <w:b/>
                <w:noProof/>
                <w:lang w:val="es-ES"/>
              </w:rPr>
              <w:t xml:space="preserve">8.1 </w:t>
            </w:r>
            <w:r w:rsidR="002B2552" w:rsidRPr="00546EEC">
              <w:rPr>
                <w:b/>
                <w:noProof/>
                <w:lang w:val="es-ES"/>
              </w:rPr>
              <w:t>Inicio de las Obras</w:t>
            </w:r>
          </w:p>
          <w:p w14:paraId="08D60243" w14:textId="48E8EF49" w:rsidR="002B2552" w:rsidRPr="00546EEC" w:rsidRDefault="00E2618D" w:rsidP="00987445">
            <w:pPr>
              <w:pStyle w:val="ListParagraph"/>
              <w:spacing w:before="60"/>
              <w:ind w:left="0"/>
              <w:rPr>
                <w:noProof/>
                <w:lang w:val="es-ES"/>
              </w:rPr>
            </w:pPr>
            <w:r w:rsidRPr="00546EEC">
              <w:rPr>
                <w:noProof/>
                <w:lang w:val="es-ES"/>
              </w:rPr>
              <w:br/>
            </w:r>
            <w:r w:rsidR="002B2552" w:rsidRPr="00546EEC">
              <w:rPr>
                <w:noProof/>
                <w:lang w:val="es-ES"/>
              </w:rPr>
              <w:t xml:space="preserve">A menos que se indique otra cosa en las Condiciones especiales, la Fecha de Inicio será la fecha en que se hayan cumplido las condiciones previas que se mencionan a continuación y el Contratista haya recibido la notificación del Ingeniero en donde da constancia sobre el acuerdo de las Partes en que se han cumplido dichas  condiciones y para que se inicien las obras: </w:t>
            </w:r>
          </w:p>
          <w:p w14:paraId="7DC269D8" w14:textId="77777777" w:rsidR="00CC48CB" w:rsidRPr="00546EEC" w:rsidRDefault="00CC48CB" w:rsidP="00987445">
            <w:pPr>
              <w:pStyle w:val="ListParagraph"/>
              <w:spacing w:before="60"/>
              <w:ind w:left="0"/>
              <w:rPr>
                <w:noProof/>
                <w:lang w:val="es-ES"/>
              </w:rPr>
            </w:pPr>
          </w:p>
          <w:p w14:paraId="15217097" w14:textId="77777777" w:rsidR="002B2552" w:rsidRPr="00546EEC" w:rsidRDefault="002B2552" w:rsidP="00BD2A94">
            <w:pPr>
              <w:pStyle w:val="ListParagraph"/>
              <w:numPr>
                <w:ilvl w:val="0"/>
                <w:numId w:val="83"/>
              </w:numPr>
              <w:spacing w:before="60"/>
              <w:rPr>
                <w:noProof/>
                <w:lang w:val="es-ES"/>
              </w:rPr>
            </w:pPr>
            <w:r w:rsidRPr="00546EEC">
              <w:rPr>
                <w:noProof/>
                <w:lang w:val="es-ES"/>
              </w:rPr>
              <w:t>firma del Contrato por ambas partes, y si es requerido, la aprobación del Contrato por parte de las autoridades correspondientes del país,</w:t>
            </w:r>
          </w:p>
          <w:p w14:paraId="3EE8FB14" w14:textId="6D14AB4C" w:rsidR="002B2552" w:rsidRPr="00546EEC" w:rsidRDefault="002B2552" w:rsidP="00BD2A94">
            <w:pPr>
              <w:pStyle w:val="ListParagraph"/>
              <w:numPr>
                <w:ilvl w:val="0"/>
                <w:numId w:val="83"/>
              </w:numPr>
              <w:spacing w:before="60"/>
              <w:rPr>
                <w:noProof/>
                <w:lang w:val="es-ES"/>
              </w:rPr>
            </w:pPr>
            <w:r w:rsidRPr="00546EEC">
              <w:rPr>
                <w:noProof/>
                <w:lang w:val="es-ES"/>
              </w:rPr>
              <w:t xml:space="preserve">entrega al Contratista de evidencia razonable sobre los arreglos financieros previstos (de conformidad con la </w:t>
            </w:r>
            <w:r w:rsidR="00635BC7" w:rsidRPr="00546EEC">
              <w:rPr>
                <w:noProof/>
                <w:lang w:val="es-ES"/>
              </w:rPr>
              <w:t>Sub-Cláusula</w:t>
            </w:r>
            <w:r w:rsidRPr="00546EEC">
              <w:rPr>
                <w:noProof/>
                <w:lang w:val="es-ES"/>
              </w:rPr>
              <w:t xml:space="preserve"> 2.4 </w:t>
            </w:r>
            <w:r w:rsidRPr="00546EEC">
              <w:rPr>
                <w:i/>
                <w:noProof/>
                <w:lang w:val="es-ES"/>
              </w:rPr>
              <w:t>[Arreglos Financieros del Co</w:t>
            </w:r>
            <w:r w:rsidR="00CC48CB" w:rsidRPr="00546EEC">
              <w:rPr>
                <w:i/>
                <w:noProof/>
                <w:lang w:val="es-ES"/>
              </w:rPr>
              <w:t>ntratante</w:t>
            </w:r>
            <w:r w:rsidRPr="00546EEC">
              <w:rPr>
                <w:i/>
                <w:noProof/>
                <w:lang w:val="es-ES"/>
              </w:rPr>
              <w:t>]</w:t>
            </w:r>
            <w:r w:rsidRPr="00546EEC">
              <w:rPr>
                <w:noProof/>
                <w:lang w:val="es-ES"/>
              </w:rPr>
              <w:t>),</w:t>
            </w:r>
          </w:p>
          <w:p w14:paraId="0AF50287" w14:textId="7C4015EC" w:rsidR="002B2552" w:rsidRPr="00546EEC" w:rsidRDefault="002B2552" w:rsidP="00BD2A94">
            <w:pPr>
              <w:pStyle w:val="ListParagraph"/>
              <w:numPr>
                <w:ilvl w:val="0"/>
                <w:numId w:val="83"/>
              </w:numPr>
              <w:spacing w:before="60"/>
              <w:rPr>
                <w:noProof/>
                <w:lang w:val="es-ES"/>
              </w:rPr>
            </w:pPr>
            <w:r w:rsidRPr="00546EEC">
              <w:rPr>
                <w:noProof/>
                <w:lang w:val="es-ES"/>
              </w:rPr>
              <w:t xml:space="preserve">salvo en los casos especificados en los Datos del Contrato, el efectivo acceso y posesión del Sitio de la Obra debe ser entregada al Contratista junto con los permisos, de acuerdo con el inciso (a) de la </w:t>
            </w:r>
            <w:r w:rsidR="00635BC7" w:rsidRPr="00546EEC">
              <w:rPr>
                <w:noProof/>
                <w:lang w:val="es-ES"/>
              </w:rPr>
              <w:t>Sub-Cláusula</w:t>
            </w:r>
            <w:r w:rsidRPr="00546EEC">
              <w:rPr>
                <w:noProof/>
                <w:lang w:val="es-ES"/>
              </w:rPr>
              <w:t xml:space="preserve"> 1.13 [Cumplimiento de Legislación], tal como se requiere para el Inicio de las Obras;</w:t>
            </w:r>
          </w:p>
          <w:p w14:paraId="5C336BB7" w14:textId="77777777" w:rsidR="00D7789B" w:rsidRPr="00546EEC" w:rsidRDefault="002B2552" w:rsidP="00BD2A94">
            <w:pPr>
              <w:pStyle w:val="ListParagraph"/>
              <w:numPr>
                <w:ilvl w:val="0"/>
                <w:numId w:val="83"/>
              </w:numPr>
              <w:spacing w:before="60"/>
              <w:rPr>
                <w:noProof/>
                <w:lang w:val="es-ES"/>
              </w:rPr>
            </w:pPr>
            <w:r w:rsidRPr="00546EEC">
              <w:rPr>
                <w:noProof/>
                <w:lang w:val="es-ES"/>
              </w:rPr>
              <w:t xml:space="preserve">recibo del Adelanto de Pago por parte del Contratista de acuerdo con la Sub-Cláusula 14.2 </w:t>
            </w:r>
            <w:r w:rsidRPr="00546EEC">
              <w:rPr>
                <w:i/>
                <w:noProof/>
                <w:lang w:val="es-ES"/>
              </w:rPr>
              <w:t>[Adelanto de Pago]</w:t>
            </w:r>
            <w:r w:rsidRPr="00546EEC">
              <w:rPr>
                <w:noProof/>
                <w:lang w:val="es-ES"/>
              </w:rPr>
              <w:t xml:space="preserve">, siempre que la garantía bancaria haya sido entregada al Contratista; </w:t>
            </w:r>
          </w:p>
          <w:p w14:paraId="77C92D4B" w14:textId="47C9A07F" w:rsidR="00E2618D" w:rsidRPr="00546EEC" w:rsidRDefault="00D7789B" w:rsidP="00BD2A94">
            <w:pPr>
              <w:pStyle w:val="ListParagraph"/>
              <w:numPr>
                <w:ilvl w:val="0"/>
                <w:numId w:val="83"/>
              </w:numPr>
              <w:spacing w:before="60"/>
              <w:rPr>
                <w:noProof/>
                <w:lang w:val="es-ES"/>
              </w:rPr>
            </w:pPr>
            <w:r w:rsidRPr="00546EEC">
              <w:rPr>
                <w:lang w:val="es-ES"/>
              </w:rPr>
              <w:t xml:space="preserve">recibo de todas las autorizaciones y permisos ambientales exigidos por ley y normas locales; </w:t>
            </w:r>
            <w:r w:rsidR="002B2552" w:rsidRPr="00546EEC">
              <w:rPr>
                <w:noProof/>
                <w:lang w:val="es-ES"/>
              </w:rPr>
              <w:t>y</w:t>
            </w:r>
          </w:p>
          <w:p w14:paraId="6EFA5A0A" w14:textId="307F24AA" w:rsidR="002B2552" w:rsidRPr="00546EEC" w:rsidRDefault="002B2552" w:rsidP="00BD2A94">
            <w:pPr>
              <w:pStyle w:val="ListParagraph"/>
              <w:numPr>
                <w:ilvl w:val="0"/>
                <w:numId w:val="83"/>
              </w:numPr>
              <w:spacing w:before="60"/>
              <w:rPr>
                <w:noProof/>
                <w:lang w:val="es-ES"/>
              </w:rPr>
            </w:pPr>
            <w:r w:rsidRPr="00546EEC">
              <w:rPr>
                <w:noProof/>
                <w:lang w:val="es-ES"/>
              </w:rPr>
              <w:t xml:space="preserve">si la mencionada instrucción del Ingeniero no es recibida por el Contratista dentro de los 180 días contados desde la fecha de recibo de la Carta de Aceptación, el Contratista estará facultado para terminar el Contrato de conformidad con la </w:t>
            </w:r>
            <w:r w:rsidR="00635BC7" w:rsidRPr="00546EEC">
              <w:rPr>
                <w:noProof/>
                <w:lang w:val="es-ES"/>
              </w:rPr>
              <w:t>Sub-Cláusula</w:t>
            </w:r>
            <w:r w:rsidRPr="00546EEC">
              <w:rPr>
                <w:noProof/>
                <w:lang w:val="es-ES"/>
              </w:rPr>
              <w:t xml:space="preserve"> 16.2 [Terminación por el Contratista].</w:t>
            </w:r>
          </w:p>
          <w:p w14:paraId="307E1EAA" w14:textId="77777777" w:rsidR="00E2618D" w:rsidRPr="00546EEC" w:rsidRDefault="00E2618D" w:rsidP="00987445">
            <w:pPr>
              <w:rPr>
                <w:noProof/>
                <w:lang w:val="es-ES"/>
              </w:rPr>
            </w:pPr>
          </w:p>
          <w:p w14:paraId="716B3C4B" w14:textId="30BD87AF" w:rsidR="00E2618D" w:rsidRPr="00546EEC" w:rsidRDefault="001C7E19" w:rsidP="00987445">
            <w:pPr>
              <w:rPr>
                <w:noProof/>
                <w:lang w:val="es-ES"/>
              </w:rPr>
            </w:pPr>
            <w:r w:rsidRPr="00546EEC">
              <w:rPr>
                <w:noProof/>
                <w:lang w:val="es-ES"/>
              </w:rPr>
              <w:t>El último párrafo se inicia con las palabras "Sin perjuicio de la</w:t>
            </w:r>
            <w:r w:rsidR="00E2618D" w:rsidRPr="00546EEC">
              <w:rPr>
                <w:noProof/>
                <w:lang w:val="es-ES"/>
              </w:rPr>
              <w:t xml:space="preserve"> Sub-Claúsula 4.1 </w:t>
            </w:r>
            <w:r w:rsidRPr="00546EEC">
              <w:rPr>
                <w:noProof/>
                <w:lang w:val="es-ES"/>
              </w:rPr>
              <w:t>de las Condiciones Particulares</w:t>
            </w:r>
            <w:r w:rsidR="00E2618D" w:rsidRPr="00546EEC">
              <w:rPr>
                <w:noProof/>
                <w:lang w:val="es-ES"/>
              </w:rPr>
              <w:t xml:space="preserve">, </w:t>
            </w:r>
            <w:r w:rsidR="002B2552" w:rsidRPr="00546EEC">
              <w:rPr>
                <w:noProof/>
                <w:lang w:val="es-ES"/>
              </w:rPr>
              <w:t xml:space="preserve">el Contratista comenzará </w:t>
            </w:r>
            <w:r w:rsidRPr="00546EEC">
              <w:rPr>
                <w:noProof/>
                <w:lang w:val="es-ES"/>
              </w:rPr>
              <w:t>...."</w:t>
            </w:r>
            <w:r w:rsidR="00F75273" w:rsidRPr="00546EEC">
              <w:rPr>
                <w:noProof/>
                <w:lang w:val="es-ES"/>
              </w:rPr>
              <w:t>.</w:t>
            </w:r>
            <w:r w:rsidRPr="00546EEC">
              <w:rPr>
                <w:rFonts w:ascii="Calibri" w:hAnsi="Calibri"/>
                <w:b/>
                <w:lang w:val="es-ES"/>
              </w:rPr>
              <w:t xml:space="preserve"> </w:t>
            </w:r>
          </w:p>
        </w:tc>
      </w:tr>
      <w:tr w:rsidR="00E2618D" w:rsidRPr="00546EEC" w14:paraId="7FD600AB" w14:textId="77777777" w:rsidTr="00712F9B">
        <w:tc>
          <w:tcPr>
            <w:tcW w:w="2597" w:type="dxa"/>
            <w:tcMar>
              <w:left w:w="115" w:type="dxa"/>
              <w:bottom w:w="144" w:type="dxa"/>
              <w:right w:w="115" w:type="dxa"/>
            </w:tcMar>
          </w:tcPr>
          <w:p w14:paraId="04989F38" w14:textId="4F3B1144" w:rsidR="00E2618D" w:rsidRPr="00546EEC" w:rsidRDefault="00E2618D" w:rsidP="00987445">
            <w:pPr>
              <w:rPr>
                <w:b/>
                <w:noProof/>
                <w:lang w:val="es-ES"/>
              </w:rPr>
            </w:pPr>
            <w:r w:rsidRPr="00546EEC">
              <w:rPr>
                <w:b/>
                <w:noProof/>
                <w:lang w:val="es-ES"/>
              </w:rPr>
              <w:t>Sub-Claúsula 8.6</w:t>
            </w:r>
          </w:p>
        </w:tc>
        <w:tc>
          <w:tcPr>
            <w:tcW w:w="6874" w:type="dxa"/>
            <w:gridSpan w:val="2"/>
            <w:tcMar>
              <w:left w:w="115" w:type="dxa"/>
              <w:bottom w:w="144" w:type="dxa"/>
              <w:right w:w="115" w:type="dxa"/>
            </w:tcMar>
          </w:tcPr>
          <w:p w14:paraId="6E20EAA0" w14:textId="29727C6C" w:rsidR="00E2618D" w:rsidRPr="00546EEC" w:rsidRDefault="002B2552" w:rsidP="00987445">
            <w:pPr>
              <w:pStyle w:val="ListParagraph"/>
              <w:spacing w:before="60"/>
              <w:ind w:left="0"/>
              <w:rPr>
                <w:b/>
                <w:noProof/>
                <w:lang w:val="es-ES"/>
              </w:rPr>
            </w:pPr>
            <w:r w:rsidRPr="00546EEC">
              <w:rPr>
                <w:b/>
                <w:noProof/>
                <w:lang w:val="es-ES"/>
              </w:rPr>
              <w:t>Avance</w:t>
            </w:r>
          </w:p>
        </w:tc>
      </w:tr>
      <w:tr w:rsidR="00E2618D" w:rsidRPr="00546EEC" w14:paraId="194C3EC4" w14:textId="77777777" w:rsidTr="00712F9B">
        <w:tc>
          <w:tcPr>
            <w:tcW w:w="2597" w:type="dxa"/>
            <w:tcMar>
              <w:left w:w="115" w:type="dxa"/>
              <w:bottom w:w="144" w:type="dxa"/>
              <w:right w:w="115" w:type="dxa"/>
            </w:tcMar>
          </w:tcPr>
          <w:p w14:paraId="4FE4ACC3" w14:textId="77777777" w:rsidR="00E2618D" w:rsidRPr="00546EEC" w:rsidRDefault="00E2618D" w:rsidP="00987445">
            <w:pPr>
              <w:rPr>
                <w:b/>
                <w:noProof/>
                <w:lang w:val="es-ES"/>
              </w:rPr>
            </w:pPr>
          </w:p>
        </w:tc>
        <w:tc>
          <w:tcPr>
            <w:tcW w:w="6874" w:type="dxa"/>
            <w:gridSpan w:val="2"/>
            <w:tcMar>
              <w:left w:w="115" w:type="dxa"/>
              <w:bottom w:w="144" w:type="dxa"/>
              <w:right w:w="115" w:type="dxa"/>
            </w:tcMar>
          </w:tcPr>
          <w:p w14:paraId="281C0531" w14:textId="123357D1" w:rsidR="002B2552" w:rsidRPr="00546EEC" w:rsidRDefault="0057516E" w:rsidP="00987445">
            <w:pPr>
              <w:pStyle w:val="ListParagraph"/>
              <w:spacing w:before="60"/>
              <w:ind w:left="0"/>
              <w:rPr>
                <w:noProof/>
                <w:lang w:val="es-ES"/>
              </w:rPr>
            </w:pPr>
            <w:r w:rsidRPr="00546EEC">
              <w:rPr>
                <w:noProof/>
                <w:lang w:val="es-ES"/>
              </w:rPr>
              <w:t>Se agrega el siguiente texto como último párrafo</w:t>
            </w:r>
            <w:r w:rsidR="00F75273" w:rsidRPr="00546EEC">
              <w:rPr>
                <w:noProof/>
                <w:lang w:val="es-ES"/>
              </w:rPr>
              <w:t xml:space="preserve"> d</w:t>
            </w:r>
            <w:r w:rsidRPr="00546EEC">
              <w:rPr>
                <w:noProof/>
                <w:lang w:val="es-ES"/>
              </w:rPr>
              <w:t>e la Sub-Cláusula:</w:t>
            </w:r>
          </w:p>
          <w:p w14:paraId="2269CDFC" w14:textId="77777777" w:rsidR="002B2552" w:rsidRPr="00546EEC" w:rsidRDefault="002B2552" w:rsidP="00987445">
            <w:pPr>
              <w:pStyle w:val="ListParagraph"/>
              <w:spacing w:before="60"/>
              <w:ind w:left="0"/>
              <w:rPr>
                <w:noProof/>
                <w:lang w:val="es-ES"/>
              </w:rPr>
            </w:pPr>
          </w:p>
          <w:p w14:paraId="12C48C6F" w14:textId="71487E1C" w:rsidR="00E2618D" w:rsidRPr="00546EEC" w:rsidRDefault="0057516E" w:rsidP="00987445">
            <w:pPr>
              <w:pStyle w:val="ListParagraph"/>
              <w:spacing w:before="60"/>
              <w:ind w:left="0"/>
              <w:rPr>
                <w:noProof/>
                <w:lang w:val="es-ES"/>
              </w:rPr>
            </w:pPr>
            <w:r w:rsidRPr="00546EEC">
              <w:rPr>
                <w:noProof/>
                <w:lang w:val="es-ES"/>
              </w:rPr>
              <w:t>"</w:t>
            </w:r>
            <w:r w:rsidR="002B2552" w:rsidRPr="00546EEC">
              <w:rPr>
                <w:noProof/>
                <w:lang w:val="es-ES"/>
              </w:rPr>
              <w:t xml:space="preserve">Los costos adicionales de los métodos revisados incluyendo medidas para acelerar el progreso, exigidas por el Ingeniero para reducir los atrasos resultantes de las razones enumeradas en la </w:t>
            </w:r>
            <w:r w:rsidR="00635BC7" w:rsidRPr="00546EEC">
              <w:rPr>
                <w:noProof/>
                <w:lang w:val="es-ES"/>
              </w:rPr>
              <w:t>Sub-Cláusula</w:t>
            </w:r>
            <w:r w:rsidR="002B2552" w:rsidRPr="00546EEC">
              <w:rPr>
                <w:noProof/>
                <w:lang w:val="es-ES"/>
              </w:rPr>
              <w:t xml:space="preserve"> 8.4 [Prórroga del Plazo de Terminación] deberán ser pagadas por el Contratante sin generar, sin embargo, ningún beneficio de pago adicional al Contratista.</w:t>
            </w:r>
            <w:r w:rsidRPr="00546EEC">
              <w:rPr>
                <w:noProof/>
                <w:lang w:val="es-ES"/>
              </w:rPr>
              <w:t>"</w:t>
            </w:r>
          </w:p>
        </w:tc>
      </w:tr>
      <w:tr w:rsidR="00E2618D" w:rsidRPr="00546EEC" w14:paraId="3E1B8FAF" w14:textId="77777777" w:rsidTr="00712F9B">
        <w:tc>
          <w:tcPr>
            <w:tcW w:w="2597" w:type="dxa"/>
            <w:tcMar>
              <w:left w:w="115" w:type="dxa"/>
              <w:bottom w:w="144" w:type="dxa"/>
              <w:right w:w="115" w:type="dxa"/>
            </w:tcMar>
          </w:tcPr>
          <w:p w14:paraId="1D10A0C6" w14:textId="3BF3E2D4" w:rsidR="00E2618D" w:rsidRPr="00546EEC" w:rsidRDefault="00E2618D" w:rsidP="00987445">
            <w:pPr>
              <w:rPr>
                <w:b/>
                <w:noProof/>
                <w:lang w:val="es-ES"/>
              </w:rPr>
            </w:pPr>
            <w:r w:rsidRPr="00546EEC">
              <w:rPr>
                <w:b/>
                <w:noProof/>
                <w:lang w:val="es-ES"/>
              </w:rPr>
              <w:t>Sub-Claúsula 8.12</w:t>
            </w:r>
          </w:p>
        </w:tc>
        <w:tc>
          <w:tcPr>
            <w:tcW w:w="6874" w:type="dxa"/>
            <w:gridSpan w:val="2"/>
            <w:tcMar>
              <w:left w:w="115" w:type="dxa"/>
              <w:bottom w:w="144" w:type="dxa"/>
              <w:right w:w="115" w:type="dxa"/>
            </w:tcMar>
          </w:tcPr>
          <w:p w14:paraId="21F48EEB" w14:textId="07767138" w:rsidR="00E2618D" w:rsidRPr="00546EEC" w:rsidRDefault="0057516E" w:rsidP="00987445">
            <w:pPr>
              <w:pStyle w:val="ListParagraph"/>
              <w:spacing w:before="60"/>
              <w:ind w:left="0"/>
              <w:rPr>
                <w:noProof/>
                <w:lang w:val="es-ES"/>
              </w:rPr>
            </w:pPr>
            <w:r w:rsidRPr="00546EEC">
              <w:rPr>
                <w:b/>
                <w:noProof/>
                <w:lang w:val="es-ES"/>
              </w:rPr>
              <w:t>Reanudación de las Obras</w:t>
            </w:r>
          </w:p>
        </w:tc>
      </w:tr>
      <w:tr w:rsidR="00E2618D" w:rsidRPr="00546EEC" w14:paraId="75414FFC" w14:textId="77777777" w:rsidTr="00712F9B">
        <w:tc>
          <w:tcPr>
            <w:tcW w:w="2597" w:type="dxa"/>
            <w:tcMar>
              <w:left w:w="115" w:type="dxa"/>
              <w:bottom w:w="144" w:type="dxa"/>
              <w:right w:w="115" w:type="dxa"/>
            </w:tcMar>
          </w:tcPr>
          <w:p w14:paraId="4263FCE6" w14:textId="77777777" w:rsidR="00E2618D" w:rsidRPr="00546EEC" w:rsidRDefault="00E2618D" w:rsidP="00987445">
            <w:pPr>
              <w:rPr>
                <w:b/>
                <w:noProof/>
                <w:lang w:val="es-ES"/>
              </w:rPr>
            </w:pPr>
          </w:p>
        </w:tc>
        <w:tc>
          <w:tcPr>
            <w:tcW w:w="6874" w:type="dxa"/>
            <w:gridSpan w:val="2"/>
            <w:tcMar>
              <w:left w:w="115" w:type="dxa"/>
              <w:bottom w:w="144" w:type="dxa"/>
              <w:right w:w="115" w:type="dxa"/>
            </w:tcMar>
          </w:tcPr>
          <w:p w14:paraId="10E9D29B" w14:textId="2B261B84" w:rsidR="00E2618D" w:rsidRPr="00546EEC" w:rsidRDefault="0057516E" w:rsidP="00987445">
            <w:pPr>
              <w:pStyle w:val="ListParagraph"/>
              <w:spacing w:before="60"/>
              <w:ind w:left="0"/>
              <w:rPr>
                <w:noProof/>
                <w:lang w:val="es-ES"/>
              </w:rPr>
            </w:pPr>
            <w:r w:rsidRPr="00546EEC">
              <w:rPr>
                <w:noProof/>
                <w:lang w:val="es-ES"/>
              </w:rPr>
              <w:t>El siguiente texto se agrega al final de la Sub-Cláusula después de la palabra "suspensión"</w:t>
            </w:r>
            <w:r w:rsidR="00E2618D" w:rsidRPr="00546EEC">
              <w:rPr>
                <w:noProof/>
                <w:lang w:val="es-ES"/>
              </w:rPr>
              <w:t>: “</w:t>
            </w:r>
            <w:r w:rsidRPr="00546EEC">
              <w:rPr>
                <w:noProof/>
                <w:lang w:val="es-ES"/>
              </w:rPr>
              <w:t xml:space="preserve">luego de  recibir  del Ingeniero la respectiva orden según la Cláusula 13 </w:t>
            </w:r>
            <w:r w:rsidRPr="00546EEC">
              <w:rPr>
                <w:i/>
                <w:noProof/>
                <w:lang w:val="es-ES"/>
              </w:rPr>
              <w:t>[Variaciones y Ajustes].</w:t>
            </w:r>
          </w:p>
        </w:tc>
      </w:tr>
      <w:tr w:rsidR="00E2618D" w:rsidRPr="00546EEC" w14:paraId="23FF6BE4" w14:textId="77777777" w:rsidTr="00712F9B">
        <w:tc>
          <w:tcPr>
            <w:tcW w:w="2597" w:type="dxa"/>
            <w:tcMar>
              <w:left w:w="115" w:type="dxa"/>
              <w:bottom w:w="144" w:type="dxa"/>
              <w:right w:w="115" w:type="dxa"/>
            </w:tcMar>
          </w:tcPr>
          <w:p w14:paraId="65A661EB" w14:textId="691D0344" w:rsidR="00E2618D" w:rsidRPr="00546EEC" w:rsidRDefault="00E2618D" w:rsidP="00987445">
            <w:pPr>
              <w:rPr>
                <w:b/>
                <w:noProof/>
                <w:lang w:val="es-ES"/>
              </w:rPr>
            </w:pPr>
            <w:r w:rsidRPr="00546EEC">
              <w:rPr>
                <w:b/>
                <w:noProof/>
                <w:lang w:val="es-ES"/>
              </w:rPr>
              <w:t>Sub-Claúsula 9.1, 12.1</w:t>
            </w:r>
          </w:p>
        </w:tc>
        <w:tc>
          <w:tcPr>
            <w:tcW w:w="6874" w:type="dxa"/>
            <w:gridSpan w:val="2"/>
            <w:tcMar>
              <w:left w:w="115" w:type="dxa"/>
              <w:bottom w:w="144" w:type="dxa"/>
              <w:right w:w="115" w:type="dxa"/>
            </w:tcMar>
          </w:tcPr>
          <w:p w14:paraId="3B075973" w14:textId="172E162F" w:rsidR="00E2618D" w:rsidRPr="00546EEC" w:rsidRDefault="0057516E" w:rsidP="00987445">
            <w:pPr>
              <w:pStyle w:val="ListParagraph"/>
              <w:spacing w:before="60"/>
              <w:ind w:left="0"/>
              <w:rPr>
                <w:noProof/>
                <w:lang w:val="es-ES"/>
              </w:rPr>
            </w:pPr>
            <w:r w:rsidRPr="00546EEC">
              <w:rPr>
                <w:b/>
                <w:noProof/>
                <w:lang w:val="es-ES"/>
              </w:rPr>
              <w:t>Procedimientos para la Realización de Pruebas Finales</w:t>
            </w:r>
          </w:p>
        </w:tc>
      </w:tr>
      <w:tr w:rsidR="00E2618D" w:rsidRPr="00546EEC" w14:paraId="15C11423" w14:textId="77777777" w:rsidTr="00712F9B">
        <w:tc>
          <w:tcPr>
            <w:tcW w:w="2597" w:type="dxa"/>
            <w:tcMar>
              <w:left w:w="115" w:type="dxa"/>
              <w:bottom w:w="144" w:type="dxa"/>
              <w:right w:w="115" w:type="dxa"/>
            </w:tcMar>
          </w:tcPr>
          <w:p w14:paraId="18DADEE0" w14:textId="77777777" w:rsidR="00E2618D" w:rsidRPr="00546EEC" w:rsidRDefault="00E2618D" w:rsidP="00987445">
            <w:pPr>
              <w:rPr>
                <w:b/>
                <w:noProof/>
                <w:lang w:val="es-ES"/>
              </w:rPr>
            </w:pPr>
          </w:p>
        </w:tc>
        <w:tc>
          <w:tcPr>
            <w:tcW w:w="6874" w:type="dxa"/>
            <w:gridSpan w:val="2"/>
            <w:tcMar>
              <w:left w:w="115" w:type="dxa"/>
              <w:bottom w:w="144" w:type="dxa"/>
              <w:right w:w="115" w:type="dxa"/>
            </w:tcMar>
          </w:tcPr>
          <w:p w14:paraId="1FA4F112" w14:textId="4412DFD9" w:rsidR="00E2618D" w:rsidRPr="00546EEC" w:rsidRDefault="0057516E" w:rsidP="00987445">
            <w:pPr>
              <w:pStyle w:val="ListParagraph"/>
              <w:spacing w:before="60"/>
              <w:ind w:left="0"/>
              <w:rPr>
                <w:noProof/>
                <w:lang w:val="es-ES"/>
              </w:rPr>
            </w:pPr>
            <w:r w:rsidRPr="00546EEC">
              <w:rPr>
                <w:noProof/>
                <w:lang w:val="es-ES"/>
              </w:rPr>
              <w:t>En el tercer Párrafo de la Sub-Cláusula 9.1 y en el primer párrafo de la Sub-Cláusula 12.1</w:t>
            </w:r>
            <w:r w:rsidR="00E2618D" w:rsidRPr="00546EEC">
              <w:rPr>
                <w:noProof/>
                <w:lang w:val="es-ES"/>
              </w:rPr>
              <w:t>: “</w:t>
            </w:r>
            <w:r w:rsidRPr="00546EEC">
              <w:rPr>
                <w:noProof/>
                <w:lang w:val="es-ES"/>
              </w:rPr>
              <w:t>A menos que se indique lo contrario en las Condiciones Particulares" se sustituye por "Salvo que se indique lo contrario en los Requisitos del Contratante".</w:t>
            </w:r>
          </w:p>
        </w:tc>
      </w:tr>
      <w:tr w:rsidR="00E2618D" w:rsidRPr="00546EEC" w14:paraId="2EDB944D" w14:textId="77777777" w:rsidTr="00712F9B">
        <w:tc>
          <w:tcPr>
            <w:tcW w:w="2597" w:type="dxa"/>
            <w:tcMar>
              <w:left w:w="115" w:type="dxa"/>
              <w:bottom w:w="144" w:type="dxa"/>
              <w:right w:w="115" w:type="dxa"/>
            </w:tcMar>
          </w:tcPr>
          <w:p w14:paraId="2B2E38F7" w14:textId="218CE705" w:rsidR="00E2618D" w:rsidRPr="00546EEC" w:rsidRDefault="00E2618D" w:rsidP="00987445">
            <w:pPr>
              <w:rPr>
                <w:b/>
                <w:noProof/>
                <w:lang w:val="es-ES"/>
              </w:rPr>
            </w:pPr>
            <w:r w:rsidRPr="00546EEC">
              <w:rPr>
                <w:b/>
                <w:noProof/>
                <w:lang w:val="es-ES"/>
              </w:rPr>
              <w:t>Sub-Claúsula 11.3</w:t>
            </w:r>
          </w:p>
        </w:tc>
        <w:tc>
          <w:tcPr>
            <w:tcW w:w="6874" w:type="dxa"/>
            <w:gridSpan w:val="2"/>
            <w:tcMar>
              <w:left w:w="115" w:type="dxa"/>
              <w:bottom w:w="144" w:type="dxa"/>
              <w:right w:w="115" w:type="dxa"/>
            </w:tcMar>
          </w:tcPr>
          <w:p w14:paraId="274C22B0" w14:textId="3E8B434D" w:rsidR="00E2618D" w:rsidRPr="00546EEC" w:rsidRDefault="001F34B6" w:rsidP="00987445">
            <w:pPr>
              <w:pStyle w:val="ListParagraph"/>
              <w:spacing w:before="60"/>
              <w:ind w:left="0"/>
              <w:rPr>
                <w:noProof/>
                <w:lang w:val="es-ES"/>
              </w:rPr>
            </w:pPr>
            <w:r w:rsidRPr="00546EEC">
              <w:rPr>
                <w:b/>
                <w:noProof/>
                <w:lang w:val="es-ES"/>
              </w:rPr>
              <w:t>Prórroga del Plazo para la Notificación de Defectos</w:t>
            </w:r>
          </w:p>
        </w:tc>
      </w:tr>
      <w:tr w:rsidR="00E2618D" w:rsidRPr="00546EEC" w14:paraId="0405C7E9" w14:textId="77777777" w:rsidTr="00712F9B">
        <w:tc>
          <w:tcPr>
            <w:tcW w:w="2597" w:type="dxa"/>
            <w:tcMar>
              <w:left w:w="115" w:type="dxa"/>
              <w:bottom w:w="144" w:type="dxa"/>
              <w:right w:w="115" w:type="dxa"/>
            </w:tcMar>
          </w:tcPr>
          <w:p w14:paraId="38D52A0F" w14:textId="77777777" w:rsidR="00E2618D" w:rsidRPr="00546EEC" w:rsidRDefault="00E2618D" w:rsidP="00987445">
            <w:pPr>
              <w:rPr>
                <w:b/>
                <w:noProof/>
                <w:lang w:val="es-ES"/>
              </w:rPr>
            </w:pPr>
          </w:p>
        </w:tc>
        <w:tc>
          <w:tcPr>
            <w:tcW w:w="6874" w:type="dxa"/>
            <w:gridSpan w:val="2"/>
            <w:tcMar>
              <w:left w:w="115" w:type="dxa"/>
              <w:bottom w:w="144" w:type="dxa"/>
              <w:right w:w="115" w:type="dxa"/>
            </w:tcMar>
          </w:tcPr>
          <w:p w14:paraId="64BB645A" w14:textId="0249BC75" w:rsidR="00E2618D" w:rsidRPr="00546EEC" w:rsidRDefault="001F34B6" w:rsidP="00766444">
            <w:pPr>
              <w:pStyle w:val="ListParagraph"/>
              <w:spacing w:before="60"/>
              <w:ind w:left="0"/>
              <w:rPr>
                <w:noProof/>
                <w:lang w:val="es-ES"/>
              </w:rPr>
            </w:pPr>
            <w:r w:rsidRPr="00546EEC">
              <w:rPr>
                <w:noProof/>
                <w:lang w:val="es-ES"/>
              </w:rPr>
              <w:t>En la primera frase</w:t>
            </w:r>
            <w:r w:rsidR="00E2618D" w:rsidRPr="00546EEC">
              <w:rPr>
                <w:noProof/>
                <w:lang w:val="es-ES"/>
              </w:rPr>
              <w:t>, “</w:t>
            </w:r>
            <w:r w:rsidRPr="00546EEC">
              <w:rPr>
                <w:noProof/>
                <w:lang w:val="es-ES"/>
              </w:rPr>
              <w:t>defectos o daños</w:t>
            </w:r>
            <w:r w:rsidR="00E2618D" w:rsidRPr="00546EEC">
              <w:rPr>
                <w:noProof/>
                <w:lang w:val="es-ES"/>
              </w:rPr>
              <w:t xml:space="preserve">” </w:t>
            </w:r>
            <w:r w:rsidR="00766444" w:rsidRPr="00546EEC">
              <w:rPr>
                <w:noProof/>
                <w:lang w:val="es-ES"/>
              </w:rPr>
              <w:t>se reemplaza con</w:t>
            </w:r>
            <w:r w:rsidR="00E2618D" w:rsidRPr="00546EEC">
              <w:rPr>
                <w:noProof/>
                <w:lang w:val="es-ES"/>
              </w:rPr>
              <w:t xml:space="preserve"> “</w:t>
            </w:r>
            <w:r w:rsidRPr="00546EEC">
              <w:rPr>
                <w:noProof/>
                <w:lang w:val="es-ES"/>
              </w:rPr>
              <w:t>defectos y daños atribuible al Contratista</w:t>
            </w:r>
            <w:r w:rsidR="00E2618D" w:rsidRPr="00546EEC">
              <w:rPr>
                <w:noProof/>
                <w:lang w:val="es-ES"/>
              </w:rPr>
              <w:t>”</w:t>
            </w:r>
            <w:r w:rsidRPr="00546EEC">
              <w:rPr>
                <w:noProof/>
                <w:lang w:val="es-ES"/>
              </w:rPr>
              <w:t>.</w:t>
            </w:r>
          </w:p>
        </w:tc>
      </w:tr>
      <w:tr w:rsidR="00987445" w:rsidRPr="00546EEC" w14:paraId="2102AF2B" w14:textId="77777777" w:rsidTr="00712F9B">
        <w:trPr>
          <w:trHeight w:val="507"/>
        </w:trPr>
        <w:tc>
          <w:tcPr>
            <w:tcW w:w="2597" w:type="dxa"/>
            <w:tcMar>
              <w:left w:w="115" w:type="dxa"/>
              <w:bottom w:w="144" w:type="dxa"/>
              <w:right w:w="115" w:type="dxa"/>
            </w:tcMar>
          </w:tcPr>
          <w:p w14:paraId="3FA62BCB" w14:textId="3CCA73CD" w:rsidR="00987445" w:rsidRPr="00546EEC" w:rsidRDefault="00987445" w:rsidP="00987445">
            <w:pPr>
              <w:rPr>
                <w:b/>
                <w:noProof/>
                <w:lang w:val="es-ES"/>
              </w:rPr>
            </w:pPr>
            <w:r w:rsidRPr="00546EEC">
              <w:rPr>
                <w:b/>
                <w:noProof/>
                <w:lang w:val="es-ES"/>
              </w:rPr>
              <w:t>Sub-Cláusula 11.</w:t>
            </w:r>
            <w:r w:rsidR="00766444" w:rsidRPr="00546EEC">
              <w:rPr>
                <w:b/>
                <w:noProof/>
                <w:lang w:val="es-ES"/>
              </w:rPr>
              <w:t>1</w:t>
            </w:r>
            <w:r w:rsidRPr="00546EEC">
              <w:rPr>
                <w:b/>
                <w:noProof/>
                <w:lang w:val="es-ES"/>
              </w:rPr>
              <w:t>0</w:t>
            </w:r>
          </w:p>
        </w:tc>
        <w:tc>
          <w:tcPr>
            <w:tcW w:w="6874" w:type="dxa"/>
            <w:gridSpan w:val="2"/>
            <w:tcMar>
              <w:left w:w="115" w:type="dxa"/>
              <w:bottom w:w="144" w:type="dxa"/>
              <w:right w:w="115" w:type="dxa"/>
            </w:tcMar>
          </w:tcPr>
          <w:p w14:paraId="64EADBE4" w14:textId="0B40A9DE" w:rsidR="00987445" w:rsidRPr="00546EEC" w:rsidRDefault="00987445" w:rsidP="00987445">
            <w:pPr>
              <w:pStyle w:val="ListParagraph"/>
              <w:spacing w:before="60"/>
              <w:ind w:left="0"/>
              <w:rPr>
                <w:noProof/>
                <w:lang w:val="es-ES"/>
              </w:rPr>
            </w:pPr>
            <w:r w:rsidRPr="00546EEC">
              <w:rPr>
                <w:b/>
                <w:noProof/>
                <w:lang w:val="es-ES"/>
              </w:rPr>
              <w:t>Obligaciones Pendientes</w:t>
            </w:r>
          </w:p>
        </w:tc>
      </w:tr>
      <w:tr w:rsidR="00987445" w:rsidRPr="00546EEC" w14:paraId="72EFB05A" w14:textId="77777777" w:rsidTr="00712F9B">
        <w:tc>
          <w:tcPr>
            <w:tcW w:w="2597" w:type="dxa"/>
            <w:tcMar>
              <w:left w:w="115" w:type="dxa"/>
              <w:bottom w:w="144" w:type="dxa"/>
              <w:right w:w="115" w:type="dxa"/>
            </w:tcMar>
          </w:tcPr>
          <w:p w14:paraId="7F06C954"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5416F4BF" w14:textId="77777777" w:rsidR="00597E84" w:rsidRPr="00546EEC" w:rsidRDefault="00597E84" w:rsidP="00987445">
            <w:pPr>
              <w:pStyle w:val="BodyText"/>
              <w:kinsoku w:val="0"/>
              <w:overflowPunct w:val="0"/>
              <w:rPr>
                <w:rFonts w:ascii="Times New Roman" w:hAnsi="Times New Roman" w:cs="Times New Roman"/>
                <w:sz w:val="24"/>
                <w:lang w:val="es-ES"/>
              </w:rPr>
            </w:pPr>
            <w:r w:rsidRPr="00546EEC">
              <w:rPr>
                <w:rFonts w:ascii="Times New Roman" w:hAnsi="Times New Roman" w:cs="Times New Roman"/>
                <w:i/>
                <w:sz w:val="24"/>
                <w:lang w:val="es-ES"/>
              </w:rPr>
              <w:t>[Nota al Contratante: Modificar si los plazos de responsabilidades son distintos en cada país.]</w:t>
            </w:r>
            <w:r w:rsidRPr="00546EEC">
              <w:rPr>
                <w:rFonts w:ascii="Times New Roman" w:hAnsi="Times New Roman" w:cs="Times New Roman"/>
                <w:sz w:val="24"/>
                <w:lang w:val="es-ES"/>
              </w:rPr>
              <w:t xml:space="preserve"> </w:t>
            </w:r>
          </w:p>
          <w:p w14:paraId="253A8C43" w14:textId="77777777" w:rsidR="00597E84" w:rsidRPr="00546EEC" w:rsidRDefault="00597E84" w:rsidP="00987445">
            <w:pPr>
              <w:pStyle w:val="BodyText"/>
              <w:kinsoku w:val="0"/>
              <w:overflowPunct w:val="0"/>
              <w:rPr>
                <w:rFonts w:ascii="Times New Roman" w:hAnsi="Times New Roman" w:cs="Times New Roman"/>
                <w:sz w:val="24"/>
                <w:lang w:val="es-ES"/>
              </w:rPr>
            </w:pPr>
          </w:p>
          <w:p w14:paraId="0C39F478" w14:textId="0FB81CEE" w:rsidR="00987445" w:rsidRPr="00546EEC" w:rsidRDefault="00987445" w:rsidP="00987445">
            <w:pPr>
              <w:pStyle w:val="BodyText"/>
              <w:kinsoku w:val="0"/>
              <w:overflowPunct w:val="0"/>
              <w:rPr>
                <w:rFonts w:ascii="Times New Roman" w:hAnsi="Times New Roman" w:cs="Times New Roman"/>
                <w:sz w:val="24"/>
                <w:lang w:val="es-ES"/>
              </w:rPr>
            </w:pPr>
            <w:r w:rsidRPr="00546EEC">
              <w:rPr>
                <w:rFonts w:ascii="Times New Roman" w:hAnsi="Times New Roman" w:cs="Times New Roman"/>
                <w:sz w:val="24"/>
                <w:lang w:val="es-ES"/>
              </w:rPr>
              <w:t>El plazo de responsabilidad contado a partir de la Recepción Definitiva es:</w:t>
            </w:r>
          </w:p>
          <w:p w14:paraId="266466ED" w14:textId="77777777" w:rsidR="00987445" w:rsidRPr="00546EEC" w:rsidRDefault="00987445" w:rsidP="00987445">
            <w:pPr>
              <w:pStyle w:val="BodyText"/>
              <w:kinsoku w:val="0"/>
              <w:overflowPunct w:val="0"/>
              <w:rPr>
                <w:rFonts w:ascii="Times New Roman" w:hAnsi="Times New Roman" w:cs="Times New Roman"/>
                <w:sz w:val="24"/>
                <w:lang w:val="es-ES"/>
              </w:rPr>
            </w:pPr>
          </w:p>
          <w:p w14:paraId="74CD68F0" w14:textId="77777777" w:rsidR="00987445" w:rsidRPr="00546EEC" w:rsidRDefault="00987445" w:rsidP="00987445">
            <w:pPr>
              <w:pStyle w:val="BodyText"/>
              <w:kinsoku w:val="0"/>
              <w:overflowPunct w:val="0"/>
              <w:rPr>
                <w:rFonts w:ascii="Times New Roman" w:hAnsi="Times New Roman" w:cs="Times New Roman"/>
                <w:sz w:val="24"/>
                <w:lang w:val="es-ES"/>
              </w:rPr>
            </w:pPr>
            <w:r w:rsidRPr="00546EEC">
              <w:rPr>
                <w:rFonts w:ascii="Times New Roman" w:hAnsi="Times New Roman" w:cs="Times New Roman"/>
                <w:sz w:val="24"/>
                <w:lang w:val="es-ES"/>
              </w:rPr>
              <w:t>(a) 10 años en caso de fallas o defectos estructurales;</w:t>
            </w:r>
          </w:p>
          <w:p w14:paraId="073FAD09" w14:textId="77777777" w:rsidR="00987445" w:rsidRPr="00546EEC" w:rsidRDefault="00987445" w:rsidP="00987445">
            <w:pPr>
              <w:pStyle w:val="BodyText"/>
              <w:kinsoku w:val="0"/>
              <w:overflowPunct w:val="0"/>
              <w:rPr>
                <w:rFonts w:ascii="Times New Roman" w:hAnsi="Times New Roman" w:cs="Times New Roman"/>
                <w:sz w:val="24"/>
                <w:lang w:val="es-ES"/>
              </w:rPr>
            </w:pPr>
            <w:r w:rsidRPr="00546EEC">
              <w:rPr>
                <w:rFonts w:ascii="Times New Roman" w:hAnsi="Times New Roman" w:cs="Times New Roman"/>
                <w:sz w:val="24"/>
                <w:lang w:val="es-ES"/>
              </w:rPr>
              <w:t>(b) 5 años cuando se trate de falla o defectos de los elementos constructivos o de las instalaciones;</w:t>
            </w:r>
          </w:p>
          <w:p w14:paraId="30DDF0D6" w14:textId="77777777" w:rsidR="00987445" w:rsidRPr="00546EEC" w:rsidRDefault="00987445" w:rsidP="00987445">
            <w:pPr>
              <w:pStyle w:val="BodyText"/>
              <w:kinsoku w:val="0"/>
              <w:overflowPunct w:val="0"/>
              <w:rPr>
                <w:rFonts w:ascii="Times New Roman" w:hAnsi="Times New Roman" w:cs="Times New Roman"/>
                <w:sz w:val="24"/>
                <w:lang w:val="es-ES"/>
              </w:rPr>
            </w:pPr>
            <w:r w:rsidRPr="00546EEC">
              <w:rPr>
                <w:rFonts w:ascii="Times New Roman" w:hAnsi="Times New Roman" w:cs="Times New Roman"/>
                <w:sz w:val="24"/>
                <w:lang w:val="es-ES"/>
              </w:rPr>
              <w:t>(3) 3 años si hubiera fallas o defectos que afecten a elementos de terminaciones o acabados de las obras; y</w:t>
            </w:r>
          </w:p>
          <w:p w14:paraId="4D6D0EEB" w14:textId="77777777" w:rsidR="00987445" w:rsidRPr="00546EEC" w:rsidRDefault="00987445" w:rsidP="00987445">
            <w:pPr>
              <w:pStyle w:val="BodyText"/>
              <w:kinsoku w:val="0"/>
              <w:overflowPunct w:val="0"/>
              <w:rPr>
                <w:rFonts w:ascii="Times New Roman" w:hAnsi="Times New Roman" w:cs="Times New Roman"/>
                <w:sz w:val="24"/>
                <w:lang w:val="es-ES"/>
              </w:rPr>
            </w:pPr>
            <w:r w:rsidRPr="00546EEC">
              <w:rPr>
                <w:rFonts w:ascii="Times New Roman" w:hAnsi="Times New Roman" w:cs="Times New Roman"/>
                <w:sz w:val="24"/>
                <w:lang w:val="es-ES"/>
              </w:rPr>
              <w:t xml:space="preserve">(4) 5 años para fallas o defectos que no sean asimilables o equivalentes a los apuntados </w:t>
            </w:r>
            <w:r w:rsidRPr="00546EEC">
              <w:rPr>
                <w:rFonts w:ascii="Times New Roman" w:hAnsi="Times New Roman" w:cs="Times New Roman"/>
                <w:i/>
                <w:sz w:val="24"/>
                <w:lang w:val="es-ES"/>
              </w:rPr>
              <w:t>supra</w:t>
            </w:r>
            <w:r w:rsidRPr="00546EEC">
              <w:rPr>
                <w:rFonts w:ascii="Times New Roman" w:hAnsi="Times New Roman" w:cs="Times New Roman"/>
                <w:sz w:val="24"/>
                <w:lang w:val="es-ES"/>
              </w:rPr>
              <w:t>.</w:t>
            </w:r>
          </w:p>
          <w:p w14:paraId="42668B02" w14:textId="77777777" w:rsidR="00987445" w:rsidRPr="00546EEC" w:rsidRDefault="00987445" w:rsidP="00987445">
            <w:pPr>
              <w:pStyle w:val="ListParagraph"/>
              <w:spacing w:before="60"/>
              <w:ind w:left="0"/>
              <w:rPr>
                <w:noProof/>
                <w:lang w:val="es-ES"/>
              </w:rPr>
            </w:pPr>
          </w:p>
        </w:tc>
      </w:tr>
      <w:tr w:rsidR="00E33749" w:rsidRPr="00546EEC" w14:paraId="19D483F7" w14:textId="77777777" w:rsidTr="00712F9B">
        <w:tc>
          <w:tcPr>
            <w:tcW w:w="2597" w:type="dxa"/>
            <w:tcMar>
              <w:left w:w="115" w:type="dxa"/>
              <w:bottom w:w="144" w:type="dxa"/>
              <w:right w:w="115" w:type="dxa"/>
            </w:tcMar>
          </w:tcPr>
          <w:p w14:paraId="75A99385" w14:textId="464C44A5" w:rsidR="00E33749" w:rsidRPr="00546EEC" w:rsidRDefault="00E33749" w:rsidP="00987445">
            <w:pPr>
              <w:rPr>
                <w:b/>
                <w:noProof/>
                <w:lang w:val="es-ES"/>
              </w:rPr>
            </w:pPr>
            <w:r w:rsidRPr="00546EEC">
              <w:rPr>
                <w:b/>
                <w:noProof/>
                <w:lang w:val="es-ES"/>
              </w:rPr>
              <w:t>Sub-Claúsula 11.11</w:t>
            </w:r>
          </w:p>
        </w:tc>
        <w:tc>
          <w:tcPr>
            <w:tcW w:w="6874" w:type="dxa"/>
            <w:gridSpan w:val="2"/>
            <w:tcMar>
              <w:left w:w="115" w:type="dxa"/>
              <w:bottom w:w="144" w:type="dxa"/>
              <w:right w:w="115" w:type="dxa"/>
            </w:tcMar>
          </w:tcPr>
          <w:p w14:paraId="058D53CD" w14:textId="76F23F16" w:rsidR="00E33749" w:rsidRPr="00546EEC" w:rsidRDefault="00E33749" w:rsidP="00E33749">
            <w:pPr>
              <w:pStyle w:val="ListParagraph"/>
              <w:spacing w:before="60"/>
              <w:ind w:left="0"/>
              <w:rPr>
                <w:lang w:val="es-ES"/>
              </w:rPr>
            </w:pPr>
            <w:r w:rsidRPr="00546EEC">
              <w:rPr>
                <w:b/>
                <w:noProof/>
                <w:lang w:val="es-ES"/>
              </w:rPr>
              <w:t>Despeje del Lugar de las Obras</w:t>
            </w:r>
          </w:p>
        </w:tc>
      </w:tr>
      <w:tr w:rsidR="00E33749" w:rsidRPr="00546EEC" w14:paraId="117AB048" w14:textId="77777777" w:rsidTr="00712F9B">
        <w:tc>
          <w:tcPr>
            <w:tcW w:w="2597" w:type="dxa"/>
            <w:tcMar>
              <w:left w:w="115" w:type="dxa"/>
              <w:bottom w:w="144" w:type="dxa"/>
              <w:right w:w="115" w:type="dxa"/>
            </w:tcMar>
          </w:tcPr>
          <w:p w14:paraId="039FAFB0" w14:textId="77777777" w:rsidR="00E33749" w:rsidRPr="00546EEC" w:rsidRDefault="00E33749" w:rsidP="00987445">
            <w:pPr>
              <w:rPr>
                <w:b/>
                <w:noProof/>
                <w:lang w:val="es-ES"/>
              </w:rPr>
            </w:pPr>
          </w:p>
        </w:tc>
        <w:tc>
          <w:tcPr>
            <w:tcW w:w="6874" w:type="dxa"/>
            <w:gridSpan w:val="2"/>
            <w:tcMar>
              <w:left w:w="115" w:type="dxa"/>
              <w:bottom w:w="144" w:type="dxa"/>
              <w:right w:w="115" w:type="dxa"/>
            </w:tcMar>
          </w:tcPr>
          <w:p w14:paraId="20239E40" w14:textId="175D95BE" w:rsidR="00E33749" w:rsidRPr="00546EEC" w:rsidRDefault="00E33749" w:rsidP="00E33749">
            <w:pPr>
              <w:pStyle w:val="ListParagraph"/>
              <w:spacing w:before="60"/>
              <w:ind w:left="0"/>
              <w:rPr>
                <w:lang w:val="es-ES"/>
              </w:rPr>
            </w:pPr>
            <w:r w:rsidRPr="00546EEC">
              <w:rPr>
                <w:noProof/>
                <w:color w:val="221F20"/>
                <w:lang w:val="es-ES"/>
              </w:rPr>
              <w:t>En el segundo párrafo, las palabras “después que el Cliente haya recibido copia del Certificado de Cumplimiento, éste podrá ...” se reemplazan con: “después de que el Contratista haya recibido el Certificado de Cumplimiento, el Contratista podrá ...”.</w:t>
            </w:r>
          </w:p>
        </w:tc>
      </w:tr>
      <w:tr w:rsidR="00E2618D" w:rsidRPr="00546EEC" w14:paraId="69D30EFD" w14:textId="77777777" w:rsidTr="00712F9B">
        <w:tc>
          <w:tcPr>
            <w:tcW w:w="2597" w:type="dxa"/>
            <w:tcMar>
              <w:left w:w="115" w:type="dxa"/>
              <w:bottom w:w="144" w:type="dxa"/>
              <w:right w:w="115" w:type="dxa"/>
            </w:tcMar>
          </w:tcPr>
          <w:p w14:paraId="1D756313" w14:textId="38A3E71F" w:rsidR="00E2618D" w:rsidRPr="00546EEC" w:rsidRDefault="00E2618D" w:rsidP="00987445">
            <w:pPr>
              <w:rPr>
                <w:b/>
                <w:noProof/>
                <w:lang w:val="es-ES"/>
              </w:rPr>
            </w:pPr>
            <w:r w:rsidRPr="00546EEC">
              <w:rPr>
                <w:b/>
                <w:noProof/>
                <w:lang w:val="es-ES"/>
              </w:rPr>
              <w:t>Sub-Claúsula 13.1</w:t>
            </w:r>
          </w:p>
        </w:tc>
        <w:tc>
          <w:tcPr>
            <w:tcW w:w="6874" w:type="dxa"/>
            <w:gridSpan w:val="2"/>
            <w:tcMar>
              <w:left w:w="115" w:type="dxa"/>
              <w:bottom w:w="144" w:type="dxa"/>
              <w:right w:w="115" w:type="dxa"/>
            </w:tcMar>
          </w:tcPr>
          <w:p w14:paraId="3B66979C" w14:textId="1645CFF5" w:rsidR="00E2618D" w:rsidRPr="00546EEC" w:rsidRDefault="001B174F" w:rsidP="00987445">
            <w:pPr>
              <w:pStyle w:val="ListParagraph"/>
              <w:spacing w:before="60"/>
              <w:ind w:left="0"/>
              <w:rPr>
                <w:noProof/>
                <w:lang w:val="es-ES"/>
              </w:rPr>
            </w:pPr>
            <w:r w:rsidRPr="00546EEC">
              <w:rPr>
                <w:b/>
                <w:noProof/>
                <w:lang w:val="es-ES"/>
              </w:rPr>
              <w:t xml:space="preserve">Derecho a </w:t>
            </w:r>
            <w:r w:rsidR="00F75273" w:rsidRPr="00546EEC">
              <w:rPr>
                <w:b/>
                <w:noProof/>
                <w:lang w:val="es-ES"/>
              </w:rPr>
              <w:t>realizar Cambios</w:t>
            </w:r>
          </w:p>
        </w:tc>
      </w:tr>
      <w:tr w:rsidR="00E2618D" w:rsidRPr="00546EEC" w14:paraId="20DC566D" w14:textId="77777777" w:rsidTr="00712F9B">
        <w:tc>
          <w:tcPr>
            <w:tcW w:w="2597" w:type="dxa"/>
            <w:tcMar>
              <w:left w:w="115" w:type="dxa"/>
              <w:bottom w:w="144" w:type="dxa"/>
              <w:right w:w="115" w:type="dxa"/>
            </w:tcMar>
          </w:tcPr>
          <w:p w14:paraId="60F2FF83" w14:textId="77777777" w:rsidR="00E2618D" w:rsidRPr="00546EEC" w:rsidRDefault="00E2618D" w:rsidP="00987445">
            <w:pPr>
              <w:rPr>
                <w:b/>
                <w:noProof/>
                <w:lang w:val="es-ES"/>
              </w:rPr>
            </w:pPr>
          </w:p>
        </w:tc>
        <w:tc>
          <w:tcPr>
            <w:tcW w:w="6874" w:type="dxa"/>
            <w:gridSpan w:val="2"/>
            <w:tcMar>
              <w:left w:w="115" w:type="dxa"/>
              <w:bottom w:w="144" w:type="dxa"/>
              <w:right w:w="115" w:type="dxa"/>
            </w:tcMar>
          </w:tcPr>
          <w:p w14:paraId="7FC6ED0E" w14:textId="77777777" w:rsidR="00F75273" w:rsidRPr="00546EEC" w:rsidRDefault="00F75273" w:rsidP="00987445">
            <w:pPr>
              <w:pStyle w:val="ListParagraph"/>
              <w:spacing w:before="60"/>
              <w:ind w:left="0"/>
              <w:rPr>
                <w:noProof/>
                <w:color w:val="221F20"/>
                <w:lang w:val="es-ES"/>
              </w:rPr>
            </w:pPr>
            <w:r w:rsidRPr="00546EEC">
              <w:rPr>
                <w:noProof/>
                <w:color w:val="221F20"/>
                <w:lang w:val="es-ES"/>
              </w:rPr>
              <w:t>Al final del primer párrafo, se añade "a menos que las Partes acuerden otra cosa".</w:t>
            </w:r>
          </w:p>
          <w:p w14:paraId="0D813C68" w14:textId="77777777" w:rsidR="00F75273" w:rsidRPr="00546EEC" w:rsidRDefault="00F75273" w:rsidP="00987445">
            <w:pPr>
              <w:pStyle w:val="ListParagraph"/>
              <w:spacing w:before="60"/>
              <w:ind w:left="0"/>
              <w:rPr>
                <w:noProof/>
                <w:color w:val="221F20"/>
                <w:lang w:val="es-ES"/>
              </w:rPr>
            </w:pPr>
          </w:p>
          <w:p w14:paraId="31F7213F" w14:textId="383961B7" w:rsidR="00F75273" w:rsidRPr="00546EEC" w:rsidRDefault="00F75273" w:rsidP="00987445">
            <w:pPr>
              <w:pStyle w:val="ListParagraph"/>
              <w:spacing w:before="60"/>
              <w:ind w:left="0"/>
              <w:rPr>
                <w:noProof/>
                <w:color w:val="221F20"/>
                <w:lang w:val="es-ES"/>
              </w:rPr>
            </w:pPr>
            <w:r w:rsidRPr="00546EEC">
              <w:rPr>
                <w:noProof/>
                <w:color w:val="221F20"/>
                <w:lang w:val="es-ES"/>
              </w:rPr>
              <w:t xml:space="preserve">En el segundo párrafo, se suprime la "o" antes del inciso (iii), y se añade después de "Anexo de Garantías": "o (iv) puede afectar negativamente a la obligación del Contratista de completar las Obras para que sean aptas para los fines a los que se destinan de conformidad con la Sub-Cláusula 4.1 </w:t>
            </w:r>
            <w:r w:rsidRPr="00546EEC">
              <w:rPr>
                <w:i/>
                <w:noProof/>
                <w:color w:val="221F20"/>
                <w:lang w:val="es-ES"/>
              </w:rPr>
              <w:t>[Obligaciones Generales del Contratista]</w:t>
            </w:r>
          </w:p>
          <w:p w14:paraId="6C87628B" w14:textId="5C41FBF6" w:rsidR="00F75273" w:rsidRPr="00546EEC" w:rsidRDefault="00F75273" w:rsidP="00987445">
            <w:pPr>
              <w:pStyle w:val="ListParagraph"/>
              <w:spacing w:before="60"/>
              <w:ind w:left="0"/>
              <w:rPr>
                <w:b/>
                <w:noProof/>
                <w:lang w:val="es-ES"/>
              </w:rPr>
            </w:pPr>
          </w:p>
        </w:tc>
      </w:tr>
      <w:tr w:rsidR="00E2618D" w:rsidRPr="00546EEC" w14:paraId="246D5897" w14:textId="77777777" w:rsidTr="00712F9B">
        <w:trPr>
          <w:trHeight w:val="2418"/>
        </w:trPr>
        <w:tc>
          <w:tcPr>
            <w:tcW w:w="2597" w:type="dxa"/>
            <w:tcMar>
              <w:left w:w="115" w:type="dxa"/>
              <w:bottom w:w="144" w:type="dxa"/>
              <w:right w:w="115" w:type="dxa"/>
            </w:tcMar>
          </w:tcPr>
          <w:p w14:paraId="3FEC44AD" w14:textId="4A70D0A6" w:rsidR="00E2618D" w:rsidRPr="00546EEC" w:rsidRDefault="00E2618D" w:rsidP="00987445">
            <w:pPr>
              <w:rPr>
                <w:b/>
                <w:noProof/>
                <w:lang w:val="es-ES"/>
              </w:rPr>
            </w:pPr>
            <w:r w:rsidRPr="00546EEC">
              <w:rPr>
                <w:b/>
                <w:noProof/>
                <w:lang w:val="es-ES"/>
              </w:rPr>
              <w:t>Sub-Claúsula 13.3</w:t>
            </w:r>
          </w:p>
          <w:p w14:paraId="661379B6" w14:textId="77777777" w:rsidR="00E2618D" w:rsidRPr="00546EEC" w:rsidRDefault="00E2618D" w:rsidP="00987445">
            <w:pPr>
              <w:rPr>
                <w:b/>
                <w:noProof/>
                <w:lang w:val="es-ES"/>
              </w:rPr>
            </w:pPr>
          </w:p>
        </w:tc>
        <w:tc>
          <w:tcPr>
            <w:tcW w:w="6874" w:type="dxa"/>
            <w:gridSpan w:val="2"/>
            <w:tcMar>
              <w:left w:w="115" w:type="dxa"/>
              <w:bottom w:w="144" w:type="dxa"/>
              <w:right w:w="115" w:type="dxa"/>
            </w:tcMar>
          </w:tcPr>
          <w:p w14:paraId="1431254B" w14:textId="49C2B0D4" w:rsidR="00E2618D" w:rsidRPr="00546EEC" w:rsidRDefault="00F75273" w:rsidP="00987445">
            <w:pPr>
              <w:pStyle w:val="ClauseSubList"/>
              <w:numPr>
                <w:ilvl w:val="0"/>
                <w:numId w:val="0"/>
              </w:numPr>
              <w:spacing w:after="120"/>
              <w:rPr>
                <w:noProof/>
                <w:color w:val="000000" w:themeColor="text1"/>
                <w:sz w:val="24"/>
                <w:szCs w:val="24"/>
                <w:lang w:val="es-ES"/>
              </w:rPr>
            </w:pPr>
            <w:r w:rsidRPr="00546EEC">
              <w:rPr>
                <w:b/>
                <w:noProof/>
                <w:sz w:val="24"/>
                <w:szCs w:val="24"/>
                <w:lang w:val="es-ES"/>
              </w:rPr>
              <w:t>Procedimiento de Variación o Procedimiento para Efectuar Cambios</w:t>
            </w:r>
          </w:p>
          <w:p w14:paraId="5E609E14" w14:textId="77777777" w:rsidR="00655493" w:rsidRPr="00546EEC" w:rsidRDefault="00F75273" w:rsidP="00987445">
            <w:pPr>
              <w:pStyle w:val="ClauseSubList"/>
              <w:numPr>
                <w:ilvl w:val="0"/>
                <w:numId w:val="0"/>
              </w:numPr>
              <w:spacing w:before="240" w:after="120"/>
              <w:rPr>
                <w:noProof/>
                <w:color w:val="000000" w:themeColor="text1"/>
                <w:sz w:val="24"/>
                <w:lang w:val="es-ES"/>
              </w:rPr>
            </w:pPr>
            <w:r w:rsidRPr="00546EEC">
              <w:rPr>
                <w:noProof/>
                <w:color w:val="000000" w:themeColor="text1"/>
                <w:sz w:val="24"/>
                <w:lang w:val="es-ES"/>
              </w:rPr>
              <w:t xml:space="preserve">La </w:t>
            </w:r>
            <w:r w:rsidR="00E2618D" w:rsidRPr="00546EEC">
              <w:rPr>
                <w:noProof/>
                <w:color w:val="000000" w:themeColor="text1"/>
                <w:sz w:val="24"/>
                <w:lang w:val="es-ES"/>
              </w:rPr>
              <w:t xml:space="preserve">Sub-Claúsula 13.3. (a) </w:t>
            </w:r>
            <w:r w:rsidRPr="00546EEC">
              <w:rPr>
                <w:noProof/>
                <w:color w:val="000000" w:themeColor="text1"/>
                <w:sz w:val="24"/>
                <w:lang w:val="es-ES"/>
              </w:rPr>
              <w:t>se reemplaza con el siguiente texto</w:t>
            </w:r>
            <w:r w:rsidR="00E2618D" w:rsidRPr="00546EEC">
              <w:rPr>
                <w:noProof/>
                <w:color w:val="000000" w:themeColor="text1"/>
                <w:sz w:val="24"/>
                <w:lang w:val="es-ES"/>
              </w:rPr>
              <w:t>:</w:t>
            </w:r>
          </w:p>
          <w:p w14:paraId="35A51E4E" w14:textId="77777777" w:rsidR="00F75273" w:rsidRPr="00546EEC" w:rsidRDefault="00F75273" w:rsidP="00987445">
            <w:pPr>
              <w:pStyle w:val="ClauseSubList"/>
              <w:numPr>
                <w:ilvl w:val="0"/>
                <w:numId w:val="0"/>
              </w:numPr>
              <w:spacing w:before="240" w:after="120"/>
              <w:rPr>
                <w:noProof/>
                <w:color w:val="000000" w:themeColor="text1"/>
                <w:sz w:val="24"/>
                <w:lang w:val="es-ES"/>
              </w:rPr>
            </w:pPr>
            <w:r w:rsidRPr="00546EEC">
              <w:rPr>
                <w:lang w:val="es-ES"/>
              </w:rPr>
              <w:br/>
            </w:r>
            <w:r w:rsidRPr="00546EEC">
              <w:rPr>
                <w:noProof/>
                <w:color w:val="000000" w:themeColor="text1"/>
                <w:sz w:val="24"/>
                <w:lang w:val="es-ES"/>
              </w:rPr>
              <w:t>"13.3 (a) una descripción del diseño propuesto y / o trabajo a realizar, un programa para su ejecución y suficiente información sobre las medidas ambientales, sociales y de seguridad y salud en el trabajo (ASSS) para permitir una evaluación de los riesgos e impactos de ASSS";</w:t>
            </w:r>
          </w:p>
          <w:p w14:paraId="499F9962" w14:textId="77777777" w:rsidR="00987445" w:rsidRPr="00546EEC" w:rsidRDefault="00987445" w:rsidP="00987445">
            <w:pPr>
              <w:pStyle w:val="ClauseSubList"/>
              <w:numPr>
                <w:ilvl w:val="0"/>
                <w:numId w:val="0"/>
              </w:numPr>
              <w:spacing w:before="240" w:after="120"/>
              <w:rPr>
                <w:noProof/>
                <w:color w:val="000000" w:themeColor="text1"/>
                <w:sz w:val="24"/>
                <w:lang w:val="es-ES"/>
              </w:rPr>
            </w:pPr>
            <w:r w:rsidRPr="00546EEC">
              <w:rPr>
                <w:noProof/>
                <w:color w:val="000000" w:themeColor="text1"/>
                <w:sz w:val="24"/>
                <w:lang w:val="es-ES"/>
              </w:rPr>
              <w:t>Al final de la Sub-Cláusula se agrega el siguiente texto:</w:t>
            </w:r>
          </w:p>
          <w:p w14:paraId="40980E67" w14:textId="01E83D09" w:rsidR="00987445" w:rsidRPr="00546EEC" w:rsidRDefault="00987445" w:rsidP="004A683D">
            <w:pPr>
              <w:pStyle w:val="BodyText"/>
              <w:kinsoku w:val="0"/>
              <w:overflowPunct w:val="0"/>
              <w:rPr>
                <w:noProof/>
                <w:color w:val="000000" w:themeColor="text1"/>
                <w:sz w:val="24"/>
                <w:lang w:val="es-ES"/>
              </w:rPr>
            </w:pPr>
            <w:r w:rsidRPr="00546EEC">
              <w:rPr>
                <w:rFonts w:ascii="Times New Roman" w:hAnsi="Times New Roman" w:cs="Times New Roman"/>
                <w:sz w:val="24"/>
                <w:lang w:val="es-ES"/>
              </w:rPr>
              <w:t>"</w:t>
            </w:r>
            <w:r w:rsidR="00597E84" w:rsidRPr="00546EEC">
              <w:rPr>
                <w:rFonts w:ascii="Times New Roman" w:hAnsi="Times New Roman" w:cs="Times New Roman"/>
                <w:sz w:val="24"/>
                <w:lang w:val="es-ES"/>
              </w:rPr>
              <w:t xml:space="preserve">Sin perjuicio de las demás obligaciones del </w:t>
            </w:r>
            <w:r w:rsidR="004519CA" w:rsidRPr="00546EEC">
              <w:rPr>
                <w:rFonts w:ascii="Times New Roman" w:hAnsi="Times New Roman" w:cs="Times New Roman"/>
                <w:sz w:val="24"/>
                <w:lang w:val="es-ES"/>
              </w:rPr>
              <w:t>Ingeniero</w:t>
            </w:r>
            <w:r w:rsidR="00597E84" w:rsidRPr="00546EEC">
              <w:rPr>
                <w:rFonts w:ascii="Times New Roman" w:hAnsi="Times New Roman" w:cs="Times New Roman"/>
                <w:sz w:val="24"/>
                <w:lang w:val="es-ES"/>
              </w:rPr>
              <w:t xml:space="preserve"> en las Sub-Cláusulas 13.1 y 13.3, para</w:t>
            </w:r>
            <w:r w:rsidRPr="00546EEC">
              <w:rPr>
                <w:rFonts w:ascii="Times New Roman" w:hAnsi="Times New Roman" w:cs="Times New Roman"/>
                <w:sz w:val="24"/>
                <w:lang w:val="es-ES"/>
              </w:rPr>
              <w:t xml:space="preserve"> las comunicaciones en relación con los Cambios se usarán los Formularios </w:t>
            </w:r>
            <w:r w:rsidR="004A683D" w:rsidRPr="00546EEC">
              <w:rPr>
                <w:rFonts w:ascii="Times New Roman" w:hAnsi="Times New Roman" w:cs="Times New Roman"/>
                <w:sz w:val="24"/>
                <w:lang w:val="es-ES"/>
              </w:rPr>
              <w:t>y</w:t>
            </w:r>
            <w:r w:rsidRPr="00546EEC">
              <w:rPr>
                <w:rFonts w:ascii="Times New Roman" w:hAnsi="Times New Roman" w:cs="Times New Roman"/>
                <w:sz w:val="24"/>
                <w:lang w:val="es-ES"/>
              </w:rPr>
              <w:t xml:space="preserve"> los Anexos No.1 a No. 6 de estas Condiciones Particulares."</w:t>
            </w:r>
            <w:r w:rsidRPr="00546EEC">
              <w:rPr>
                <w:noProof/>
                <w:color w:val="000000" w:themeColor="text1"/>
                <w:sz w:val="24"/>
                <w:lang w:val="es-ES"/>
              </w:rPr>
              <w:t xml:space="preserve"> </w:t>
            </w:r>
          </w:p>
        </w:tc>
      </w:tr>
      <w:tr w:rsidR="00E2618D" w:rsidRPr="00546EEC" w14:paraId="7499C5D7" w14:textId="77777777" w:rsidTr="00712F9B">
        <w:tc>
          <w:tcPr>
            <w:tcW w:w="2597" w:type="dxa"/>
            <w:tcMar>
              <w:left w:w="115" w:type="dxa"/>
              <w:bottom w:w="144" w:type="dxa"/>
              <w:right w:w="115" w:type="dxa"/>
            </w:tcMar>
          </w:tcPr>
          <w:p w14:paraId="11EC6429" w14:textId="0ACC22DD" w:rsidR="00E2618D" w:rsidRPr="00546EEC" w:rsidRDefault="00E2618D" w:rsidP="00987445">
            <w:pPr>
              <w:rPr>
                <w:b/>
                <w:noProof/>
                <w:lang w:val="es-ES"/>
              </w:rPr>
            </w:pPr>
            <w:r w:rsidRPr="00546EEC">
              <w:rPr>
                <w:b/>
                <w:noProof/>
                <w:lang w:val="es-ES"/>
              </w:rPr>
              <w:t>Sub-Claúsula 13.7</w:t>
            </w:r>
          </w:p>
        </w:tc>
        <w:tc>
          <w:tcPr>
            <w:tcW w:w="6874" w:type="dxa"/>
            <w:gridSpan w:val="2"/>
            <w:tcMar>
              <w:left w:w="115" w:type="dxa"/>
              <w:bottom w:w="144" w:type="dxa"/>
              <w:right w:w="115" w:type="dxa"/>
            </w:tcMar>
          </w:tcPr>
          <w:p w14:paraId="34CB416D" w14:textId="49617EBD" w:rsidR="00E2618D" w:rsidRPr="00546EEC" w:rsidRDefault="00987445" w:rsidP="00987445">
            <w:pPr>
              <w:pStyle w:val="ListParagraph"/>
              <w:spacing w:before="60"/>
              <w:ind w:left="0"/>
              <w:rPr>
                <w:b/>
                <w:noProof/>
                <w:lang w:val="es-ES"/>
              </w:rPr>
            </w:pPr>
            <w:r w:rsidRPr="00546EEC">
              <w:rPr>
                <w:b/>
                <w:noProof/>
                <w:lang w:val="es-ES"/>
              </w:rPr>
              <w:t>Ajustes por Cambios en la Legislación</w:t>
            </w:r>
          </w:p>
        </w:tc>
      </w:tr>
      <w:tr w:rsidR="00E2618D" w:rsidRPr="00546EEC" w14:paraId="49721955" w14:textId="77777777" w:rsidTr="00712F9B">
        <w:tc>
          <w:tcPr>
            <w:tcW w:w="2597" w:type="dxa"/>
            <w:tcMar>
              <w:left w:w="115" w:type="dxa"/>
              <w:bottom w:w="144" w:type="dxa"/>
              <w:right w:w="115" w:type="dxa"/>
            </w:tcMar>
          </w:tcPr>
          <w:p w14:paraId="4A47C1BD" w14:textId="77777777" w:rsidR="00E2618D" w:rsidRPr="00546EEC" w:rsidRDefault="00E2618D" w:rsidP="00987445">
            <w:pPr>
              <w:rPr>
                <w:b/>
                <w:noProof/>
                <w:lang w:val="es-ES"/>
              </w:rPr>
            </w:pPr>
          </w:p>
        </w:tc>
        <w:tc>
          <w:tcPr>
            <w:tcW w:w="6874" w:type="dxa"/>
            <w:gridSpan w:val="2"/>
            <w:tcMar>
              <w:left w:w="115" w:type="dxa"/>
              <w:bottom w:w="144" w:type="dxa"/>
              <w:right w:w="115" w:type="dxa"/>
            </w:tcMar>
          </w:tcPr>
          <w:p w14:paraId="3DE05A95" w14:textId="12CDC664" w:rsidR="00E2618D" w:rsidRPr="00546EEC" w:rsidRDefault="00655493" w:rsidP="00987445">
            <w:pPr>
              <w:pStyle w:val="ListParagraph"/>
              <w:spacing w:before="60"/>
              <w:ind w:left="0"/>
              <w:rPr>
                <w:noProof/>
                <w:lang w:val="es-ES"/>
              </w:rPr>
            </w:pPr>
            <w:r w:rsidRPr="00546EEC">
              <w:rPr>
                <w:noProof/>
                <w:lang w:val="es-ES"/>
              </w:rPr>
              <w:t xml:space="preserve">El siguiente párrafo se añade al final de la </w:t>
            </w:r>
            <w:r w:rsidR="00E2618D" w:rsidRPr="00546EEC">
              <w:rPr>
                <w:noProof/>
                <w:lang w:val="es-ES"/>
              </w:rPr>
              <w:t xml:space="preserve">Sub-Claúsula: </w:t>
            </w:r>
          </w:p>
          <w:p w14:paraId="62FFE7AF" w14:textId="77777777" w:rsidR="00E2618D" w:rsidRPr="00546EEC" w:rsidRDefault="00E2618D" w:rsidP="00987445">
            <w:pPr>
              <w:pStyle w:val="ListParagraph"/>
              <w:spacing w:before="60"/>
              <w:ind w:left="0"/>
              <w:rPr>
                <w:noProof/>
                <w:lang w:val="es-ES"/>
              </w:rPr>
            </w:pPr>
          </w:p>
          <w:p w14:paraId="16D55BD5" w14:textId="7AA07BFD" w:rsidR="00655493" w:rsidRPr="00546EEC" w:rsidRDefault="00655493" w:rsidP="00987445">
            <w:pPr>
              <w:pStyle w:val="ListParagraph"/>
              <w:spacing w:before="60"/>
              <w:ind w:left="0"/>
              <w:rPr>
                <w:noProof/>
                <w:lang w:val="es-ES"/>
              </w:rPr>
            </w:pPr>
            <w:r w:rsidRPr="00546EEC">
              <w:rPr>
                <w:noProof/>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cualesquiera datos en el cuadro de datos de ajuste de conformidad con las disposiciones de la Sub</w:t>
            </w:r>
            <w:r w:rsidR="00962190" w:rsidRPr="00546EEC">
              <w:rPr>
                <w:noProof/>
                <w:lang w:val="es-ES"/>
              </w:rPr>
              <w:t>-C</w:t>
            </w:r>
            <w:r w:rsidRPr="00546EEC">
              <w:rPr>
                <w:noProof/>
                <w:lang w:val="es-ES"/>
              </w:rPr>
              <w:t xml:space="preserve">láusula 13.8 </w:t>
            </w:r>
            <w:r w:rsidRPr="00546EEC">
              <w:rPr>
                <w:i/>
                <w:noProof/>
                <w:lang w:val="es-ES"/>
              </w:rPr>
              <w:t>[Ajustes por Cambios en el Costo]."</w:t>
            </w:r>
          </w:p>
          <w:p w14:paraId="0E681173" w14:textId="53C5796A" w:rsidR="00E2618D" w:rsidRPr="00546EEC" w:rsidRDefault="00E2618D" w:rsidP="00987445">
            <w:pPr>
              <w:pStyle w:val="ListParagraph"/>
              <w:spacing w:before="60"/>
              <w:ind w:left="0"/>
              <w:rPr>
                <w:noProof/>
                <w:lang w:val="es-ES"/>
              </w:rPr>
            </w:pPr>
          </w:p>
        </w:tc>
      </w:tr>
      <w:tr w:rsidR="00987445" w:rsidRPr="00546EEC" w14:paraId="56645806" w14:textId="77777777" w:rsidTr="00712F9B">
        <w:tc>
          <w:tcPr>
            <w:tcW w:w="2597" w:type="dxa"/>
            <w:tcMar>
              <w:left w:w="115" w:type="dxa"/>
              <w:bottom w:w="144" w:type="dxa"/>
              <w:right w:w="115" w:type="dxa"/>
            </w:tcMar>
          </w:tcPr>
          <w:p w14:paraId="0C36268A" w14:textId="63E3D85C" w:rsidR="00987445" w:rsidRPr="00546EEC" w:rsidRDefault="00987445" w:rsidP="00987445">
            <w:pPr>
              <w:rPr>
                <w:b/>
                <w:noProof/>
                <w:lang w:val="es-ES"/>
              </w:rPr>
            </w:pPr>
            <w:r w:rsidRPr="00546EEC">
              <w:rPr>
                <w:b/>
                <w:noProof/>
                <w:lang w:val="es-ES"/>
              </w:rPr>
              <w:t>Sub-Cláusula 13.8</w:t>
            </w:r>
          </w:p>
        </w:tc>
        <w:tc>
          <w:tcPr>
            <w:tcW w:w="6874" w:type="dxa"/>
            <w:gridSpan w:val="2"/>
            <w:tcMar>
              <w:left w:w="115" w:type="dxa"/>
              <w:bottom w:w="144" w:type="dxa"/>
              <w:right w:w="115" w:type="dxa"/>
            </w:tcMar>
          </w:tcPr>
          <w:p w14:paraId="10FC9413" w14:textId="77777777" w:rsidR="00987445" w:rsidRPr="00546EEC" w:rsidRDefault="00987445" w:rsidP="00BE29C1">
            <w:pPr>
              <w:pStyle w:val="ListParagraph"/>
              <w:spacing w:before="60"/>
              <w:ind w:left="0"/>
              <w:rPr>
                <w:b/>
                <w:noProof/>
                <w:lang w:val="es-ES"/>
              </w:rPr>
            </w:pPr>
            <w:r w:rsidRPr="00546EEC">
              <w:rPr>
                <w:b/>
                <w:noProof/>
                <w:lang w:val="es-ES"/>
              </w:rPr>
              <w:t>Ajustes por Cambios en el Costo</w:t>
            </w:r>
          </w:p>
          <w:p w14:paraId="1ECE963E" w14:textId="559E0F83" w:rsidR="00987445" w:rsidRPr="00546EEC" w:rsidRDefault="00987445" w:rsidP="00AF20B0">
            <w:pPr>
              <w:spacing w:before="60" w:after="60"/>
              <w:rPr>
                <w:lang w:val="es-ES"/>
              </w:rPr>
            </w:pPr>
            <w:r w:rsidRPr="00546EEC">
              <w:rPr>
                <w:lang w:val="es-ES"/>
              </w:rPr>
              <w:br/>
              <w:t xml:space="preserve">Se agregan los siguientes textos al final de la Sub-Cláusula 13.8: </w:t>
            </w:r>
          </w:p>
          <w:p w14:paraId="766689EF" w14:textId="77777777" w:rsidR="00987445" w:rsidRPr="00546EEC" w:rsidRDefault="00987445" w:rsidP="00AF20B0">
            <w:pPr>
              <w:spacing w:before="60" w:after="60"/>
              <w:rPr>
                <w:lang w:val="es-ES"/>
              </w:rPr>
            </w:pPr>
          </w:p>
          <w:p w14:paraId="56C6859E" w14:textId="77777777" w:rsidR="00987445" w:rsidRPr="00546EEC" w:rsidRDefault="00987445" w:rsidP="00AF20B0">
            <w:pPr>
              <w:spacing w:before="60" w:after="60"/>
              <w:rPr>
                <w:lang w:val="es-ES"/>
              </w:rPr>
            </w:pPr>
            <w:r w:rsidRPr="00546EEC">
              <w:rPr>
                <w:lang w:val="es-ES"/>
              </w:rPr>
              <w:t xml:space="preserve">"El reajuste de precios aplicará a partir de una variación de los índices del 3%. Si la variación de cualquier índice en cualquier período es menor o igual 3%, se considerará que no hay variación en el índice. </w:t>
            </w:r>
          </w:p>
          <w:p w14:paraId="1900D88A" w14:textId="77777777" w:rsidR="00987445" w:rsidRPr="00546EEC" w:rsidRDefault="00987445" w:rsidP="00AF20B0">
            <w:pPr>
              <w:spacing w:before="60" w:after="60"/>
              <w:rPr>
                <w:lang w:val="es-ES"/>
              </w:rPr>
            </w:pPr>
          </w:p>
          <w:p w14:paraId="507FED50" w14:textId="77777777" w:rsidR="00987445" w:rsidRPr="00546EEC" w:rsidRDefault="00987445" w:rsidP="00AF20B0">
            <w:pPr>
              <w:spacing w:before="60" w:after="60"/>
              <w:rPr>
                <w:lang w:val="es-ES"/>
              </w:rPr>
            </w:pPr>
            <w:r w:rsidRPr="00546EEC">
              <w:rPr>
                <w:lang w:val="es-ES"/>
              </w:rPr>
              <w:t>Si el índice de precios actual indica un aumento del 15% o más sobre el precio base, el Contratista no podrá realizar actividades relacionadas con los ítems afectados sin la aprobación por escrito del Ingeniero.</w:t>
            </w:r>
          </w:p>
          <w:p w14:paraId="56C00554" w14:textId="77777777" w:rsidR="00987445" w:rsidRPr="00546EEC" w:rsidRDefault="00987445" w:rsidP="00AF20B0">
            <w:pPr>
              <w:spacing w:before="60" w:after="60"/>
              <w:rPr>
                <w:lang w:val="es-ES"/>
              </w:rPr>
            </w:pPr>
          </w:p>
          <w:p w14:paraId="1F995D9B" w14:textId="0A374ABA" w:rsidR="00987445" w:rsidRPr="00546EEC" w:rsidRDefault="00987445" w:rsidP="00AF20B0">
            <w:pPr>
              <w:spacing w:before="60" w:after="60"/>
              <w:rPr>
                <w:lang w:val="es-ES"/>
              </w:rPr>
            </w:pPr>
            <w:r w:rsidRPr="00546EEC">
              <w:rPr>
                <w:lang w:val="es-ES"/>
              </w:rPr>
              <w:t xml:space="preserve">El ajuste máximo permisible se limitará a un aumento del </w:t>
            </w:r>
            <w:r w:rsidR="00597E84" w:rsidRPr="00546EEC">
              <w:rPr>
                <w:lang w:val="es-ES"/>
              </w:rPr>
              <w:t xml:space="preserve">________ </w:t>
            </w:r>
            <w:r w:rsidR="00597E84" w:rsidRPr="00546EEC">
              <w:rPr>
                <w:i/>
                <w:lang w:val="es-ES"/>
              </w:rPr>
              <w:t xml:space="preserve">[Nota al Contratante, por ejemplo </w:t>
            </w:r>
            <w:r w:rsidRPr="00546EEC">
              <w:rPr>
                <w:i/>
                <w:lang w:val="es-ES"/>
              </w:rPr>
              <w:t xml:space="preserve">25% </w:t>
            </w:r>
            <w:r w:rsidR="00597E84" w:rsidRPr="00546EEC">
              <w:rPr>
                <w:i/>
                <w:lang w:val="es-ES"/>
              </w:rPr>
              <w:t>pero el Contratante puede justificar usar un porcentaje diferente o no indicar ningún límite dependiendo de la inflación esperada durante el período constructivo</w:t>
            </w:r>
            <w:r w:rsidR="00597E84" w:rsidRPr="00546EEC">
              <w:rPr>
                <w:lang w:val="es-ES"/>
              </w:rPr>
              <w:t xml:space="preserve">] </w:t>
            </w:r>
            <w:r w:rsidRPr="00546EEC">
              <w:rPr>
                <w:lang w:val="es-ES"/>
              </w:rPr>
              <w:t>del precio base de los ítems.</w:t>
            </w:r>
          </w:p>
          <w:p w14:paraId="59A8C0F9" w14:textId="77777777" w:rsidR="00987445" w:rsidRPr="00546EEC" w:rsidRDefault="00987445" w:rsidP="00AF20B0">
            <w:pPr>
              <w:spacing w:before="60" w:after="60"/>
              <w:rPr>
                <w:lang w:val="es-ES"/>
              </w:rPr>
            </w:pPr>
            <w:r w:rsidRPr="00546EEC">
              <w:rPr>
                <w:lang w:val="es-ES"/>
              </w:rPr>
              <w:br/>
              <w:t>Si se alcanza el ajuste máximo permisible en cualquiera de los ítems, el Contratante se reserva el derecho de reducir las cantidades de obra o instalaciones asociadas a los ítems en que se alcanzó el ajuste máximo permisible.</w:t>
            </w:r>
          </w:p>
          <w:p w14:paraId="39FFFD1B" w14:textId="77777777" w:rsidR="00987445" w:rsidRPr="00546EEC" w:rsidRDefault="00987445" w:rsidP="00AF20B0">
            <w:pPr>
              <w:spacing w:before="60" w:after="60"/>
              <w:rPr>
                <w:lang w:val="es-ES"/>
              </w:rPr>
            </w:pPr>
          </w:p>
          <w:p w14:paraId="2C9DB6D2" w14:textId="77777777" w:rsidR="00987445" w:rsidRPr="00546EEC" w:rsidRDefault="00987445" w:rsidP="00AF20B0">
            <w:pPr>
              <w:spacing w:before="60" w:after="60"/>
              <w:rPr>
                <w:lang w:val="es-ES"/>
              </w:rPr>
            </w:pPr>
            <w:r w:rsidRPr="00546EEC">
              <w:rPr>
                <w:lang w:val="es-ES"/>
              </w:rPr>
              <w:t>Los reajustes de precios no aplican a las obras ejecutadas fuera del plazo original de ejecución y las prórrogas otorgadas. Los precios de las Obras ejecutadas fuera del plazo vigente aprobado deben ser ejecutadas por el Contratista por el valor de los precios contractuales sin reajuste.</w:t>
            </w:r>
          </w:p>
          <w:p w14:paraId="397B711A" w14:textId="77777777" w:rsidR="00987445" w:rsidRPr="00546EEC" w:rsidRDefault="00987445" w:rsidP="00AF20B0">
            <w:pPr>
              <w:spacing w:before="60" w:after="60"/>
              <w:rPr>
                <w:lang w:val="es-ES"/>
              </w:rPr>
            </w:pPr>
          </w:p>
          <w:p w14:paraId="4FAED1FA" w14:textId="658C2A48" w:rsidR="00987445" w:rsidRPr="00546EEC" w:rsidRDefault="00987445" w:rsidP="00AF20B0">
            <w:pPr>
              <w:spacing w:before="60" w:after="60"/>
              <w:rPr>
                <w:lang w:val="es-ES"/>
              </w:rPr>
            </w:pPr>
            <w:r w:rsidRPr="00546EEC">
              <w:rPr>
                <w:lang w:val="es-ES"/>
              </w:rPr>
              <w:t>Los reajustes de precios se calcularán de conformidad con las instrucciones del Preámbulo y los índices del Formulario de Datos de Ajuste de la Sección V "Formularios de Licitación" del Documento de Licitación, si fueron presentados por el Contratista.</w:t>
            </w:r>
          </w:p>
          <w:p w14:paraId="00BA545E" w14:textId="77777777" w:rsidR="00987445" w:rsidRPr="00546EEC" w:rsidRDefault="00987445" w:rsidP="00AF20B0">
            <w:pPr>
              <w:spacing w:before="60" w:after="60"/>
              <w:rPr>
                <w:lang w:val="es-ES"/>
              </w:rPr>
            </w:pPr>
          </w:p>
          <w:p w14:paraId="074346E2" w14:textId="77777777" w:rsidR="00987445" w:rsidRPr="00546EEC" w:rsidRDefault="00987445" w:rsidP="00AF20B0">
            <w:pPr>
              <w:spacing w:before="60" w:after="60"/>
              <w:rPr>
                <w:lang w:val="es-ES"/>
              </w:rPr>
            </w:pPr>
            <w:r w:rsidRPr="00546EEC">
              <w:rPr>
                <w:lang w:val="es-ES"/>
              </w:rPr>
              <w:t>El Contratante no hará ni pagará ningún tipo de reajuste de precios del contrato como consecuencia de variaciones en las condiciones de financiación o modificaciones en las tasas de interés en los mercados internacionales o nacionales"</w:t>
            </w:r>
          </w:p>
          <w:p w14:paraId="3B031070" w14:textId="77777777" w:rsidR="00987445" w:rsidRPr="00546EEC" w:rsidRDefault="00987445" w:rsidP="00AF20B0">
            <w:pPr>
              <w:spacing w:before="60" w:after="60"/>
              <w:rPr>
                <w:lang w:val="es-ES"/>
              </w:rPr>
            </w:pPr>
          </w:p>
          <w:p w14:paraId="7F9A70D6" w14:textId="49998ADE" w:rsidR="00987445" w:rsidRPr="00546EEC" w:rsidRDefault="00987445" w:rsidP="00AF20B0">
            <w:pPr>
              <w:pStyle w:val="BodyText"/>
              <w:kinsoku w:val="0"/>
              <w:overflowPunct w:val="0"/>
              <w:rPr>
                <w:rFonts w:ascii="Times New Roman" w:hAnsi="Times New Roman" w:cs="Times New Roman"/>
                <w:sz w:val="24"/>
                <w:lang w:val="es-ES"/>
              </w:rPr>
            </w:pPr>
            <w:r w:rsidRPr="00546EEC">
              <w:rPr>
                <w:rFonts w:ascii="Times New Roman" w:hAnsi="Times New Roman" w:cs="Times New Roman"/>
                <w:sz w:val="24"/>
                <w:lang w:val="es-ES"/>
              </w:rPr>
              <w:t>Período “n” aplicable al multiplicador de ajuste “</w:t>
            </w:r>
            <w:r w:rsidR="004519CA" w:rsidRPr="00546EEC">
              <w:rPr>
                <w:rFonts w:ascii="Times New Roman" w:hAnsi="Times New Roman" w:cs="Times New Roman"/>
                <w:sz w:val="24"/>
                <w:lang w:val="es-ES"/>
              </w:rPr>
              <w:t>Pan</w:t>
            </w:r>
            <w:r w:rsidRPr="00546EEC">
              <w:rPr>
                <w:rFonts w:ascii="Times New Roman" w:hAnsi="Times New Roman" w:cs="Times New Roman"/>
                <w:sz w:val="24"/>
                <w:lang w:val="es-ES"/>
              </w:rPr>
              <w:t>”: 2 (dos meses).</w:t>
            </w:r>
          </w:p>
          <w:p w14:paraId="29B851CC" w14:textId="77777777" w:rsidR="00BE29C1" w:rsidRPr="00546EEC" w:rsidRDefault="00BE29C1" w:rsidP="00AF20B0">
            <w:pPr>
              <w:pStyle w:val="BodyText"/>
              <w:kinsoku w:val="0"/>
              <w:overflowPunct w:val="0"/>
              <w:rPr>
                <w:rFonts w:ascii="Times New Roman" w:hAnsi="Times New Roman" w:cs="Times New Roman"/>
                <w:sz w:val="24"/>
                <w:lang w:val="es-ES"/>
              </w:rPr>
            </w:pPr>
          </w:p>
          <w:p w14:paraId="14713754" w14:textId="77777777" w:rsidR="00987445" w:rsidRPr="00546EEC" w:rsidRDefault="00987445" w:rsidP="00987445">
            <w:pPr>
              <w:pStyle w:val="ListParagraph"/>
              <w:spacing w:before="60"/>
              <w:ind w:left="0"/>
              <w:rPr>
                <w:noProof/>
                <w:lang w:val="es-ES"/>
              </w:rPr>
            </w:pPr>
          </w:p>
        </w:tc>
      </w:tr>
      <w:tr w:rsidR="00987445" w:rsidRPr="00546EEC" w14:paraId="406D58F6" w14:textId="77777777" w:rsidTr="00712F9B">
        <w:tc>
          <w:tcPr>
            <w:tcW w:w="2597" w:type="dxa"/>
            <w:tcMar>
              <w:left w:w="115" w:type="dxa"/>
              <w:bottom w:w="144" w:type="dxa"/>
              <w:right w:w="115" w:type="dxa"/>
            </w:tcMar>
          </w:tcPr>
          <w:p w14:paraId="3942A054" w14:textId="44C956F9" w:rsidR="00987445" w:rsidRPr="00546EEC" w:rsidRDefault="00987445" w:rsidP="00987445">
            <w:pPr>
              <w:rPr>
                <w:b/>
                <w:noProof/>
                <w:lang w:val="es-ES"/>
              </w:rPr>
            </w:pPr>
            <w:r w:rsidRPr="00546EEC">
              <w:rPr>
                <w:b/>
                <w:noProof/>
                <w:lang w:val="es-ES"/>
              </w:rPr>
              <w:t>Sub-Claúsula 14.1</w:t>
            </w:r>
          </w:p>
        </w:tc>
        <w:tc>
          <w:tcPr>
            <w:tcW w:w="6874" w:type="dxa"/>
            <w:gridSpan w:val="2"/>
            <w:tcMar>
              <w:left w:w="115" w:type="dxa"/>
              <w:bottom w:w="144" w:type="dxa"/>
              <w:right w:w="115" w:type="dxa"/>
            </w:tcMar>
          </w:tcPr>
          <w:p w14:paraId="4C0D972C" w14:textId="7948F5A0" w:rsidR="00987445" w:rsidRPr="00546EEC" w:rsidRDefault="00987445" w:rsidP="00987445">
            <w:pPr>
              <w:pStyle w:val="ListParagraph"/>
              <w:spacing w:before="60"/>
              <w:ind w:left="0"/>
              <w:rPr>
                <w:b/>
                <w:noProof/>
                <w:lang w:val="es-ES"/>
              </w:rPr>
            </w:pPr>
            <w:r w:rsidRPr="00546EEC">
              <w:rPr>
                <w:b/>
                <w:noProof/>
                <w:lang w:val="es-ES"/>
              </w:rPr>
              <w:t>Precio del Contrato</w:t>
            </w:r>
          </w:p>
        </w:tc>
      </w:tr>
      <w:tr w:rsidR="00987445" w:rsidRPr="00546EEC" w14:paraId="4CD6BB41" w14:textId="77777777" w:rsidTr="00712F9B">
        <w:tc>
          <w:tcPr>
            <w:tcW w:w="2597" w:type="dxa"/>
            <w:tcMar>
              <w:left w:w="115" w:type="dxa"/>
              <w:bottom w:w="144" w:type="dxa"/>
              <w:right w:w="115" w:type="dxa"/>
            </w:tcMar>
          </w:tcPr>
          <w:p w14:paraId="3DFAB760"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05806079" w14:textId="77777777" w:rsidR="00597E84" w:rsidRPr="00546EEC" w:rsidRDefault="008C6417" w:rsidP="00987445">
            <w:pPr>
              <w:pStyle w:val="ListParagraph"/>
              <w:spacing w:before="60"/>
              <w:ind w:left="0"/>
              <w:rPr>
                <w:noProof/>
                <w:lang w:val="es-ES"/>
              </w:rPr>
            </w:pPr>
            <w:r w:rsidRPr="00546EEC">
              <w:rPr>
                <w:i/>
                <w:noProof/>
                <w:lang w:val="es-ES"/>
              </w:rPr>
              <w:t>Párrafo alternativo</w:t>
            </w:r>
            <w:r w:rsidR="00597E84" w:rsidRPr="00546EEC">
              <w:rPr>
                <w:i/>
                <w:noProof/>
                <w:lang w:val="es-ES"/>
              </w:rPr>
              <w:t xml:space="preserve"> [Nota al Contratante: el tema de las exenciones es complejo y varía de país a país y de proeycto a proyecto. El Contratante debe modificvar esta cláusula o no usarla dependiendo si prefiere pagar el costo de los impuestos en el precio del Contrato o tratar de proporcionar medios para reducir el impacto de los impuestos de algunos procesos del Contratista. El siguiente párafo se presenta como un ejemplo] </w:t>
            </w:r>
            <w:r w:rsidRPr="00546EEC">
              <w:rPr>
                <w:noProof/>
                <w:lang w:val="es-ES"/>
              </w:rPr>
              <w:t xml:space="preserve">. </w:t>
            </w:r>
          </w:p>
          <w:p w14:paraId="442C7761" w14:textId="77777777" w:rsidR="00597E84" w:rsidRPr="00546EEC" w:rsidRDefault="00597E84" w:rsidP="00987445">
            <w:pPr>
              <w:pStyle w:val="ListParagraph"/>
              <w:spacing w:before="60"/>
              <w:ind w:left="0"/>
              <w:rPr>
                <w:noProof/>
                <w:lang w:val="es-ES"/>
              </w:rPr>
            </w:pPr>
          </w:p>
          <w:p w14:paraId="5659A7D4" w14:textId="2901C698" w:rsidR="00987445" w:rsidRPr="00546EEC" w:rsidRDefault="00987445" w:rsidP="00987445">
            <w:pPr>
              <w:pStyle w:val="ListParagraph"/>
              <w:spacing w:before="60"/>
              <w:ind w:left="0"/>
              <w:rPr>
                <w:noProof/>
                <w:lang w:val="es-ES"/>
              </w:rPr>
            </w:pPr>
            <w:r w:rsidRPr="00546EEC">
              <w:rPr>
                <w:noProof/>
                <w:lang w:val="es-ES"/>
              </w:rPr>
              <w:t xml:space="preserve">El siguiente nuevo párrafo </w:t>
            </w:r>
            <w:r w:rsidR="008C6417" w:rsidRPr="00546EEC">
              <w:rPr>
                <w:noProof/>
                <w:lang w:val="es-ES"/>
              </w:rPr>
              <w:t xml:space="preserve">(e) </w:t>
            </w:r>
            <w:r w:rsidRPr="00546EEC">
              <w:rPr>
                <w:noProof/>
                <w:lang w:val="es-ES"/>
              </w:rPr>
              <w:t>se agrega después del párrafo (d):</w:t>
            </w:r>
          </w:p>
          <w:p w14:paraId="48885492" w14:textId="77777777" w:rsidR="00987445" w:rsidRPr="00546EEC" w:rsidRDefault="00987445" w:rsidP="00987445">
            <w:pPr>
              <w:pStyle w:val="ListParagraph"/>
              <w:spacing w:before="60"/>
              <w:ind w:left="0"/>
              <w:rPr>
                <w:noProof/>
                <w:lang w:val="es-ES"/>
              </w:rPr>
            </w:pPr>
          </w:p>
          <w:p w14:paraId="312135BD" w14:textId="170AD5EF" w:rsidR="00987445" w:rsidRPr="00546EEC" w:rsidRDefault="00987445" w:rsidP="00987445">
            <w:pPr>
              <w:pStyle w:val="ListParagraph"/>
              <w:spacing w:before="60"/>
              <w:ind w:left="0"/>
              <w:rPr>
                <w:noProof/>
                <w:lang w:val="es-ES"/>
              </w:rPr>
            </w:pPr>
            <w:r w:rsidRPr="00546EEC">
              <w:rPr>
                <w:noProof/>
                <w:lang w:val="es-ES"/>
              </w:rPr>
              <w:t>“Sin perjuicio de las disposiciones del inciso (b), anterior, los Equipos del Contratista, incluidos los respectivos repuestos esenciales, importados por el Contratista con el único fin de ejecutar el Contrato estarán exentos del pago de impuestos y derechos de importación</w:t>
            </w:r>
            <w:r w:rsidR="008C6417" w:rsidRPr="00546EEC">
              <w:rPr>
                <w:noProof/>
                <w:lang w:val="es-ES"/>
              </w:rPr>
              <w:t xml:space="preserve"> inicial, siempre y cuando el Contratista entregue a las autoridades aduaneras en el puerto de entrada una fianza de exportación o garantía bancaria aprobada, válida por el plazo de terminación más seis mese</w:t>
            </w:r>
            <w:r w:rsidR="0014227A" w:rsidRPr="00546EEC">
              <w:rPr>
                <w:noProof/>
                <w:lang w:val="es-ES"/>
              </w:rPr>
              <w:t>s</w:t>
            </w:r>
            <w:r w:rsidR="008C6417" w:rsidRPr="00546EEC">
              <w:rPr>
                <w:noProof/>
                <w:lang w:val="es-ES"/>
              </w:rPr>
              <w:t xml:space="preserve">, por un monto equivalente a todos los derechos e impuestos de importación que serían pagaderos sobre el valor de importación tasado de dichos equipos y repuestos, y exigible en el caso de que los equipos no se exporten del país al finalizar el Contrato. 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por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 y (b) sobre el valor de importación inicial de los equipos del Contratista y repuestos que permanezcan en el país después de la terminación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 </w:t>
            </w:r>
            <w:r w:rsidRPr="00546EEC">
              <w:rPr>
                <w:noProof/>
                <w:lang w:val="es-ES"/>
              </w:rPr>
              <w:t>"</w:t>
            </w:r>
          </w:p>
          <w:p w14:paraId="55D4790F" w14:textId="20DE9134" w:rsidR="00987445" w:rsidRPr="00546EEC" w:rsidRDefault="00987445" w:rsidP="00987445">
            <w:pPr>
              <w:pStyle w:val="ListParagraph"/>
              <w:spacing w:before="60"/>
              <w:ind w:left="0"/>
              <w:rPr>
                <w:noProof/>
                <w:lang w:val="es-ES"/>
              </w:rPr>
            </w:pPr>
            <w:r w:rsidRPr="00546EEC">
              <w:rPr>
                <w:noProof/>
                <w:lang w:val="es-ES"/>
              </w:rPr>
              <w:t xml:space="preserve"> </w:t>
            </w:r>
          </w:p>
          <w:p w14:paraId="2189126A" w14:textId="663D2B44" w:rsidR="00987445" w:rsidRPr="00546EEC" w:rsidRDefault="00987445" w:rsidP="00987445">
            <w:pPr>
              <w:pStyle w:val="ListParagraph"/>
              <w:spacing w:before="60"/>
              <w:ind w:left="0"/>
              <w:rPr>
                <w:i/>
                <w:noProof/>
                <w:lang w:val="es-ES"/>
              </w:rPr>
            </w:pPr>
            <w:r w:rsidRPr="00546EEC">
              <w:rPr>
                <w:i/>
                <w:noProof/>
                <w:lang w:val="es-ES"/>
              </w:rPr>
              <w:t>[Además, si el pago de alguna parte de las Obras se realiza sobre la base de la medición, la parte debe estar definida en el Contrato, y se puede utilizar el siguiente texto:]</w:t>
            </w:r>
          </w:p>
          <w:p w14:paraId="22942289" w14:textId="77777777" w:rsidR="00987445" w:rsidRPr="00546EEC" w:rsidRDefault="00987445" w:rsidP="00987445">
            <w:pPr>
              <w:pStyle w:val="ListParagraph"/>
              <w:spacing w:before="60"/>
              <w:ind w:left="0"/>
              <w:rPr>
                <w:noProof/>
                <w:lang w:val="es-ES"/>
              </w:rPr>
            </w:pPr>
          </w:p>
          <w:p w14:paraId="27FD93D3" w14:textId="3B3D5EC4" w:rsidR="00987445" w:rsidRPr="00546EEC" w:rsidRDefault="00987445" w:rsidP="00987445">
            <w:pPr>
              <w:pStyle w:val="ListParagraph"/>
              <w:spacing w:before="60"/>
              <w:ind w:left="0"/>
              <w:rPr>
                <w:noProof/>
                <w:lang w:val="es-ES"/>
              </w:rPr>
            </w:pPr>
            <w:r w:rsidRPr="00546EEC">
              <w:rPr>
                <w:noProof/>
                <w:lang w:val="es-ES"/>
              </w:rPr>
              <w:t>"El Ingeniero acordará o determinará el valor de las partes de las Obras que se van a medir, de acuerdo con la Sub-Cláusula 3.5. Se tomará la medida de las cantidades reales netas de esas partes, sin perjuicio de la práctica local.</w:t>
            </w:r>
          </w:p>
          <w:p w14:paraId="461CC604" w14:textId="77777777" w:rsidR="00987445" w:rsidRPr="00546EEC" w:rsidRDefault="00987445" w:rsidP="00987445">
            <w:pPr>
              <w:pStyle w:val="ListParagraph"/>
              <w:spacing w:before="60"/>
              <w:ind w:left="0"/>
              <w:rPr>
                <w:noProof/>
                <w:lang w:val="es-ES"/>
              </w:rPr>
            </w:pPr>
          </w:p>
          <w:p w14:paraId="58E5626A" w14:textId="77777777" w:rsidR="00987445" w:rsidRPr="00546EEC" w:rsidRDefault="00987445" w:rsidP="00987445">
            <w:pPr>
              <w:pStyle w:val="ListParagraph"/>
              <w:spacing w:before="60"/>
              <w:ind w:left="0"/>
              <w:rPr>
                <w:noProof/>
                <w:lang w:val="es-ES"/>
              </w:rPr>
            </w:pPr>
            <w:r w:rsidRPr="00546EEC">
              <w:rPr>
                <w:noProof/>
                <w:lang w:val="es-ES"/>
              </w:rPr>
              <w:t>Siempre que el Ingeniero requiera que cualquier parte de las Obras sea medida, se dará aviso razonable al Representante del Contratista, quien deberá:</w:t>
            </w:r>
          </w:p>
          <w:p w14:paraId="72FD69FA" w14:textId="77777777" w:rsidR="00987445" w:rsidRPr="00546EEC" w:rsidRDefault="00987445" w:rsidP="00987445">
            <w:pPr>
              <w:pStyle w:val="ListParagraph"/>
              <w:spacing w:before="60"/>
              <w:ind w:left="0"/>
              <w:rPr>
                <w:noProof/>
                <w:lang w:val="es-ES"/>
              </w:rPr>
            </w:pPr>
          </w:p>
          <w:p w14:paraId="7ED7841E" w14:textId="2E0901DB" w:rsidR="00987445" w:rsidRPr="00546EEC" w:rsidRDefault="00987445" w:rsidP="008C6417">
            <w:pPr>
              <w:pStyle w:val="ListParagraph"/>
              <w:spacing w:before="60"/>
              <w:rPr>
                <w:noProof/>
                <w:lang w:val="es-ES"/>
              </w:rPr>
            </w:pPr>
            <w:r w:rsidRPr="00546EEC">
              <w:rPr>
                <w:noProof/>
                <w:lang w:val="es-ES"/>
              </w:rPr>
              <w:t>(a) asistir o enviar a otro representante calificado para ayudar al Ingeniero a realizar la medición, y</w:t>
            </w:r>
          </w:p>
          <w:p w14:paraId="5A2912D1" w14:textId="77777777" w:rsidR="008C6417" w:rsidRPr="00546EEC" w:rsidRDefault="008C6417" w:rsidP="008C6417">
            <w:pPr>
              <w:pStyle w:val="ListParagraph"/>
              <w:spacing w:before="60"/>
              <w:rPr>
                <w:noProof/>
                <w:lang w:val="es-ES"/>
              </w:rPr>
            </w:pPr>
          </w:p>
          <w:p w14:paraId="2CF46D1C" w14:textId="493AC160" w:rsidR="00987445" w:rsidRPr="00546EEC" w:rsidRDefault="00987445" w:rsidP="008C6417">
            <w:pPr>
              <w:pStyle w:val="ListParagraph"/>
              <w:spacing w:before="60"/>
              <w:rPr>
                <w:noProof/>
                <w:lang w:val="es-ES"/>
              </w:rPr>
            </w:pPr>
            <w:r w:rsidRPr="00546EEC">
              <w:rPr>
                <w:noProof/>
                <w:lang w:val="es-ES"/>
              </w:rPr>
              <w:t>(b) suministrar cualquier información solicitada por el Ingeniero.</w:t>
            </w:r>
          </w:p>
          <w:p w14:paraId="380A888A" w14:textId="77777777" w:rsidR="00987445" w:rsidRPr="00546EEC" w:rsidRDefault="00987445" w:rsidP="008C6417">
            <w:pPr>
              <w:pStyle w:val="ListParagraph"/>
              <w:spacing w:before="60"/>
              <w:rPr>
                <w:noProof/>
                <w:lang w:val="es-ES"/>
              </w:rPr>
            </w:pPr>
            <w:r w:rsidRPr="00546EEC">
              <w:rPr>
                <w:noProof/>
                <w:lang w:val="es-ES"/>
              </w:rPr>
              <w:t>Si el Contratista no asiste o envía un representante, la medición realizada por (o en nombre del) Ingeniero será aceptada como exacta.</w:t>
            </w:r>
          </w:p>
          <w:p w14:paraId="0724E6E9" w14:textId="77777777" w:rsidR="00987445" w:rsidRPr="00546EEC" w:rsidRDefault="00987445" w:rsidP="00987445">
            <w:pPr>
              <w:pStyle w:val="ListParagraph"/>
              <w:spacing w:before="60"/>
              <w:ind w:left="0"/>
              <w:rPr>
                <w:noProof/>
                <w:lang w:val="es-ES"/>
              </w:rPr>
            </w:pPr>
          </w:p>
          <w:p w14:paraId="2DBB24C7" w14:textId="4CA63F7E" w:rsidR="00987445" w:rsidRPr="00546EEC" w:rsidRDefault="00987445" w:rsidP="00987445">
            <w:pPr>
              <w:pStyle w:val="ListParagraph"/>
              <w:spacing w:before="60"/>
              <w:ind w:left="0"/>
              <w:rPr>
                <w:noProof/>
                <w:lang w:val="es-ES"/>
              </w:rPr>
            </w:pPr>
            <w:r w:rsidRPr="00546EEC">
              <w:rPr>
                <w:noProof/>
                <w:lang w:val="es-ES"/>
              </w:rPr>
              <w:t>Excepto cuando se indique lo contrario en el Contrato, dondequiera que las Obras Permanentes se midan, los registros correspondientes serán preparados por el Ingeniero. El Contratista, a medida que lo solicite, asistirá para examinar y acordar los registros con el Ingeniero, y lo firmará cuando lo acuerde. Si el Contratista no asiste a examinar y acordar estos registros, serán aceptados como correctos.</w:t>
            </w:r>
          </w:p>
          <w:p w14:paraId="7F7EBF9B" w14:textId="77777777" w:rsidR="00987445" w:rsidRPr="00546EEC" w:rsidRDefault="00987445" w:rsidP="00987445">
            <w:pPr>
              <w:pStyle w:val="ListParagraph"/>
              <w:spacing w:before="60"/>
              <w:ind w:left="0"/>
              <w:rPr>
                <w:noProof/>
                <w:lang w:val="es-ES"/>
              </w:rPr>
            </w:pPr>
          </w:p>
          <w:p w14:paraId="3C898AEE" w14:textId="77777777" w:rsidR="00987445" w:rsidRPr="00546EEC" w:rsidRDefault="00987445" w:rsidP="00987445">
            <w:pPr>
              <w:pStyle w:val="ListParagraph"/>
              <w:spacing w:before="60"/>
              <w:ind w:left="0"/>
              <w:rPr>
                <w:noProof/>
                <w:lang w:val="es-ES"/>
              </w:rPr>
            </w:pPr>
            <w:r w:rsidRPr="00546EEC">
              <w:rPr>
                <w:noProof/>
                <w:lang w:val="es-ES"/>
              </w:rPr>
              <w:t>Si el Contratista examina y no está de acuerdo con los registros y / o no los firma como se acordó, entonces el Contratista deberá notificar al Ingeniero los aspectos en los cuales se afirma que los registros son inexactos. Después de recibir este aviso, el Ingeniero revisará los registros y los confirmará o variará. Si el Contratista no lo notifica al Ingeniero dentro de los 14 días después de haber sido solicitado para examinar los registros, serán aceptados como "</w:t>
            </w:r>
          </w:p>
          <w:p w14:paraId="19E04C2B" w14:textId="77777777" w:rsidR="00987445" w:rsidRPr="00546EEC" w:rsidRDefault="00987445" w:rsidP="00987445">
            <w:pPr>
              <w:pStyle w:val="ListParagraph"/>
              <w:spacing w:before="60"/>
              <w:ind w:left="0"/>
              <w:rPr>
                <w:noProof/>
                <w:lang w:val="es-ES"/>
              </w:rPr>
            </w:pPr>
          </w:p>
        </w:tc>
      </w:tr>
      <w:tr w:rsidR="00987445" w:rsidRPr="00546EEC" w14:paraId="6F951945" w14:textId="77777777" w:rsidTr="00712F9B">
        <w:trPr>
          <w:trHeight w:val="405"/>
        </w:trPr>
        <w:tc>
          <w:tcPr>
            <w:tcW w:w="2597" w:type="dxa"/>
            <w:tcMar>
              <w:left w:w="115" w:type="dxa"/>
              <w:bottom w:w="144" w:type="dxa"/>
              <w:right w:w="115" w:type="dxa"/>
            </w:tcMar>
          </w:tcPr>
          <w:p w14:paraId="64DA77D7" w14:textId="7F7A40CF" w:rsidR="00987445" w:rsidRPr="00546EEC" w:rsidRDefault="00987445" w:rsidP="00987445">
            <w:pPr>
              <w:rPr>
                <w:b/>
                <w:noProof/>
                <w:lang w:val="es-ES"/>
              </w:rPr>
            </w:pPr>
            <w:r w:rsidRPr="00546EEC">
              <w:rPr>
                <w:b/>
                <w:noProof/>
                <w:lang w:val="es-ES"/>
              </w:rPr>
              <w:t>Sub-Claúsula 14.2</w:t>
            </w:r>
          </w:p>
        </w:tc>
        <w:tc>
          <w:tcPr>
            <w:tcW w:w="6874" w:type="dxa"/>
            <w:gridSpan w:val="2"/>
            <w:tcMar>
              <w:left w:w="115" w:type="dxa"/>
              <w:bottom w:w="144" w:type="dxa"/>
              <w:right w:w="115" w:type="dxa"/>
            </w:tcMar>
          </w:tcPr>
          <w:p w14:paraId="2C345B08" w14:textId="6249308D" w:rsidR="00987445" w:rsidRPr="00546EEC" w:rsidRDefault="00987445" w:rsidP="00987445">
            <w:pPr>
              <w:pStyle w:val="ListParagraph"/>
              <w:spacing w:before="60"/>
              <w:ind w:left="0"/>
              <w:rPr>
                <w:noProof/>
                <w:lang w:val="es-ES"/>
              </w:rPr>
            </w:pPr>
            <w:r w:rsidRPr="00546EEC">
              <w:rPr>
                <w:b/>
                <w:noProof/>
                <w:lang w:val="es-ES"/>
              </w:rPr>
              <w:t>Pago Anticipado</w:t>
            </w:r>
          </w:p>
        </w:tc>
      </w:tr>
      <w:tr w:rsidR="00987445" w:rsidRPr="00546EEC" w14:paraId="69C568BF" w14:textId="77777777" w:rsidTr="00712F9B">
        <w:tc>
          <w:tcPr>
            <w:tcW w:w="2597" w:type="dxa"/>
            <w:tcMar>
              <w:left w:w="115" w:type="dxa"/>
              <w:bottom w:w="144" w:type="dxa"/>
              <w:right w:w="115" w:type="dxa"/>
            </w:tcMar>
          </w:tcPr>
          <w:p w14:paraId="45F76454"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3ED0B286" w14:textId="6A9C91D3" w:rsidR="00987445" w:rsidRPr="00546EEC" w:rsidRDefault="00987445" w:rsidP="00987445">
            <w:pPr>
              <w:pStyle w:val="ListParagraph"/>
              <w:spacing w:before="60"/>
              <w:ind w:left="0"/>
              <w:rPr>
                <w:noProof/>
                <w:lang w:val="es-ES"/>
              </w:rPr>
            </w:pPr>
            <w:r w:rsidRPr="00546EEC">
              <w:rPr>
                <w:noProof/>
                <w:lang w:val="es-ES"/>
              </w:rPr>
              <w:t>La Sub-Claúsula se reemplaza con el siguiente texto:</w:t>
            </w:r>
          </w:p>
          <w:p w14:paraId="675D8782" w14:textId="2DCE5170" w:rsidR="00987445" w:rsidRPr="00546EEC" w:rsidRDefault="00987445" w:rsidP="00987445">
            <w:pPr>
              <w:pStyle w:val="ListParagraph"/>
              <w:spacing w:before="60"/>
              <w:ind w:left="0"/>
              <w:rPr>
                <w:b/>
                <w:noProof/>
                <w:lang w:val="es-ES"/>
              </w:rPr>
            </w:pPr>
            <w:r w:rsidRPr="00546EEC">
              <w:rPr>
                <w:noProof/>
                <w:lang w:val="es-ES"/>
              </w:rPr>
              <w:br/>
              <w:t>“</w:t>
            </w:r>
            <w:r w:rsidRPr="00546EEC">
              <w:rPr>
                <w:b/>
                <w:bCs/>
                <w:noProof/>
                <w:lang w:val="es-ES"/>
              </w:rPr>
              <w:t>14.2</w:t>
            </w:r>
            <w:r w:rsidRPr="00546EEC">
              <w:rPr>
                <w:b/>
                <w:noProof/>
                <w:lang w:val="es-ES"/>
              </w:rPr>
              <w:t xml:space="preserve"> </w:t>
            </w:r>
            <w:r w:rsidR="00BE29C1" w:rsidRPr="00546EEC">
              <w:rPr>
                <w:b/>
                <w:noProof/>
                <w:lang w:val="es-ES"/>
              </w:rPr>
              <w:t>Pago Anticipado</w:t>
            </w:r>
          </w:p>
          <w:p w14:paraId="05DCCF27" w14:textId="02FD7CC8" w:rsidR="00987445" w:rsidRPr="00546EEC" w:rsidRDefault="00987445" w:rsidP="00987445">
            <w:pPr>
              <w:pStyle w:val="ListParagraph"/>
              <w:spacing w:before="60"/>
              <w:ind w:left="0"/>
              <w:rPr>
                <w:noProof/>
                <w:lang w:val="es-ES"/>
              </w:rPr>
            </w:pPr>
            <w:r w:rsidRPr="00546EEC">
              <w:rPr>
                <w:noProof/>
                <w:lang w:val="es-ES"/>
              </w:rPr>
              <w:br/>
              <w:t>El Contratante hará un pago anticipado, en forma de préstamo sin intereses para fines de movilización y apoyo de flujo de caja, cuando el Contratista suministre una garantía  de conformidad con esta Sub</w:t>
            </w:r>
            <w:r w:rsidR="00C86CC0" w:rsidRPr="00546EEC">
              <w:rPr>
                <w:noProof/>
                <w:lang w:val="es-ES"/>
              </w:rPr>
              <w:t>-C</w:t>
            </w:r>
            <w:r w:rsidRPr="00546EEC">
              <w:rPr>
                <w:noProof/>
                <w:lang w:val="es-ES"/>
              </w:rPr>
              <w:t>láusula. El total del pago anticipado, el número y la frecuencia de las cuotas (en caso de que sea más de una) y las monedas y proporciones aplicables se indicarán en los Datos Contractuales.</w:t>
            </w:r>
          </w:p>
          <w:p w14:paraId="5872234B" w14:textId="77777777" w:rsidR="00987445" w:rsidRPr="00546EEC" w:rsidRDefault="00987445" w:rsidP="00987445">
            <w:pPr>
              <w:pStyle w:val="ListParagraph"/>
              <w:spacing w:before="60"/>
              <w:ind w:left="0"/>
              <w:rPr>
                <w:noProof/>
                <w:lang w:val="es-ES"/>
              </w:rPr>
            </w:pPr>
          </w:p>
          <w:p w14:paraId="0303C444" w14:textId="5F64C084" w:rsidR="00987445" w:rsidRPr="00546EEC" w:rsidRDefault="00987445" w:rsidP="00987445">
            <w:pPr>
              <w:pStyle w:val="ListParagraph"/>
              <w:spacing w:before="60"/>
              <w:ind w:left="0"/>
              <w:rPr>
                <w:noProof/>
                <w:lang w:val="es-ES"/>
              </w:rPr>
            </w:pPr>
            <w:r w:rsidRPr="00546EEC">
              <w:rPr>
                <w:noProof/>
                <w:lang w:val="es-ES"/>
              </w:rPr>
              <w:t xml:space="preserve">Salvo y hasta que el Contratante reciba esta garantía, o si en los Datos Contractuales no se indica el total del pago anticipado, esta Sub-Cláusula no se aplicará. </w:t>
            </w:r>
          </w:p>
          <w:p w14:paraId="54CD0629" w14:textId="77777777" w:rsidR="00987445" w:rsidRPr="00546EEC" w:rsidRDefault="00987445" w:rsidP="00987445">
            <w:pPr>
              <w:pStyle w:val="ListParagraph"/>
              <w:spacing w:before="60"/>
              <w:ind w:left="0"/>
              <w:rPr>
                <w:noProof/>
                <w:lang w:val="es-ES"/>
              </w:rPr>
            </w:pPr>
          </w:p>
          <w:p w14:paraId="428D27EA" w14:textId="7E4B8BC9" w:rsidR="00987445" w:rsidRPr="00546EEC" w:rsidRDefault="00987445" w:rsidP="00987445">
            <w:pPr>
              <w:pStyle w:val="ListParagraph"/>
              <w:spacing w:before="60"/>
              <w:ind w:left="0"/>
              <w:rPr>
                <w:noProof/>
                <w:lang w:val="es-ES"/>
              </w:rPr>
            </w:pPr>
            <w:r w:rsidRPr="00546EEC">
              <w:rPr>
                <w:noProof/>
                <w:lang w:val="es-ES"/>
              </w:rPr>
              <w:t>El Ingeniero entregará al Contratista y al Contratante un Certificado de Pago Provisional correspondiente al pago anticipado o a su primera cuota después de que reciba una Declaración (en virtud de la Sub</w:t>
            </w:r>
            <w:r w:rsidR="00C86CC0" w:rsidRPr="00546EEC">
              <w:rPr>
                <w:noProof/>
                <w:lang w:val="es-ES"/>
              </w:rPr>
              <w:t>-C</w:t>
            </w:r>
            <w:r w:rsidRPr="00546EEC">
              <w:rPr>
                <w:noProof/>
                <w:lang w:val="es-ES"/>
              </w:rPr>
              <w:t xml:space="preserve">láusula 14.3 </w:t>
            </w:r>
            <w:r w:rsidRPr="00546EEC">
              <w:rPr>
                <w:i/>
                <w:noProof/>
                <w:lang w:val="es-ES"/>
              </w:rPr>
              <w:t>[Solicitud de Certificados de Pagos Provisionales]</w:t>
            </w:r>
            <w:r w:rsidRPr="00546EEC">
              <w:rPr>
                <w:noProof/>
                <w:lang w:val="es-ES"/>
              </w:rPr>
              <w:t>) y después de que el  Contratante reciba (i) la Garantía de Cumplimiento</w:t>
            </w:r>
            <w:r w:rsidR="00962190" w:rsidRPr="00546EEC">
              <w:rPr>
                <w:noProof/>
                <w:lang w:val="es-ES"/>
              </w:rPr>
              <w:t>, y si aplicable, la Garantía de cumplimiento ASSS</w:t>
            </w:r>
            <w:r w:rsidRPr="00546EEC">
              <w:rPr>
                <w:noProof/>
                <w:lang w:val="es-ES"/>
              </w:rPr>
              <w:t xml:space="preserve"> y (ii) una garantía por montos y monedas equivalentes al pago anticipado. Esta garantía será emitida por un banco o entidad financiera de prestigio elegida por el Contratante, y se presentará de acuerdo con el formulario anexo a las Condiciones Especiales u otro formulario aprobado por el Contratante. </w:t>
            </w:r>
          </w:p>
          <w:p w14:paraId="52BF81B9" w14:textId="77777777" w:rsidR="00987445" w:rsidRPr="00546EEC" w:rsidRDefault="00987445" w:rsidP="00987445">
            <w:pPr>
              <w:pStyle w:val="ListParagraph"/>
              <w:spacing w:before="60"/>
              <w:ind w:left="0"/>
              <w:rPr>
                <w:noProof/>
                <w:lang w:val="es-ES"/>
              </w:rPr>
            </w:pPr>
          </w:p>
          <w:p w14:paraId="3C41133A" w14:textId="75F03CDC" w:rsidR="00987445" w:rsidRPr="00546EEC" w:rsidRDefault="00987445" w:rsidP="00987445">
            <w:pPr>
              <w:pStyle w:val="ListParagraph"/>
              <w:spacing w:before="60"/>
              <w:ind w:left="0"/>
              <w:rPr>
                <w:noProof/>
                <w:lang w:val="es-ES"/>
              </w:rPr>
            </w:pPr>
            <w:r w:rsidRPr="00546EEC">
              <w:rPr>
                <w:noProof/>
                <w:lang w:val="es-ES"/>
              </w:rPr>
              <w:t xml:space="preserve">El Contratista se asegurará 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el pago anticipado haya sido reembolsado. </w:t>
            </w:r>
          </w:p>
          <w:p w14:paraId="17E077B1" w14:textId="77777777" w:rsidR="00987445" w:rsidRPr="00546EEC" w:rsidRDefault="00987445" w:rsidP="00987445">
            <w:pPr>
              <w:pStyle w:val="ListParagraph"/>
              <w:spacing w:before="60"/>
              <w:ind w:left="0"/>
              <w:rPr>
                <w:noProof/>
                <w:lang w:val="es-ES"/>
              </w:rPr>
            </w:pPr>
          </w:p>
          <w:p w14:paraId="278B7309" w14:textId="0292BB4F" w:rsidR="00987445" w:rsidRPr="00546EEC" w:rsidRDefault="00987445" w:rsidP="00987445">
            <w:pPr>
              <w:pStyle w:val="ListParagraph"/>
              <w:spacing w:before="60"/>
              <w:ind w:left="0"/>
              <w:rPr>
                <w:noProof/>
                <w:lang w:val="es-ES"/>
              </w:rPr>
            </w:pPr>
            <w:r w:rsidRPr="00546EEC">
              <w:rPr>
                <w:noProof/>
                <w:lang w:val="es-ES"/>
              </w:rPr>
              <w:t>Salvo indicación diferente en los Datos del Contrato, el pago anticipado será reembolsado mediante deducciones porcentuales de los pagos provisionales establecidos por el Ingeniero de conformidad con la Sub</w:t>
            </w:r>
            <w:r w:rsidR="00C86CC0" w:rsidRPr="00546EEC">
              <w:rPr>
                <w:noProof/>
                <w:lang w:val="es-ES"/>
              </w:rPr>
              <w:t>-C</w:t>
            </w:r>
            <w:r w:rsidRPr="00546EEC">
              <w:rPr>
                <w:noProof/>
                <w:lang w:val="es-ES"/>
              </w:rPr>
              <w:t xml:space="preserve">láusula 14.6 </w:t>
            </w:r>
            <w:r w:rsidRPr="00546EEC">
              <w:rPr>
                <w:i/>
                <w:noProof/>
                <w:lang w:val="es-ES"/>
              </w:rPr>
              <w:t>[Emisión de Certificados de Pago Provisionales]</w:t>
            </w:r>
            <w:r w:rsidRPr="00546EEC">
              <w:rPr>
                <w:noProof/>
                <w:lang w:val="es-ES"/>
              </w:rPr>
              <w:t xml:space="preserve">, de la siguiente manera: </w:t>
            </w:r>
          </w:p>
          <w:p w14:paraId="373A6C22" w14:textId="77777777" w:rsidR="00987445" w:rsidRPr="00546EEC" w:rsidRDefault="00987445" w:rsidP="00987445">
            <w:pPr>
              <w:pStyle w:val="ListParagraph"/>
              <w:spacing w:before="60"/>
              <w:ind w:left="0"/>
              <w:rPr>
                <w:noProof/>
                <w:lang w:val="es-ES"/>
              </w:rPr>
            </w:pPr>
          </w:p>
          <w:p w14:paraId="2ED05B36" w14:textId="77777777" w:rsidR="00987445" w:rsidRPr="00546EEC" w:rsidRDefault="00987445" w:rsidP="00BD2A94">
            <w:pPr>
              <w:pStyle w:val="ListParagraph"/>
              <w:numPr>
                <w:ilvl w:val="0"/>
                <w:numId w:val="84"/>
              </w:numPr>
              <w:spacing w:before="60"/>
              <w:rPr>
                <w:noProof/>
                <w:lang w:val="es-ES"/>
              </w:rPr>
            </w:pPr>
            <w:r w:rsidRPr="00546EEC">
              <w:rPr>
                <w:noProof/>
                <w:lang w:val="es-ES"/>
              </w:rPr>
              <w:t>las deducciones se empezarán a realizar en el Certificado de Pago Provisional inmediatamente posterior al certificado cuyo total de pagos provisionales certificados (excluidos el pago anticipado y las deducciones y reembolsos de montos retenidos) supere el 30 por ciento (30%) del Monto Contractual Aceptado menos Montos Provisionales; y</w:t>
            </w:r>
          </w:p>
          <w:p w14:paraId="2BC8E761" w14:textId="0A47FC57" w:rsidR="00987445" w:rsidRPr="00546EEC" w:rsidRDefault="00987445" w:rsidP="00987445">
            <w:pPr>
              <w:spacing w:before="60"/>
              <w:rPr>
                <w:noProof/>
                <w:lang w:val="es-ES"/>
              </w:rPr>
            </w:pPr>
            <w:r w:rsidRPr="00546EEC">
              <w:rPr>
                <w:noProof/>
                <w:lang w:val="es-ES"/>
              </w:rPr>
              <w:t xml:space="preserve"> </w:t>
            </w:r>
          </w:p>
          <w:p w14:paraId="5561362D" w14:textId="77777777" w:rsidR="00987445" w:rsidRPr="00546EEC" w:rsidRDefault="00987445" w:rsidP="00BD2A94">
            <w:pPr>
              <w:pStyle w:val="ListParagraph"/>
              <w:numPr>
                <w:ilvl w:val="0"/>
                <w:numId w:val="84"/>
              </w:numPr>
              <w:spacing w:before="60"/>
              <w:rPr>
                <w:noProof/>
                <w:lang w:val="es-ES"/>
              </w:rPr>
            </w:pPr>
            <w:r w:rsidRPr="00546EEC">
              <w:rPr>
                <w:noProof/>
                <w:lang w:val="es-ES"/>
              </w:rPr>
              <w:t xml:space="preserve">las deducciones se harán a la tasa de amortización que figure en los Datos Contractuales del monto de cada Certificado de Pago Provisional (excluidos el pago anticipado y las deducciones por reembolsos, así como  reembolsos de montos retenidos ) en las monedas y proporciones del pago anticipado hasta que éste se haya reembolsado ; siempre que el pago anticipado sea reembolsado en su totalidad antes de que se certifique para su pago el 90 por ciento (90%) del Monto Contractual Aceptado menos Montos Provisionales. </w:t>
            </w:r>
          </w:p>
          <w:p w14:paraId="33245935" w14:textId="77777777" w:rsidR="00987445" w:rsidRPr="00546EEC" w:rsidRDefault="00987445" w:rsidP="00987445">
            <w:pPr>
              <w:spacing w:before="60"/>
              <w:rPr>
                <w:noProof/>
                <w:lang w:val="es-ES"/>
              </w:rPr>
            </w:pPr>
          </w:p>
          <w:p w14:paraId="3AD07280" w14:textId="6543D880" w:rsidR="00987445" w:rsidRPr="00546EEC" w:rsidRDefault="00987445" w:rsidP="00987445">
            <w:pPr>
              <w:pStyle w:val="ListParagraph"/>
              <w:spacing w:before="60"/>
              <w:ind w:left="0"/>
              <w:rPr>
                <w:noProof/>
                <w:lang w:val="es-ES"/>
              </w:rPr>
            </w:pPr>
            <w:r w:rsidRPr="00546EEC">
              <w:rPr>
                <w:noProof/>
                <w:lang w:val="es-ES"/>
              </w:rPr>
              <w:t xml:space="preserve">Si el pago anticipado no se ha reembolsado antes de la emisión del Certificado de Recepción de Obra o antes de la terminación del Contrato  con arreglo a la Cláusula 15 </w:t>
            </w:r>
            <w:r w:rsidRPr="00546EEC">
              <w:rPr>
                <w:i/>
                <w:noProof/>
                <w:lang w:val="es-ES"/>
              </w:rPr>
              <w:t>[Terminación por parte del  Contratante]</w:t>
            </w:r>
            <w:r w:rsidRPr="00546EEC">
              <w:rPr>
                <w:noProof/>
                <w:lang w:val="es-ES"/>
              </w:rPr>
              <w:t>, la Cláusula 16</w:t>
            </w:r>
            <w:r w:rsidRPr="00546EEC">
              <w:rPr>
                <w:i/>
                <w:noProof/>
                <w:lang w:val="es-ES"/>
              </w:rPr>
              <w:t xml:space="preserve"> [Suspensión y Terminación por parte del Contratista]</w:t>
            </w:r>
            <w:r w:rsidRPr="00546EEC">
              <w:rPr>
                <w:noProof/>
                <w:lang w:val="es-ES"/>
              </w:rPr>
              <w:t xml:space="preserve"> o la Cláusula 19 </w:t>
            </w:r>
            <w:r w:rsidRPr="00546EEC">
              <w:rPr>
                <w:i/>
                <w:noProof/>
                <w:lang w:val="es-ES"/>
              </w:rPr>
              <w:t>[Fuerza Mayor]</w:t>
            </w:r>
            <w:r w:rsidRPr="00546EEC">
              <w:rPr>
                <w:noProof/>
                <w:lang w:val="es-ES"/>
              </w:rPr>
              <w:t xml:space="preserve"> (conforme proceda), la totalidad del saldo pendiente será inmediatamente debido y, en caso de terminación según lo dispuesto en la Cláusula 15 </w:t>
            </w:r>
            <w:r w:rsidRPr="00546EEC">
              <w:rPr>
                <w:i/>
                <w:noProof/>
                <w:lang w:val="es-ES"/>
              </w:rPr>
              <w:t xml:space="preserve">[Terminación por el Contratante] </w:t>
            </w:r>
            <w:r w:rsidRPr="00546EEC">
              <w:rPr>
                <w:noProof/>
                <w:lang w:val="es-ES"/>
              </w:rPr>
              <w:t>y Sub</w:t>
            </w:r>
            <w:r w:rsidR="00C86CC0" w:rsidRPr="00546EEC">
              <w:rPr>
                <w:noProof/>
                <w:lang w:val="es-ES"/>
              </w:rPr>
              <w:t>-C</w:t>
            </w:r>
            <w:r w:rsidRPr="00546EEC">
              <w:rPr>
                <w:noProof/>
                <w:lang w:val="es-ES"/>
              </w:rPr>
              <w:t xml:space="preserve">láusula 19.6 </w:t>
            </w:r>
            <w:r w:rsidRPr="00546EEC">
              <w:rPr>
                <w:i/>
                <w:noProof/>
                <w:lang w:val="es-ES"/>
              </w:rPr>
              <w:t>[Terminación Opcional, Pago y Finiquito],</w:t>
            </w:r>
            <w:r w:rsidRPr="00546EEC">
              <w:rPr>
                <w:noProof/>
                <w:lang w:val="es-ES"/>
              </w:rPr>
              <w:t xml:space="preserve"> pagadero por el Contratista al  Contratante.</w:t>
            </w:r>
          </w:p>
        </w:tc>
      </w:tr>
      <w:tr w:rsidR="00987445" w:rsidRPr="00546EEC" w14:paraId="641F3F85" w14:textId="77777777" w:rsidTr="00712F9B">
        <w:tc>
          <w:tcPr>
            <w:tcW w:w="2597" w:type="dxa"/>
            <w:tcMar>
              <w:left w:w="115" w:type="dxa"/>
              <w:bottom w:w="144" w:type="dxa"/>
              <w:right w:w="115" w:type="dxa"/>
            </w:tcMar>
          </w:tcPr>
          <w:p w14:paraId="555055D4" w14:textId="00B2F8FF" w:rsidR="00987445" w:rsidRPr="00546EEC" w:rsidRDefault="00987445" w:rsidP="00987445">
            <w:pPr>
              <w:rPr>
                <w:b/>
                <w:noProof/>
                <w:lang w:val="es-ES"/>
              </w:rPr>
            </w:pPr>
            <w:r w:rsidRPr="00546EEC">
              <w:rPr>
                <w:b/>
                <w:noProof/>
                <w:lang w:val="es-ES"/>
              </w:rPr>
              <w:t>Sub-Claúsula 14.3</w:t>
            </w:r>
          </w:p>
        </w:tc>
        <w:tc>
          <w:tcPr>
            <w:tcW w:w="6874" w:type="dxa"/>
            <w:gridSpan w:val="2"/>
            <w:tcMar>
              <w:left w:w="115" w:type="dxa"/>
              <w:bottom w:w="144" w:type="dxa"/>
              <w:right w:w="115" w:type="dxa"/>
            </w:tcMar>
          </w:tcPr>
          <w:p w14:paraId="05F99C2E" w14:textId="08ACB4B5" w:rsidR="00987445" w:rsidRPr="00546EEC" w:rsidRDefault="00987445" w:rsidP="00987445">
            <w:pPr>
              <w:pStyle w:val="ListParagraph"/>
              <w:ind w:left="0"/>
              <w:rPr>
                <w:b/>
                <w:noProof/>
                <w:lang w:val="es-ES"/>
              </w:rPr>
            </w:pPr>
            <w:r w:rsidRPr="00546EEC">
              <w:rPr>
                <w:b/>
                <w:noProof/>
                <w:lang w:val="es-ES"/>
              </w:rPr>
              <w:t>Solicitud de Certificados de Pago Provisionales</w:t>
            </w:r>
          </w:p>
          <w:p w14:paraId="53E95558" w14:textId="77777777" w:rsidR="00987445" w:rsidRPr="00546EEC" w:rsidRDefault="00987445" w:rsidP="00987445">
            <w:pPr>
              <w:pStyle w:val="ListParagraph"/>
              <w:ind w:left="0"/>
              <w:rPr>
                <w:noProof/>
                <w:lang w:val="es-ES"/>
              </w:rPr>
            </w:pPr>
          </w:p>
          <w:p w14:paraId="397BF97F" w14:textId="64FA9696" w:rsidR="00987445" w:rsidRPr="00546EEC" w:rsidRDefault="00987445" w:rsidP="00987445">
            <w:pPr>
              <w:pStyle w:val="ListParagraph"/>
              <w:ind w:left="0"/>
              <w:rPr>
                <w:noProof/>
                <w:lang w:val="es-ES"/>
              </w:rPr>
            </w:pPr>
            <w:r w:rsidRPr="00546EEC">
              <w:rPr>
                <w:noProof/>
                <w:lang w:val="es-ES"/>
              </w:rPr>
              <w:t>En el primer párrafo, segunda línea, la palabra "Contrato" se sustituye por las palabras "Datos del Contrato".</w:t>
            </w:r>
          </w:p>
        </w:tc>
      </w:tr>
      <w:tr w:rsidR="00987445" w:rsidRPr="00546EEC" w14:paraId="267D2F05" w14:textId="77777777" w:rsidTr="00712F9B">
        <w:tc>
          <w:tcPr>
            <w:tcW w:w="2597" w:type="dxa"/>
            <w:tcMar>
              <w:left w:w="115" w:type="dxa"/>
              <w:bottom w:w="144" w:type="dxa"/>
              <w:right w:w="115" w:type="dxa"/>
            </w:tcMar>
          </w:tcPr>
          <w:p w14:paraId="1DD4CEF9" w14:textId="3E67E10C" w:rsidR="00987445" w:rsidRPr="00546EEC" w:rsidRDefault="00987445" w:rsidP="00987445">
            <w:pPr>
              <w:rPr>
                <w:b/>
                <w:noProof/>
                <w:lang w:val="es-ES"/>
              </w:rPr>
            </w:pPr>
            <w:r w:rsidRPr="00546EEC">
              <w:rPr>
                <w:b/>
                <w:noProof/>
                <w:lang w:val="es-ES"/>
              </w:rPr>
              <w:t>Sub-Claúsula 14.4</w:t>
            </w:r>
          </w:p>
        </w:tc>
        <w:tc>
          <w:tcPr>
            <w:tcW w:w="6874" w:type="dxa"/>
            <w:gridSpan w:val="2"/>
            <w:tcMar>
              <w:left w:w="115" w:type="dxa"/>
              <w:bottom w:w="144" w:type="dxa"/>
              <w:right w:w="115" w:type="dxa"/>
            </w:tcMar>
          </w:tcPr>
          <w:p w14:paraId="0814F164" w14:textId="6DDD099E" w:rsidR="00987445" w:rsidRPr="00546EEC" w:rsidRDefault="00987445" w:rsidP="00987445">
            <w:pPr>
              <w:pStyle w:val="ListParagraph"/>
              <w:spacing w:before="60"/>
              <w:ind w:left="0"/>
              <w:rPr>
                <w:noProof/>
                <w:lang w:val="es-ES"/>
              </w:rPr>
            </w:pPr>
            <w:r w:rsidRPr="00546EEC">
              <w:rPr>
                <w:b/>
                <w:noProof/>
                <w:lang w:val="es-ES"/>
              </w:rPr>
              <w:t>Calendario de Pagos</w:t>
            </w:r>
          </w:p>
        </w:tc>
      </w:tr>
      <w:tr w:rsidR="00987445" w:rsidRPr="00546EEC" w14:paraId="5510B650" w14:textId="77777777" w:rsidTr="00712F9B">
        <w:tc>
          <w:tcPr>
            <w:tcW w:w="2597" w:type="dxa"/>
            <w:tcMar>
              <w:left w:w="115" w:type="dxa"/>
              <w:bottom w:w="144" w:type="dxa"/>
              <w:right w:w="115" w:type="dxa"/>
            </w:tcMar>
          </w:tcPr>
          <w:p w14:paraId="2B81944E"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5F16FB98" w14:textId="77777777" w:rsidR="00987445" w:rsidRPr="00546EEC" w:rsidRDefault="00987445" w:rsidP="00987445">
            <w:pPr>
              <w:pStyle w:val="ListParagraph"/>
              <w:spacing w:before="60"/>
              <w:ind w:left="0"/>
              <w:rPr>
                <w:noProof/>
                <w:lang w:val="es-ES"/>
              </w:rPr>
            </w:pPr>
            <w:r w:rsidRPr="00546EEC">
              <w:rPr>
                <w:noProof/>
                <w:lang w:val="es-ES"/>
              </w:rPr>
              <w:t>En el párrafo (c), las palabras “o mayor” se agregan después de la palabra “inferior” en ambos casos.</w:t>
            </w:r>
          </w:p>
          <w:p w14:paraId="0FBEE21E" w14:textId="77777777" w:rsidR="00BE29C1" w:rsidRPr="00546EEC" w:rsidRDefault="00BE29C1" w:rsidP="00987445">
            <w:pPr>
              <w:pStyle w:val="ListParagraph"/>
              <w:spacing w:before="60"/>
              <w:ind w:left="0"/>
              <w:rPr>
                <w:noProof/>
                <w:lang w:val="es-ES"/>
              </w:rPr>
            </w:pPr>
          </w:p>
          <w:p w14:paraId="2280227A" w14:textId="13B161AF" w:rsidR="00BE29C1" w:rsidRPr="00546EEC" w:rsidRDefault="00BE29C1" w:rsidP="00C86CC0">
            <w:pPr>
              <w:pStyle w:val="BodyText"/>
              <w:kinsoku w:val="0"/>
              <w:overflowPunct w:val="0"/>
              <w:spacing w:line="252" w:lineRule="auto"/>
              <w:ind w:right="118"/>
              <w:rPr>
                <w:rFonts w:ascii="Times New Roman" w:hAnsi="Times New Roman" w:cs="Times New Roman"/>
                <w:spacing w:val="-1"/>
                <w:sz w:val="24"/>
                <w:lang w:val="es-ES"/>
              </w:rPr>
            </w:pPr>
            <w:r w:rsidRPr="00546EEC">
              <w:rPr>
                <w:rFonts w:ascii="Times New Roman" w:hAnsi="Times New Roman" w:cs="Times New Roman"/>
                <w:noProof/>
                <w:sz w:val="24"/>
                <w:lang w:val="es-ES"/>
              </w:rPr>
              <w:t>Agregar al final de la Sub-Cláusula:</w:t>
            </w:r>
            <w:r w:rsidRPr="00546EEC">
              <w:rPr>
                <w:noProof/>
                <w:lang w:val="es-ES"/>
              </w:rPr>
              <w:br/>
            </w:r>
            <w:r w:rsidRPr="00546EEC">
              <w:rPr>
                <w:noProof/>
                <w:lang w:val="es-ES"/>
              </w:rPr>
              <w:br/>
            </w:r>
            <w:r w:rsidRPr="00546EEC">
              <w:rPr>
                <w:rFonts w:ascii="Times New Roman" w:hAnsi="Times New Roman" w:cs="Times New Roman"/>
                <w:spacing w:val="-1"/>
                <w:sz w:val="24"/>
                <w:lang w:val="es-ES"/>
              </w:rPr>
              <w:t>"Antes</w:t>
            </w:r>
            <w:r w:rsidRPr="00546EEC">
              <w:rPr>
                <w:rFonts w:ascii="Times New Roman" w:hAnsi="Times New Roman" w:cs="Times New Roman"/>
                <w:spacing w:val="40"/>
                <w:sz w:val="24"/>
                <w:lang w:val="es-ES"/>
              </w:rPr>
              <w:t xml:space="preserve"> </w:t>
            </w:r>
            <w:r w:rsidRPr="00546EEC">
              <w:rPr>
                <w:rFonts w:ascii="Times New Roman" w:hAnsi="Times New Roman" w:cs="Times New Roman"/>
                <w:sz w:val="24"/>
                <w:lang w:val="es-ES"/>
              </w:rPr>
              <w:t>de</w:t>
            </w:r>
            <w:r w:rsidRPr="00546EEC">
              <w:rPr>
                <w:rFonts w:ascii="Times New Roman" w:hAnsi="Times New Roman" w:cs="Times New Roman"/>
                <w:spacing w:val="41"/>
                <w:sz w:val="24"/>
                <w:lang w:val="es-ES"/>
              </w:rPr>
              <w:t xml:space="preserve"> </w:t>
            </w:r>
            <w:r w:rsidRPr="00546EEC">
              <w:rPr>
                <w:rFonts w:ascii="Times New Roman" w:hAnsi="Times New Roman" w:cs="Times New Roman"/>
                <w:spacing w:val="-1"/>
                <w:sz w:val="24"/>
                <w:lang w:val="es-ES"/>
              </w:rPr>
              <w:t>empezar</w:t>
            </w:r>
            <w:r w:rsidRPr="00546EEC">
              <w:rPr>
                <w:rFonts w:ascii="Times New Roman" w:hAnsi="Times New Roman" w:cs="Times New Roman"/>
                <w:spacing w:val="40"/>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41"/>
                <w:sz w:val="24"/>
                <w:lang w:val="es-ES"/>
              </w:rPr>
              <w:t xml:space="preserve"> </w:t>
            </w:r>
            <w:r w:rsidRPr="00546EEC">
              <w:rPr>
                <w:rFonts w:ascii="Times New Roman" w:hAnsi="Times New Roman" w:cs="Times New Roman"/>
                <w:spacing w:val="-1"/>
                <w:sz w:val="24"/>
                <w:lang w:val="es-ES"/>
              </w:rPr>
              <w:t>construcción</w:t>
            </w:r>
            <w:r w:rsidRPr="00546EEC">
              <w:rPr>
                <w:rFonts w:ascii="Times New Roman" w:hAnsi="Times New Roman" w:cs="Times New Roman"/>
                <w:spacing w:val="41"/>
                <w:sz w:val="24"/>
                <w:lang w:val="es-ES"/>
              </w:rPr>
              <w:t xml:space="preserve"> </w:t>
            </w:r>
            <w:r w:rsidRPr="00546EEC">
              <w:rPr>
                <w:rFonts w:ascii="Times New Roman" w:hAnsi="Times New Roman" w:cs="Times New Roman"/>
                <w:sz w:val="24"/>
                <w:lang w:val="es-ES"/>
              </w:rPr>
              <w:t>de</w:t>
            </w:r>
            <w:r w:rsidRPr="00546EEC">
              <w:rPr>
                <w:rFonts w:ascii="Times New Roman" w:hAnsi="Times New Roman" w:cs="Times New Roman"/>
                <w:spacing w:val="40"/>
                <w:sz w:val="24"/>
                <w:lang w:val="es-ES"/>
              </w:rPr>
              <w:t xml:space="preserve"> </w:t>
            </w:r>
            <w:r w:rsidRPr="00546EEC">
              <w:rPr>
                <w:rFonts w:ascii="Times New Roman" w:hAnsi="Times New Roman" w:cs="Times New Roman"/>
                <w:spacing w:val="-1"/>
                <w:sz w:val="24"/>
                <w:lang w:val="es-ES"/>
              </w:rPr>
              <w:t>las</w:t>
            </w:r>
            <w:r w:rsidRPr="00546EEC">
              <w:rPr>
                <w:rFonts w:ascii="Times New Roman" w:hAnsi="Times New Roman" w:cs="Times New Roman"/>
                <w:spacing w:val="41"/>
                <w:sz w:val="24"/>
                <w:lang w:val="es-ES"/>
              </w:rPr>
              <w:t xml:space="preserve"> </w:t>
            </w:r>
            <w:r w:rsidRPr="00546EEC">
              <w:rPr>
                <w:rFonts w:ascii="Times New Roman" w:hAnsi="Times New Roman" w:cs="Times New Roman"/>
                <w:spacing w:val="-1"/>
                <w:sz w:val="24"/>
                <w:lang w:val="es-ES"/>
              </w:rPr>
              <w:t>Obras</w:t>
            </w:r>
            <w:r w:rsidRPr="00546EEC">
              <w:rPr>
                <w:rFonts w:ascii="Times New Roman" w:hAnsi="Times New Roman" w:cs="Times New Roman"/>
                <w:spacing w:val="40"/>
                <w:sz w:val="24"/>
                <w:lang w:val="es-ES"/>
              </w:rPr>
              <w:t xml:space="preserve"> </w:t>
            </w:r>
            <w:r w:rsidRPr="00546EEC">
              <w:rPr>
                <w:rFonts w:ascii="Times New Roman" w:hAnsi="Times New Roman" w:cs="Times New Roman"/>
                <w:spacing w:val="-1"/>
                <w:sz w:val="24"/>
                <w:lang w:val="es-ES"/>
              </w:rPr>
              <w:t>Permanentes,</w:t>
            </w:r>
            <w:r w:rsidRPr="00546EEC">
              <w:rPr>
                <w:rFonts w:ascii="Times New Roman" w:hAnsi="Times New Roman" w:cs="Times New Roman"/>
                <w:spacing w:val="41"/>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27"/>
                <w:sz w:val="24"/>
                <w:lang w:val="es-ES"/>
              </w:rPr>
              <w:t xml:space="preserve"> </w:t>
            </w:r>
            <w:r w:rsidRPr="00546EEC">
              <w:rPr>
                <w:rFonts w:ascii="Times New Roman" w:hAnsi="Times New Roman" w:cs="Times New Roman"/>
                <w:spacing w:val="-1"/>
                <w:sz w:val="24"/>
                <w:lang w:val="es-ES"/>
              </w:rPr>
              <w:t>Contratista</w:t>
            </w:r>
            <w:r w:rsidRPr="00546EEC">
              <w:rPr>
                <w:rFonts w:ascii="Times New Roman" w:hAnsi="Times New Roman" w:cs="Times New Roman"/>
                <w:spacing w:val="14"/>
                <w:sz w:val="24"/>
                <w:lang w:val="es-ES"/>
              </w:rPr>
              <w:t xml:space="preserve"> </w:t>
            </w:r>
            <w:r w:rsidRPr="00546EEC">
              <w:rPr>
                <w:rFonts w:ascii="Times New Roman" w:hAnsi="Times New Roman" w:cs="Times New Roman"/>
                <w:spacing w:val="-1"/>
                <w:sz w:val="24"/>
                <w:lang w:val="es-ES"/>
              </w:rPr>
              <w:t>deberá</w:t>
            </w:r>
            <w:r w:rsidRPr="00546EEC">
              <w:rPr>
                <w:rFonts w:ascii="Times New Roman" w:hAnsi="Times New Roman" w:cs="Times New Roman"/>
                <w:spacing w:val="14"/>
                <w:sz w:val="24"/>
                <w:lang w:val="es-ES"/>
              </w:rPr>
              <w:t xml:space="preserve"> </w:t>
            </w:r>
            <w:r w:rsidRPr="00546EEC">
              <w:rPr>
                <w:rFonts w:ascii="Times New Roman" w:hAnsi="Times New Roman" w:cs="Times New Roman"/>
                <w:spacing w:val="-1"/>
                <w:sz w:val="24"/>
                <w:lang w:val="es-ES"/>
              </w:rPr>
              <w:t>presentar</w:t>
            </w:r>
            <w:r w:rsidRPr="00546EEC">
              <w:rPr>
                <w:rFonts w:ascii="Times New Roman" w:hAnsi="Times New Roman" w:cs="Times New Roman"/>
                <w:spacing w:val="14"/>
                <w:sz w:val="24"/>
                <w:lang w:val="es-ES"/>
              </w:rPr>
              <w:t xml:space="preserve"> </w:t>
            </w:r>
            <w:r w:rsidRPr="00546EEC">
              <w:rPr>
                <w:rFonts w:ascii="Times New Roman" w:hAnsi="Times New Roman" w:cs="Times New Roman"/>
                <w:spacing w:val="-1"/>
                <w:sz w:val="24"/>
                <w:lang w:val="es-ES"/>
              </w:rPr>
              <w:t>un</w:t>
            </w:r>
            <w:r w:rsidRPr="00546EEC">
              <w:rPr>
                <w:rFonts w:ascii="Times New Roman" w:hAnsi="Times New Roman" w:cs="Times New Roman"/>
                <w:spacing w:val="14"/>
                <w:sz w:val="24"/>
                <w:lang w:val="es-ES"/>
              </w:rPr>
              <w:t xml:space="preserve"> </w:t>
            </w:r>
            <w:r w:rsidRPr="00546EEC">
              <w:rPr>
                <w:rFonts w:ascii="Times New Roman" w:hAnsi="Times New Roman" w:cs="Times New Roman"/>
                <w:spacing w:val="-1"/>
                <w:sz w:val="24"/>
                <w:lang w:val="es-ES"/>
              </w:rPr>
              <w:t>presupuesto</w:t>
            </w:r>
            <w:r w:rsidRPr="00546EEC">
              <w:rPr>
                <w:rFonts w:ascii="Times New Roman" w:hAnsi="Times New Roman" w:cs="Times New Roman"/>
                <w:spacing w:val="14"/>
                <w:sz w:val="24"/>
                <w:lang w:val="es-ES"/>
              </w:rPr>
              <w:t xml:space="preserve"> </w:t>
            </w:r>
            <w:r w:rsidRPr="00546EEC">
              <w:rPr>
                <w:rFonts w:ascii="Times New Roman" w:hAnsi="Times New Roman" w:cs="Times New Roman"/>
                <w:sz w:val="24"/>
                <w:lang w:val="es-ES"/>
              </w:rPr>
              <w:t>de</w:t>
            </w:r>
            <w:r w:rsidRPr="00546EEC">
              <w:rPr>
                <w:rFonts w:ascii="Times New Roman" w:hAnsi="Times New Roman" w:cs="Times New Roman"/>
                <w:spacing w:val="14"/>
                <w:sz w:val="24"/>
                <w:lang w:val="es-ES"/>
              </w:rPr>
              <w:t xml:space="preserve"> </w:t>
            </w:r>
            <w:r w:rsidRPr="00546EEC">
              <w:rPr>
                <w:rFonts w:ascii="Times New Roman" w:hAnsi="Times New Roman" w:cs="Times New Roman"/>
                <w:spacing w:val="-1"/>
                <w:sz w:val="24"/>
                <w:lang w:val="es-ES"/>
              </w:rPr>
              <w:t>las</w:t>
            </w:r>
            <w:r w:rsidRPr="00546EEC">
              <w:rPr>
                <w:rFonts w:ascii="Times New Roman" w:hAnsi="Times New Roman" w:cs="Times New Roman"/>
                <w:spacing w:val="14"/>
                <w:sz w:val="24"/>
                <w:lang w:val="es-ES"/>
              </w:rPr>
              <w:t xml:space="preserve"> </w:t>
            </w:r>
            <w:r w:rsidRPr="00546EEC">
              <w:rPr>
                <w:rFonts w:ascii="Times New Roman" w:hAnsi="Times New Roman" w:cs="Times New Roman"/>
                <w:spacing w:val="-1"/>
                <w:sz w:val="24"/>
                <w:lang w:val="es-ES"/>
              </w:rPr>
              <w:t>principales</w:t>
            </w:r>
            <w:r w:rsidRPr="00546EEC">
              <w:rPr>
                <w:rFonts w:ascii="Times New Roman" w:hAnsi="Times New Roman" w:cs="Times New Roman"/>
                <w:spacing w:val="25"/>
                <w:sz w:val="24"/>
                <w:lang w:val="es-ES"/>
              </w:rPr>
              <w:t xml:space="preserve"> </w:t>
            </w:r>
            <w:r w:rsidRPr="00546EEC">
              <w:rPr>
                <w:rFonts w:ascii="Times New Roman" w:hAnsi="Times New Roman" w:cs="Times New Roman"/>
                <w:spacing w:val="-1"/>
                <w:sz w:val="24"/>
                <w:lang w:val="es-ES"/>
              </w:rPr>
              <w:t>cantidades</w:t>
            </w:r>
            <w:r w:rsidRPr="00546EEC">
              <w:rPr>
                <w:rFonts w:ascii="Times New Roman" w:hAnsi="Times New Roman" w:cs="Times New Roman"/>
                <w:spacing w:val="16"/>
                <w:sz w:val="24"/>
                <w:lang w:val="es-ES"/>
              </w:rPr>
              <w:t xml:space="preserve"> </w:t>
            </w:r>
            <w:r w:rsidRPr="00546EEC">
              <w:rPr>
                <w:rFonts w:ascii="Times New Roman" w:hAnsi="Times New Roman" w:cs="Times New Roman"/>
                <w:sz w:val="24"/>
                <w:lang w:val="es-ES"/>
              </w:rPr>
              <w:t>de</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las</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Obras</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Permanentes</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“PPCOP”)</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junto</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con</w:t>
            </w:r>
            <w:r w:rsidRPr="00546EEC">
              <w:rPr>
                <w:rFonts w:ascii="Times New Roman" w:hAnsi="Times New Roman" w:cs="Times New Roman"/>
                <w:spacing w:val="29"/>
                <w:sz w:val="24"/>
                <w:lang w:val="es-ES"/>
              </w:rPr>
              <w:t xml:space="preserve"> </w:t>
            </w:r>
            <w:r w:rsidRPr="00546EEC">
              <w:rPr>
                <w:rFonts w:ascii="Times New Roman" w:hAnsi="Times New Roman" w:cs="Times New Roman"/>
                <w:spacing w:val="3"/>
                <w:sz w:val="24"/>
                <w:lang w:val="es-ES"/>
              </w:rPr>
              <w:t>cualquier</w:t>
            </w:r>
            <w:r w:rsidRPr="00546EEC">
              <w:rPr>
                <w:rFonts w:ascii="Times New Roman" w:hAnsi="Times New Roman" w:cs="Times New Roman"/>
                <w:sz w:val="24"/>
                <w:lang w:val="es-ES"/>
              </w:rPr>
              <w:t xml:space="preserve"> </w:t>
            </w:r>
            <w:r w:rsidRPr="00546EEC">
              <w:rPr>
                <w:rFonts w:ascii="Times New Roman" w:hAnsi="Times New Roman" w:cs="Times New Roman"/>
                <w:spacing w:val="3"/>
                <w:sz w:val="24"/>
                <w:lang w:val="es-ES"/>
              </w:rPr>
              <w:t>información</w:t>
            </w:r>
            <w:r w:rsidRPr="00546EEC">
              <w:rPr>
                <w:rFonts w:ascii="Times New Roman" w:hAnsi="Times New Roman" w:cs="Times New Roman"/>
                <w:sz w:val="24"/>
                <w:lang w:val="es-ES"/>
              </w:rPr>
              <w:t xml:space="preserve"> </w:t>
            </w:r>
            <w:r w:rsidRPr="00546EEC">
              <w:rPr>
                <w:rFonts w:ascii="Times New Roman" w:hAnsi="Times New Roman" w:cs="Times New Roman"/>
                <w:spacing w:val="3"/>
                <w:sz w:val="24"/>
                <w:lang w:val="es-ES"/>
              </w:rPr>
              <w:t>relacionada</w:t>
            </w:r>
            <w:r w:rsidRPr="00546EEC">
              <w:rPr>
                <w:rFonts w:ascii="Times New Roman" w:hAnsi="Times New Roman" w:cs="Times New Roman"/>
                <w:sz w:val="24"/>
                <w:lang w:val="es-ES"/>
              </w:rPr>
              <w:t xml:space="preserve"> y </w:t>
            </w:r>
            <w:r w:rsidRPr="00546EEC">
              <w:rPr>
                <w:rFonts w:ascii="Times New Roman" w:hAnsi="Times New Roman" w:cs="Times New Roman"/>
                <w:spacing w:val="2"/>
                <w:sz w:val="24"/>
                <w:lang w:val="es-ES"/>
              </w:rPr>
              <w:t>los</w:t>
            </w:r>
            <w:r w:rsidRPr="00546EEC">
              <w:rPr>
                <w:rFonts w:ascii="Times New Roman" w:hAnsi="Times New Roman" w:cs="Times New Roman"/>
                <w:sz w:val="24"/>
                <w:lang w:val="es-ES"/>
              </w:rPr>
              <w:t xml:space="preserve"> </w:t>
            </w:r>
            <w:r w:rsidRPr="00546EEC">
              <w:rPr>
                <w:rFonts w:ascii="Times New Roman" w:hAnsi="Times New Roman" w:cs="Times New Roman"/>
                <w:spacing w:val="3"/>
                <w:sz w:val="24"/>
                <w:lang w:val="es-ES"/>
              </w:rPr>
              <w:t>cálculos</w:t>
            </w:r>
            <w:r w:rsidRPr="00546EEC">
              <w:rPr>
                <w:rFonts w:ascii="Times New Roman" w:hAnsi="Times New Roman" w:cs="Times New Roman"/>
                <w:sz w:val="24"/>
                <w:lang w:val="es-ES"/>
              </w:rPr>
              <w:t xml:space="preserve"> </w:t>
            </w:r>
            <w:r w:rsidRPr="00546EEC">
              <w:rPr>
                <w:rFonts w:ascii="Times New Roman" w:hAnsi="Times New Roman" w:cs="Times New Roman"/>
                <w:spacing w:val="2"/>
                <w:sz w:val="24"/>
                <w:lang w:val="es-ES"/>
              </w:rPr>
              <w:t>que</w:t>
            </w:r>
            <w:r w:rsidRPr="00546EEC">
              <w:rPr>
                <w:rFonts w:ascii="Times New Roman" w:hAnsi="Times New Roman" w:cs="Times New Roman"/>
                <w:spacing w:val="55"/>
                <w:sz w:val="24"/>
                <w:lang w:val="es-ES"/>
              </w:rPr>
              <w:t xml:space="preserve"> </w:t>
            </w:r>
            <w:r w:rsidRPr="00546EEC">
              <w:rPr>
                <w:rFonts w:ascii="Times New Roman" w:hAnsi="Times New Roman" w:cs="Times New Roman"/>
                <w:spacing w:val="3"/>
                <w:sz w:val="24"/>
                <w:lang w:val="es-ES"/>
              </w:rPr>
              <w:t>sean</w:t>
            </w:r>
            <w:r w:rsidRPr="00546EEC">
              <w:rPr>
                <w:rFonts w:ascii="Times New Roman" w:hAnsi="Times New Roman" w:cs="Times New Roman"/>
                <w:spacing w:val="45"/>
                <w:sz w:val="24"/>
                <w:lang w:val="es-ES"/>
              </w:rPr>
              <w:t xml:space="preserve"> </w:t>
            </w:r>
            <w:r w:rsidRPr="00546EEC">
              <w:rPr>
                <w:rFonts w:ascii="Times New Roman" w:hAnsi="Times New Roman" w:cs="Times New Roman"/>
                <w:spacing w:val="-1"/>
                <w:sz w:val="24"/>
                <w:lang w:val="es-ES"/>
              </w:rPr>
              <w:t>razonablemente</w:t>
            </w:r>
            <w:r w:rsidRPr="00546EEC">
              <w:rPr>
                <w:rFonts w:ascii="Times New Roman" w:hAnsi="Times New Roman" w:cs="Times New Roman"/>
                <w:sz w:val="24"/>
                <w:lang w:val="es-ES"/>
              </w:rPr>
              <w:t xml:space="preserve"> </w:t>
            </w:r>
            <w:r w:rsidRPr="00546EEC">
              <w:rPr>
                <w:rFonts w:ascii="Times New Roman" w:hAnsi="Times New Roman" w:cs="Times New Roman"/>
                <w:spacing w:val="-1"/>
                <w:sz w:val="24"/>
                <w:lang w:val="es-ES"/>
              </w:rPr>
              <w:t>requeridos</w:t>
            </w:r>
            <w:r w:rsidRPr="00546EEC">
              <w:rPr>
                <w:rFonts w:ascii="Times New Roman" w:hAnsi="Times New Roman" w:cs="Times New Roman"/>
                <w:sz w:val="24"/>
                <w:lang w:val="es-ES"/>
              </w:rPr>
              <w:t xml:space="preserve"> </w:t>
            </w:r>
            <w:r w:rsidRPr="00546EEC">
              <w:rPr>
                <w:rFonts w:ascii="Times New Roman" w:hAnsi="Times New Roman" w:cs="Times New Roman"/>
                <w:spacing w:val="-1"/>
                <w:sz w:val="24"/>
                <w:lang w:val="es-ES"/>
              </w:rPr>
              <w:t>por</w:t>
            </w:r>
            <w:r w:rsidRPr="00546EEC">
              <w:rPr>
                <w:rFonts w:ascii="Times New Roman" w:hAnsi="Times New Roman" w:cs="Times New Roman"/>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z w:val="24"/>
                <w:lang w:val="es-ES"/>
              </w:rPr>
              <w:t xml:space="preserve"> </w:t>
            </w:r>
            <w:r w:rsidRPr="00546EEC">
              <w:rPr>
                <w:rFonts w:ascii="Times New Roman" w:hAnsi="Times New Roman" w:cs="Times New Roman"/>
                <w:spacing w:val="-2"/>
                <w:sz w:val="24"/>
                <w:lang w:val="es-ES"/>
              </w:rPr>
              <w:t>Ingeniero.</w:t>
            </w:r>
            <w:r w:rsidRPr="00546EEC">
              <w:rPr>
                <w:rFonts w:ascii="Times New Roman" w:hAnsi="Times New Roman" w:cs="Times New Roman"/>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z w:val="24"/>
                <w:lang w:val="es-ES"/>
              </w:rPr>
              <w:t xml:space="preserve"> </w:t>
            </w:r>
            <w:r w:rsidRPr="00546EEC">
              <w:rPr>
                <w:rFonts w:ascii="Times New Roman" w:hAnsi="Times New Roman" w:cs="Times New Roman"/>
                <w:spacing w:val="-1"/>
                <w:sz w:val="24"/>
                <w:lang w:val="es-ES"/>
              </w:rPr>
              <w:t>PPCOP</w:t>
            </w:r>
            <w:r w:rsidRPr="00546EEC">
              <w:rPr>
                <w:rFonts w:ascii="Times New Roman" w:hAnsi="Times New Roman" w:cs="Times New Roman"/>
                <w:sz w:val="24"/>
                <w:lang w:val="es-ES"/>
              </w:rPr>
              <w:t xml:space="preserve"> </w:t>
            </w:r>
            <w:r w:rsidRPr="00546EEC">
              <w:rPr>
                <w:rFonts w:ascii="Times New Roman" w:hAnsi="Times New Roman" w:cs="Times New Roman"/>
                <w:spacing w:val="-1"/>
                <w:sz w:val="24"/>
                <w:lang w:val="es-ES"/>
              </w:rPr>
              <w:t>deberá</w:t>
            </w:r>
            <w:r w:rsidRPr="00546EEC">
              <w:rPr>
                <w:rFonts w:ascii="Times New Roman" w:hAnsi="Times New Roman" w:cs="Times New Roman"/>
                <w:sz w:val="24"/>
                <w:lang w:val="es-ES"/>
              </w:rPr>
              <w:t xml:space="preserve"> </w:t>
            </w:r>
            <w:r w:rsidRPr="00546EEC">
              <w:rPr>
                <w:rFonts w:ascii="Times New Roman" w:hAnsi="Times New Roman" w:cs="Times New Roman"/>
                <w:spacing w:val="-1"/>
                <w:sz w:val="24"/>
                <w:lang w:val="es-ES"/>
              </w:rPr>
              <w:t>incluir</w:t>
            </w:r>
            <w:r w:rsidR="00C86CC0" w:rsidRPr="00546EEC">
              <w:rPr>
                <w:rFonts w:ascii="Times New Roman" w:hAnsi="Times New Roman" w:cs="Times New Roman"/>
                <w:spacing w:val="-1"/>
                <w:sz w:val="24"/>
                <w:lang w:val="es-ES"/>
              </w:rPr>
              <w:t xml:space="preserve"> </w:t>
            </w:r>
            <w:r w:rsidRPr="00546EEC">
              <w:rPr>
                <w:rFonts w:ascii="Times New Roman" w:hAnsi="Times New Roman" w:cs="Times New Roman"/>
                <w:spacing w:val="-1"/>
                <w:sz w:val="24"/>
                <w:lang w:val="es-ES"/>
              </w:rPr>
              <w:t>las</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mediciones</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finales</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previstas</w:t>
            </w:r>
            <w:r w:rsidRPr="00546EEC">
              <w:rPr>
                <w:rFonts w:ascii="Times New Roman" w:hAnsi="Times New Roman" w:cs="Times New Roman"/>
                <w:spacing w:val="16"/>
                <w:sz w:val="24"/>
                <w:lang w:val="es-ES"/>
              </w:rPr>
              <w:t xml:space="preserve"> </w:t>
            </w:r>
            <w:r w:rsidRPr="00546EEC">
              <w:rPr>
                <w:rFonts w:ascii="Times New Roman" w:hAnsi="Times New Roman" w:cs="Times New Roman"/>
                <w:sz w:val="24"/>
                <w:lang w:val="es-ES"/>
              </w:rPr>
              <w:t>de</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los</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elementos</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principales</w:t>
            </w:r>
            <w:r w:rsidRPr="00546EEC">
              <w:rPr>
                <w:rFonts w:ascii="Times New Roman" w:hAnsi="Times New Roman" w:cs="Times New Roman"/>
                <w:spacing w:val="16"/>
                <w:sz w:val="24"/>
                <w:lang w:val="es-ES"/>
              </w:rPr>
              <w:t xml:space="preserve"> </w:t>
            </w:r>
            <w:r w:rsidRPr="00546EEC">
              <w:rPr>
                <w:rFonts w:ascii="Times New Roman" w:hAnsi="Times New Roman" w:cs="Times New Roman"/>
                <w:sz w:val="24"/>
                <w:lang w:val="es-ES"/>
              </w:rPr>
              <w:t>de</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las</w:t>
            </w:r>
            <w:r w:rsidRPr="00546EEC">
              <w:rPr>
                <w:rFonts w:ascii="Times New Roman" w:hAnsi="Times New Roman" w:cs="Times New Roman"/>
                <w:spacing w:val="29"/>
                <w:sz w:val="24"/>
                <w:lang w:val="es-ES"/>
              </w:rPr>
              <w:t xml:space="preserve"> </w:t>
            </w:r>
            <w:r w:rsidRPr="00546EEC">
              <w:rPr>
                <w:rFonts w:ascii="Times New Roman" w:hAnsi="Times New Roman" w:cs="Times New Roman"/>
                <w:spacing w:val="-1"/>
                <w:sz w:val="24"/>
                <w:lang w:val="es-ES"/>
              </w:rPr>
              <w:t>Obras</w:t>
            </w:r>
            <w:r w:rsidRPr="00546EEC">
              <w:rPr>
                <w:rFonts w:ascii="Times New Roman" w:hAnsi="Times New Roman" w:cs="Times New Roman"/>
                <w:spacing w:val="36"/>
                <w:sz w:val="24"/>
                <w:lang w:val="es-ES"/>
              </w:rPr>
              <w:t xml:space="preserve"> </w:t>
            </w:r>
            <w:r w:rsidRPr="00546EEC">
              <w:rPr>
                <w:rFonts w:ascii="Times New Roman" w:hAnsi="Times New Roman" w:cs="Times New Roman"/>
                <w:spacing w:val="-1"/>
                <w:sz w:val="24"/>
                <w:lang w:val="es-ES"/>
              </w:rPr>
              <w:t>Permanentes,</w:t>
            </w:r>
            <w:r w:rsidRPr="00546EEC">
              <w:rPr>
                <w:rFonts w:ascii="Times New Roman" w:hAnsi="Times New Roman" w:cs="Times New Roman"/>
                <w:spacing w:val="37"/>
                <w:sz w:val="24"/>
                <w:lang w:val="es-ES"/>
              </w:rPr>
              <w:t xml:space="preserve"> </w:t>
            </w:r>
            <w:r w:rsidRPr="00546EEC">
              <w:rPr>
                <w:rFonts w:ascii="Times New Roman" w:hAnsi="Times New Roman" w:cs="Times New Roman"/>
                <w:spacing w:val="-1"/>
                <w:sz w:val="24"/>
                <w:lang w:val="es-ES"/>
              </w:rPr>
              <w:t>que</w:t>
            </w:r>
            <w:r w:rsidRPr="00546EEC">
              <w:rPr>
                <w:rFonts w:ascii="Times New Roman" w:hAnsi="Times New Roman" w:cs="Times New Roman"/>
                <w:spacing w:val="36"/>
                <w:sz w:val="24"/>
                <w:lang w:val="es-ES"/>
              </w:rPr>
              <w:t xml:space="preserve"> </w:t>
            </w:r>
            <w:r w:rsidRPr="00546EEC">
              <w:rPr>
                <w:rFonts w:ascii="Times New Roman" w:hAnsi="Times New Roman" w:cs="Times New Roman"/>
                <w:spacing w:val="-1"/>
                <w:sz w:val="24"/>
                <w:lang w:val="es-ES"/>
              </w:rPr>
              <w:t>deberán</w:t>
            </w:r>
            <w:r w:rsidRPr="00546EEC">
              <w:rPr>
                <w:rFonts w:ascii="Times New Roman" w:hAnsi="Times New Roman" w:cs="Times New Roman"/>
                <w:spacing w:val="37"/>
                <w:sz w:val="24"/>
                <w:lang w:val="es-ES"/>
              </w:rPr>
              <w:t xml:space="preserve"> </w:t>
            </w:r>
            <w:r w:rsidRPr="00546EEC">
              <w:rPr>
                <w:rFonts w:ascii="Times New Roman" w:hAnsi="Times New Roman" w:cs="Times New Roman"/>
                <w:spacing w:val="-1"/>
                <w:sz w:val="24"/>
                <w:lang w:val="es-ES"/>
              </w:rPr>
              <w:t>haber</w:t>
            </w:r>
            <w:r w:rsidRPr="00546EEC">
              <w:rPr>
                <w:rFonts w:ascii="Times New Roman" w:hAnsi="Times New Roman" w:cs="Times New Roman"/>
                <w:spacing w:val="37"/>
                <w:sz w:val="24"/>
                <w:lang w:val="es-ES"/>
              </w:rPr>
              <w:t xml:space="preserve"> </w:t>
            </w:r>
            <w:r w:rsidRPr="00546EEC">
              <w:rPr>
                <w:rFonts w:ascii="Times New Roman" w:hAnsi="Times New Roman" w:cs="Times New Roman"/>
                <w:spacing w:val="-1"/>
                <w:sz w:val="24"/>
                <w:lang w:val="es-ES"/>
              </w:rPr>
              <w:t>sido</w:t>
            </w:r>
            <w:r w:rsidRPr="00546EEC">
              <w:rPr>
                <w:rFonts w:ascii="Times New Roman" w:hAnsi="Times New Roman" w:cs="Times New Roman"/>
                <w:spacing w:val="36"/>
                <w:sz w:val="24"/>
                <w:lang w:val="es-ES"/>
              </w:rPr>
              <w:t xml:space="preserve"> </w:t>
            </w:r>
            <w:r w:rsidRPr="00546EEC">
              <w:rPr>
                <w:rFonts w:ascii="Times New Roman" w:hAnsi="Times New Roman" w:cs="Times New Roman"/>
                <w:spacing w:val="-1"/>
                <w:sz w:val="24"/>
                <w:lang w:val="es-ES"/>
              </w:rPr>
              <w:t>valoradas</w:t>
            </w:r>
            <w:r w:rsidRPr="00546EEC">
              <w:rPr>
                <w:rFonts w:ascii="Times New Roman" w:hAnsi="Times New Roman" w:cs="Times New Roman"/>
                <w:spacing w:val="37"/>
                <w:sz w:val="24"/>
                <w:lang w:val="es-ES"/>
              </w:rPr>
              <w:t xml:space="preserve"> </w:t>
            </w:r>
            <w:r w:rsidRPr="00546EEC">
              <w:rPr>
                <w:rFonts w:ascii="Times New Roman" w:hAnsi="Times New Roman" w:cs="Times New Roman"/>
                <w:spacing w:val="-1"/>
                <w:sz w:val="24"/>
                <w:lang w:val="es-ES"/>
              </w:rPr>
              <w:t>utilizando</w:t>
            </w:r>
            <w:r w:rsidRPr="00546EEC">
              <w:rPr>
                <w:rFonts w:ascii="Times New Roman" w:hAnsi="Times New Roman" w:cs="Times New Roman"/>
                <w:spacing w:val="49"/>
                <w:sz w:val="24"/>
                <w:lang w:val="es-ES"/>
              </w:rPr>
              <w:t xml:space="preserve"> </w:t>
            </w:r>
            <w:r w:rsidRPr="00546EEC">
              <w:rPr>
                <w:rFonts w:ascii="Times New Roman" w:hAnsi="Times New Roman" w:cs="Times New Roman"/>
                <w:spacing w:val="-1"/>
                <w:sz w:val="24"/>
                <w:lang w:val="es-ES"/>
              </w:rPr>
              <w:t>unos</w:t>
            </w:r>
            <w:r w:rsidRPr="00546EEC">
              <w:rPr>
                <w:rFonts w:ascii="Times New Roman" w:hAnsi="Times New Roman" w:cs="Times New Roman"/>
                <w:spacing w:val="18"/>
                <w:sz w:val="24"/>
                <w:lang w:val="es-ES"/>
              </w:rPr>
              <w:t xml:space="preserve"> </w:t>
            </w:r>
            <w:r w:rsidRPr="00546EEC">
              <w:rPr>
                <w:rFonts w:ascii="Times New Roman" w:hAnsi="Times New Roman" w:cs="Times New Roman"/>
                <w:spacing w:val="-1"/>
                <w:sz w:val="24"/>
                <w:lang w:val="es-ES"/>
              </w:rPr>
              <w:t>precios</w:t>
            </w:r>
            <w:r w:rsidRPr="00546EEC">
              <w:rPr>
                <w:rFonts w:ascii="Times New Roman" w:hAnsi="Times New Roman" w:cs="Times New Roman"/>
                <w:spacing w:val="18"/>
                <w:sz w:val="24"/>
                <w:lang w:val="es-ES"/>
              </w:rPr>
              <w:t xml:space="preserve"> </w:t>
            </w:r>
            <w:r w:rsidRPr="00546EEC">
              <w:rPr>
                <w:rFonts w:ascii="Times New Roman" w:hAnsi="Times New Roman" w:cs="Times New Roman"/>
                <w:spacing w:val="-1"/>
                <w:sz w:val="24"/>
                <w:lang w:val="es-ES"/>
              </w:rPr>
              <w:t>tales</w:t>
            </w:r>
            <w:r w:rsidRPr="00546EEC">
              <w:rPr>
                <w:rFonts w:ascii="Times New Roman" w:hAnsi="Times New Roman" w:cs="Times New Roman"/>
                <w:spacing w:val="18"/>
                <w:sz w:val="24"/>
                <w:lang w:val="es-ES"/>
              </w:rPr>
              <w:t xml:space="preserve"> </w:t>
            </w:r>
            <w:r w:rsidRPr="00546EEC">
              <w:rPr>
                <w:rFonts w:ascii="Times New Roman" w:hAnsi="Times New Roman" w:cs="Times New Roman"/>
                <w:spacing w:val="-1"/>
                <w:sz w:val="24"/>
                <w:lang w:val="es-ES"/>
              </w:rPr>
              <w:t>que</w:t>
            </w:r>
            <w:r w:rsidRPr="00546EEC">
              <w:rPr>
                <w:rFonts w:ascii="Times New Roman" w:hAnsi="Times New Roman" w:cs="Times New Roman"/>
                <w:spacing w:val="18"/>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18"/>
                <w:sz w:val="24"/>
                <w:lang w:val="es-ES"/>
              </w:rPr>
              <w:t xml:space="preserve"> </w:t>
            </w:r>
            <w:r w:rsidRPr="00546EEC">
              <w:rPr>
                <w:rFonts w:ascii="Times New Roman" w:hAnsi="Times New Roman" w:cs="Times New Roman"/>
                <w:spacing w:val="-1"/>
                <w:sz w:val="24"/>
                <w:lang w:val="es-ES"/>
              </w:rPr>
              <w:t>importe</w:t>
            </w:r>
            <w:r w:rsidRPr="00546EEC">
              <w:rPr>
                <w:rFonts w:ascii="Times New Roman" w:hAnsi="Times New Roman" w:cs="Times New Roman"/>
                <w:spacing w:val="18"/>
                <w:sz w:val="24"/>
                <w:lang w:val="es-ES"/>
              </w:rPr>
              <w:t xml:space="preserve"> </w:t>
            </w:r>
            <w:r w:rsidRPr="00546EEC">
              <w:rPr>
                <w:rFonts w:ascii="Times New Roman" w:hAnsi="Times New Roman" w:cs="Times New Roman"/>
                <w:spacing w:val="-1"/>
                <w:sz w:val="24"/>
                <w:lang w:val="es-ES"/>
              </w:rPr>
              <w:t>total</w:t>
            </w:r>
            <w:r w:rsidRPr="00546EEC">
              <w:rPr>
                <w:rFonts w:ascii="Times New Roman" w:hAnsi="Times New Roman" w:cs="Times New Roman"/>
                <w:spacing w:val="18"/>
                <w:sz w:val="24"/>
                <w:lang w:val="es-ES"/>
              </w:rPr>
              <w:t xml:space="preserve"> </w:t>
            </w:r>
            <w:r w:rsidRPr="00546EEC">
              <w:rPr>
                <w:rFonts w:ascii="Times New Roman" w:hAnsi="Times New Roman" w:cs="Times New Roman"/>
                <w:spacing w:val="-1"/>
                <w:sz w:val="24"/>
                <w:lang w:val="es-ES"/>
              </w:rPr>
              <w:t>equivalga</w:t>
            </w:r>
            <w:r w:rsidRPr="00546EEC">
              <w:rPr>
                <w:rFonts w:ascii="Times New Roman" w:hAnsi="Times New Roman" w:cs="Times New Roman"/>
                <w:spacing w:val="18"/>
                <w:sz w:val="24"/>
                <w:lang w:val="es-ES"/>
              </w:rPr>
              <w:t xml:space="preserve"> </w:t>
            </w:r>
            <w:r w:rsidRPr="00546EEC">
              <w:rPr>
                <w:rFonts w:ascii="Times New Roman" w:hAnsi="Times New Roman" w:cs="Times New Roman"/>
                <w:spacing w:val="-1"/>
                <w:sz w:val="24"/>
                <w:lang w:val="es-ES"/>
              </w:rPr>
              <w:t>al</w:t>
            </w:r>
            <w:r w:rsidRPr="00546EEC">
              <w:rPr>
                <w:rFonts w:ascii="Times New Roman" w:hAnsi="Times New Roman" w:cs="Times New Roman"/>
                <w:spacing w:val="18"/>
                <w:sz w:val="24"/>
                <w:lang w:val="es-ES"/>
              </w:rPr>
              <w:t xml:space="preserve"> </w:t>
            </w:r>
            <w:r w:rsidRPr="00546EEC">
              <w:rPr>
                <w:rFonts w:ascii="Times New Roman" w:hAnsi="Times New Roman" w:cs="Times New Roman"/>
                <w:spacing w:val="-2"/>
                <w:sz w:val="24"/>
                <w:lang w:val="es-ES"/>
              </w:rPr>
              <w:t>Precio</w:t>
            </w:r>
            <w:r w:rsidRPr="00546EEC">
              <w:rPr>
                <w:rFonts w:ascii="Times New Roman" w:hAnsi="Times New Roman" w:cs="Times New Roman"/>
                <w:spacing w:val="47"/>
                <w:sz w:val="24"/>
                <w:lang w:val="es-ES"/>
              </w:rPr>
              <w:t xml:space="preserve"> </w:t>
            </w:r>
            <w:r w:rsidRPr="00546EEC">
              <w:rPr>
                <w:rFonts w:ascii="Times New Roman" w:hAnsi="Times New Roman" w:cs="Times New Roman"/>
                <w:spacing w:val="-1"/>
                <w:sz w:val="24"/>
                <w:lang w:val="es-ES"/>
              </w:rPr>
              <w:t>Contractual.</w:t>
            </w:r>
            <w:r w:rsidRPr="00546EEC">
              <w:rPr>
                <w:rFonts w:ascii="Times New Roman" w:hAnsi="Times New Roman" w:cs="Times New Roman"/>
                <w:spacing w:val="35"/>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36"/>
                <w:sz w:val="24"/>
                <w:lang w:val="es-ES"/>
              </w:rPr>
              <w:t xml:space="preserve"> </w:t>
            </w:r>
            <w:r w:rsidRPr="00546EEC">
              <w:rPr>
                <w:rFonts w:ascii="Times New Roman" w:hAnsi="Times New Roman" w:cs="Times New Roman"/>
                <w:spacing w:val="-1"/>
                <w:sz w:val="24"/>
                <w:lang w:val="es-ES"/>
              </w:rPr>
              <w:t>PPCOP</w:t>
            </w:r>
            <w:r w:rsidRPr="00546EEC">
              <w:rPr>
                <w:rFonts w:ascii="Times New Roman" w:hAnsi="Times New Roman" w:cs="Times New Roman"/>
                <w:spacing w:val="36"/>
                <w:sz w:val="24"/>
                <w:lang w:val="es-ES"/>
              </w:rPr>
              <w:t xml:space="preserve"> </w:t>
            </w:r>
            <w:r w:rsidRPr="00546EEC">
              <w:rPr>
                <w:rFonts w:ascii="Times New Roman" w:hAnsi="Times New Roman" w:cs="Times New Roman"/>
                <w:spacing w:val="-1"/>
                <w:sz w:val="24"/>
                <w:lang w:val="es-ES"/>
              </w:rPr>
              <w:t>no</w:t>
            </w:r>
            <w:r w:rsidRPr="00546EEC">
              <w:rPr>
                <w:rFonts w:ascii="Times New Roman" w:hAnsi="Times New Roman" w:cs="Times New Roman"/>
                <w:spacing w:val="35"/>
                <w:sz w:val="24"/>
                <w:lang w:val="es-ES"/>
              </w:rPr>
              <w:t xml:space="preserve"> </w:t>
            </w:r>
            <w:r w:rsidRPr="00546EEC">
              <w:rPr>
                <w:rFonts w:ascii="Times New Roman" w:hAnsi="Times New Roman" w:cs="Times New Roman"/>
                <w:spacing w:val="-1"/>
                <w:sz w:val="24"/>
                <w:lang w:val="es-ES"/>
              </w:rPr>
              <w:t>deberá</w:t>
            </w:r>
            <w:r w:rsidRPr="00546EEC">
              <w:rPr>
                <w:rFonts w:ascii="Times New Roman" w:hAnsi="Times New Roman" w:cs="Times New Roman"/>
                <w:spacing w:val="36"/>
                <w:sz w:val="24"/>
                <w:lang w:val="es-ES"/>
              </w:rPr>
              <w:t xml:space="preserve"> </w:t>
            </w:r>
            <w:r w:rsidRPr="00546EEC">
              <w:rPr>
                <w:rFonts w:ascii="Times New Roman" w:hAnsi="Times New Roman" w:cs="Times New Roman"/>
                <w:spacing w:val="-1"/>
                <w:sz w:val="24"/>
                <w:lang w:val="es-ES"/>
              </w:rPr>
              <w:t>contener</w:t>
            </w:r>
            <w:r w:rsidRPr="00546EEC">
              <w:rPr>
                <w:rFonts w:ascii="Times New Roman" w:hAnsi="Times New Roman" w:cs="Times New Roman"/>
                <w:spacing w:val="35"/>
                <w:sz w:val="24"/>
                <w:lang w:val="es-ES"/>
              </w:rPr>
              <w:t xml:space="preserve"> </w:t>
            </w:r>
            <w:r w:rsidRPr="00546EEC">
              <w:rPr>
                <w:rFonts w:ascii="Times New Roman" w:hAnsi="Times New Roman" w:cs="Times New Roman"/>
                <w:spacing w:val="-1"/>
                <w:sz w:val="24"/>
                <w:lang w:val="es-ES"/>
              </w:rPr>
              <w:t>ningún</w:t>
            </w:r>
            <w:r w:rsidRPr="00546EEC">
              <w:rPr>
                <w:rFonts w:ascii="Times New Roman" w:hAnsi="Times New Roman" w:cs="Times New Roman"/>
                <w:spacing w:val="41"/>
                <w:sz w:val="24"/>
                <w:lang w:val="es-ES"/>
              </w:rPr>
              <w:t xml:space="preserve"> </w:t>
            </w:r>
            <w:r w:rsidRPr="00546EEC">
              <w:rPr>
                <w:rFonts w:ascii="Times New Roman" w:hAnsi="Times New Roman" w:cs="Times New Roman"/>
                <w:spacing w:val="-2"/>
                <w:sz w:val="24"/>
                <w:lang w:val="es-ES"/>
              </w:rPr>
              <w:t>precio</w:t>
            </w:r>
            <w:r w:rsidRPr="00546EEC">
              <w:rPr>
                <w:rFonts w:ascii="Times New Roman" w:hAnsi="Times New Roman" w:cs="Times New Roman"/>
                <w:spacing w:val="50"/>
                <w:sz w:val="24"/>
                <w:lang w:val="es-ES"/>
              </w:rPr>
              <w:t xml:space="preserve"> </w:t>
            </w:r>
            <w:r w:rsidRPr="00546EEC">
              <w:rPr>
                <w:rFonts w:ascii="Times New Roman" w:hAnsi="Times New Roman" w:cs="Times New Roman"/>
                <w:spacing w:val="-1"/>
                <w:sz w:val="24"/>
                <w:lang w:val="es-ES"/>
              </w:rPr>
              <w:t>correspondiente</w:t>
            </w:r>
            <w:r w:rsidRPr="00546EEC">
              <w:rPr>
                <w:rFonts w:ascii="Times New Roman" w:hAnsi="Times New Roman" w:cs="Times New Roman"/>
                <w:spacing w:val="51"/>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50"/>
                <w:sz w:val="24"/>
                <w:lang w:val="es-ES"/>
              </w:rPr>
              <w:t xml:space="preserve"> </w:t>
            </w:r>
            <w:r w:rsidRPr="00546EEC">
              <w:rPr>
                <w:rFonts w:ascii="Times New Roman" w:hAnsi="Times New Roman" w:cs="Times New Roman"/>
                <w:spacing w:val="-1"/>
                <w:sz w:val="24"/>
                <w:lang w:val="es-ES"/>
              </w:rPr>
              <w:t>elementos</w:t>
            </w:r>
            <w:r w:rsidRPr="00546EEC">
              <w:rPr>
                <w:rFonts w:ascii="Times New Roman" w:hAnsi="Times New Roman" w:cs="Times New Roman"/>
                <w:spacing w:val="51"/>
                <w:sz w:val="24"/>
                <w:lang w:val="es-ES"/>
              </w:rPr>
              <w:t xml:space="preserve"> </w:t>
            </w:r>
            <w:r w:rsidRPr="00546EEC">
              <w:rPr>
                <w:rFonts w:ascii="Times New Roman" w:hAnsi="Times New Roman" w:cs="Times New Roman"/>
                <w:spacing w:val="-1"/>
                <w:sz w:val="24"/>
                <w:lang w:val="es-ES"/>
              </w:rPr>
              <w:t>para</w:t>
            </w:r>
            <w:r w:rsidRPr="00546EEC">
              <w:rPr>
                <w:rFonts w:ascii="Times New Roman" w:hAnsi="Times New Roman" w:cs="Times New Roman"/>
                <w:spacing w:val="51"/>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50"/>
                <w:sz w:val="24"/>
                <w:lang w:val="es-ES"/>
              </w:rPr>
              <w:t xml:space="preserve"> </w:t>
            </w:r>
            <w:r w:rsidRPr="00546EEC">
              <w:rPr>
                <w:rFonts w:ascii="Times New Roman" w:hAnsi="Times New Roman" w:cs="Times New Roman"/>
                <w:spacing w:val="-1"/>
                <w:sz w:val="24"/>
                <w:lang w:val="es-ES"/>
              </w:rPr>
              <w:t>proyecto</w:t>
            </w:r>
            <w:r w:rsidRPr="00546EEC">
              <w:rPr>
                <w:rFonts w:ascii="Times New Roman" w:hAnsi="Times New Roman" w:cs="Times New Roman"/>
                <w:spacing w:val="51"/>
                <w:sz w:val="24"/>
                <w:lang w:val="es-ES"/>
              </w:rPr>
              <w:t xml:space="preserve"> </w:t>
            </w:r>
            <w:r w:rsidRPr="00546EEC">
              <w:rPr>
                <w:rFonts w:ascii="Times New Roman" w:hAnsi="Times New Roman" w:cs="Times New Roman"/>
                <w:sz w:val="24"/>
                <w:lang w:val="es-ES"/>
              </w:rPr>
              <w:t>o</w:t>
            </w:r>
            <w:r w:rsidRPr="00546EEC">
              <w:rPr>
                <w:rFonts w:ascii="Times New Roman" w:hAnsi="Times New Roman" w:cs="Times New Roman"/>
                <w:spacing w:val="50"/>
                <w:sz w:val="24"/>
                <w:lang w:val="es-ES"/>
              </w:rPr>
              <w:t xml:space="preserve"> </w:t>
            </w:r>
            <w:r w:rsidRPr="00546EEC">
              <w:rPr>
                <w:rFonts w:ascii="Times New Roman" w:hAnsi="Times New Roman" w:cs="Times New Roman"/>
                <w:spacing w:val="-1"/>
                <w:sz w:val="24"/>
                <w:lang w:val="es-ES"/>
              </w:rPr>
              <w:t>para</w:t>
            </w:r>
            <w:r w:rsidRPr="00546EEC">
              <w:rPr>
                <w:rFonts w:ascii="Times New Roman" w:hAnsi="Times New Roman" w:cs="Times New Roman"/>
                <w:spacing w:val="51"/>
                <w:sz w:val="24"/>
                <w:lang w:val="es-ES"/>
              </w:rPr>
              <w:t xml:space="preserve"> </w:t>
            </w:r>
            <w:r w:rsidRPr="00546EEC">
              <w:rPr>
                <w:rFonts w:ascii="Times New Roman" w:hAnsi="Times New Roman" w:cs="Times New Roman"/>
                <w:spacing w:val="-1"/>
                <w:sz w:val="24"/>
                <w:lang w:val="es-ES"/>
              </w:rPr>
              <w:t>las</w:t>
            </w:r>
            <w:r w:rsidRPr="00546EEC">
              <w:rPr>
                <w:rFonts w:ascii="Times New Roman" w:hAnsi="Times New Roman" w:cs="Times New Roman"/>
                <w:spacing w:val="39"/>
                <w:sz w:val="24"/>
                <w:lang w:val="es-ES"/>
              </w:rPr>
              <w:t xml:space="preserve"> </w:t>
            </w:r>
            <w:r w:rsidRPr="00546EEC">
              <w:rPr>
                <w:rFonts w:ascii="Times New Roman" w:hAnsi="Times New Roman" w:cs="Times New Roman"/>
                <w:sz w:val="24"/>
                <w:lang w:val="es-ES"/>
              </w:rPr>
              <w:t>Obras</w:t>
            </w:r>
            <w:r w:rsidRPr="00546EEC">
              <w:rPr>
                <w:rFonts w:ascii="Times New Roman" w:hAnsi="Times New Roman" w:cs="Times New Roman"/>
                <w:spacing w:val="27"/>
                <w:sz w:val="24"/>
                <w:lang w:val="es-ES"/>
              </w:rPr>
              <w:t xml:space="preserve"> </w:t>
            </w:r>
            <w:r w:rsidRPr="00546EEC">
              <w:rPr>
                <w:rFonts w:ascii="Times New Roman" w:hAnsi="Times New Roman" w:cs="Times New Roman"/>
                <w:spacing w:val="-2"/>
                <w:sz w:val="24"/>
                <w:lang w:val="es-ES"/>
              </w:rPr>
              <w:t>Temporales.</w:t>
            </w:r>
            <w:r w:rsidRPr="00546EEC">
              <w:rPr>
                <w:rFonts w:ascii="Times New Roman" w:hAnsi="Times New Roman" w:cs="Times New Roman"/>
                <w:spacing w:val="28"/>
                <w:sz w:val="24"/>
                <w:lang w:val="es-ES"/>
              </w:rPr>
              <w:t xml:space="preserve"> </w:t>
            </w:r>
            <w:r w:rsidRPr="00546EEC">
              <w:rPr>
                <w:rFonts w:ascii="Times New Roman" w:hAnsi="Times New Roman" w:cs="Times New Roman"/>
                <w:sz w:val="24"/>
                <w:lang w:val="es-ES"/>
              </w:rPr>
              <w:t>La</w:t>
            </w:r>
            <w:r w:rsidRPr="00546EEC">
              <w:rPr>
                <w:rFonts w:ascii="Times New Roman" w:hAnsi="Times New Roman" w:cs="Times New Roman"/>
                <w:spacing w:val="27"/>
                <w:sz w:val="24"/>
                <w:lang w:val="es-ES"/>
              </w:rPr>
              <w:t xml:space="preserve"> </w:t>
            </w:r>
            <w:r w:rsidRPr="00546EEC">
              <w:rPr>
                <w:rFonts w:ascii="Times New Roman" w:hAnsi="Times New Roman" w:cs="Times New Roman"/>
                <w:sz w:val="24"/>
                <w:lang w:val="es-ES"/>
              </w:rPr>
              <w:t>valoración</w:t>
            </w:r>
            <w:r w:rsidRPr="00546EEC">
              <w:rPr>
                <w:rFonts w:ascii="Times New Roman" w:hAnsi="Times New Roman" w:cs="Times New Roman"/>
                <w:spacing w:val="28"/>
                <w:sz w:val="24"/>
                <w:lang w:val="es-ES"/>
              </w:rPr>
              <w:t xml:space="preserve"> </w:t>
            </w:r>
            <w:r w:rsidRPr="00546EEC">
              <w:rPr>
                <w:rFonts w:ascii="Times New Roman" w:hAnsi="Times New Roman" w:cs="Times New Roman"/>
                <w:sz w:val="24"/>
                <w:lang w:val="es-ES"/>
              </w:rPr>
              <w:t>de</w:t>
            </w:r>
            <w:r w:rsidRPr="00546EEC">
              <w:rPr>
                <w:rFonts w:ascii="Times New Roman" w:hAnsi="Times New Roman" w:cs="Times New Roman"/>
                <w:spacing w:val="28"/>
                <w:sz w:val="24"/>
                <w:lang w:val="es-ES"/>
              </w:rPr>
              <w:t xml:space="preserve"> </w:t>
            </w:r>
            <w:r w:rsidRPr="00546EEC">
              <w:rPr>
                <w:rFonts w:ascii="Times New Roman" w:hAnsi="Times New Roman" w:cs="Times New Roman"/>
                <w:sz w:val="24"/>
                <w:lang w:val="es-ES"/>
              </w:rPr>
              <w:t>cada</w:t>
            </w:r>
            <w:r w:rsidRPr="00546EEC">
              <w:rPr>
                <w:rFonts w:ascii="Times New Roman" w:hAnsi="Times New Roman" w:cs="Times New Roman"/>
                <w:spacing w:val="27"/>
                <w:sz w:val="24"/>
                <w:lang w:val="es-ES"/>
              </w:rPr>
              <w:t xml:space="preserve"> </w:t>
            </w:r>
            <w:r w:rsidRPr="00546EEC">
              <w:rPr>
                <w:rFonts w:ascii="Times New Roman" w:hAnsi="Times New Roman" w:cs="Times New Roman"/>
                <w:sz w:val="24"/>
                <w:lang w:val="es-ES"/>
              </w:rPr>
              <w:t>elemento</w:t>
            </w:r>
            <w:r w:rsidRPr="00546EEC">
              <w:rPr>
                <w:rFonts w:ascii="Times New Roman" w:hAnsi="Times New Roman" w:cs="Times New Roman"/>
                <w:spacing w:val="28"/>
                <w:sz w:val="24"/>
                <w:lang w:val="es-ES"/>
              </w:rPr>
              <w:t xml:space="preserve"> </w:t>
            </w:r>
            <w:r w:rsidRPr="00546EEC">
              <w:rPr>
                <w:rFonts w:ascii="Times New Roman" w:hAnsi="Times New Roman" w:cs="Times New Roman"/>
                <w:sz w:val="24"/>
                <w:lang w:val="es-ES"/>
              </w:rPr>
              <w:t>de</w:t>
            </w:r>
            <w:r w:rsidRPr="00546EEC">
              <w:rPr>
                <w:rFonts w:ascii="Times New Roman" w:hAnsi="Times New Roman" w:cs="Times New Roman"/>
                <w:spacing w:val="27"/>
                <w:sz w:val="24"/>
                <w:lang w:val="es-ES"/>
              </w:rPr>
              <w:t xml:space="preserve"> </w:t>
            </w:r>
            <w:r w:rsidRPr="00546EEC">
              <w:rPr>
                <w:rFonts w:ascii="Times New Roman" w:hAnsi="Times New Roman" w:cs="Times New Roman"/>
                <w:sz w:val="24"/>
                <w:lang w:val="es-ES"/>
              </w:rPr>
              <w:t>estos</w:t>
            </w:r>
            <w:r w:rsidRPr="00546EEC">
              <w:rPr>
                <w:rFonts w:ascii="Times New Roman" w:hAnsi="Times New Roman" w:cs="Times New Roman"/>
                <w:spacing w:val="20"/>
                <w:sz w:val="24"/>
                <w:lang w:val="es-ES"/>
              </w:rPr>
              <w:t xml:space="preserve"> </w:t>
            </w:r>
            <w:r w:rsidRPr="00546EEC">
              <w:rPr>
                <w:rFonts w:ascii="Times New Roman" w:hAnsi="Times New Roman" w:cs="Times New Roman"/>
                <w:spacing w:val="-1"/>
                <w:sz w:val="24"/>
                <w:lang w:val="es-ES"/>
              </w:rPr>
              <w:t>trabajos,</w:t>
            </w:r>
            <w:r w:rsidRPr="00546EEC">
              <w:rPr>
                <w:rFonts w:ascii="Times New Roman" w:hAnsi="Times New Roman" w:cs="Times New Roman"/>
                <w:spacing w:val="13"/>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13"/>
                <w:sz w:val="24"/>
                <w:lang w:val="es-ES"/>
              </w:rPr>
              <w:t xml:space="preserve"> </w:t>
            </w:r>
            <w:r w:rsidRPr="00546EEC">
              <w:rPr>
                <w:rFonts w:ascii="Times New Roman" w:hAnsi="Times New Roman" w:cs="Times New Roman"/>
                <w:sz w:val="24"/>
                <w:lang w:val="es-ES"/>
              </w:rPr>
              <w:t>de</w:t>
            </w:r>
            <w:r w:rsidRPr="00546EEC">
              <w:rPr>
                <w:rFonts w:ascii="Times New Roman" w:hAnsi="Times New Roman" w:cs="Times New Roman"/>
                <w:spacing w:val="13"/>
                <w:sz w:val="24"/>
                <w:lang w:val="es-ES"/>
              </w:rPr>
              <w:t xml:space="preserve"> </w:t>
            </w:r>
            <w:r w:rsidRPr="00546EEC">
              <w:rPr>
                <w:rFonts w:ascii="Times New Roman" w:hAnsi="Times New Roman" w:cs="Times New Roman"/>
                <w:spacing w:val="-1"/>
                <w:sz w:val="24"/>
                <w:lang w:val="es-ES"/>
              </w:rPr>
              <w:t>cualesquiera</w:t>
            </w:r>
            <w:r w:rsidRPr="00546EEC">
              <w:rPr>
                <w:rFonts w:ascii="Times New Roman" w:hAnsi="Times New Roman" w:cs="Times New Roman"/>
                <w:spacing w:val="13"/>
                <w:sz w:val="24"/>
                <w:lang w:val="es-ES"/>
              </w:rPr>
              <w:t xml:space="preserve"> </w:t>
            </w:r>
            <w:r w:rsidRPr="00546EEC">
              <w:rPr>
                <w:rFonts w:ascii="Times New Roman" w:hAnsi="Times New Roman" w:cs="Times New Roman"/>
                <w:spacing w:val="-1"/>
                <w:sz w:val="24"/>
                <w:lang w:val="es-ES"/>
              </w:rPr>
              <w:t>otros</w:t>
            </w:r>
            <w:r w:rsidRPr="00546EEC">
              <w:rPr>
                <w:rFonts w:ascii="Times New Roman" w:hAnsi="Times New Roman" w:cs="Times New Roman"/>
                <w:spacing w:val="13"/>
                <w:sz w:val="24"/>
                <w:lang w:val="es-ES"/>
              </w:rPr>
              <w:t xml:space="preserve"> </w:t>
            </w:r>
            <w:r w:rsidRPr="00546EEC">
              <w:rPr>
                <w:rFonts w:ascii="Times New Roman" w:hAnsi="Times New Roman" w:cs="Times New Roman"/>
                <w:spacing w:val="-1"/>
                <w:sz w:val="24"/>
                <w:lang w:val="es-ES"/>
              </w:rPr>
              <w:t>elementos</w:t>
            </w:r>
            <w:r w:rsidRPr="00546EEC">
              <w:rPr>
                <w:rFonts w:ascii="Times New Roman" w:hAnsi="Times New Roman" w:cs="Times New Roman"/>
                <w:spacing w:val="13"/>
                <w:sz w:val="24"/>
                <w:lang w:val="es-ES"/>
              </w:rPr>
              <w:t xml:space="preserve"> </w:t>
            </w:r>
            <w:r w:rsidRPr="00546EEC">
              <w:rPr>
                <w:rFonts w:ascii="Times New Roman" w:hAnsi="Times New Roman" w:cs="Times New Roman"/>
                <w:sz w:val="24"/>
                <w:lang w:val="es-ES"/>
              </w:rPr>
              <w:t>de</w:t>
            </w:r>
            <w:r w:rsidRPr="00546EEC">
              <w:rPr>
                <w:rFonts w:ascii="Times New Roman" w:hAnsi="Times New Roman" w:cs="Times New Roman"/>
                <w:spacing w:val="13"/>
                <w:sz w:val="24"/>
                <w:lang w:val="es-ES"/>
              </w:rPr>
              <w:t xml:space="preserve"> </w:t>
            </w:r>
            <w:r w:rsidRPr="00546EEC">
              <w:rPr>
                <w:rFonts w:ascii="Times New Roman" w:hAnsi="Times New Roman" w:cs="Times New Roman"/>
                <w:spacing w:val="-1"/>
                <w:sz w:val="24"/>
                <w:lang w:val="es-ES"/>
              </w:rPr>
              <w:t>trabajo</w:t>
            </w:r>
            <w:r w:rsidRPr="00546EEC">
              <w:rPr>
                <w:rFonts w:ascii="Times New Roman" w:hAnsi="Times New Roman" w:cs="Times New Roman"/>
                <w:spacing w:val="13"/>
                <w:sz w:val="24"/>
                <w:lang w:val="es-ES"/>
              </w:rPr>
              <w:t xml:space="preserve"> </w:t>
            </w:r>
            <w:r w:rsidRPr="00546EEC">
              <w:rPr>
                <w:rFonts w:ascii="Times New Roman" w:hAnsi="Times New Roman" w:cs="Times New Roman"/>
                <w:spacing w:val="-1"/>
                <w:sz w:val="24"/>
                <w:lang w:val="es-ES"/>
              </w:rPr>
              <w:t>no</w:t>
            </w:r>
            <w:r w:rsidRPr="00546EEC">
              <w:rPr>
                <w:rFonts w:ascii="Times New Roman" w:hAnsi="Times New Roman" w:cs="Times New Roman"/>
                <w:spacing w:val="13"/>
                <w:sz w:val="24"/>
                <w:lang w:val="es-ES"/>
              </w:rPr>
              <w:t xml:space="preserve"> </w:t>
            </w:r>
            <w:r w:rsidRPr="00546EEC">
              <w:rPr>
                <w:rFonts w:ascii="Times New Roman" w:hAnsi="Times New Roman" w:cs="Times New Roman"/>
                <w:spacing w:val="-1"/>
                <w:sz w:val="24"/>
                <w:lang w:val="es-ES"/>
              </w:rPr>
              <w:t>descritos</w:t>
            </w:r>
            <w:r w:rsidRPr="00546EEC">
              <w:rPr>
                <w:rFonts w:ascii="Times New Roman" w:hAnsi="Times New Roman" w:cs="Times New Roman"/>
                <w:spacing w:val="41"/>
                <w:sz w:val="24"/>
                <w:lang w:val="es-ES"/>
              </w:rPr>
              <w:t xml:space="preserve"> </w:t>
            </w:r>
            <w:r w:rsidRPr="00546EEC">
              <w:rPr>
                <w:rFonts w:ascii="Times New Roman" w:hAnsi="Times New Roman" w:cs="Times New Roman"/>
                <w:spacing w:val="2"/>
                <w:sz w:val="24"/>
                <w:lang w:val="es-ES"/>
              </w:rPr>
              <w:t>en</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2"/>
                <w:sz w:val="24"/>
                <w:lang w:val="es-ES"/>
              </w:rPr>
              <w:t>el</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4"/>
                <w:sz w:val="24"/>
                <w:lang w:val="es-ES"/>
              </w:rPr>
              <w:t>PPCO</w:t>
            </w:r>
            <w:r w:rsidRPr="00546EEC">
              <w:rPr>
                <w:rFonts w:ascii="Times New Roman" w:hAnsi="Times New Roman" w:cs="Times New Roman"/>
                <w:spacing w:val="-27"/>
                <w:sz w:val="24"/>
                <w:lang w:val="es-ES"/>
              </w:rPr>
              <w:t>P</w:t>
            </w:r>
            <w:r w:rsidRPr="00546EEC">
              <w:rPr>
                <w:rFonts w:ascii="Times New Roman" w:hAnsi="Times New Roman" w:cs="Times New Roman"/>
                <w:sz w:val="24"/>
                <w:lang w:val="es-ES"/>
              </w:rPr>
              <w:t>,</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2"/>
                <w:sz w:val="24"/>
                <w:lang w:val="es-ES"/>
              </w:rPr>
              <w:t>se</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3"/>
                <w:sz w:val="24"/>
                <w:lang w:val="es-ES"/>
              </w:rPr>
              <w:t>deberá</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3"/>
                <w:sz w:val="24"/>
                <w:lang w:val="es-ES"/>
              </w:rPr>
              <w:t>incluir</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2"/>
                <w:sz w:val="24"/>
                <w:lang w:val="es-ES"/>
              </w:rPr>
              <w:t>en</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2"/>
                <w:sz w:val="24"/>
                <w:lang w:val="es-ES"/>
              </w:rPr>
              <w:t>los</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2"/>
                <w:sz w:val="24"/>
                <w:lang w:val="es-ES"/>
              </w:rPr>
              <w:t>precios</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correspondientes</w:t>
            </w:r>
            <w:r w:rsidRPr="00546EEC">
              <w:rPr>
                <w:rFonts w:ascii="Times New Roman" w:hAnsi="Times New Roman" w:cs="Times New Roman"/>
                <w:spacing w:val="12"/>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12"/>
                <w:sz w:val="24"/>
                <w:lang w:val="es-ES"/>
              </w:rPr>
              <w:t xml:space="preserve"> </w:t>
            </w:r>
            <w:r w:rsidRPr="00546EEC">
              <w:rPr>
                <w:rFonts w:ascii="Times New Roman" w:hAnsi="Times New Roman" w:cs="Times New Roman"/>
                <w:spacing w:val="-1"/>
                <w:sz w:val="24"/>
                <w:lang w:val="es-ES"/>
              </w:rPr>
              <w:t>las</w:t>
            </w:r>
            <w:r w:rsidRPr="00546EEC">
              <w:rPr>
                <w:rFonts w:ascii="Times New Roman" w:hAnsi="Times New Roman" w:cs="Times New Roman"/>
                <w:spacing w:val="12"/>
                <w:sz w:val="24"/>
                <w:lang w:val="es-ES"/>
              </w:rPr>
              <w:t xml:space="preserve"> </w:t>
            </w:r>
            <w:r w:rsidRPr="00546EEC">
              <w:rPr>
                <w:rFonts w:ascii="Times New Roman" w:hAnsi="Times New Roman" w:cs="Times New Roman"/>
                <w:spacing w:val="-1"/>
                <w:sz w:val="24"/>
                <w:lang w:val="es-ES"/>
              </w:rPr>
              <w:t>Obras</w:t>
            </w:r>
            <w:r w:rsidRPr="00546EEC">
              <w:rPr>
                <w:rFonts w:ascii="Times New Roman" w:hAnsi="Times New Roman" w:cs="Times New Roman"/>
                <w:spacing w:val="12"/>
                <w:sz w:val="24"/>
                <w:lang w:val="es-ES"/>
              </w:rPr>
              <w:t xml:space="preserve"> </w:t>
            </w:r>
            <w:r w:rsidRPr="00546EEC">
              <w:rPr>
                <w:rFonts w:ascii="Times New Roman" w:hAnsi="Times New Roman" w:cs="Times New Roman"/>
                <w:spacing w:val="-1"/>
                <w:sz w:val="24"/>
                <w:lang w:val="es-ES"/>
              </w:rPr>
              <w:t>Permanentes,</w:t>
            </w:r>
            <w:r w:rsidRPr="00546EEC">
              <w:rPr>
                <w:rFonts w:ascii="Times New Roman" w:hAnsi="Times New Roman" w:cs="Times New Roman"/>
                <w:spacing w:val="12"/>
                <w:sz w:val="24"/>
                <w:lang w:val="es-ES"/>
              </w:rPr>
              <w:t xml:space="preserve"> </w:t>
            </w:r>
            <w:r w:rsidRPr="00546EEC">
              <w:rPr>
                <w:rFonts w:ascii="Times New Roman" w:hAnsi="Times New Roman" w:cs="Times New Roman"/>
                <w:spacing w:val="-1"/>
                <w:sz w:val="24"/>
                <w:lang w:val="es-ES"/>
              </w:rPr>
              <w:t>que</w:t>
            </w:r>
            <w:r w:rsidRPr="00546EEC">
              <w:rPr>
                <w:rFonts w:ascii="Times New Roman" w:hAnsi="Times New Roman" w:cs="Times New Roman"/>
                <w:spacing w:val="12"/>
                <w:sz w:val="24"/>
                <w:lang w:val="es-ES"/>
              </w:rPr>
              <w:t xml:space="preserve"> </w:t>
            </w:r>
            <w:r w:rsidRPr="00546EEC">
              <w:rPr>
                <w:rFonts w:ascii="Times New Roman" w:hAnsi="Times New Roman" w:cs="Times New Roman"/>
                <w:sz w:val="24"/>
                <w:lang w:val="es-ES"/>
              </w:rPr>
              <w:t>se</w:t>
            </w:r>
            <w:r w:rsidRPr="00546EEC">
              <w:rPr>
                <w:rFonts w:ascii="Times New Roman" w:hAnsi="Times New Roman" w:cs="Times New Roman"/>
                <w:spacing w:val="12"/>
                <w:sz w:val="24"/>
                <w:lang w:val="es-ES"/>
              </w:rPr>
              <w:t xml:space="preserve"> </w:t>
            </w:r>
            <w:r w:rsidRPr="00546EEC">
              <w:rPr>
                <w:rFonts w:ascii="Times New Roman" w:hAnsi="Times New Roman" w:cs="Times New Roman"/>
                <w:spacing w:val="-1"/>
                <w:sz w:val="24"/>
                <w:lang w:val="es-ES"/>
              </w:rPr>
              <w:t>construyan</w:t>
            </w:r>
            <w:r w:rsidRPr="00546EEC">
              <w:rPr>
                <w:rFonts w:ascii="Times New Roman" w:hAnsi="Times New Roman" w:cs="Times New Roman"/>
                <w:spacing w:val="37"/>
                <w:sz w:val="24"/>
                <w:lang w:val="es-ES"/>
              </w:rPr>
              <w:t xml:space="preserve"> </w:t>
            </w:r>
            <w:r w:rsidRPr="00546EEC">
              <w:rPr>
                <w:rFonts w:ascii="Times New Roman" w:hAnsi="Times New Roman" w:cs="Times New Roman"/>
                <w:spacing w:val="-1"/>
                <w:sz w:val="24"/>
                <w:lang w:val="es-ES"/>
              </w:rPr>
              <w:t>utilizando</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estos</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elementos.</w:t>
            </w:r>
          </w:p>
          <w:p w14:paraId="28B77771" w14:textId="77777777" w:rsidR="00BE29C1" w:rsidRPr="00546EEC" w:rsidRDefault="00BE29C1" w:rsidP="00BE29C1">
            <w:pPr>
              <w:pStyle w:val="BodyText"/>
              <w:kinsoku w:val="0"/>
              <w:overflowPunct w:val="0"/>
              <w:spacing w:before="1"/>
              <w:rPr>
                <w:rFonts w:ascii="Times New Roman" w:hAnsi="Times New Roman" w:cs="Times New Roman"/>
                <w:sz w:val="24"/>
                <w:lang w:val="es-ES"/>
              </w:rPr>
            </w:pPr>
          </w:p>
          <w:p w14:paraId="216DEAB7" w14:textId="77777777" w:rsidR="00BE29C1" w:rsidRPr="00546EEC" w:rsidRDefault="00BE29C1" w:rsidP="00BE29C1">
            <w:pPr>
              <w:pStyle w:val="BodyText"/>
              <w:kinsoku w:val="0"/>
              <w:overflowPunct w:val="0"/>
              <w:spacing w:line="252" w:lineRule="auto"/>
              <w:ind w:right="118"/>
              <w:rPr>
                <w:rFonts w:ascii="Times New Roman" w:hAnsi="Times New Roman" w:cs="Times New Roman"/>
                <w:spacing w:val="-1"/>
                <w:sz w:val="24"/>
                <w:lang w:val="es-ES"/>
              </w:rPr>
            </w:pPr>
            <w:r w:rsidRPr="00546EEC">
              <w:rPr>
                <w:rFonts w:ascii="Times New Roman" w:hAnsi="Times New Roman" w:cs="Times New Roman"/>
                <w:spacing w:val="-1"/>
                <w:sz w:val="24"/>
                <w:lang w:val="es-ES"/>
              </w:rPr>
              <w:t>El</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PPCOP</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deberá</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estar</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sujeto</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aprobación</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por</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parte</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del</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Ingeniero,</w:t>
            </w:r>
            <w:r w:rsidRPr="00546EEC">
              <w:rPr>
                <w:rFonts w:ascii="Times New Roman" w:hAnsi="Times New Roman" w:cs="Times New Roman"/>
                <w:spacing w:val="39"/>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44"/>
                <w:sz w:val="24"/>
                <w:lang w:val="es-ES"/>
              </w:rPr>
              <w:t xml:space="preserve"> </w:t>
            </w:r>
            <w:r w:rsidRPr="00546EEC">
              <w:rPr>
                <w:rFonts w:ascii="Times New Roman" w:hAnsi="Times New Roman" w:cs="Times New Roman"/>
                <w:sz w:val="24"/>
                <w:lang w:val="es-ES"/>
              </w:rPr>
              <w:t>podrá</w:t>
            </w:r>
            <w:r w:rsidRPr="00546EEC">
              <w:rPr>
                <w:rFonts w:ascii="Times New Roman" w:hAnsi="Times New Roman" w:cs="Times New Roman"/>
                <w:spacing w:val="45"/>
                <w:sz w:val="24"/>
                <w:lang w:val="es-ES"/>
              </w:rPr>
              <w:t xml:space="preserve"> </w:t>
            </w:r>
            <w:r w:rsidRPr="00546EEC">
              <w:rPr>
                <w:rFonts w:ascii="Times New Roman" w:hAnsi="Times New Roman" w:cs="Times New Roman"/>
                <w:spacing w:val="-1"/>
                <w:sz w:val="24"/>
                <w:lang w:val="es-ES"/>
              </w:rPr>
              <w:t>ser</w:t>
            </w:r>
            <w:r w:rsidRPr="00546EEC">
              <w:rPr>
                <w:rFonts w:ascii="Times New Roman" w:hAnsi="Times New Roman" w:cs="Times New Roman"/>
                <w:spacing w:val="44"/>
                <w:sz w:val="24"/>
                <w:lang w:val="es-ES"/>
              </w:rPr>
              <w:t xml:space="preserve"> </w:t>
            </w:r>
            <w:r w:rsidRPr="00546EEC">
              <w:rPr>
                <w:rFonts w:ascii="Times New Roman" w:hAnsi="Times New Roman" w:cs="Times New Roman"/>
                <w:spacing w:val="-2"/>
                <w:sz w:val="24"/>
                <w:lang w:val="es-ES"/>
              </w:rPr>
              <w:t>rechazado</w:t>
            </w:r>
            <w:r w:rsidRPr="00546EEC">
              <w:rPr>
                <w:rFonts w:ascii="Times New Roman" w:hAnsi="Times New Roman" w:cs="Times New Roman"/>
                <w:spacing w:val="45"/>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45"/>
                <w:sz w:val="24"/>
                <w:lang w:val="es-ES"/>
              </w:rPr>
              <w:t xml:space="preserve"> </w:t>
            </w:r>
            <w:r w:rsidRPr="00546EEC">
              <w:rPr>
                <w:rFonts w:ascii="Times New Roman" w:hAnsi="Times New Roman" w:cs="Times New Roman"/>
                <w:spacing w:val="-1"/>
                <w:sz w:val="24"/>
                <w:lang w:val="es-ES"/>
              </w:rPr>
              <w:t>cualquier</w:t>
            </w:r>
            <w:r w:rsidRPr="00546EEC">
              <w:rPr>
                <w:rFonts w:ascii="Times New Roman" w:hAnsi="Times New Roman" w:cs="Times New Roman"/>
                <w:spacing w:val="44"/>
                <w:sz w:val="24"/>
                <w:lang w:val="es-ES"/>
              </w:rPr>
              <w:t xml:space="preserve"> </w:t>
            </w:r>
            <w:r w:rsidRPr="00546EEC">
              <w:rPr>
                <w:rFonts w:ascii="Times New Roman" w:hAnsi="Times New Roman" w:cs="Times New Roman"/>
                <w:spacing w:val="-1"/>
                <w:sz w:val="24"/>
                <w:lang w:val="es-ES"/>
              </w:rPr>
              <w:t>momento</w:t>
            </w:r>
            <w:r w:rsidRPr="00546EEC">
              <w:rPr>
                <w:rFonts w:ascii="Times New Roman" w:hAnsi="Times New Roman" w:cs="Times New Roman"/>
                <w:spacing w:val="45"/>
                <w:sz w:val="24"/>
                <w:lang w:val="es-ES"/>
              </w:rPr>
              <w:t xml:space="preserve"> </w:t>
            </w:r>
            <w:r w:rsidRPr="00546EEC">
              <w:rPr>
                <w:rFonts w:ascii="Times New Roman" w:hAnsi="Times New Roman" w:cs="Times New Roman"/>
                <w:spacing w:val="-1"/>
                <w:sz w:val="24"/>
                <w:lang w:val="es-ES"/>
              </w:rPr>
              <w:t>sin</w:t>
            </w:r>
            <w:r w:rsidRPr="00546EEC">
              <w:rPr>
                <w:rFonts w:ascii="Times New Roman" w:hAnsi="Times New Roman" w:cs="Times New Roman"/>
                <w:spacing w:val="44"/>
                <w:sz w:val="24"/>
                <w:lang w:val="es-ES"/>
              </w:rPr>
              <w:t xml:space="preserve"> </w:t>
            </w:r>
            <w:r w:rsidRPr="00546EEC">
              <w:rPr>
                <w:rFonts w:ascii="Times New Roman" w:hAnsi="Times New Roman" w:cs="Times New Roman"/>
                <w:spacing w:val="-1"/>
                <w:sz w:val="24"/>
                <w:lang w:val="es-ES"/>
              </w:rPr>
              <w:t>perjuicio</w:t>
            </w:r>
            <w:r w:rsidRPr="00546EEC">
              <w:rPr>
                <w:rFonts w:ascii="Times New Roman" w:hAnsi="Times New Roman" w:cs="Times New Roman"/>
                <w:spacing w:val="45"/>
                <w:sz w:val="24"/>
                <w:lang w:val="es-ES"/>
              </w:rPr>
              <w:t xml:space="preserve"> </w:t>
            </w:r>
            <w:r w:rsidRPr="00546EEC">
              <w:rPr>
                <w:rFonts w:ascii="Times New Roman" w:hAnsi="Times New Roman" w:cs="Times New Roman"/>
                <w:sz w:val="24"/>
                <w:lang w:val="es-ES"/>
              </w:rPr>
              <w:t>de</w:t>
            </w:r>
            <w:r w:rsidRPr="00546EEC">
              <w:rPr>
                <w:rFonts w:ascii="Times New Roman" w:hAnsi="Times New Roman" w:cs="Times New Roman"/>
                <w:spacing w:val="45"/>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43"/>
                <w:sz w:val="24"/>
                <w:lang w:val="es-ES"/>
              </w:rPr>
              <w:t xml:space="preserve"> </w:t>
            </w:r>
            <w:r w:rsidRPr="00546EEC">
              <w:rPr>
                <w:rFonts w:ascii="Times New Roman" w:hAnsi="Times New Roman" w:cs="Times New Roman"/>
                <w:spacing w:val="-1"/>
                <w:sz w:val="24"/>
                <w:lang w:val="es-ES"/>
              </w:rPr>
              <w:t>cantidad</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final</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debida</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virtud</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del</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Contrato.</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PPCOP</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deberá</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ser</w:t>
            </w:r>
            <w:r w:rsidRPr="00546EEC">
              <w:rPr>
                <w:rFonts w:ascii="Times New Roman" w:hAnsi="Times New Roman" w:cs="Times New Roman"/>
                <w:spacing w:val="51"/>
                <w:sz w:val="24"/>
                <w:lang w:val="es-ES"/>
              </w:rPr>
              <w:t xml:space="preserve"> </w:t>
            </w:r>
            <w:r w:rsidRPr="00546EEC">
              <w:rPr>
                <w:rFonts w:ascii="Times New Roman" w:hAnsi="Times New Roman" w:cs="Times New Roman"/>
                <w:spacing w:val="-1"/>
                <w:sz w:val="24"/>
                <w:lang w:val="es-ES"/>
              </w:rPr>
              <w:t>revisado</w:t>
            </w:r>
            <w:r w:rsidRPr="00546EEC">
              <w:rPr>
                <w:rFonts w:ascii="Times New Roman" w:hAnsi="Times New Roman" w:cs="Times New Roman"/>
                <w:spacing w:val="29"/>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30"/>
                <w:sz w:val="24"/>
                <w:lang w:val="es-ES"/>
              </w:rPr>
              <w:t xml:space="preserve"> </w:t>
            </w:r>
            <w:r w:rsidRPr="00546EEC">
              <w:rPr>
                <w:rFonts w:ascii="Times New Roman" w:hAnsi="Times New Roman" w:cs="Times New Roman"/>
                <w:spacing w:val="-1"/>
                <w:sz w:val="24"/>
                <w:lang w:val="es-ES"/>
              </w:rPr>
              <w:t>reeditado</w:t>
            </w:r>
            <w:r w:rsidRPr="00546EEC">
              <w:rPr>
                <w:rFonts w:ascii="Times New Roman" w:hAnsi="Times New Roman" w:cs="Times New Roman"/>
                <w:spacing w:val="29"/>
                <w:sz w:val="24"/>
                <w:lang w:val="es-ES"/>
              </w:rPr>
              <w:t xml:space="preserve"> </w:t>
            </w:r>
            <w:r w:rsidRPr="00546EEC">
              <w:rPr>
                <w:rFonts w:ascii="Times New Roman" w:hAnsi="Times New Roman" w:cs="Times New Roman"/>
                <w:sz w:val="24"/>
                <w:lang w:val="es-ES"/>
              </w:rPr>
              <w:t>si</w:t>
            </w:r>
            <w:r w:rsidRPr="00546EEC">
              <w:rPr>
                <w:rFonts w:ascii="Times New Roman" w:hAnsi="Times New Roman" w:cs="Times New Roman"/>
                <w:spacing w:val="30"/>
                <w:sz w:val="24"/>
                <w:lang w:val="es-ES"/>
              </w:rPr>
              <w:t xml:space="preserve"> </w:t>
            </w:r>
            <w:r w:rsidRPr="00546EEC">
              <w:rPr>
                <w:rFonts w:ascii="Times New Roman" w:hAnsi="Times New Roman" w:cs="Times New Roman"/>
                <w:spacing w:val="-2"/>
                <w:sz w:val="24"/>
                <w:lang w:val="es-ES"/>
              </w:rPr>
              <w:t>parece,</w:t>
            </w:r>
            <w:r w:rsidRPr="00546EEC">
              <w:rPr>
                <w:rFonts w:ascii="Times New Roman" w:hAnsi="Times New Roman" w:cs="Times New Roman"/>
                <w:spacing w:val="30"/>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29"/>
                <w:sz w:val="24"/>
                <w:lang w:val="es-ES"/>
              </w:rPr>
              <w:t xml:space="preserve"> </w:t>
            </w:r>
            <w:r w:rsidRPr="00546EEC">
              <w:rPr>
                <w:rFonts w:ascii="Times New Roman" w:hAnsi="Times New Roman" w:cs="Times New Roman"/>
                <w:spacing w:val="-1"/>
                <w:sz w:val="24"/>
                <w:lang w:val="es-ES"/>
              </w:rPr>
              <w:t>cualquier</w:t>
            </w:r>
            <w:r w:rsidRPr="00546EEC">
              <w:rPr>
                <w:rFonts w:ascii="Times New Roman" w:hAnsi="Times New Roman" w:cs="Times New Roman"/>
                <w:spacing w:val="30"/>
                <w:sz w:val="24"/>
                <w:lang w:val="es-ES"/>
              </w:rPr>
              <w:t xml:space="preserve"> </w:t>
            </w:r>
            <w:r w:rsidRPr="00546EEC">
              <w:rPr>
                <w:rFonts w:ascii="Times New Roman" w:hAnsi="Times New Roman" w:cs="Times New Roman"/>
                <w:spacing w:val="-1"/>
                <w:sz w:val="24"/>
                <w:lang w:val="es-ES"/>
              </w:rPr>
              <w:t>momento</w:t>
            </w:r>
            <w:r w:rsidRPr="00546EEC">
              <w:rPr>
                <w:rFonts w:ascii="Times New Roman" w:hAnsi="Times New Roman" w:cs="Times New Roman"/>
                <w:spacing w:val="29"/>
                <w:sz w:val="24"/>
                <w:lang w:val="es-ES"/>
              </w:rPr>
              <w:t xml:space="preserve"> </w:t>
            </w:r>
            <w:r w:rsidRPr="00546EEC">
              <w:rPr>
                <w:rFonts w:ascii="Times New Roman" w:hAnsi="Times New Roman" w:cs="Times New Roman"/>
                <w:spacing w:val="-1"/>
                <w:sz w:val="24"/>
                <w:lang w:val="es-ES"/>
              </w:rPr>
              <w:t>antes</w:t>
            </w:r>
            <w:r w:rsidRPr="00546EEC">
              <w:rPr>
                <w:rFonts w:ascii="Times New Roman" w:hAnsi="Times New Roman" w:cs="Times New Roman"/>
                <w:spacing w:val="30"/>
                <w:sz w:val="24"/>
                <w:lang w:val="es-ES"/>
              </w:rPr>
              <w:t xml:space="preserve"> </w:t>
            </w:r>
            <w:r w:rsidRPr="00546EEC">
              <w:rPr>
                <w:rFonts w:ascii="Times New Roman" w:hAnsi="Times New Roman" w:cs="Times New Roman"/>
                <w:sz w:val="24"/>
                <w:lang w:val="es-ES"/>
              </w:rPr>
              <w:t>de</w:t>
            </w:r>
            <w:r w:rsidRPr="00546EEC">
              <w:rPr>
                <w:rFonts w:ascii="Times New Roman" w:hAnsi="Times New Roman" w:cs="Times New Roman"/>
                <w:spacing w:val="30"/>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27"/>
                <w:sz w:val="24"/>
                <w:lang w:val="es-ES"/>
              </w:rPr>
              <w:t xml:space="preserve"> </w:t>
            </w:r>
            <w:r w:rsidRPr="00546EEC">
              <w:rPr>
                <w:rFonts w:ascii="Times New Roman" w:hAnsi="Times New Roman" w:cs="Times New Roman"/>
                <w:spacing w:val="3"/>
                <w:sz w:val="24"/>
                <w:lang w:val="es-ES"/>
              </w:rPr>
              <w:t>Recepción,</w:t>
            </w:r>
            <w:r w:rsidRPr="00546EEC">
              <w:rPr>
                <w:rFonts w:ascii="Times New Roman" w:hAnsi="Times New Roman" w:cs="Times New Roman"/>
                <w:spacing w:val="2"/>
                <w:sz w:val="24"/>
                <w:lang w:val="es-ES"/>
              </w:rPr>
              <w:t xml:space="preserve"> que no </w:t>
            </w:r>
            <w:r w:rsidRPr="00546EEC">
              <w:rPr>
                <w:rFonts w:ascii="Times New Roman" w:hAnsi="Times New Roman" w:cs="Times New Roman"/>
                <w:spacing w:val="3"/>
                <w:sz w:val="24"/>
                <w:lang w:val="es-ES"/>
              </w:rPr>
              <w:t>representará</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3"/>
                <w:sz w:val="24"/>
                <w:lang w:val="es-ES"/>
              </w:rPr>
              <w:t>completamente</w:t>
            </w:r>
            <w:r w:rsidRPr="00546EEC">
              <w:rPr>
                <w:rFonts w:ascii="Times New Roman" w:hAnsi="Times New Roman" w:cs="Times New Roman"/>
                <w:spacing w:val="2"/>
                <w:sz w:val="24"/>
                <w:lang w:val="es-ES"/>
              </w:rPr>
              <w:t xml:space="preserve"> las </w:t>
            </w:r>
            <w:r w:rsidRPr="00546EEC">
              <w:rPr>
                <w:rFonts w:ascii="Times New Roman" w:hAnsi="Times New Roman" w:cs="Times New Roman"/>
                <w:spacing w:val="3"/>
                <w:sz w:val="24"/>
                <w:lang w:val="es-ES"/>
              </w:rPr>
              <w:t>Obras</w:t>
            </w:r>
            <w:r w:rsidRPr="00546EEC">
              <w:rPr>
                <w:rFonts w:ascii="Times New Roman" w:hAnsi="Times New Roman" w:cs="Times New Roman"/>
                <w:spacing w:val="39"/>
                <w:sz w:val="24"/>
                <w:lang w:val="es-ES"/>
              </w:rPr>
              <w:t xml:space="preserve"> </w:t>
            </w:r>
            <w:r w:rsidRPr="00546EEC">
              <w:rPr>
                <w:rFonts w:ascii="Times New Roman" w:hAnsi="Times New Roman" w:cs="Times New Roman"/>
                <w:spacing w:val="-1"/>
                <w:sz w:val="24"/>
                <w:lang w:val="es-ES"/>
              </w:rPr>
              <w:t>Permanentes</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una</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vez</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finalizadas.</w:t>
            </w:r>
          </w:p>
          <w:p w14:paraId="10D23EF5" w14:textId="77777777" w:rsidR="00BE29C1" w:rsidRPr="00546EEC" w:rsidRDefault="00BE29C1" w:rsidP="00BE29C1">
            <w:pPr>
              <w:pStyle w:val="BodyText"/>
              <w:kinsoku w:val="0"/>
              <w:overflowPunct w:val="0"/>
              <w:spacing w:before="1"/>
              <w:rPr>
                <w:rFonts w:ascii="Times New Roman" w:hAnsi="Times New Roman" w:cs="Times New Roman"/>
                <w:sz w:val="24"/>
                <w:lang w:val="es-ES"/>
              </w:rPr>
            </w:pPr>
          </w:p>
          <w:p w14:paraId="6CC5F3A0" w14:textId="7DF88255" w:rsidR="00BE29C1" w:rsidRPr="00546EEC" w:rsidRDefault="002C3546" w:rsidP="00BE29C1">
            <w:pPr>
              <w:pStyle w:val="BodyText"/>
              <w:kinsoku w:val="0"/>
              <w:overflowPunct w:val="0"/>
              <w:spacing w:line="252" w:lineRule="auto"/>
              <w:ind w:right="118"/>
              <w:rPr>
                <w:rFonts w:ascii="Times New Roman" w:hAnsi="Times New Roman" w:cs="Times New Roman"/>
                <w:spacing w:val="-2"/>
                <w:sz w:val="24"/>
                <w:lang w:val="es-ES"/>
              </w:rPr>
            </w:pPr>
            <w:r w:rsidRPr="00546EEC">
              <w:rPr>
                <w:rFonts w:ascii="Times New Roman" w:hAnsi="Times New Roman" w:cs="Times New Roman"/>
                <w:spacing w:val="-2"/>
                <w:sz w:val="24"/>
                <w:lang w:val="es-ES"/>
              </w:rPr>
              <w:t>Durante</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2"/>
                <w:sz w:val="24"/>
                <w:lang w:val="es-ES"/>
              </w:rPr>
              <w:t>Plazo</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10"/>
                <w:sz w:val="24"/>
                <w:lang w:val="es-ES"/>
              </w:rPr>
              <w:t xml:space="preserve"> </w:t>
            </w:r>
            <w:r w:rsidRPr="00546EEC">
              <w:rPr>
                <w:rFonts w:ascii="Times New Roman" w:hAnsi="Times New Roman" w:cs="Times New Roman"/>
                <w:sz w:val="24"/>
                <w:lang w:val="es-ES"/>
              </w:rPr>
              <w:t>Terminación</w:t>
            </w:r>
            <w:r w:rsidRPr="00546EEC">
              <w:rPr>
                <w:rFonts w:ascii="Times New Roman" w:hAnsi="Times New Roman" w:cs="Times New Roman"/>
                <w:spacing w:val="10"/>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10"/>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2"/>
                <w:sz w:val="24"/>
                <w:lang w:val="es-ES"/>
              </w:rPr>
              <w:t>los</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2"/>
                <w:sz w:val="24"/>
                <w:lang w:val="es-ES"/>
              </w:rPr>
              <w:t>fines</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lo</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2"/>
                <w:sz w:val="24"/>
                <w:lang w:val="es-ES"/>
              </w:rPr>
              <w:t>establecido</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25"/>
                <w:sz w:val="24"/>
                <w:lang w:val="es-ES"/>
              </w:rPr>
              <w:t xml:space="preserve"> </w:t>
            </w:r>
            <w:r w:rsidRPr="00546EEC">
              <w:rPr>
                <w:rFonts w:ascii="Times New Roman" w:hAnsi="Times New Roman" w:cs="Times New Roman"/>
                <w:spacing w:val="-2"/>
                <w:sz w:val="24"/>
                <w:lang w:val="es-ES"/>
              </w:rPr>
              <w:t>punto</w:t>
            </w:r>
            <w:r w:rsidRPr="00546EEC">
              <w:rPr>
                <w:rFonts w:ascii="Times New Roman" w:hAnsi="Times New Roman" w:cs="Times New Roman"/>
                <w:spacing w:val="53"/>
                <w:sz w:val="24"/>
                <w:lang w:val="es-ES"/>
              </w:rPr>
              <w:t xml:space="preserve"> </w:t>
            </w:r>
            <w:r w:rsidRPr="00546EEC">
              <w:rPr>
                <w:rFonts w:ascii="Times New Roman" w:hAnsi="Times New Roman" w:cs="Times New Roman"/>
                <w:spacing w:val="-2"/>
                <w:sz w:val="24"/>
                <w:lang w:val="es-ES"/>
              </w:rPr>
              <w:t>(a)</w:t>
            </w:r>
            <w:r w:rsidRPr="00546EEC">
              <w:rPr>
                <w:rFonts w:ascii="Times New Roman" w:hAnsi="Times New Roman" w:cs="Times New Roman"/>
                <w:spacing w:val="54"/>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53"/>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54"/>
                <w:sz w:val="24"/>
                <w:lang w:val="es-ES"/>
              </w:rPr>
              <w:t xml:space="preserve"> </w:t>
            </w:r>
            <w:r w:rsidRPr="00546EEC">
              <w:rPr>
                <w:rFonts w:ascii="Times New Roman" w:hAnsi="Times New Roman" w:cs="Times New Roman"/>
                <w:spacing w:val="-2"/>
                <w:sz w:val="24"/>
                <w:lang w:val="es-ES"/>
              </w:rPr>
              <w:t>Sub-Cláusula</w:t>
            </w:r>
            <w:r w:rsidRPr="00546EEC">
              <w:rPr>
                <w:rFonts w:ascii="Times New Roman" w:hAnsi="Times New Roman" w:cs="Times New Roman"/>
                <w:spacing w:val="54"/>
                <w:sz w:val="24"/>
                <w:lang w:val="es-ES"/>
              </w:rPr>
              <w:t xml:space="preserve"> </w:t>
            </w:r>
            <w:r w:rsidRPr="00546EEC">
              <w:rPr>
                <w:rFonts w:ascii="Times New Roman" w:hAnsi="Times New Roman" w:cs="Times New Roman"/>
                <w:spacing w:val="-2"/>
                <w:sz w:val="24"/>
                <w:lang w:val="es-ES"/>
              </w:rPr>
              <w:t>14.3,</w:t>
            </w:r>
            <w:r w:rsidRPr="00546EEC">
              <w:rPr>
                <w:rFonts w:ascii="Times New Roman" w:hAnsi="Times New Roman" w:cs="Times New Roman"/>
                <w:spacing w:val="53"/>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54"/>
                <w:sz w:val="24"/>
                <w:lang w:val="es-ES"/>
              </w:rPr>
              <w:t xml:space="preserve"> </w:t>
            </w:r>
            <w:r w:rsidRPr="00546EEC">
              <w:rPr>
                <w:rFonts w:ascii="Times New Roman" w:hAnsi="Times New Roman" w:cs="Times New Roman"/>
                <w:spacing w:val="-2"/>
                <w:sz w:val="24"/>
                <w:lang w:val="es-ES"/>
              </w:rPr>
              <w:t>valor</w:t>
            </w:r>
            <w:r w:rsidRPr="00546EEC">
              <w:rPr>
                <w:rFonts w:ascii="Times New Roman" w:hAnsi="Times New Roman" w:cs="Times New Roman"/>
                <w:spacing w:val="53"/>
                <w:sz w:val="24"/>
                <w:lang w:val="es-ES"/>
              </w:rPr>
              <w:t xml:space="preserve"> </w:t>
            </w:r>
            <w:r w:rsidRPr="00546EEC">
              <w:rPr>
                <w:rFonts w:ascii="Times New Roman" w:hAnsi="Times New Roman" w:cs="Times New Roman"/>
                <w:spacing w:val="-2"/>
                <w:sz w:val="24"/>
                <w:lang w:val="es-ES"/>
              </w:rPr>
              <w:t>contractual</w:t>
            </w:r>
            <w:r w:rsidRPr="00546EEC">
              <w:rPr>
                <w:rFonts w:ascii="Times New Roman" w:hAnsi="Times New Roman" w:cs="Times New Roman"/>
                <w:spacing w:val="54"/>
                <w:sz w:val="24"/>
                <w:lang w:val="es-ES"/>
              </w:rPr>
              <w:t xml:space="preserve"> </w:t>
            </w:r>
            <w:r w:rsidRPr="00546EEC">
              <w:rPr>
                <w:rFonts w:ascii="Times New Roman" w:hAnsi="Times New Roman" w:cs="Times New Roman"/>
                <w:spacing w:val="-1"/>
                <w:sz w:val="24"/>
                <w:lang w:val="es-ES"/>
              </w:rPr>
              <w:t>no</w:t>
            </w:r>
            <w:r w:rsidRPr="00546EEC">
              <w:rPr>
                <w:rFonts w:ascii="Times New Roman" w:hAnsi="Times New Roman" w:cs="Times New Roman"/>
                <w:spacing w:val="54"/>
                <w:sz w:val="24"/>
                <w:lang w:val="es-ES"/>
              </w:rPr>
              <w:t xml:space="preserve"> </w:t>
            </w:r>
            <w:r w:rsidRPr="00546EEC">
              <w:rPr>
                <w:rFonts w:ascii="Times New Roman" w:hAnsi="Times New Roman" w:cs="Times New Roman"/>
                <w:spacing w:val="-2"/>
                <w:sz w:val="24"/>
                <w:lang w:val="es-ES"/>
              </w:rPr>
              <w:t>deberá</w:t>
            </w:r>
            <w:r w:rsidRPr="00546EEC">
              <w:rPr>
                <w:rFonts w:ascii="Times New Roman" w:hAnsi="Times New Roman" w:cs="Times New Roman"/>
                <w:spacing w:val="29"/>
                <w:sz w:val="24"/>
                <w:lang w:val="es-ES"/>
              </w:rPr>
              <w:t xml:space="preserve"> </w:t>
            </w:r>
            <w:r w:rsidRPr="00546EEC">
              <w:rPr>
                <w:rFonts w:ascii="Times New Roman" w:hAnsi="Times New Roman" w:cs="Times New Roman"/>
                <w:spacing w:val="-2"/>
                <w:sz w:val="24"/>
                <w:lang w:val="es-ES"/>
              </w:rPr>
              <w:t>exceder</w:t>
            </w:r>
            <w:r w:rsidRPr="00546EEC">
              <w:rPr>
                <w:rFonts w:ascii="Times New Roman" w:hAnsi="Times New Roman" w:cs="Times New Roman"/>
                <w:spacing w:val="44"/>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45"/>
                <w:sz w:val="24"/>
                <w:lang w:val="es-ES"/>
              </w:rPr>
              <w:t xml:space="preserve"> </w:t>
            </w:r>
            <w:r w:rsidRPr="00546EEC">
              <w:rPr>
                <w:rFonts w:ascii="Times New Roman" w:hAnsi="Times New Roman" w:cs="Times New Roman"/>
                <w:spacing w:val="-2"/>
                <w:sz w:val="24"/>
                <w:lang w:val="es-ES"/>
              </w:rPr>
              <w:t>cantidad</w:t>
            </w:r>
            <w:r w:rsidRPr="00546EEC">
              <w:rPr>
                <w:rFonts w:ascii="Times New Roman" w:hAnsi="Times New Roman" w:cs="Times New Roman"/>
                <w:spacing w:val="44"/>
                <w:sz w:val="24"/>
                <w:lang w:val="es-ES"/>
              </w:rPr>
              <w:t xml:space="preserve"> </w:t>
            </w:r>
            <w:r w:rsidRPr="00546EEC">
              <w:rPr>
                <w:rFonts w:ascii="Times New Roman" w:hAnsi="Times New Roman" w:cs="Times New Roman"/>
                <w:spacing w:val="-2"/>
                <w:sz w:val="24"/>
                <w:lang w:val="es-ES"/>
              </w:rPr>
              <w:t>calculada</w:t>
            </w:r>
            <w:r w:rsidRPr="00546EEC">
              <w:rPr>
                <w:rFonts w:ascii="Times New Roman" w:hAnsi="Times New Roman" w:cs="Times New Roman"/>
                <w:spacing w:val="45"/>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45"/>
                <w:sz w:val="24"/>
                <w:lang w:val="es-ES"/>
              </w:rPr>
              <w:t xml:space="preserve"> </w:t>
            </w:r>
            <w:r w:rsidRPr="00546EEC">
              <w:rPr>
                <w:rFonts w:ascii="Times New Roman" w:hAnsi="Times New Roman" w:cs="Times New Roman"/>
                <w:spacing w:val="-2"/>
                <w:sz w:val="24"/>
                <w:lang w:val="es-ES"/>
              </w:rPr>
              <w:t>partir</w:t>
            </w:r>
            <w:r w:rsidRPr="00546EEC">
              <w:rPr>
                <w:rFonts w:ascii="Times New Roman" w:hAnsi="Times New Roman" w:cs="Times New Roman"/>
                <w:spacing w:val="44"/>
                <w:sz w:val="24"/>
                <w:lang w:val="es-ES"/>
              </w:rPr>
              <w:t xml:space="preserve"> </w:t>
            </w:r>
            <w:r w:rsidRPr="00546EEC">
              <w:rPr>
                <w:rFonts w:ascii="Times New Roman" w:hAnsi="Times New Roman" w:cs="Times New Roman"/>
                <w:spacing w:val="-2"/>
                <w:sz w:val="24"/>
                <w:lang w:val="es-ES"/>
              </w:rPr>
              <w:t>del</w:t>
            </w:r>
            <w:r w:rsidRPr="00546EEC">
              <w:rPr>
                <w:rFonts w:ascii="Times New Roman" w:hAnsi="Times New Roman" w:cs="Times New Roman"/>
                <w:spacing w:val="45"/>
                <w:sz w:val="24"/>
                <w:lang w:val="es-ES"/>
              </w:rPr>
              <w:t xml:space="preserve"> </w:t>
            </w:r>
            <w:r w:rsidRPr="00546EEC">
              <w:rPr>
                <w:rFonts w:ascii="Times New Roman" w:hAnsi="Times New Roman" w:cs="Times New Roman"/>
                <w:spacing w:val="-2"/>
                <w:sz w:val="24"/>
                <w:lang w:val="es-ES"/>
              </w:rPr>
              <w:t>PPCOP</w:t>
            </w:r>
            <w:r w:rsidRPr="00546EEC">
              <w:rPr>
                <w:rFonts w:ascii="Times New Roman" w:hAnsi="Times New Roman" w:cs="Times New Roman"/>
                <w:spacing w:val="44"/>
                <w:sz w:val="24"/>
                <w:lang w:val="es-ES"/>
              </w:rPr>
              <w:t xml:space="preserve"> </w:t>
            </w:r>
            <w:r w:rsidRPr="00546EEC">
              <w:rPr>
                <w:rFonts w:ascii="Times New Roman" w:hAnsi="Times New Roman" w:cs="Times New Roman"/>
                <w:spacing w:val="-2"/>
                <w:sz w:val="24"/>
                <w:lang w:val="es-ES"/>
              </w:rPr>
              <w:t>actualizado</w:t>
            </w:r>
            <w:r w:rsidRPr="00546EEC">
              <w:rPr>
                <w:rFonts w:ascii="Times New Roman" w:hAnsi="Times New Roman" w:cs="Times New Roman"/>
                <w:spacing w:val="45"/>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29"/>
                <w:sz w:val="24"/>
                <w:lang w:val="es-ES"/>
              </w:rPr>
              <w:t xml:space="preserve"> </w:t>
            </w:r>
            <w:r w:rsidRPr="00546EEC">
              <w:rPr>
                <w:rFonts w:ascii="Times New Roman" w:hAnsi="Times New Roman" w:cs="Times New Roman"/>
                <w:spacing w:val="-2"/>
                <w:sz w:val="24"/>
                <w:lang w:val="es-ES"/>
              </w:rPr>
              <w:t>función</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2"/>
                <w:sz w:val="24"/>
                <w:lang w:val="es-ES"/>
              </w:rPr>
              <w:t>las</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2"/>
                <w:sz w:val="24"/>
                <w:lang w:val="es-ES"/>
              </w:rPr>
              <w:t>mediciones</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2"/>
                <w:sz w:val="24"/>
                <w:lang w:val="es-ES"/>
              </w:rPr>
              <w:t>las</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2"/>
                <w:sz w:val="24"/>
                <w:lang w:val="es-ES"/>
              </w:rPr>
              <w:t>Obras</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2"/>
                <w:sz w:val="24"/>
                <w:lang w:val="es-ES"/>
              </w:rPr>
              <w:t>Permanentes</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2"/>
                <w:sz w:val="24"/>
                <w:lang w:val="es-ES"/>
              </w:rPr>
              <w:t>que</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ya</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2"/>
                <w:sz w:val="24"/>
                <w:lang w:val="es-ES"/>
              </w:rPr>
              <w:t>hayan</w:t>
            </w:r>
            <w:r w:rsidRPr="00546EEC">
              <w:rPr>
                <w:rFonts w:ascii="Times New Roman" w:hAnsi="Times New Roman" w:cs="Times New Roman"/>
                <w:spacing w:val="33"/>
                <w:sz w:val="24"/>
                <w:lang w:val="es-ES"/>
              </w:rPr>
              <w:t xml:space="preserve"> </w:t>
            </w:r>
            <w:r w:rsidRPr="00546EEC">
              <w:rPr>
                <w:rFonts w:ascii="Times New Roman" w:hAnsi="Times New Roman" w:cs="Times New Roman"/>
                <w:spacing w:val="-2"/>
                <w:sz w:val="24"/>
                <w:lang w:val="es-ES"/>
              </w:rPr>
              <w:t>sido</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2"/>
                <w:sz w:val="24"/>
                <w:lang w:val="es-ES"/>
              </w:rPr>
              <w:t>construidas</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3"/>
                <w:sz w:val="24"/>
                <w:lang w:val="es-ES"/>
              </w:rPr>
              <w:t>acuerdo</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2"/>
                <w:sz w:val="24"/>
                <w:lang w:val="es-ES"/>
              </w:rPr>
              <w:t>con</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lo</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2"/>
                <w:sz w:val="24"/>
                <w:lang w:val="es-ES"/>
              </w:rPr>
              <w:t>establecido</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2"/>
                <w:sz w:val="24"/>
                <w:lang w:val="es-ES"/>
              </w:rPr>
              <w:t>Contrato.</w:t>
            </w:r>
            <w:r w:rsidRPr="00546EEC">
              <w:rPr>
                <w:rFonts w:ascii="Times New Roman" w:hAnsi="Times New Roman" w:cs="Times New Roman"/>
                <w:spacing w:val="2"/>
                <w:sz w:val="24"/>
                <w:lang w:val="es-ES"/>
              </w:rPr>
              <w:t xml:space="preserve"> </w:t>
            </w:r>
            <w:r w:rsidR="00BE29C1" w:rsidRPr="00546EEC">
              <w:rPr>
                <w:rFonts w:ascii="Times New Roman" w:hAnsi="Times New Roman" w:cs="Times New Roman"/>
                <w:spacing w:val="-2"/>
                <w:sz w:val="24"/>
                <w:lang w:val="es-ES"/>
              </w:rPr>
              <w:t>Cada</w:t>
            </w:r>
            <w:r w:rsidR="00BE29C1" w:rsidRPr="00546EEC">
              <w:rPr>
                <w:rFonts w:ascii="Times New Roman" w:hAnsi="Times New Roman" w:cs="Times New Roman"/>
                <w:spacing w:val="37"/>
                <w:sz w:val="24"/>
                <w:lang w:val="es-ES"/>
              </w:rPr>
              <w:t xml:space="preserve"> </w:t>
            </w:r>
            <w:r w:rsidR="00BE29C1" w:rsidRPr="00546EEC">
              <w:rPr>
                <w:rFonts w:ascii="Times New Roman" w:hAnsi="Times New Roman" w:cs="Times New Roman"/>
                <w:spacing w:val="-2"/>
                <w:sz w:val="24"/>
                <w:lang w:val="es-ES"/>
              </w:rPr>
              <w:t>Relación</w:t>
            </w:r>
            <w:r w:rsidR="00BE29C1" w:rsidRPr="00546EEC">
              <w:rPr>
                <w:rFonts w:ascii="Times New Roman" w:hAnsi="Times New Roman" w:cs="Times New Roman"/>
                <w:spacing w:val="3"/>
                <w:sz w:val="24"/>
                <w:lang w:val="es-ES"/>
              </w:rPr>
              <w:t xml:space="preserve"> </w:t>
            </w:r>
            <w:r w:rsidR="00BE29C1" w:rsidRPr="00546EEC">
              <w:rPr>
                <w:rFonts w:ascii="Times New Roman" w:hAnsi="Times New Roman" w:cs="Times New Roman"/>
                <w:sz w:val="24"/>
                <w:lang w:val="es-ES"/>
              </w:rPr>
              <w:t>Valorada</w:t>
            </w:r>
            <w:r w:rsidR="00BE29C1" w:rsidRPr="00546EEC">
              <w:rPr>
                <w:rFonts w:ascii="Times New Roman" w:hAnsi="Times New Roman" w:cs="Times New Roman"/>
                <w:spacing w:val="3"/>
                <w:sz w:val="24"/>
                <w:lang w:val="es-ES"/>
              </w:rPr>
              <w:t xml:space="preserve"> </w:t>
            </w:r>
            <w:r w:rsidR="00BE29C1" w:rsidRPr="00546EEC">
              <w:rPr>
                <w:rFonts w:ascii="Times New Roman" w:hAnsi="Times New Roman" w:cs="Times New Roman"/>
                <w:spacing w:val="-2"/>
                <w:sz w:val="24"/>
                <w:lang w:val="es-ES"/>
              </w:rPr>
              <w:t>deberá:</w:t>
            </w:r>
          </w:p>
          <w:p w14:paraId="01202AEE" w14:textId="77777777" w:rsidR="00BE29C1" w:rsidRPr="00546EEC" w:rsidRDefault="00BE29C1" w:rsidP="00BE29C1">
            <w:pPr>
              <w:pStyle w:val="BodyText"/>
              <w:kinsoku w:val="0"/>
              <w:overflowPunct w:val="0"/>
              <w:spacing w:before="9"/>
              <w:rPr>
                <w:rFonts w:ascii="Times New Roman" w:hAnsi="Times New Roman" w:cs="Times New Roman"/>
                <w:sz w:val="24"/>
                <w:lang w:val="es-ES"/>
              </w:rPr>
            </w:pPr>
          </w:p>
          <w:p w14:paraId="4A1B8BDB" w14:textId="77777777" w:rsidR="00BE29C1" w:rsidRPr="00546EEC" w:rsidRDefault="00BE29C1" w:rsidP="003B7A94">
            <w:pPr>
              <w:pStyle w:val="BodyText"/>
              <w:widowControl w:val="0"/>
              <w:numPr>
                <w:ilvl w:val="0"/>
                <w:numId w:val="67"/>
              </w:numPr>
              <w:tabs>
                <w:tab w:val="left" w:pos="3876"/>
              </w:tabs>
              <w:kinsoku w:val="0"/>
              <w:overflowPunct w:val="0"/>
              <w:autoSpaceDE w:val="0"/>
              <w:autoSpaceDN w:val="0"/>
              <w:adjustRightInd w:val="0"/>
              <w:ind w:left="530" w:hanging="530"/>
              <w:rPr>
                <w:rFonts w:ascii="Times New Roman" w:hAnsi="Times New Roman" w:cs="Times New Roman"/>
                <w:spacing w:val="-1"/>
                <w:sz w:val="24"/>
                <w:lang w:val="es-ES"/>
              </w:rPr>
            </w:pPr>
            <w:r w:rsidRPr="00546EEC">
              <w:rPr>
                <w:rFonts w:ascii="Times New Roman" w:hAnsi="Times New Roman" w:cs="Times New Roman"/>
                <w:spacing w:val="-1"/>
                <w:sz w:val="24"/>
                <w:lang w:val="es-ES"/>
              </w:rPr>
              <w:t>estar</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el mismo formato</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que</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PPCOP</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actualizado,</w:t>
            </w:r>
          </w:p>
          <w:p w14:paraId="1DD12E86" w14:textId="77777777" w:rsidR="00BE29C1" w:rsidRPr="00546EEC" w:rsidRDefault="00BE29C1" w:rsidP="003B7A94">
            <w:pPr>
              <w:pStyle w:val="BodyText"/>
              <w:widowControl w:val="0"/>
              <w:numPr>
                <w:ilvl w:val="0"/>
                <w:numId w:val="67"/>
              </w:numPr>
              <w:tabs>
                <w:tab w:val="left" w:pos="3876"/>
              </w:tabs>
              <w:kinsoku w:val="0"/>
              <w:overflowPunct w:val="0"/>
              <w:autoSpaceDE w:val="0"/>
              <w:autoSpaceDN w:val="0"/>
              <w:adjustRightInd w:val="0"/>
              <w:spacing w:before="12" w:line="252" w:lineRule="auto"/>
              <w:ind w:left="530" w:right="118" w:hanging="530"/>
              <w:rPr>
                <w:rFonts w:ascii="Times New Roman" w:hAnsi="Times New Roman" w:cs="Times New Roman"/>
                <w:sz w:val="24"/>
                <w:lang w:val="es-ES"/>
              </w:rPr>
            </w:pPr>
            <w:r w:rsidRPr="00546EEC">
              <w:rPr>
                <w:rFonts w:ascii="Times New Roman" w:hAnsi="Times New Roman" w:cs="Times New Roman"/>
                <w:spacing w:val="-1"/>
                <w:sz w:val="24"/>
                <w:lang w:val="es-ES"/>
              </w:rPr>
              <w:t xml:space="preserve">incluir una declaración firmada en el sentido </w:t>
            </w:r>
            <w:r w:rsidRPr="00546EEC">
              <w:rPr>
                <w:rFonts w:ascii="Times New Roman" w:hAnsi="Times New Roman" w:cs="Times New Roman"/>
                <w:sz w:val="24"/>
                <w:lang w:val="es-ES"/>
              </w:rPr>
              <w:t>de</w:t>
            </w:r>
            <w:r w:rsidRPr="00546EEC">
              <w:rPr>
                <w:rFonts w:ascii="Times New Roman" w:hAnsi="Times New Roman" w:cs="Times New Roman"/>
                <w:spacing w:val="-1"/>
                <w:sz w:val="24"/>
                <w:lang w:val="es-ES"/>
              </w:rPr>
              <w:t xml:space="preserve"> que el PPCOP</w:t>
            </w:r>
            <w:r w:rsidRPr="00546EEC">
              <w:rPr>
                <w:rFonts w:ascii="Times New Roman" w:hAnsi="Times New Roman" w:cs="Times New Roman"/>
                <w:spacing w:val="39"/>
                <w:sz w:val="24"/>
                <w:lang w:val="es-ES"/>
              </w:rPr>
              <w:t xml:space="preserve"> </w:t>
            </w:r>
            <w:r w:rsidRPr="00546EEC">
              <w:rPr>
                <w:rFonts w:ascii="Times New Roman" w:hAnsi="Times New Roman" w:cs="Times New Roman"/>
                <w:spacing w:val="-1"/>
                <w:sz w:val="24"/>
                <w:lang w:val="es-ES"/>
              </w:rPr>
              <w:t>actualizado</w:t>
            </w:r>
            <w:r w:rsidRPr="00546EEC">
              <w:rPr>
                <w:rFonts w:ascii="Times New Roman" w:hAnsi="Times New Roman" w:cs="Times New Roman"/>
                <w:spacing w:val="13"/>
                <w:sz w:val="24"/>
                <w:lang w:val="es-ES"/>
              </w:rPr>
              <w:t xml:space="preserve"> </w:t>
            </w:r>
            <w:r w:rsidRPr="00546EEC">
              <w:rPr>
                <w:rFonts w:ascii="Times New Roman" w:hAnsi="Times New Roman" w:cs="Times New Roman"/>
                <w:spacing w:val="-1"/>
                <w:sz w:val="24"/>
                <w:lang w:val="es-ES"/>
              </w:rPr>
              <w:t>(incluidas</w:t>
            </w:r>
            <w:r w:rsidRPr="00546EEC">
              <w:rPr>
                <w:rFonts w:ascii="Times New Roman" w:hAnsi="Times New Roman" w:cs="Times New Roman"/>
                <w:spacing w:val="13"/>
                <w:sz w:val="24"/>
                <w:lang w:val="es-ES"/>
              </w:rPr>
              <w:t xml:space="preserve"> </w:t>
            </w:r>
            <w:r w:rsidRPr="00546EEC">
              <w:rPr>
                <w:rFonts w:ascii="Times New Roman" w:hAnsi="Times New Roman" w:cs="Times New Roman"/>
                <w:spacing w:val="-1"/>
                <w:sz w:val="24"/>
                <w:lang w:val="es-ES"/>
              </w:rPr>
              <w:t>las</w:t>
            </w:r>
            <w:r w:rsidRPr="00546EEC">
              <w:rPr>
                <w:rFonts w:ascii="Times New Roman" w:hAnsi="Times New Roman" w:cs="Times New Roman"/>
                <w:spacing w:val="13"/>
                <w:sz w:val="24"/>
                <w:lang w:val="es-ES"/>
              </w:rPr>
              <w:t xml:space="preserve"> </w:t>
            </w:r>
            <w:r w:rsidRPr="00546EEC">
              <w:rPr>
                <w:rFonts w:ascii="Times New Roman" w:hAnsi="Times New Roman" w:cs="Times New Roman"/>
                <w:spacing w:val="-1"/>
                <w:sz w:val="24"/>
                <w:lang w:val="es-ES"/>
              </w:rPr>
              <w:t>cantidades</w:t>
            </w:r>
            <w:r w:rsidRPr="00546EEC">
              <w:rPr>
                <w:rFonts w:ascii="Times New Roman" w:hAnsi="Times New Roman" w:cs="Times New Roman"/>
                <w:spacing w:val="13"/>
                <w:sz w:val="24"/>
                <w:lang w:val="es-ES"/>
              </w:rPr>
              <w:t xml:space="preserve"> </w:t>
            </w:r>
            <w:r w:rsidRPr="00546EEC">
              <w:rPr>
                <w:rFonts w:ascii="Times New Roman" w:hAnsi="Times New Roman" w:cs="Times New Roman"/>
                <w:spacing w:val="-1"/>
                <w:sz w:val="24"/>
                <w:lang w:val="es-ES"/>
              </w:rPr>
              <w:t>finales</w:t>
            </w:r>
            <w:r w:rsidRPr="00546EEC">
              <w:rPr>
                <w:rFonts w:ascii="Times New Roman" w:hAnsi="Times New Roman" w:cs="Times New Roman"/>
                <w:spacing w:val="13"/>
                <w:sz w:val="24"/>
                <w:lang w:val="es-ES"/>
              </w:rPr>
              <w:t xml:space="preserve"> </w:t>
            </w:r>
            <w:r w:rsidRPr="00546EEC">
              <w:rPr>
                <w:rFonts w:ascii="Times New Roman" w:hAnsi="Times New Roman" w:cs="Times New Roman"/>
                <w:spacing w:val="-1"/>
                <w:sz w:val="24"/>
                <w:lang w:val="es-ES"/>
              </w:rPr>
              <w:t>anticipadas)</w:t>
            </w:r>
            <w:r w:rsidRPr="00546EEC">
              <w:rPr>
                <w:rFonts w:ascii="Times New Roman" w:hAnsi="Times New Roman" w:cs="Times New Roman"/>
                <w:spacing w:val="13"/>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13"/>
                <w:sz w:val="24"/>
                <w:lang w:val="es-ES"/>
              </w:rPr>
              <w:t xml:space="preserve"> </w:t>
            </w:r>
            <w:r w:rsidRPr="00546EEC">
              <w:rPr>
                <w:rFonts w:ascii="Times New Roman" w:hAnsi="Times New Roman" w:cs="Times New Roman"/>
                <w:spacing w:val="-1"/>
                <w:sz w:val="24"/>
                <w:lang w:val="es-ES"/>
              </w:rPr>
              <w:t>las</w:t>
            </w:r>
            <w:r w:rsidRPr="00546EEC">
              <w:rPr>
                <w:rFonts w:ascii="Times New Roman" w:hAnsi="Times New Roman" w:cs="Times New Roman"/>
                <w:spacing w:val="31"/>
                <w:sz w:val="24"/>
                <w:lang w:val="es-ES"/>
              </w:rPr>
              <w:t xml:space="preserve"> </w:t>
            </w:r>
            <w:r w:rsidRPr="00546EEC">
              <w:rPr>
                <w:rFonts w:ascii="Times New Roman" w:hAnsi="Times New Roman" w:cs="Times New Roman"/>
                <w:spacing w:val="-1"/>
                <w:sz w:val="24"/>
                <w:lang w:val="es-ES"/>
              </w:rPr>
              <w:t>mediciones</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de</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las</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Obras</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construidas</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son</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todas</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correctas,</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y</w:t>
            </w:r>
          </w:p>
          <w:p w14:paraId="7CF28113" w14:textId="2BEF4418" w:rsidR="00BE29C1" w:rsidRPr="00546EEC" w:rsidRDefault="00BE29C1" w:rsidP="003B7A94">
            <w:pPr>
              <w:pStyle w:val="BodyText"/>
              <w:widowControl w:val="0"/>
              <w:numPr>
                <w:ilvl w:val="0"/>
                <w:numId w:val="67"/>
              </w:numPr>
              <w:tabs>
                <w:tab w:val="left" w:pos="3876"/>
              </w:tabs>
              <w:kinsoku w:val="0"/>
              <w:overflowPunct w:val="0"/>
              <w:autoSpaceDE w:val="0"/>
              <w:autoSpaceDN w:val="0"/>
              <w:adjustRightInd w:val="0"/>
              <w:spacing w:line="252" w:lineRule="auto"/>
              <w:ind w:left="530" w:right="118" w:hanging="530"/>
              <w:rPr>
                <w:rFonts w:ascii="Times New Roman" w:hAnsi="Times New Roman" w:cs="Times New Roman"/>
                <w:spacing w:val="-1"/>
                <w:sz w:val="24"/>
                <w:lang w:val="es-ES"/>
              </w:rPr>
            </w:pPr>
            <w:r w:rsidRPr="00546EEC">
              <w:rPr>
                <w:rFonts w:ascii="Times New Roman" w:hAnsi="Times New Roman" w:cs="Times New Roman"/>
                <w:spacing w:val="3"/>
                <w:sz w:val="24"/>
                <w:lang w:val="es-ES"/>
              </w:rPr>
              <w:t>estar</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3"/>
                <w:sz w:val="24"/>
                <w:lang w:val="es-ES"/>
              </w:rPr>
              <w:t>acompañada</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2"/>
                <w:sz w:val="24"/>
                <w:lang w:val="es-ES"/>
              </w:rPr>
              <w:t>de</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2"/>
                <w:sz w:val="24"/>
                <w:lang w:val="es-ES"/>
              </w:rPr>
              <w:t>un</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3"/>
                <w:sz w:val="24"/>
                <w:lang w:val="es-ES"/>
              </w:rPr>
              <w:t>certificado</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3"/>
                <w:sz w:val="24"/>
                <w:lang w:val="es-ES"/>
              </w:rPr>
              <w:t>firmado</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2"/>
                <w:sz w:val="24"/>
                <w:lang w:val="es-ES"/>
              </w:rPr>
              <w:t>por</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2"/>
                <w:sz w:val="24"/>
                <w:lang w:val="es-ES"/>
              </w:rPr>
              <w:t>el</w:t>
            </w:r>
            <w:r w:rsidRPr="00546EEC">
              <w:rPr>
                <w:rFonts w:ascii="Times New Roman" w:hAnsi="Times New Roman" w:cs="Times New Roman"/>
                <w:spacing w:val="37"/>
                <w:sz w:val="24"/>
                <w:lang w:val="es-ES"/>
              </w:rPr>
              <w:t xml:space="preserve"> </w:t>
            </w:r>
            <w:r w:rsidRPr="00546EEC">
              <w:rPr>
                <w:rFonts w:ascii="Times New Roman" w:hAnsi="Times New Roman" w:cs="Times New Roman"/>
                <w:spacing w:val="-1"/>
                <w:sz w:val="24"/>
                <w:lang w:val="es-ES"/>
              </w:rPr>
              <w:t>Representante</w:t>
            </w:r>
            <w:r w:rsidRPr="00546EEC">
              <w:rPr>
                <w:rFonts w:ascii="Times New Roman" w:hAnsi="Times New Roman" w:cs="Times New Roman"/>
                <w:spacing w:val="1"/>
                <w:sz w:val="24"/>
                <w:lang w:val="es-ES"/>
              </w:rPr>
              <w:t xml:space="preserve"> </w:t>
            </w:r>
            <w:r w:rsidRPr="00546EEC">
              <w:rPr>
                <w:rFonts w:ascii="Times New Roman" w:hAnsi="Times New Roman" w:cs="Times New Roman"/>
                <w:spacing w:val="-1"/>
                <w:sz w:val="24"/>
                <w:lang w:val="es-ES"/>
              </w:rPr>
              <w:t>del</w:t>
            </w:r>
            <w:r w:rsidRPr="00546EEC">
              <w:rPr>
                <w:rFonts w:ascii="Times New Roman" w:hAnsi="Times New Roman" w:cs="Times New Roman"/>
                <w:spacing w:val="1"/>
                <w:sz w:val="24"/>
                <w:lang w:val="es-ES"/>
              </w:rPr>
              <w:t xml:space="preserve"> </w:t>
            </w:r>
            <w:r w:rsidRPr="00546EEC">
              <w:rPr>
                <w:rFonts w:ascii="Times New Roman" w:hAnsi="Times New Roman" w:cs="Times New Roman"/>
                <w:spacing w:val="-1"/>
                <w:sz w:val="24"/>
                <w:lang w:val="es-ES"/>
              </w:rPr>
              <w:t>Contratista,</w:t>
            </w:r>
            <w:r w:rsidRPr="00546EEC">
              <w:rPr>
                <w:rFonts w:ascii="Times New Roman" w:hAnsi="Times New Roman" w:cs="Times New Roman"/>
                <w:spacing w:val="1"/>
                <w:sz w:val="24"/>
                <w:lang w:val="es-ES"/>
              </w:rPr>
              <w:t xml:space="preserve"> </w:t>
            </w:r>
            <w:r w:rsidRPr="00546EEC">
              <w:rPr>
                <w:rFonts w:ascii="Times New Roman" w:hAnsi="Times New Roman" w:cs="Times New Roman"/>
                <w:spacing w:val="-1"/>
                <w:sz w:val="24"/>
                <w:lang w:val="es-ES"/>
              </w:rPr>
              <w:t>certificando</w:t>
            </w:r>
            <w:r w:rsidRPr="00546EEC">
              <w:rPr>
                <w:rFonts w:ascii="Times New Roman" w:hAnsi="Times New Roman" w:cs="Times New Roman"/>
                <w:spacing w:val="1"/>
                <w:sz w:val="24"/>
                <w:lang w:val="es-ES"/>
              </w:rPr>
              <w:t xml:space="preserve"> </w:t>
            </w:r>
            <w:r w:rsidRPr="00546EEC">
              <w:rPr>
                <w:rFonts w:ascii="Times New Roman" w:hAnsi="Times New Roman" w:cs="Times New Roman"/>
                <w:spacing w:val="-1"/>
                <w:sz w:val="24"/>
                <w:lang w:val="es-ES"/>
              </w:rPr>
              <w:t>que</w:t>
            </w:r>
            <w:r w:rsidRPr="00546EEC">
              <w:rPr>
                <w:rFonts w:ascii="Times New Roman" w:hAnsi="Times New Roman" w:cs="Times New Roman"/>
                <w:spacing w:val="1"/>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1"/>
                <w:sz w:val="24"/>
                <w:lang w:val="es-ES"/>
              </w:rPr>
              <w:t xml:space="preserve"> </w:t>
            </w:r>
            <w:r w:rsidRPr="00546EEC">
              <w:rPr>
                <w:rFonts w:ascii="Times New Roman" w:hAnsi="Times New Roman" w:cs="Times New Roman"/>
                <w:spacing w:val="-1"/>
                <w:sz w:val="24"/>
                <w:lang w:val="es-ES"/>
              </w:rPr>
              <w:t>parte</w:t>
            </w:r>
            <w:r w:rsidRPr="00546EEC">
              <w:rPr>
                <w:rFonts w:ascii="Times New Roman" w:hAnsi="Times New Roman" w:cs="Times New Roman"/>
                <w:spacing w:val="1"/>
                <w:sz w:val="24"/>
                <w:lang w:val="es-ES"/>
              </w:rPr>
              <w:t xml:space="preserve"> </w:t>
            </w:r>
            <w:r w:rsidRPr="00546EEC">
              <w:rPr>
                <w:rFonts w:ascii="Times New Roman" w:hAnsi="Times New Roman" w:cs="Times New Roman"/>
                <w:sz w:val="24"/>
                <w:lang w:val="es-ES"/>
              </w:rPr>
              <w:t>de</w:t>
            </w:r>
            <w:r w:rsidRPr="00546EEC">
              <w:rPr>
                <w:rFonts w:ascii="Times New Roman" w:hAnsi="Times New Roman" w:cs="Times New Roman"/>
                <w:spacing w:val="1"/>
                <w:sz w:val="24"/>
                <w:lang w:val="es-ES"/>
              </w:rPr>
              <w:t xml:space="preserve"> </w:t>
            </w:r>
            <w:r w:rsidRPr="00546EEC">
              <w:rPr>
                <w:rFonts w:ascii="Times New Roman" w:hAnsi="Times New Roman" w:cs="Times New Roman"/>
                <w:spacing w:val="-1"/>
                <w:sz w:val="24"/>
                <w:lang w:val="es-ES"/>
              </w:rPr>
              <w:t>las</w:t>
            </w:r>
            <w:r w:rsidRPr="00546EEC">
              <w:rPr>
                <w:rFonts w:ascii="Times New Roman" w:hAnsi="Times New Roman" w:cs="Times New Roman"/>
                <w:spacing w:val="35"/>
                <w:sz w:val="24"/>
                <w:lang w:val="es-ES"/>
              </w:rPr>
              <w:t xml:space="preserve"> </w:t>
            </w:r>
            <w:r w:rsidRPr="00546EEC">
              <w:rPr>
                <w:rFonts w:ascii="Times New Roman" w:hAnsi="Times New Roman" w:cs="Times New Roman"/>
                <w:spacing w:val="-1"/>
                <w:sz w:val="24"/>
                <w:lang w:val="es-ES"/>
              </w:rPr>
              <w:t>Obras</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construida</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hasta</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fecha</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cumple</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con</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Contrato."</w:t>
            </w:r>
          </w:p>
          <w:p w14:paraId="252344BC" w14:textId="73449358" w:rsidR="00BE29C1" w:rsidRPr="00546EEC" w:rsidRDefault="00BE29C1" w:rsidP="00987445">
            <w:pPr>
              <w:pStyle w:val="ListParagraph"/>
              <w:spacing w:before="60"/>
              <w:ind w:left="0"/>
              <w:rPr>
                <w:noProof/>
                <w:lang w:val="es-ES"/>
              </w:rPr>
            </w:pPr>
          </w:p>
        </w:tc>
      </w:tr>
      <w:tr w:rsidR="00987445" w:rsidRPr="00546EEC" w14:paraId="77913C17" w14:textId="77777777" w:rsidTr="00712F9B">
        <w:tc>
          <w:tcPr>
            <w:tcW w:w="2597" w:type="dxa"/>
            <w:tcMar>
              <w:left w:w="115" w:type="dxa"/>
              <w:bottom w:w="144" w:type="dxa"/>
              <w:right w:w="115" w:type="dxa"/>
            </w:tcMar>
          </w:tcPr>
          <w:p w14:paraId="7D2F08FB" w14:textId="138DC643" w:rsidR="00987445" w:rsidRPr="00546EEC" w:rsidRDefault="00987445" w:rsidP="00987445">
            <w:pPr>
              <w:rPr>
                <w:b/>
                <w:noProof/>
                <w:lang w:val="es-ES"/>
              </w:rPr>
            </w:pPr>
            <w:r w:rsidRPr="00546EEC">
              <w:rPr>
                <w:b/>
                <w:noProof/>
                <w:lang w:val="es-ES"/>
              </w:rPr>
              <w:t>Sub-Cláusula 14.6</w:t>
            </w:r>
          </w:p>
        </w:tc>
        <w:tc>
          <w:tcPr>
            <w:tcW w:w="6874" w:type="dxa"/>
            <w:gridSpan w:val="2"/>
            <w:tcMar>
              <w:left w:w="115" w:type="dxa"/>
              <w:bottom w:w="144" w:type="dxa"/>
              <w:right w:w="115" w:type="dxa"/>
            </w:tcMar>
          </w:tcPr>
          <w:p w14:paraId="107870EF" w14:textId="1315B416" w:rsidR="00987445" w:rsidRPr="00546EEC" w:rsidRDefault="00987445" w:rsidP="00987445">
            <w:pPr>
              <w:pStyle w:val="ListParagraph"/>
              <w:spacing w:before="60"/>
              <w:ind w:left="0"/>
              <w:rPr>
                <w:noProof/>
                <w:lang w:val="es-ES"/>
              </w:rPr>
            </w:pPr>
            <w:r w:rsidRPr="00546EEC">
              <w:rPr>
                <w:b/>
                <w:noProof/>
                <w:lang w:val="es-ES"/>
              </w:rPr>
              <w:t>Emisión de Certificados de Pago Provisionales</w:t>
            </w:r>
          </w:p>
        </w:tc>
      </w:tr>
      <w:tr w:rsidR="00987445" w:rsidRPr="00546EEC" w14:paraId="2B5CBDEF" w14:textId="77777777" w:rsidTr="00712F9B">
        <w:tc>
          <w:tcPr>
            <w:tcW w:w="2597" w:type="dxa"/>
            <w:tcMar>
              <w:left w:w="115" w:type="dxa"/>
              <w:bottom w:w="144" w:type="dxa"/>
              <w:right w:w="115" w:type="dxa"/>
            </w:tcMar>
          </w:tcPr>
          <w:p w14:paraId="19BB3233"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3D817B1C" w14:textId="4590A99C" w:rsidR="00987445" w:rsidRPr="00546EEC" w:rsidRDefault="00987445" w:rsidP="00987445">
            <w:pPr>
              <w:pStyle w:val="ListParagraph"/>
              <w:spacing w:before="60"/>
              <w:ind w:left="0"/>
              <w:rPr>
                <w:b/>
                <w:noProof/>
                <w:lang w:val="es-ES"/>
              </w:rPr>
            </w:pPr>
            <w:r w:rsidRPr="00546EEC">
              <w:rPr>
                <w:noProof/>
                <w:lang w:val="es-ES"/>
              </w:rPr>
              <w:t>En el primer párrafo, las palabras “, deberá remitir al Cliente” se reemplazan con las palabras “, entregará al Contratante y al Contratista, ...”</w:t>
            </w:r>
          </w:p>
        </w:tc>
      </w:tr>
      <w:tr w:rsidR="00987445" w:rsidRPr="00546EEC" w14:paraId="25923E4D" w14:textId="77777777" w:rsidTr="00712F9B">
        <w:tc>
          <w:tcPr>
            <w:tcW w:w="2597" w:type="dxa"/>
            <w:tcMar>
              <w:left w:w="115" w:type="dxa"/>
              <w:bottom w:w="144" w:type="dxa"/>
              <w:right w:w="115" w:type="dxa"/>
            </w:tcMar>
          </w:tcPr>
          <w:p w14:paraId="1FEF4EB8" w14:textId="40FBA36D" w:rsidR="00987445" w:rsidRPr="00546EEC" w:rsidRDefault="00987445" w:rsidP="00987445">
            <w:pPr>
              <w:rPr>
                <w:b/>
                <w:noProof/>
                <w:lang w:val="es-ES"/>
              </w:rPr>
            </w:pPr>
          </w:p>
        </w:tc>
        <w:tc>
          <w:tcPr>
            <w:tcW w:w="6874" w:type="dxa"/>
            <w:gridSpan w:val="2"/>
            <w:tcMar>
              <w:left w:w="115" w:type="dxa"/>
              <w:bottom w:w="144" w:type="dxa"/>
              <w:right w:w="115" w:type="dxa"/>
            </w:tcMar>
          </w:tcPr>
          <w:p w14:paraId="5CC36079" w14:textId="22B248AA" w:rsidR="00987445" w:rsidRPr="00546EEC" w:rsidRDefault="00987445" w:rsidP="00987445">
            <w:pPr>
              <w:pStyle w:val="HTMLPreformatted"/>
              <w:shd w:val="clear" w:color="auto" w:fill="FFFFFF"/>
              <w:rPr>
                <w:rFonts w:ascii="Times" w:hAnsi="Times" w:cs="Times New Roman"/>
                <w:color w:val="000000"/>
                <w:sz w:val="24"/>
                <w:lang w:val="es-ES"/>
              </w:rPr>
            </w:pPr>
            <w:r w:rsidRPr="00546EEC">
              <w:rPr>
                <w:rFonts w:ascii="Times" w:hAnsi="Times" w:cs="Times New Roman"/>
                <w:color w:val="000000"/>
                <w:sz w:val="24"/>
                <w:lang w:val="es-ES"/>
              </w:rPr>
              <w:t>El siguiente texto se agrega después del tercer párrafo como literal (c):</w:t>
            </w:r>
          </w:p>
          <w:p w14:paraId="4E58EFE0" w14:textId="77777777" w:rsidR="00987445" w:rsidRPr="00546EEC" w:rsidRDefault="00987445" w:rsidP="00987445">
            <w:pPr>
              <w:pStyle w:val="HTMLPreformatted"/>
              <w:shd w:val="clear" w:color="auto" w:fill="FFFFFF"/>
              <w:rPr>
                <w:rFonts w:ascii="Times" w:hAnsi="Times" w:cs="Times New Roman"/>
                <w:color w:val="000000"/>
                <w:sz w:val="24"/>
                <w:lang w:val="es-ES"/>
              </w:rPr>
            </w:pPr>
          </w:p>
          <w:p w14:paraId="44F7501F" w14:textId="3E54FE22" w:rsidR="00987445" w:rsidRPr="00546EEC" w:rsidRDefault="00987445" w:rsidP="00987445">
            <w:pPr>
              <w:pStyle w:val="HTMLPreformatted"/>
              <w:shd w:val="clear" w:color="auto" w:fill="FFFFFF"/>
              <w:ind w:left="385" w:hanging="385"/>
              <w:rPr>
                <w:rFonts w:ascii="Times" w:hAnsi="Times" w:cs="Times New Roman"/>
                <w:color w:val="000000"/>
                <w:sz w:val="24"/>
                <w:lang w:val="es-ES"/>
              </w:rPr>
            </w:pPr>
            <w:r w:rsidRPr="00546EEC">
              <w:rPr>
                <w:rFonts w:ascii="Times" w:hAnsi="Times" w:cs="Times New Roman"/>
                <w:color w:val="000000"/>
                <w:sz w:val="24"/>
                <w:lang w:val="es-ES"/>
              </w:rPr>
              <w:t xml:space="preserve">"(c) si el Contratista no ha cumplido o está incumpliendo con las obligaciones o trabajos ASSS bajo el Contrato, el valor de este trabajo u obligación, según lo determinado por el </w:t>
            </w:r>
            <w:r w:rsidR="00597E84" w:rsidRPr="00546EEC">
              <w:rPr>
                <w:rFonts w:ascii="Times" w:hAnsi="Times" w:cs="Times New Roman"/>
                <w:color w:val="000000"/>
                <w:sz w:val="24"/>
                <w:lang w:val="es-ES"/>
              </w:rPr>
              <w:t>Ingeniero</w:t>
            </w:r>
            <w:r w:rsidRPr="00546EEC">
              <w:rPr>
                <w:rFonts w:ascii="Times" w:hAnsi="Times" w:cs="Times New Roman"/>
                <w:color w:val="000000"/>
                <w:sz w:val="24"/>
                <w:lang w:val="es-ES"/>
              </w:rPr>
              <w:t xml:space="preserve">, podrá ser retenido hasta que el trabajo u obligación haya sido realizado, y / o el costo de rectificación o reemplazo, según lo determinado por el </w:t>
            </w:r>
            <w:r w:rsidR="00597E84" w:rsidRPr="00546EEC">
              <w:rPr>
                <w:rFonts w:ascii="Times" w:hAnsi="Times" w:cs="Times New Roman"/>
                <w:color w:val="000000"/>
                <w:sz w:val="24"/>
                <w:lang w:val="es-ES"/>
              </w:rPr>
              <w:t>Ingeniero</w:t>
            </w:r>
            <w:r w:rsidRPr="00546EEC">
              <w:rPr>
                <w:rFonts w:ascii="Times" w:hAnsi="Times" w:cs="Times New Roman"/>
                <w:color w:val="000000"/>
                <w:sz w:val="24"/>
                <w:lang w:val="es-ES"/>
              </w:rPr>
              <w:t>, puede ser retenido hasta que se haya completado la rectificación o reemplazo. El incumplimiento incluye, pero no se limita a lo siguiente:</w:t>
            </w:r>
          </w:p>
          <w:p w14:paraId="5EC996BE" w14:textId="77777777" w:rsidR="00987445" w:rsidRPr="00546EEC" w:rsidRDefault="00987445" w:rsidP="00987445">
            <w:pPr>
              <w:pStyle w:val="HTMLPreformatted"/>
              <w:shd w:val="clear" w:color="auto" w:fill="FFFFFF"/>
              <w:rPr>
                <w:rFonts w:ascii="Times" w:hAnsi="Times" w:cs="Times New Roman"/>
                <w:color w:val="000000"/>
                <w:sz w:val="24"/>
                <w:lang w:val="es-ES"/>
              </w:rPr>
            </w:pPr>
          </w:p>
          <w:p w14:paraId="76A8DCEC" w14:textId="618A4ADC" w:rsidR="00987445" w:rsidRPr="00546EEC" w:rsidRDefault="00987445" w:rsidP="00987445">
            <w:pPr>
              <w:pStyle w:val="HTMLPreformatted"/>
              <w:shd w:val="clear" w:color="auto" w:fill="FFFFFF"/>
              <w:ind w:left="720"/>
              <w:rPr>
                <w:rFonts w:ascii="Times" w:hAnsi="Times" w:cs="Times New Roman"/>
                <w:color w:val="000000"/>
                <w:sz w:val="24"/>
                <w:lang w:val="es-ES"/>
              </w:rPr>
            </w:pPr>
            <w:r w:rsidRPr="00546EEC">
              <w:rPr>
                <w:rFonts w:ascii="Times" w:hAnsi="Times" w:cs="Times New Roman"/>
                <w:color w:val="000000"/>
                <w:sz w:val="24"/>
                <w:lang w:val="es-ES"/>
              </w:rPr>
              <w:t>(i) el incumplimiento de cualquier obligación o trabajo ASSS descrito en los Requisitos de Obras que pueden incluir</w:t>
            </w:r>
            <w:r w:rsidR="00F176F0" w:rsidRPr="00546EEC">
              <w:rPr>
                <w:rFonts w:ascii="Times" w:hAnsi="Times" w:cs="Times New Roman"/>
                <w:color w:val="000000"/>
                <w:sz w:val="24"/>
                <w:lang w:val="es-ES"/>
              </w:rPr>
              <w:t>, pero no están limitados a</w:t>
            </w:r>
            <w:r w:rsidRPr="00546EEC">
              <w:rPr>
                <w:rFonts w:ascii="Times" w:hAnsi="Times" w:cs="Times New Roman"/>
                <w:color w:val="000000"/>
                <w:sz w:val="24"/>
                <w:lang w:val="es-ES"/>
              </w:rPr>
              <w:t>: trabajar fuera de los límites del sitio, polvo excesivo, no mantener las vías públicas en condiciones de uso seguro, daños a la vegetación fuera del sitio, contaminación de vías de agua con aceites o sedimentación, contaminación de tierras con aceites, desechos humanos, daños a la arqueología o al patrimonio cultural, contaminación del aire como resultado de una combustión no autorizada y / o ineficiente;</w:t>
            </w:r>
          </w:p>
          <w:p w14:paraId="47304B23" w14:textId="77777777" w:rsidR="00987445" w:rsidRPr="00546EEC" w:rsidRDefault="00987445" w:rsidP="00987445">
            <w:pPr>
              <w:pStyle w:val="HTMLPreformatted"/>
              <w:shd w:val="clear" w:color="auto" w:fill="FFFFFF"/>
              <w:ind w:left="720"/>
              <w:rPr>
                <w:rFonts w:ascii="Times" w:hAnsi="Times" w:cs="Times New Roman"/>
                <w:color w:val="000000"/>
                <w:sz w:val="24"/>
                <w:lang w:val="es-ES"/>
              </w:rPr>
            </w:pPr>
          </w:p>
          <w:p w14:paraId="22BF4BDE" w14:textId="77777777" w:rsidR="00987445" w:rsidRPr="00546EEC" w:rsidRDefault="00987445" w:rsidP="00987445">
            <w:pPr>
              <w:pStyle w:val="HTMLPreformatted"/>
              <w:shd w:val="clear" w:color="auto" w:fill="FFFFFF"/>
              <w:ind w:left="720"/>
              <w:rPr>
                <w:rFonts w:ascii="Times" w:hAnsi="Times" w:cs="Times New Roman"/>
                <w:color w:val="000000"/>
                <w:sz w:val="24"/>
                <w:lang w:val="es-ES"/>
              </w:rPr>
            </w:pPr>
            <w:r w:rsidRPr="00546EEC">
              <w:rPr>
                <w:rFonts w:ascii="Times" w:hAnsi="Times" w:cs="Times New Roman"/>
                <w:color w:val="000000"/>
                <w:sz w:val="24"/>
                <w:lang w:val="es-ES"/>
              </w:rPr>
              <w:t>(ii) la falta de revisión periódica del PGAS-C y / o su actualización en el momento oportuno para abordar las cuestiones ASSS emergentes, o los riesgos o impactos previstos;</w:t>
            </w:r>
          </w:p>
          <w:p w14:paraId="1FCE486F" w14:textId="77777777" w:rsidR="00987445" w:rsidRPr="00546EEC" w:rsidRDefault="00987445" w:rsidP="00987445">
            <w:pPr>
              <w:pStyle w:val="HTMLPreformatted"/>
              <w:shd w:val="clear" w:color="auto" w:fill="FFFFFF"/>
              <w:ind w:left="720"/>
              <w:rPr>
                <w:rFonts w:ascii="Times" w:hAnsi="Times" w:cs="Times New Roman"/>
                <w:color w:val="000000"/>
                <w:sz w:val="24"/>
                <w:lang w:val="es-ES"/>
              </w:rPr>
            </w:pPr>
          </w:p>
          <w:p w14:paraId="47BD9A6C" w14:textId="77777777" w:rsidR="00987445" w:rsidRPr="00546EEC" w:rsidRDefault="00987445" w:rsidP="00987445">
            <w:pPr>
              <w:pStyle w:val="HTMLPreformatted"/>
              <w:shd w:val="clear" w:color="auto" w:fill="FFFFFF"/>
              <w:ind w:left="720"/>
              <w:rPr>
                <w:rFonts w:ascii="Times" w:hAnsi="Times" w:cs="Times New Roman"/>
                <w:color w:val="000000"/>
                <w:sz w:val="24"/>
                <w:lang w:val="es-ES"/>
              </w:rPr>
            </w:pPr>
            <w:r w:rsidRPr="00546EEC">
              <w:rPr>
                <w:rFonts w:ascii="Times" w:hAnsi="Times" w:cs="Times New Roman"/>
                <w:color w:val="000000"/>
                <w:sz w:val="24"/>
                <w:lang w:val="es-ES"/>
              </w:rPr>
              <w:t>(iii)  falta de ejecución del PGAS-C;</w:t>
            </w:r>
          </w:p>
          <w:p w14:paraId="1541B46E" w14:textId="77777777" w:rsidR="00987445" w:rsidRPr="00546EEC" w:rsidRDefault="00987445" w:rsidP="00987445">
            <w:pPr>
              <w:pStyle w:val="HTMLPreformatted"/>
              <w:shd w:val="clear" w:color="auto" w:fill="FFFFFF"/>
              <w:ind w:left="720"/>
              <w:rPr>
                <w:rFonts w:ascii="Times" w:hAnsi="Times" w:cs="Times New Roman"/>
                <w:color w:val="000000"/>
                <w:sz w:val="24"/>
                <w:lang w:val="es-ES"/>
              </w:rPr>
            </w:pPr>
          </w:p>
          <w:p w14:paraId="4FDA01BE" w14:textId="77777777" w:rsidR="00987445" w:rsidRPr="00546EEC" w:rsidRDefault="00987445" w:rsidP="00987445">
            <w:pPr>
              <w:pStyle w:val="HTMLPreformatted"/>
              <w:shd w:val="clear" w:color="auto" w:fill="FFFFFF"/>
              <w:ind w:left="720"/>
              <w:rPr>
                <w:rFonts w:ascii="Times" w:hAnsi="Times" w:cs="Times New Roman"/>
                <w:color w:val="000000"/>
                <w:sz w:val="24"/>
                <w:lang w:val="es-ES"/>
              </w:rPr>
            </w:pPr>
            <w:r w:rsidRPr="00546EEC">
              <w:rPr>
                <w:rFonts w:ascii="Times" w:hAnsi="Times" w:cs="Times New Roman"/>
                <w:color w:val="000000"/>
                <w:sz w:val="24"/>
                <w:lang w:val="es-ES"/>
              </w:rPr>
              <w:t>(iv) no tener los consentimientos / permisos apropiados antes de emprender Obras o actividades relacionadas;</w:t>
            </w:r>
          </w:p>
          <w:p w14:paraId="7981AE10" w14:textId="77777777" w:rsidR="00987445" w:rsidRPr="00546EEC" w:rsidRDefault="00987445" w:rsidP="00987445">
            <w:pPr>
              <w:pStyle w:val="HTMLPreformatted"/>
              <w:shd w:val="clear" w:color="auto" w:fill="FFFFFF"/>
              <w:ind w:left="720"/>
              <w:rPr>
                <w:rFonts w:ascii="Times" w:hAnsi="Times" w:cs="Times New Roman"/>
                <w:color w:val="000000"/>
                <w:sz w:val="24"/>
                <w:lang w:val="es-ES"/>
              </w:rPr>
            </w:pPr>
          </w:p>
          <w:p w14:paraId="6810D524" w14:textId="4E8CB321" w:rsidR="00987445" w:rsidRPr="00546EEC" w:rsidRDefault="00987445" w:rsidP="00987445">
            <w:pPr>
              <w:pStyle w:val="HTMLPreformatted"/>
              <w:shd w:val="clear" w:color="auto" w:fill="FFFFFF"/>
              <w:ind w:left="720"/>
              <w:rPr>
                <w:rFonts w:ascii="Times" w:hAnsi="Times" w:cs="Times New Roman"/>
                <w:color w:val="000000"/>
                <w:sz w:val="24"/>
                <w:lang w:val="es-ES"/>
              </w:rPr>
            </w:pPr>
            <w:r w:rsidRPr="00546EEC">
              <w:rPr>
                <w:rFonts w:ascii="Times" w:hAnsi="Times" w:cs="Times New Roman"/>
                <w:color w:val="000000"/>
                <w:sz w:val="24"/>
                <w:lang w:val="es-ES"/>
              </w:rPr>
              <w:t xml:space="preserve">(v) falta de presentación de los informes ASSS </w:t>
            </w:r>
            <w:r w:rsidR="00597E84" w:rsidRPr="00546EEC">
              <w:rPr>
                <w:rFonts w:ascii="Times" w:hAnsi="Times" w:cs="Times New Roman"/>
                <w:color w:val="000000"/>
                <w:sz w:val="24"/>
                <w:lang w:val="es-ES"/>
              </w:rPr>
              <w:t xml:space="preserve">(según se describe en la Sub-Cláusula 4.8 modificada) </w:t>
            </w:r>
            <w:r w:rsidRPr="00546EEC">
              <w:rPr>
                <w:rFonts w:ascii="Times" w:hAnsi="Times" w:cs="Times New Roman"/>
                <w:color w:val="000000"/>
                <w:sz w:val="24"/>
                <w:lang w:val="es-ES"/>
              </w:rPr>
              <w:t>o no presentación de dichos informes de manera oportuna;</w:t>
            </w:r>
          </w:p>
          <w:p w14:paraId="384DF490" w14:textId="77777777" w:rsidR="00987445" w:rsidRPr="00546EEC" w:rsidRDefault="00987445" w:rsidP="00987445">
            <w:pPr>
              <w:pStyle w:val="HTMLPreformatted"/>
              <w:shd w:val="clear" w:color="auto" w:fill="FFFFFF"/>
              <w:ind w:left="720"/>
              <w:rPr>
                <w:rFonts w:ascii="Times" w:hAnsi="Times" w:cs="Times New Roman"/>
                <w:color w:val="000000"/>
                <w:sz w:val="24"/>
                <w:lang w:val="es-ES"/>
              </w:rPr>
            </w:pPr>
          </w:p>
          <w:p w14:paraId="66033EEF" w14:textId="3394B0B7" w:rsidR="00987445" w:rsidRPr="00546EEC" w:rsidRDefault="00987445" w:rsidP="00597E84">
            <w:pPr>
              <w:pStyle w:val="HTMLPreformatted"/>
              <w:shd w:val="clear" w:color="auto" w:fill="FFFFFF"/>
              <w:ind w:left="720"/>
              <w:rPr>
                <w:rFonts w:ascii="Times" w:hAnsi="Times" w:cs="Times New Roman"/>
                <w:color w:val="000000"/>
                <w:sz w:val="24"/>
                <w:lang w:val="es-ES"/>
              </w:rPr>
            </w:pPr>
            <w:r w:rsidRPr="00546EEC">
              <w:rPr>
                <w:rFonts w:ascii="Times" w:hAnsi="Times" w:cs="Times New Roman"/>
                <w:color w:val="000000"/>
                <w:sz w:val="24"/>
                <w:lang w:val="es-ES"/>
              </w:rPr>
              <w:t xml:space="preserve">(vi) falta de implementación las medidas de mitigación según lo instruido por el </w:t>
            </w:r>
            <w:r w:rsidR="00597E84" w:rsidRPr="00546EEC">
              <w:rPr>
                <w:rFonts w:ascii="Times" w:hAnsi="Times" w:cs="Times New Roman"/>
                <w:color w:val="000000"/>
                <w:sz w:val="24"/>
                <w:lang w:val="es-ES"/>
              </w:rPr>
              <w:t>Ingeniero</w:t>
            </w:r>
            <w:r w:rsidRPr="00546EEC">
              <w:rPr>
                <w:rFonts w:ascii="Times" w:hAnsi="Times" w:cs="Times New Roman"/>
                <w:color w:val="000000"/>
                <w:sz w:val="24"/>
                <w:lang w:val="es-ES"/>
              </w:rPr>
              <w:t xml:space="preserve"> dentro del plazo especificado (por ejemplo, las medidas de mitigación que abordan los</w:t>
            </w:r>
            <w:r w:rsidR="00CF16ED" w:rsidRPr="00546EEC">
              <w:rPr>
                <w:rFonts w:ascii="Times" w:hAnsi="Times" w:cs="Times New Roman"/>
                <w:color w:val="000000"/>
                <w:sz w:val="24"/>
                <w:lang w:val="es-ES"/>
              </w:rPr>
              <w:t xml:space="preserve"> incumplimientos).</w:t>
            </w:r>
          </w:p>
        </w:tc>
      </w:tr>
      <w:tr w:rsidR="00987445" w:rsidRPr="00546EEC" w14:paraId="346C03E6" w14:textId="77777777" w:rsidTr="00712F9B">
        <w:tc>
          <w:tcPr>
            <w:tcW w:w="2597" w:type="dxa"/>
            <w:tcMar>
              <w:left w:w="115" w:type="dxa"/>
              <w:bottom w:w="144" w:type="dxa"/>
              <w:right w:w="115" w:type="dxa"/>
            </w:tcMar>
          </w:tcPr>
          <w:p w14:paraId="766CE3E4" w14:textId="2D3C7D25" w:rsidR="00987445" w:rsidRPr="00546EEC" w:rsidRDefault="00987445" w:rsidP="00987445">
            <w:pPr>
              <w:rPr>
                <w:b/>
                <w:noProof/>
                <w:lang w:val="es-ES"/>
              </w:rPr>
            </w:pPr>
            <w:r w:rsidRPr="00546EEC">
              <w:rPr>
                <w:b/>
                <w:noProof/>
                <w:lang w:val="es-ES"/>
              </w:rPr>
              <w:t>Sub-Claúsula 14.7</w:t>
            </w:r>
          </w:p>
        </w:tc>
        <w:tc>
          <w:tcPr>
            <w:tcW w:w="6874" w:type="dxa"/>
            <w:gridSpan w:val="2"/>
            <w:tcMar>
              <w:left w:w="115" w:type="dxa"/>
              <w:bottom w:w="144" w:type="dxa"/>
              <w:right w:w="115" w:type="dxa"/>
            </w:tcMar>
          </w:tcPr>
          <w:p w14:paraId="4A6F8C73" w14:textId="30686D38" w:rsidR="00987445" w:rsidRPr="00546EEC" w:rsidRDefault="00987445" w:rsidP="00987445">
            <w:pPr>
              <w:pStyle w:val="ListParagraph"/>
              <w:spacing w:before="60"/>
              <w:ind w:left="0"/>
              <w:rPr>
                <w:b/>
                <w:noProof/>
                <w:lang w:val="es-ES"/>
              </w:rPr>
            </w:pPr>
            <w:r w:rsidRPr="00546EEC">
              <w:rPr>
                <w:b/>
                <w:noProof/>
                <w:lang w:val="es-ES"/>
              </w:rPr>
              <w:t>Pagos</w:t>
            </w:r>
          </w:p>
        </w:tc>
      </w:tr>
      <w:tr w:rsidR="00987445" w:rsidRPr="00546EEC" w14:paraId="03967174" w14:textId="77777777" w:rsidTr="00712F9B">
        <w:tc>
          <w:tcPr>
            <w:tcW w:w="2597" w:type="dxa"/>
            <w:tcMar>
              <w:left w:w="115" w:type="dxa"/>
              <w:bottom w:w="144" w:type="dxa"/>
              <w:right w:w="115" w:type="dxa"/>
            </w:tcMar>
          </w:tcPr>
          <w:p w14:paraId="2EDE6C84"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2EE59F2C" w14:textId="77777777" w:rsidR="00987445" w:rsidRPr="00546EEC" w:rsidRDefault="00987445" w:rsidP="00987445">
            <w:pPr>
              <w:pStyle w:val="ListParagraph"/>
              <w:spacing w:before="60"/>
              <w:ind w:left="432"/>
              <w:rPr>
                <w:noProof/>
                <w:lang w:val="es-ES"/>
              </w:rPr>
            </w:pPr>
          </w:p>
          <w:p w14:paraId="25F5D541" w14:textId="6A90081F" w:rsidR="00987445" w:rsidRPr="00546EEC" w:rsidRDefault="00987445" w:rsidP="00987445">
            <w:pPr>
              <w:pStyle w:val="ListParagraph"/>
              <w:spacing w:before="60"/>
              <w:ind w:left="432"/>
              <w:rPr>
                <w:noProof/>
                <w:lang w:val="es-ES"/>
              </w:rPr>
            </w:pPr>
            <w:r w:rsidRPr="00546EEC">
              <w:rPr>
                <w:noProof/>
                <w:lang w:val="es-ES"/>
              </w:rPr>
              <w:t xml:space="preserve">Los párrafos (b) y (c) son sustituidos por el siguiente texto: </w:t>
            </w:r>
          </w:p>
          <w:p w14:paraId="2F6D9587" w14:textId="77777777" w:rsidR="00987445" w:rsidRPr="00546EEC" w:rsidRDefault="00987445" w:rsidP="00987445">
            <w:pPr>
              <w:ind w:left="385" w:hanging="385"/>
              <w:rPr>
                <w:noProof/>
                <w:lang w:val="es-ES"/>
              </w:rPr>
            </w:pPr>
          </w:p>
          <w:p w14:paraId="1DDE491C" w14:textId="2C530680" w:rsidR="00987445" w:rsidRPr="00546EEC" w:rsidRDefault="00987445" w:rsidP="00987445">
            <w:pPr>
              <w:ind w:left="770" w:hanging="385"/>
              <w:rPr>
                <w:lang w:val="es-ES"/>
              </w:rPr>
            </w:pPr>
            <w:r w:rsidRPr="00546EEC">
              <w:rPr>
                <w:noProof/>
                <w:lang w:val="es-ES"/>
              </w:rPr>
              <w:t xml:space="preserve">(b) </w:t>
            </w:r>
            <w:r w:rsidRPr="00546EEC">
              <w:rPr>
                <w:lang w:val="es-ES"/>
              </w:rPr>
              <w:t xml:space="preserve">el monto certificado en cada Certificado de Pago Provisional, dentro de los 56 días posteriores al momento en que el Ingeniero haya recibido la Declaración y los documentos justificativos o, cuando el préstamo o crédito del Banco (de donde proviene parte de los pagos al Contratista) sea suspendido, el monto que figure en cualquier declaración presentada por el Contratista, dentro de 14 días después de la presentación de dicha declaración. Cualquier discrepancia será rectificada en el próximo pago al Contratista; y </w:t>
            </w:r>
          </w:p>
          <w:p w14:paraId="79C3F594" w14:textId="77777777" w:rsidR="00987445" w:rsidRPr="00546EEC" w:rsidRDefault="00987445" w:rsidP="00987445">
            <w:pPr>
              <w:ind w:left="770" w:hanging="385"/>
              <w:rPr>
                <w:lang w:val="es-ES"/>
              </w:rPr>
            </w:pPr>
          </w:p>
          <w:p w14:paraId="73A77CB4" w14:textId="618C0F2F" w:rsidR="00987445" w:rsidRPr="00546EEC" w:rsidRDefault="002C3546" w:rsidP="00987445">
            <w:pPr>
              <w:ind w:left="770" w:hanging="385"/>
              <w:rPr>
                <w:lang w:val="es-ES"/>
              </w:rPr>
            </w:pPr>
            <w:r w:rsidRPr="00546EEC">
              <w:rPr>
                <w:lang w:val="es-ES"/>
              </w:rPr>
              <w:t>(c)  el monto certificado en el Certificado de Pago Final, dentro de los 56 días posteriores al momento en que el Contratante haya recibido dicho certificado, o si se suspendiera el préstamo o crédito del Banco (de donde proviene parte de los pagos al Contratista), el monto no disputado que figure en la Declaración Final, dentro de los 56 días posteriores a la fecha de notificación de la suspensión de conformidad con la Sub-Cláusula 16.2 [Terminación por el Contratista].</w:t>
            </w:r>
          </w:p>
          <w:p w14:paraId="552F67B9" w14:textId="77777777" w:rsidR="00712F9B" w:rsidRPr="00546EEC" w:rsidRDefault="00712F9B" w:rsidP="00987445">
            <w:pPr>
              <w:ind w:left="770" w:hanging="385"/>
              <w:rPr>
                <w:lang w:val="es-ES"/>
              </w:rPr>
            </w:pPr>
          </w:p>
          <w:p w14:paraId="39879C88" w14:textId="77777777" w:rsidR="00712F9B" w:rsidRPr="00546EEC" w:rsidRDefault="00712F9B" w:rsidP="00987445">
            <w:pPr>
              <w:ind w:left="770" w:hanging="385"/>
              <w:rPr>
                <w:lang w:val="es-ES"/>
              </w:rPr>
            </w:pPr>
            <w:r w:rsidRPr="00546EEC">
              <w:rPr>
                <w:lang w:val="es-ES"/>
              </w:rPr>
              <w:t>Se agrega un párrafo (d):</w:t>
            </w:r>
          </w:p>
          <w:p w14:paraId="15EB6DE4" w14:textId="228CDDF5" w:rsidR="00712F9B" w:rsidRPr="00546EEC" w:rsidRDefault="00712F9B" w:rsidP="00987445">
            <w:pPr>
              <w:ind w:left="770" w:hanging="385"/>
              <w:rPr>
                <w:lang w:val="es-ES"/>
              </w:rPr>
            </w:pPr>
            <w:r w:rsidRPr="00546EEC">
              <w:rPr>
                <w:lang w:val="es-ES"/>
              </w:rPr>
              <w:t xml:space="preserve"> </w:t>
            </w:r>
          </w:p>
          <w:p w14:paraId="7EB868B9" w14:textId="7E23AD6D" w:rsidR="00987445" w:rsidRPr="00546EEC" w:rsidRDefault="00712F9B" w:rsidP="00712F9B">
            <w:pPr>
              <w:ind w:left="770" w:hanging="385"/>
              <w:rPr>
                <w:b/>
                <w:noProof/>
                <w:lang w:val="es-ES"/>
              </w:rPr>
            </w:pPr>
            <w:r w:rsidRPr="00546EEC">
              <w:rPr>
                <w:lang w:val="es-ES"/>
              </w:rPr>
              <w:t>"(d) El Convenio incluirá las Condiciones y Procedimientos de Pago."</w:t>
            </w:r>
          </w:p>
        </w:tc>
      </w:tr>
      <w:tr w:rsidR="00987445" w:rsidRPr="00546EEC" w14:paraId="30D0E33F" w14:textId="77777777" w:rsidTr="00712F9B">
        <w:tc>
          <w:tcPr>
            <w:tcW w:w="2597" w:type="dxa"/>
            <w:tcMar>
              <w:left w:w="115" w:type="dxa"/>
              <w:bottom w:w="144" w:type="dxa"/>
              <w:right w:w="115" w:type="dxa"/>
            </w:tcMar>
          </w:tcPr>
          <w:p w14:paraId="3D8B2683" w14:textId="7269CA4E" w:rsidR="00987445" w:rsidRPr="00546EEC" w:rsidRDefault="00987445" w:rsidP="00987445">
            <w:pPr>
              <w:rPr>
                <w:b/>
                <w:noProof/>
                <w:lang w:val="es-ES"/>
              </w:rPr>
            </w:pPr>
            <w:r w:rsidRPr="00546EEC">
              <w:rPr>
                <w:b/>
                <w:noProof/>
                <w:lang w:val="es-ES"/>
              </w:rPr>
              <w:t>Sub-Claúsula 14.8</w:t>
            </w:r>
          </w:p>
        </w:tc>
        <w:tc>
          <w:tcPr>
            <w:tcW w:w="6874" w:type="dxa"/>
            <w:gridSpan w:val="2"/>
            <w:tcMar>
              <w:left w:w="115" w:type="dxa"/>
              <w:bottom w:w="144" w:type="dxa"/>
              <w:right w:w="115" w:type="dxa"/>
            </w:tcMar>
          </w:tcPr>
          <w:p w14:paraId="1E515259" w14:textId="49BE36F3" w:rsidR="00987445" w:rsidRPr="00546EEC" w:rsidRDefault="00987445" w:rsidP="00987445">
            <w:pPr>
              <w:pStyle w:val="ListParagraph"/>
              <w:spacing w:before="60"/>
              <w:ind w:left="0"/>
              <w:rPr>
                <w:b/>
                <w:noProof/>
                <w:lang w:val="es-ES"/>
              </w:rPr>
            </w:pPr>
            <w:r w:rsidRPr="00546EEC">
              <w:rPr>
                <w:b/>
                <w:noProof/>
                <w:lang w:val="es-ES"/>
              </w:rPr>
              <w:t>Retraso en los Pagos</w:t>
            </w:r>
          </w:p>
        </w:tc>
      </w:tr>
      <w:tr w:rsidR="00987445" w:rsidRPr="00546EEC" w14:paraId="5EC0A069" w14:textId="77777777" w:rsidTr="00712F9B">
        <w:tc>
          <w:tcPr>
            <w:tcW w:w="2597" w:type="dxa"/>
            <w:tcMar>
              <w:left w:w="115" w:type="dxa"/>
              <w:bottom w:w="144" w:type="dxa"/>
              <w:right w:w="115" w:type="dxa"/>
            </w:tcMar>
          </w:tcPr>
          <w:p w14:paraId="58AAA33B"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2544E2E1" w14:textId="0C354CE8" w:rsidR="00987445" w:rsidRPr="00546EEC" w:rsidRDefault="00987445" w:rsidP="00987445">
            <w:pPr>
              <w:pStyle w:val="ListParagraph"/>
              <w:spacing w:before="60"/>
              <w:ind w:left="0"/>
              <w:rPr>
                <w:b/>
                <w:noProof/>
                <w:lang w:val="es-ES"/>
              </w:rPr>
            </w:pPr>
            <w:r w:rsidRPr="00546EEC">
              <w:rPr>
                <w:noProof/>
                <w:lang w:val="es-ES"/>
              </w:rPr>
              <w:t>En el segundo párrafo, cuarta línea, después de “moneda de pago,” se inserta este texto:  “o si no está disponible, la tasa interbancaria de venta ...”</w:t>
            </w:r>
          </w:p>
        </w:tc>
      </w:tr>
      <w:tr w:rsidR="00987445" w:rsidRPr="00546EEC" w14:paraId="258D8748" w14:textId="77777777" w:rsidTr="00712F9B">
        <w:trPr>
          <w:trHeight w:val="503"/>
        </w:trPr>
        <w:tc>
          <w:tcPr>
            <w:tcW w:w="2597" w:type="dxa"/>
            <w:tcMar>
              <w:left w:w="115" w:type="dxa"/>
              <w:bottom w:w="144" w:type="dxa"/>
              <w:right w:w="115" w:type="dxa"/>
            </w:tcMar>
          </w:tcPr>
          <w:p w14:paraId="1ED6D1B6" w14:textId="3E8E365E" w:rsidR="00987445" w:rsidRPr="00546EEC" w:rsidRDefault="00987445" w:rsidP="00987445">
            <w:pPr>
              <w:rPr>
                <w:b/>
                <w:noProof/>
                <w:lang w:val="es-ES"/>
              </w:rPr>
            </w:pPr>
            <w:r w:rsidRPr="00546EEC">
              <w:rPr>
                <w:b/>
                <w:noProof/>
                <w:lang w:val="es-ES"/>
              </w:rPr>
              <w:t>Sub-Claúsula 14.9</w:t>
            </w:r>
          </w:p>
        </w:tc>
        <w:tc>
          <w:tcPr>
            <w:tcW w:w="6874" w:type="dxa"/>
            <w:gridSpan w:val="2"/>
            <w:tcMar>
              <w:left w:w="115" w:type="dxa"/>
              <w:bottom w:w="144" w:type="dxa"/>
              <w:right w:w="115" w:type="dxa"/>
            </w:tcMar>
          </w:tcPr>
          <w:p w14:paraId="3237E65F" w14:textId="7F544E29" w:rsidR="00987445" w:rsidRPr="00546EEC" w:rsidRDefault="00987445" w:rsidP="00987445">
            <w:pPr>
              <w:pStyle w:val="ListParagraph"/>
              <w:spacing w:before="60"/>
              <w:ind w:left="0"/>
              <w:rPr>
                <w:b/>
                <w:noProof/>
                <w:lang w:val="es-ES"/>
              </w:rPr>
            </w:pPr>
            <w:r w:rsidRPr="00546EEC">
              <w:rPr>
                <w:b/>
                <w:noProof/>
                <w:lang w:val="es-ES"/>
              </w:rPr>
              <w:t>Pago de Retenciones</w:t>
            </w:r>
          </w:p>
        </w:tc>
      </w:tr>
      <w:tr w:rsidR="00987445" w:rsidRPr="00546EEC" w14:paraId="70D7F4B8" w14:textId="77777777" w:rsidTr="00712F9B">
        <w:tc>
          <w:tcPr>
            <w:tcW w:w="2597" w:type="dxa"/>
            <w:tcMar>
              <w:left w:w="115" w:type="dxa"/>
              <w:bottom w:w="144" w:type="dxa"/>
              <w:right w:w="115" w:type="dxa"/>
            </w:tcMar>
          </w:tcPr>
          <w:p w14:paraId="418B948C"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49FD1E56" w14:textId="222E66C4" w:rsidR="00987445" w:rsidRPr="00546EEC" w:rsidRDefault="00987445" w:rsidP="00987445">
            <w:pPr>
              <w:pStyle w:val="ListParagraph"/>
              <w:spacing w:before="60"/>
              <w:ind w:left="0"/>
              <w:rPr>
                <w:noProof/>
                <w:lang w:val="es-ES"/>
              </w:rPr>
            </w:pPr>
            <w:r w:rsidRPr="00546EEC">
              <w:rPr>
                <w:noProof/>
                <w:lang w:val="es-ES"/>
              </w:rPr>
              <w:t>Se reemplaza la Sub-Cláusula 14.9 en su total</w:t>
            </w:r>
            <w:r w:rsidR="00766444" w:rsidRPr="00546EEC">
              <w:rPr>
                <w:noProof/>
                <w:lang w:val="es-ES"/>
              </w:rPr>
              <w:t>idad</w:t>
            </w:r>
            <w:r w:rsidRPr="00546EEC">
              <w:rPr>
                <w:noProof/>
                <w:lang w:val="es-ES"/>
              </w:rPr>
              <w:t xml:space="preserve">por el siguiente texto: </w:t>
            </w:r>
          </w:p>
          <w:p w14:paraId="1D7158C7" w14:textId="77777777" w:rsidR="00987445" w:rsidRPr="00546EEC" w:rsidRDefault="00987445" w:rsidP="00987445">
            <w:pPr>
              <w:pStyle w:val="ListParagraph"/>
              <w:spacing w:before="60"/>
              <w:ind w:left="0"/>
              <w:rPr>
                <w:noProof/>
                <w:lang w:val="es-ES"/>
              </w:rPr>
            </w:pPr>
          </w:p>
          <w:p w14:paraId="3373323B" w14:textId="77777777" w:rsidR="00987445" w:rsidRPr="00546EEC" w:rsidRDefault="00987445" w:rsidP="00987445">
            <w:pPr>
              <w:pStyle w:val="ListParagraph"/>
              <w:spacing w:before="60"/>
              <w:ind w:left="0"/>
              <w:rPr>
                <w:noProof/>
                <w:lang w:val="es-ES"/>
              </w:rPr>
            </w:pPr>
            <w:r w:rsidRPr="00546EEC">
              <w:rPr>
                <w:noProof/>
                <w:lang w:val="es-ES"/>
              </w:rPr>
              <w:t>"</w:t>
            </w:r>
            <w:r w:rsidRPr="00546EEC">
              <w:rPr>
                <w:b/>
                <w:noProof/>
                <w:lang w:val="es-ES"/>
              </w:rPr>
              <w:t>14. 9 Pago de Retenciones</w:t>
            </w:r>
            <w:r w:rsidRPr="00546EEC">
              <w:rPr>
                <w:noProof/>
                <w:lang w:val="es-ES"/>
              </w:rPr>
              <w:t xml:space="preserve"> </w:t>
            </w:r>
          </w:p>
          <w:p w14:paraId="65A70B9F" w14:textId="77777777" w:rsidR="00987445" w:rsidRPr="00546EEC" w:rsidRDefault="00987445" w:rsidP="00987445">
            <w:pPr>
              <w:pStyle w:val="ListParagraph"/>
              <w:spacing w:before="60"/>
              <w:ind w:left="0"/>
              <w:rPr>
                <w:noProof/>
                <w:lang w:val="es-ES"/>
              </w:rPr>
            </w:pPr>
          </w:p>
          <w:p w14:paraId="09430ADA" w14:textId="6F5538DC" w:rsidR="00987445" w:rsidRPr="00546EEC" w:rsidRDefault="00987445" w:rsidP="00987445">
            <w:pPr>
              <w:pStyle w:val="ListParagraph"/>
              <w:spacing w:before="60"/>
              <w:ind w:left="0"/>
              <w:rPr>
                <w:noProof/>
                <w:lang w:val="es-ES"/>
              </w:rPr>
            </w:pPr>
            <w:r w:rsidRPr="00546EEC">
              <w:rPr>
                <w:noProof/>
                <w:lang w:val="es-ES"/>
              </w:rPr>
              <w:t xml:space="preserve">Cuando haya sido emitido el Certificado de Recepción de Obra para las Obras, el Ingeniero certificará para pago la primera parte del Monto Retenido a favor del Contratista. Si se emite un Certificado de Recepción de Obra para una Sección o parte de las Obras, se certificará y pagará una proporción del Monto Retenido. Esta proporción será igual a la mitad (50%) de la proporción calculada dividiendo el valor contractual estimado de la Sección o parte entre el Precio final estimado del Contrato. </w:t>
            </w:r>
          </w:p>
          <w:p w14:paraId="6F39BD26" w14:textId="77777777" w:rsidR="00987445" w:rsidRPr="00546EEC" w:rsidRDefault="00987445" w:rsidP="00987445">
            <w:pPr>
              <w:pStyle w:val="ListParagraph"/>
              <w:spacing w:before="60"/>
              <w:ind w:left="0"/>
              <w:rPr>
                <w:noProof/>
                <w:lang w:val="es-ES"/>
              </w:rPr>
            </w:pPr>
          </w:p>
          <w:p w14:paraId="6C03F129" w14:textId="01F82F94" w:rsidR="00987445" w:rsidRPr="00546EEC" w:rsidRDefault="00987445" w:rsidP="00987445">
            <w:pPr>
              <w:pStyle w:val="ListParagraph"/>
              <w:spacing w:before="60"/>
              <w:ind w:left="0"/>
              <w:rPr>
                <w:noProof/>
                <w:lang w:val="es-ES"/>
              </w:rPr>
            </w:pPr>
            <w:r w:rsidRPr="00546EEC">
              <w:rPr>
                <w:noProof/>
                <w:lang w:val="es-ES"/>
              </w:rPr>
              <w:t>Lo más pronto posible después de la última fecha de vencimiento de los Plazos para la Notificación de Defectos, el Ingeniero certificará el saldo remanente del Monto Retenido para su pago al Contratista. De haberse emitido un Certificado de Recepción de Obra para una Sección, se certificará una proporción de la segunda mitad del Monto Retenido y se pagará sin demora después de la fecha de vencimiento del Plazo para la Notificación de Defectos correspondiente a dicha Sección. Esta proporción será igual a dos quintos (40%) de la proporción calculada dividiendo el valor contractual estimado de la Sección entre el Precio final estimado del Contrato.</w:t>
            </w:r>
          </w:p>
          <w:p w14:paraId="151A5BFC" w14:textId="77777777" w:rsidR="00987445" w:rsidRPr="00546EEC" w:rsidRDefault="00987445" w:rsidP="00987445">
            <w:pPr>
              <w:pStyle w:val="ListParagraph"/>
              <w:spacing w:before="60"/>
              <w:ind w:left="0"/>
              <w:rPr>
                <w:noProof/>
                <w:lang w:val="es-ES"/>
              </w:rPr>
            </w:pPr>
          </w:p>
          <w:p w14:paraId="6E4792ED" w14:textId="77777777" w:rsidR="00987445" w:rsidRPr="00546EEC" w:rsidRDefault="00987445" w:rsidP="00987445">
            <w:pPr>
              <w:pStyle w:val="ListParagraph"/>
              <w:spacing w:before="60"/>
              <w:ind w:left="0"/>
              <w:rPr>
                <w:noProof/>
                <w:lang w:val="es-ES"/>
              </w:rPr>
            </w:pPr>
            <w:r w:rsidRPr="00546EEC">
              <w:rPr>
                <w:noProof/>
                <w:lang w:val="es-ES"/>
              </w:rPr>
              <w:t>Sin embargo, si alguno de los trabajos quedara por ejecutar de conformidad con la Cláusula 11 [Responsabilidad por Defectos], el Ingeniero podrá retener la certificación del costo estimado de este trabajo hasta que éste haya sido ejecutado.</w:t>
            </w:r>
          </w:p>
          <w:p w14:paraId="2F478BB8" w14:textId="77777777" w:rsidR="00987445" w:rsidRPr="00546EEC" w:rsidRDefault="00987445" w:rsidP="00987445">
            <w:pPr>
              <w:pStyle w:val="ListParagraph"/>
              <w:spacing w:before="60"/>
              <w:ind w:left="0"/>
              <w:rPr>
                <w:noProof/>
                <w:lang w:val="es-ES"/>
              </w:rPr>
            </w:pPr>
          </w:p>
          <w:p w14:paraId="4ADC70A1" w14:textId="77162847" w:rsidR="00987445" w:rsidRPr="00546EEC" w:rsidRDefault="00987445" w:rsidP="00987445">
            <w:pPr>
              <w:pStyle w:val="ListParagraph"/>
              <w:spacing w:before="60"/>
              <w:ind w:left="0"/>
              <w:rPr>
                <w:noProof/>
                <w:lang w:val="es-ES"/>
              </w:rPr>
            </w:pPr>
            <w:r w:rsidRPr="00546EEC">
              <w:rPr>
                <w:noProof/>
                <w:lang w:val="es-ES"/>
              </w:rPr>
              <w:t xml:space="preserve">Al calcularse estas proporciones, no se tomará en cuenta ninguno de los ajustes con arreglo a las </w:t>
            </w:r>
            <w:r w:rsidR="00635BC7" w:rsidRPr="00546EEC">
              <w:rPr>
                <w:noProof/>
                <w:lang w:val="es-ES"/>
              </w:rPr>
              <w:t>Sub-Cláusula</w:t>
            </w:r>
            <w:r w:rsidRPr="00546EEC">
              <w:rPr>
                <w:noProof/>
                <w:lang w:val="es-ES"/>
              </w:rPr>
              <w:t>s 13.7 [Ajustes por Cambios en la Legislación] y 13.8 [Ajustes por Cambios en el Costo].</w:t>
            </w:r>
          </w:p>
          <w:p w14:paraId="66C7DC05" w14:textId="77777777" w:rsidR="00987445" w:rsidRPr="00546EEC" w:rsidRDefault="00987445" w:rsidP="00987445">
            <w:pPr>
              <w:pStyle w:val="ListParagraph"/>
              <w:spacing w:before="60"/>
              <w:ind w:left="0"/>
              <w:rPr>
                <w:noProof/>
                <w:lang w:val="es-ES"/>
              </w:rPr>
            </w:pPr>
          </w:p>
          <w:p w14:paraId="05D9A4F0" w14:textId="48B5D993" w:rsidR="00987445" w:rsidRPr="00546EEC" w:rsidRDefault="00987445" w:rsidP="00987445">
            <w:pPr>
              <w:pStyle w:val="ListParagraph"/>
              <w:spacing w:before="60"/>
              <w:ind w:left="0"/>
              <w:rPr>
                <w:noProof/>
                <w:lang w:val="es-ES"/>
              </w:rPr>
            </w:pPr>
            <w:r w:rsidRPr="00546EEC">
              <w:rPr>
                <w:noProof/>
                <w:lang w:val="es-ES"/>
              </w:rPr>
              <w:t xml:space="preserve">Salvo disposición diferente en las Condiciones Particulares, cuando el Certificado de Recepción de Obra para las Obras haya sido emitido y la primera mitad del Monto Retenido  haya sido certificada para  pago por el Ingeniero, el Contratista tendrá derecho a reemplazar la garantía, en el formulario anexo a las Condiciones Especiales u en otro formulario aprobado por el  Contratante y emitida por </w:t>
            </w:r>
            <w:r w:rsidRPr="00546EEC" w:rsidDel="00636E01">
              <w:rPr>
                <w:noProof/>
                <w:lang w:val="es-ES"/>
              </w:rPr>
              <w:t xml:space="preserve"> </w:t>
            </w:r>
            <w:r w:rsidRPr="00546EEC">
              <w:rPr>
                <w:noProof/>
                <w:lang w:val="es-ES"/>
              </w:rPr>
              <w:t xml:space="preserve">un banco o entidad financiera de prestigio elegida por el  Contratante para la segunda mitad del Monto Retenido. El Contratista deberá asegurarse de que la garantía se emita por los montos y en las monedas de la segunda mitad del Monto Retenido y que sea válida y exigible hasta que el Contratista haya ejecutado y terminado las Obras y reparado cualesquiera defectos, según se especifica en la </w:t>
            </w:r>
            <w:r w:rsidR="00635BC7" w:rsidRPr="00546EEC">
              <w:rPr>
                <w:noProof/>
                <w:lang w:val="es-ES"/>
              </w:rPr>
              <w:t>Sub-Cláusula</w:t>
            </w:r>
            <w:r w:rsidRPr="00546EEC">
              <w:rPr>
                <w:noProof/>
                <w:lang w:val="es-ES"/>
              </w:rPr>
              <w:t xml:space="preserve"> 4.2 en relación con la Garantía de Cumplimiento, y si aplica, la garantía de Cumplimiento ASSS. Una vez que el Contratante reciba la garantía requerida, el Ingeniero certificará y el Contratante pagará la segunda mitad del Monto Retenido. La liberación de dicha mitad contra presentación de una garantía se hará en lugar de la liberación con arreglo al segundo párrafo de esta </w:t>
            </w:r>
            <w:r w:rsidR="00635BC7" w:rsidRPr="00546EEC">
              <w:rPr>
                <w:noProof/>
                <w:lang w:val="es-ES"/>
              </w:rPr>
              <w:t>Sub-Cláusula</w:t>
            </w:r>
            <w:r w:rsidRPr="00546EEC">
              <w:rPr>
                <w:noProof/>
                <w:lang w:val="es-ES"/>
              </w:rPr>
              <w:t>. El Contratante devolverá la garantía al Contratista dentro del plazo de 21 días después de recibir una copia del Certificado de Cumplimiento.</w:t>
            </w:r>
          </w:p>
          <w:p w14:paraId="0ED15C0F" w14:textId="77777777" w:rsidR="00987445" w:rsidRPr="00546EEC" w:rsidRDefault="00987445" w:rsidP="00987445">
            <w:pPr>
              <w:pStyle w:val="ListParagraph"/>
              <w:spacing w:before="60"/>
              <w:ind w:left="0"/>
              <w:rPr>
                <w:noProof/>
                <w:lang w:val="es-ES"/>
              </w:rPr>
            </w:pPr>
          </w:p>
          <w:p w14:paraId="29EFD555" w14:textId="6A4C27A2" w:rsidR="00987445" w:rsidRPr="00546EEC" w:rsidRDefault="00987445" w:rsidP="00987445">
            <w:pPr>
              <w:pStyle w:val="ListParagraph"/>
              <w:spacing w:before="60"/>
              <w:ind w:left="0"/>
              <w:rPr>
                <w:noProof/>
                <w:lang w:val="es-ES"/>
              </w:rPr>
            </w:pPr>
            <w:r w:rsidRPr="00546EEC">
              <w:rPr>
                <w:noProof/>
                <w:lang w:val="es-ES"/>
              </w:rPr>
              <w:t xml:space="preserve">Si la Garantía de Cumplimiento, y si aplicable, la Garantía de Cumplimiento ASSS requerida en virtud de la Sub-Cláusula 4.2  son garantías a la vista, y el monto garantizado al amparo de estas al momento de emisión del Certificado de Recepción de Obra es más de la mitad del Monto Retenido, entonces no se exigirá la garantía correspondiente al Monto Retenido. Si el monto garantizado al amparo de la Garantía de Cumplimiento, y si aplicable, la Garantía de Cumplimiento ASSS, al momento de emisión del Certificado de Recepción de Obra es menos de la mitad del Monto Retenido, la garantía correspondiente al Monto Retenido sólo se requerirá por la diferencia entre la mitad del Monto Retenido y el monto garantizado al amparo de la Garantía de Cumplimiento. </w:t>
            </w:r>
          </w:p>
        </w:tc>
      </w:tr>
      <w:tr w:rsidR="00987445" w:rsidRPr="00546EEC" w14:paraId="0CAE09D4" w14:textId="77777777" w:rsidTr="00712F9B">
        <w:tc>
          <w:tcPr>
            <w:tcW w:w="2597" w:type="dxa"/>
            <w:tcMar>
              <w:left w:w="115" w:type="dxa"/>
              <w:bottom w:w="144" w:type="dxa"/>
              <w:right w:w="115" w:type="dxa"/>
            </w:tcMar>
          </w:tcPr>
          <w:p w14:paraId="27D424B1" w14:textId="655AC0E5" w:rsidR="00987445" w:rsidRPr="00546EEC" w:rsidRDefault="00987445" w:rsidP="00987445">
            <w:pPr>
              <w:rPr>
                <w:b/>
                <w:noProof/>
                <w:lang w:val="es-ES"/>
              </w:rPr>
            </w:pPr>
            <w:r w:rsidRPr="00546EEC">
              <w:rPr>
                <w:b/>
                <w:noProof/>
                <w:lang w:val="es-ES"/>
              </w:rPr>
              <w:t>Sub-Claúsula 14.11</w:t>
            </w:r>
          </w:p>
        </w:tc>
        <w:tc>
          <w:tcPr>
            <w:tcW w:w="6874" w:type="dxa"/>
            <w:gridSpan w:val="2"/>
            <w:tcMar>
              <w:left w:w="115" w:type="dxa"/>
              <w:bottom w:w="144" w:type="dxa"/>
              <w:right w:w="115" w:type="dxa"/>
            </w:tcMar>
          </w:tcPr>
          <w:p w14:paraId="109058DE" w14:textId="4B791079" w:rsidR="00987445" w:rsidRPr="00546EEC" w:rsidRDefault="00987445" w:rsidP="00AB20ED">
            <w:pPr>
              <w:pStyle w:val="ListParagraph"/>
              <w:spacing w:before="60"/>
              <w:ind w:left="0"/>
              <w:rPr>
                <w:b/>
                <w:noProof/>
                <w:lang w:val="es-ES"/>
              </w:rPr>
            </w:pPr>
            <w:r w:rsidRPr="00546EEC">
              <w:rPr>
                <w:b/>
                <w:noProof/>
                <w:lang w:val="es-ES"/>
              </w:rPr>
              <w:t xml:space="preserve">Solicitud de Certificado </w:t>
            </w:r>
            <w:r w:rsidR="00AB20ED" w:rsidRPr="00546EEC">
              <w:rPr>
                <w:b/>
                <w:noProof/>
                <w:lang w:val="es-ES"/>
              </w:rPr>
              <w:t>de la Certificación de Liquidación Definitiva</w:t>
            </w:r>
          </w:p>
        </w:tc>
      </w:tr>
      <w:tr w:rsidR="00987445" w:rsidRPr="00546EEC" w14:paraId="4ECB61C6" w14:textId="77777777" w:rsidTr="00712F9B">
        <w:tc>
          <w:tcPr>
            <w:tcW w:w="2597" w:type="dxa"/>
            <w:tcMar>
              <w:left w:w="115" w:type="dxa"/>
              <w:bottom w:w="144" w:type="dxa"/>
              <w:right w:w="115" w:type="dxa"/>
            </w:tcMar>
          </w:tcPr>
          <w:p w14:paraId="0BBBC0F1"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36D3CDBC" w14:textId="7E79DD07" w:rsidR="00987445" w:rsidRPr="00546EEC" w:rsidRDefault="00987445" w:rsidP="00987445">
            <w:pPr>
              <w:pStyle w:val="ListParagraph"/>
              <w:spacing w:before="60"/>
              <w:ind w:left="0"/>
              <w:rPr>
                <w:noProof/>
                <w:lang w:val="es-ES"/>
              </w:rPr>
            </w:pPr>
            <w:r w:rsidRPr="00546EEC">
              <w:rPr>
                <w:noProof/>
                <w:lang w:val="es-ES"/>
              </w:rPr>
              <w:t>En el segundo párrafo, después de las palabras "</w:t>
            </w:r>
            <w:r w:rsidR="00AB20ED" w:rsidRPr="00546EEC">
              <w:rPr>
                <w:noProof/>
                <w:lang w:val="es-ES"/>
              </w:rPr>
              <w:t xml:space="preserve">requiera </w:t>
            </w:r>
            <w:r w:rsidRPr="00546EEC">
              <w:rPr>
                <w:noProof/>
                <w:lang w:val="es-ES"/>
              </w:rPr>
              <w:t>razonablemente el Ingeniero ..." se añade lo siguiente: "dentro de los 28 días siguientes a la recepción de dicho borrador".</w:t>
            </w:r>
          </w:p>
          <w:p w14:paraId="3CE5967F" w14:textId="12710D65" w:rsidR="00987445" w:rsidRPr="00546EEC" w:rsidRDefault="00987445" w:rsidP="00987445">
            <w:pPr>
              <w:pStyle w:val="ListParagraph"/>
              <w:spacing w:before="60"/>
              <w:ind w:left="0"/>
              <w:rPr>
                <w:b/>
                <w:noProof/>
                <w:lang w:val="es-ES"/>
              </w:rPr>
            </w:pPr>
          </w:p>
        </w:tc>
      </w:tr>
      <w:tr w:rsidR="00987445" w:rsidRPr="00546EEC" w14:paraId="6556F06C" w14:textId="77777777" w:rsidTr="00712F9B">
        <w:tc>
          <w:tcPr>
            <w:tcW w:w="2597" w:type="dxa"/>
            <w:tcMar>
              <w:left w:w="115" w:type="dxa"/>
              <w:bottom w:w="144" w:type="dxa"/>
              <w:right w:w="115" w:type="dxa"/>
            </w:tcMar>
          </w:tcPr>
          <w:p w14:paraId="6B72C863" w14:textId="4B3BD863" w:rsidR="00987445" w:rsidRPr="00546EEC" w:rsidRDefault="00987445" w:rsidP="00987445">
            <w:pPr>
              <w:rPr>
                <w:b/>
                <w:noProof/>
                <w:lang w:val="es-ES"/>
              </w:rPr>
            </w:pPr>
            <w:r w:rsidRPr="00546EEC">
              <w:rPr>
                <w:b/>
                <w:noProof/>
                <w:lang w:val="es-ES"/>
              </w:rPr>
              <w:t>Sub-Claúsula 14.13</w:t>
            </w:r>
          </w:p>
        </w:tc>
        <w:tc>
          <w:tcPr>
            <w:tcW w:w="6874" w:type="dxa"/>
            <w:gridSpan w:val="2"/>
            <w:tcMar>
              <w:left w:w="115" w:type="dxa"/>
              <w:bottom w:w="144" w:type="dxa"/>
              <w:right w:w="115" w:type="dxa"/>
            </w:tcMar>
          </w:tcPr>
          <w:p w14:paraId="2D7E678A" w14:textId="724902E3" w:rsidR="00987445" w:rsidRPr="00546EEC" w:rsidRDefault="00987445" w:rsidP="00987445">
            <w:pPr>
              <w:pStyle w:val="ListParagraph"/>
              <w:spacing w:before="60"/>
              <w:ind w:left="0"/>
              <w:rPr>
                <w:b/>
                <w:noProof/>
                <w:lang w:val="es-ES"/>
              </w:rPr>
            </w:pPr>
            <w:r w:rsidRPr="00546EEC">
              <w:rPr>
                <w:b/>
                <w:noProof/>
                <w:lang w:val="es-ES"/>
              </w:rPr>
              <w:t>Emisión del Certificado de Pago Final</w:t>
            </w:r>
          </w:p>
        </w:tc>
      </w:tr>
      <w:tr w:rsidR="00987445" w:rsidRPr="00546EEC" w14:paraId="3DCADB92" w14:textId="77777777" w:rsidTr="00712F9B">
        <w:tc>
          <w:tcPr>
            <w:tcW w:w="2597" w:type="dxa"/>
            <w:tcMar>
              <w:left w:w="115" w:type="dxa"/>
              <w:bottom w:w="144" w:type="dxa"/>
              <w:right w:w="115" w:type="dxa"/>
            </w:tcMar>
          </w:tcPr>
          <w:p w14:paraId="53525086"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7600BD3E" w14:textId="38D2F76A" w:rsidR="00987445" w:rsidRPr="00546EEC" w:rsidRDefault="00987445" w:rsidP="00987445">
            <w:pPr>
              <w:pStyle w:val="ListParagraph"/>
              <w:spacing w:before="60"/>
              <w:ind w:left="0"/>
              <w:rPr>
                <w:noProof/>
                <w:lang w:val="es-ES"/>
              </w:rPr>
            </w:pPr>
            <w:r w:rsidRPr="00546EEC">
              <w:rPr>
                <w:noProof/>
                <w:lang w:val="es-ES"/>
              </w:rPr>
              <w:t xml:space="preserve">En el primer párrafo, “el Ingeniero deberá enviar al Cliente,” se reemplaza con “el Ingeniero entregará al Contratante y al Contratista”. </w:t>
            </w:r>
          </w:p>
          <w:p w14:paraId="7289A449" w14:textId="77777777" w:rsidR="00987445" w:rsidRPr="00546EEC" w:rsidRDefault="00987445" w:rsidP="00987445">
            <w:pPr>
              <w:pStyle w:val="ListParagraph"/>
              <w:spacing w:before="60"/>
              <w:ind w:left="0"/>
              <w:rPr>
                <w:noProof/>
                <w:lang w:val="es-ES"/>
              </w:rPr>
            </w:pPr>
          </w:p>
          <w:p w14:paraId="17E81719" w14:textId="63F1CF20" w:rsidR="00987445" w:rsidRPr="00546EEC" w:rsidRDefault="00987445" w:rsidP="00987445">
            <w:pPr>
              <w:pStyle w:val="ListParagraph"/>
              <w:spacing w:before="60"/>
              <w:ind w:left="0"/>
              <w:rPr>
                <w:b/>
                <w:noProof/>
                <w:lang w:val="es-ES"/>
              </w:rPr>
            </w:pPr>
            <w:r w:rsidRPr="00546EEC">
              <w:rPr>
                <w:noProof/>
                <w:lang w:val="es-ES"/>
              </w:rPr>
              <w:t>Además (a) se reemplaza con este texto: "La cantidad que equitativamente el Ingeniero haya determinado, como pagadero con carácter definitivo, y</w:t>
            </w:r>
            <w:r w:rsidR="00766444" w:rsidRPr="00546EEC">
              <w:rPr>
                <w:noProof/>
                <w:lang w:val="es-ES"/>
              </w:rPr>
              <w:t xml:space="preserve"> ...</w:t>
            </w:r>
            <w:r w:rsidRPr="00546EEC">
              <w:rPr>
                <w:noProof/>
                <w:lang w:val="es-ES"/>
              </w:rPr>
              <w:t>"</w:t>
            </w:r>
          </w:p>
        </w:tc>
      </w:tr>
      <w:tr w:rsidR="00987445" w:rsidRPr="00546EEC" w14:paraId="05568D50" w14:textId="77777777" w:rsidTr="00712F9B">
        <w:tc>
          <w:tcPr>
            <w:tcW w:w="2597" w:type="dxa"/>
            <w:tcMar>
              <w:left w:w="115" w:type="dxa"/>
              <w:bottom w:w="144" w:type="dxa"/>
              <w:right w:w="115" w:type="dxa"/>
            </w:tcMar>
          </w:tcPr>
          <w:p w14:paraId="2A564070" w14:textId="76C8D11A" w:rsidR="00987445" w:rsidRPr="00546EEC" w:rsidRDefault="00987445" w:rsidP="00987445">
            <w:pPr>
              <w:rPr>
                <w:b/>
                <w:noProof/>
                <w:lang w:val="es-ES"/>
              </w:rPr>
            </w:pPr>
            <w:r w:rsidRPr="00546EEC">
              <w:rPr>
                <w:b/>
                <w:noProof/>
                <w:lang w:val="es-ES"/>
              </w:rPr>
              <w:t>Sub-Claúsula 14.15</w:t>
            </w:r>
          </w:p>
        </w:tc>
        <w:tc>
          <w:tcPr>
            <w:tcW w:w="6874" w:type="dxa"/>
            <w:gridSpan w:val="2"/>
            <w:tcMar>
              <w:left w:w="115" w:type="dxa"/>
              <w:bottom w:w="144" w:type="dxa"/>
              <w:right w:w="115" w:type="dxa"/>
            </w:tcMar>
          </w:tcPr>
          <w:p w14:paraId="49F2DEB4" w14:textId="58F0B999" w:rsidR="00987445" w:rsidRPr="00546EEC" w:rsidRDefault="00987445" w:rsidP="00987445">
            <w:pPr>
              <w:pStyle w:val="ListParagraph"/>
              <w:spacing w:before="60"/>
              <w:ind w:left="0"/>
              <w:rPr>
                <w:b/>
                <w:noProof/>
                <w:lang w:val="es-ES"/>
              </w:rPr>
            </w:pPr>
            <w:r w:rsidRPr="00546EEC">
              <w:rPr>
                <w:b/>
                <w:noProof/>
                <w:lang w:val="es-ES"/>
              </w:rPr>
              <w:t>Monedas de Pago</w:t>
            </w:r>
          </w:p>
        </w:tc>
      </w:tr>
      <w:tr w:rsidR="00987445" w:rsidRPr="00546EEC" w14:paraId="2318A819" w14:textId="77777777" w:rsidTr="00712F9B">
        <w:tc>
          <w:tcPr>
            <w:tcW w:w="2597" w:type="dxa"/>
            <w:tcMar>
              <w:left w:w="115" w:type="dxa"/>
              <w:bottom w:w="144" w:type="dxa"/>
              <w:right w:w="115" w:type="dxa"/>
            </w:tcMar>
          </w:tcPr>
          <w:p w14:paraId="6477FB72"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69F625E5" w14:textId="5A08327F" w:rsidR="00987445" w:rsidRPr="00546EEC" w:rsidRDefault="00987445" w:rsidP="00987445">
            <w:pPr>
              <w:pStyle w:val="ListParagraph"/>
              <w:spacing w:before="60"/>
              <w:ind w:left="0"/>
              <w:rPr>
                <w:b/>
                <w:noProof/>
                <w:lang w:val="es-ES"/>
              </w:rPr>
            </w:pPr>
            <w:r w:rsidRPr="00546EEC">
              <w:rPr>
                <w:noProof/>
                <w:lang w:val="es-ES"/>
              </w:rPr>
              <w:t>En el primer párrfao las palabras, “Salvo que se determine de otro modo en las Condiciones Particulares ” se suprimen y la frase empieza con "Si se especifica ..."</w:t>
            </w:r>
          </w:p>
        </w:tc>
      </w:tr>
      <w:tr w:rsidR="00987445" w:rsidRPr="00546EEC" w14:paraId="4D24F867" w14:textId="77777777" w:rsidTr="00712F9B">
        <w:tc>
          <w:tcPr>
            <w:tcW w:w="2597" w:type="dxa"/>
            <w:tcMar>
              <w:left w:w="115" w:type="dxa"/>
              <w:bottom w:w="144" w:type="dxa"/>
              <w:right w:w="115" w:type="dxa"/>
            </w:tcMar>
          </w:tcPr>
          <w:p w14:paraId="03F57BC3" w14:textId="66D5A0E9" w:rsidR="00987445" w:rsidRPr="00546EEC" w:rsidRDefault="00987445" w:rsidP="00987445">
            <w:pPr>
              <w:rPr>
                <w:b/>
                <w:noProof/>
                <w:lang w:val="es-ES"/>
              </w:rPr>
            </w:pPr>
            <w:r w:rsidRPr="00546EEC">
              <w:rPr>
                <w:b/>
                <w:noProof/>
                <w:lang w:val="es-ES"/>
              </w:rPr>
              <w:t>Sub-Claúsula 15.2</w:t>
            </w:r>
          </w:p>
        </w:tc>
        <w:tc>
          <w:tcPr>
            <w:tcW w:w="6874" w:type="dxa"/>
            <w:gridSpan w:val="2"/>
            <w:tcMar>
              <w:left w:w="115" w:type="dxa"/>
              <w:bottom w:w="144" w:type="dxa"/>
              <w:right w:w="115" w:type="dxa"/>
            </w:tcMar>
          </w:tcPr>
          <w:p w14:paraId="7B998F8C" w14:textId="2E4747B9" w:rsidR="00987445" w:rsidRPr="00546EEC" w:rsidRDefault="00987445" w:rsidP="00987445">
            <w:pPr>
              <w:pStyle w:val="ListParagraph"/>
              <w:spacing w:before="60"/>
              <w:ind w:left="0"/>
              <w:rPr>
                <w:b/>
                <w:noProof/>
                <w:lang w:val="es-ES"/>
              </w:rPr>
            </w:pPr>
            <w:r w:rsidRPr="00546EEC">
              <w:rPr>
                <w:b/>
                <w:noProof/>
                <w:lang w:val="es-ES"/>
              </w:rPr>
              <w:t>Terminación por parte del Contratante</w:t>
            </w:r>
          </w:p>
        </w:tc>
      </w:tr>
      <w:tr w:rsidR="00987445" w:rsidRPr="00546EEC" w14:paraId="5E7C07C9" w14:textId="77777777" w:rsidTr="00712F9B">
        <w:tc>
          <w:tcPr>
            <w:tcW w:w="2597" w:type="dxa"/>
            <w:tcMar>
              <w:left w:w="115" w:type="dxa"/>
              <w:bottom w:w="144" w:type="dxa"/>
              <w:right w:w="115" w:type="dxa"/>
            </w:tcMar>
          </w:tcPr>
          <w:p w14:paraId="1E5A5BB7"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278D23DA" w14:textId="70ADE9FE" w:rsidR="00CA574B" w:rsidRPr="00546EEC" w:rsidRDefault="00CA574B" w:rsidP="00CA574B">
            <w:pPr>
              <w:pStyle w:val="ListParagraph"/>
              <w:spacing w:before="60"/>
              <w:ind w:left="0"/>
              <w:rPr>
                <w:noProof/>
                <w:lang w:val="es-ES"/>
              </w:rPr>
            </w:pPr>
            <w:r w:rsidRPr="00546EEC">
              <w:rPr>
                <w:noProof/>
                <w:lang w:val="es-ES"/>
              </w:rPr>
              <w:t xml:space="preserve">Después de (f) , se añaden los párrafos (g) y (h)  con los siguientes textos: : "o, (g) si de conformidad con los Procedimientos de Sanciones del Banco se determina que el Contratista ha incurrido en Prácticas Prohibidas, tal como se definen en la Sub-Claúsula 15.6 en la competencia por o en la ejecución del Contrato, o"; y (h) “si el </w:t>
            </w:r>
            <w:r w:rsidR="00ED7D64" w:rsidRPr="00546EEC">
              <w:rPr>
                <w:noProof/>
                <w:lang w:val="es-ES"/>
              </w:rPr>
              <w:t>C</w:t>
            </w:r>
            <w:r w:rsidRPr="00546EEC">
              <w:rPr>
                <w:noProof/>
                <w:lang w:val="es-ES"/>
              </w:rPr>
              <w:t>ontratista impide sustancialmente el ejericio de los derechos del Banco de realizar auditorias, sin perjuicio de los indicado en la Sub-Claúsula 15.6 de las CG.”</w:t>
            </w:r>
          </w:p>
          <w:p w14:paraId="15140A3D" w14:textId="77777777" w:rsidR="00BE29C1" w:rsidRPr="00546EEC" w:rsidRDefault="00BE29C1" w:rsidP="00987445">
            <w:pPr>
              <w:pStyle w:val="ListParagraph"/>
              <w:spacing w:before="60"/>
              <w:ind w:left="0"/>
              <w:rPr>
                <w:noProof/>
                <w:lang w:val="es-ES"/>
              </w:rPr>
            </w:pPr>
          </w:p>
          <w:p w14:paraId="3CD97E82" w14:textId="1AE047C0" w:rsidR="00BE29C1" w:rsidRPr="00546EEC" w:rsidRDefault="00BE29C1" w:rsidP="00987445">
            <w:pPr>
              <w:pStyle w:val="ListParagraph"/>
              <w:spacing w:before="60"/>
              <w:ind w:left="0"/>
              <w:rPr>
                <w:noProof/>
                <w:color w:val="000000" w:themeColor="text1"/>
                <w:lang w:val="es-ES"/>
              </w:rPr>
            </w:pPr>
            <w:r w:rsidRPr="00546EEC">
              <w:rPr>
                <w:color w:val="000000" w:themeColor="text1"/>
                <w:lang w:val="es-ES"/>
              </w:rPr>
              <w:t>Además, el inciso 15.2 (c) (ii) incluye la notoria incapacidad del Contratista para completar las obras en la forma diseñada por el Contratista, así determinado conjuntamente por el Ingeniero y el Contratante en virtud de los atrasos, demoras en el programa de trabajo y lento ritmo de las obras.</w:t>
            </w:r>
          </w:p>
          <w:p w14:paraId="0B7D3C39" w14:textId="57FD7552" w:rsidR="00987445" w:rsidRPr="00546EEC" w:rsidRDefault="00987445" w:rsidP="00987445">
            <w:pPr>
              <w:pStyle w:val="ListParagraph"/>
              <w:spacing w:before="60"/>
              <w:ind w:left="0"/>
              <w:rPr>
                <w:b/>
                <w:noProof/>
                <w:lang w:val="es-ES"/>
              </w:rPr>
            </w:pPr>
          </w:p>
        </w:tc>
      </w:tr>
      <w:tr w:rsidR="00987445" w:rsidRPr="00546EEC" w14:paraId="45C12008" w14:textId="77777777" w:rsidTr="00712F9B">
        <w:tc>
          <w:tcPr>
            <w:tcW w:w="2597" w:type="dxa"/>
            <w:tcMar>
              <w:left w:w="115" w:type="dxa"/>
              <w:bottom w:w="144" w:type="dxa"/>
              <w:right w:w="115" w:type="dxa"/>
            </w:tcMar>
          </w:tcPr>
          <w:p w14:paraId="574382E2" w14:textId="694C451E" w:rsidR="00987445" w:rsidRPr="00546EEC" w:rsidRDefault="00987445" w:rsidP="00987445">
            <w:pPr>
              <w:pageBreakBefore/>
              <w:rPr>
                <w:b/>
                <w:noProof/>
                <w:lang w:val="es-ES"/>
              </w:rPr>
            </w:pPr>
            <w:r w:rsidRPr="00546EEC">
              <w:rPr>
                <w:b/>
                <w:noProof/>
                <w:lang w:val="es-ES"/>
              </w:rPr>
              <w:t>Sub-Claúsula 15.5</w:t>
            </w:r>
          </w:p>
        </w:tc>
        <w:tc>
          <w:tcPr>
            <w:tcW w:w="6874" w:type="dxa"/>
            <w:gridSpan w:val="2"/>
            <w:tcMar>
              <w:left w:w="115" w:type="dxa"/>
              <w:bottom w:w="144" w:type="dxa"/>
              <w:right w:w="115" w:type="dxa"/>
            </w:tcMar>
          </w:tcPr>
          <w:p w14:paraId="54010246" w14:textId="34DE540E" w:rsidR="00987445" w:rsidRPr="00546EEC" w:rsidRDefault="00987445" w:rsidP="00987445">
            <w:pPr>
              <w:pStyle w:val="ListParagraph"/>
              <w:spacing w:before="60"/>
              <w:ind w:left="0"/>
              <w:rPr>
                <w:noProof/>
                <w:lang w:val="es-ES"/>
              </w:rPr>
            </w:pPr>
            <w:r w:rsidRPr="00546EEC">
              <w:rPr>
                <w:b/>
                <w:noProof/>
                <w:lang w:val="es-ES"/>
              </w:rPr>
              <w:t>Derecho del Contratante de Terminar el Contrato por Conveniencia</w:t>
            </w:r>
            <w:r w:rsidRPr="00546EEC">
              <w:rPr>
                <w:rFonts w:ascii="Calibri" w:hAnsi="Calibri"/>
                <w:lang w:val="es-ES"/>
              </w:rPr>
              <w:t xml:space="preserve">  </w:t>
            </w:r>
          </w:p>
        </w:tc>
      </w:tr>
      <w:tr w:rsidR="00987445" w:rsidRPr="00546EEC" w14:paraId="0A0931E5" w14:textId="77777777" w:rsidTr="00712F9B">
        <w:tc>
          <w:tcPr>
            <w:tcW w:w="2597" w:type="dxa"/>
            <w:tcMar>
              <w:left w:w="115" w:type="dxa"/>
              <w:bottom w:w="144" w:type="dxa"/>
              <w:right w:w="115" w:type="dxa"/>
            </w:tcMar>
          </w:tcPr>
          <w:p w14:paraId="1CF69C43"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11D0BD4F" w14:textId="6213267B" w:rsidR="00987445" w:rsidRPr="00546EEC" w:rsidRDefault="00987445" w:rsidP="00987445">
            <w:pPr>
              <w:pStyle w:val="ListParagraph"/>
              <w:spacing w:before="60"/>
              <w:ind w:left="0"/>
              <w:rPr>
                <w:noProof/>
                <w:lang w:val="es-ES"/>
              </w:rPr>
            </w:pPr>
            <w:r w:rsidRPr="00546EEC">
              <w:rPr>
                <w:noProof/>
                <w:lang w:val="es-ES"/>
              </w:rPr>
              <w:t xml:space="preserve">El siguiente texto se inserta al final del primer párrafo: “ni para evitar una terminación del Contrato por parte del Contratista en virtud de la </w:t>
            </w:r>
            <w:r w:rsidR="00635BC7" w:rsidRPr="00546EEC">
              <w:rPr>
                <w:noProof/>
                <w:lang w:val="es-ES"/>
              </w:rPr>
              <w:t>Sub-Cláusula</w:t>
            </w:r>
            <w:r w:rsidRPr="00546EEC">
              <w:rPr>
                <w:noProof/>
                <w:lang w:val="es-ES"/>
              </w:rPr>
              <w:t xml:space="preserve"> 16.2 [Terminación por Parte del Contratista].”</w:t>
            </w:r>
          </w:p>
          <w:p w14:paraId="314929A5" w14:textId="77777777" w:rsidR="00987445" w:rsidRPr="00546EEC" w:rsidRDefault="00987445" w:rsidP="00987445">
            <w:pPr>
              <w:pStyle w:val="ListParagraph"/>
              <w:spacing w:before="60"/>
              <w:ind w:left="0"/>
              <w:rPr>
                <w:noProof/>
                <w:lang w:val="es-ES"/>
              </w:rPr>
            </w:pPr>
          </w:p>
          <w:p w14:paraId="3BD58983" w14:textId="448E6EE8" w:rsidR="00987445" w:rsidRPr="00546EEC" w:rsidRDefault="00987445" w:rsidP="00987445">
            <w:pPr>
              <w:pStyle w:val="ListParagraph"/>
              <w:spacing w:before="60"/>
              <w:ind w:left="0"/>
              <w:rPr>
                <w:noProof/>
                <w:lang w:val="es-ES"/>
              </w:rPr>
            </w:pPr>
            <w:r w:rsidRPr="00546EEC">
              <w:rPr>
                <w:noProof/>
                <w:lang w:val="es-ES"/>
              </w:rPr>
              <w:t xml:space="preserve">Además, en el segundo párrafo la referencia a “Sub-Claúsula 19.6  </w:t>
            </w:r>
            <w:r w:rsidRPr="00546EEC">
              <w:rPr>
                <w:i/>
                <w:noProof/>
                <w:lang w:val="es-ES"/>
              </w:rPr>
              <w:t>[Resolución Voluntaria, Pago y Dispensa]</w:t>
            </w:r>
            <w:r w:rsidRPr="00546EEC">
              <w:rPr>
                <w:noProof/>
                <w:lang w:val="es-ES"/>
              </w:rPr>
              <w:t>” se cambia a “</w:t>
            </w:r>
            <w:r w:rsidRPr="00546EEC">
              <w:rPr>
                <w:i/>
                <w:noProof/>
                <w:lang w:val="es-ES"/>
              </w:rPr>
              <w:t>Sub-Cláusula16.4 [ Pago a la Terminación]”.</w:t>
            </w:r>
          </w:p>
        </w:tc>
      </w:tr>
      <w:tr w:rsidR="00987445" w:rsidRPr="00546EEC" w14:paraId="0586A66A" w14:textId="77777777" w:rsidTr="00712F9B">
        <w:tc>
          <w:tcPr>
            <w:tcW w:w="2597" w:type="dxa"/>
            <w:tcMar>
              <w:left w:w="115" w:type="dxa"/>
              <w:bottom w:w="144" w:type="dxa"/>
              <w:right w:w="115" w:type="dxa"/>
            </w:tcMar>
          </w:tcPr>
          <w:p w14:paraId="1DCBE6B9" w14:textId="2631C3E2" w:rsidR="00987445" w:rsidRPr="00546EEC" w:rsidRDefault="00987445" w:rsidP="00987445">
            <w:pPr>
              <w:rPr>
                <w:b/>
                <w:noProof/>
                <w:lang w:val="es-ES"/>
              </w:rPr>
            </w:pPr>
            <w:r w:rsidRPr="00546EEC">
              <w:rPr>
                <w:b/>
                <w:noProof/>
                <w:lang w:val="es-ES"/>
              </w:rPr>
              <w:t>Sub-Claúsula 15.6</w:t>
            </w:r>
          </w:p>
        </w:tc>
        <w:tc>
          <w:tcPr>
            <w:tcW w:w="6874" w:type="dxa"/>
            <w:gridSpan w:val="2"/>
            <w:tcMar>
              <w:left w:w="115" w:type="dxa"/>
              <w:bottom w:w="144" w:type="dxa"/>
              <w:right w:w="115" w:type="dxa"/>
            </w:tcMar>
          </w:tcPr>
          <w:p w14:paraId="325F1A74" w14:textId="77A78C69" w:rsidR="00987445" w:rsidRPr="00546EEC" w:rsidRDefault="00987445" w:rsidP="00987445">
            <w:pPr>
              <w:pStyle w:val="ListParagraph"/>
              <w:spacing w:before="60"/>
              <w:ind w:left="0"/>
              <w:rPr>
                <w:noProof/>
                <w:lang w:val="es-ES"/>
              </w:rPr>
            </w:pPr>
            <w:r w:rsidRPr="00546EEC">
              <w:rPr>
                <w:b/>
                <w:noProof/>
                <w:lang w:val="es-ES"/>
              </w:rPr>
              <w:t>Prácticas Prohibidas</w:t>
            </w:r>
          </w:p>
        </w:tc>
      </w:tr>
      <w:tr w:rsidR="00987445" w:rsidRPr="00546EEC" w14:paraId="06801507" w14:textId="77777777" w:rsidTr="00712F9B">
        <w:tc>
          <w:tcPr>
            <w:tcW w:w="2597" w:type="dxa"/>
            <w:tcMar>
              <w:left w:w="115" w:type="dxa"/>
              <w:bottom w:w="144" w:type="dxa"/>
              <w:right w:w="115" w:type="dxa"/>
            </w:tcMar>
          </w:tcPr>
          <w:p w14:paraId="19AAF4EC"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2CD87338" w14:textId="1963735D" w:rsidR="00987445" w:rsidRPr="00546EEC" w:rsidRDefault="00987445" w:rsidP="00987445">
            <w:pPr>
              <w:pStyle w:val="ListParagraph"/>
              <w:spacing w:before="60"/>
              <w:ind w:left="0"/>
              <w:rPr>
                <w:noProof/>
                <w:lang w:val="es-ES"/>
              </w:rPr>
            </w:pPr>
            <w:r w:rsidRPr="00546EEC">
              <w:rPr>
                <w:noProof/>
                <w:lang w:val="es-ES"/>
              </w:rPr>
              <w:t xml:space="preserve">Se agrega la siguiente Sub-Cláusula: </w:t>
            </w:r>
          </w:p>
          <w:p w14:paraId="640D44F7" w14:textId="77777777" w:rsidR="00987445" w:rsidRPr="00546EEC" w:rsidRDefault="00987445" w:rsidP="00987445">
            <w:pPr>
              <w:pStyle w:val="ListParagraph"/>
              <w:spacing w:before="60"/>
              <w:ind w:left="0"/>
              <w:rPr>
                <w:noProof/>
                <w:lang w:val="es-ES"/>
              </w:rPr>
            </w:pPr>
          </w:p>
          <w:p w14:paraId="5636D752" w14:textId="6636D038" w:rsidR="00987445" w:rsidRPr="00546EEC" w:rsidRDefault="00987445" w:rsidP="00987445">
            <w:pPr>
              <w:tabs>
                <w:tab w:val="num" w:pos="1872"/>
              </w:tabs>
              <w:spacing w:after="200"/>
              <w:ind w:left="432" w:hanging="432"/>
              <w:rPr>
                <w:bCs/>
                <w:lang w:val="es-ES"/>
              </w:rPr>
            </w:pPr>
            <w:r w:rsidRPr="00546EEC">
              <w:rPr>
                <w:lang w:val="es-ES"/>
              </w:rPr>
              <w:t>15.6.1 El</w:t>
            </w:r>
            <w:r w:rsidRPr="00546EEC">
              <w:rPr>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w:t>
            </w:r>
            <w:r w:rsidR="00CF16ED" w:rsidRPr="00546EEC">
              <w:rPr>
                <w:bCs/>
                <w:lang w:val="es-ES"/>
              </w:rPr>
              <w:t xml:space="preserve">los </w:t>
            </w:r>
            <w:r w:rsidRPr="00546EEC">
              <w:rPr>
                <w:bCs/>
                <w:lang w:val="es-ES"/>
              </w:rPr>
              <w:t xml:space="preserve">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w:t>
            </w:r>
            <w:r w:rsidR="008C094A" w:rsidRPr="00546EEC">
              <w:rPr>
                <w:bCs/>
                <w:lang w:val="es-ES"/>
              </w:rPr>
              <w:t xml:space="preserve">denunciar </w:t>
            </w:r>
            <w:r w:rsidRPr="00546EEC">
              <w:rPr>
                <w:bCs/>
                <w:lang w:val="es-ES"/>
              </w:rPr>
              <w:t>al Banco</w:t>
            </w:r>
            <w:r w:rsidRPr="00546EEC">
              <w:rPr>
                <w:rStyle w:val="FootnoteReference"/>
                <w:bCs/>
                <w:lang w:val="es-ES"/>
              </w:rPr>
              <w:footnoteReference w:id="9"/>
            </w:r>
            <w:r w:rsidRPr="00546EEC">
              <w:rPr>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10EF558F" w14:textId="77777777" w:rsidR="00987445" w:rsidRPr="00546EEC" w:rsidRDefault="00987445" w:rsidP="00987445">
            <w:pPr>
              <w:spacing w:after="200"/>
              <w:ind w:left="882" w:hanging="360"/>
              <w:rPr>
                <w:bCs/>
                <w:lang w:val="es-ES"/>
              </w:rPr>
            </w:pPr>
            <w:r w:rsidRPr="00546EEC">
              <w:rPr>
                <w:bCs/>
                <w:lang w:val="es-ES"/>
              </w:rPr>
              <w:t xml:space="preserve">(a) El Banco define, para efectos de esta disposición, los términos que figuran a continuación: </w:t>
            </w:r>
          </w:p>
          <w:p w14:paraId="48B21096" w14:textId="77777777" w:rsidR="00987445" w:rsidRPr="00546EEC" w:rsidRDefault="00987445" w:rsidP="00987445">
            <w:pPr>
              <w:pStyle w:val="BodyTextIndent3"/>
              <w:spacing w:after="200"/>
              <w:ind w:left="1242" w:hanging="360"/>
              <w:rPr>
                <w:rFonts w:ascii="Times New Roman" w:hAnsi="Times New Roman" w:cs="Times New Roman"/>
                <w:bCs/>
                <w:sz w:val="24"/>
                <w:lang w:val="es-ES"/>
              </w:rPr>
            </w:pPr>
            <w:r w:rsidRPr="00546EEC">
              <w:rPr>
                <w:rFonts w:ascii="Times New Roman" w:hAnsi="Times New Roman" w:cs="Times New Roman"/>
                <w:bCs/>
                <w:sz w:val="24"/>
                <w:lang w:val="es-ES"/>
              </w:rPr>
              <w:t xml:space="preserve">(i) Una </w:t>
            </w:r>
            <w:r w:rsidRPr="00546EEC">
              <w:rPr>
                <w:rFonts w:ascii="Times New Roman" w:hAnsi="Times New Roman" w:cs="Times New Roman"/>
                <w:bCs/>
                <w:i/>
                <w:sz w:val="24"/>
                <w:lang w:val="es-ES"/>
              </w:rPr>
              <w:t>práctica corruptiva</w:t>
            </w:r>
            <w:r w:rsidRPr="00546EEC">
              <w:rPr>
                <w:rFonts w:ascii="Times New Roman" w:hAnsi="Times New Roman" w:cs="Times New Roman"/>
                <w:bCs/>
                <w:sz w:val="24"/>
                <w:lang w:val="es-ES"/>
              </w:rPr>
              <w:t xml:space="preserve"> consiste en ofrecer, dar, recibir o solicitar, directa o indirectamente, cualquier cosa de valor para influenciar indebidamente las acciones de otra parte;</w:t>
            </w:r>
          </w:p>
          <w:p w14:paraId="723328D3" w14:textId="77777777" w:rsidR="00987445" w:rsidRPr="00546EEC" w:rsidRDefault="00987445" w:rsidP="00987445">
            <w:pPr>
              <w:pStyle w:val="BodyTextIndent3"/>
              <w:spacing w:after="200"/>
              <w:ind w:left="1242" w:hanging="360"/>
              <w:rPr>
                <w:rFonts w:ascii="Times New Roman" w:hAnsi="Times New Roman" w:cs="Times New Roman"/>
                <w:bCs/>
                <w:sz w:val="24"/>
                <w:lang w:val="es-ES"/>
              </w:rPr>
            </w:pPr>
            <w:r w:rsidRPr="00546EEC">
              <w:rPr>
                <w:rFonts w:ascii="Times New Roman" w:hAnsi="Times New Roman" w:cs="Times New Roman"/>
                <w:bCs/>
                <w:sz w:val="24"/>
                <w:lang w:val="es-ES"/>
              </w:rPr>
              <w:t xml:space="preserve">(ii) Una </w:t>
            </w:r>
            <w:r w:rsidRPr="00546EEC">
              <w:rPr>
                <w:rFonts w:ascii="Times New Roman" w:hAnsi="Times New Roman" w:cs="Times New Roman"/>
                <w:bCs/>
                <w:i/>
                <w:sz w:val="24"/>
                <w:lang w:val="es-ES"/>
              </w:rPr>
              <w:t xml:space="preserve">práctica fraudulenta </w:t>
            </w:r>
            <w:r w:rsidRPr="00546EEC">
              <w:rPr>
                <w:rFonts w:ascii="Times New Roman" w:hAnsi="Times New Roman" w:cs="Times New Roman"/>
                <w:bCs/>
                <w:sz w:val="24"/>
                <w:lang w:val="es-ES"/>
              </w:rPr>
              <w:t>es cualquier acto u omisión, incluida la tergiversación de hechos y circunstancias, que deliberada o imprudentemente, engañen, o intenten engañar, a alguna parte para obtener un beneficio financiero o de otra naturaleza o para evadir una obligación;</w:t>
            </w:r>
          </w:p>
          <w:p w14:paraId="2FB21ACB" w14:textId="77777777" w:rsidR="00987445" w:rsidRPr="00546EEC" w:rsidRDefault="00987445" w:rsidP="00987445">
            <w:pPr>
              <w:pStyle w:val="BodyTextIndent3"/>
              <w:spacing w:after="200"/>
              <w:ind w:left="1242" w:hanging="360"/>
              <w:rPr>
                <w:rFonts w:ascii="Times New Roman" w:hAnsi="Times New Roman" w:cs="Times New Roman"/>
                <w:bCs/>
                <w:sz w:val="24"/>
                <w:lang w:val="es-ES"/>
              </w:rPr>
            </w:pPr>
            <w:r w:rsidRPr="00546EEC">
              <w:rPr>
                <w:rFonts w:ascii="Times New Roman" w:hAnsi="Times New Roman" w:cs="Times New Roman"/>
                <w:bCs/>
                <w:sz w:val="24"/>
                <w:lang w:val="es-ES"/>
              </w:rPr>
              <w:t xml:space="preserve">(iii) Una </w:t>
            </w:r>
            <w:r w:rsidRPr="00546EEC">
              <w:rPr>
                <w:rFonts w:ascii="Times New Roman" w:hAnsi="Times New Roman" w:cs="Times New Roman"/>
                <w:bCs/>
                <w:i/>
                <w:sz w:val="24"/>
                <w:lang w:val="es-ES"/>
              </w:rPr>
              <w:t>práctica coercitiva</w:t>
            </w:r>
            <w:r w:rsidRPr="00546EEC">
              <w:rPr>
                <w:rFonts w:ascii="Times New Roman" w:hAnsi="Times New Roman" w:cs="Times New Roman"/>
                <w:bCs/>
                <w:sz w:val="24"/>
                <w:lang w:val="es-ES"/>
              </w:rPr>
              <w:t xml:space="preserve"> consiste en perjudicar o causar daño, o amenazar con perjudicar o causar daño, directa o indirectamente, a cualquier parte o a sus bienes para influenciar indebidamente las acciones de una parte;</w:t>
            </w:r>
          </w:p>
          <w:p w14:paraId="5EBAA633" w14:textId="77777777" w:rsidR="00987445" w:rsidRPr="00546EEC" w:rsidRDefault="00987445" w:rsidP="00987445">
            <w:pPr>
              <w:pStyle w:val="BodyTextIndent3"/>
              <w:spacing w:after="200"/>
              <w:ind w:left="1242" w:hanging="360"/>
              <w:rPr>
                <w:rFonts w:ascii="Times New Roman" w:hAnsi="Times New Roman" w:cs="Times New Roman"/>
                <w:bCs/>
                <w:sz w:val="24"/>
                <w:lang w:val="es-ES"/>
              </w:rPr>
            </w:pPr>
            <w:r w:rsidRPr="00546EEC">
              <w:rPr>
                <w:rFonts w:ascii="Times New Roman" w:hAnsi="Times New Roman" w:cs="Times New Roman"/>
                <w:bCs/>
                <w:sz w:val="24"/>
                <w:lang w:val="es-ES"/>
              </w:rPr>
              <w:t xml:space="preserve">(iv)Una </w:t>
            </w:r>
            <w:r w:rsidRPr="00546EEC">
              <w:rPr>
                <w:rFonts w:ascii="Times New Roman" w:hAnsi="Times New Roman" w:cs="Times New Roman"/>
                <w:bCs/>
                <w:i/>
                <w:sz w:val="24"/>
                <w:lang w:val="es-ES"/>
              </w:rPr>
              <w:t>práctica colusoria</w:t>
            </w:r>
            <w:r w:rsidRPr="00546EEC">
              <w:rPr>
                <w:rFonts w:ascii="Times New Roman" w:hAnsi="Times New Roman" w:cs="Times New Roman"/>
                <w:bCs/>
                <w:sz w:val="24"/>
                <w:lang w:val="es-ES"/>
              </w:rPr>
              <w:t xml:space="preserve"> es un acuerdo entre dos o más partes realizado con la intención de alcanzar un propósito inapropiado, lo que incluye influenciar en forma inapropiada las acciones de otra parte; y</w:t>
            </w:r>
          </w:p>
          <w:p w14:paraId="3986E52B" w14:textId="77777777" w:rsidR="00987445" w:rsidRPr="00546EEC" w:rsidRDefault="00987445" w:rsidP="00987445">
            <w:pPr>
              <w:pStyle w:val="BodyTextIndent3"/>
              <w:spacing w:after="200"/>
              <w:ind w:left="1242" w:hanging="360"/>
              <w:rPr>
                <w:rFonts w:ascii="Times New Roman" w:hAnsi="Times New Roman" w:cs="Times New Roman"/>
                <w:bCs/>
                <w:sz w:val="24"/>
                <w:lang w:val="es-ES"/>
              </w:rPr>
            </w:pPr>
            <w:r w:rsidRPr="00546EEC">
              <w:rPr>
                <w:rFonts w:ascii="Times New Roman" w:hAnsi="Times New Roman" w:cs="Times New Roman"/>
                <w:bCs/>
                <w:sz w:val="24"/>
                <w:lang w:val="es-ES"/>
              </w:rPr>
              <w:t xml:space="preserve">(v) Una </w:t>
            </w:r>
            <w:r w:rsidRPr="00546EEC">
              <w:rPr>
                <w:rFonts w:ascii="Times New Roman" w:hAnsi="Times New Roman" w:cs="Times New Roman"/>
                <w:bCs/>
                <w:i/>
                <w:sz w:val="24"/>
                <w:lang w:val="es-ES"/>
              </w:rPr>
              <w:t>práctica obstructiva</w:t>
            </w:r>
            <w:r w:rsidRPr="00546EEC">
              <w:rPr>
                <w:rFonts w:ascii="Times New Roman" w:hAnsi="Times New Roman" w:cs="Times New Roman"/>
                <w:bCs/>
                <w:sz w:val="24"/>
                <w:lang w:val="es-ES"/>
              </w:rPr>
              <w:t xml:space="preserve"> consiste en:</w:t>
            </w:r>
          </w:p>
          <w:p w14:paraId="07127904" w14:textId="77777777" w:rsidR="00987445" w:rsidRPr="00546EEC" w:rsidRDefault="00987445" w:rsidP="00987445">
            <w:pPr>
              <w:pStyle w:val="BodyTextIndent3"/>
              <w:spacing w:after="200"/>
              <w:ind w:left="1782"/>
              <w:rPr>
                <w:rFonts w:ascii="Times New Roman" w:hAnsi="Times New Roman" w:cs="Times New Roman"/>
                <w:bCs/>
                <w:sz w:val="24"/>
                <w:lang w:val="es-ES"/>
              </w:rPr>
            </w:pPr>
            <w:r w:rsidRPr="00546EEC">
              <w:rPr>
                <w:rFonts w:ascii="Times New Roman" w:hAnsi="Times New Roman" w:cs="Times New Roman"/>
                <w:bCs/>
                <w:sz w:val="24"/>
                <w:lang w:val="es-ES"/>
              </w:rPr>
              <w:t>a.a.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6AB9527C" w14:textId="77777777" w:rsidR="00987445" w:rsidRPr="00546EEC" w:rsidRDefault="00987445" w:rsidP="00987445">
            <w:pPr>
              <w:pStyle w:val="BodyTextIndent3"/>
              <w:spacing w:after="200"/>
              <w:ind w:left="1782"/>
              <w:rPr>
                <w:rFonts w:ascii="Times New Roman" w:hAnsi="Times New Roman" w:cs="Times New Roman"/>
                <w:bCs/>
                <w:sz w:val="24"/>
                <w:lang w:val="es-ES"/>
              </w:rPr>
            </w:pPr>
            <w:r w:rsidRPr="00546EEC">
              <w:rPr>
                <w:rFonts w:ascii="Times New Roman" w:hAnsi="Times New Roman" w:cs="Times New Roman"/>
                <w:bCs/>
                <w:sz w:val="24"/>
                <w:lang w:val="es-ES"/>
              </w:rPr>
              <w:t>b.b. todo acto dirigido a impedir materialmente el ejercicio de inspección del Banco y los derechos de auditoría previstos en el párrafo 15.6.1 (f) de abajo.</w:t>
            </w:r>
          </w:p>
          <w:p w14:paraId="629E5C8D" w14:textId="2AFC20AD" w:rsidR="00987445" w:rsidRPr="00546EEC" w:rsidRDefault="00987445" w:rsidP="00987445">
            <w:pPr>
              <w:spacing w:after="200"/>
              <w:ind w:left="882" w:hanging="360"/>
              <w:rPr>
                <w:bCs/>
                <w:lang w:val="es-ES"/>
              </w:rPr>
            </w:pPr>
            <w:r w:rsidRPr="00546EEC">
              <w:rPr>
                <w:bCs/>
                <w:lang w:val="es-ES"/>
              </w:rPr>
              <w:t xml:space="preserve">(b) Si se determina que, de conformidad con los Procedimientos de sanciones  del Banco, cualquier firma, entidad o individuo actuando como oferente o participando en una actividad financiada por el Banco incluidos, entre otros, </w:t>
            </w:r>
            <w:r w:rsidR="00CF16ED" w:rsidRPr="00546EEC">
              <w:rPr>
                <w:bCs/>
                <w:lang w:val="es-ES"/>
              </w:rPr>
              <w:t xml:space="preserve">los </w:t>
            </w:r>
            <w:r w:rsidRPr="00546EEC">
              <w:rPr>
                <w:bCs/>
                <w:lang w:val="es-ES"/>
              </w:rPr>
              <w:t>oferentes, proveedores, contratistas, consultores, miembros del personal, subcontratistas, subconsultores, proveedores de bienes o servicios, concesionarios, Prestatarios (incluidos los Beneficiarios de donaciones), organismos ejecutores o organismos contratantes (incluyendo sus respectivos funcionarios, empleados y representantes, ya sean sus atribuciones expresas o implícitas) ha cometido una Práctica Prohibida en cualquier etapa de la adjudicación o ejecución de un contrato, el Banco podrá:</w:t>
            </w:r>
          </w:p>
          <w:p w14:paraId="70517093" w14:textId="77777777" w:rsidR="00987445" w:rsidRPr="00546EEC" w:rsidRDefault="00987445" w:rsidP="00987445">
            <w:pPr>
              <w:pStyle w:val="BodyTextIndent3"/>
              <w:spacing w:after="200"/>
              <w:ind w:left="1242" w:hanging="360"/>
              <w:rPr>
                <w:rFonts w:ascii="Times New Roman" w:hAnsi="Times New Roman" w:cs="Times New Roman"/>
                <w:bCs/>
                <w:sz w:val="24"/>
                <w:lang w:val="es-ES"/>
              </w:rPr>
            </w:pPr>
            <w:r w:rsidRPr="00546EEC">
              <w:rPr>
                <w:rFonts w:ascii="Times New Roman" w:hAnsi="Times New Roman" w:cs="Times New Roman"/>
                <w:bCs/>
                <w:sz w:val="24"/>
                <w:lang w:val="es-ES"/>
              </w:rPr>
              <w:t>(i) no financiar ninguna propuesta de adjudicación de un contrato para la adquisición de bienes o servicios, la contratación de obras, o servicios de consultoría;</w:t>
            </w:r>
          </w:p>
          <w:p w14:paraId="7F58B20E" w14:textId="77777777" w:rsidR="00987445" w:rsidRPr="00546EEC" w:rsidRDefault="00987445" w:rsidP="00987445">
            <w:pPr>
              <w:pStyle w:val="BodyTextIndent3"/>
              <w:spacing w:after="200"/>
              <w:ind w:left="1242" w:hanging="360"/>
              <w:rPr>
                <w:rFonts w:ascii="Times New Roman" w:hAnsi="Times New Roman" w:cs="Times New Roman"/>
                <w:bCs/>
                <w:sz w:val="24"/>
                <w:lang w:val="es-ES"/>
              </w:rPr>
            </w:pPr>
            <w:r w:rsidRPr="00546EEC">
              <w:rPr>
                <w:rFonts w:ascii="Times New Roman" w:hAnsi="Times New Roman" w:cs="Times New Roman"/>
                <w:bCs/>
                <w:sz w:val="24"/>
                <w:lang w:val="es-ES"/>
              </w:rPr>
              <w:t>(ii) suspender los desembolsos de la operación, si se determina, en cualquier etapa, que un empleado, agencia o representante del Prestatario, el Organismo Ejecutor o el Organismo Contratante ha cometido una Práctica Prohibida;</w:t>
            </w:r>
          </w:p>
          <w:p w14:paraId="08B3D0A1" w14:textId="77777777" w:rsidR="00987445" w:rsidRPr="00546EEC" w:rsidRDefault="00987445" w:rsidP="00987445">
            <w:pPr>
              <w:pStyle w:val="BodyTextIndent3"/>
              <w:spacing w:after="200"/>
              <w:ind w:left="1242" w:hanging="360"/>
              <w:rPr>
                <w:rFonts w:ascii="Times New Roman" w:hAnsi="Times New Roman" w:cs="Times New Roman"/>
                <w:bCs/>
                <w:sz w:val="24"/>
                <w:lang w:val="es-ES"/>
              </w:rPr>
            </w:pPr>
            <w:r w:rsidRPr="00546EEC">
              <w:rPr>
                <w:rFonts w:ascii="Times New Roman" w:hAnsi="Times New Roman" w:cs="Times New Roman"/>
                <w:bCs/>
                <w:sz w:val="24"/>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557689B" w14:textId="77777777" w:rsidR="00987445" w:rsidRPr="00546EEC" w:rsidRDefault="00987445" w:rsidP="00987445">
            <w:pPr>
              <w:pStyle w:val="BodyTextIndent3"/>
              <w:spacing w:after="200"/>
              <w:ind w:left="1242" w:hanging="360"/>
              <w:rPr>
                <w:rFonts w:ascii="Times New Roman" w:hAnsi="Times New Roman" w:cs="Times New Roman"/>
                <w:bCs/>
                <w:sz w:val="24"/>
                <w:lang w:val="es-ES"/>
              </w:rPr>
            </w:pPr>
            <w:r w:rsidRPr="00546EEC">
              <w:rPr>
                <w:rFonts w:ascii="Times New Roman" w:hAnsi="Times New Roman" w:cs="Times New Roman"/>
                <w:bCs/>
                <w:sz w:val="24"/>
                <w:lang w:val="es-ES"/>
              </w:rPr>
              <w:t>(iv) emitir una amonestación a la firma, entidad o individuo en el formato de una carta formal de censura por su conducta;</w:t>
            </w:r>
          </w:p>
          <w:p w14:paraId="35550463" w14:textId="77777777" w:rsidR="00987445" w:rsidRPr="00546EEC" w:rsidRDefault="00987445" w:rsidP="00987445">
            <w:pPr>
              <w:pStyle w:val="BodyTextIndent3"/>
              <w:spacing w:after="200"/>
              <w:ind w:left="1242" w:hanging="360"/>
              <w:rPr>
                <w:rFonts w:ascii="Times New Roman" w:hAnsi="Times New Roman" w:cs="Times New Roman"/>
                <w:bCs/>
                <w:sz w:val="24"/>
                <w:lang w:val="es-ES"/>
              </w:rPr>
            </w:pPr>
            <w:r w:rsidRPr="00546EEC">
              <w:rPr>
                <w:rFonts w:ascii="Times New Roman" w:hAnsi="Times New Roman" w:cs="Times New Roman"/>
                <w:bCs/>
                <w:sz w:val="24"/>
                <w:lang w:val="es-ES"/>
              </w:rPr>
              <w:t xml:space="preserve">(v) declarar a una firma, entidad o individuo inelegible,  en forma permanente o por determinado período de tiempo, para que (i) se le adjudiquen contratos o participe en actividades financiadas por el Banco, y (ii) sea designado subconsultor, subcontratista o proveedor de bienes o servicios por otra firma elegible a la que se adjudique un contrato para ejecutar actividades financiadas por el Banco; </w:t>
            </w:r>
          </w:p>
          <w:p w14:paraId="19960A08" w14:textId="77777777" w:rsidR="00987445" w:rsidRPr="00546EEC" w:rsidRDefault="00987445" w:rsidP="00987445">
            <w:pPr>
              <w:pStyle w:val="BodyTextIndent3"/>
              <w:spacing w:after="200"/>
              <w:ind w:left="1242" w:hanging="360"/>
              <w:rPr>
                <w:rFonts w:ascii="Times New Roman" w:hAnsi="Times New Roman" w:cs="Times New Roman"/>
                <w:bCs/>
                <w:sz w:val="24"/>
                <w:lang w:val="es-ES"/>
              </w:rPr>
            </w:pPr>
            <w:r w:rsidRPr="00546EEC">
              <w:rPr>
                <w:rFonts w:ascii="Times New Roman" w:hAnsi="Times New Roman" w:cs="Times New Roman"/>
                <w:bCs/>
                <w:sz w:val="24"/>
                <w:lang w:val="es-ES"/>
              </w:rPr>
              <w:t>(vi) remitir el tema a las autoridades pertinentes encargadas de hacer cumplir las leyes; y/o;</w:t>
            </w:r>
          </w:p>
          <w:p w14:paraId="2C0B93FF" w14:textId="77777777" w:rsidR="00987445" w:rsidRPr="00546EEC" w:rsidRDefault="00987445" w:rsidP="00987445">
            <w:pPr>
              <w:pStyle w:val="BodyTextIndent3"/>
              <w:spacing w:after="200"/>
              <w:ind w:left="1242" w:hanging="360"/>
              <w:rPr>
                <w:rFonts w:ascii="Times New Roman" w:hAnsi="Times New Roman" w:cs="Times New Roman"/>
                <w:bCs/>
                <w:sz w:val="24"/>
                <w:lang w:val="es-ES"/>
              </w:rPr>
            </w:pPr>
            <w:r w:rsidRPr="00546EEC">
              <w:rPr>
                <w:rFonts w:ascii="Times New Roman" w:hAnsi="Times New Roman" w:cs="Times New Roman"/>
                <w:bCs/>
                <w:sz w:val="24"/>
                <w:lang w:val="es-E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5339753A" w14:textId="77777777" w:rsidR="00987445" w:rsidRPr="00546EEC" w:rsidRDefault="00987445" w:rsidP="00987445">
            <w:pPr>
              <w:tabs>
                <w:tab w:val="left" w:pos="4825"/>
              </w:tabs>
              <w:spacing w:after="200"/>
              <w:ind w:left="882" w:hanging="360"/>
              <w:rPr>
                <w:bCs/>
                <w:lang w:val="es-ES"/>
              </w:rPr>
            </w:pPr>
            <w:r w:rsidRPr="00546EEC">
              <w:rPr>
                <w:bCs/>
                <w:lang w:val="es-ES"/>
              </w:rPr>
              <w:t>(c) Lo dispuesto en los incisos (i) y (ii) del párrafo 15.6.1 (b) se aplicará también en casos en los que las partes hayan sido temporalmente declaradas inelegibles para la adjudicación de nuevos contratos en espera de que se adopte una decisión definitiva en un proceso de sanción, o cualquier otra resolución.</w:t>
            </w:r>
          </w:p>
          <w:p w14:paraId="5E5318DF" w14:textId="77777777" w:rsidR="00987445" w:rsidRPr="00546EEC" w:rsidRDefault="00987445" w:rsidP="00987445">
            <w:pPr>
              <w:spacing w:after="200"/>
              <w:ind w:left="882" w:hanging="360"/>
              <w:rPr>
                <w:bCs/>
                <w:lang w:val="es-ES"/>
              </w:rPr>
            </w:pPr>
            <w:r w:rsidRPr="00546EEC">
              <w:rPr>
                <w:bCs/>
                <w:lang w:val="es-ES"/>
              </w:rPr>
              <w:t>(d) La imposición de cualquier medida que sea tomada por el Banco de conformidad con las provisiones referidas anteriormente será de carácter público.</w:t>
            </w:r>
          </w:p>
          <w:p w14:paraId="34EE04F2" w14:textId="63F56A0A" w:rsidR="00987445" w:rsidRPr="00546EEC" w:rsidRDefault="005A6B97" w:rsidP="00987445">
            <w:pPr>
              <w:spacing w:after="200"/>
              <w:ind w:left="882" w:hanging="360"/>
              <w:rPr>
                <w:bCs/>
                <w:lang w:val="es-ES"/>
              </w:rPr>
            </w:pPr>
            <w:r w:rsidRPr="00546EEC">
              <w:rPr>
                <w:bCs/>
                <w:lang w:val="es-ES"/>
              </w:rPr>
              <w:t xml:space="preserve">(e) Asimismo, cualquier firma, entidad o individuo actuando como oferente o participando en una actividad financiada por el Banco, incluidos, entre otros,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w:t>
            </w:r>
            <w:r w:rsidR="00987445" w:rsidRPr="00546EEC">
              <w:rPr>
                <w:bCs/>
                <w:lang w:val="es-ES"/>
              </w:rPr>
              <w:t>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2A407AE7" w14:textId="2AFC2E57" w:rsidR="00987445" w:rsidRPr="00546EEC" w:rsidRDefault="00987445" w:rsidP="00987445">
            <w:pPr>
              <w:spacing w:after="200"/>
              <w:ind w:left="882" w:hanging="360"/>
              <w:rPr>
                <w:bCs/>
                <w:lang w:val="es-ES"/>
              </w:rPr>
            </w:pPr>
            <w:r w:rsidRPr="00546EEC">
              <w:rPr>
                <w:bCs/>
                <w:lang w:val="es-ES"/>
              </w:rPr>
              <w:t xml:space="preserve">(f) El Banco exige que los </w:t>
            </w:r>
            <w:r w:rsidR="00703141" w:rsidRPr="00546EEC">
              <w:rPr>
                <w:bCs/>
                <w:lang w:val="es-ES"/>
              </w:rPr>
              <w:t>Oferente</w:t>
            </w:r>
            <w:r w:rsidRPr="00546EEC">
              <w:rPr>
                <w:bCs/>
                <w:lang w:val="es-ES"/>
              </w:rPr>
              <w:t xml:space="preserv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w:t>
            </w:r>
            <w:r w:rsidR="00CA574B" w:rsidRPr="00546EEC">
              <w:rPr>
                <w:bCs/>
                <w:lang w:val="es-ES"/>
              </w:rPr>
              <w:t xml:space="preserve">personas </w:t>
            </w:r>
            <w:r w:rsidRPr="00546EEC">
              <w:rPr>
                <w:bCs/>
                <w:lang w:val="es-ES"/>
              </w:rPr>
              <w:t>designad</w:t>
            </w:r>
            <w:r w:rsidR="00CA574B" w:rsidRPr="00546EEC">
              <w:rPr>
                <w:bCs/>
                <w:lang w:val="es-ES"/>
              </w:rPr>
              <w:t>a</w:t>
            </w:r>
            <w:r w:rsidRPr="00546EEC">
              <w:rPr>
                <w:bCs/>
                <w:lang w:val="es-ES"/>
              </w:rPr>
              <w:t xml:space="preserve">s por el Banco. Todo </w:t>
            </w:r>
            <w:r w:rsidR="00CF16ED" w:rsidRPr="00546EEC">
              <w:rPr>
                <w:bCs/>
                <w:lang w:val="es-ES"/>
              </w:rPr>
              <w:t>oferente</w:t>
            </w:r>
            <w:r w:rsidRPr="00546EEC">
              <w:rPr>
                <w:bCs/>
                <w:lang w:val="es-ES"/>
              </w:rPr>
              <w:t xml:space="preserve">, proveedor de bienes y su representante, contratista, consultor, miembro del personal, subcontratista, subconsultor, proveedor de servicios y concesionario deberá prestar plena asistencia al Banco en su investigación.  El Banco también requiere que </w:t>
            </w:r>
            <w:r w:rsidR="00CF16ED" w:rsidRPr="00546EEC">
              <w:rPr>
                <w:bCs/>
                <w:lang w:val="es-ES"/>
              </w:rPr>
              <w:t>los</w:t>
            </w:r>
            <w:r w:rsidRPr="00546EEC">
              <w:rPr>
                <w:bCs/>
                <w:lang w:val="es-ES"/>
              </w:rPr>
              <w:t xml:space="preserve">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w:t>
            </w:r>
            <w:r w:rsidR="00CF16ED" w:rsidRPr="00546EEC">
              <w:rPr>
                <w:bCs/>
                <w:lang w:val="es-ES"/>
              </w:rPr>
              <w:t>Oferentes,</w:t>
            </w:r>
            <w:r w:rsidRPr="00546EEC">
              <w:rPr>
                <w:bCs/>
                <w:lang w:val="es-ES"/>
              </w:rPr>
              <w:t xml:space="preserve">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w:t>
            </w:r>
            <w:r w:rsidR="00CF16ED" w:rsidRPr="00546EEC">
              <w:rPr>
                <w:bCs/>
                <w:lang w:val="es-ES"/>
              </w:rPr>
              <w:t xml:space="preserve">Oferente, </w:t>
            </w:r>
            <w:r w:rsidRPr="00546EEC">
              <w:rPr>
                <w:bCs/>
                <w:lang w:val="es-ES"/>
              </w:rPr>
              <w:t xml:space="preserve">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w:t>
            </w:r>
            <w:r w:rsidR="00CF16ED" w:rsidRPr="00546EEC">
              <w:rPr>
                <w:bCs/>
                <w:lang w:val="es-ES"/>
              </w:rPr>
              <w:t xml:space="preserve">Oferente, </w:t>
            </w:r>
            <w:r w:rsidRPr="00546EEC">
              <w:rPr>
                <w:bCs/>
                <w:lang w:val="es-ES"/>
              </w:rPr>
              <w:t>proveedor de bienes y su representante, contratista, consultor, miembro del personal, subcontratista, subconsultor, proveedor de servicios, o concesionario.</w:t>
            </w:r>
          </w:p>
          <w:p w14:paraId="06B7B23C" w14:textId="074277E3" w:rsidR="00987445" w:rsidRPr="00546EEC" w:rsidRDefault="00987445" w:rsidP="00987445">
            <w:pPr>
              <w:spacing w:after="200"/>
              <w:ind w:left="882" w:hanging="360"/>
              <w:rPr>
                <w:bCs/>
                <w:lang w:val="es-ES"/>
              </w:rPr>
            </w:pPr>
            <w:r w:rsidRPr="00546EEC">
              <w:rPr>
                <w:bCs/>
                <w:lang w:val="es-ES"/>
              </w:rPr>
              <w:t xml:space="preserve">(g) Cuando un Prestatario adquiera bienes, servicios distintos de servicios de consultoría, obras o servicios de consultoría directamente de una agencia especializada, todas las disposiciones contempladas en el párrafo 15.6 relativas a sanciones y Prácticas Prohibidas se aplicarán íntegramente a los </w:t>
            </w:r>
            <w:r w:rsidR="00CF16ED" w:rsidRPr="00546EEC">
              <w:rPr>
                <w:bCs/>
                <w:lang w:val="es-ES"/>
              </w:rPr>
              <w:t>oferentes</w:t>
            </w:r>
            <w:r w:rsidRPr="00546EEC">
              <w:rPr>
                <w:bCs/>
                <w:lang w:val="es-ES"/>
              </w:rPr>
              <w:t>,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503D51C2" w14:textId="278A7914" w:rsidR="00987445" w:rsidRPr="00546EEC" w:rsidRDefault="00987445" w:rsidP="00CA574B">
            <w:pPr>
              <w:spacing w:after="200"/>
              <w:ind w:left="522" w:hanging="567"/>
              <w:rPr>
                <w:bCs/>
                <w:lang w:val="es-ES"/>
              </w:rPr>
            </w:pPr>
            <w:r w:rsidRPr="00546EEC">
              <w:rPr>
                <w:bCs/>
                <w:lang w:val="es-ES"/>
              </w:rPr>
              <w:t>15.6.2 Los Oferentes,</w:t>
            </w:r>
            <w:r w:rsidR="00CA574B" w:rsidRPr="00546EEC">
              <w:rPr>
                <w:bCs/>
                <w:lang w:val="es-ES"/>
              </w:rPr>
              <w:t xml:space="preserve"> </w:t>
            </w:r>
            <w:r w:rsidR="00CA574B" w:rsidRPr="00546EEC">
              <w:rPr>
                <w:bCs/>
                <w:color w:val="000000"/>
                <w:lang w:val="es-ES"/>
              </w:rPr>
              <w:t xml:space="preserve">incluidos, en todos los casos, los respectivos directores, </w:t>
            </w:r>
            <w:r w:rsidR="00ED7D64" w:rsidRPr="00546EEC">
              <w:rPr>
                <w:bCs/>
                <w:color w:val="000000"/>
                <w:lang w:val="es-ES"/>
              </w:rPr>
              <w:t>personal clave</w:t>
            </w:r>
            <w:r w:rsidR="00CA574B" w:rsidRPr="00546EEC">
              <w:rPr>
                <w:bCs/>
                <w:color w:val="000000"/>
                <w:lang w:val="es-ES"/>
              </w:rPr>
              <w:t xml:space="preserve">, accionistas principales, personal propuesto y agentes, </w:t>
            </w:r>
            <w:r w:rsidRPr="00546EEC">
              <w:rPr>
                <w:bCs/>
                <w:lang w:val="es-ES"/>
              </w:rPr>
              <w:t>al presentar sus ofertas, declaran y garantizan:</w:t>
            </w:r>
          </w:p>
          <w:p w14:paraId="5B764E86" w14:textId="3F80EDC0" w:rsidR="00987445" w:rsidRPr="00546EEC" w:rsidRDefault="00987445" w:rsidP="00987445">
            <w:pPr>
              <w:tabs>
                <w:tab w:val="num" w:pos="792"/>
              </w:tabs>
              <w:spacing w:after="200"/>
              <w:ind w:left="882" w:hanging="360"/>
              <w:rPr>
                <w:bCs/>
                <w:lang w:val="es-ES"/>
              </w:rPr>
            </w:pPr>
            <w:r w:rsidRPr="00546EEC">
              <w:rPr>
                <w:bCs/>
                <w:lang w:val="es-ES"/>
              </w:rPr>
              <w:t>(a) que han leído y entendido las definiciones de Prácticas Prohibidas del Banco y las sanciones aplicables a la comisión de las mismas que constan de este documento y se obligan a observar las normas pertinentes sobre las mismas;</w:t>
            </w:r>
          </w:p>
          <w:p w14:paraId="64AF5CB8" w14:textId="0653B3F5" w:rsidR="00987445" w:rsidRPr="00546EEC" w:rsidRDefault="00987445" w:rsidP="00987445">
            <w:pPr>
              <w:tabs>
                <w:tab w:val="num" w:pos="792"/>
              </w:tabs>
              <w:spacing w:after="200"/>
              <w:ind w:left="882" w:hanging="360"/>
              <w:rPr>
                <w:bCs/>
                <w:lang w:val="es-ES"/>
              </w:rPr>
            </w:pPr>
            <w:r w:rsidRPr="00546EEC">
              <w:rPr>
                <w:bCs/>
                <w:lang w:val="es-ES"/>
              </w:rPr>
              <w:t xml:space="preserve">(b) </w:t>
            </w:r>
            <w:r w:rsidR="00CA574B" w:rsidRPr="00546EEC">
              <w:rPr>
                <w:bCs/>
                <w:color w:val="000000"/>
                <w:lang w:val="es-ES"/>
              </w:rPr>
              <w:t>que no han incurrido en ninguna Práctica Prohibida descrita en este documento durante los procesos de selección, negociación, adjudicación o ejecución de este contrato</w:t>
            </w:r>
            <w:r w:rsidRPr="00546EEC">
              <w:rPr>
                <w:bCs/>
                <w:lang w:val="es-ES"/>
              </w:rPr>
              <w:t>;</w:t>
            </w:r>
          </w:p>
          <w:p w14:paraId="3684EA38" w14:textId="542B809D" w:rsidR="00987445" w:rsidRPr="00546EEC" w:rsidRDefault="00987445" w:rsidP="00987445">
            <w:pPr>
              <w:tabs>
                <w:tab w:val="num" w:pos="792"/>
              </w:tabs>
              <w:spacing w:after="200"/>
              <w:ind w:left="882" w:hanging="360"/>
              <w:rPr>
                <w:bCs/>
                <w:lang w:val="es-ES"/>
              </w:rPr>
            </w:pPr>
            <w:r w:rsidRPr="00546EEC">
              <w:rPr>
                <w:bCs/>
                <w:lang w:val="es-ES"/>
              </w:rPr>
              <w:t xml:space="preserve">(c) que no han tergiversado ni ocultado ningún hecho sustancial durante los procesos de selección, negociación, adjudicación o ejecución de </w:t>
            </w:r>
            <w:r w:rsidR="00CA574B" w:rsidRPr="00546EEC">
              <w:rPr>
                <w:bCs/>
                <w:lang w:val="es-ES"/>
              </w:rPr>
              <w:t xml:space="preserve">este </w:t>
            </w:r>
            <w:r w:rsidRPr="00546EEC">
              <w:rPr>
                <w:bCs/>
                <w:lang w:val="es-ES"/>
              </w:rPr>
              <w:t>contrato;</w:t>
            </w:r>
          </w:p>
          <w:p w14:paraId="241A24FC" w14:textId="140D035D" w:rsidR="00987445" w:rsidRPr="00546EEC" w:rsidRDefault="00987445" w:rsidP="00987445">
            <w:pPr>
              <w:tabs>
                <w:tab w:val="num" w:pos="792"/>
              </w:tabs>
              <w:spacing w:after="200"/>
              <w:ind w:left="882" w:hanging="360"/>
              <w:rPr>
                <w:bCs/>
                <w:lang w:val="es-ES"/>
              </w:rPr>
            </w:pPr>
            <w:r w:rsidRPr="00546EEC">
              <w:rPr>
                <w:bCs/>
                <w:lang w:val="es-ES"/>
              </w:rPr>
              <w:t xml:space="preserve">(d) que ni ellos ni sus agentes, personal, subcontratistas, subconsultores, directores, </w:t>
            </w:r>
            <w:r w:rsidR="00ED7D64" w:rsidRPr="00546EEC">
              <w:rPr>
                <w:bCs/>
                <w:lang w:val="es-ES"/>
              </w:rPr>
              <w:t xml:space="preserve">personal clave </w:t>
            </w:r>
            <w:r w:rsidRPr="00546EEC">
              <w:rPr>
                <w:bCs/>
                <w:lang w:val="es-ES"/>
              </w:rPr>
              <w:t>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000C7E78" w14:textId="1A9FB63E" w:rsidR="00987445" w:rsidRPr="00546EEC" w:rsidRDefault="00ED7D64" w:rsidP="00987445">
            <w:pPr>
              <w:tabs>
                <w:tab w:val="num" w:pos="792"/>
              </w:tabs>
              <w:spacing w:after="200"/>
              <w:ind w:left="882" w:hanging="360"/>
              <w:rPr>
                <w:bCs/>
                <w:lang w:val="es-ES"/>
              </w:rPr>
            </w:pPr>
            <w:r w:rsidRPr="00546EEC" w:rsidDel="00ED7D64">
              <w:rPr>
                <w:bCs/>
                <w:lang w:val="es-ES"/>
              </w:rPr>
              <w:t xml:space="preserve"> </w:t>
            </w:r>
            <w:r w:rsidR="00987445" w:rsidRPr="00546EEC">
              <w:rPr>
                <w:bCs/>
                <w:lang w:val="es-ES"/>
              </w:rPr>
              <w:t>(</w:t>
            </w:r>
            <w:r w:rsidRPr="00546EEC">
              <w:rPr>
                <w:bCs/>
                <w:lang w:val="es-ES"/>
              </w:rPr>
              <w:t>e</w:t>
            </w:r>
            <w:r w:rsidR="00987445" w:rsidRPr="00546EEC">
              <w:rPr>
                <w:bCs/>
                <w:lang w:val="es-ES"/>
              </w:rPr>
              <w:t>) que han declarado todas las comisiones, honorarios de representantes, pagos por servicios de facilitación o acuerdos para compartir ingresos relacionados con actividades financiadas por el Banco;</w:t>
            </w:r>
          </w:p>
          <w:p w14:paraId="4E82AEFE" w14:textId="7C1F1A33" w:rsidR="00987445" w:rsidRPr="00546EEC" w:rsidRDefault="00987445" w:rsidP="00987445">
            <w:pPr>
              <w:pStyle w:val="ListParagraph"/>
              <w:spacing w:before="60"/>
              <w:ind w:left="0"/>
              <w:rPr>
                <w:noProof/>
                <w:lang w:val="es-ES"/>
              </w:rPr>
            </w:pPr>
            <w:r w:rsidRPr="00546EEC">
              <w:rPr>
                <w:bCs/>
                <w:lang w:val="es-ES"/>
              </w:rPr>
              <w:t>(</w:t>
            </w:r>
            <w:r w:rsidR="00ED7D64" w:rsidRPr="00546EEC">
              <w:rPr>
                <w:bCs/>
                <w:lang w:val="es-ES"/>
              </w:rPr>
              <w:t>f</w:t>
            </w:r>
            <w:r w:rsidRPr="00546EEC">
              <w:rPr>
                <w:bCs/>
                <w:lang w:val="es-ES"/>
              </w:rPr>
              <w:t>) que reconocen que el incumplimiento de cualquiera de estas garantías constituye el fundamento para la imposición por el Banco de una o más de las medidas que se describen en la Cláusula 15.6.1 (b).</w:t>
            </w:r>
          </w:p>
        </w:tc>
      </w:tr>
      <w:tr w:rsidR="00987445" w:rsidRPr="00546EEC" w14:paraId="7B8D263B" w14:textId="77777777" w:rsidTr="00712F9B">
        <w:tc>
          <w:tcPr>
            <w:tcW w:w="2597" w:type="dxa"/>
            <w:tcMar>
              <w:left w:w="115" w:type="dxa"/>
              <w:bottom w:w="144" w:type="dxa"/>
              <w:right w:w="115" w:type="dxa"/>
            </w:tcMar>
          </w:tcPr>
          <w:p w14:paraId="7AB35D58" w14:textId="0D8C0FB3" w:rsidR="00987445" w:rsidRPr="00546EEC" w:rsidRDefault="00987445" w:rsidP="00987445">
            <w:pPr>
              <w:rPr>
                <w:b/>
                <w:noProof/>
                <w:lang w:val="es-ES"/>
              </w:rPr>
            </w:pPr>
            <w:r w:rsidRPr="00546EEC">
              <w:rPr>
                <w:b/>
                <w:noProof/>
                <w:lang w:val="es-ES"/>
              </w:rPr>
              <w:t>Sub-Claúsula 16.1</w:t>
            </w:r>
          </w:p>
        </w:tc>
        <w:tc>
          <w:tcPr>
            <w:tcW w:w="6874" w:type="dxa"/>
            <w:gridSpan w:val="2"/>
            <w:tcMar>
              <w:left w:w="115" w:type="dxa"/>
              <w:bottom w:w="144" w:type="dxa"/>
              <w:right w:w="115" w:type="dxa"/>
            </w:tcMar>
          </w:tcPr>
          <w:p w14:paraId="4E10F4D3" w14:textId="129F59A3" w:rsidR="00987445" w:rsidRPr="00546EEC" w:rsidRDefault="00FC1D82" w:rsidP="00FC1D82">
            <w:pPr>
              <w:pStyle w:val="ListParagraph"/>
              <w:spacing w:before="60"/>
              <w:ind w:left="0"/>
              <w:rPr>
                <w:noProof/>
                <w:lang w:val="es-ES"/>
              </w:rPr>
            </w:pPr>
            <w:r w:rsidRPr="00546EEC">
              <w:rPr>
                <w:b/>
                <w:noProof/>
                <w:lang w:val="es-ES"/>
              </w:rPr>
              <w:t>Derecho del Contratista a Suspender los Trabajos</w:t>
            </w:r>
          </w:p>
        </w:tc>
      </w:tr>
      <w:tr w:rsidR="00987445" w:rsidRPr="00546EEC" w14:paraId="0ECBF480" w14:textId="77777777" w:rsidTr="00712F9B">
        <w:tc>
          <w:tcPr>
            <w:tcW w:w="2597" w:type="dxa"/>
            <w:tcMar>
              <w:left w:w="115" w:type="dxa"/>
              <w:bottom w:w="144" w:type="dxa"/>
              <w:right w:w="115" w:type="dxa"/>
            </w:tcMar>
          </w:tcPr>
          <w:p w14:paraId="71008EA1"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299FD403" w14:textId="06503486" w:rsidR="00987445" w:rsidRPr="00546EEC" w:rsidRDefault="00987445" w:rsidP="00987445">
            <w:pPr>
              <w:pStyle w:val="ClauseSubPara"/>
              <w:spacing w:before="0" w:after="200"/>
              <w:ind w:left="0"/>
              <w:jc w:val="both"/>
              <w:rPr>
                <w:noProof/>
                <w:sz w:val="24"/>
                <w:szCs w:val="24"/>
                <w:lang w:val="es-ES"/>
              </w:rPr>
            </w:pPr>
            <w:r w:rsidRPr="00546EEC">
              <w:rPr>
                <w:noProof/>
                <w:sz w:val="24"/>
                <w:szCs w:val="24"/>
                <w:lang w:val="es-ES"/>
              </w:rPr>
              <w:t xml:space="preserve">Se agrega el siguiente nuevo párrafo al final del primer párrafo: </w:t>
            </w:r>
          </w:p>
          <w:p w14:paraId="0A1D85BA" w14:textId="11DECD62" w:rsidR="00987445" w:rsidRPr="00546EEC" w:rsidRDefault="00987445" w:rsidP="00987445">
            <w:pPr>
              <w:pStyle w:val="ClauseSubPara"/>
              <w:spacing w:before="0" w:after="200"/>
              <w:ind w:left="0"/>
              <w:jc w:val="both"/>
              <w:rPr>
                <w:sz w:val="24"/>
                <w:szCs w:val="24"/>
                <w:lang w:val="es-ES"/>
              </w:rPr>
            </w:pPr>
            <w:r w:rsidRPr="00546EEC">
              <w:rPr>
                <w:noProof/>
                <w:sz w:val="24"/>
                <w:szCs w:val="24"/>
                <w:lang w:val="es-ES"/>
              </w:rPr>
              <w:t>“</w:t>
            </w:r>
            <w:r w:rsidRPr="00546EEC">
              <w:rPr>
                <w:sz w:val="24"/>
                <w:szCs w:val="24"/>
                <w:lang w:val="es-ES"/>
              </w:rPr>
              <w:t>Sin perjuicio de lo anterior, si el Banco ha suspendido los desembolsos al amparo de su préstamo o crédito, con cuyos recursos  se han realizado los pagos al Contratista, total o parcialmente para la ejecución de las Obras, y no hay recursos alternativos disponibles conforme se contempla en la Sub</w:t>
            </w:r>
            <w:r w:rsidR="00FC1D82" w:rsidRPr="00546EEC">
              <w:rPr>
                <w:sz w:val="24"/>
                <w:szCs w:val="24"/>
                <w:lang w:val="es-ES"/>
              </w:rPr>
              <w:t>-C</w:t>
            </w:r>
            <w:r w:rsidRPr="00546EEC">
              <w:rPr>
                <w:sz w:val="24"/>
                <w:szCs w:val="24"/>
                <w:lang w:val="es-ES"/>
              </w:rPr>
              <w:t xml:space="preserve">láusula 2.4 </w:t>
            </w:r>
            <w:r w:rsidRPr="00546EEC">
              <w:rPr>
                <w:i/>
                <w:sz w:val="24"/>
                <w:szCs w:val="24"/>
                <w:lang w:val="es-ES"/>
              </w:rPr>
              <w:t>[Arreglos Financieros del Contratante</w:t>
            </w:r>
            <w:r w:rsidRPr="00546EEC">
              <w:rPr>
                <w:sz w:val="24"/>
                <w:szCs w:val="24"/>
                <w:lang w:val="es-ES"/>
              </w:rPr>
              <w:t>], el Contratista podrá, previa notificación, suspender los trabajos o reducir su ritmo en cualquier momento, pero con un plazo mínimo de 7 días contados a partir de la fecha en que el Prestatario haya recibido del Banco la notificación de suspensión</w:t>
            </w:r>
            <w:r w:rsidR="00597E84" w:rsidRPr="00546EEC">
              <w:rPr>
                <w:sz w:val="24"/>
                <w:szCs w:val="24"/>
                <w:lang w:val="es-ES"/>
              </w:rPr>
              <w:t>, siempre y cuando el Contratante no tenga financiamiento alternativo</w:t>
            </w:r>
            <w:r w:rsidRPr="00546EEC">
              <w:rPr>
                <w:sz w:val="24"/>
                <w:szCs w:val="24"/>
                <w:lang w:val="es-ES"/>
              </w:rPr>
              <w:t xml:space="preserve">." </w:t>
            </w:r>
          </w:p>
          <w:p w14:paraId="3D6CB797" w14:textId="1AC4C746" w:rsidR="00987445" w:rsidRPr="00546EEC" w:rsidRDefault="00987445" w:rsidP="00987445">
            <w:pPr>
              <w:pStyle w:val="ListParagraph"/>
              <w:spacing w:before="60"/>
              <w:ind w:left="0"/>
              <w:rPr>
                <w:noProof/>
                <w:lang w:val="es-ES"/>
              </w:rPr>
            </w:pPr>
          </w:p>
        </w:tc>
      </w:tr>
      <w:tr w:rsidR="00987445" w:rsidRPr="00546EEC" w14:paraId="1D0D14D6" w14:textId="77777777" w:rsidTr="00712F9B">
        <w:tc>
          <w:tcPr>
            <w:tcW w:w="2597" w:type="dxa"/>
            <w:tcMar>
              <w:left w:w="115" w:type="dxa"/>
              <w:bottom w:w="144" w:type="dxa"/>
              <w:right w:w="115" w:type="dxa"/>
            </w:tcMar>
          </w:tcPr>
          <w:p w14:paraId="416F8168" w14:textId="46CD6007" w:rsidR="00987445" w:rsidRPr="00546EEC" w:rsidRDefault="00987445" w:rsidP="00987445">
            <w:pPr>
              <w:rPr>
                <w:b/>
                <w:noProof/>
                <w:lang w:val="es-ES"/>
              </w:rPr>
            </w:pPr>
            <w:r w:rsidRPr="00546EEC">
              <w:rPr>
                <w:b/>
                <w:noProof/>
                <w:lang w:val="es-ES"/>
              </w:rPr>
              <w:t>Sub-Claúsula 16.2</w:t>
            </w:r>
          </w:p>
        </w:tc>
        <w:tc>
          <w:tcPr>
            <w:tcW w:w="6874" w:type="dxa"/>
            <w:gridSpan w:val="2"/>
            <w:tcMar>
              <w:left w:w="115" w:type="dxa"/>
              <w:bottom w:w="144" w:type="dxa"/>
              <w:right w:w="115" w:type="dxa"/>
            </w:tcMar>
          </w:tcPr>
          <w:p w14:paraId="6DC44161" w14:textId="65DC5684" w:rsidR="00987445" w:rsidRPr="00546EEC" w:rsidRDefault="00987445" w:rsidP="00987445">
            <w:pPr>
              <w:pStyle w:val="ListParagraph"/>
              <w:spacing w:before="60"/>
              <w:ind w:left="0"/>
              <w:rPr>
                <w:noProof/>
                <w:lang w:val="es-ES"/>
              </w:rPr>
            </w:pPr>
            <w:r w:rsidRPr="00546EEC">
              <w:rPr>
                <w:b/>
                <w:noProof/>
                <w:lang w:val="es-ES"/>
              </w:rPr>
              <w:t>Terminación por el Contratista</w:t>
            </w:r>
          </w:p>
        </w:tc>
      </w:tr>
      <w:tr w:rsidR="00987445" w:rsidRPr="00546EEC" w14:paraId="6F45853F" w14:textId="77777777" w:rsidTr="00712F9B">
        <w:trPr>
          <w:trHeight w:val="6597"/>
        </w:trPr>
        <w:tc>
          <w:tcPr>
            <w:tcW w:w="2597" w:type="dxa"/>
            <w:tcMar>
              <w:left w:w="115" w:type="dxa"/>
              <w:bottom w:w="144" w:type="dxa"/>
              <w:right w:w="115" w:type="dxa"/>
            </w:tcMar>
          </w:tcPr>
          <w:p w14:paraId="19E50D1E"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218CA429" w14:textId="4F2EB213" w:rsidR="00987445" w:rsidRPr="00546EEC" w:rsidRDefault="00987445" w:rsidP="00987445">
            <w:pPr>
              <w:pStyle w:val="ClauseSubPara"/>
              <w:spacing w:before="0" w:after="200"/>
              <w:ind w:left="0"/>
              <w:jc w:val="both"/>
              <w:rPr>
                <w:sz w:val="24"/>
                <w:szCs w:val="24"/>
                <w:lang w:val="es-ES"/>
              </w:rPr>
            </w:pPr>
            <w:r w:rsidRPr="00546EEC">
              <w:rPr>
                <w:sz w:val="24"/>
                <w:szCs w:val="24"/>
                <w:lang w:val="es-ES"/>
              </w:rPr>
              <w:t>Reemplazar el párrafo (d) con el siguiente texto: “el Contratante no cumple sustancialmente sus obligaciones en virtud del Contrato a tal forma de afectar sustancial y adversamente el balance económico del Contrato o la capacidad del Contratista para cumplir el Contrato,</w:t>
            </w:r>
          </w:p>
          <w:p w14:paraId="12B8CE7B" w14:textId="05836B8B" w:rsidR="00987445" w:rsidRPr="00546EEC" w:rsidRDefault="00987445" w:rsidP="00987445">
            <w:pPr>
              <w:pStyle w:val="ClauseSubPara"/>
              <w:spacing w:before="0" w:after="200"/>
              <w:ind w:left="0"/>
              <w:jc w:val="both"/>
              <w:rPr>
                <w:sz w:val="24"/>
                <w:szCs w:val="24"/>
                <w:lang w:val="es-ES"/>
              </w:rPr>
            </w:pPr>
            <w:r w:rsidRPr="00546EEC">
              <w:rPr>
                <w:sz w:val="24"/>
                <w:szCs w:val="24"/>
                <w:lang w:val="es-ES"/>
              </w:rPr>
              <w:t>Además, la letra “o” se borra al final del párrafo (f), y el siguiente texto se agrega como un nuevo párrafo (h): “El Contratista no recibe las instrucciones del Ingeniero que registran el acuerdo de ambas Partes en el cumplimiento de las condiciones para el Inicio de las Obras bajo la Sub</w:t>
            </w:r>
            <w:r w:rsidR="002C3546" w:rsidRPr="00546EEC">
              <w:rPr>
                <w:sz w:val="24"/>
                <w:szCs w:val="24"/>
                <w:lang w:val="es-ES"/>
              </w:rPr>
              <w:t>-C</w:t>
            </w:r>
            <w:r w:rsidRPr="00546EEC">
              <w:rPr>
                <w:sz w:val="24"/>
                <w:szCs w:val="24"/>
                <w:lang w:val="es-ES"/>
              </w:rPr>
              <w:t xml:space="preserve">láusula 8.1 </w:t>
            </w:r>
            <w:r w:rsidRPr="00546EEC">
              <w:rPr>
                <w:i/>
                <w:sz w:val="24"/>
                <w:szCs w:val="24"/>
                <w:lang w:val="es-ES"/>
              </w:rPr>
              <w:t>[Inicio de las Obras].</w:t>
            </w:r>
          </w:p>
          <w:p w14:paraId="78E5E42B" w14:textId="3A125A57" w:rsidR="00CF1905" w:rsidRPr="00546EEC" w:rsidRDefault="00987445" w:rsidP="00CF1905">
            <w:pPr>
              <w:pStyle w:val="ClauseSubPara"/>
              <w:spacing w:before="0" w:after="200"/>
              <w:ind w:left="0"/>
              <w:jc w:val="both"/>
              <w:rPr>
                <w:noProof/>
                <w:lang w:val="es-ES"/>
              </w:rPr>
            </w:pPr>
            <w:r w:rsidRPr="00546EEC">
              <w:rPr>
                <w:sz w:val="24"/>
                <w:szCs w:val="24"/>
                <w:lang w:val="es-ES"/>
              </w:rPr>
              <w:t xml:space="preserve">El siguiente texto se agrega como penúltimo párrafo de esta Sub-Cláusula: “Si el Banco suspende el préstamo o crédito de donde proviene parte o la totalidad de los pagos al Contratista, y éste no ha recibido los montos que se le adeudan, una vez vencido </w:t>
            </w:r>
            <w:r w:rsidR="00597E84" w:rsidRPr="00546EEC">
              <w:rPr>
                <w:sz w:val="24"/>
                <w:szCs w:val="24"/>
                <w:lang w:val="es-ES"/>
              </w:rPr>
              <w:t>un plazo de 28 días después de vencido el plazo</w:t>
            </w:r>
            <w:r w:rsidRPr="00546EEC">
              <w:rPr>
                <w:sz w:val="24"/>
                <w:szCs w:val="24"/>
                <w:lang w:val="es-ES"/>
              </w:rPr>
              <w:t xml:space="preserve"> que se estipula en la Sub-Cláusula 14.7 [</w:t>
            </w:r>
            <w:r w:rsidRPr="00546EEC">
              <w:rPr>
                <w:i/>
                <w:sz w:val="24"/>
                <w:szCs w:val="24"/>
                <w:lang w:val="es-ES"/>
              </w:rPr>
              <w:t>Pagos]</w:t>
            </w:r>
            <w:r w:rsidRPr="00546EEC">
              <w:rPr>
                <w:sz w:val="24"/>
                <w:szCs w:val="24"/>
                <w:lang w:val="es-ES"/>
              </w:rPr>
              <w:t xml:space="preserve"> para pagos en virtud de Certificados de Pago Provisionales, el Contratista podrá, sin perjuicio de sus derechos a cargos  financieros con arreglo a la Sub-Cláusula 14.8 </w:t>
            </w:r>
            <w:r w:rsidRPr="00546EEC">
              <w:rPr>
                <w:i/>
                <w:sz w:val="24"/>
                <w:szCs w:val="24"/>
                <w:lang w:val="es-ES"/>
              </w:rPr>
              <w:t>[Retraso en los Pagos]</w:t>
            </w:r>
            <w:r w:rsidRPr="00546EEC">
              <w:rPr>
                <w:sz w:val="24"/>
                <w:szCs w:val="24"/>
                <w:lang w:val="es-ES"/>
              </w:rPr>
              <w:t>, tomar una de las siguientes medidas: (i) suspender los trabajos o reducir su ritmo, o (ii) terminar sus servicios en virtud del Contrato mediante notificación al Contratante, con copia al Ingeniero. Dicha terminación entrará en vigor 14 días después de efectuada la notificación correspondiente.</w:t>
            </w:r>
            <w:r w:rsidR="00597E84" w:rsidRPr="00546EEC">
              <w:rPr>
                <w:sz w:val="24"/>
                <w:szCs w:val="24"/>
                <w:lang w:val="es-ES"/>
              </w:rPr>
              <w:t>"</w:t>
            </w:r>
            <w:r w:rsidRPr="00546EEC">
              <w:rPr>
                <w:sz w:val="24"/>
                <w:szCs w:val="24"/>
                <w:lang w:val="es-ES"/>
              </w:rPr>
              <w:t xml:space="preserve"> </w:t>
            </w:r>
          </w:p>
          <w:p w14:paraId="736E732D" w14:textId="36BA0D68" w:rsidR="00987445" w:rsidRPr="00546EEC" w:rsidRDefault="00987445" w:rsidP="00987445">
            <w:pPr>
              <w:pStyle w:val="ListParagraph"/>
              <w:spacing w:before="60"/>
              <w:ind w:left="0"/>
              <w:rPr>
                <w:noProof/>
                <w:lang w:val="es-ES"/>
              </w:rPr>
            </w:pPr>
          </w:p>
        </w:tc>
      </w:tr>
      <w:tr w:rsidR="00987445" w:rsidRPr="00546EEC" w14:paraId="188DA656" w14:textId="77777777" w:rsidTr="00712F9B">
        <w:trPr>
          <w:trHeight w:val="1723"/>
        </w:trPr>
        <w:tc>
          <w:tcPr>
            <w:tcW w:w="2597" w:type="dxa"/>
            <w:tcMar>
              <w:left w:w="115" w:type="dxa"/>
              <w:bottom w:w="144" w:type="dxa"/>
              <w:right w:w="115" w:type="dxa"/>
            </w:tcMar>
          </w:tcPr>
          <w:p w14:paraId="0D9D168E" w14:textId="18BA35D6" w:rsidR="00987445" w:rsidRPr="00546EEC" w:rsidRDefault="00987445" w:rsidP="00987445">
            <w:pPr>
              <w:rPr>
                <w:b/>
                <w:noProof/>
                <w:lang w:val="es-ES"/>
              </w:rPr>
            </w:pPr>
            <w:r w:rsidRPr="00546EEC">
              <w:rPr>
                <w:b/>
                <w:noProof/>
                <w:lang w:val="es-ES"/>
              </w:rPr>
              <w:t>Sub-Cláusula 16.3</w:t>
            </w:r>
          </w:p>
        </w:tc>
        <w:tc>
          <w:tcPr>
            <w:tcW w:w="6874" w:type="dxa"/>
            <w:gridSpan w:val="2"/>
            <w:tcMar>
              <w:left w:w="115" w:type="dxa"/>
              <w:bottom w:w="144" w:type="dxa"/>
              <w:right w:w="115" w:type="dxa"/>
            </w:tcMar>
          </w:tcPr>
          <w:p w14:paraId="47AEBA58" w14:textId="77AFB4ED" w:rsidR="00987445" w:rsidRPr="00546EEC" w:rsidRDefault="00987445" w:rsidP="00987445">
            <w:pPr>
              <w:pStyle w:val="ListParagraph"/>
              <w:spacing w:before="60"/>
              <w:ind w:left="0"/>
              <w:rPr>
                <w:b/>
                <w:noProof/>
                <w:lang w:val="es-ES"/>
              </w:rPr>
            </w:pPr>
            <w:r w:rsidRPr="00546EEC">
              <w:rPr>
                <w:b/>
                <w:noProof/>
                <w:lang w:val="es-ES"/>
              </w:rPr>
              <w:t xml:space="preserve">Cese de las Obras y Retiro de los Equipos del Contratista </w:t>
            </w:r>
          </w:p>
          <w:p w14:paraId="44325CC6" w14:textId="77777777" w:rsidR="00987445" w:rsidRPr="00546EEC" w:rsidRDefault="00987445" w:rsidP="00987445">
            <w:pPr>
              <w:pStyle w:val="ListParagraph"/>
              <w:spacing w:before="60"/>
              <w:ind w:left="0"/>
              <w:rPr>
                <w:b/>
                <w:noProof/>
                <w:lang w:val="es-ES"/>
              </w:rPr>
            </w:pPr>
          </w:p>
          <w:p w14:paraId="5E770F2A" w14:textId="6801568E" w:rsidR="00987445" w:rsidRPr="00546EEC" w:rsidRDefault="00987445" w:rsidP="00987445">
            <w:pPr>
              <w:pStyle w:val="ListParagraph"/>
              <w:spacing w:before="60"/>
              <w:ind w:left="0"/>
              <w:rPr>
                <w:lang w:val="es-ES"/>
              </w:rPr>
            </w:pPr>
            <w:r w:rsidRPr="00546EEC">
              <w:rPr>
                <w:noProof/>
                <w:lang w:val="es-ES"/>
              </w:rPr>
              <w:t xml:space="preserve">“Sub-Claúsula 15.5 </w:t>
            </w:r>
            <w:r w:rsidRPr="00546EEC">
              <w:rPr>
                <w:i/>
                <w:noProof/>
                <w:lang w:val="es-ES"/>
              </w:rPr>
              <w:t>[Derecho del Contratante a Terminar</w:t>
            </w:r>
            <w:r w:rsidRPr="00546EEC">
              <w:rPr>
                <w:noProof/>
                <w:lang w:val="es-ES"/>
              </w:rPr>
              <w:t xml:space="preserve">] se reemplaza con: “Sub-Claúsula 15.5 </w:t>
            </w:r>
            <w:r w:rsidRPr="00546EEC">
              <w:rPr>
                <w:i/>
                <w:noProof/>
                <w:lang w:val="es-ES"/>
              </w:rPr>
              <w:t>[Derecho del Contratante de Terminar el Contrato por Conveniencia]</w:t>
            </w:r>
            <w:r w:rsidRPr="00546EEC">
              <w:rPr>
                <w:noProof/>
                <w:lang w:val="es-ES"/>
              </w:rPr>
              <w:t>”</w:t>
            </w:r>
          </w:p>
        </w:tc>
      </w:tr>
      <w:tr w:rsidR="00987445" w:rsidRPr="00546EEC" w14:paraId="632E084D" w14:textId="77777777" w:rsidTr="00712F9B">
        <w:tc>
          <w:tcPr>
            <w:tcW w:w="2597" w:type="dxa"/>
            <w:tcMar>
              <w:left w:w="115" w:type="dxa"/>
              <w:bottom w:w="144" w:type="dxa"/>
              <w:right w:w="115" w:type="dxa"/>
            </w:tcMar>
          </w:tcPr>
          <w:p w14:paraId="5915C47C" w14:textId="739D92F2" w:rsidR="00987445" w:rsidRPr="00546EEC" w:rsidRDefault="00987445" w:rsidP="00987445">
            <w:pPr>
              <w:rPr>
                <w:b/>
                <w:noProof/>
                <w:lang w:val="es-ES"/>
              </w:rPr>
            </w:pPr>
            <w:r w:rsidRPr="00546EEC">
              <w:rPr>
                <w:b/>
                <w:noProof/>
                <w:lang w:val="es-ES"/>
              </w:rPr>
              <w:t>Sub-Claúsula 17.1</w:t>
            </w:r>
          </w:p>
        </w:tc>
        <w:tc>
          <w:tcPr>
            <w:tcW w:w="6874" w:type="dxa"/>
            <w:gridSpan w:val="2"/>
            <w:tcMar>
              <w:left w:w="115" w:type="dxa"/>
              <w:bottom w:w="144" w:type="dxa"/>
              <w:right w:w="115" w:type="dxa"/>
            </w:tcMar>
          </w:tcPr>
          <w:p w14:paraId="331FB9F7" w14:textId="6FB7D84E" w:rsidR="00987445" w:rsidRPr="00546EEC" w:rsidRDefault="00987445" w:rsidP="00987445">
            <w:pPr>
              <w:pStyle w:val="ListParagraph"/>
              <w:spacing w:before="60"/>
              <w:ind w:left="0"/>
              <w:rPr>
                <w:noProof/>
                <w:lang w:val="es-ES"/>
              </w:rPr>
            </w:pPr>
            <w:r w:rsidRPr="00546EEC">
              <w:rPr>
                <w:b/>
                <w:noProof/>
                <w:lang w:val="es-ES"/>
              </w:rPr>
              <w:t>Riesgos y Responsabilidades</w:t>
            </w:r>
          </w:p>
        </w:tc>
      </w:tr>
      <w:tr w:rsidR="00987445" w:rsidRPr="00546EEC" w14:paraId="77288FFC" w14:textId="77777777" w:rsidTr="00712F9B">
        <w:tc>
          <w:tcPr>
            <w:tcW w:w="2597" w:type="dxa"/>
            <w:tcMar>
              <w:left w:w="115" w:type="dxa"/>
              <w:bottom w:w="144" w:type="dxa"/>
              <w:right w:w="115" w:type="dxa"/>
            </w:tcMar>
          </w:tcPr>
          <w:p w14:paraId="78016E6D"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57327B4A" w14:textId="0D335124" w:rsidR="00987445" w:rsidRPr="00546EEC" w:rsidRDefault="00987445" w:rsidP="00987445">
            <w:pPr>
              <w:pStyle w:val="ListParagraph"/>
              <w:spacing w:before="60"/>
              <w:ind w:left="0"/>
              <w:rPr>
                <w:noProof/>
                <w:lang w:val="es-ES"/>
              </w:rPr>
            </w:pPr>
            <w:r w:rsidRPr="00546EEC">
              <w:rPr>
                <w:noProof/>
                <w:lang w:val="es-ES"/>
              </w:rPr>
              <w:t>El párrafo (b) se reemplaza con el siguiente texto:</w:t>
            </w:r>
          </w:p>
          <w:p w14:paraId="043C47BB" w14:textId="77777777" w:rsidR="00987445" w:rsidRPr="00546EEC" w:rsidRDefault="00987445" w:rsidP="00987445">
            <w:pPr>
              <w:pStyle w:val="ListParagraph"/>
              <w:spacing w:before="60"/>
              <w:ind w:left="0"/>
              <w:rPr>
                <w:noProof/>
                <w:lang w:val="es-ES"/>
              </w:rPr>
            </w:pPr>
          </w:p>
          <w:p w14:paraId="2927B02B" w14:textId="04BC9B36" w:rsidR="00987445" w:rsidRPr="00546EEC" w:rsidRDefault="00987445" w:rsidP="00987445">
            <w:pPr>
              <w:pStyle w:val="ListParagraph"/>
              <w:spacing w:before="60"/>
              <w:ind w:left="0"/>
              <w:rPr>
                <w:noProof/>
                <w:lang w:val="es-ES"/>
              </w:rPr>
            </w:pPr>
            <w:r w:rsidRPr="00546EEC">
              <w:rPr>
                <w:noProof/>
                <w:lang w:val="es-ES"/>
              </w:rPr>
              <w:t>“daños a o pérdida de cualesquiera propiedades, ya sean bienes raíces o personales (aparte de las Obras),  en la medida en que dicho daño o pérdida se produzca como resultado o en el curso del diseño del Contratista (si lo hubiere), la ejecución y terminación de las Obras y la reparación de cualesquiera defectos, salvo y en la medida en que dicho daño o pérdida sea atribuible a cualquier negligencia, acto deliberado o incumplimiento del Contrato por parte del Contratante, el Personal del Contratante, sus respectivos representantes o cualquier persona directa o indirectamente empleada por cualquiera de ellos."</w:t>
            </w:r>
          </w:p>
          <w:p w14:paraId="6196F457" w14:textId="5E7E2A40" w:rsidR="00987445" w:rsidRPr="00546EEC" w:rsidRDefault="00987445" w:rsidP="00987445">
            <w:pPr>
              <w:pStyle w:val="ListParagraph"/>
              <w:spacing w:before="60"/>
              <w:ind w:left="0"/>
              <w:rPr>
                <w:noProof/>
                <w:lang w:val="es-ES"/>
              </w:rPr>
            </w:pPr>
          </w:p>
        </w:tc>
      </w:tr>
      <w:tr w:rsidR="00987445" w:rsidRPr="00546EEC" w14:paraId="46BAA7F1" w14:textId="77777777" w:rsidTr="00712F9B">
        <w:tc>
          <w:tcPr>
            <w:tcW w:w="2597" w:type="dxa"/>
            <w:tcMar>
              <w:left w:w="115" w:type="dxa"/>
              <w:bottom w:w="144" w:type="dxa"/>
              <w:right w:w="115" w:type="dxa"/>
            </w:tcMar>
          </w:tcPr>
          <w:p w14:paraId="6A28A357" w14:textId="46B0B5D3" w:rsidR="00987445" w:rsidRPr="00546EEC" w:rsidRDefault="00987445" w:rsidP="00987445">
            <w:pPr>
              <w:rPr>
                <w:b/>
                <w:noProof/>
                <w:lang w:val="es-ES"/>
              </w:rPr>
            </w:pPr>
            <w:r w:rsidRPr="00546EEC">
              <w:rPr>
                <w:b/>
                <w:noProof/>
                <w:lang w:val="es-ES"/>
              </w:rPr>
              <w:t>Sub-Claúsula 17.3</w:t>
            </w:r>
          </w:p>
        </w:tc>
        <w:tc>
          <w:tcPr>
            <w:tcW w:w="6874" w:type="dxa"/>
            <w:gridSpan w:val="2"/>
            <w:tcMar>
              <w:left w:w="115" w:type="dxa"/>
              <w:bottom w:w="144" w:type="dxa"/>
              <w:right w:w="115" w:type="dxa"/>
            </w:tcMar>
          </w:tcPr>
          <w:p w14:paraId="340F36EB" w14:textId="1793D15D" w:rsidR="00987445" w:rsidRPr="00546EEC" w:rsidRDefault="00987445" w:rsidP="00AB20ED">
            <w:pPr>
              <w:pStyle w:val="ListParagraph"/>
              <w:spacing w:before="60"/>
              <w:ind w:left="0"/>
              <w:rPr>
                <w:noProof/>
                <w:lang w:val="es-ES"/>
              </w:rPr>
            </w:pPr>
            <w:r w:rsidRPr="00546EEC">
              <w:rPr>
                <w:b/>
                <w:noProof/>
                <w:lang w:val="es-ES"/>
              </w:rPr>
              <w:t>Riesgos del Contratante</w:t>
            </w:r>
          </w:p>
        </w:tc>
      </w:tr>
      <w:tr w:rsidR="00987445" w:rsidRPr="00546EEC" w14:paraId="5242F05E" w14:textId="77777777" w:rsidTr="00712F9B">
        <w:tc>
          <w:tcPr>
            <w:tcW w:w="2597" w:type="dxa"/>
            <w:tcMar>
              <w:left w:w="115" w:type="dxa"/>
              <w:bottom w:w="144" w:type="dxa"/>
              <w:right w:w="115" w:type="dxa"/>
            </w:tcMar>
          </w:tcPr>
          <w:p w14:paraId="01C9A8D6"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41ED696D" w14:textId="636420E3" w:rsidR="00987445" w:rsidRPr="00546EEC" w:rsidRDefault="00987445" w:rsidP="00987445">
            <w:pPr>
              <w:pStyle w:val="ListParagraph"/>
              <w:spacing w:before="60"/>
              <w:ind w:left="0"/>
              <w:rPr>
                <w:noProof/>
                <w:lang w:val="es-ES"/>
              </w:rPr>
            </w:pPr>
            <w:r w:rsidRPr="00546EEC">
              <w:rPr>
                <w:noProof/>
                <w:lang w:val="es-ES"/>
              </w:rPr>
              <w:t xml:space="preserve">La primera línea de la sub-Cláusula se reemplaza con el siguiente texto: </w:t>
            </w:r>
          </w:p>
          <w:p w14:paraId="2C502AD5" w14:textId="77777777" w:rsidR="00987445" w:rsidRPr="00546EEC" w:rsidRDefault="00987445" w:rsidP="00987445">
            <w:pPr>
              <w:pStyle w:val="ListParagraph"/>
              <w:spacing w:before="60"/>
              <w:ind w:left="0"/>
              <w:rPr>
                <w:noProof/>
                <w:lang w:val="es-ES"/>
              </w:rPr>
            </w:pPr>
          </w:p>
          <w:p w14:paraId="424C73FD" w14:textId="65012A1A" w:rsidR="00987445" w:rsidRPr="00546EEC" w:rsidRDefault="00987445" w:rsidP="00987445">
            <w:pPr>
              <w:pStyle w:val="ListParagraph"/>
              <w:spacing w:before="60"/>
              <w:ind w:left="0"/>
              <w:rPr>
                <w:noProof/>
                <w:lang w:val="es-ES"/>
              </w:rPr>
            </w:pPr>
            <w:r w:rsidRPr="00546EEC">
              <w:rPr>
                <w:noProof/>
                <w:lang w:val="es-ES"/>
              </w:rPr>
              <w:t>“Los riesgos a que se hace referencia en la Sub</w:t>
            </w:r>
            <w:r w:rsidR="00FC1D82" w:rsidRPr="00546EEC">
              <w:rPr>
                <w:noProof/>
                <w:lang w:val="es-ES"/>
              </w:rPr>
              <w:t>-C</w:t>
            </w:r>
            <w:r w:rsidRPr="00546EEC">
              <w:rPr>
                <w:noProof/>
                <w:lang w:val="es-ES"/>
              </w:rPr>
              <w:t>láusula 17.4 [Consecuencias de los Riesgos del Contratante] infra, en la medida en que afecten directamente la ejecución de los trabajos en el País, son:"</w:t>
            </w:r>
          </w:p>
          <w:p w14:paraId="134E8461" w14:textId="77777777" w:rsidR="00987445" w:rsidRPr="00546EEC" w:rsidRDefault="00987445" w:rsidP="00987445">
            <w:pPr>
              <w:pStyle w:val="ListParagraph"/>
              <w:spacing w:before="60"/>
              <w:ind w:left="0"/>
              <w:rPr>
                <w:noProof/>
                <w:lang w:val="es-ES"/>
              </w:rPr>
            </w:pPr>
          </w:p>
          <w:p w14:paraId="0A0A8FFF" w14:textId="5A74F8BF" w:rsidR="00987445" w:rsidRPr="00546EEC" w:rsidRDefault="00987445" w:rsidP="00987445">
            <w:pPr>
              <w:pStyle w:val="ListParagraph"/>
              <w:spacing w:before="60"/>
              <w:ind w:left="0"/>
              <w:rPr>
                <w:noProof/>
                <w:lang w:val="es-ES"/>
              </w:rPr>
            </w:pPr>
            <w:r w:rsidRPr="00546EEC">
              <w:rPr>
                <w:noProof/>
                <w:lang w:val="es-ES"/>
              </w:rPr>
              <w:t xml:space="preserve">Además, en el párrafo (b), “sabotaje por personas ajenas al Personal del Contratista” se agrega antes de la palabra ", revolución". Y, en el párrafo (c) , se borran las palabras “u otros empleados del Contratista y Sucontratistas". </w:t>
            </w:r>
          </w:p>
        </w:tc>
      </w:tr>
      <w:tr w:rsidR="00987445" w:rsidRPr="00546EEC" w14:paraId="18BDB96E" w14:textId="77777777" w:rsidTr="00712F9B">
        <w:tc>
          <w:tcPr>
            <w:tcW w:w="2597" w:type="dxa"/>
            <w:tcMar>
              <w:left w:w="115" w:type="dxa"/>
              <w:bottom w:w="144" w:type="dxa"/>
              <w:right w:w="115" w:type="dxa"/>
            </w:tcMar>
          </w:tcPr>
          <w:p w14:paraId="6D0C31F8" w14:textId="110476D2" w:rsidR="00987445" w:rsidRPr="00546EEC" w:rsidRDefault="00987445" w:rsidP="00987445">
            <w:pPr>
              <w:rPr>
                <w:b/>
                <w:noProof/>
                <w:lang w:val="es-ES"/>
              </w:rPr>
            </w:pPr>
            <w:r w:rsidRPr="00546EEC">
              <w:rPr>
                <w:b/>
                <w:noProof/>
                <w:lang w:val="es-ES"/>
              </w:rPr>
              <w:t>Sub-Claúsula 17.4</w:t>
            </w:r>
          </w:p>
        </w:tc>
        <w:tc>
          <w:tcPr>
            <w:tcW w:w="6874" w:type="dxa"/>
            <w:gridSpan w:val="2"/>
            <w:tcMar>
              <w:left w:w="115" w:type="dxa"/>
              <w:bottom w:w="144" w:type="dxa"/>
              <w:right w:w="115" w:type="dxa"/>
            </w:tcMar>
          </w:tcPr>
          <w:p w14:paraId="07E5DF8C" w14:textId="2732C1FF" w:rsidR="00987445" w:rsidRPr="00546EEC" w:rsidRDefault="00987445" w:rsidP="00987445">
            <w:pPr>
              <w:pStyle w:val="ListParagraph"/>
              <w:spacing w:before="60"/>
              <w:ind w:left="0"/>
              <w:rPr>
                <w:noProof/>
                <w:lang w:val="es-ES"/>
              </w:rPr>
            </w:pPr>
            <w:r w:rsidRPr="00546EEC">
              <w:rPr>
                <w:b/>
                <w:noProof/>
                <w:lang w:val="es-ES"/>
              </w:rPr>
              <w:t>Consecuencias de los Riesgos del Contratante</w:t>
            </w:r>
          </w:p>
        </w:tc>
      </w:tr>
      <w:tr w:rsidR="00987445" w:rsidRPr="00546EEC" w14:paraId="1AB2F5FC" w14:textId="77777777" w:rsidTr="00712F9B">
        <w:tc>
          <w:tcPr>
            <w:tcW w:w="2597" w:type="dxa"/>
            <w:tcMar>
              <w:left w:w="115" w:type="dxa"/>
              <w:bottom w:w="144" w:type="dxa"/>
              <w:right w:w="115" w:type="dxa"/>
            </w:tcMar>
          </w:tcPr>
          <w:p w14:paraId="71DE8246"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16D1E6D4" w14:textId="23519CB1" w:rsidR="00987445" w:rsidRPr="00546EEC" w:rsidRDefault="00987445" w:rsidP="00987445">
            <w:pPr>
              <w:pStyle w:val="ListParagraph"/>
              <w:spacing w:before="60"/>
              <w:ind w:left="0"/>
              <w:rPr>
                <w:noProof/>
                <w:lang w:val="es-ES"/>
              </w:rPr>
            </w:pPr>
            <w:r w:rsidRPr="00546EEC">
              <w:rPr>
                <w:noProof/>
                <w:lang w:val="es-ES"/>
              </w:rPr>
              <w:t>En el párrafo (b) “un beneficio razonable sobre el Coste” se reemplaza con: “Costo más utilidades".</w:t>
            </w:r>
          </w:p>
          <w:p w14:paraId="0038B636" w14:textId="77777777" w:rsidR="00987445" w:rsidRPr="00546EEC" w:rsidRDefault="00987445" w:rsidP="00987445">
            <w:pPr>
              <w:pStyle w:val="ListParagraph"/>
              <w:spacing w:before="60"/>
              <w:ind w:left="0"/>
              <w:rPr>
                <w:b/>
                <w:noProof/>
                <w:lang w:val="es-ES"/>
              </w:rPr>
            </w:pPr>
          </w:p>
        </w:tc>
      </w:tr>
      <w:tr w:rsidR="00987445" w:rsidRPr="00546EEC" w14:paraId="4CDE4A53" w14:textId="77777777" w:rsidTr="00712F9B">
        <w:tc>
          <w:tcPr>
            <w:tcW w:w="2597" w:type="dxa"/>
            <w:tcMar>
              <w:left w:w="115" w:type="dxa"/>
              <w:bottom w:w="144" w:type="dxa"/>
              <w:right w:w="115" w:type="dxa"/>
            </w:tcMar>
          </w:tcPr>
          <w:p w14:paraId="417F73F2" w14:textId="428EF3E8" w:rsidR="00987445" w:rsidRPr="00546EEC" w:rsidRDefault="00987445" w:rsidP="00987445">
            <w:pPr>
              <w:rPr>
                <w:b/>
                <w:noProof/>
                <w:lang w:val="es-ES"/>
              </w:rPr>
            </w:pPr>
            <w:r w:rsidRPr="00546EEC">
              <w:rPr>
                <w:b/>
                <w:noProof/>
                <w:lang w:val="es-ES"/>
              </w:rPr>
              <w:t>Sub-Cláusula 17.6</w:t>
            </w:r>
          </w:p>
        </w:tc>
        <w:tc>
          <w:tcPr>
            <w:tcW w:w="6874" w:type="dxa"/>
            <w:gridSpan w:val="2"/>
            <w:tcMar>
              <w:left w:w="115" w:type="dxa"/>
              <w:bottom w:w="144" w:type="dxa"/>
              <w:right w:w="115" w:type="dxa"/>
            </w:tcMar>
          </w:tcPr>
          <w:p w14:paraId="22706AB9" w14:textId="0756292E" w:rsidR="00987445" w:rsidRPr="00546EEC" w:rsidRDefault="00987445" w:rsidP="00987445">
            <w:pPr>
              <w:pStyle w:val="ListParagraph"/>
              <w:spacing w:before="60"/>
              <w:ind w:left="0"/>
              <w:rPr>
                <w:b/>
                <w:noProof/>
                <w:lang w:val="es-ES"/>
              </w:rPr>
            </w:pPr>
            <w:r w:rsidRPr="00546EEC">
              <w:rPr>
                <w:b/>
                <w:noProof/>
                <w:lang w:val="es-ES"/>
              </w:rPr>
              <w:t xml:space="preserve">Limitación de Responsabilidad </w:t>
            </w:r>
          </w:p>
          <w:p w14:paraId="1C79B22A" w14:textId="77777777" w:rsidR="00987445" w:rsidRPr="00546EEC" w:rsidRDefault="00987445" w:rsidP="00987445">
            <w:pPr>
              <w:pStyle w:val="ListParagraph"/>
              <w:spacing w:before="60"/>
              <w:ind w:left="0"/>
              <w:rPr>
                <w:noProof/>
                <w:lang w:val="es-ES"/>
              </w:rPr>
            </w:pPr>
          </w:p>
          <w:p w14:paraId="1A80B82E" w14:textId="1CB120E1" w:rsidR="00987445" w:rsidRPr="00546EEC" w:rsidRDefault="00987445" w:rsidP="00987445">
            <w:pPr>
              <w:pStyle w:val="ListParagraph"/>
              <w:spacing w:before="60"/>
              <w:ind w:left="0"/>
              <w:rPr>
                <w:noProof/>
                <w:lang w:val="es-ES"/>
              </w:rPr>
            </w:pPr>
            <w:r w:rsidRPr="00546EEC">
              <w:rPr>
                <w:noProof/>
                <w:lang w:val="es-ES"/>
              </w:rPr>
              <w:t>La Sub-Cláusula es reemplazada en su totalidad por el siguiente texto:</w:t>
            </w:r>
          </w:p>
          <w:p w14:paraId="00A56C0F" w14:textId="2953604B" w:rsidR="00987445" w:rsidRPr="00546EEC" w:rsidRDefault="00987445" w:rsidP="00987445">
            <w:pPr>
              <w:pStyle w:val="ListParagraph"/>
              <w:spacing w:before="60"/>
              <w:ind w:left="0"/>
              <w:rPr>
                <w:i/>
                <w:noProof/>
                <w:lang w:val="es-ES"/>
              </w:rPr>
            </w:pPr>
            <w:r w:rsidRPr="00546EEC">
              <w:rPr>
                <w:noProof/>
                <w:lang w:val="es-ES"/>
              </w:rPr>
              <w:br/>
              <w:t>“Ninguna de las Partes será responsable ante la otra por la privación de uso de las Obras, pérdida de ganancia, pérdida de contratos ni pérdidas o daños indirectos o emergentes que pueda sufrir la otra Parte en relación con el Contrato, a menos que así sea dispuesto específicamente con arreglo a la Sub</w:t>
            </w:r>
            <w:r w:rsidR="00FC1D82" w:rsidRPr="00546EEC">
              <w:rPr>
                <w:noProof/>
                <w:lang w:val="es-ES"/>
              </w:rPr>
              <w:t>-C</w:t>
            </w:r>
            <w:r w:rsidRPr="00546EEC">
              <w:rPr>
                <w:noProof/>
                <w:lang w:val="es-ES"/>
              </w:rPr>
              <w:t>láusula 8.7</w:t>
            </w:r>
            <w:r w:rsidRPr="00546EEC">
              <w:rPr>
                <w:i/>
                <w:noProof/>
                <w:lang w:val="es-ES"/>
              </w:rPr>
              <w:t xml:space="preserve"> [Daños por Demora]</w:t>
            </w:r>
            <w:r w:rsidRPr="00546EEC">
              <w:rPr>
                <w:noProof/>
                <w:lang w:val="es-ES"/>
              </w:rPr>
              <w:t>.; Sub</w:t>
            </w:r>
            <w:r w:rsidR="00FC1D82" w:rsidRPr="00546EEC">
              <w:rPr>
                <w:noProof/>
                <w:lang w:val="es-ES"/>
              </w:rPr>
              <w:t>-C</w:t>
            </w:r>
            <w:r w:rsidRPr="00546EEC">
              <w:rPr>
                <w:noProof/>
                <w:lang w:val="es-ES"/>
              </w:rPr>
              <w:t xml:space="preserve">láusula 11.2 </w:t>
            </w:r>
            <w:r w:rsidRPr="00546EEC">
              <w:rPr>
                <w:i/>
                <w:noProof/>
                <w:lang w:val="es-ES"/>
              </w:rPr>
              <w:t>[Costo de Reparación de los Defectos]</w:t>
            </w:r>
            <w:r w:rsidRPr="00546EEC">
              <w:rPr>
                <w:noProof/>
                <w:lang w:val="es-ES"/>
              </w:rPr>
              <w:t>; Sub</w:t>
            </w:r>
            <w:r w:rsidR="00FC1D82" w:rsidRPr="00546EEC">
              <w:rPr>
                <w:noProof/>
                <w:lang w:val="es-ES"/>
              </w:rPr>
              <w:t>-C</w:t>
            </w:r>
            <w:r w:rsidRPr="00546EEC">
              <w:rPr>
                <w:noProof/>
                <w:lang w:val="es-ES"/>
              </w:rPr>
              <w:t xml:space="preserve">láusula 15.4 </w:t>
            </w:r>
            <w:r w:rsidRPr="00546EEC">
              <w:rPr>
                <w:i/>
                <w:noProof/>
                <w:lang w:val="es-ES"/>
              </w:rPr>
              <w:t>[Pagos después de la Terminación]</w:t>
            </w:r>
            <w:r w:rsidRPr="00546EEC">
              <w:rPr>
                <w:noProof/>
                <w:lang w:val="es-ES"/>
              </w:rPr>
              <w:t xml:space="preserve">; </w:t>
            </w:r>
            <w:r w:rsidR="00635BC7" w:rsidRPr="00546EEC">
              <w:rPr>
                <w:noProof/>
                <w:lang w:val="es-ES"/>
              </w:rPr>
              <w:t>Sub-Cláusula</w:t>
            </w:r>
            <w:r w:rsidRPr="00546EEC">
              <w:rPr>
                <w:noProof/>
                <w:lang w:val="es-ES"/>
              </w:rPr>
              <w:t xml:space="preserve"> 16.4 [Pago a  la Terminación]; </w:t>
            </w:r>
            <w:r w:rsidR="00635BC7" w:rsidRPr="00546EEC">
              <w:rPr>
                <w:noProof/>
                <w:lang w:val="es-ES"/>
              </w:rPr>
              <w:t>Sub-Cláusula</w:t>
            </w:r>
            <w:r w:rsidRPr="00546EEC">
              <w:rPr>
                <w:noProof/>
                <w:lang w:val="es-ES"/>
              </w:rPr>
              <w:t xml:space="preserve"> 17.1 [Indemnizaciones]; Sub</w:t>
            </w:r>
            <w:r w:rsidR="00FC1D82" w:rsidRPr="00546EEC">
              <w:rPr>
                <w:noProof/>
                <w:lang w:val="es-ES"/>
              </w:rPr>
              <w:t>-C</w:t>
            </w:r>
            <w:r w:rsidRPr="00546EEC">
              <w:rPr>
                <w:noProof/>
                <w:lang w:val="es-ES"/>
              </w:rPr>
              <w:t xml:space="preserve">láusula 17.4 (b) </w:t>
            </w:r>
            <w:r w:rsidRPr="00546EEC">
              <w:rPr>
                <w:i/>
                <w:noProof/>
                <w:lang w:val="es-ES"/>
              </w:rPr>
              <w:t>[Consecuencias de los Riesgos del Contratante]</w:t>
            </w:r>
            <w:r w:rsidRPr="00546EEC">
              <w:rPr>
                <w:noProof/>
                <w:lang w:val="es-ES"/>
              </w:rPr>
              <w:t>; y Sub</w:t>
            </w:r>
            <w:r w:rsidR="00FC1D82" w:rsidRPr="00546EEC">
              <w:rPr>
                <w:noProof/>
                <w:lang w:val="es-ES"/>
              </w:rPr>
              <w:t>-C</w:t>
            </w:r>
            <w:r w:rsidRPr="00546EEC">
              <w:rPr>
                <w:noProof/>
                <w:lang w:val="es-ES"/>
              </w:rPr>
              <w:t xml:space="preserve">láusula 17.5 </w:t>
            </w:r>
            <w:r w:rsidRPr="00546EEC">
              <w:rPr>
                <w:i/>
                <w:noProof/>
                <w:lang w:val="es-ES"/>
              </w:rPr>
              <w:t>[Derechos de Propiedad Intelectual e Industrial]</w:t>
            </w:r>
          </w:p>
          <w:p w14:paraId="7FA655E2" w14:textId="77777777" w:rsidR="00987445" w:rsidRPr="00546EEC" w:rsidRDefault="00987445" w:rsidP="00987445">
            <w:pPr>
              <w:pStyle w:val="ListParagraph"/>
              <w:spacing w:before="60"/>
              <w:ind w:left="0"/>
              <w:rPr>
                <w:noProof/>
                <w:lang w:val="es-ES"/>
              </w:rPr>
            </w:pPr>
          </w:p>
          <w:p w14:paraId="652F38AA" w14:textId="23F316CD" w:rsidR="00987445" w:rsidRPr="00546EEC" w:rsidRDefault="00987445" w:rsidP="00987445">
            <w:pPr>
              <w:pStyle w:val="ListParagraph"/>
              <w:spacing w:before="60"/>
              <w:ind w:left="0"/>
              <w:rPr>
                <w:noProof/>
                <w:lang w:val="es-ES"/>
              </w:rPr>
            </w:pPr>
            <w:r w:rsidRPr="00546EEC">
              <w:rPr>
                <w:noProof/>
                <w:lang w:val="es-ES"/>
              </w:rPr>
              <w:t xml:space="preserve">La responsabilidad total del Contratista ante el Contratante, en virtud del Contrato o en relación con éste, salvo por lo dispuesto en las </w:t>
            </w:r>
            <w:r w:rsidR="00635BC7" w:rsidRPr="00546EEC">
              <w:rPr>
                <w:noProof/>
                <w:lang w:val="es-ES"/>
              </w:rPr>
              <w:t>Sub-Cláusula</w:t>
            </w:r>
            <w:r w:rsidRPr="00546EEC">
              <w:rPr>
                <w:noProof/>
                <w:lang w:val="es-ES"/>
              </w:rPr>
              <w:t>s 4.19 [Electricidad, Agua y Gas], 4.20 [Equipos del Contratante y Materiales de Libre Disposición], 17.1 [Indemnizaciones] y 17.5 [Derechos de Propiedad Intelectual e Industrial], no excederá el monto que resulte de la multiplicación de un factor (menor o mayor que uno) por el Monto Contractual Aceptado, conforme figura en los Datos Contractuales, o (de no especificarse ese factor u otra suma) el Monto Contractual Aceptado.</w:t>
            </w:r>
          </w:p>
          <w:p w14:paraId="348223DB" w14:textId="77777777" w:rsidR="00987445" w:rsidRPr="00546EEC" w:rsidRDefault="00987445" w:rsidP="00987445">
            <w:pPr>
              <w:pStyle w:val="ListParagraph"/>
              <w:spacing w:before="60"/>
              <w:ind w:left="0"/>
              <w:rPr>
                <w:noProof/>
                <w:lang w:val="es-ES"/>
              </w:rPr>
            </w:pPr>
          </w:p>
          <w:p w14:paraId="7CCC8384" w14:textId="07101FA9" w:rsidR="00987445" w:rsidRPr="00546EEC" w:rsidRDefault="00987445" w:rsidP="00987445">
            <w:pPr>
              <w:pStyle w:val="ListParagraph"/>
              <w:spacing w:before="60"/>
              <w:ind w:left="0"/>
              <w:rPr>
                <w:noProof/>
                <w:lang w:val="es-ES"/>
              </w:rPr>
            </w:pPr>
            <w:r w:rsidRPr="00546EEC">
              <w:rPr>
                <w:noProof/>
                <w:lang w:val="es-ES"/>
              </w:rPr>
              <w:t xml:space="preserve">Esta </w:t>
            </w:r>
            <w:r w:rsidR="00635BC7" w:rsidRPr="00546EEC">
              <w:rPr>
                <w:noProof/>
                <w:lang w:val="es-ES"/>
              </w:rPr>
              <w:t>Sub-Cláusula</w:t>
            </w:r>
            <w:r w:rsidRPr="00546EEC">
              <w:rPr>
                <w:noProof/>
                <w:lang w:val="es-ES"/>
              </w:rPr>
              <w:t xml:space="preserve"> no limitará la responsabilidad en caso de prácticas prohibidas, incumplimiento deliberado o mala conducta grave de la Parte que incumple.”</w:t>
            </w:r>
          </w:p>
        </w:tc>
      </w:tr>
      <w:tr w:rsidR="00987445" w:rsidRPr="00546EEC" w14:paraId="383BA8E7" w14:textId="77777777" w:rsidTr="00712F9B">
        <w:tc>
          <w:tcPr>
            <w:tcW w:w="2597" w:type="dxa"/>
            <w:tcMar>
              <w:left w:w="115" w:type="dxa"/>
              <w:bottom w:w="144" w:type="dxa"/>
              <w:right w:w="115" w:type="dxa"/>
            </w:tcMar>
          </w:tcPr>
          <w:p w14:paraId="06D6373C" w14:textId="17D55C89" w:rsidR="00987445" w:rsidRPr="00546EEC" w:rsidRDefault="00987445" w:rsidP="00987445">
            <w:pPr>
              <w:rPr>
                <w:b/>
                <w:noProof/>
                <w:lang w:val="es-ES"/>
              </w:rPr>
            </w:pPr>
            <w:r w:rsidRPr="00546EEC">
              <w:rPr>
                <w:b/>
                <w:noProof/>
                <w:lang w:val="es-ES"/>
              </w:rPr>
              <w:t>Sub-Claúsula 17.7</w:t>
            </w:r>
            <w:r w:rsidR="00AB20ED" w:rsidRPr="00546EEC">
              <w:rPr>
                <w:b/>
                <w:noProof/>
                <w:lang w:val="es-ES"/>
              </w:rPr>
              <w:t xml:space="preserve"> (nueva) </w:t>
            </w:r>
          </w:p>
        </w:tc>
        <w:tc>
          <w:tcPr>
            <w:tcW w:w="6874" w:type="dxa"/>
            <w:gridSpan w:val="2"/>
            <w:tcMar>
              <w:left w:w="115" w:type="dxa"/>
              <w:bottom w:w="144" w:type="dxa"/>
              <w:right w:w="115" w:type="dxa"/>
            </w:tcMar>
          </w:tcPr>
          <w:p w14:paraId="6311AD8B" w14:textId="7C87FA70" w:rsidR="00987445" w:rsidRPr="00546EEC" w:rsidRDefault="00987445" w:rsidP="00987445">
            <w:pPr>
              <w:pStyle w:val="ListParagraph"/>
              <w:spacing w:before="60"/>
              <w:ind w:left="0"/>
              <w:rPr>
                <w:noProof/>
                <w:lang w:val="es-ES"/>
              </w:rPr>
            </w:pPr>
            <w:r w:rsidRPr="00546EEC">
              <w:rPr>
                <w:b/>
                <w:noProof/>
                <w:lang w:val="es-ES"/>
              </w:rPr>
              <w:t>Uso del Alojamiento y las Instalaciones del Contratante</w:t>
            </w:r>
          </w:p>
        </w:tc>
      </w:tr>
      <w:tr w:rsidR="00987445" w:rsidRPr="00546EEC" w14:paraId="439764D7" w14:textId="77777777" w:rsidTr="00712F9B">
        <w:tc>
          <w:tcPr>
            <w:tcW w:w="2597" w:type="dxa"/>
            <w:tcMar>
              <w:left w:w="115" w:type="dxa"/>
              <w:bottom w:w="144" w:type="dxa"/>
              <w:right w:w="115" w:type="dxa"/>
            </w:tcMar>
          </w:tcPr>
          <w:p w14:paraId="63CB85F9"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11DF9C6B" w14:textId="56BEE7AC" w:rsidR="00987445" w:rsidRPr="00546EEC" w:rsidRDefault="00987445" w:rsidP="00987445">
            <w:pPr>
              <w:pStyle w:val="ListParagraph"/>
              <w:spacing w:before="60"/>
              <w:ind w:left="0"/>
              <w:rPr>
                <w:noProof/>
                <w:lang w:val="es-ES"/>
              </w:rPr>
            </w:pPr>
            <w:r w:rsidRPr="00546EEC">
              <w:rPr>
                <w:noProof/>
                <w:lang w:val="es-ES"/>
              </w:rPr>
              <w:t>Se agrega la siguiente Sub-Cláusula 17.1:</w:t>
            </w:r>
          </w:p>
          <w:p w14:paraId="34C722A2" w14:textId="3AD1913C" w:rsidR="00987445" w:rsidRPr="00546EEC" w:rsidRDefault="00987445" w:rsidP="00987445">
            <w:pPr>
              <w:pStyle w:val="ListParagraph"/>
              <w:spacing w:before="60"/>
              <w:ind w:left="0"/>
              <w:rPr>
                <w:noProof/>
                <w:lang w:val="es-ES"/>
              </w:rPr>
            </w:pPr>
            <w:r w:rsidRPr="00546EEC">
              <w:rPr>
                <w:noProof/>
                <w:lang w:val="es-ES"/>
              </w:rPr>
              <w:b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las Obras).</w:t>
            </w:r>
          </w:p>
          <w:p w14:paraId="6A7A676F" w14:textId="77777777" w:rsidR="00987445" w:rsidRPr="00546EEC" w:rsidRDefault="00987445" w:rsidP="00987445">
            <w:pPr>
              <w:pStyle w:val="ListParagraph"/>
              <w:spacing w:before="60"/>
              <w:ind w:left="0"/>
              <w:rPr>
                <w:noProof/>
                <w:lang w:val="es-ES"/>
              </w:rPr>
            </w:pPr>
          </w:p>
          <w:p w14:paraId="78644151" w14:textId="43B3489D" w:rsidR="00987445" w:rsidRPr="00546EEC" w:rsidRDefault="00987445" w:rsidP="00987445">
            <w:pPr>
              <w:pStyle w:val="ListParagraph"/>
              <w:spacing w:before="60"/>
              <w:ind w:left="0"/>
              <w:rPr>
                <w:noProof/>
                <w:lang w:val="es-ES"/>
              </w:rPr>
            </w:pPr>
            <w:r w:rsidRPr="00546EEC">
              <w:rPr>
                <w:noProof/>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29447DB5" w14:textId="33AFBFF7" w:rsidR="00987445" w:rsidRPr="00546EEC" w:rsidRDefault="00987445" w:rsidP="00987445">
            <w:pPr>
              <w:pStyle w:val="ListParagraph"/>
              <w:spacing w:before="60"/>
              <w:ind w:left="0"/>
              <w:rPr>
                <w:noProof/>
                <w:lang w:val="es-ES"/>
              </w:rPr>
            </w:pPr>
          </w:p>
        </w:tc>
      </w:tr>
      <w:tr w:rsidR="00987445" w:rsidRPr="00546EEC" w14:paraId="33624EA7" w14:textId="77777777" w:rsidTr="00712F9B">
        <w:tc>
          <w:tcPr>
            <w:tcW w:w="2597" w:type="dxa"/>
            <w:tcMar>
              <w:left w:w="115" w:type="dxa"/>
              <w:bottom w:w="144" w:type="dxa"/>
              <w:right w:w="115" w:type="dxa"/>
            </w:tcMar>
          </w:tcPr>
          <w:p w14:paraId="22046F03" w14:textId="392AB16B" w:rsidR="00987445" w:rsidRPr="00546EEC" w:rsidRDefault="00987445" w:rsidP="00987445">
            <w:pPr>
              <w:rPr>
                <w:b/>
                <w:noProof/>
                <w:lang w:val="es-ES"/>
              </w:rPr>
            </w:pPr>
            <w:r w:rsidRPr="00546EEC">
              <w:rPr>
                <w:b/>
                <w:noProof/>
                <w:lang w:val="es-ES"/>
              </w:rPr>
              <w:t>Sub-Claúsula 18.1</w:t>
            </w:r>
          </w:p>
        </w:tc>
        <w:tc>
          <w:tcPr>
            <w:tcW w:w="6874" w:type="dxa"/>
            <w:gridSpan w:val="2"/>
            <w:tcMar>
              <w:left w:w="115" w:type="dxa"/>
              <w:bottom w:w="144" w:type="dxa"/>
              <w:right w:w="115" w:type="dxa"/>
            </w:tcMar>
          </w:tcPr>
          <w:p w14:paraId="1F2396F1" w14:textId="500DE3D9" w:rsidR="00987445" w:rsidRPr="00546EEC" w:rsidRDefault="00987445" w:rsidP="00987445">
            <w:pPr>
              <w:pStyle w:val="ListParagraph"/>
              <w:spacing w:before="60"/>
              <w:ind w:left="0"/>
              <w:rPr>
                <w:noProof/>
                <w:lang w:val="es-ES"/>
              </w:rPr>
            </w:pPr>
            <w:r w:rsidRPr="00546EEC">
              <w:rPr>
                <w:b/>
                <w:noProof/>
                <w:lang w:val="es-ES"/>
              </w:rPr>
              <w:t>Requisitos Generales en Mat</w:t>
            </w:r>
            <w:r w:rsidR="00BE29C1" w:rsidRPr="00546EEC">
              <w:rPr>
                <w:b/>
                <w:noProof/>
                <w:lang w:val="es-ES"/>
              </w:rPr>
              <w:t>e</w:t>
            </w:r>
            <w:r w:rsidRPr="00546EEC">
              <w:rPr>
                <w:b/>
                <w:noProof/>
                <w:lang w:val="es-ES"/>
              </w:rPr>
              <w:t>ria de Seguros</w:t>
            </w:r>
          </w:p>
        </w:tc>
      </w:tr>
      <w:tr w:rsidR="00987445" w:rsidRPr="00546EEC" w14:paraId="0B1DADBA" w14:textId="77777777" w:rsidTr="00712F9B">
        <w:tc>
          <w:tcPr>
            <w:tcW w:w="2597" w:type="dxa"/>
            <w:tcMar>
              <w:left w:w="115" w:type="dxa"/>
              <w:bottom w:w="144" w:type="dxa"/>
              <w:right w:w="115" w:type="dxa"/>
            </w:tcMar>
          </w:tcPr>
          <w:p w14:paraId="5D7031DC"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352A5237" w14:textId="6FB61956" w:rsidR="00987445" w:rsidRPr="00546EEC" w:rsidRDefault="00987445" w:rsidP="00987445">
            <w:pPr>
              <w:pStyle w:val="ListParagraph"/>
              <w:spacing w:before="60"/>
              <w:ind w:left="0"/>
              <w:rPr>
                <w:noProof/>
                <w:lang w:val="es-ES"/>
              </w:rPr>
            </w:pPr>
            <w:r w:rsidRPr="00546EEC">
              <w:rPr>
                <w:noProof/>
                <w:lang w:val="es-ES"/>
              </w:rPr>
              <w:t xml:space="preserve">El tercer párrafo se reemplaza con el siguiente texto: </w:t>
            </w:r>
          </w:p>
          <w:p w14:paraId="3DD8E8E7" w14:textId="77777777" w:rsidR="00987445" w:rsidRPr="00546EEC" w:rsidRDefault="00987445" w:rsidP="00987445">
            <w:pPr>
              <w:pStyle w:val="ListParagraph"/>
              <w:spacing w:before="60"/>
              <w:ind w:left="0"/>
              <w:rPr>
                <w:noProof/>
                <w:lang w:val="es-ES"/>
              </w:rPr>
            </w:pPr>
          </w:p>
          <w:p w14:paraId="1598EC6C" w14:textId="46BB8819" w:rsidR="00987445" w:rsidRPr="00546EEC" w:rsidRDefault="00987445" w:rsidP="00987445">
            <w:pPr>
              <w:pStyle w:val="ListParagraph"/>
              <w:spacing w:before="60"/>
              <w:ind w:left="0"/>
              <w:rPr>
                <w:noProof/>
                <w:lang w:val="es-ES"/>
              </w:rPr>
            </w:pPr>
            <w:r w:rsidRPr="00546EEC">
              <w:rPr>
                <w:noProof/>
                <w:lang w:val="es-ES"/>
              </w:rPr>
              <w:t xml:space="preserve">“Cuando el Contratante sea la Parte aseguradora, los seguros se contratarán con aseguradoras y bajo términos aceptables por el Contratista. Estos términos deberán ser consistentes con los términos acordados por ambas Partes antes de la fecha de la Carta de Aceptación. Este acuerdo de términos tendrá precedencia sobre las disposiciones de esta Cláusula." </w:t>
            </w:r>
          </w:p>
          <w:p w14:paraId="2FC75793" w14:textId="77777777" w:rsidR="00987445" w:rsidRPr="00546EEC" w:rsidRDefault="00987445" w:rsidP="00987445">
            <w:pPr>
              <w:pStyle w:val="ListParagraph"/>
              <w:spacing w:before="60"/>
              <w:ind w:left="0"/>
              <w:rPr>
                <w:noProof/>
                <w:lang w:val="es-ES"/>
              </w:rPr>
            </w:pPr>
          </w:p>
          <w:p w14:paraId="26B29D4A" w14:textId="351E213C" w:rsidR="00987445" w:rsidRPr="00546EEC" w:rsidRDefault="00987445" w:rsidP="00987445">
            <w:pPr>
              <w:pStyle w:val="ListParagraph"/>
              <w:spacing w:before="60"/>
              <w:ind w:left="0"/>
              <w:rPr>
                <w:noProof/>
                <w:lang w:val="es-ES"/>
              </w:rPr>
            </w:pPr>
            <w:r w:rsidRPr="00546EEC">
              <w:rPr>
                <w:noProof/>
                <w:lang w:val="es-ES"/>
              </w:rPr>
              <w:t xml:space="preserve">Además, se agrega el siguiente texto </w:t>
            </w:r>
            <w:r w:rsidR="00BE29C1" w:rsidRPr="00546EEC">
              <w:rPr>
                <w:noProof/>
                <w:lang w:val="es-ES"/>
              </w:rPr>
              <w:t>a</w:t>
            </w:r>
            <w:r w:rsidRPr="00546EEC">
              <w:rPr>
                <w:noProof/>
                <w:lang w:val="es-ES"/>
              </w:rPr>
              <w:t xml:space="preserve"> la Sub-Cláusula: </w:t>
            </w:r>
          </w:p>
          <w:p w14:paraId="5FCFABD9" w14:textId="77777777" w:rsidR="00987445" w:rsidRPr="00546EEC" w:rsidRDefault="00987445" w:rsidP="00987445">
            <w:pPr>
              <w:pStyle w:val="ListParagraph"/>
              <w:spacing w:before="60"/>
              <w:ind w:left="0"/>
              <w:rPr>
                <w:noProof/>
                <w:lang w:val="es-ES"/>
              </w:rPr>
            </w:pPr>
          </w:p>
          <w:p w14:paraId="3FEADD9D" w14:textId="77777777" w:rsidR="00987445" w:rsidRPr="00546EEC" w:rsidRDefault="00987445" w:rsidP="00987445">
            <w:pPr>
              <w:pStyle w:val="ListParagraph"/>
              <w:spacing w:before="60"/>
              <w:ind w:left="0"/>
              <w:rPr>
                <w:noProof/>
                <w:lang w:val="es-ES"/>
              </w:rPr>
            </w:pPr>
            <w:r w:rsidRPr="00546EEC">
              <w:rPr>
                <w:noProof/>
                <w:lang w:val="es-ES"/>
              </w:rPr>
              <w:t>“El Contratista podrá contratar todos los seguros relacionados con el Contrato (incluido, pero no de manera exclusiva, el seguro mencionado en la Cláusula 18) con aseguradoras provenientes de cualquier país elegible."</w:t>
            </w:r>
          </w:p>
          <w:p w14:paraId="3044AB73" w14:textId="77777777" w:rsidR="00BE29C1" w:rsidRPr="00546EEC" w:rsidRDefault="00BE29C1" w:rsidP="00987445">
            <w:pPr>
              <w:pStyle w:val="ListParagraph"/>
              <w:spacing w:before="60"/>
              <w:ind w:left="0"/>
              <w:rPr>
                <w:noProof/>
                <w:lang w:val="es-ES"/>
              </w:rPr>
            </w:pPr>
          </w:p>
          <w:p w14:paraId="7FEED306" w14:textId="0D00B48B" w:rsidR="00BE29C1" w:rsidRPr="00546EEC" w:rsidRDefault="00BE29C1" w:rsidP="00BE29C1">
            <w:pPr>
              <w:pStyle w:val="BodyText"/>
              <w:kinsoku w:val="0"/>
              <w:overflowPunct w:val="0"/>
              <w:rPr>
                <w:rFonts w:ascii="Times New Roman" w:hAnsi="Times New Roman" w:cs="Times New Roman"/>
                <w:sz w:val="24"/>
                <w:lang w:val="es-ES"/>
              </w:rPr>
            </w:pPr>
            <w:r w:rsidRPr="00546EEC">
              <w:rPr>
                <w:rFonts w:ascii="Times New Roman" w:hAnsi="Times New Roman" w:cs="Times New Roman"/>
                <w:sz w:val="24"/>
                <w:lang w:val="es-ES"/>
              </w:rPr>
              <w:t xml:space="preserve">Al final de la </w:t>
            </w:r>
            <w:r w:rsidR="00FC1D82" w:rsidRPr="00546EEC">
              <w:rPr>
                <w:rFonts w:ascii="Times New Roman" w:hAnsi="Times New Roman" w:cs="Times New Roman"/>
                <w:sz w:val="24"/>
                <w:lang w:val="es-ES"/>
              </w:rPr>
              <w:t>S</w:t>
            </w:r>
            <w:r w:rsidRPr="00546EEC">
              <w:rPr>
                <w:rFonts w:ascii="Times New Roman" w:hAnsi="Times New Roman" w:cs="Times New Roman"/>
                <w:sz w:val="24"/>
                <w:lang w:val="es-ES"/>
              </w:rPr>
              <w:t>ub</w:t>
            </w:r>
            <w:r w:rsidR="00FC1D82" w:rsidRPr="00546EEC">
              <w:rPr>
                <w:rFonts w:ascii="Times New Roman" w:hAnsi="Times New Roman" w:cs="Times New Roman"/>
                <w:sz w:val="24"/>
                <w:lang w:val="es-ES"/>
              </w:rPr>
              <w:t>-C</w:t>
            </w:r>
            <w:r w:rsidRPr="00546EEC">
              <w:rPr>
                <w:rFonts w:ascii="Times New Roman" w:hAnsi="Times New Roman" w:cs="Times New Roman"/>
                <w:sz w:val="24"/>
                <w:lang w:val="es-ES"/>
              </w:rPr>
              <w:t xml:space="preserve">láusula 18.1 se agrega el siguiente texto: </w:t>
            </w:r>
          </w:p>
          <w:p w14:paraId="08229CBF" w14:textId="77777777" w:rsidR="00BE29C1" w:rsidRPr="00546EEC" w:rsidRDefault="00BE29C1" w:rsidP="00BE29C1">
            <w:pPr>
              <w:pStyle w:val="BodyText"/>
              <w:kinsoku w:val="0"/>
              <w:overflowPunct w:val="0"/>
              <w:rPr>
                <w:rFonts w:ascii="Times New Roman" w:hAnsi="Times New Roman" w:cs="Times New Roman"/>
                <w:sz w:val="24"/>
                <w:lang w:val="es-ES"/>
              </w:rPr>
            </w:pPr>
          </w:p>
          <w:p w14:paraId="32E3FFC3" w14:textId="17EA7581" w:rsidR="00BE29C1" w:rsidRPr="00546EEC" w:rsidRDefault="00BE29C1" w:rsidP="00BE29C1">
            <w:pPr>
              <w:pStyle w:val="BodyText"/>
              <w:kinsoku w:val="0"/>
              <w:overflowPunct w:val="0"/>
              <w:rPr>
                <w:rFonts w:ascii="Times New Roman" w:hAnsi="Times New Roman" w:cs="Times New Roman"/>
                <w:sz w:val="24"/>
                <w:lang w:val="es-ES"/>
              </w:rPr>
            </w:pPr>
            <w:r w:rsidRPr="00546EEC">
              <w:rPr>
                <w:rFonts w:ascii="Times New Roman" w:hAnsi="Times New Roman" w:cs="Times New Roman"/>
                <w:sz w:val="24"/>
                <w:lang w:val="es-ES"/>
              </w:rPr>
              <w:t xml:space="preserve">"El Contratista deberá suscribir un seguro de responsabilidad profesional para cubrir el riesgo de negligencia profesional en el diseño / proyecto de las Obras. </w:t>
            </w:r>
            <w:r w:rsidR="00977C2B" w:rsidRPr="00546EEC">
              <w:rPr>
                <w:rFonts w:ascii="Times New Roman" w:hAnsi="Times New Roman" w:cs="Times New Roman"/>
                <w:sz w:val="24"/>
                <w:lang w:val="es-ES"/>
              </w:rPr>
              <w:t xml:space="preserve"> </w:t>
            </w:r>
            <w:r w:rsidRPr="00546EEC">
              <w:rPr>
                <w:rFonts w:ascii="Times New Roman" w:hAnsi="Times New Roman" w:cs="Times New Roman"/>
                <w:sz w:val="24"/>
                <w:lang w:val="es-ES"/>
              </w:rPr>
              <w:t xml:space="preserve">Este seguro deberá tener una cobertura mínima no inferior </w:t>
            </w:r>
            <w:r w:rsidR="00977C2B" w:rsidRPr="00546EEC">
              <w:rPr>
                <w:rFonts w:ascii="Times New Roman" w:hAnsi="Times New Roman" w:cs="Times New Roman"/>
                <w:sz w:val="24"/>
                <w:lang w:val="es-ES"/>
              </w:rPr>
              <w:t>al monto especificado en los Datos del Contrato.</w:t>
            </w:r>
          </w:p>
          <w:p w14:paraId="6FD7B467" w14:textId="77777777" w:rsidR="00BE29C1" w:rsidRPr="00546EEC" w:rsidRDefault="00BE29C1" w:rsidP="00BE29C1">
            <w:pPr>
              <w:pStyle w:val="BodyText"/>
              <w:kinsoku w:val="0"/>
              <w:overflowPunct w:val="0"/>
              <w:rPr>
                <w:rFonts w:ascii="Times New Roman" w:hAnsi="Times New Roman" w:cs="Times New Roman"/>
                <w:sz w:val="24"/>
                <w:lang w:val="es-ES"/>
              </w:rPr>
            </w:pPr>
          </w:p>
          <w:p w14:paraId="4130C815" w14:textId="77777777" w:rsidR="00BE29C1" w:rsidRPr="00546EEC" w:rsidRDefault="00BE29C1" w:rsidP="00BE29C1">
            <w:pPr>
              <w:pStyle w:val="BodyText"/>
              <w:kinsoku w:val="0"/>
              <w:overflowPunct w:val="0"/>
              <w:rPr>
                <w:rFonts w:ascii="Times New Roman" w:hAnsi="Times New Roman" w:cs="Times New Roman"/>
                <w:sz w:val="24"/>
                <w:lang w:val="es-ES"/>
              </w:rPr>
            </w:pPr>
            <w:r w:rsidRPr="00546EEC">
              <w:rPr>
                <w:rFonts w:ascii="Times New Roman" w:hAnsi="Times New Roman" w:cs="Times New Roman"/>
                <w:sz w:val="24"/>
                <w:lang w:val="es-ES"/>
              </w:rPr>
              <w:t xml:space="preserve">El Contratista deberá realizar los esfuerzos necesarios para mantener este seguro de indemnización profesional plenamente vigente y efectivo hasta la entrega del Certificado de Cumplimiento.  </w:t>
            </w:r>
          </w:p>
          <w:p w14:paraId="0778A06E" w14:textId="77777777" w:rsidR="00BE29C1" w:rsidRPr="00546EEC" w:rsidRDefault="00BE29C1" w:rsidP="00BE29C1">
            <w:pPr>
              <w:pStyle w:val="BodyText"/>
              <w:kinsoku w:val="0"/>
              <w:overflowPunct w:val="0"/>
              <w:rPr>
                <w:rFonts w:ascii="Times New Roman" w:hAnsi="Times New Roman" w:cs="Times New Roman"/>
                <w:sz w:val="24"/>
                <w:lang w:val="es-ES"/>
              </w:rPr>
            </w:pPr>
          </w:p>
          <w:p w14:paraId="39AF446C" w14:textId="77777777" w:rsidR="00BE29C1" w:rsidRPr="00546EEC" w:rsidRDefault="00BE29C1" w:rsidP="00BE29C1">
            <w:pPr>
              <w:pStyle w:val="BodyText"/>
              <w:kinsoku w:val="0"/>
              <w:overflowPunct w:val="0"/>
              <w:rPr>
                <w:rFonts w:ascii="Times New Roman" w:hAnsi="Times New Roman" w:cs="Times New Roman"/>
                <w:sz w:val="24"/>
                <w:lang w:val="es-ES"/>
              </w:rPr>
            </w:pPr>
            <w:r w:rsidRPr="00546EEC">
              <w:rPr>
                <w:rFonts w:ascii="Times New Roman" w:hAnsi="Times New Roman" w:cs="Times New Roman"/>
                <w:sz w:val="24"/>
                <w:lang w:val="es-ES"/>
              </w:rPr>
              <w:t>El Contratista se compromete a notificar inmediatamente al Cliente sobre cualquier dificultad en la prórroga, renovación o rehabilitación de este seguro."</w:t>
            </w:r>
          </w:p>
          <w:p w14:paraId="13E0C060" w14:textId="77777777" w:rsidR="00BE29C1" w:rsidRPr="00546EEC" w:rsidRDefault="00BE29C1" w:rsidP="00BE29C1">
            <w:pPr>
              <w:spacing w:before="60" w:after="60"/>
              <w:rPr>
                <w:lang w:val="es-ES"/>
              </w:rPr>
            </w:pPr>
          </w:p>
          <w:p w14:paraId="3040CDE3" w14:textId="77777777" w:rsidR="00BE29C1" w:rsidRPr="00546EEC" w:rsidRDefault="00BE29C1" w:rsidP="00BE29C1">
            <w:pPr>
              <w:spacing w:before="60" w:after="60"/>
              <w:rPr>
                <w:lang w:val="es-ES"/>
              </w:rPr>
            </w:pPr>
            <w:r w:rsidRPr="00546EEC">
              <w:rPr>
                <w:lang w:val="es-ES"/>
              </w:rPr>
              <w:t xml:space="preserve">Además de los seguros especificados en el texto de esta cláusula modificada, el Contratista deberá tomar los siguientes seguros, en los términos y condiciones mínimas establecidas en el </w:t>
            </w:r>
            <w:r w:rsidRPr="00546EEC">
              <w:rPr>
                <w:b/>
                <w:lang w:val="es-ES"/>
              </w:rPr>
              <w:t>Anexo de Seguros</w:t>
            </w:r>
            <w:r w:rsidRPr="00546EEC">
              <w:rPr>
                <w:lang w:val="es-ES"/>
              </w:rPr>
              <w:t xml:space="preserve"> de la Sección IX "Formularios del Contrato Anexo a las Condiciones Particulares":</w:t>
            </w:r>
          </w:p>
          <w:p w14:paraId="6AD4ADA2" w14:textId="77777777" w:rsidR="004A46EB" w:rsidRPr="00546EEC" w:rsidRDefault="004A46EB" w:rsidP="00BE29C1">
            <w:pPr>
              <w:spacing w:before="60" w:after="60"/>
              <w:rPr>
                <w:lang w:val="es-ES"/>
              </w:rPr>
            </w:pPr>
          </w:p>
          <w:p w14:paraId="41273AFB" w14:textId="5EE430FC" w:rsidR="00BE29C1" w:rsidRPr="00546EEC" w:rsidRDefault="00BE29C1" w:rsidP="003B7A94">
            <w:pPr>
              <w:pStyle w:val="ListParagraph"/>
              <w:numPr>
                <w:ilvl w:val="0"/>
                <w:numId w:val="68"/>
              </w:numPr>
              <w:spacing w:before="60" w:after="60"/>
              <w:ind w:left="426" w:hanging="426"/>
              <w:rPr>
                <w:lang w:val="es-ES"/>
              </w:rPr>
            </w:pPr>
            <w:r w:rsidRPr="00546EEC">
              <w:rPr>
                <w:lang w:val="es-ES"/>
              </w:rPr>
              <w:t>Seguro del Contratista de Responsabilidad a Terceros de conformidad con Sub</w:t>
            </w:r>
            <w:r w:rsidR="00FC1D82" w:rsidRPr="00546EEC">
              <w:rPr>
                <w:lang w:val="es-ES"/>
              </w:rPr>
              <w:t>-C</w:t>
            </w:r>
            <w:r w:rsidRPr="00546EEC">
              <w:rPr>
                <w:lang w:val="es-ES"/>
              </w:rPr>
              <w:t>láusula 18.3;</w:t>
            </w:r>
          </w:p>
          <w:p w14:paraId="190E8DE5" w14:textId="77777777" w:rsidR="00BE29C1" w:rsidRPr="00546EEC" w:rsidRDefault="00BE29C1" w:rsidP="003B7A94">
            <w:pPr>
              <w:pStyle w:val="ListParagraph"/>
              <w:numPr>
                <w:ilvl w:val="0"/>
                <w:numId w:val="68"/>
              </w:numPr>
              <w:spacing w:before="60" w:after="60"/>
              <w:ind w:left="426" w:hanging="426"/>
              <w:rPr>
                <w:lang w:val="es-ES"/>
              </w:rPr>
            </w:pPr>
            <w:r w:rsidRPr="00546EEC">
              <w:rPr>
                <w:lang w:val="es-ES"/>
              </w:rPr>
              <w:t>Seguro del Contratista de Planta y Equipo de Construcción</w:t>
            </w:r>
          </w:p>
          <w:p w14:paraId="5E665472" w14:textId="77777777" w:rsidR="00BE29C1" w:rsidRPr="00546EEC" w:rsidRDefault="00BE29C1" w:rsidP="003B7A94">
            <w:pPr>
              <w:pStyle w:val="ListParagraph"/>
              <w:numPr>
                <w:ilvl w:val="0"/>
                <w:numId w:val="68"/>
              </w:numPr>
              <w:spacing w:before="60" w:after="60"/>
              <w:ind w:left="426" w:hanging="426"/>
              <w:rPr>
                <w:lang w:val="es-ES"/>
              </w:rPr>
            </w:pPr>
            <w:r w:rsidRPr="00546EEC">
              <w:rPr>
                <w:lang w:val="es-ES"/>
              </w:rPr>
              <w:t>Seguro del Contratista sobre Responsabilidad por Automóviles</w:t>
            </w:r>
          </w:p>
          <w:p w14:paraId="16C2737B" w14:textId="77777777" w:rsidR="00BE29C1" w:rsidRPr="00546EEC" w:rsidRDefault="00BE29C1" w:rsidP="003B7A94">
            <w:pPr>
              <w:pStyle w:val="ListParagraph"/>
              <w:numPr>
                <w:ilvl w:val="0"/>
                <w:numId w:val="68"/>
              </w:numPr>
              <w:spacing w:before="60" w:after="60"/>
              <w:ind w:left="426" w:hanging="426"/>
              <w:rPr>
                <w:lang w:val="es-ES"/>
              </w:rPr>
            </w:pPr>
            <w:r w:rsidRPr="00546EEC">
              <w:rPr>
                <w:lang w:val="es-ES"/>
              </w:rPr>
              <w:t>Seguro del Contratista de Carga Marina/Transporte</w:t>
            </w:r>
          </w:p>
          <w:p w14:paraId="3CD4F5E6" w14:textId="77777777" w:rsidR="00BE29C1" w:rsidRPr="00546EEC" w:rsidRDefault="00BE29C1" w:rsidP="003B7A94">
            <w:pPr>
              <w:pStyle w:val="ListParagraph"/>
              <w:numPr>
                <w:ilvl w:val="0"/>
                <w:numId w:val="68"/>
              </w:numPr>
              <w:spacing w:before="60" w:after="60"/>
              <w:ind w:left="426" w:hanging="426"/>
              <w:rPr>
                <w:lang w:val="es-ES"/>
              </w:rPr>
            </w:pPr>
            <w:r w:rsidRPr="00546EEC">
              <w:rPr>
                <w:lang w:val="es-ES"/>
              </w:rPr>
              <w:t>Seguro del Contratista de Protección e Indemnización</w:t>
            </w:r>
          </w:p>
          <w:p w14:paraId="50EA4595" w14:textId="77777777" w:rsidR="00BE29C1" w:rsidRPr="00546EEC" w:rsidRDefault="00BE29C1" w:rsidP="003B7A94">
            <w:pPr>
              <w:pStyle w:val="ListParagraph"/>
              <w:numPr>
                <w:ilvl w:val="0"/>
                <w:numId w:val="68"/>
              </w:numPr>
              <w:spacing w:before="60" w:after="60"/>
              <w:ind w:left="426" w:hanging="426"/>
              <w:rPr>
                <w:lang w:val="es-ES"/>
              </w:rPr>
            </w:pPr>
            <w:r w:rsidRPr="00546EEC">
              <w:rPr>
                <w:lang w:val="es-ES"/>
              </w:rPr>
              <w:t>Seguro del Contratista para Servicios de Mantenimiento</w:t>
            </w:r>
          </w:p>
          <w:p w14:paraId="467C347A" w14:textId="77777777" w:rsidR="00BE29C1" w:rsidRPr="00546EEC" w:rsidRDefault="00BE29C1" w:rsidP="003B7A94">
            <w:pPr>
              <w:pStyle w:val="ListParagraph"/>
              <w:numPr>
                <w:ilvl w:val="0"/>
                <w:numId w:val="68"/>
              </w:numPr>
              <w:spacing w:before="60" w:after="60"/>
              <w:ind w:left="426" w:hanging="426"/>
              <w:rPr>
                <w:lang w:val="es-ES"/>
              </w:rPr>
            </w:pPr>
            <w:r w:rsidRPr="00546EEC">
              <w:rPr>
                <w:lang w:val="es-ES"/>
              </w:rPr>
              <w:t>Otros seguros</w:t>
            </w:r>
          </w:p>
          <w:p w14:paraId="3435B2EB" w14:textId="0D777FB1" w:rsidR="00BE29C1" w:rsidRPr="00546EEC" w:rsidRDefault="00BE29C1" w:rsidP="00987445">
            <w:pPr>
              <w:pStyle w:val="ListParagraph"/>
              <w:spacing w:before="60"/>
              <w:ind w:left="0"/>
              <w:rPr>
                <w:noProof/>
                <w:lang w:val="es-ES"/>
              </w:rPr>
            </w:pPr>
          </w:p>
        </w:tc>
      </w:tr>
      <w:tr w:rsidR="00987445" w:rsidRPr="00546EEC" w14:paraId="4BDDAF28" w14:textId="77777777" w:rsidTr="00712F9B">
        <w:tc>
          <w:tcPr>
            <w:tcW w:w="2597" w:type="dxa"/>
            <w:tcMar>
              <w:left w:w="115" w:type="dxa"/>
              <w:bottom w:w="144" w:type="dxa"/>
              <w:right w:w="115" w:type="dxa"/>
            </w:tcMar>
          </w:tcPr>
          <w:p w14:paraId="0C9E6F92" w14:textId="32568254" w:rsidR="00987445" w:rsidRPr="00546EEC" w:rsidRDefault="00987445" w:rsidP="00987445">
            <w:pPr>
              <w:rPr>
                <w:b/>
                <w:noProof/>
                <w:lang w:val="es-ES"/>
              </w:rPr>
            </w:pPr>
            <w:r w:rsidRPr="00546EEC">
              <w:rPr>
                <w:b/>
                <w:noProof/>
                <w:lang w:val="es-ES"/>
              </w:rPr>
              <w:t>Sub-Claúsula 18.2</w:t>
            </w:r>
          </w:p>
        </w:tc>
        <w:tc>
          <w:tcPr>
            <w:tcW w:w="6874" w:type="dxa"/>
            <w:gridSpan w:val="2"/>
            <w:tcMar>
              <w:left w:w="115" w:type="dxa"/>
              <w:bottom w:w="144" w:type="dxa"/>
              <w:right w:w="115" w:type="dxa"/>
            </w:tcMar>
          </w:tcPr>
          <w:p w14:paraId="352AF3F4" w14:textId="77E38CD1" w:rsidR="00987445" w:rsidRPr="00546EEC" w:rsidRDefault="00987445" w:rsidP="00987445">
            <w:pPr>
              <w:pStyle w:val="ListParagraph"/>
              <w:spacing w:before="60"/>
              <w:ind w:left="0"/>
              <w:rPr>
                <w:noProof/>
                <w:lang w:val="es-ES"/>
              </w:rPr>
            </w:pPr>
            <w:r w:rsidRPr="00546EEC">
              <w:rPr>
                <w:b/>
                <w:noProof/>
                <w:lang w:val="es-ES"/>
              </w:rPr>
              <w:t>Seguro de las Obras y los Equipos del Contratista</w:t>
            </w:r>
          </w:p>
        </w:tc>
      </w:tr>
      <w:tr w:rsidR="00987445" w:rsidRPr="00546EEC" w14:paraId="567EC0E1" w14:textId="77777777" w:rsidTr="00712F9B">
        <w:tc>
          <w:tcPr>
            <w:tcW w:w="2597" w:type="dxa"/>
            <w:tcMar>
              <w:left w:w="115" w:type="dxa"/>
              <w:bottom w:w="144" w:type="dxa"/>
              <w:right w:w="115" w:type="dxa"/>
            </w:tcMar>
          </w:tcPr>
          <w:p w14:paraId="1295715E"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0A2AE2D7" w14:textId="1F209EFC" w:rsidR="00987445" w:rsidRPr="00546EEC" w:rsidRDefault="00987445" w:rsidP="00987445">
            <w:pPr>
              <w:pStyle w:val="ListParagraph"/>
              <w:spacing w:before="60"/>
              <w:ind w:left="0"/>
              <w:rPr>
                <w:noProof/>
                <w:lang w:val="es-ES"/>
              </w:rPr>
            </w:pPr>
            <w:r w:rsidRPr="00546EEC">
              <w:rPr>
                <w:noProof/>
                <w:lang w:val="es-ES"/>
              </w:rPr>
              <w:t xml:space="preserve">(b) se reemplaza con el siguiente texto: </w:t>
            </w:r>
          </w:p>
          <w:p w14:paraId="2A4D14B8" w14:textId="77777777" w:rsidR="00987445" w:rsidRPr="00546EEC" w:rsidRDefault="00987445" w:rsidP="00987445">
            <w:pPr>
              <w:pStyle w:val="ListParagraph"/>
              <w:spacing w:before="60"/>
              <w:ind w:left="0"/>
              <w:rPr>
                <w:noProof/>
                <w:lang w:val="es-ES"/>
              </w:rPr>
            </w:pPr>
          </w:p>
          <w:p w14:paraId="4E47AE76" w14:textId="3DB54FE2" w:rsidR="00987445" w:rsidRPr="00546EEC" w:rsidRDefault="00987445" w:rsidP="00987445">
            <w:pPr>
              <w:pStyle w:val="ListParagraph"/>
              <w:spacing w:before="60"/>
              <w:ind w:left="0"/>
              <w:rPr>
                <w:noProof/>
                <w:lang w:val="es-ES"/>
              </w:rPr>
            </w:pPr>
            <w:r w:rsidRPr="00546EEC">
              <w:rPr>
                <w:noProof/>
                <w:lang w:val="es-ES"/>
              </w:rPr>
              <w:t>“deberán estar a nombre conjunto de las Partes, quienes tendrán derecho a recibir conjuntamente pagos de las aseguradoras y pagos retenidos o asignados a la Parte que asuma efectivamente los costos de rectificación por  pérdidas o daños, ”</w:t>
            </w:r>
          </w:p>
          <w:p w14:paraId="00277DC8" w14:textId="77777777" w:rsidR="00987445" w:rsidRPr="00546EEC" w:rsidRDefault="00987445" w:rsidP="00987445">
            <w:pPr>
              <w:pStyle w:val="ListParagraph"/>
              <w:spacing w:before="60"/>
              <w:ind w:left="0"/>
              <w:rPr>
                <w:noProof/>
                <w:lang w:val="es-ES"/>
              </w:rPr>
            </w:pPr>
          </w:p>
          <w:p w14:paraId="06110879" w14:textId="2279462E" w:rsidR="00987445" w:rsidRPr="00546EEC" w:rsidRDefault="00BE29C1" w:rsidP="00BE29C1">
            <w:pPr>
              <w:pStyle w:val="ListParagraph"/>
              <w:spacing w:before="60"/>
              <w:ind w:left="0"/>
              <w:rPr>
                <w:noProof/>
                <w:lang w:val="es-ES"/>
              </w:rPr>
            </w:pPr>
            <w:r w:rsidRPr="00546EEC">
              <w:rPr>
                <w:noProof/>
                <w:lang w:val="es-ES"/>
              </w:rPr>
              <w:t xml:space="preserve">Además, en la primera línea del párrafo </w:t>
            </w:r>
            <w:r w:rsidR="00987445" w:rsidRPr="00546EEC">
              <w:rPr>
                <w:noProof/>
                <w:lang w:val="es-ES"/>
              </w:rPr>
              <w:t>(d), add ", hasta donde sea específicamente requerido en los Documentos de Licitación del Contrato,” después de la palabra “cubrirán”.</w:t>
            </w:r>
          </w:p>
        </w:tc>
      </w:tr>
      <w:tr w:rsidR="00987445" w:rsidRPr="00546EEC" w14:paraId="18FC8932" w14:textId="77777777" w:rsidTr="00712F9B">
        <w:tc>
          <w:tcPr>
            <w:tcW w:w="2597" w:type="dxa"/>
            <w:tcMar>
              <w:left w:w="115" w:type="dxa"/>
              <w:bottom w:w="144" w:type="dxa"/>
              <w:right w:w="115" w:type="dxa"/>
            </w:tcMar>
          </w:tcPr>
          <w:p w14:paraId="57BA656B" w14:textId="1C796FC0" w:rsidR="00987445" w:rsidRPr="00546EEC" w:rsidRDefault="00987445" w:rsidP="00987445">
            <w:pPr>
              <w:rPr>
                <w:b/>
                <w:noProof/>
                <w:lang w:val="es-ES"/>
              </w:rPr>
            </w:pPr>
            <w:r w:rsidRPr="00546EEC">
              <w:rPr>
                <w:b/>
                <w:noProof/>
                <w:lang w:val="es-ES"/>
              </w:rPr>
              <w:t>Sub-Claúsula 18.4</w:t>
            </w:r>
          </w:p>
        </w:tc>
        <w:tc>
          <w:tcPr>
            <w:tcW w:w="6874" w:type="dxa"/>
            <w:gridSpan w:val="2"/>
            <w:tcMar>
              <w:left w:w="115" w:type="dxa"/>
              <w:bottom w:w="144" w:type="dxa"/>
              <w:right w:w="115" w:type="dxa"/>
            </w:tcMar>
          </w:tcPr>
          <w:p w14:paraId="24D1A03A" w14:textId="3B37ECF2" w:rsidR="00987445" w:rsidRPr="00546EEC" w:rsidRDefault="00987445" w:rsidP="00987445">
            <w:pPr>
              <w:pStyle w:val="ListParagraph"/>
              <w:spacing w:before="60"/>
              <w:ind w:left="0"/>
              <w:rPr>
                <w:noProof/>
                <w:lang w:val="es-ES"/>
              </w:rPr>
            </w:pPr>
            <w:r w:rsidRPr="00546EEC">
              <w:rPr>
                <w:b/>
                <w:noProof/>
                <w:lang w:val="es-ES"/>
              </w:rPr>
              <w:t>Seguro para el Personal del Contratista</w:t>
            </w:r>
          </w:p>
        </w:tc>
      </w:tr>
      <w:tr w:rsidR="00987445" w:rsidRPr="00546EEC" w14:paraId="36889EE8" w14:textId="77777777" w:rsidTr="00712F9B">
        <w:tc>
          <w:tcPr>
            <w:tcW w:w="2597" w:type="dxa"/>
            <w:tcMar>
              <w:left w:w="115" w:type="dxa"/>
              <w:bottom w:w="144" w:type="dxa"/>
              <w:right w:w="115" w:type="dxa"/>
            </w:tcMar>
          </w:tcPr>
          <w:p w14:paraId="2B27F884"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23CDB432" w14:textId="6BB3599F" w:rsidR="00987445" w:rsidRPr="00546EEC" w:rsidRDefault="00987445" w:rsidP="00987445">
            <w:pPr>
              <w:pStyle w:val="ListParagraph"/>
              <w:spacing w:before="60"/>
              <w:ind w:left="0"/>
              <w:rPr>
                <w:noProof/>
                <w:lang w:val="es-ES"/>
              </w:rPr>
            </w:pPr>
            <w:r w:rsidRPr="00546EEC">
              <w:rPr>
                <w:noProof/>
                <w:lang w:val="es-ES"/>
              </w:rPr>
              <w:t xml:space="preserve">El segundo párrafo se sustituye con el siguiente texto: </w:t>
            </w:r>
          </w:p>
          <w:p w14:paraId="21862A61" w14:textId="77777777" w:rsidR="00BE29C1" w:rsidRPr="00546EEC" w:rsidRDefault="00BE29C1" w:rsidP="00987445">
            <w:pPr>
              <w:pStyle w:val="ListParagraph"/>
              <w:spacing w:before="60"/>
              <w:ind w:left="0"/>
              <w:rPr>
                <w:noProof/>
                <w:lang w:val="es-ES"/>
              </w:rPr>
            </w:pPr>
          </w:p>
          <w:p w14:paraId="3775A005" w14:textId="06AC940E" w:rsidR="00987445" w:rsidRPr="00546EEC" w:rsidRDefault="00987445" w:rsidP="00987445">
            <w:pPr>
              <w:pStyle w:val="ListParagraph"/>
              <w:spacing w:before="60"/>
              <w:ind w:left="0"/>
              <w:rPr>
                <w:rFonts w:ascii="Calibri" w:hAnsi="Calibri"/>
                <w:lang w:val="es-ES"/>
              </w:rPr>
            </w:pPr>
            <w:r w:rsidRPr="00546EEC">
              <w:rPr>
                <w:noProof/>
                <w:lang w:val="es-ES"/>
              </w:rPr>
              <w:t>“El seguro deberá cubrir al Contratante y al Ingeniero contra responsabilidad por reclamos, daños, pérdidas y gastos (incluyendo honorarios y gastos de abogados) que surjan de lesiones, enfermedad o muerte de cualquier persona empleada por el Contratista o cualquier otro miembro del personal del Contratista, excepto que este seguro podrá excluir pérdidas y reclamaciones en la medida en que sean producto de cualquier acto o negligencia del Contratante o del Personal del Contratante.”</w:t>
            </w:r>
          </w:p>
        </w:tc>
      </w:tr>
      <w:tr w:rsidR="00987445" w:rsidRPr="00546EEC" w14:paraId="03F0437F" w14:textId="77777777" w:rsidTr="00712F9B">
        <w:tc>
          <w:tcPr>
            <w:tcW w:w="2597" w:type="dxa"/>
            <w:tcMar>
              <w:left w:w="115" w:type="dxa"/>
              <w:bottom w:w="144" w:type="dxa"/>
              <w:right w:w="115" w:type="dxa"/>
            </w:tcMar>
          </w:tcPr>
          <w:p w14:paraId="324501E0" w14:textId="757B9253" w:rsidR="00987445" w:rsidRPr="00546EEC" w:rsidRDefault="00987445" w:rsidP="00987445">
            <w:pPr>
              <w:rPr>
                <w:b/>
                <w:noProof/>
                <w:lang w:val="es-ES"/>
              </w:rPr>
            </w:pPr>
            <w:r w:rsidRPr="00546EEC">
              <w:rPr>
                <w:b/>
                <w:noProof/>
                <w:lang w:val="es-ES"/>
              </w:rPr>
              <w:t>Sub-Claúsula 19.1</w:t>
            </w:r>
          </w:p>
        </w:tc>
        <w:tc>
          <w:tcPr>
            <w:tcW w:w="6874" w:type="dxa"/>
            <w:gridSpan w:val="2"/>
            <w:tcMar>
              <w:left w:w="115" w:type="dxa"/>
              <w:bottom w:w="144" w:type="dxa"/>
              <w:right w:w="115" w:type="dxa"/>
            </w:tcMar>
          </w:tcPr>
          <w:p w14:paraId="1C65AED1" w14:textId="276BD704" w:rsidR="00987445" w:rsidRPr="00546EEC" w:rsidRDefault="00987445" w:rsidP="00987445">
            <w:pPr>
              <w:pStyle w:val="ListParagraph"/>
              <w:spacing w:before="60"/>
              <w:ind w:left="0"/>
              <w:rPr>
                <w:noProof/>
                <w:lang w:val="es-ES"/>
              </w:rPr>
            </w:pPr>
            <w:r w:rsidRPr="00546EEC">
              <w:rPr>
                <w:b/>
                <w:noProof/>
                <w:lang w:val="es-ES"/>
              </w:rPr>
              <w:t>Definición de Fuerza Mayor</w:t>
            </w:r>
          </w:p>
        </w:tc>
      </w:tr>
      <w:tr w:rsidR="00987445" w:rsidRPr="00546EEC" w14:paraId="465DB283" w14:textId="77777777" w:rsidTr="00712F9B">
        <w:tc>
          <w:tcPr>
            <w:tcW w:w="2597" w:type="dxa"/>
            <w:tcMar>
              <w:left w:w="115" w:type="dxa"/>
              <w:bottom w:w="144" w:type="dxa"/>
              <w:right w:w="115" w:type="dxa"/>
            </w:tcMar>
          </w:tcPr>
          <w:p w14:paraId="335A2220"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23DBE7F0" w14:textId="1C119B2A" w:rsidR="00987445" w:rsidRPr="00546EEC" w:rsidRDefault="00987445" w:rsidP="00987445">
            <w:pPr>
              <w:pStyle w:val="ListParagraph"/>
              <w:spacing w:before="60"/>
              <w:ind w:left="0"/>
              <w:rPr>
                <w:noProof/>
                <w:lang w:val="es-ES"/>
              </w:rPr>
            </w:pPr>
            <w:r w:rsidRPr="00546EEC">
              <w:rPr>
                <w:noProof/>
                <w:lang w:val="es-ES"/>
              </w:rPr>
              <w:t>En el párrafo (ii), “sabotaje por personas ajenas al Personal del Contratista” se agrega antes de la palabra ", revolución". Además, en el párrafo (iii) , se borran las palabras “u otros empleados del Contratista y Sucontratistas".</w:t>
            </w:r>
          </w:p>
        </w:tc>
      </w:tr>
      <w:tr w:rsidR="00987445" w:rsidRPr="00546EEC" w14:paraId="1BD095FD" w14:textId="77777777" w:rsidTr="00712F9B">
        <w:tc>
          <w:tcPr>
            <w:tcW w:w="2597" w:type="dxa"/>
            <w:tcMar>
              <w:left w:w="115" w:type="dxa"/>
              <w:bottom w:w="144" w:type="dxa"/>
              <w:right w:w="115" w:type="dxa"/>
            </w:tcMar>
          </w:tcPr>
          <w:p w14:paraId="13961AA4" w14:textId="1EF05C04" w:rsidR="00987445" w:rsidRPr="00546EEC" w:rsidRDefault="00987445" w:rsidP="00987445">
            <w:pPr>
              <w:rPr>
                <w:b/>
                <w:noProof/>
                <w:lang w:val="es-ES"/>
              </w:rPr>
            </w:pPr>
            <w:r w:rsidRPr="00546EEC">
              <w:rPr>
                <w:b/>
                <w:noProof/>
                <w:lang w:val="es-ES"/>
              </w:rPr>
              <w:t>Sub-Claúsula 19.4</w:t>
            </w:r>
          </w:p>
        </w:tc>
        <w:tc>
          <w:tcPr>
            <w:tcW w:w="6874" w:type="dxa"/>
            <w:gridSpan w:val="2"/>
            <w:tcMar>
              <w:left w:w="115" w:type="dxa"/>
              <w:bottom w:w="144" w:type="dxa"/>
              <w:right w:w="115" w:type="dxa"/>
            </w:tcMar>
          </w:tcPr>
          <w:p w14:paraId="0088D143" w14:textId="5F8BB35C" w:rsidR="00987445" w:rsidRPr="00546EEC" w:rsidRDefault="00987445" w:rsidP="00987445">
            <w:pPr>
              <w:pStyle w:val="ListParagraph"/>
              <w:spacing w:before="60"/>
              <w:ind w:left="0"/>
              <w:rPr>
                <w:noProof/>
                <w:lang w:val="es-ES"/>
              </w:rPr>
            </w:pPr>
            <w:r w:rsidRPr="00546EEC">
              <w:rPr>
                <w:b/>
                <w:noProof/>
                <w:lang w:val="es-ES"/>
              </w:rPr>
              <w:t>Consecuencias de Fuerza Mayor</w:t>
            </w:r>
          </w:p>
        </w:tc>
      </w:tr>
      <w:tr w:rsidR="00987445" w:rsidRPr="00546EEC" w14:paraId="69D0FD76" w14:textId="77777777" w:rsidTr="00712F9B">
        <w:tc>
          <w:tcPr>
            <w:tcW w:w="2597" w:type="dxa"/>
            <w:tcMar>
              <w:left w:w="115" w:type="dxa"/>
              <w:bottom w:w="144" w:type="dxa"/>
              <w:right w:w="115" w:type="dxa"/>
            </w:tcMar>
          </w:tcPr>
          <w:p w14:paraId="2C16C98E"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5B971B7A" w14:textId="585B1E0D" w:rsidR="00987445" w:rsidRPr="00546EEC" w:rsidRDefault="00987445" w:rsidP="00987445">
            <w:pPr>
              <w:pStyle w:val="ListParagraph"/>
              <w:spacing w:before="60"/>
              <w:ind w:left="0"/>
              <w:rPr>
                <w:noProof/>
                <w:lang w:val="es-ES"/>
              </w:rPr>
            </w:pPr>
            <w:r w:rsidRPr="00546EEC">
              <w:rPr>
                <w:noProof/>
                <w:lang w:val="es-ES"/>
              </w:rPr>
              <w:t>El párrafo (b) se reemplaza con el siguiente texto:</w:t>
            </w:r>
          </w:p>
          <w:p w14:paraId="35BEB880" w14:textId="77777777" w:rsidR="00987445" w:rsidRPr="00546EEC" w:rsidRDefault="00987445" w:rsidP="00987445">
            <w:pPr>
              <w:pStyle w:val="ListParagraph"/>
              <w:spacing w:before="60"/>
              <w:ind w:left="0"/>
              <w:rPr>
                <w:noProof/>
                <w:lang w:val="es-ES"/>
              </w:rPr>
            </w:pPr>
          </w:p>
          <w:p w14:paraId="6D9BA25D" w14:textId="409B1C09" w:rsidR="00987445" w:rsidRPr="00546EEC" w:rsidRDefault="00987445" w:rsidP="00987445">
            <w:pPr>
              <w:pStyle w:val="ListParagraph"/>
              <w:spacing w:before="60"/>
              <w:ind w:left="0"/>
              <w:rPr>
                <w:noProof/>
                <w:lang w:val="es-ES"/>
              </w:rPr>
            </w:pPr>
            <w:r w:rsidRPr="00546EEC">
              <w:rPr>
                <w:noProof/>
                <w:lang w:val="es-ES"/>
              </w:rPr>
              <w:t xml:space="preserve">“si la situación o circunstancia es del tipo que se describe en los incisos (i) a (iv) de la </w:t>
            </w:r>
            <w:r w:rsidR="00635BC7" w:rsidRPr="00546EEC">
              <w:rPr>
                <w:noProof/>
                <w:lang w:val="es-ES"/>
              </w:rPr>
              <w:t>Sub-Cláusula</w:t>
            </w:r>
            <w:r w:rsidRPr="00546EEC">
              <w:rPr>
                <w:noProof/>
                <w:lang w:val="es-ES"/>
              </w:rPr>
              <w:t xml:space="preserve"> 19.1 [Definición de Fuerza Mayor] y en de los incisos (ii) a (iv), ocurre en el País, el pago de dichos Costos , incluyendo los costos de rectificación o reemplazo de las Obras o los Bienes dañados o destruidos por Fuerza Mayor, hasta donde  estos daños o pérdidas no son indemnizables por medio de la póliza de seguro referida en la </w:t>
            </w:r>
            <w:r w:rsidR="00635BC7" w:rsidRPr="00546EEC">
              <w:rPr>
                <w:noProof/>
                <w:lang w:val="es-ES"/>
              </w:rPr>
              <w:t>Sub-Cláusula</w:t>
            </w:r>
            <w:r w:rsidRPr="00546EEC">
              <w:rPr>
                <w:noProof/>
                <w:lang w:val="es-ES"/>
              </w:rPr>
              <w:t xml:space="preserve"> 18.2 [Seguro de las Obras y los Equipos de Contratista]".</w:t>
            </w:r>
          </w:p>
          <w:p w14:paraId="013F05DF" w14:textId="5D4CFD3B" w:rsidR="00987445" w:rsidRPr="00546EEC" w:rsidRDefault="00987445" w:rsidP="00987445">
            <w:pPr>
              <w:pStyle w:val="ListParagraph"/>
              <w:spacing w:before="60"/>
              <w:ind w:left="0"/>
              <w:rPr>
                <w:noProof/>
                <w:lang w:val="es-ES"/>
              </w:rPr>
            </w:pPr>
          </w:p>
        </w:tc>
      </w:tr>
      <w:tr w:rsidR="00987445" w:rsidRPr="00546EEC" w14:paraId="0B343B02" w14:textId="77777777" w:rsidTr="00712F9B">
        <w:tc>
          <w:tcPr>
            <w:tcW w:w="2597" w:type="dxa"/>
            <w:tcMar>
              <w:left w:w="115" w:type="dxa"/>
              <w:bottom w:w="144" w:type="dxa"/>
              <w:right w:w="115" w:type="dxa"/>
            </w:tcMar>
          </w:tcPr>
          <w:p w14:paraId="119877F8" w14:textId="4F060A1C" w:rsidR="00987445" w:rsidRPr="00546EEC" w:rsidRDefault="00987445" w:rsidP="00987445">
            <w:pPr>
              <w:pageBreakBefore/>
              <w:rPr>
                <w:b/>
                <w:noProof/>
                <w:lang w:val="es-ES"/>
              </w:rPr>
            </w:pPr>
            <w:r w:rsidRPr="00546EEC">
              <w:rPr>
                <w:b/>
                <w:noProof/>
                <w:lang w:val="es-ES"/>
              </w:rPr>
              <w:t>Sub-Claúsula 19.6</w:t>
            </w:r>
          </w:p>
        </w:tc>
        <w:tc>
          <w:tcPr>
            <w:tcW w:w="6874" w:type="dxa"/>
            <w:gridSpan w:val="2"/>
            <w:tcMar>
              <w:left w:w="115" w:type="dxa"/>
              <w:bottom w:w="144" w:type="dxa"/>
              <w:right w:w="115" w:type="dxa"/>
            </w:tcMar>
          </w:tcPr>
          <w:p w14:paraId="213F0F21" w14:textId="6FE8A125" w:rsidR="00987445" w:rsidRPr="00546EEC" w:rsidRDefault="00987445" w:rsidP="00987445">
            <w:pPr>
              <w:pStyle w:val="ListParagraph"/>
              <w:spacing w:before="60"/>
              <w:ind w:left="0"/>
              <w:rPr>
                <w:noProof/>
                <w:lang w:val="es-ES"/>
              </w:rPr>
            </w:pPr>
            <w:r w:rsidRPr="00546EEC">
              <w:rPr>
                <w:b/>
                <w:noProof/>
                <w:lang w:val="es-ES"/>
              </w:rPr>
              <w:t>Terminación Opcional, Pago y Finiquito</w:t>
            </w:r>
          </w:p>
        </w:tc>
      </w:tr>
      <w:tr w:rsidR="00987445" w:rsidRPr="00546EEC" w14:paraId="6FD01B8C" w14:textId="77777777" w:rsidTr="00712F9B">
        <w:tc>
          <w:tcPr>
            <w:tcW w:w="2597" w:type="dxa"/>
            <w:tcMar>
              <w:left w:w="115" w:type="dxa"/>
              <w:bottom w:w="144" w:type="dxa"/>
              <w:right w:w="115" w:type="dxa"/>
            </w:tcMar>
          </w:tcPr>
          <w:p w14:paraId="6DC88348"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40614CE7" w14:textId="45DE61A4" w:rsidR="00987445" w:rsidRPr="00546EEC" w:rsidRDefault="00987445" w:rsidP="00987445">
            <w:pPr>
              <w:pStyle w:val="ListParagraph"/>
              <w:spacing w:before="60"/>
              <w:ind w:left="0"/>
              <w:rPr>
                <w:noProof/>
                <w:lang w:val="es-ES"/>
              </w:rPr>
            </w:pPr>
            <w:r w:rsidRPr="00546EEC">
              <w:rPr>
                <w:noProof/>
                <w:lang w:val="es-ES"/>
              </w:rPr>
              <w:t>En el párrafo (c), las palabras  “razonable y necesariamente” reemplazan la palabra “razonablemente”.</w:t>
            </w:r>
          </w:p>
        </w:tc>
      </w:tr>
      <w:tr w:rsidR="00987445" w:rsidRPr="00546EEC" w14:paraId="4C998338" w14:textId="77777777" w:rsidTr="00712F9B">
        <w:tc>
          <w:tcPr>
            <w:tcW w:w="2597" w:type="dxa"/>
            <w:tcMar>
              <w:left w:w="115" w:type="dxa"/>
              <w:bottom w:w="144" w:type="dxa"/>
              <w:right w:w="115" w:type="dxa"/>
            </w:tcMar>
          </w:tcPr>
          <w:p w14:paraId="1DBDBDB3" w14:textId="482D58C3" w:rsidR="00987445" w:rsidRPr="00546EEC" w:rsidRDefault="00987445" w:rsidP="00987445">
            <w:pPr>
              <w:rPr>
                <w:b/>
                <w:noProof/>
                <w:lang w:val="es-ES"/>
              </w:rPr>
            </w:pPr>
            <w:r w:rsidRPr="00546EEC">
              <w:rPr>
                <w:b/>
                <w:noProof/>
                <w:lang w:val="es-ES"/>
              </w:rPr>
              <w:t>Sub-Claúsula 20</w:t>
            </w:r>
          </w:p>
        </w:tc>
        <w:tc>
          <w:tcPr>
            <w:tcW w:w="6874" w:type="dxa"/>
            <w:gridSpan w:val="2"/>
            <w:tcMar>
              <w:left w:w="115" w:type="dxa"/>
              <w:bottom w:w="144" w:type="dxa"/>
              <w:right w:w="115" w:type="dxa"/>
            </w:tcMar>
          </w:tcPr>
          <w:p w14:paraId="13234EFA" w14:textId="21D13D2D" w:rsidR="00987445" w:rsidRPr="00546EEC" w:rsidRDefault="00987445" w:rsidP="00987445">
            <w:pPr>
              <w:pStyle w:val="ListParagraph"/>
              <w:spacing w:before="60"/>
              <w:ind w:left="0"/>
              <w:rPr>
                <w:b/>
                <w:noProof/>
                <w:lang w:val="es-ES"/>
              </w:rPr>
            </w:pPr>
            <w:r w:rsidRPr="00546EEC">
              <w:rPr>
                <w:b/>
                <w:noProof/>
                <w:lang w:val="es-ES"/>
              </w:rPr>
              <w:t>Reclamaciones, Controversias y Arbitraje y su Apéndice A a las Condiciones Generales</w:t>
            </w:r>
          </w:p>
        </w:tc>
      </w:tr>
      <w:tr w:rsidR="00987445" w:rsidRPr="00546EEC" w14:paraId="10AC54FF" w14:textId="77777777" w:rsidTr="00712F9B">
        <w:tc>
          <w:tcPr>
            <w:tcW w:w="2597" w:type="dxa"/>
            <w:tcMar>
              <w:left w:w="115" w:type="dxa"/>
              <w:bottom w:w="144" w:type="dxa"/>
              <w:right w:w="115" w:type="dxa"/>
            </w:tcMar>
          </w:tcPr>
          <w:p w14:paraId="384BD03D"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4F808648" w14:textId="6C0463FE" w:rsidR="00987445" w:rsidRPr="00546EEC" w:rsidRDefault="00987445" w:rsidP="00987445">
            <w:pPr>
              <w:pStyle w:val="ListParagraph"/>
              <w:spacing w:before="60"/>
              <w:ind w:left="0"/>
              <w:rPr>
                <w:b/>
                <w:noProof/>
                <w:lang w:val="es-ES"/>
              </w:rPr>
            </w:pPr>
            <w:r w:rsidRPr="00546EEC">
              <w:rPr>
                <w:noProof/>
                <w:lang w:val="es-ES"/>
              </w:rPr>
              <w:t>“CRC” y “Comisión para la Resolución de Cntroversias” sustituyen “MRC” and “Mesa</w:t>
            </w:r>
            <w:r w:rsidR="00DC421A" w:rsidRPr="00546EEC">
              <w:rPr>
                <w:noProof/>
                <w:lang w:val="es-ES"/>
              </w:rPr>
              <w:t xml:space="preserve"> de Resolución de Conflictos” r</w:t>
            </w:r>
            <w:r w:rsidRPr="00546EEC">
              <w:rPr>
                <w:noProof/>
                <w:lang w:val="es-ES"/>
              </w:rPr>
              <w:t>espectivamente. Además, el término "adjudicador" se suprime.</w:t>
            </w:r>
            <w:r w:rsidR="00DC421A" w:rsidRPr="00546EEC">
              <w:rPr>
                <w:noProof/>
                <w:lang w:val="es-ES"/>
              </w:rPr>
              <w:t xml:space="preserve"> Las Condiciones Generales de la CRC y los Procedimientos se especifican en el Anexo a las Condiciones Particulares.</w:t>
            </w:r>
          </w:p>
        </w:tc>
      </w:tr>
      <w:tr w:rsidR="00987445" w:rsidRPr="00546EEC" w14:paraId="56B395B1" w14:textId="77777777" w:rsidTr="00712F9B">
        <w:tc>
          <w:tcPr>
            <w:tcW w:w="2597" w:type="dxa"/>
            <w:tcMar>
              <w:left w:w="115" w:type="dxa"/>
              <w:bottom w:w="144" w:type="dxa"/>
              <w:right w:w="115" w:type="dxa"/>
            </w:tcMar>
          </w:tcPr>
          <w:p w14:paraId="3E457023" w14:textId="1CBF5700" w:rsidR="00987445" w:rsidRPr="00546EEC" w:rsidRDefault="00987445" w:rsidP="00987445">
            <w:pPr>
              <w:rPr>
                <w:b/>
                <w:noProof/>
                <w:lang w:val="es-ES"/>
              </w:rPr>
            </w:pPr>
            <w:r w:rsidRPr="00546EEC">
              <w:rPr>
                <w:b/>
                <w:noProof/>
                <w:lang w:val="es-ES"/>
              </w:rPr>
              <w:t>Sub-Claúsula 20.1</w:t>
            </w:r>
          </w:p>
        </w:tc>
        <w:tc>
          <w:tcPr>
            <w:tcW w:w="6874" w:type="dxa"/>
            <w:gridSpan w:val="2"/>
            <w:tcMar>
              <w:left w:w="115" w:type="dxa"/>
              <w:bottom w:w="144" w:type="dxa"/>
              <w:right w:w="115" w:type="dxa"/>
            </w:tcMar>
          </w:tcPr>
          <w:p w14:paraId="08EBBCB8" w14:textId="4278FE21" w:rsidR="00987445" w:rsidRPr="00546EEC" w:rsidRDefault="00987445" w:rsidP="00CF1905">
            <w:pPr>
              <w:pStyle w:val="ListParagraph"/>
              <w:spacing w:before="60"/>
              <w:ind w:left="0"/>
              <w:rPr>
                <w:b/>
                <w:noProof/>
                <w:lang w:val="es-ES"/>
              </w:rPr>
            </w:pPr>
            <w:r w:rsidRPr="00546EEC">
              <w:rPr>
                <w:b/>
                <w:noProof/>
                <w:lang w:val="es-ES"/>
              </w:rPr>
              <w:t>Reclamacio</w:t>
            </w:r>
            <w:r w:rsidR="00CF1905" w:rsidRPr="00546EEC">
              <w:rPr>
                <w:b/>
                <w:noProof/>
                <w:lang w:val="es-ES"/>
              </w:rPr>
              <w:t>ne</w:t>
            </w:r>
            <w:r w:rsidRPr="00546EEC">
              <w:rPr>
                <w:b/>
                <w:noProof/>
                <w:lang w:val="es-ES"/>
              </w:rPr>
              <w:t>s del Contratista</w:t>
            </w:r>
          </w:p>
        </w:tc>
      </w:tr>
      <w:tr w:rsidR="00987445" w:rsidRPr="00546EEC" w14:paraId="57FF4053" w14:textId="77777777" w:rsidTr="00712F9B">
        <w:tc>
          <w:tcPr>
            <w:tcW w:w="2597" w:type="dxa"/>
            <w:tcMar>
              <w:left w:w="115" w:type="dxa"/>
              <w:bottom w:w="144" w:type="dxa"/>
              <w:right w:w="115" w:type="dxa"/>
            </w:tcMar>
          </w:tcPr>
          <w:p w14:paraId="42827FA4"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0DA88568" w14:textId="02754CA7" w:rsidR="00987445" w:rsidRPr="00546EEC" w:rsidRDefault="00987445" w:rsidP="00987445">
            <w:pPr>
              <w:pStyle w:val="ListParagraph"/>
              <w:spacing w:before="60"/>
              <w:ind w:left="0"/>
              <w:rPr>
                <w:noProof/>
                <w:lang w:val="es-ES"/>
              </w:rPr>
            </w:pPr>
            <w:r w:rsidRPr="00546EEC">
              <w:rPr>
                <w:noProof/>
                <w:lang w:val="es-ES"/>
              </w:rPr>
              <w:t xml:space="preserve">Al inicio del párrafo octavo, insertar las palabras "Dentro del plazo de 42 días definido anteriormente, el Ingeniero deberá ...", </w:t>
            </w:r>
          </w:p>
          <w:p w14:paraId="690A63DA" w14:textId="77777777" w:rsidR="00987445" w:rsidRPr="00546EEC" w:rsidRDefault="00987445" w:rsidP="00987445">
            <w:pPr>
              <w:pStyle w:val="ListParagraph"/>
              <w:spacing w:before="60"/>
              <w:ind w:left="0"/>
              <w:rPr>
                <w:noProof/>
                <w:lang w:val="es-ES"/>
              </w:rPr>
            </w:pPr>
          </w:p>
          <w:p w14:paraId="02610AC3" w14:textId="24C28F93" w:rsidR="00987445" w:rsidRPr="00546EEC" w:rsidRDefault="00987445" w:rsidP="00987445">
            <w:pPr>
              <w:pStyle w:val="ListParagraph"/>
              <w:spacing w:before="60"/>
              <w:ind w:left="0"/>
              <w:rPr>
                <w:noProof/>
                <w:lang w:val="es-ES"/>
              </w:rPr>
            </w:pPr>
            <w:r w:rsidRPr="00546EEC">
              <w:rPr>
                <w:noProof/>
                <w:lang w:val="es-ES"/>
              </w:rPr>
              <w:t xml:space="preserve">Además, se agrega un nuevo párrafo después del octavo párrafo: </w:t>
            </w:r>
          </w:p>
          <w:p w14:paraId="1E0ADFF1" w14:textId="2A5D9C92" w:rsidR="00987445" w:rsidRPr="00546EEC" w:rsidRDefault="00987445" w:rsidP="00987445">
            <w:pPr>
              <w:pStyle w:val="ListParagraph"/>
              <w:spacing w:before="60"/>
              <w:ind w:left="0"/>
              <w:rPr>
                <w:noProof/>
                <w:lang w:val="es-ES"/>
              </w:rPr>
            </w:pPr>
            <w:r w:rsidRPr="00546EEC">
              <w:rPr>
                <w:noProof/>
                <w:lang w:val="es-ES"/>
              </w:rPr>
              <w:t xml:space="preserve">Si el Ingeniero no responde dentro del plazo definido en esta Cláusula, cualquiera de las partes puede considerar que el reclamo ha sido rechazado por el Ingeniero y cualquiera de ellas puede referirlo a la Comisión para la Resolución de Controversias según la </w:t>
            </w:r>
            <w:r w:rsidR="00635BC7" w:rsidRPr="00546EEC">
              <w:rPr>
                <w:noProof/>
                <w:lang w:val="es-ES"/>
              </w:rPr>
              <w:t>Sub-Cláusula</w:t>
            </w:r>
            <w:r w:rsidRPr="00546EEC">
              <w:rPr>
                <w:noProof/>
                <w:lang w:val="es-ES"/>
              </w:rPr>
              <w:t xml:space="preserve"> 20.4 [Obtención de Decisión de la Comisión para la Resolución de Controversias].</w:t>
            </w:r>
          </w:p>
          <w:p w14:paraId="23679657" w14:textId="3565D0E0" w:rsidR="00987445" w:rsidRPr="00546EEC" w:rsidRDefault="00987445" w:rsidP="00987445">
            <w:pPr>
              <w:pStyle w:val="ListParagraph"/>
              <w:spacing w:before="60"/>
              <w:ind w:left="0"/>
              <w:rPr>
                <w:b/>
                <w:noProof/>
                <w:lang w:val="es-ES"/>
              </w:rPr>
            </w:pPr>
          </w:p>
        </w:tc>
      </w:tr>
      <w:tr w:rsidR="00987445" w:rsidRPr="00546EEC" w14:paraId="097EB948" w14:textId="77777777" w:rsidTr="00712F9B">
        <w:tc>
          <w:tcPr>
            <w:tcW w:w="2597" w:type="dxa"/>
            <w:tcMar>
              <w:left w:w="115" w:type="dxa"/>
              <w:bottom w:w="144" w:type="dxa"/>
              <w:right w:w="115" w:type="dxa"/>
            </w:tcMar>
          </w:tcPr>
          <w:p w14:paraId="76539D3F" w14:textId="5FE67B22" w:rsidR="00987445" w:rsidRPr="00546EEC" w:rsidRDefault="00987445" w:rsidP="00987445">
            <w:pPr>
              <w:rPr>
                <w:b/>
                <w:noProof/>
                <w:lang w:val="es-ES"/>
              </w:rPr>
            </w:pPr>
            <w:r w:rsidRPr="00546EEC">
              <w:rPr>
                <w:b/>
                <w:noProof/>
                <w:lang w:val="es-ES"/>
              </w:rPr>
              <w:t>Sub-Claúsula 20.2</w:t>
            </w:r>
          </w:p>
        </w:tc>
        <w:tc>
          <w:tcPr>
            <w:tcW w:w="6874" w:type="dxa"/>
            <w:gridSpan w:val="2"/>
            <w:tcMar>
              <w:left w:w="115" w:type="dxa"/>
              <w:bottom w:w="144" w:type="dxa"/>
              <w:right w:w="115" w:type="dxa"/>
            </w:tcMar>
          </w:tcPr>
          <w:p w14:paraId="00C465B6" w14:textId="18012EB2" w:rsidR="00987445" w:rsidRPr="00546EEC" w:rsidRDefault="00987445" w:rsidP="00987445">
            <w:pPr>
              <w:pStyle w:val="ListParagraph"/>
              <w:spacing w:before="60"/>
              <w:ind w:left="0"/>
              <w:rPr>
                <w:b/>
                <w:noProof/>
                <w:lang w:val="es-ES"/>
              </w:rPr>
            </w:pPr>
            <w:r w:rsidRPr="00546EEC">
              <w:rPr>
                <w:b/>
                <w:noProof/>
                <w:lang w:val="es-ES"/>
              </w:rPr>
              <w:t>Nombramiento de la Comisión para la Resolución de Controversias</w:t>
            </w:r>
          </w:p>
        </w:tc>
      </w:tr>
      <w:tr w:rsidR="00987445" w:rsidRPr="00546EEC" w14:paraId="0E724596" w14:textId="77777777" w:rsidTr="00712F9B">
        <w:tc>
          <w:tcPr>
            <w:tcW w:w="2597" w:type="dxa"/>
            <w:tcMar>
              <w:left w:w="115" w:type="dxa"/>
              <w:bottom w:w="144" w:type="dxa"/>
              <w:right w:w="115" w:type="dxa"/>
            </w:tcMar>
          </w:tcPr>
          <w:p w14:paraId="5D96C18B"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7B8BD449" w14:textId="4CA84FC0" w:rsidR="00987445" w:rsidRPr="00546EEC" w:rsidRDefault="00987445" w:rsidP="00987445">
            <w:pPr>
              <w:pStyle w:val="ListParagraph"/>
              <w:spacing w:before="60"/>
              <w:ind w:left="72"/>
              <w:rPr>
                <w:noProof/>
                <w:lang w:val="es-ES"/>
              </w:rPr>
            </w:pPr>
            <w:r w:rsidRPr="00546EEC">
              <w:rPr>
                <w:noProof/>
                <w:lang w:val="es-ES"/>
              </w:rPr>
              <w:t>La Sub-Claúsula se reemplaza en su total</w:t>
            </w:r>
            <w:r w:rsidR="001E6A16" w:rsidRPr="00546EEC">
              <w:rPr>
                <w:noProof/>
                <w:lang w:val="es-ES"/>
              </w:rPr>
              <w:t>idad</w:t>
            </w:r>
            <w:r w:rsidRPr="00546EEC">
              <w:rPr>
                <w:noProof/>
                <w:lang w:val="es-ES"/>
              </w:rPr>
              <w:t xml:space="preserve"> con el siguiente texto:</w:t>
            </w:r>
            <w:r w:rsidRPr="00546EEC">
              <w:rPr>
                <w:noProof/>
                <w:lang w:val="es-ES"/>
              </w:rPr>
              <w:br/>
            </w:r>
          </w:p>
          <w:p w14:paraId="3E5BF47F" w14:textId="5A5536D1" w:rsidR="00987445" w:rsidRPr="00546EEC" w:rsidRDefault="00987445" w:rsidP="00987445">
            <w:pPr>
              <w:pStyle w:val="ListParagraph"/>
              <w:ind w:left="72" w:hanging="72"/>
              <w:rPr>
                <w:b/>
                <w:noProof/>
                <w:lang w:val="es-ES"/>
              </w:rPr>
            </w:pPr>
            <w:r w:rsidRPr="00546EEC">
              <w:rPr>
                <w:noProof/>
                <w:lang w:val="es-ES"/>
              </w:rPr>
              <w:t>“</w:t>
            </w:r>
            <w:r w:rsidRPr="00546EEC">
              <w:rPr>
                <w:b/>
                <w:bCs/>
                <w:noProof/>
                <w:lang w:val="es-ES"/>
              </w:rPr>
              <w:t xml:space="preserve">20.2- </w:t>
            </w:r>
            <w:r w:rsidRPr="00546EEC">
              <w:rPr>
                <w:b/>
                <w:noProof/>
                <w:lang w:val="es-ES"/>
              </w:rPr>
              <w:t>Nombramiento de la Comisión para la Resolución de Controversias</w:t>
            </w:r>
          </w:p>
          <w:p w14:paraId="0A7148F1" w14:textId="774E790C" w:rsidR="00987445" w:rsidRPr="00546EEC" w:rsidRDefault="00987445" w:rsidP="00987445">
            <w:pPr>
              <w:pStyle w:val="ClauseSubPara"/>
              <w:spacing w:before="0" w:after="240"/>
              <w:ind w:left="0"/>
              <w:jc w:val="both"/>
              <w:rPr>
                <w:sz w:val="24"/>
                <w:lang w:val="es-ES"/>
              </w:rPr>
            </w:pPr>
            <w:r w:rsidRPr="00546EEC">
              <w:rPr>
                <w:noProof/>
                <w:lang w:val="es-ES"/>
              </w:rPr>
              <w:br/>
            </w:r>
            <w:r w:rsidRPr="00546EEC">
              <w:rPr>
                <w:sz w:val="24"/>
                <w:lang w:val="es-ES"/>
              </w:rPr>
              <w:t>Las controversias serán referidas a una Comisión para la Resolución de Controversias para su decisión de conformidad con la Sub</w:t>
            </w:r>
            <w:r w:rsidR="002C3546" w:rsidRPr="00546EEC">
              <w:rPr>
                <w:sz w:val="24"/>
                <w:lang w:val="es-ES"/>
              </w:rPr>
              <w:t>-C</w:t>
            </w:r>
            <w:r w:rsidRPr="00546EEC">
              <w:rPr>
                <w:sz w:val="24"/>
                <w:lang w:val="es-ES"/>
              </w:rPr>
              <w:t xml:space="preserve">láusula 20.4 </w:t>
            </w:r>
            <w:r w:rsidRPr="00546EEC">
              <w:rPr>
                <w:i/>
                <w:sz w:val="24"/>
                <w:lang w:val="es-ES"/>
              </w:rPr>
              <w:t>[Obtención de una Decisión de la Comisión para la Resolución de Controversias].</w:t>
            </w:r>
            <w:r w:rsidRPr="00546EEC">
              <w:rPr>
                <w:sz w:val="24"/>
                <w:lang w:val="es-ES"/>
              </w:rPr>
              <w:t xml:space="preserve"> Las Partes nombrarán una Comisión para la Resolución de Controversias, para la fecha que se señale en los Datos Contractuales.</w:t>
            </w:r>
          </w:p>
          <w:p w14:paraId="3707F7FA" w14:textId="77777777" w:rsidR="00987445" w:rsidRPr="00546EEC" w:rsidRDefault="00987445" w:rsidP="00987445">
            <w:pPr>
              <w:pStyle w:val="ClauseSubPara"/>
              <w:spacing w:before="0" w:after="240"/>
              <w:ind w:left="0"/>
              <w:jc w:val="both"/>
              <w:rPr>
                <w:sz w:val="24"/>
                <w:lang w:val="es-ES"/>
              </w:rPr>
            </w:pPr>
            <w:r w:rsidRPr="00546EEC">
              <w:rPr>
                <w:sz w:val="24"/>
                <w:lang w:val="es-ES"/>
              </w:rPr>
              <w:t xml:space="preserve">La Comisión para la Resolución de Controversias estará formada, según se disponga en los Datos del Contrato, por una o tres personas debidamente calificadas (“los miembros”), cada una de las cuales hablará con fluidez el idioma para comunicaciones que se defina en el Contrato y será un profesional con experiencia en el tipo de construcción que concierne a las Obras y en la interpretación de documentos contractuales. Si no se indica el número de miembros y las Partes no resuelven otra cosa, la Comisión para la Resolución de Controversias estará formada por tres personas. </w:t>
            </w:r>
          </w:p>
          <w:p w14:paraId="47C11506" w14:textId="77777777" w:rsidR="00987445" w:rsidRPr="00546EEC" w:rsidRDefault="00987445" w:rsidP="00987445">
            <w:pPr>
              <w:pStyle w:val="ClauseSubPara"/>
              <w:spacing w:before="0" w:after="240"/>
              <w:ind w:left="0"/>
              <w:jc w:val="both"/>
              <w:rPr>
                <w:sz w:val="24"/>
                <w:lang w:val="es-ES"/>
              </w:rPr>
            </w:pPr>
            <w:r w:rsidRPr="00546EEC">
              <w:rPr>
                <w:sz w:val="24"/>
                <w:lang w:val="es-ES"/>
              </w:rPr>
              <w:t>Si las Partes no han designado conjuntamente la Comisión para la Resolución de Controversias 21 días antes de la fecha señalada en los Datos Contractuales, y dicha Comisión debe estar formada por tres personas, cada Parte propondrá un miembro para la aprobación de la otra Parte. Los dos primeros miembros propondrán al tercer miembro y las Partes deberán acordar sobre éste, quien actuará como presidente.</w:t>
            </w:r>
          </w:p>
          <w:p w14:paraId="555073E6" w14:textId="77777777" w:rsidR="00987445" w:rsidRPr="00546EEC" w:rsidRDefault="00987445" w:rsidP="00987445">
            <w:pPr>
              <w:pStyle w:val="ClauseSubPara"/>
              <w:spacing w:before="0" w:after="240"/>
              <w:ind w:left="0"/>
              <w:jc w:val="both"/>
              <w:rPr>
                <w:sz w:val="24"/>
                <w:lang w:val="es-ES"/>
              </w:rPr>
            </w:pPr>
            <w:r w:rsidRPr="00546EEC">
              <w:rPr>
                <w:sz w:val="24"/>
                <w:lang w:val="es-ES"/>
              </w:rPr>
              <w:t xml:space="preserve">Sin embargo, si las Partes han acordado una lista de miembros potenciales y ésta es parte del Contrato, los miembros serán seleccionados entre los que aparecen en la lista, que no sea cualquiera de ellos que no pueda o no quiera aceptar el nombramiento </w:t>
            </w:r>
          </w:p>
          <w:p w14:paraId="0A7B2DE7" w14:textId="16E196C8" w:rsidR="00987445" w:rsidRPr="00546EEC" w:rsidRDefault="00987445" w:rsidP="00987445">
            <w:pPr>
              <w:pStyle w:val="ClauseSubPara"/>
              <w:spacing w:before="0" w:after="240"/>
              <w:ind w:left="0"/>
              <w:jc w:val="both"/>
              <w:rPr>
                <w:sz w:val="24"/>
                <w:lang w:val="es-ES"/>
              </w:rPr>
            </w:pPr>
            <w:r w:rsidRPr="00546EEC">
              <w:rPr>
                <w:sz w:val="24"/>
                <w:lang w:val="es-ES"/>
              </w:rPr>
              <w:t xml:space="preserve">El acuerdo entre las Partes y bien el miembro único o bien cada uno de los tres miembros, incorporará por referencia las Condiciones Generales del Convenio de la Comisión para la Resolución de Controversias que se incluyen en el Anexo de </w:t>
            </w:r>
            <w:r w:rsidR="001E6A16" w:rsidRPr="00546EEC">
              <w:rPr>
                <w:sz w:val="24"/>
                <w:lang w:val="es-ES"/>
              </w:rPr>
              <w:t>las</w:t>
            </w:r>
            <w:r w:rsidRPr="00546EEC">
              <w:rPr>
                <w:sz w:val="24"/>
                <w:lang w:val="es-ES"/>
              </w:rPr>
              <w:t xml:space="preserve"> Condiciones </w:t>
            </w:r>
            <w:r w:rsidR="001E6A16" w:rsidRPr="00546EEC">
              <w:rPr>
                <w:sz w:val="24"/>
                <w:lang w:val="es-ES"/>
              </w:rPr>
              <w:t>Particulares</w:t>
            </w:r>
            <w:r w:rsidRPr="00546EEC">
              <w:rPr>
                <w:sz w:val="24"/>
                <w:lang w:val="es-ES"/>
              </w:rPr>
              <w:t xml:space="preserve">, con las enmiendas que acuerden entre ellos. </w:t>
            </w:r>
          </w:p>
          <w:p w14:paraId="329CA73F" w14:textId="77777777" w:rsidR="00987445" w:rsidRPr="00546EEC" w:rsidRDefault="00987445" w:rsidP="00987445">
            <w:pPr>
              <w:pStyle w:val="ClauseSubPara"/>
              <w:spacing w:before="0" w:after="240"/>
              <w:ind w:left="0"/>
              <w:jc w:val="both"/>
              <w:rPr>
                <w:sz w:val="24"/>
                <w:lang w:val="es-ES"/>
              </w:rPr>
            </w:pPr>
            <w:r w:rsidRPr="00546EEC">
              <w:rPr>
                <w:sz w:val="24"/>
                <w:lang w:val="es-ES"/>
              </w:rPr>
              <w:t>Los términos de la remuneración, bien sea del miembro único o bien de los tres miembros, incluida la remuneración de cualquier experto a quien consulte la Comisión para la Resolución de Controversias, se establecerán de común acuerdo entre las Partes al momento en que se acuerden los términos de nombramiento. Cada Parte será responsable de pagar la mitad de la remuneración.</w:t>
            </w:r>
          </w:p>
          <w:p w14:paraId="3EC8FBCC" w14:textId="04C6AD2C" w:rsidR="00987445" w:rsidRPr="00546EEC" w:rsidRDefault="00987445" w:rsidP="00987445">
            <w:pPr>
              <w:pStyle w:val="ClauseSubPara"/>
              <w:spacing w:before="0" w:after="240"/>
              <w:ind w:left="0"/>
              <w:jc w:val="both"/>
              <w:rPr>
                <w:sz w:val="24"/>
                <w:lang w:val="es-ES"/>
              </w:rPr>
            </w:pPr>
            <w:r w:rsidRPr="00546EEC">
              <w:rPr>
                <w:sz w:val="24"/>
                <w:lang w:val="es-ES"/>
              </w:rPr>
              <w:t xml:space="preserve">Si las Partes así lo acuerdan en cualquier momento, </w:t>
            </w:r>
            <w:r w:rsidR="00BE29C1" w:rsidRPr="00546EEC">
              <w:rPr>
                <w:sz w:val="24"/>
                <w:lang w:val="es-ES"/>
              </w:rPr>
              <w:t>podrán referir</w:t>
            </w:r>
            <w:r w:rsidRPr="00546EEC">
              <w:rPr>
                <w:sz w:val="24"/>
                <w:lang w:val="es-ES"/>
              </w:rPr>
              <w:t xml:space="preserve"> conjuntamente cualquier asunto a la Comisión para la Resolución  de Controversias para que ésta de su opinión. Ninguna de las Partes consultará con la Comisión sobre cualquier materia sin el consentimiento de la otra Parte. </w:t>
            </w:r>
          </w:p>
          <w:p w14:paraId="3F7087C4" w14:textId="007ACE1E" w:rsidR="00987445" w:rsidRPr="00546EEC" w:rsidRDefault="00987445" w:rsidP="00987445">
            <w:pPr>
              <w:pStyle w:val="ClauseSubPara"/>
              <w:spacing w:before="0" w:after="200"/>
              <w:ind w:left="0"/>
              <w:jc w:val="both"/>
              <w:rPr>
                <w:sz w:val="24"/>
                <w:lang w:val="es-ES"/>
              </w:rPr>
            </w:pPr>
            <w:r w:rsidRPr="00546EEC">
              <w:rPr>
                <w:sz w:val="24"/>
                <w:lang w:val="es-ES"/>
              </w:rPr>
              <w:t>Si un miembro rehúsa o no puede actuar por muerte, incapacidad, renuncia o terminación del nombramiento, se nombrará a un sustituto de acuerdo con el mismo procedimiento que se utilizó para designar o acordar sobre la persona que está siendo sustituida, conforme se describe en esta Sub</w:t>
            </w:r>
            <w:r w:rsidR="002C3546" w:rsidRPr="00546EEC">
              <w:rPr>
                <w:sz w:val="24"/>
                <w:lang w:val="es-ES"/>
              </w:rPr>
              <w:t>-C</w:t>
            </w:r>
            <w:r w:rsidRPr="00546EEC">
              <w:rPr>
                <w:sz w:val="24"/>
                <w:lang w:val="es-ES"/>
              </w:rPr>
              <w:t>láusula.</w:t>
            </w:r>
          </w:p>
          <w:p w14:paraId="6E961360" w14:textId="1A496699" w:rsidR="00987445" w:rsidRPr="00546EEC" w:rsidRDefault="00987445" w:rsidP="00987445">
            <w:pPr>
              <w:pStyle w:val="ListParagraph"/>
              <w:ind w:left="72" w:hanging="72"/>
              <w:rPr>
                <w:noProof/>
                <w:lang w:val="es-ES"/>
              </w:rPr>
            </w:pPr>
            <w:r w:rsidRPr="00546EEC">
              <w:rPr>
                <w:lang w:val="es-ES"/>
              </w:rPr>
              <w:t xml:space="preserve"> El nombramiento de cualquier miembro podrá terminarse por mutuo acuerdo de ambas Partes, pero no por el Contratante o el Contratista actuando por si mismos. Salvo que las Partes dispongan otra cosa, el nombramiento de la Comisión para la Resolución de Controversias (incluido cada miembro) expirará cuando entre en vigencia el finiquito mencionado en la Sub</w:t>
            </w:r>
            <w:r w:rsidR="002C3546" w:rsidRPr="00546EEC">
              <w:rPr>
                <w:lang w:val="es-ES"/>
              </w:rPr>
              <w:t>-C</w:t>
            </w:r>
            <w:r w:rsidRPr="00546EEC">
              <w:rPr>
                <w:lang w:val="es-ES"/>
              </w:rPr>
              <w:t xml:space="preserve">láusula 14.12 </w:t>
            </w:r>
            <w:r w:rsidRPr="00546EEC">
              <w:rPr>
                <w:i/>
                <w:lang w:val="es-ES"/>
              </w:rPr>
              <w:t>[Finiquito].</w:t>
            </w:r>
          </w:p>
        </w:tc>
      </w:tr>
      <w:tr w:rsidR="00987445" w:rsidRPr="00546EEC" w14:paraId="0F27EBB8" w14:textId="77777777" w:rsidTr="00712F9B">
        <w:tc>
          <w:tcPr>
            <w:tcW w:w="2597" w:type="dxa"/>
            <w:tcMar>
              <w:left w:w="115" w:type="dxa"/>
              <w:bottom w:w="144" w:type="dxa"/>
              <w:right w:w="115" w:type="dxa"/>
            </w:tcMar>
          </w:tcPr>
          <w:p w14:paraId="50E43AC5" w14:textId="0C042F2B" w:rsidR="00987445" w:rsidRPr="00546EEC" w:rsidRDefault="00987445" w:rsidP="00987445">
            <w:pPr>
              <w:rPr>
                <w:b/>
                <w:noProof/>
                <w:lang w:val="es-ES"/>
              </w:rPr>
            </w:pPr>
            <w:r w:rsidRPr="00546EEC">
              <w:rPr>
                <w:b/>
                <w:noProof/>
                <w:lang w:val="es-ES"/>
              </w:rPr>
              <w:t>Sub-Claúsula 20.3</w:t>
            </w:r>
          </w:p>
        </w:tc>
        <w:tc>
          <w:tcPr>
            <w:tcW w:w="6874" w:type="dxa"/>
            <w:gridSpan w:val="2"/>
            <w:tcMar>
              <w:left w:w="115" w:type="dxa"/>
              <w:bottom w:w="144" w:type="dxa"/>
              <w:right w:w="115" w:type="dxa"/>
            </w:tcMar>
          </w:tcPr>
          <w:p w14:paraId="5EAF8902" w14:textId="7FC42467" w:rsidR="00987445" w:rsidRPr="00546EEC" w:rsidRDefault="00987445" w:rsidP="00987445">
            <w:pPr>
              <w:pStyle w:val="ListParagraph"/>
              <w:spacing w:before="60"/>
              <w:ind w:left="72"/>
              <w:rPr>
                <w:noProof/>
                <w:lang w:val="es-ES"/>
              </w:rPr>
            </w:pPr>
            <w:r w:rsidRPr="00546EEC">
              <w:rPr>
                <w:b/>
                <w:noProof/>
                <w:lang w:val="es-ES"/>
              </w:rPr>
              <w:t>Desacuerdo sobre la Composición de la Comisión para la Resolución de Controversias</w:t>
            </w:r>
          </w:p>
        </w:tc>
      </w:tr>
      <w:tr w:rsidR="00987445" w:rsidRPr="00546EEC" w14:paraId="4D19BDD6" w14:textId="77777777" w:rsidTr="00712F9B">
        <w:tc>
          <w:tcPr>
            <w:tcW w:w="2597" w:type="dxa"/>
            <w:tcMar>
              <w:left w:w="115" w:type="dxa"/>
              <w:bottom w:w="144" w:type="dxa"/>
              <w:right w:w="115" w:type="dxa"/>
            </w:tcMar>
          </w:tcPr>
          <w:p w14:paraId="098AAB18"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27D26281" w14:textId="4E844C6D" w:rsidR="00987445" w:rsidRPr="00546EEC" w:rsidRDefault="00987445" w:rsidP="00987445">
            <w:pPr>
              <w:pStyle w:val="ListParagraph"/>
              <w:spacing w:before="60"/>
              <w:ind w:left="72"/>
              <w:rPr>
                <w:noProof/>
                <w:lang w:val="es-ES"/>
              </w:rPr>
            </w:pPr>
            <w:r w:rsidRPr="00546EEC">
              <w:rPr>
                <w:noProof/>
                <w:lang w:val="es-ES"/>
              </w:rPr>
              <w:t>En el párrafo (b), “, o no aprueba un miembro dresigando por la otra Parte," se agrega después  de las palabras “(para la aprobación por la otra Parte)."</w:t>
            </w:r>
          </w:p>
        </w:tc>
      </w:tr>
      <w:tr w:rsidR="00987445" w:rsidRPr="00546EEC" w14:paraId="7A9D59B6" w14:textId="77777777" w:rsidTr="00712F9B">
        <w:tc>
          <w:tcPr>
            <w:tcW w:w="2597" w:type="dxa"/>
            <w:tcMar>
              <w:left w:w="115" w:type="dxa"/>
              <w:bottom w:w="144" w:type="dxa"/>
              <w:right w:w="115" w:type="dxa"/>
            </w:tcMar>
          </w:tcPr>
          <w:p w14:paraId="6F94A5D0" w14:textId="5EC6F107" w:rsidR="00987445" w:rsidRPr="00546EEC" w:rsidRDefault="00987445" w:rsidP="00987445">
            <w:pPr>
              <w:rPr>
                <w:b/>
                <w:noProof/>
                <w:lang w:val="es-ES"/>
              </w:rPr>
            </w:pPr>
            <w:r w:rsidRPr="00546EEC">
              <w:rPr>
                <w:b/>
                <w:noProof/>
                <w:lang w:val="es-ES"/>
              </w:rPr>
              <w:t>Sub-Claúsula 20.4</w:t>
            </w:r>
          </w:p>
        </w:tc>
        <w:tc>
          <w:tcPr>
            <w:tcW w:w="6874" w:type="dxa"/>
            <w:gridSpan w:val="2"/>
            <w:tcMar>
              <w:left w:w="115" w:type="dxa"/>
              <w:bottom w:w="144" w:type="dxa"/>
              <w:right w:w="115" w:type="dxa"/>
            </w:tcMar>
          </w:tcPr>
          <w:p w14:paraId="34AA0C0F" w14:textId="7CFC2704" w:rsidR="00987445" w:rsidRPr="00546EEC" w:rsidRDefault="00987445" w:rsidP="00987445">
            <w:pPr>
              <w:pStyle w:val="ListParagraph"/>
              <w:spacing w:before="60"/>
              <w:ind w:left="72"/>
              <w:rPr>
                <w:noProof/>
                <w:lang w:val="es-ES"/>
              </w:rPr>
            </w:pPr>
            <w:r w:rsidRPr="00546EEC">
              <w:rPr>
                <w:b/>
                <w:noProof/>
                <w:lang w:val="es-ES"/>
              </w:rPr>
              <w:t>Obtención de Decisión de la Comisión para la Resolución de Controversias</w:t>
            </w:r>
          </w:p>
        </w:tc>
      </w:tr>
      <w:tr w:rsidR="00987445" w:rsidRPr="00546EEC" w14:paraId="2532CB2C" w14:textId="77777777" w:rsidTr="00712F9B">
        <w:tc>
          <w:tcPr>
            <w:tcW w:w="2597" w:type="dxa"/>
            <w:tcMar>
              <w:left w:w="115" w:type="dxa"/>
              <w:bottom w:w="144" w:type="dxa"/>
              <w:right w:w="115" w:type="dxa"/>
            </w:tcMar>
          </w:tcPr>
          <w:p w14:paraId="01879927" w14:textId="77777777" w:rsidR="00987445" w:rsidRPr="00546EEC" w:rsidRDefault="00987445" w:rsidP="00987445">
            <w:pPr>
              <w:rPr>
                <w:b/>
                <w:noProof/>
                <w:lang w:val="es-ES"/>
              </w:rPr>
            </w:pPr>
          </w:p>
        </w:tc>
        <w:tc>
          <w:tcPr>
            <w:tcW w:w="6874" w:type="dxa"/>
            <w:gridSpan w:val="2"/>
            <w:tcMar>
              <w:left w:w="115" w:type="dxa"/>
              <w:bottom w:w="144" w:type="dxa"/>
              <w:right w:w="115" w:type="dxa"/>
            </w:tcMar>
          </w:tcPr>
          <w:p w14:paraId="61DD37F5" w14:textId="3E17CB8C" w:rsidR="00987445" w:rsidRPr="00546EEC" w:rsidRDefault="00987445" w:rsidP="00987445">
            <w:pPr>
              <w:pStyle w:val="ListParagraph"/>
              <w:spacing w:before="60"/>
              <w:ind w:left="0"/>
              <w:rPr>
                <w:noProof/>
                <w:lang w:val="es-ES"/>
              </w:rPr>
            </w:pPr>
            <w:r w:rsidRPr="00546EEC">
              <w:rPr>
                <w:noProof/>
                <w:lang w:val="es-ES"/>
              </w:rPr>
              <w:t>En el cuarto párrafo se elimina la referencia a pagos.</w:t>
            </w:r>
          </w:p>
          <w:p w14:paraId="0D491C0F" w14:textId="77777777" w:rsidR="00987445" w:rsidRPr="00546EEC" w:rsidRDefault="00987445" w:rsidP="00987445">
            <w:pPr>
              <w:pStyle w:val="ListParagraph"/>
              <w:spacing w:before="60"/>
              <w:ind w:left="0"/>
              <w:rPr>
                <w:noProof/>
                <w:lang w:val="es-ES"/>
              </w:rPr>
            </w:pPr>
          </w:p>
          <w:p w14:paraId="40B76639" w14:textId="7EB8A970" w:rsidR="00987445" w:rsidRPr="00546EEC" w:rsidRDefault="00987445" w:rsidP="00987445">
            <w:pPr>
              <w:pStyle w:val="ListParagraph"/>
              <w:spacing w:before="60"/>
              <w:ind w:left="0"/>
              <w:rPr>
                <w:noProof/>
                <w:lang w:val="es-ES"/>
              </w:rPr>
            </w:pPr>
            <w:r w:rsidRPr="00546EEC">
              <w:rPr>
                <w:noProof/>
                <w:lang w:val="es-ES"/>
              </w:rPr>
              <w:t xml:space="preserve">En el quinto párrafo, las palabras “y su intención de entablar un proceso de arbitraje” se agregan después de la palabra “incoformidad”. </w:t>
            </w:r>
          </w:p>
          <w:p w14:paraId="7045886F" w14:textId="77777777" w:rsidR="00987445" w:rsidRPr="00546EEC" w:rsidRDefault="00987445" w:rsidP="00987445">
            <w:pPr>
              <w:pStyle w:val="ListParagraph"/>
              <w:spacing w:before="60"/>
              <w:ind w:left="72"/>
              <w:rPr>
                <w:noProof/>
                <w:lang w:val="es-ES"/>
              </w:rPr>
            </w:pPr>
          </w:p>
          <w:p w14:paraId="4A0B0E5C" w14:textId="46D424F3" w:rsidR="00987445" w:rsidRPr="00546EEC" w:rsidRDefault="00987445" w:rsidP="00987445">
            <w:pPr>
              <w:pStyle w:val="ListParagraph"/>
              <w:spacing w:before="60"/>
              <w:ind w:left="72"/>
              <w:rPr>
                <w:noProof/>
                <w:lang w:val="es-ES"/>
              </w:rPr>
            </w:pPr>
          </w:p>
        </w:tc>
      </w:tr>
      <w:tr w:rsidR="00987445" w:rsidRPr="00546EEC" w14:paraId="03745BA5" w14:textId="77777777" w:rsidTr="00712F9B">
        <w:trPr>
          <w:gridAfter w:val="1"/>
          <w:wAfter w:w="425" w:type="dxa"/>
        </w:trPr>
        <w:tc>
          <w:tcPr>
            <w:tcW w:w="2597" w:type="dxa"/>
            <w:tcMar>
              <w:left w:w="115" w:type="dxa"/>
              <w:bottom w:w="144" w:type="dxa"/>
              <w:right w:w="115" w:type="dxa"/>
            </w:tcMar>
          </w:tcPr>
          <w:p w14:paraId="28A91D92" w14:textId="77777777" w:rsidR="00987445" w:rsidRPr="00546EEC" w:rsidRDefault="00987445" w:rsidP="00987445">
            <w:pPr>
              <w:pageBreakBefore/>
              <w:rPr>
                <w:b/>
                <w:noProof/>
                <w:lang w:val="es-ES"/>
              </w:rPr>
            </w:pPr>
            <w:r w:rsidRPr="00546EEC">
              <w:rPr>
                <w:b/>
                <w:noProof/>
                <w:lang w:val="es-ES"/>
              </w:rPr>
              <w:t>Sub- Clause 20.6</w:t>
            </w:r>
          </w:p>
        </w:tc>
        <w:tc>
          <w:tcPr>
            <w:tcW w:w="6449" w:type="dxa"/>
            <w:tcMar>
              <w:left w:w="115" w:type="dxa"/>
              <w:bottom w:w="144" w:type="dxa"/>
              <w:right w:w="115" w:type="dxa"/>
            </w:tcMar>
          </w:tcPr>
          <w:p w14:paraId="7AE0218F" w14:textId="7E9C78B0" w:rsidR="00987445" w:rsidRPr="00546EEC" w:rsidRDefault="00987445" w:rsidP="00987445">
            <w:pPr>
              <w:pStyle w:val="ListParagraph"/>
              <w:spacing w:before="60"/>
              <w:ind w:left="72"/>
              <w:rPr>
                <w:noProof/>
                <w:lang w:val="es-ES"/>
              </w:rPr>
            </w:pPr>
            <w:r w:rsidRPr="00546EEC">
              <w:rPr>
                <w:b/>
                <w:noProof/>
                <w:lang w:val="es-ES"/>
              </w:rPr>
              <w:t>Arbitraje</w:t>
            </w:r>
          </w:p>
        </w:tc>
      </w:tr>
      <w:tr w:rsidR="00987445" w:rsidRPr="00546EEC" w14:paraId="1B1C3FCE" w14:textId="77777777" w:rsidTr="00712F9B">
        <w:trPr>
          <w:gridAfter w:val="1"/>
          <w:wAfter w:w="425" w:type="dxa"/>
          <w:trHeight w:val="5040"/>
        </w:trPr>
        <w:tc>
          <w:tcPr>
            <w:tcW w:w="2597" w:type="dxa"/>
            <w:tcMar>
              <w:left w:w="115" w:type="dxa"/>
              <w:bottom w:w="144" w:type="dxa"/>
              <w:right w:w="115" w:type="dxa"/>
            </w:tcMar>
          </w:tcPr>
          <w:p w14:paraId="21EC839D" w14:textId="77777777" w:rsidR="00987445" w:rsidRPr="00546EEC" w:rsidRDefault="00987445" w:rsidP="00987445">
            <w:pPr>
              <w:rPr>
                <w:b/>
                <w:noProof/>
                <w:lang w:val="es-ES"/>
              </w:rPr>
            </w:pPr>
          </w:p>
        </w:tc>
        <w:tc>
          <w:tcPr>
            <w:tcW w:w="6449" w:type="dxa"/>
            <w:tcMar>
              <w:left w:w="115" w:type="dxa"/>
              <w:bottom w:w="144" w:type="dxa"/>
              <w:right w:w="115" w:type="dxa"/>
            </w:tcMar>
          </w:tcPr>
          <w:p w14:paraId="0981DA22" w14:textId="5EFACCE7" w:rsidR="00987445" w:rsidRPr="00546EEC" w:rsidRDefault="00987445" w:rsidP="00987445">
            <w:pPr>
              <w:pStyle w:val="ListParagraph"/>
              <w:spacing w:before="60"/>
              <w:ind w:left="0"/>
              <w:rPr>
                <w:noProof/>
                <w:lang w:val="es-ES"/>
              </w:rPr>
            </w:pPr>
            <w:r w:rsidRPr="00546EEC">
              <w:rPr>
                <w:noProof/>
                <w:lang w:val="es-ES"/>
              </w:rPr>
              <w:t xml:space="preserve">El primer párrafo se reemplaza con el siguiente texto: </w:t>
            </w:r>
          </w:p>
          <w:p w14:paraId="31E899C5" w14:textId="77777777" w:rsidR="00987445" w:rsidRPr="00546EEC" w:rsidRDefault="00987445" w:rsidP="00987445">
            <w:pPr>
              <w:pStyle w:val="ListParagraph"/>
              <w:spacing w:before="60"/>
              <w:ind w:left="0"/>
              <w:rPr>
                <w:noProof/>
                <w:lang w:val="es-ES"/>
              </w:rPr>
            </w:pPr>
          </w:p>
          <w:p w14:paraId="551AB13C" w14:textId="62475515" w:rsidR="00987445" w:rsidRPr="00546EEC" w:rsidRDefault="00987445" w:rsidP="00987445">
            <w:pPr>
              <w:pStyle w:val="ListParagraph"/>
              <w:spacing w:before="60"/>
              <w:ind w:left="0"/>
              <w:rPr>
                <w:noProof/>
                <w:lang w:val="es-ES"/>
              </w:rPr>
            </w:pPr>
            <w:r w:rsidRPr="00546EEC">
              <w:rPr>
                <w:noProof/>
                <w:lang w:val="es-ES"/>
              </w:rPr>
              <w:t xml:space="preserve">“Cualquier disputa entre las Partes que surja de o en relación con el Contrato, no resuelta amigablemente de acuerdo con la </w:t>
            </w:r>
            <w:r w:rsidR="00635BC7" w:rsidRPr="00546EEC">
              <w:rPr>
                <w:noProof/>
                <w:lang w:val="es-ES"/>
              </w:rPr>
              <w:t>Sub-Cláusula</w:t>
            </w:r>
            <w:r w:rsidRPr="00546EEC">
              <w:rPr>
                <w:noProof/>
                <w:lang w:val="es-ES"/>
              </w:rPr>
              <w:t xml:space="preserve"> 20.5 supra y respecto de la cual la decisión de la Comisión para la Resolución de Controversias (de haberse emitido) no haya adquirido carácter definitivo y obligatorio se resolverá en forma definitiva mediante arbitraje. El arbitraje se llevará a cabo asi:</w:t>
            </w:r>
          </w:p>
          <w:p w14:paraId="1656148D" w14:textId="77777777" w:rsidR="00987445" w:rsidRPr="00546EEC" w:rsidRDefault="00987445" w:rsidP="00987445">
            <w:pPr>
              <w:pStyle w:val="ListParagraph"/>
              <w:spacing w:before="60"/>
              <w:ind w:left="0"/>
              <w:rPr>
                <w:noProof/>
                <w:lang w:val="es-ES"/>
              </w:rPr>
            </w:pPr>
          </w:p>
          <w:p w14:paraId="7C0E3EDC" w14:textId="75AB116F" w:rsidR="00987445" w:rsidRPr="00546EEC" w:rsidRDefault="00987445" w:rsidP="00BD2A94">
            <w:pPr>
              <w:pStyle w:val="ClauseSubList"/>
              <w:numPr>
                <w:ilvl w:val="0"/>
                <w:numId w:val="85"/>
              </w:numPr>
              <w:spacing w:after="200"/>
              <w:jc w:val="both"/>
              <w:rPr>
                <w:sz w:val="24"/>
                <w:lang w:val="es-ES"/>
              </w:rPr>
            </w:pPr>
            <w:r w:rsidRPr="00546EEC">
              <w:rPr>
                <w:sz w:val="24"/>
                <w:lang w:val="es-ES"/>
              </w:rPr>
              <w:t>para contratos con contratistas extranjeros, el arbitraje será internacional, (1) administrado por la institución nominada en los Datos del Contrato y</w:t>
            </w:r>
            <w:r w:rsidRPr="00546EEC">
              <w:rPr>
                <w:lang w:val="es-ES"/>
              </w:rPr>
              <w:t xml:space="preserve"> </w:t>
            </w:r>
            <w:r w:rsidRPr="00546EEC">
              <w:rPr>
                <w:sz w:val="24"/>
                <w:szCs w:val="24"/>
                <w:lang w:val="es-ES"/>
              </w:rPr>
              <w:t>conducido bajo las reglas de arbitraje de dicha institución; o, si así fue se especifica en los Datos del Contrato</w:t>
            </w:r>
            <w:r w:rsidRPr="00546EEC">
              <w:rPr>
                <w:sz w:val="24"/>
                <w:lang w:val="es-ES"/>
              </w:rPr>
              <w:t xml:space="preserve">; (2) de acuerdo con las reglas de arbitraje de la Comisión de las Nacionales Unidas para el Derecho Mercantil Internacional (CNUDMI o UNCITRAL en Inglés); o (3) en caso que no se especifique un instituto de arbitraje o las reglas de arbitraje de CNUDMI en los Datos del Contrato, el  proceso será administrado por la Cámara de Comercio Internacional (CCI </w:t>
            </w:r>
            <w:r w:rsidR="00825FFD" w:rsidRPr="00546EEC">
              <w:rPr>
                <w:sz w:val="24"/>
                <w:lang w:val="es-ES"/>
              </w:rPr>
              <w:t>o</w:t>
            </w:r>
            <w:r w:rsidRPr="00546EEC">
              <w:rPr>
                <w:sz w:val="24"/>
                <w:lang w:val="es-ES"/>
              </w:rPr>
              <w:t xml:space="preserve"> ICC en Ingles) aplicarán y se conducirá bajo las Reglas de Arbitraje de la CCI; por uno o más árbitros nombrados de acuerdo con dichas reglas de arbitraje,</w:t>
            </w:r>
          </w:p>
          <w:p w14:paraId="30612D86" w14:textId="0CD03B46" w:rsidR="00987445" w:rsidRPr="00546EEC" w:rsidRDefault="00987445" w:rsidP="00BD2A94">
            <w:pPr>
              <w:pStyle w:val="ListParagraph"/>
              <w:numPr>
                <w:ilvl w:val="0"/>
                <w:numId w:val="78"/>
              </w:numPr>
              <w:spacing w:before="60"/>
              <w:ind w:left="342"/>
              <w:jc w:val="both"/>
              <w:rPr>
                <w:noProof/>
                <w:lang w:val="es-ES"/>
              </w:rPr>
            </w:pPr>
            <w:r w:rsidRPr="00546EEC">
              <w:rPr>
                <w:lang w:val="es-ES"/>
              </w:rPr>
              <w:t>Para contratos con contratistas nacionales, el arbitraje será conducido de acuerdo con procedimientos realizados de acuerdo con las Leyes del País del Contratante</w:t>
            </w:r>
            <w:r w:rsidR="00E3763F" w:rsidRPr="00546EEC">
              <w:rPr>
                <w:lang w:val="es-ES"/>
              </w:rPr>
              <w:t>.</w:t>
            </w:r>
          </w:p>
        </w:tc>
      </w:tr>
    </w:tbl>
    <w:p w14:paraId="25C87850" w14:textId="77777777" w:rsidR="00516E07" w:rsidRPr="00546EEC" w:rsidRDefault="00516E07" w:rsidP="00516E07">
      <w:pPr>
        <w:pStyle w:val="ListParagraph"/>
        <w:spacing w:before="60"/>
        <w:ind w:left="0"/>
        <w:rPr>
          <w:noProof/>
          <w:lang w:val="es-ES"/>
        </w:rPr>
      </w:pPr>
    </w:p>
    <w:p w14:paraId="16BC4A90" w14:textId="77777777" w:rsidR="00516E07" w:rsidRPr="00546EEC" w:rsidRDefault="00516E07" w:rsidP="00BD2A94">
      <w:pPr>
        <w:pStyle w:val="ListParagraph"/>
        <w:numPr>
          <w:ilvl w:val="0"/>
          <w:numId w:val="79"/>
        </w:numPr>
        <w:spacing w:before="60"/>
        <w:rPr>
          <w:noProof/>
          <w:lang w:val="es-ES"/>
        </w:rPr>
        <w:sectPr w:rsidR="00516E07" w:rsidRPr="00546EEC" w:rsidSect="00330F12">
          <w:headerReference w:type="even" r:id="rId49"/>
          <w:headerReference w:type="default" r:id="rId50"/>
          <w:footerReference w:type="even" r:id="rId51"/>
          <w:footerReference w:type="default" r:id="rId52"/>
          <w:type w:val="oddPage"/>
          <w:pgSz w:w="12240" w:h="15840" w:code="1"/>
          <w:pgMar w:top="1440" w:right="1440" w:bottom="1440" w:left="1440" w:header="720" w:footer="720" w:gutter="0"/>
          <w:cols w:space="720"/>
          <w:docGrid w:linePitch="360"/>
        </w:sectPr>
      </w:pPr>
    </w:p>
    <w:p w14:paraId="19655FF1" w14:textId="77777777" w:rsidR="001F45F6" w:rsidRPr="00546EEC" w:rsidRDefault="001F45F6" w:rsidP="001F45F6">
      <w:pPr>
        <w:spacing w:before="120" w:after="240"/>
        <w:jc w:val="center"/>
        <w:rPr>
          <w:b/>
          <w:sz w:val="28"/>
          <w:szCs w:val="28"/>
          <w:lang w:val="es-ES"/>
        </w:rPr>
      </w:pPr>
      <w:r w:rsidRPr="00546EEC">
        <w:rPr>
          <w:b/>
          <w:sz w:val="28"/>
          <w:szCs w:val="28"/>
          <w:lang w:val="es-ES"/>
        </w:rPr>
        <w:t>ANEXO</w:t>
      </w:r>
    </w:p>
    <w:p w14:paraId="611E6568" w14:textId="68E1C797" w:rsidR="001F45F6" w:rsidRPr="00546EEC" w:rsidRDefault="001F45F6" w:rsidP="001F45F6">
      <w:pPr>
        <w:spacing w:before="120" w:after="240"/>
        <w:jc w:val="center"/>
        <w:rPr>
          <w:b/>
          <w:sz w:val="28"/>
          <w:szCs w:val="28"/>
          <w:lang w:val="es-ES"/>
        </w:rPr>
      </w:pPr>
      <w:r w:rsidRPr="00546EEC">
        <w:rPr>
          <w:b/>
          <w:sz w:val="28"/>
          <w:szCs w:val="28"/>
          <w:lang w:val="es-ES"/>
        </w:rPr>
        <w:t xml:space="preserve">Condiciones Generales del Convenio de la </w:t>
      </w:r>
      <w:r w:rsidRPr="00546EEC">
        <w:rPr>
          <w:b/>
          <w:sz w:val="28"/>
          <w:szCs w:val="28"/>
          <w:lang w:val="es-ES"/>
        </w:rPr>
        <w:br/>
        <w:t>Comisión para la Resolución de Controversias</w:t>
      </w:r>
    </w:p>
    <w:tbl>
      <w:tblPr>
        <w:tblW w:w="0" w:type="auto"/>
        <w:tblLook w:val="01E0" w:firstRow="1" w:lastRow="1" w:firstColumn="1" w:lastColumn="1" w:noHBand="0" w:noVBand="0"/>
      </w:tblPr>
      <w:tblGrid>
        <w:gridCol w:w="2448"/>
        <w:gridCol w:w="6768"/>
      </w:tblGrid>
      <w:tr w:rsidR="001F45F6" w:rsidRPr="00546EEC" w14:paraId="717230ED" w14:textId="77777777" w:rsidTr="001E6A16">
        <w:tc>
          <w:tcPr>
            <w:tcW w:w="2448" w:type="dxa"/>
          </w:tcPr>
          <w:p w14:paraId="66254436" w14:textId="77777777" w:rsidR="001F45F6" w:rsidRPr="00546EEC" w:rsidRDefault="001F45F6" w:rsidP="001E6A16">
            <w:pPr>
              <w:pStyle w:val="NormalWeb"/>
              <w:tabs>
                <w:tab w:val="left" w:pos="360"/>
              </w:tabs>
              <w:spacing w:before="0" w:after="0"/>
              <w:rPr>
                <w:rFonts w:ascii="Times New Roman" w:hAnsi="Times New Roman"/>
                <w:b/>
                <w:bCs/>
                <w:lang w:val="es-ES" w:eastAsia="fr-FR"/>
              </w:rPr>
            </w:pPr>
            <w:bookmarkStart w:id="866" w:name="_Toc101944421"/>
            <w:r w:rsidRPr="00546EEC">
              <w:rPr>
                <w:rFonts w:ascii="Times New Roman" w:hAnsi="Times New Roman"/>
                <w:b/>
                <w:bCs/>
                <w:lang w:val="es-ES"/>
              </w:rPr>
              <w:t xml:space="preserve">1. </w:t>
            </w:r>
            <w:r w:rsidRPr="00546EEC">
              <w:rPr>
                <w:rFonts w:ascii="Times New Roman" w:hAnsi="Times New Roman"/>
                <w:b/>
                <w:bCs/>
                <w:lang w:val="es-ES"/>
              </w:rPr>
              <w:tab/>
              <w:t>Definiciones</w:t>
            </w:r>
            <w:bookmarkEnd w:id="866"/>
          </w:p>
        </w:tc>
        <w:tc>
          <w:tcPr>
            <w:tcW w:w="6768" w:type="dxa"/>
          </w:tcPr>
          <w:p w14:paraId="3EB6A801" w14:textId="77777777" w:rsidR="001F45F6" w:rsidRPr="00546EEC" w:rsidRDefault="001F45F6" w:rsidP="001E6A16">
            <w:pPr>
              <w:spacing w:after="200"/>
              <w:rPr>
                <w:lang w:val="es-ES"/>
              </w:rPr>
            </w:pPr>
            <w:r w:rsidRPr="00546EEC">
              <w:rPr>
                <w:lang w:val="es-ES"/>
              </w:rPr>
              <w:t>Cada “Convenio de la Comisión para la Resolución de Controversias” es un acuerdo tripartito celebrado por y entre:</w:t>
            </w:r>
          </w:p>
          <w:p w14:paraId="005806C8" w14:textId="77777777" w:rsidR="001F45F6" w:rsidRPr="00546EEC" w:rsidRDefault="001F45F6" w:rsidP="001E6A16">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 xml:space="preserve">(a) </w:t>
            </w:r>
            <w:r w:rsidRPr="00546EEC">
              <w:rPr>
                <w:rFonts w:ascii="Times New Roman" w:hAnsi="Times New Roman" w:cs="Times New Roman"/>
                <w:color w:val="auto"/>
                <w:spacing w:val="0"/>
                <w:sz w:val="24"/>
                <w:szCs w:val="24"/>
                <w:lang w:val="es-ES"/>
              </w:rPr>
              <w:tab/>
              <w:t>el “ Contratante”;</w:t>
            </w:r>
          </w:p>
          <w:p w14:paraId="4C08E705" w14:textId="77777777" w:rsidR="001F45F6" w:rsidRPr="00546EEC" w:rsidRDefault="001F45F6" w:rsidP="001E6A16">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 xml:space="preserve">(b) </w:t>
            </w:r>
            <w:r w:rsidRPr="00546EEC">
              <w:rPr>
                <w:rFonts w:ascii="Times New Roman" w:hAnsi="Times New Roman" w:cs="Times New Roman"/>
                <w:color w:val="auto"/>
                <w:spacing w:val="0"/>
                <w:sz w:val="24"/>
                <w:szCs w:val="24"/>
                <w:lang w:val="es-ES"/>
              </w:rPr>
              <w:tab/>
              <w:t xml:space="preserve">el “Contratista”; y </w:t>
            </w:r>
          </w:p>
          <w:p w14:paraId="0C9385C9" w14:textId="77777777" w:rsidR="001F45F6" w:rsidRPr="00546EEC" w:rsidRDefault="001F45F6" w:rsidP="001E6A16">
            <w:pPr>
              <w:tabs>
                <w:tab w:val="left" w:pos="432"/>
              </w:tabs>
              <w:spacing w:after="200"/>
              <w:ind w:left="432" w:hanging="432"/>
              <w:rPr>
                <w:lang w:val="es-ES"/>
              </w:rPr>
            </w:pPr>
            <w:r w:rsidRPr="00546EEC">
              <w:rPr>
                <w:lang w:val="es-ES"/>
              </w:rPr>
              <w:t xml:space="preserve">(c) </w:t>
            </w:r>
            <w:r w:rsidRPr="00546EEC">
              <w:rPr>
                <w:lang w:val="es-ES"/>
              </w:rPr>
              <w:tab/>
              <w:t>el “Miembro” que se define en el Convenio de la Comisión para la Resolución de Controversias como:</w:t>
            </w:r>
          </w:p>
          <w:p w14:paraId="12801F27" w14:textId="77777777" w:rsidR="001F45F6" w:rsidRPr="00546EEC" w:rsidRDefault="001F45F6" w:rsidP="001E6A16">
            <w:pPr>
              <w:pStyle w:val="FIDICClauseSubSubPara"/>
              <w:tabs>
                <w:tab w:val="left" w:pos="432"/>
                <w:tab w:val="left" w:pos="882"/>
              </w:tabs>
              <w:spacing w:before="0" w:after="200"/>
              <w:ind w:left="864"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(i)</w:t>
            </w:r>
            <w:r w:rsidRPr="00546EEC">
              <w:rPr>
                <w:rFonts w:ascii="Times New Roman" w:hAnsi="Times New Roman" w:cs="Times New Roman"/>
                <w:color w:val="auto"/>
                <w:spacing w:val="0"/>
                <w:sz w:val="24"/>
                <w:szCs w:val="24"/>
                <w:lang w:val="es-ES"/>
              </w:rPr>
              <w:tab/>
              <w:t>el miembro único de “la Comisión para la Resolución de Controversias” y, cuando sea este el caso, todas las referencias a los “Demás Miembros” no serán aplicables, o</w:t>
            </w:r>
          </w:p>
          <w:p w14:paraId="5837D84F" w14:textId="77777777" w:rsidR="001F45F6" w:rsidRPr="00546EEC" w:rsidRDefault="001F45F6" w:rsidP="001E6A16">
            <w:pPr>
              <w:tabs>
                <w:tab w:val="left" w:pos="432"/>
                <w:tab w:val="left" w:pos="882"/>
              </w:tabs>
              <w:spacing w:after="200"/>
              <w:ind w:left="864" w:hanging="432"/>
              <w:rPr>
                <w:lang w:val="es-ES" w:eastAsia="fr-FR"/>
              </w:rPr>
            </w:pPr>
            <w:r w:rsidRPr="00546EEC">
              <w:rPr>
                <w:lang w:val="es-ES"/>
              </w:rPr>
              <w:t>(ii)</w:t>
            </w:r>
            <w:r w:rsidRPr="00546EEC">
              <w:rPr>
                <w:lang w:val="es-ES"/>
              </w:rPr>
              <w:tab/>
              <w:t>una de las tres personas que en conjunto se denominan “la Comisión para la Resolución de Controversias” y, cuando este sea el caso, las otras dos personas se llamarán los “Otros Miembros”.</w:t>
            </w:r>
          </w:p>
        </w:tc>
      </w:tr>
      <w:tr w:rsidR="001F45F6" w:rsidRPr="00546EEC" w14:paraId="103AACC0" w14:textId="77777777" w:rsidTr="001E6A16">
        <w:tc>
          <w:tcPr>
            <w:tcW w:w="2448" w:type="dxa"/>
          </w:tcPr>
          <w:p w14:paraId="44CBF952" w14:textId="77777777" w:rsidR="001F45F6" w:rsidRPr="00546EEC" w:rsidRDefault="001F45F6" w:rsidP="001E6A16">
            <w:pPr>
              <w:ind w:hanging="360"/>
              <w:rPr>
                <w:b/>
                <w:lang w:val="es-ES" w:eastAsia="fr-FR"/>
              </w:rPr>
            </w:pPr>
          </w:p>
        </w:tc>
        <w:tc>
          <w:tcPr>
            <w:tcW w:w="6768" w:type="dxa"/>
          </w:tcPr>
          <w:p w14:paraId="60289721" w14:textId="77777777" w:rsidR="001F45F6" w:rsidRPr="00546EEC" w:rsidRDefault="001F45F6" w:rsidP="001E6A16">
            <w:pPr>
              <w:spacing w:after="200"/>
              <w:rPr>
                <w:lang w:val="es-ES" w:eastAsia="fr-FR"/>
              </w:rPr>
            </w:pPr>
            <w:r w:rsidRPr="00546EEC">
              <w:rPr>
                <w:lang w:val="es-ES"/>
              </w:rPr>
              <w:t xml:space="preserve">El  Contratante y el Contratista han celebrado (o tienen previsto celebrar) un contrato, denominado “el Contrato” y definido en el Convenio de la Comisión para la Resolución de Controversias, que incluye este anexo. En el Convenio de la Comisión para la Resolución de Controversias, los términos y las expresiones que no se definan de otra manera tendrán el significado que se les atribuya en el Contrato. </w:t>
            </w:r>
          </w:p>
        </w:tc>
      </w:tr>
      <w:tr w:rsidR="001F45F6" w:rsidRPr="00546EEC" w14:paraId="2C9E7981" w14:textId="77777777" w:rsidTr="001E6A16">
        <w:tc>
          <w:tcPr>
            <w:tcW w:w="2448" w:type="dxa"/>
          </w:tcPr>
          <w:p w14:paraId="3601FA79" w14:textId="77777777" w:rsidR="001F45F6" w:rsidRPr="00546EEC" w:rsidRDefault="001F45F6" w:rsidP="001E6A16">
            <w:pPr>
              <w:tabs>
                <w:tab w:val="left" w:pos="360"/>
              </w:tabs>
              <w:ind w:left="360" w:hanging="360"/>
              <w:rPr>
                <w:b/>
                <w:lang w:val="es-ES" w:eastAsia="fr-FR"/>
              </w:rPr>
            </w:pPr>
            <w:r w:rsidRPr="00546EEC">
              <w:rPr>
                <w:b/>
                <w:lang w:val="es-ES"/>
              </w:rPr>
              <w:t xml:space="preserve">2. </w:t>
            </w:r>
            <w:r w:rsidRPr="00546EEC">
              <w:rPr>
                <w:b/>
                <w:lang w:val="es-ES"/>
              </w:rPr>
              <w:tab/>
              <w:t>Disposiciones Generales</w:t>
            </w:r>
          </w:p>
        </w:tc>
        <w:tc>
          <w:tcPr>
            <w:tcW w:w="6768" w:type="dxa"/>
          </w:tcPr>
          <w:p w14:paraId="04F2BAB1" w14:textId="77777777" w:rsidR="001F45F6" w:rsidRPr="00546EEC" w:rsidRDefault="001F45F6" w:rsidP="001E6A16">
            <w:pPr>
              <w:spacing w:after="200"/>
              <w:rPr>
                <w:lang w:val="es-ES"/>
              </w:rPr>
            </w:pPr>
            <w:r w:rsidRPr="00546EEC">
              <w:rPr>
                <w:lang w:val="es-ES"/>
              </w:rPr>
              <w:t>Salvo indicación en otro sentido en el Convenio de la Comisión para la Resolución de Controversias, dicho Convenio entrará en vigencia en la última de las siguientes fechas:</w:t>
            </w:r>
          </w:p>
          <w:p w14:paraId="6EF0DDC2" w14:textId="77777777" w:rsidR="001F45F6" w:rsidRPr="00546EEC" w:rsidRDefault="001F45F6" w:rsidP="001E6A16">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(a)</w:t>
            </w:r>
            <w:r w:rsidRPr="00546EEC">
              <w:rPr>
                <w:rFonts w:ascii="Times New Roman" w:hAnsi="Times New Roman" w:cs="Times New Roman"/>
                <w:color w:val="auto"/>
                <w:spacing w:val="0"/>
                <w:sz w:val="24"/>
                <w:szCs w:val="24"/>
                <w:lang w:val="es-ES"/>
              </w:rPr>
              <w:tab/>
              <w:t>la Fecha de Inicio definida en el Contrato,</w:t>
            </w:r>
          </w:p>
          <w:p w14:paraId="297843EE" w14:textId="77777777" w:rsidR="001F45F6" w:rsidRPr="00546EEC" w:rsidRDefault="001F45F6" w:rsidP="001E6A16">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(b)</w:t>
            </w:r>
            <w:r w:rsidRPr="00546EEC">
              <w:rPr>
                <w:rFonts w:ascii="Times New Roman" w:hAnsi="Times New Roman" w:cs="Times New Roman"/>
                <w:color w:val="auto"/>
                <w:spacing w:val="0"/>
                <w:sz w:val="24"/>
                <w:szCs w:val="24"/>
                <w:lang w:val="es-ES"/>
              </w:rPr>
              <w:tab/>
              <w:t>la fecha en que el Contratante, el Contratista y el Miembro hayan firmado el Convenio de la Comisión para la Resolución de Controversias, o</w:t>
            </w:r>
          </w:p>
          <w:p w14:paraId="05D2BD08" w14:textId="77777777" w:rsidR="001F45F6" w:rsidRPr="00546EEC" w:rsidRDefault="001F45F6" w:rsidP="001E6A16">
            <w:pPr>
              <w:tabs>
                <w:tab w:val="left" w:pos="432"/>
              </w:tabs>
              <w:spacing w:after="200"/>
              <w:ind w:left="432" w:hanging="432"/>
              <w:rPr>
                <w:lang w:val="es-ES"/>
              </w:rPr>
            </w:pPr>
            <w:r w:rsidRPr="00546EEC">
              <w:rPr>
                <w:lang w:val="es-ES"/>
              </w:rPr>
              <w:t>(c)</w:t>
            </w:r>
            <w:r w:rsidRPr="00546EEC">
              <w:rPr>
                <w:lang w:val="es-ES"/>
              </w:rPr>
              <w:tab/>
              <w:t>la fecha en que el  Contratante, el Contratista y cada uno de los Demás Miembros (si los hubiere) hayan firmado respectivamente un convenio de la Comisión para la Resolución de Controversias.</w:t>
            </w:r>
          </w:p>
          <w:p w14:paraId="00AA9EE5" w14:textId="77777777" w:rsidR="001F45F6" w:rsidRPr="00546EEC" w:rsidRDefault="001F45F6" w:rsidP="001E6A16">
            <w:pPr>
              <w:spacing w:after="200"/>
              <w:rPr>
                <w:lang w:val="es-ES" w:eastAsia="fr-FR"/>
              </w:rPr>
            </w:pPr>
            <w:r w:rsidRPr="00546EEC">
              <w:rPr>
                <w:lang w:val="es-ES"/>
              </w:rPr>
              <w:t>El empleo del Miembro es un nombramiento personal. En cualquier momento el Miembro podrá, previa notificación con una antelación mínima de 70 días, presentar su renuncia ante el Contratante y el Contratista, y el Convenio de la Comisión para la Resolución de Controversias expirará al vencimiento de dicho plazo.</w:t>
            </w:r>
          </w:p>
        </w:tc>
      </w:tr>
      <w:tr w:rsidR="001F45F6" w:rsidRPr="00546EEC" w14:paraId="764B2D45" w14:textId="77777777" w:rsidTr="001E6A16">
        <w:tc>
          <w:tcPr>
            <w:tcW w:w="2448" w:type="dxa"/>
          </w:tcPr>
          <w:p w14:paraId="56A81A30" w14:textId="77777777" w:rsidR="001F45F6" w:rsidRPr="00546EEC" w:rsidRDefault="001F45F6" w:rsidP="001E6A16">
            <w:pPr>
              <w:tabs>
                <w:tab w:val="left" w:pos="360"/>
              </w:tabs>
              <w:ind w:left="360" w:hanging="360"/>
              <w:rPr>
                <w:b/>
                <w:lang w:val="es-ES"/>
              </w:rPr>
            </w:pPr>
            <w:r w:rsidRPr="00546EEC">
              <w:rPr>
                <w:b/>
                <w:lang w:val="es-ES"/>
              </w:rPr>
              <w:t xml:space="preserve">3. </w:t>
            </w:r>
            <w:r w:rsidRPr="00546EEC">
              <w:rPr>
                <w:b/>
                <w:lang w:val="es-ES"/>
              </w:rPr>
              <w:tab/>
              <w:t>Garantías</w:t>
            </w:r>
          </w:p>
        </w:tc>
        <w:tc>
          <w:tcPr>
            <w:tcW w:w="6768" w:type="dxa"/>
          </w:tcPr>
          <w:p w14:paraId="0A017DFE" w14:textId="77777777" w:rsidR="001F45F6" w:rsidRPr="00546EEC" w:rsidRDefault="001F45F6" w:rsidP="001E6A16">
            <w:pPr>
              <w:spacing w:after="200"/>
              <w:rPr>
                <w:lang w:val="es-ES"/>
              </w:rPr>
            </w:pPr>
            <w:r w:rsidRPr="00546EEC">
              <w:rPr>
                <w:lang w:val="es-ES"/>
              </w:rPr>
              <w:t xml:space="preserve">El Miembro garantiza y acuerda  que es y será imparcial e independiente con respecto al  Contratante, el Contratista y el Ingeniero. El Miembro divulgará sin demora a cada uno de ellos y a los Demás Miembros (si los hubiere) cualquier hecho o circunstancia que pareciera  inconsistente con su garantía y acuerdo de imparcialidad e independencia. </w:t>
            </w:r>
          </w:p>
        </w:tc>
      </w:tr>
      <w:tr w:rsidR="001F45F6" w:rsidRPr="00546EEC" w14:paraId="71787F71" w14:textId="77777777" w:rsidTr="001E6A16">
        <w:tc>
          <w:tcPr>
            <w:tcW w:w="2448" w:type="dxa"/>
          </w:tcPr>
          <w:p w14:paraId="3D14B284" w14:textId="77777777" w:rsidR="001F45F6" w:rsidRPr="00546EEC" w:rsidRDefault="001F45F6" w:rsidP="001E6A16">
            <w:pPr>
              <w:ind w:hanging="360"/>
              <w:rPr>
                <w:b/>
                <w:lang w:val="es-ES"/>
              </w:rPr>
            </w:pPr>
          </w:p>
        </w:tc>
        <w:tc>
          <w:tcPr>
            <w:tcW w:w="6768" w:type="dxa"/>
          </w:tcPr>
          <w:p w14:paraId="5E1154EF" w14:textId="77777777" w:rsidR="001F45F6" w:rsidRPr="00546EEC" w:rsidRDefault="001F45F6" w:rsidP="001E6A16">
            <w:pPr>
              <w:spacing w:after="200"/>
              <w:rPr>
                <w:lang w:val="es-ES"/>
              </w:rPr>
            </w:pPr>
            <w:r w:rsidRPr="00546EEC">
              <w:rPr>
                <w:lang w:val="es-ES"/>
              </w:rPr>
              <w:t xml:space="preserve">El nombramiento del Miembro por parte  del  Contratante y el Contratista, se basa en la declaración del Miembro en el sentido de que: </w:t>
            </w:r>
          </w:p>
          <w:p w14:paraId="59F42CA4" w14:textId="77777777" w:rsidR="001F45F6" w:rsidRPr="00546EEC" w:rsidRDefault="001F45F6" w:rsidP="001E6A16">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(a)</w:t>
            </w:r>
            <w:r w:rsidRPr="00546EEC">
              <w:rPr>
                <w:rFonts w:ascii="Times New Roman" w:hAnsi="Times New Roman" w:cs="Times New Roman"/>
                <w:color w:val="auto"/>
                <w:spacing w:val="0"/>
                <w:sz w:val="24"/>
                <w:szCs w:val="24"/>
                <w:lang w:val="es-ES"/>
              </w:rPr>
              <w:tab/>
              <w:t>tiene experiencia en el trabajo que realizará el Contratista en virtud del Contrato,</w:t>
            </w:r>
          </w:p>
          <w:p w14:paraId="076164ED" w14:textId="77777777" w:rsidR="001F45F6" w:rsidRPr="00546EEC" w:rsidRDefault="001F45F6" w:rsidP="001E6A16">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(b)</w:t>
            </w:r>
            <w:r w:rsidRPr="00546EEC">
              <w:rPr>
                <w:rFonts w:ascii="Times New Roman" w:hAnsi="Times New Roman" w:cs="Times New Roman"/>
                <w:color w:val="auto"/>
                <w:spacing w:val="0"/>
                <w:sz w:val="24"/>
                <w:szCs w:val="24"/>
                <w:lang w:val="es-ES"/>
              </w:rPr>
              <w:tab/>
              <w:t xml:space="preserve">tiene experiencia en la interpretación de documentos contractuales, y </w:t>
            </w:r>
          </w:p>
          <w:p w14:paraId="3E69874E" w14:textId="77777777" w:rsidR="001F45F6" w:rsidRPr="00546EEC" w:rsidRDefault="001F45F6" w:rsidP="001E6A16">
            <w:pPr>
              <w:tabs>
                <w:tab w:val="left" w:pos="432"/>
              </w:tabs>
              <w:spacing w:after="200"/>
              <w:ind w:left="432" w:hanging="432"/>
              <w:rPr>
                <w:lang w:val="es-ES"/>
              </w:rPr>
            </w:pPr>
            <w:r w:rsidRPr="00546EEC">
              <w:rPr>
                <w:lang w:val="es-ES"/>
              </w:rPr>
              <w:t>(c)</w:t>
            </w:r>
            <w:r w:rsidRPr="00546EEC">
              <w:rPr>
                <w:lang w:val="es-ES"/>
              </w:rPr>
              <w:tab/>
              <w:t>habla con fluidez el idioma para comunicaciones que se define en el Contrato.</w:t>
            </w:r>
          </w:p>
        </w:tc>
      </w:tr>
      <w:tr w:rsidR="001F45F6" w:rsidRPr="00546EEC" w14:paraId="0C9085D3" w14:textId="77777777" w:rsidTr="001E6A16">
        <w:tc>
          <w:tcPr>
            <w:tcW w:w="2448" w:type="dxa"/>
          </w:tcPr>
          <w:p w14:paraId="36BE1686" w14:textId="77777777" w:rsidR="001F45F6" w:rsidRPr="00546EEC" w:rsidRDefault="001F45F6" w:rsidP="001E6A16">
            <w:pPr>
              <w:tabs>
                <w:tab w:val="left" w:pos="360"/>
              </w:tabs>
              <w:ind w:left="360" w:hanging="360"/>
              <w:rPr>
                <w:b/>
                <w:lang w:val="es-ES"/>
              </w:rPr>
            </w:pPr>
            <w:r w:rsidRPr="00546EEC">
              <w:rPr>
                <w:b/>
                <w:lang w:val="es-ES"/>
              </w:rPr>
              <w:t xml:space="preserve">4. </w:t>
            </w:r>
            <w:r w:rsidRPr="00546EEC">
              <w:rPr>
                <w:b/>
                <w:lang w:val="es-ES"/>
              </w:rPr>
              <w:tab/>
              <w:t>Obligaciones Generales del miembro</w:t>
            </w:r>
          </w:p>
        </w:tc>
        <w:tc>
          <w:tcPr>
            <w:tcW w:w="6768" w:type="dxa"/>
          </w:tcPr>
          <w:p w14:paraId="3572F1EA" w14:textId="77777777" w:rsidR="001F45F6" w:rsidRPr="00546EEC" w:rsidRDefault="001F45F6" w:rsidP="001E6A16">
            <w:pPr>
              <w:spacing w:after="200"/>
              <w:rPr>
                <w:lang w:val="es-ES"/>
              </w:rPr>
            </w:pPr>
            <w:r w:rsidRPr="00546EEC">
              <w:rPr>
                <w:lang w:val="es-ES"/>
              </w:rPr>
              <w:t>El Miembro deberá:</w:t>
            </w:r>
          </w:p>
          <w:p w14:paraId="15B772AE" w14:textId="77777777" w:rsidR="001F45F6" w:rsidRPr="00546EEC" w:rsidRDefault="001F45F6" w:rsidP="001E6A16">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(a)</w:t>
            </w:r>
            <w:r w:rsidRPr="00546EEC">
              <w:rPr>
                <w:rFonts w:ascii="Times New Roman" w:hAnsi="Times New Roman" w:cs="Times New Roman"/>
                <w:color w:val="auto"/>
                <w:spacing w:val="0"/>
                <w:sz w:val="24"/>
                <w:szCs w:val="24"/>
                <w:lang w:val="es-ES"/>
              </w:rPr>
              <w:tab/>
              <w:t>no tener interés financiero ni de otra índole en el  Contratante, el Contratista o el Ingeniero, ni ningún interés financiero en el Contrato, salvo por el pago de conformidad con el Convenio de la Comisión para la Resolución de Controversias;</w:t>
            </w:r>
          </w:p>
          <w:p w14:paraId="39B73A6E" w14:textId="77777777" w:rsidR="001F45F6" w:rsidRPr="00546EEC" w:rsidRDefault="001F45F6" w:rsidP="001E6A16">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(b)</w:t>
            </w:r>
            <w:r w:rsidRPr="00546EEC">
              <w:rPr>
                <w:rFonts w:ascii="Times New Roman" w:hAnsi="Times New Roman" w:cs="Times New Roman"/>
                <w:color w:val="auto"/>
                <w:spacing w:val="0"/>
                <w:sz w:val="24"/>
                <w:szCs w:val="24"/>
                <w:lang w:val="es-ES"/>
              </w:rPr>
              <w:tab/>
              <w:t>no haber sido contratado previamente como consultor ni de otra forma por el Contratante, el Contratista o el Ingeniero, salvo en los casos en que se hubiere informado por escrito al Contratante y Contratista, antes de que firmaran el Convenio de la Comisión para la Resolución de Controversias;</w:t>
            </w:r>
          </w:p>
          <w:p w14:paraId="454950CC" w14:textId="77777777" w:rsidR="001F45F6" w:rsidRPr="00546EEC" w:rsidRDefault="001F45F6" w:rsidP="001E6A16">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(c)</w:t>
            </w:r>
            <w:r w:rsidRPr="00546EEC">
              <w:rPr>
                <w:rFonts w:ascii="Times New Roman" w:hAnsi="Times New Roman" w:cs="Times New Roman"/>
                <w:color w:val="auto"/>
                <w:spacing w:val="0"/>
                <w:sz w:val="24"/>
                <w:szCs w:val="24"/>
                <w:lang w:val="es-ES"/>
              </w:rPr>
              <w:tab/>
              <w:t>haber informado por escrito al Contratante, el Contratista y los Demás Miembros (si los hubiere), antes de firmar el Convenio de la Comisión para la Resolución de Controversias y, a su leal saber y entender, y hasta donde se recuerde, sobre cualquier relación profesional o personal con cualquier director, funcionario o empleado del  Contratante, el Contratista o el Ingeniero, así como cualquier participación previa en el proyecto general del que forme parte el Contrato;</w:t>
            </w:r>
          </w:p>
          <w:p w14:paraId="28AD7CD9" w14:textId="77777777" w:rsidR="001F45F6" w:rsidRPr="00546EEC" w:rsidRDefault="001F45F6" w:rsidP="001E6A16">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(d)</w:t>
            </w:r>
            <w:r w:rsidRPr="00546EEC">
              <w:rPr>
                <w:rFonts w:ascii="Times New Roman" w:hAnsi="Times New Roman" w:cs="Times New Roman"/>
                <w:color w:val="auto"/>
                <w:spacing w:val="0"/>
                <w:sz w:val="24"/>
                <w:szCs w:val="24"/>
                <w:lang w:val="es-ES"/>
              </w:rPr>
              <w:tab/>
              <w:t>no ser  contratado, durante la vigencia del Convenio de la Comisión para la Resolución de Controversias, como consultor o de otra forma por el  Contratante, el Contratista o el Ingeniero, salvo en lo que puedan haber acordado por escrito el  Contratante, el Contratista y los Demás Miembros (si los hubiere);</w:t>
            </w:r>
          </w:p>
          <w:p w14:paraId="229B6966" w14:textId="76F6E9C3" w:rsidR="001F45F6" w:rsidRPr="00546EEC" w:rsidRDefault="001F45F6" w:rsidP="001E6A16">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(e)</w:t>
            </w:r>
            <w:r w:rsidRPr="00546EEC">
              <w:rPr>
                <w:rFonts w:ascii="Times New Roman" w:hAnsi="Times New Roman" w:cs="Times New Roman"/>
                <w:color w:val="auto"/>
                <w:spacing w:val="0"/>
                <w:sz w:val="24"/>
                <w:szCs w:val="24"/>
                <w:lang w:val="es-ES"/>
              </w:rPr>
              <w:tab/>
              <w:t>cumplir las normas de procedimiento que se anexan y con lo dispuesto en la Sub</w:t>
            </w:r>
            <w:r w:rsidR="00047565" w:rsidRPr="00546EEC">
              <w:rPr>
                <w:rFonts w:ascii="Times New Roman" w:hAnsi="Times New Roman" w:cs="Times New Roman"/>
                <w:color w:val="auto"/>
                <w:spacing w:val="0"/>
                <w:sz w:val="24"/>
                <w:szCs w:val="24"/>
                <w:lang w:val="es-ES"/>
              </w:rPr>
              <w:t>-C</w:t>
            </w:r>
            <w:r w:rsidRPr="00546EEC">
              <w:rPr>
                <w:rFonts w:ascii="Times New Roman" w:hAnsi="Times New Roman" w:cs="Times New Roman"/>
                <w:color w:val="auto"/>
                <w:spacing w:val="0"/>
                <w:sz w:val="24"/>
                <w:szCs w:val="24"/>
                <w:lang w:val="es-ES"/>
              </w:rPr>
              <w:t>láusula 20.4 de las condiciones contractuales;</w:t>
            </w:r>
          </w:p>
          <w:p w14:paraId="3F273C5B" w14:textId="77777777" w:rsidR="001F45F6" w:rsidRPr="00546EEC" w:rsidRDefault="001F45F6" w:rsidP="001E6A16">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(f)</w:t>
            </w:r>
            <w:r w:rsidRPr="00546EEC">
              <w:rPr>
                <w:rFonts w:ascii="Times New Roman" w:hAnsi="Times New Roman" w:cs="Times New Roman"/>
                <w:color w:val="auto"/>
                <w:spacing w:val="0"/>
                <w:sz w:val="24"/>
                <w:szCs w:val="24"/>
                <w:lang w:val="es-ES"/>
              </w:rPr>
              <w:tab/>
              <w:t>no asesorar al Contratante, el Contratista, el Personal del  Contratante ni al Personal del Contratista sobre la ejecución del Contrato, salvo conforme se contempla en las normas de procedimiento que se anexan;</w:t>
            </w:r>
          </w:p>
          <w:p w14:paraId="5F4341C7" w14:textId="77777777" w:rsidR="001F45F6" w:rsidRPr="00546EEC" w:rsidRDefault="001F45F6" w:rsidP="001E6A16">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(g)</w:t>
            </w:r>
            <w:r w:rsidRPr="00546EEC">
              <w:rPr>
                <w:rFonts w:ascii="Times New Roman" w:hAnsi="Times New Roman" w:cs="Times New Roman"/>
                <w:color w:val="auto"/>
                <w:spacing w:val="0"/>
                <w:sz w:val="24"/>
                <w:szCs w:val="24"/>
                <w:lang w:val="es-ES"/>
              </w:rPr>
              <w:tab/>
              <w:t>mientras sea Miembro, no discutir ni llegar a acuerdos con el  Contratante, el Contratista o el Ingeniero en relación con su contratación por parte de cualquiera de ellos, ya sea como consultor o de otra forma, después de que cese su cargo en virtud del Convenio de la Comisión para la Resolución de Controversias;</w:t>
            </w:r>
          </w:p>
          <w:p w14:paraId="323F5D83" w14:textId="77777777" w:rsidR="001F45F6" w:rsidRPr="00546EEC" w:rsidRDefault="001F45F6" w:rsidP="001E6A16">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(h)</w:t>
            </w:r>
            <w:r w:rsidRPr="00546EEC">
              <w:rPr>
                <w:rFonts w:ascii="Times New Roman" w:hAnsi="Times New Roman" w:cs="Times New Roman"/>
                <w:color w:val="auto"/>
                <w:spacing w:val="0"/>
                <w:sz w:val="24"/>
                <w:szCs w:val="24"/>
                <w:lang w:val="es-ES"/>
              </w:rPr>
              <w:tab/>
              <w:t>asegurar su disponibilidad para todas las visitas al lugar de las obras y todas las audiencias que sean necesarias;</w:t>
            </w:r>
          </w:p>
          <w:p w14:paraId="43F34BD9" w14:textId="77777777" w:rsidR="001F45F6" w:rsidRPr="00546EEC" w:rsidRDefault="001F45F6" w:rsidP="001E6A16">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(i)</w:t>
            </w:r>
            <w:r w:rsidRPr="00546EEC">
              <w:rPr>
                <w:rFonts w:ascii="Times New Roman" w:hAnsi="Times New Roman" w:cs="Times New Roman"/>
                <w:color w:val="auto"/>
                <w:spacing w:val="0"/>
                <w:sz w:val="24"/>
                <w:szCs w:val="24"/>
                <w:lang w:val="es-ES"/>
              </w:rPr>
              <w:tab/>
              <w:t>familiarizarse con el Contrato y el avance de las Obras (y de cualquier otra parte del proyecto del que forme parte el Contrato) estudiando toda la documentación recibida, que deberá mantenerse en un archivo de trabajo vigente;</w:t>
            </w:r>
          </w:p>
          <w:p w14:paraId="67B194D4" w14:textId="77777777" w:rsidR="001F45F6" w:rsidRPr="00546EEC" w:rsidRDefault="001F45F6" w:rsidP="001E6A16">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(j)</w:t>
            </w:r>
            <w:r w:rsidRPr="00546EEC">
              <w:rPr>
                <w:rFonts w:ascii="Times New Roman" w:hAnsi="Times New Roman" w:cs="Times New Roman"/>
                <w:color w:val="auto"/>
                <w:spacing w:val="0"/>
                <w:sz w:val="24"/>
                <w:szCs w:val="24"/>
                <w:lang w:val="es-ES"/>
              </w:rPr>
              <w:tab/>
              <w:t xml:space="preserve">tratar como confidenciales y privados los detalles del Contrato y todas las actividades y audiencias de la Comisión para la Resolución de Controversias, no dándoles publicidad ni divulgación sin el consentimiento previo por escrito del  Contratante, el Contratista y los Demás Miembros (si los hubiere); y </w:t>
            </w:r>
          </w:p>
          <w:p w14:paraId="22A7706B" w14:textId="77777777" w:rsidR="001F45F6" w:rsidRPr="00546EEC" w:rsidRDefault="001F45F6" w:rsidP="001E6A16">
            <w:pPr>
              <w:tabs>
                <w:tab w:val="left" w:pos="432"/>
              </w:tabs>
              <w:spacing w:after="200"/>
              <w:ind w:left="432" w:hanging="432"/>
              <w:rPr>
                <w:lang w:val="es-ES"/>
              </w:rPr>
            </w:pPr>
            <w:r w:rsidRPr="00546EEC">
              <w:rPr>
                <w:lang w:val="es-ES"/>
              </w:rPr>
              <w:t>(k)</w:t>
            </w:r>
            <w:r w:rsidRPr="00546EEC">
              <w:rPr>
                <w:lang w:val="es-ES"/>
              </w:rPr>
              <w:tab/>
              <w:t>estar disponible para asesorar y opinar, sobre cualquier tema pertinente del el Contrato, cuando se lo soliciten tanto el  Contratante como el Contratista, sujeto al acuerdo de los Demás Miembros (si los hubiere).</w:t>
            </w:r>
          </w:p>
        </w:tc>
      </w:tr>
      <w:tr w:rsidR="001F45F6" w:rsidRPr="00546EEC" w14:paraId="445A6647" w14:textId="77777777" w:rsidTr="001E6A16">
        <w:tc>
          <w:tcPr>
            <w:tcW w:w="2448" w:type="dxa"/>
          </w:tcPr>
          <w:p w14:paraId="1F6AB809" w14:textId="77777777" w:rsidR="001F45F6" w:rsidRPr="00546EEC" w:rsidRDefault="001F45F6" w:rsidP="001E6A16">
            <w:pPr>
              <w:tabs>
                <w:tab w:val="left" w:pos="360"/>
              </w:tabs>
              <w:ind w:left="360" w:hanging="360"/>
              <w:rPr>
                <w:b/>
                <w:lang w:val="es-ES"/>
              </w:rPr>
            </w:pPr>
            <w:r w:rsidRPr="00546EEC">
              <w:rPr>
                <w:b/>
                <w:lang w:val="es-ES"/>
              </w:rPr>
              <w:t xml:space="preserve">5. </w:t>
            </w:r>
            <w:r w:rsidRPr="00546EEC">
              <w:rPr>
                <w:b/>
                <w:lang w:val="es-ES"/>
              </w:rPr>
              <w:tab/>
              <w:t>Obligaciones Generales del  Contratante y el Contratista</w:t>
            </w:r>
          </w:p>
        </w:tc>
        <w:tc>
          <w:tcPr>
            <w:tcW w:w="6768" w:type="dxa"/>
          </w:tcPr>
          <w:p w14:paraId="5C22F694" w14:textId="77777777" w:rsidR="001F45F6" w:rsidRPr="00546EEC" w:rsidRDefault="001F45F6" w:rsidP="001E6A16">
            <w:pPr>
              <w:spacing w:after="200"/>
              <w:rPr>
                <w:lang w:val="es-ES"/>
              </w:rPr>
            </w:pPr>
            <w:r w:rsidRPr="00546EEC">
              <w:rPr>
                <w:lang w:val="es-ES"/>
              </w:rPr>
              <w:t xml:space="preserve">El  Contratante, el Contratista, el Personal del Contratante y el Personal de Contratista no solicitarán asesoría ni consultarán con el Miembro sobre el Contrato, salvo en el curso normal de las actividades de la Comisión para la Resolución de Controversias en virtud del Contrato y del Convenio de la Comisión para la Resolución de Controversias. El Contratante y el Contratista velarán por el cumplimiento de esta disposición por parte del Personal del Contratante y el Personal del Contratista, respectivamente. </w:t>
            </w:r>
          </w:p>
        </w:tc>
      </w:tr>
      <w:tr w:rsidR="001F45F6" w:rsidRPr="00546EEC" w14:paraId="5ABFEF88" w14:textId="77777777" w:rsidTr="001E6A16">
        <w:tc>
          <w:tcPr>
            <w:tcW w:w="2448" w:type="dxa"/>
          </w:tcPr>
          <w:p w14:paraId="5B129BD1" w14:textId="77777777" w:rsidR="001F45F6" w:rsidRPr="00546EEC" w:rsidRDefault="001F45F6" w:rsidP="001E6A16">
            <w:pPr>
              <w:ind w:hanging="360"/>
              <w:rPr>
                <w:b/>
                <w:lang w:val="es-ES"/>
              </w:rPr>
            </w:pPr>
          </w:p>
        </w:tc>
        <w:tc>
          <w:tcPr>
            <w:tcW w:w="6768" w:type="dxa"/>
          </w:tcPr>
          <w:p w14:paraId="73F07B96" w14:textId="77777777" w:rsidR="001F45F6" w:rsidRPr="00546EEC" w:rsidRDefault="001F45F6" w:rsidP="001E6A16">
            <w:pPr>
              <w:spacing w:after="200"/>
              <w:rPr>
                <w:lang w:val="es-ES"/>
              </w:rPr>
            </w:pPr>
            <w:r w:rsidRPr="00546EEC">
              <w:rPr>
                <w:lang w:val="es-ES"/>
              </w:rPr>
              <w:t>El  Contratante y el Contratista se comprometen mutuamente y frente al Miembro a que, salvo en casos en que el  Contratante, el Contratista y el Miembro y los Demás Miembros (si los hubiere) acuerden otra cosa por escrito, el Miembro:</w:t>
            </w:r>
          </w:p>
          <w:p w14:paraId="6BC22173" w14:textId="77777777" w:rsidR="001F45F6" w:rsidRPr="00546EEC" w:rsidRDefault="001F45F6" w:rsidP="001E6A16">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(a)</w:t>
            </w:r>
            <w:r w:rsidRPr="00546EEC">
              <w:rPr>
                <w:rFonts w:ascii="Times New Roman" w:hAnsi="Times New Roman" w:cs="Times New Roman"/>
                <w:color w:val="auto"/>
                <w:spacing w:val="0"/>
                <w:sz w:val="24"/>
                <w:szCs w:val="24"/>
                <w:lang w:val="es-ES"/>
              </w:rPr>
              <w:tab/>
              <w:t>no será nombrado árbitro en ningún proceso de arbitraje que se realice en virtud del Contrato;</w:t>
            </w:r>
          </w:p>
          <w:p w14:paraId="118A31A4" w14:textId="77777777" w:rsidR="001F45F6" w:rsidRPr="00546EEC" w:rsidRDefault="001F45F6" w:rsidP="001E6A16">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(b)</w:t>
            </w:r>
            <w:r w:rsidRPr="00546EEC">
              <w:rPr>
                <w:rFonts w:ascii="Times New Roman" w:hAnsi="Times New Roman" w:cs="Times New Roman"/>
                <w:color w:val="auto"/>
                <w:spacing w:val="0"/>
                <w:sz w:val="24"/>
                <w:szCs w:val="24"/>
                <w:lang w:val="es-ES"/>
              </w:rPr>
              <w:tab/>
              <w:t>no será llamado como testigo  en relación con cualquier controversia sometida a uno o más árbitros designados para cualquier proceso de arbitraje que se realice en virtud del Contrato; y</w:t>
            </w:r>
          </w:p>
          <w:p w14:paraId="7D9F139A" w14:textId="77777777" w:rsidR="001F45F6" w:rsidRPr="00546EEC" w:rsidRDefault="001F45F6" w:rsidP="001E6A16">
            <w:pPr>
              <w:tabs>
                <w:tab w:val="left" w:pos="432"/>
              </w:tabs>
              <w:spacing w:after="200"/>
              <w:ind w:left="432" w:hanging="432"/>
              <w:rPr>
                <w:lang w:val="es-ES"/>
              </w:rPr>
            </w:pPr>
            <w:r w:rsidRPr="00546EEC">
              <w:rPr>
                <w:lang w:val="es-ES"/>
              </w:rPr>
              <w:t>(c)</w:t>
            </w:r>
            <w:r w:rsidRPr="00546EEC">
              <w:rPr>
                <w:lang w:val="es-ES"/>
              </w:rPr>
              <w:tab/>
              <w:t xml:space="preserve">no será responsable por ninguna reclamación que se haga sobre cualquier acción u omisión en el ejercicio o supuesto ejercicio de las funciones como Miembro, a menos que se demuestre que dicho acto u omisión se realizó de mala fe. </w:t>
            </w:r>
          </w:p>
        </w:tc>
      </w:tr>
      <w:tr w:rsidR="001F45F6" w:rsidRPr="00546EEC" w14:paraId="614043E9" w14:textId="77777777" w:rsidTr="001E6A16">
        <w:tc>
          <w:tcPr>
            <w:tcW w:w="2448" w:type="dxa"/>
          </w:tcPr>
          <w:p w14:paraId="10552686" w14:textId="77777777" w:rsidR="001F45F6" w:rsidRPr="00546EEC" w:rsidRDefault="001F45F6" w:rsidP="001E6A16">
            <w:pPr>
              <w:ind w:hanging="360"/>
              <w:rPr>
                <w:b/>
                <w:lang w:val="es-ES"/>
              </w:rPr>
            </w:pPr>
          </w:p>
        </w:tc>
        <w:tc>
          <w:tcPr>
            <w:tcW w:w="6768" w:type="dxa"/>
          </w:tcPr>
          <w:p w14:paraId="2DB3AEA9" w14:textId="77777777" w:rsidR="001F45F6" w:rsidRPr="00546EEC" w:rsidRDefault="001F45F6" w:rsidP="001E6A16">
            <w:pPr>
              <w:spacing w:after="200"/>
              <w:rPr>
                <w:lang w:val="es-ES"/>
              </w:rPr>
            </w:pPr>
            <w:r w:rsidRPr="00546EEC">
              <w:rPr>
                <w:lang w:val="es-ES"/>
              </w:rPr>
              <w:t xml:space="preserve">El Contratante y el Contratista por medio del presente, en forma conjunta y solidaria,  indemnizan y liberan al Miembro de cualquier reclamación de cuya responsabilidad se le libere con arreglo al párrafo anterior. </w:t>
            </w:r>
          </w:p>
        </w:tc>
      </w:tr>
      <w:tr w:rsidR="001F45F6" w:rsidRPr="00546EEC" w14:paraId="41CF1717" w14:textId="77777777" w:rsidTr="001E6A16">
        <w:tc>
          <w:tcPr>
            <w:tcW w:w="2448" w:type="dxa"/>
          </w:tcPr>
          <w:p w14:paraId="797A3C86" w14:textId="77777777" w:rsidR="001F45F6" w:rsidRPr="00546EEC" w:rsidRDefault="001F45F6" w:rsidP="001E6A16">
            <w:pPr>
              <w:ind w:hanging="360"/>
              <w:rPr>
                <w:b/>
                <w:lang w:val="es-ES"/>
              </w:rPr>
            </w:pPr>
          </w:p>
        </w:tc>
        <w:tc>
          <w:tcPr>
            <w:tcW w:w="6768" w:type="dxa"/>
          </w:tcPr>
          <w:p w14:paraId="6170DCAF" w14:textId="44EBF828" w:rsidR="001F45F6" w:rsidRPr="00546EEC" w:rsidRDefault="001F45F6" w:rsidP="001E6A16">
            <w:pPr>
              <w:spacing w:after="200"/>
              <w:rPr>
                <w:lang w:val="es-ES"/>
              </w:rPr>
            </w:pPr>
            <w:r w:rsidRPr="00546EEC">
              <w:rPr>
                <w:lang w:val="es-ES"/>
              </w:rPr>
              <w:t>Cuando el Contratante o el Contratista refieran una controversia a la Comisión para la Resolución de Controversias en virtud de la Sub</w:t>
            </w:r>
            <w:r w:rsidR="00047565" w:rsidRPr="00546EEC">
              <w:rPr>
                <w:lang w:val="es-ES"/>
              </w:rPr>
              <w:t>-C</w:t>
            </w:r>
            <w:r w:rsidRPr="00546EEC">
              <w:rPr>
                <w:lang w:val="es-ES"/>
              </w:rPr>
              <w:t xml:space="preserve">láusula 20.4 de las Condiciones del Contrato, frente a lo cual el Miembro se vea obligado a hacer una visita al lugar de las obras y asistir a una audiencia, el  Contratante o el Contratista suministrarán la garantía adecuada por el monto equivalente a los gastos razonables en que pueda incurrir el Miembro. No se considerará ningún otro pago adeudado o pagado al Miembro. </w:t>
            </w:r>
          </w:p>
        </w:tc>
      </w:tr>
      <w:tr w:rsidR="001F45F6" w:rsidRPr="00546EEC" w14:paraId="2D407E34" w14:textId="77777777" w:rsidTr="001E6A16">
        <w:tc>
          <w:tcPr>
            <w:tcW w:w="2448" w:type="dxa"/>
          </w:tcPr>
          <w:p w14:paraId="40B5AE50" w14:textId="77777777" w:rsidR="001F45F6" w:rsidRPr="00546EEC" w:rsidRDefault="001F45F6" w:rsidP="001E6A16">
            <w:pPr>
              <w:tabs>
                <w:tab w:val="left" w:pos="360"/>
              </w:tabs>
              <w:ind w:left="360" w:hanging="360"/>
              <w:rPr>
                <w:b/>
                <w:lang w:val="es-ES"/>
              </w:rPr>
            </w:pPr>
            <w:r w:rsidRPr="00546EEC">
              <w:rPr>
                <w:b/>
                <w:lang w:val="es-ES"/>
              </w:rPr>
              <w:t>6.</w:t>
            </w:r>
            <w:r w:rsidRPr="00546EEC">
              <w:rPr>
                <w:b/>
                <w:lang w:val="es-ES"/>
              </w:rPr>
              <w:tab/>
              <w:t>Pago</w:t>
            </w:r>
          </w:p>
        </w:tc>
        <w:tc>
          <w:tcPr>
            <w:tcW w:w="6768" w:type="dxa"/>
          </w:tcPr>
          <w:p w14:paraId="14ED0E8E" w14:textId="77777777" w:rsidR="001F45F6" w:rsidRPr="00546EEC" w:rsidRDefault="001F45F6" w:rsidP="001E6A16">
            <w:pPr>
              <w:spacing w:after="200"/>
              <w:rPr>
                <w:lang w:val="es-ES"/>
              </w:rPr>
            </w:pPr>
            <w:r w:rsidRPr="00546EEC">
              <w:rPr>
                <w:lang w:val="es-ES"/>
              </w:rPr>
              <w:t>El Miembro será remunerado  en la moneda que se designe en la Comisión para la Resolución de Controversias, de la siguiente manera:</w:t>
            </w:r>
          </w:p>
          <w:p w14:paraId="655408BE" w14:textId="77777777" w:rsidR="001F45F6" w:rsidRPr="00546EEC" w:rsidRDefault="001F45F6" w:rsidP="001E6A16">
            <w:pPr>
              <w:tabs>
                <w:tab w:val="left" w:pos="432"/>
              </w:tabs>
              <w:spacing w:after="200"/>
              <w:ind w:left="432" w:hanging="432"/>
              <w:rPr>
                <w:lang w:val="es-ES"/>
              </w:rPr>
            </w:pPr>
            <w:r w:rsidRPr="00546EEC">
              <w:rPr>
                <w:lang w:val="es-ES"/>
              </w:rPr>
              <w:t>(a)</w:t>
            </w:r>
            <w:r w:rsidRPr="00546EEC">
              <w:rPr>
                <w:lang w:val="es-ES"/>
              </w:rPr>
              <w:tab/>
              <w:t xml:space="preserve">un honorario anticipado por mes calendario, el cual  se considerará como pago total por: </w:t>
            </w:r>
          </w:p>
          <w:p w14:paraId="63E052D6" w14:textId="77777777" w:rsidR="001F45F6" w:rsidRPr="00546EEC" w:rsidRDefault="001F45F6" w:rsidP="001E6A16">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(i)</w:t>
            </w:r>
            <w:r w:rsidRPr="00546EEC">
              <w:rPr>
                <w:rFonts w:ascii="Times New Roman" w:hAnsi="Times New Roman" w:cs="Times New Roman"/>
                <w:color w:val="auto"/>
                <w:spacing w:val="0"/>
                <w:sz w:val="24"/>
                <w:szCs w:val="24"/>
                <w:lang w:val="es-ES"/>
              </w:rPr>
              <w:tab/>
              <w:t>estar disponible, previa notificación de 28 días, para todas las visitas al lugar de las obras y las audiencias;</w:t>
            </w:r>
          </w:p>
          <w:p w14:paraId="2FD6D893" w14:textId="77777777" w:rsidR="001F45F6" w:rsidRPr="00546EEC" w:rsidRDefault="001F45F6" w:rsidP="001E6A16">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(ii)</w:t>
            </w:r>
            <w:r w:rsidRPr="00546EEC">
              <w:rPr>
                <w:rFonts w:ascii="Times New Roman" w:hAnsi="Times New Roman" w:cs="Times New Roman"/>
                <w:color w:val="auto"/>
                <w:spacing w:val="0"/>
                <w:sz w:val="24"/>
                <w:szCs w:val="24"/>
                <w:lang w:val="es-ES"/>
              </w:rPr>
              <w:tab/>
              <w:t>familiarizarse y estar al día con todos los hechos atinentes al proyecto y mantener archivos pertinentes;</w:t>
            </w:r>
          </w:p>
          <w:p w14:paraId="603F4A67" w14:textId="77777777" w:rsidR="001F45F6" w:rsidRPr="00546EEC" w:rsidRDefault="001F45F6" w:rsidP="001E6A16">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(iii)</w:t>
            </w:r>
            <w:r w:rsidRPr="00546EEC">
              <w:rPr>
                <w:rFonts w:ascii="Times New Roman" w:hAnsi="Times New Roman" w:cs="Times New Roman"/>
                <w:color w:val="auto"/>
                <w:spacing w:val="0"/>
                <w:sz w:val="24"/>
                <w:szCs w:val="24"/>
                <w:lang w:val="es-ES"/>
              </w:rPr>
              <w:tab/>
              <w:t>todos los gastos de oficina y generales, que incluyen servicios secretariales, fotocopias y suministros de oficina relacionados con sus funciones; y</w:t>
            </w:r>
          </w:p>
          <w:p w14:paraId="77164ACC" w14:textId="77777777" w:rsidR="001F45F6" w:rsidRPr="00546EEC" w:rsidRDefault="001F45F6" w:rsidP="001E6A16">
            <w:pPr>
              <w:tabs>
                <w:tab w:val="left" w:pos="882"/>
              </w:tabs>
              <w:spacing w:after="200"/>
              <w:ind w:left="864" w:hanging="432"/>
              <w:rPr>
                <w:lang w:val="es-ES"/>
              </w:rPr>
            </w:pPr>
            <w:r w:rsidRPr="00546EEC">
              <w:rPr>
                <w:lang w:val="es-ES"/>
              </w:rPr>
              <w:t>(iv)</w:t>
            </w:r>
            <w:r w:rsidRPr="00546EEC">
              <w:rPr>
                <w:lang w:val="es-ES"/>
              </w:rPr>
              <w:tab/>
              <w:t>todos los servicios prestados en virtud del presente Convenio, excepto por los que se mencionan en los incisos (b) y (c) de esta Cláusula.</w:t>
            </w:r>
          </w:p>
        </w:tc>
      </w:tr>
      <w:tr w:rsidR="001F45F6" w:rsidRPr="00546EEC" w14:paraId="52DDC5D1" w14:textId="77777777" w:rsidTr="001E6A16">
        <w:tc>
          <w:tcPr>
            <w:tcW w:w="2448" w:type="dxa"/>
          </w:tcPr>
          <w:p w14:paraId="1E3661BE" w14:textId="77777777" w:rsidR="001F45F6" w:rsidRPr="00546EEC" w:rsidRDefault="001F45F6" w:rsidP="001E6A16">
            <w:pPr>
              <w:ind w:hanging="360"/>
              <w:rPr>
                <w:b/>
                <w:lang w:val="es-ES"/>
              </w:rPr>
            </w:pPr>
          </w:p>
        </w:tc>
        <w:tc>
          <w:tcPr>
            <w:tcW w:w="6768" w:type="dxa"/>
          </w:tcPr>
          <w:p w14:paraId="27506920" w14:textId="77777777" w:rsidR="001F45F6" w:rsidRPr="00546EEC" w:rsidRDefault="001F45F6" w:rsidP="001E6A16">
            <w:pPr>
              <w:spacing w:after="200"/>
              <w:rPr>
                <w:lang w:val="es-ES"/>
              </w:rPr>
            </w:pPr>
            <w:r w:rsidRPr="00546EEC">
              <w:rPr>
                <w:lang w:val="es-ES"/>
              </w:rPr>
              <w:t>El honorario anticipado se pagará con vigencia a partir del último día del mes calendario en que entre en vigencia el Convenio de la Comisión para la Resolución de Controversias y hasta el último día del mes calendario en que se emita el Certificado de Recepción de Obra correspondiente por la totalidad de las Obras.</w:t>
            </w:r>
          </w:p>
        </w:tc>
      </w:tr>
      <w:tr w:rsidR="001F45F6" w:rsidRPr="00546EEC" w14:paraId="30C2534F" w14:textId="77777777" w:rsidTr="001E6A16">
        <w:tc>
          <w:tcPr>
            <w:tcW w:w="2448" w:type="dxa"/>
          </w:tcPr>
          <w:p w14:paraId="20FAD0EC" w14:textId="77777777" w:rsidR="001F45F6" w:rsidRPr="00546EEC" w:rsidRDefault="001F45F6" w:rsidP="001E6A16">
            <w:pPr>
              <w:ind w:hanging="360"/>
              <w:rPr>
                <w:b/>
                <w:lang w:val="es-ES"/>
              </w:rPr>
            </w:pPr>
          </w:p>
        </w:tc>
        <w:tc>
          <w:tcPr>
            <w:tcW w:w="6768" w:type="dxa"/>
          </w:tcPr>
          <w:p w14:paraId="512DBA16" w14:textId="77777777" w:rsidR="001F45F6" w:rsidRPr="00546EEC" w:rsidRDefault="001F45F6" w:rsidP="001E6A16">
            <w:pPr>
              <w:spacing w:after="200"/>
              <w:rPr>
                <w:lang w:val="es-ES"/>
              </w:rPr>
            </w:pPr>
            <w:r w:rsidRPr="00546EEC">
              <w:rPr>
                <w:lang w:val="es-ES"/>
              </w:rPr>
              <w:t>A partir del primer día del mes calendario posterior al mes en el que se emita el Certificado de Recepción de Obra correspondiente a la totalidad de las Obras, el honorario anticipado antedicho se reducirá en un tercio. Este honorario reducido se pagará hasta el primer día del mes calendario en que renuncie el Miembro o se dé por terminado de otra manera el Convenio de la Comisión para la Resolución de Controversias;</w:t>
            </w:r>
          </w:p>
          <w:p w14:paraId="6248BB5A" w14:textId="77777777" w:rsidR="001F45F6" w:rsidRPr="00546EEC" w:rsidRDefault="001F45F6" w:rsidP="001E6A16">
            <w:pPr>
              <w:tabs>
                <w:tab w:val="left" w:pos="432"/>
              </w:tabs>
              <w:spacing w:after="200"/>
              <w:ind w:left="432" w:hanging="432"/>
              <w:rPr>
                <w:lang w:val="es-ES"/>
              </w:rPr>
            </w:pPr>
            <w:r w:rsidRPr="00546EEC">
              <w:rPr>
                <w:lang w:val="es-ES"/>
              </w:rPr>
              <w:t>(b)</w:t>
            </w:r>
            <w:r w:rsidRPr="00546EEC">
              <w:rPr>
                <w:lang w:val="es-ES"/>
              </w:rPr>
              <w:tab/>
              <w:t>una tasa diaria que se considerará el pago completo por concepto de:</w:t>
            </w:r>
          </w:p>
          <w:p w14:paraId="1B4851FA" w14:textId="77777777" w:rsidR="001F45F6" w:rsidRPr="00546EEC" w:rsidRDefault="001F45F6" w:rsidP="001E6A16">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(i)</w:t>
            </w:r>
            <w:r w:rsidRPr="00546EEC">
              <w:rPr>
                <w:rFonts w:ascii="Times New Roman" w:hAnsi="Times New Roman" w:cs="Times New Roman"/>
                <w:color w:val="auto"/>
                <w:spacing w:val="0"/>
                <w:sz w:val="24"/>
                <w:szCs w:val="24"/>
                <w:lang w:val="es-ES"/>
              </w:rPr>
              <w:tab/>
              <w:t>cada día completo o parte de un día, hasta un máximo de dos días de viaje en cada dirección, por el viaje entre el domicilio del Miembro y el lugar de las obras, u otro lugar de reunión con los Demás Miembros (si los hubiere);</w:t>
            </w:r>
          </w:p>
          <w:p w14:paraId="407D94F9" w14:textId="77777777" w:rsidR="001F45F6" w:rsidRPr="00546EEC" w:rsidRDefault="001F45F6" w:rsidP="001E6A16">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(ii)</w:t>
            </w:r>
            <w:r w:rsidRPr="00546EEC">
              <w:rPr>
                <w:rFonts w:ascii="Times New Roman" w:hAnsi="Times New Roman" w:cs="Times New Roman"/>
                <w:color w:val="auto"/>
                <w:spacing w:val="0"/>
                <w:sz w:val="24"/>
                <w:szCs w:val="24"/>
                <w:lang w:val="es-ES"/>
              </w:rPr>
              <w:tab/>
              <w:t>cada día de trabajo dedicado a visitas al Lugar de las Obras, audiencias o la preparación de decisiones; y</w:t>
            </w:r>
          </w:p>
          <w:p w14:paraId="2CC8F44B" w14:textId="77777777" w:rsidR="001F45F6" w:rsidRPr="00546EEC" w:rsidRDefault="001F45F6" w:rsidP="001E6A16">
            <w:pPr>
              <w:tabs>
                <w:tab w:val="left" w:pos="882"/>
              </w:tabs>
              <w:spacing w:after="200"/>
              <w:ind w:left="864" w:hanging="432"/>
              <w:rPr>
                <w:lang w:val="es-ES"/>
              </w:rPr>
            </w:pPr>
            <w:r w:rsidRPr="00546EEC">
              <w:rPr>
                <w:lang w:val="es-ES"/>
              </w:rPr>
              <w:t>(iii)</w:t>
            </w:r>
            <w:r w:rsidRPr="00546EEC">
              <w:rPr>
                <w:lang w:val="es-ES"/>
              </w:rPr>
              <w:tab/>
              <w:t>cada día dedicado a la lectura de documentación presentada en preparación para una audiencia;</w:t>
            </w:r>
          </w:p>
          <w:p w14:paraId="3450A0F0" w14:textId="77777777" w:rsidR="001F45F6" w:rsidRPr="00546EEC" w:rsidRDefault="001F45F6" w:rsidP="001E6A16">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
              </w:rPr>
            </w:pPr>
            <w:r w:rsidRPr="00546EEC">
              <w:rPr>
                <w:rFonts w:ascii="Times New Roman" w:hAnsi="Times New Roman" w:cs="Times New Roman"/>
                <w:color w:val="auto"/>
                <w:spacing w:val="0"/>
                <w:sz w:val="24"/>
                <w:szCs w:val="24"/>
                <w:lang w:val="es-ES"/>
              </w:rPr>
              <w:t>(c)</w:t>
            </w:r>
            <w:r w:rsidRPr="00546EEC">
              <w:rPr>
                <w:rFonts w:ascii="Times New Roman" w:hAnsi="Times New Roman" w:cs="Times New Roman"/>
                <w:color w:val="auto"/>
                <w:spacing w:val="0"/>
                <w:sz w:val="24"/>
                <w:szCs w:val="24"/>
                <w:lang w:val="es-ES"/>
              </w:rPr>
              <w:tab/>
              <w:t>todos los gastos razonables, incluidos gastos de viaje necesarios (boleto aéreo en clase inferior a primera, hotel y viáticos, así como otros gastos directos de viaje) en que incurra en relación con el ejercicio de sus funciones como Miembro, así como el costo de llamadas telefónicas, servicios de mensajero especial (</w:t>
            </w:r>
            <w:r w:rsidRPr="00546EEC">
              <w:rPr>
                <w:rFonts w:ascii="Times New Roman" w:hAnsi="Times New Roman" w:cs="Times New Roman"/>
                <w:i/>
                <w:color w:val="auto"/>
                <w:spacing w:val="0"/>
                <w:sz w:val="24"/>
                <w:szCs w:val="24"/>
                <w:lang w:val="es-ES"/>
              </w:rPr>
              <w:t>courier</w:t>
            </w:r>
            <w:r w:rsidRPr="00546EEC">
              <w:rPr>
                <w:rFonts w:ascii="Times New Roman" w:hAnsi="Times New Roman" w:cs="Times New Roman"/>
                <w:color w:val="auto"/>
                <w:spacing w:val="0"/>
                <w:sz w:val="24"/>
                <w:szCs w:val="24"/>
                <w:lang w:val="es-ES"/>
              </w:rPr>
              <w:t>), fax y télex. Será necesario presentar un recibo para todos los rubros que excedan el 5% de la tasa diaria a que se hace referencia en el inciso (b) de esta Cláusula;</w:t>
            </w:r>
          </w:p>
          <w:p w14:paraId="143AD9CD" w14:textId="77777777" w:rsidR="001F45F6" w:rsidRPr="00546EEC" w:rsidRDefault="001F45F6" w:rsidP="001E6A16">
            <w:pPr>
              <w:tabs>
                <w:tab w:val="left" w:pos="432"/>
              </w:tabs>
              <w:spacing w:after="200"/>
              <w:ind w:left="432" w:hanging="432"/>
              <w:rPr>
                <w:lang w:val="es-ES"/>
              </w:rPr>
            </w:pPr>
            <w:r w:rsidRPr="00546EEC">
              <w:rPr>
                <w:lang w:val="es-ES"/>
              </w:rPr>
              <w:t>(d)</w:t>
            </w:r>
            <w:r w:rsidRPr="00546EEC">
              <w:rPr>
                <w:lang w:val="es-ES"/>
              </w:rPr>
              <w:tab/>
              <w:t>cualesquiera de los impuestos establecidos en el País sobre los pagos que se hagan al Miembro (salvo que se trate de un ciudadano o de un residente permanente del País) en virtud de esta Cláusula 6.</w:t>
            </w:r>
          </w:p>
        </w:tc>
      </w:tr>
      <w:tr w:rsidR="001F45F6" w:rsidRPr="00546EEC" w14:paraId="21081A07" w14:textId="77777777" w:rsidTr="001E6A16">
        <w:tc>
          <w:tcPr>
            <w:tcW w:w="2448" w:type="dxa"/>
          </w:tcPr>
          <w:p w14:paraId="2A02BC44" w14:textId="77777777" w:rsidR="001F45F6" w:rsidRPr="00546EEC" w:rsidRDefault="001F45F6" w:rsidP="001E6A16">
            <w:pPr>
              <w:ind w:hanging="360"/>
              <w:rPr>
                <w:b/>
                <w:lang w:val="es-ES"/>
              </w:rPr>
            </w:pPr>
          </w:p>
        </w:tc>
        <w:tc>
          <w:tcPr>
            <w:tcW w:w="6768" w:type="dxa"/>
          </w:tcPr>
          <w:p w14:paraId="45FD49E1" w14:textId="77777777" w:rsidR="001F45F6" w:rsidRPr="00546EEC" w:rsidRDefault="001F45F6" w:rsidP="001E6A16">
            <w:pPr>
              <w:spacing w:after="200"/>
              <w:rPr>
                <w:lang w:val="es-ES"/>
              </w:rPr>
            </w:pPr>
            <w:r w:rsidRPr="00546EEC">
              <w:rPr>
                <w:lang w:val="es-ES"/>
              </w:rPr>
              <w:t>Los honorarios anticipados y la tasa diaria serán los que se especifiquen en el Convenio de la Comisión para la Resolución de Controversias. Salvo que se especifique otra cosa, esos honorarios y esa tasa serán fijos durante los primeros 24 meses calendario y serán ajustados con posterioridad a ese período por acuerdo entre el Contratante, el Contratista y el Miembro, en cada aniversario de la fecha en que haya entrado en vigor el Convenio de la Comisión para la Resolución de Controversias.</w:t>
            </w:r>
          </w:p>
        </w:tc>
      </w:tr>
      <w:tr w:rsidR="001F45F6" w:rsidRPr="00546EEC" w14:paraId="70ABB5D1" w14:textId="77777777" w:rsidTr="001E6A16">
        <w:tc>
          <w:tcPr>
            <w:tcW w:w="2448" w:type="dxa"/>
          </w:tcPr>
          <w:p w14:paraId="4EDB377D" w14:textId="77777777" w:rsidR="001F45F6" w:rsidRPr="00546EEC" w:rsidRDefault="001F45F6" w:rsidP="001E6A16">
            <w:pPr>
              <w:ind w:hanging="360"/>
              <w:rPr>
                <w:b/>
                <w:lang w:val="es-ES"/>
              </w:rPr>
            </w:pPr>
          </w:p>
        </w:tc>
        <w:tc>
          <w:tcPr>
            <w:tcW w:w="6768" w:type="dxa"/>
          </w:tcPr>
          <w:p w14:paraId="4AEC920C" w14:textId="77777777" w:rsidR="001F45F6" w:rsidRPr="00546EEC" w:rsidRDefault="001F45F6" w:rsidP="001E6A16">
            <w:pPr>
              <w:spacing w:after="200"/>
              <w:rPr>
                <w:lang w:val="es-ES"/>
              </w:rPr>
            </w:pPr>
            <w:r w:rsidRPr="00546EEC">
              <w:rPr>
                <w:lang w:val="es-ES"/>
              </w:rPr>
              <w:t>Si las partes no llegan a un acuerdo respecto del honorario anticipado o la tasa diaria del Miembro, la entidad designada o el funcionario encargado del nombramiento que se señalen en los Datos del Contrato determinarán el monto de los honorarios y la tasa que se usarán.</w:t>
            </w:r>
          </w:p>
        </w:tc>
      </w:tr>
      <w:tr w:rsidR="001F45F6" w:rsidRPr="00546EEC" w14:paraId="4096E3AD" w14:textId="77777777" w:rsidTr="001E6A16">
        <w:tc>
          <w:tcPr>
            <w:tcW w:w="2448" w:type="dxa"/>
          </w:tcPr>
          <w:p w14:paraId="066AFC81" w14:textId="77777777" w:rsidR="001F45F6" w:rsidRPr="00546EEC" w:rsidRDefault="001F45F6" w:rsidP="001E6A16">
            <w:pPr>
              <w:ind w:hanging="360"/>
              <w:rPr>
                <w:b/>
                <w:lang w:val="es-ES"/>
              </w:rPr>
            </w:pPr>
          </w:p>
        </w:tc>
        <w:tc>
          <w:tcPr>
            <w:tcW w:w="6768" w:type="dxa"/>
          </w:tcPr>
          <w:p w14:paraId="516591CA" w14:textId="77777777" w:rsidR="001F45F6" w:rsidRPr="00546EEC" w:rsidRDefault="001F45F6" w:rsidP="001E6A16">
            <w:pPr>
              <w:spacing w:after="200"/>
              <w:rPr>
                <w:lang w:val="es-ES"/>
              </w:rPr>
            </w:pPr>
            <w:r w:rsidRPr="00546EEC">
              <w:rPr>
                <w:lang w:val="es-ES"/>
              </w:rPr>
              <w:t xml:space="preserve">El Miembro presentará facturas para el pago de los honorarios anticipados mensuales y  boletos aéreos, por trimestres adelantados. Las facturas de los demás gastos y las tasas diarias se presentarán después de efectuada una visita al lugar de las obras o una audiencia. Todas las facturas serán acompañadas de una breve descripción de las actividades realizadas durante el período en cuestión e irán dirigidas al Contratista. </w:t>
            </w:r>
          </w:p>
        </w:tc>
      </w:tr>
      <w:tr w:rsidR="001F45F6" w:rsidRPr="00546EEC" w14:paraId="6FF4D054" w14:textId="77777777" w:rsidTr="001E6A16">
        <w:tc>
          <w:tcPr>
            <w:tcW w:w="2448" w:type="dxa"/>
          </w:tcPr>
          <w:p w14:paraId="77A92FE6" w14:textId="77777777" w:rsidR="001F45F6" w:rsidRPr="00546EEC" w:rsidRDefault="001F45F6" w:rsidP="001E6A16">
            <w:pPr>
              <w:ind w:hanging="360"/>
              <w:rPr>
                <w:b/>
                <w:lang w:val="es-ES"/>
              </w:rPr>
            </w:pPr>
          </w:p>
        </w:tc>
        <w:tc>
          <w:tcPr>
            <w:tcW w:w="6768" w:type="dxa"/>
          </w:tcPr>
          <w:p w14:paraId="309F7268" w14:textId="77777777" w:rsidR="001F45F6" w:rsidRPr="00546EEC" w:rsidRDefault="001F45F6" w:rsidP="001E6A16">
            <w:pPr>
              <w:spacing w:after="200"/>
              <w:rPr>
                <w:lang w:val="es-ES"/>
              </w:rPr>
            </w:pPr>
            <w:r w:rsidRPr="00546EEC">
              <w:rPr>
                <w:lang w:val="es-ES"/>
              </w:rPr>
              <w:t>El Contratista pagará cada factura del Miembro en su totalidad dentro del plazo de 56 días calendario después de  recibir cada factura, y solicitará al Contratante (en las Declaraciones con arreglo al Contrato) el reembolso de la mitad del importe de dichas facturas. El Contratante pagará al Contratista de conformidad con el Contrato.</w:t>
            </w:r>
          </w:p>
        </w:tc>
      </w:tr>
      <w:tr w:rsidR="001F45F6" w:rsidRPr="00546EEC" w14:paraId="09159A4F" w14:textId="77777777" w:rsidTr="001E6A16">
        <w:tc>
          <w:tcPr>
            <w:tcW w:w="2448" w:type="dxa"/>
          </w:tcPr>
          <w:p w14:paraId="1DE90A79" w14:textId="77777777" w:rsidR="001F45F6" w:rsidRPr="00546EEC" w:rsidRDefault="001F45F6" w:rsidP="001E6A16">
            <w:pPr>
              <w:ind w:hanging="360"/>
              <w:rPr>
                <w:b/>
                <w:lang w:val="es-ES"/>
              </w:rPr>
            </w:pPr>
          </w:p>
        </w:tc>
        <w:tc>
          <w:tcPr>
            <w:tcW w:w="6768" w:type="dxa"/>
          </w:tcPr>
          <w:p w14:paraId="1043836D" w14:textId="42092123" w:rsidR="001F45F6" w:rsidRPr="00546EEC" w:rsidRDefault="001F45F6" w:rsidP="001E6A16">
            <w:pPr>
              <w:spacing w:after="200"/>
              <w:rPr>
                <w:lang w:val="es-ES"/>
              </w:rPr>
            </w:pPr>
            <w:r w:rsidRPr="00546EEC">
              <w:rPr>
                <w:lang w:val="es-ES"/>
              </w:rPr>
              <w:t>Si el Contratista no paga al Miembro el monto que le corresponda en virtud del Convenio de la Comisión para la Resolución de Controversias, el Contratante pagará al Miembro la suma adeudada y cualquier otro monto que sea necesario para mantener en funcionamiento la Comisión para la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especificada en la Sub</w:t>
            </w:r>
            <w:r w:rsidR="00047565" w:rsidRPr="00546EEC">
              <w:rPr>
                <w:lang w:val="es-ES"/>
              </w:rPr>
              <w:t>-C</w:t>
            </w:r>
            <w:r w:rsidRPr="00546EEC">
              <w:rPr>
                <w:lang w:val="es-ES"/>
              </w:rPr>
              <w:t>láusula 14.8 de las Condiciones del Contrato.</w:t>
            </w:r>
          </w:p>
        </w:tc>
      </w:tr>
      <w:tr w:rsidR="001F45F6" w:rsidRPr="00546EEC" w14:paraId="3E5D145C" w14:textId="77777777" w:rsidTr="001E6A16">
        <w:tc>
          <w:tcPr>
            <w:tcW w:w="2448" w:type="dxa"/>
          </w:tcPr>
          <w:p w14:paraId="1CCD7489" w14:textId="77777777" w:rsidR="001F45F6" w:rsidRPr="00546EEC" w:rsidRDefault="001F45F6" w:rsidP="001E6A16">
            <w:pPr>
              <w:ind w:hanging="360"/>
              <w:rPr>
                <w:b/>
                <w:lang w:val="es-ES"/>
              </w:rPr>
            </w:pPr>
          </w:p>
        </w:tc>
        <w:tc>
          <w:tcPr>
            <w:tcW w:w="6768" w:type="dxa"/>
          </w:tcPr>
          <w:p w14:paraId="10FC6937" w14:textId="77777777" w:rsidR="001F45F6" w:rsidRPr="00546EEC" w:rsidRDefault="001F45F6" w:rsidP="001E6A16">
            <w:pPr>
              <w:spacing w:after="200"/>
              <w:rPr>
                <w:lang w:val="es-ES"/>
              </w:rPr>
            </w:pPr>
            <w:r w:rsidRPr="00546EEC">
              <w:rPr>
                <w:lang w:val="es-ES"/>
              </w:rPr>
              <w:t>Si dentro de los 70 días posteriores a la entrega de una factura válida el Miembro no recibe el pago del monto adeudado, éste podrá: (i) suspender sus servicios (sin notificación) hasta que reciba el pago, o (ii) renunciar a su nombramiento mediante notificación con arreglo a la Cláusula 7.</w:t>
            </w:r>
          </w:p>
        </w:tc>
      </w:tr>
      <w:tr w:rsidR="001F45F6" w:rsidRPr="00546EEC" w14:paraId="69A04E35" w14:textId="77777777" w:rsidTr="001E6A16">
        <w:tc>
          <w:tcPr>
            <w:tcW w:w="2448" w:type="dxa"/>
          </w:tcPr>
          <w:p w14:paraId="13E2DBCD" w14:textId="77777777" w:rsidR="001F45F6" w:rsidRPr="00546EEC" w:rsidRDefault="001F45F6" w:rsidP="001E6A16">
            <w:pPr>
              <w:tabs>
                <w:tab w:val="left" w:pos="360"/>
              </w:tabs>
              <w:ind w:left="360" w:hanging="360"/>
              <w:rPr>
                <w:b/>
                <w:lang w:val="es-ES"/>
              </w:rPr>
            </w:pPr>
            <w:r w:rsidRPr="00546EEC">
              <w:rPr>
                <w:b/>
                <w:lang w:val="es-ES"/>
              </w:rPr>
              <w:t>7.</w:t>
            </w:r>
            <w:r w:rsidRPr="00546EEC">
              <w:rPr>
                <w:b/>
                <w:lang w:val="es-ES"/>
              </w:rPr>
              <w:tab/>
              <w:t>Terminación</w:t>
            </w:r>
          </w:p>
        </w:tc>
        <w:tc>
          <w:tcPr>
            <w:tcW w:w="6768" w:type="dxa"/>
          </w:tcPr>
          <w:p w14:paraId="0116FACD" w14:textId="77777777" w:rsidR="001F45F6" w:rsidRPr="00546EEC" w:rsidRDefault="001F45F6" w:rsidP="001E6A16">
            <w:pPr>
              <w:spacing w:after="200"/>
              <w:rPr>
                <w:lang w:val="es-ES"/>
              </w:rPr>
            </w:pPr>
            <w:r w:rsidRPr="00546EEC">
              <w:rPr>
                <w:lang w:val="es-ES"/>
              </w:rPr>
              <w:t>En cualquier momento: (i) el  Contratante y el Contratista podrán terminar conjuntamente el Convenio de la Comisión para la Resolución de Controversias, previa notificación al Miembro con una antelación mínima de 42 días; o (ii) el Miembro podrá renunciar de conformidad con lo dispuesto en la Cláusula 2.</w:t>
            </w:r>
          </w:p>
        </w:tc>
      </w:tr>
      <w:tr w:rsidR="001F45F6" w:rsidRPr="00546EEC" w14:paraId="5765118F" w14:textId="77777777" w:rsidTr="001E6A16">
        <w:tc>
          <w:tcPr>
            <w:tcW w:w="2448" w:type="dxa"/>
          </w:tcPr>
          <w:p w14:paraId="45E528E3" w14:textId="77777777" w:rsidR="001F45F6" w:rsidRPr="00546EEC" w:rsidRDefault="001F45F6" w:rsidP="001E6A16">
            <w:pPr>
              <w:ind w:hanging="360"/>
              <w:rPr>
                <w:b/>
                <w:lang w:val="es-ES"/>
              </w:rPr>
            </w:pPr>
          </w:p>
        </w:tc>
        <w:tc>
          <w:tcPr>
            <w:tcW w:w="6768" w:type="dxa"/>
          </w:tcPr>
          <w:p w14:paraId="035E6569" w14:textId="77777777" w:rsidR="001F45F6" w:rsidRPr="00546EEC" w:rsidRDefault="001F45F6" w:rsidP="001E6A16">
            <w:pPr>
              <w:spacing w:after="200"/>
              <w:rPr>
                <w:lang w:val="es-ES"/>
              </w:rPr>
            </w:pPr>
            <w:r w:rsidRPr="00546EEC">
              <w:rPr>
                <w:lang w:val="es-ES"/>
              </w:rPr>
              <w:t xml:space="preserve">Si el Miembro no cumple el Convenio de la Comisión para la Resolución de Controversias, el Contratante y el Contratista podrán, sin perjuicio de sus demás derechos, terminar dicho Convenio mediante notificación al Miembro. La notificación entrará en vigencia cuando sea recibida por el Miembro. </w:t>
            </w:r>
          </w:p>
        </w:tc>
      </w:tr>
      <w:tr w:rsidR="001F45F6" w:rsidRPr="00546EEC" w14:paraId="4CC51DF3" w14:textId="77777777" w:rsidTr="001E6A16">
        <w:tc>
          <w:tcPr>
            <w:tcW w:w="2448" w:type="dxa"/>
          </w:tcPr>
          <w:p w14:paraId="5B5F7F6D" w14:textId="77777777" w:rsidR="001F45F6" w:rsidRPr="00546EEC" w:rsidRDefault="001F45F6" w:rsidP="001E6A16">
            <w:pPr>
              <w:ind w:hanging="360"/>
              <w:rPr>
                <w:b/>
                <w:lang w:val="es-ES"/>
              </w:rPr>
            </w:pPr>
          </w:p>
        </w:tc>
        <w:tc>
          <w:tcPr>
            <w:tcW w:w="6768" w:type="dxa"/>
          </w:tcPr>
          <w:p w14:paraId="79A868B0" w14:textId="77777777" w:rsidR="001F45F6" w:rsidRPr="00546EEC" w:rsidRDefault="001F45F6" w:rsidP="001E6A16">
            <w:pPr>
              <w:spacing w:after="200"/>
              <w:rPr>
                <w:lang w:val="es-ES"/>
              </w:rPr>
            </w:pPr>
            <w:r w:rsidRPr="00546EEC">
              <w:rPr>
                <w:lang w:val="es-ES"/>
              </w:rPr>
              <w:t>Si el Contratante y el Contratista no cumplen el Convenio de la Comisión para la Resolución de Controversias, el Miembro podrá, sin perjuicio de sus demás derechos, terminar dicho Convenio mediante notificación al Contratante y al Contratista. La notificación entrará en vigencia cuando estos dos últimos la  reciban.</w:t>
            </w:r>
          </w:p>
        </w:tc>
      </w:tr>
      <w:tr w:rsidR="001F45F6" w:rsidRPr="00546EEC" w14:paraId="50CAF29E" w14:textId="77777777" w:rsidTr="001E6A16">
        <w:tc>
          <w:tcPr>
            <w:tcW w:w="2448" w:type="dxa"/>
          </w:tcPr>
          <w:p w14:paraId="411AD06A" w14:textId="77777777" w:rsidR="001F45F6" w:rsidRPr="00546EEC" w:rsidRDefault="001F45F6" w:rsidP="001E6A16">
            <w:pPr>
              <w:ind w:hanging="360"/>
              <w:rPr>
                <w:b/>
                <w:lang w:val="es-ES"/>
              </w:rPr>
            </w:pPr>
          </w:p>
        </w:tc>
        <w:tc>
          <w:tcPr>
            <w:tcW w:w="6768" w:type="dxa"/>
          </w:tcPr>
          <w:p w14:paraId="3CBA43E1" w14:textId="77777777" w:rsidR="001F45F6" w:rsidRPr="00546EEC" w:rsidRDefault="001F45F6" w:rsidP="001E6A16">
            <w:pPr>
              <w:spacing w:after="200"/>
              <w:rPr>
                <w:lang w:val="es-ES"/>
              </w:rPr>
            </w:pPr>
            <w:r w:rsidRPr="00546EEC">
              <w:rPr>
                <w:lang w:val="es-ES"/>
              </w:rPr>
              <w:t>Cualquiera de esas notificaciones, renuncias o terminaciones serán definitivas y obligatorias para el Contratante, el Contratista y el Miembro. Sin embargo, una notificación emitida por el Contratante o el Contratista, pero no por ambos, carecerá de validez.</w:t>
            </w:r>
          </w:p>
        </w:tc>
      </w:tr>
      <w:tr w:rsidR="001F45F6" w:rsidRPr="00546EEC" w14:paraId="4BC561A9" w14:textId="77777777" w:rsidTr="001E6A16">
        <w:tc>
          <w:tcPr>
            <w:tcW w:w="2448" w:type="dxa"/>
          </w:tcPr>
          <w:p w14:paraId="14CA761C" w14:textId="77777777" w:rsidR="001F45F6" w:rsidRPr="00546EEC" w:rsidRDefault="001F45F6" w:rsidP="001E6A16">
            <w:pPr>
              <w:tabs>
                <w:tab w:val="left" w:pos="360"/>
              </w:tabs>
              <w:ind w:left="360" w:hanging="360"/>
              <w:rPr>
                <w:b/>
                <w:lang w:val="es-ES"/>
              </w:rPr>
            </w:pPr>
            <w:r w:rsidRPr="00546EEC">
              <w:rPr>
                <w:b/>
                <w:lang w:val="es-ES"/>
              </w:rPr>
              <w:t>8.</w:t>
            </w:r>
            <w:r w:rsidRPr="00546EEC">
              <w:rPr>
                <w:b/>
                <w:lang w:val="es-ES"/>
              </w:rPr>
              <w:tab/>
              <w:t>Incumplimiento del Miembro</w:t>
            </w:r>
          </w:p>
        </w:tc>
        <w:tc>
          <w:tcPr>
            <w:tcW w:w="6768" w:type="dxa"/>
          </w:tcPr>
          <w:p w14:paraId="3621DA6D" w14:textId="77777777" w:rsidR="001F45F6" w:rsidRPr="00546EEC" w:rsidRDefault="001F45F6" w:rsidP="001E6A16">
            <w:pPr>
              <w:spacing w:after="200"/>
              <w:rPr>
                <w:lang w:val="es-ES"/>
              </w:rPr>
            </w:pPr>
            <w:r w:rsidRPr="00546EEC">
              <w:rPr>
                <w:lang w:val="es-ES"/>
              </w:rPr>
              <w:t xml:space="preserve">Si el Miembro no cumple cualquiera de sus obligaciones de conformidad con la Cláusula 4 (a) - (d) </w:t>
            </w:r>
            <w:r w:rsidRPr="00546EEC">
              <w:rPr>
                <w:i/>
                <w:lang w:val="es-ES"/>
              </w:rPr>
              <w:t>supra</w:t>
            </w:r>
            <w:r w:rsidRPr="00546EEC">
              <w:rPr>
                <w:lang w:val="es-ES"/>
              </w:rPr>
              <w:t xml:space="preserve">, no tendrá derecho a ningún pago ni gastos en virtud del presente y, sin perjuicio de sus demás derechos, reembolsará tanto al  Contratante como al Contratista cualquier pago o gastos recibidos por el Miembro o los Demás Miembros (si los hubiere), en concepto de procedimientos o decisiones (de haberlas) de la Comisión para la Resolución de Controversias que se declaren nulas y sin efecto a raíz de dicho incumplimiento. </w:t>
            </w:r>
          </w:p>
        </w:tc>
      </w:tr>
      <w:tr w:rsidR="001F45F6" w:rsidRPr="00546EEC" w14:paraId="1E5C9366" w14:textId="77777777" w:rsidTr="001E6A16">
        <w:tc>
          <w:tcPr>
            <w:tcW w:w="2448" w:type="dxa"/>
          </w:tcPr>
          <w:p w14:paraId="6E4076F8" w14:textId="77777777" w:rsidR="001F45F6" w:rsidRPr="00546EEC" w:rsidRDefault="001F45F6" w:rsidP="001E6A16">
            <w:pPr>
              <w:ind w:hanging="360"/>
              <w:rPr>
                <w:b/>
                <w:lang w:val="es-ES"/>
              </w:rPr>
            </w:pPr>
          </w:p>
        </w:tc>
        <w:tc>
          <w:tcPr>
            <w:tcW w:w="6768" w:type="dxa"/>
          </w:tcPr>
          <w:p w14:paraId="3A20FB7C" w14:textId="77777777" w:rsidR="001F45F6" w:rsidRPr="00546EEC" w:rsidRDefault="001F45F6" w:rsidP="001E6A16">
            <w:pPr>
              <w:spacing w:after="200"/>
              <w:rPr>
                <w:lang w:val="es-ES"/>
              </w:rPr>
            </w:pPr>
            <w:r w:rsidRPr="00546EEC">
              <w:rPr>
                <w:lang w:val="es-ES"/>
              </w:rPr>
              <w:t xml:space="preserve">Si el Miembro no cumple cualquiera de las obligaciones establecidas en la Cláusula 4 (e) - (k) </w:t>
            </w:r>
            <w:r w:rsidRPr="00546EEC">
              <w:rPr>
                <w:i/>
                <w:lang w:val="es-ES"/>
              </w:rPr>
              <w:t>supra</w:t>
            </w:r>
            <w:r w:rsidRPr="00546EEC">
              <w:rPr>
                <w:lang w:val="es-ES"/>
              </w:rPr>
              <w:t xml:space="preserve">, no tendrá derecho a recibir ningún pago ni gastos estipulados en el presente a partir de la fecha y en la medida del incumplimiento y, sin perjuicio de sus demás derechos, reembolsará tanto al  Contratante como al Contratista los pagos y gastos que ya hubiere percibido el Miembro por concepto de procedimientos o decisiones (de haberlas) de la Comisión para la Resolución de Controversias que se declaren nulas y sin efecto a raíz de dicho incumplimiento. </w:t>
            </w:r>
          </w:p>
        </w:tc>
      </w:tr>
      <w:tr w:rsidR="001F45F6" w:rsidRPr="00546EEC" w14:paraId="41B2CCA6" w14:textId="77777777" w:rsidTr="001E6A16">
        <w:tc>
          <w:tcPr>
            <w:tcW w:w="2448" w:type="dxa"/>
          </w:tcPr>
          <w:p w14:paraId="608F713E" w14:textId="77777777" w:rsidR="001F45F6" w:rsidRPr="00546EEC" w:rsidRDefault="001F45F6" w:rsidP="001E6A16">
            <w:pPr>
              <w:tabs>
                <w:tab w:val="left" w:pos="360"/>
              </w:tabs>
              <w:ind w:left="360" w:hanging="360"/>
              <w:rPr>
                <w:b/>
                <w:lang w:val="es-ES"/>
              </w:rPr>
            </w:pPr>
            <w:r w:rsidRPr="00546EEC">
              <w:rPr>
                <w:b/>
                <w:lang w:val="es-ES"/>
              </w:rPr>
              <w:t>9.</w:t>
            </w:r>
            <w:r w:rsidRPr="00546EEC">
              <w:rPr>
                <w:b/>
                <w:lang w:val="es-ES"/>
              </w:rPr>
              <w:tab/>
              <w:t>Controversias</w:t>
            </w:r>
          </w:p>
        </w:tc>
        <w:tc>
          <w:tcPr>
            <w:tcW w:w="6768" w:type="dxa"/>
          </w:tcPr>
          <w:p w14:paraId="79F83269" w14:textId="77777777" w:rsidR="001F45F6" w:rsidRPr="00546EEC" w:rsidRDefault="001F45F6" w:rsidP="001E6A16">
            <w:pPr>
              <w:spacing w:after="200"/>
              <w:rPr>
                <w:lang w:val="es-ES"/>
              </w:rPr>
            </w:pPr>
            <w:r w:rsidRPr="00546EEC">
              <w:rPr>
                <w:lang w:val="es-ES"/>
              </w:rPr>
              <w:t xml:space="preserve">Cualquier controversia o reclamo que surjan de, o con relación a, este Convenio de la Comisión para la Resolución de Controversias, o el incumplimiento, la terminación o la invalidez de dicho convenio, deberá ser sometido a arbitraje institucional para su resolución definitiva. Si no se llega a un acuerdo respecto del instituto de arbitraje, el arbitraje se regirá por el Reglamento de  Arbitraje de la Cámara de Comercio Internacional y será conducido por un árbitro designado de conformidad con dicho Reglamento. </w:t>
            </w:r>
          </w:p>
        </w:tc>
      </w:tr>
    </w:tbl>
    <w:p w14:paraId="0361C25E" w14:textId="77777777" w:rsidR="001F45F6" w:rsidRPr="00546EEC" w:rsidRDefault="001F45F6" w:rsidP="001F45F6">
      <w:pPr>
        <w:pStyle w:val="FIDICSectionEnd"/>
        <w:rPr>
          <w:rFonts w:ascii="Times New Roman" w:hAnsi="Times New Roman" w:cs="Times New Roman"/>
          <w:color w:val="auto"/>
          <w:lang w:val="es-ES"/>
        </w:rPr>
      </w:pPr>
    </w:p>
    <w:p w14:paraId="586A3D41" w14:textId="1A62D166" w:rsidR="001F45F6" w:rsidRPr="00546EEC" w:rsidRDefault="001F45F6" w:rsidP="001F45F6">
      <w:pPr>
        <w:pStyle w:val="FIDICSectionBegin"/>
        <w:rPr>
          <w:rFonts w:ascii="Times New Roman" w:hAnsi="Times New Roman" w:cs="Times New Roman"/>
          <w:color w:val="auto"/>
          <w:lang w:val="es-ES"/>
        </w:rPr>
      </w:pPr>
    </w:p>
    <w:p w14:paraId="45D0A50C" w14:textId="77777777" w:rsidR="00277EAF" w:rsidRPr="00546EEC" w:rsidRDefault="00277EAF">
      <w:pPr>
        <w:rPr>
          <w:lang w:val="es-ES"/>
        </w:rPr>
      </w:pPr>
      <w:r w:rsidRPr="00546EEC">
        <w:rPr>
          <w:lang w:val="es-ES"/>
        </w:rPr>
        <w:br w:type="page"/>
      </w:r>
    </w:p>
    <w:tbl>
      <w:tblPr>
        <w:tblW w:w="5275" w:type="pct"/>
        <w:tblInd w:w="-230" w:type="dxa"/>
        <w:tblLayout w:type="fixed"/>
        <w:tblCellMar>
          <w:left w:w="0" w:type="dxa"/>
          <w:right w:w="0" w:type="dxa"/>
        </w:tblCellMar>
        <w:tblLook w:val="0000" w:firstRow="0" w:lastRow="0" w:firstColumn="0" w:lastColumn="0" w:noHBand="0" w:noVBand="0"/>
      </w:tblPr>
      <w:tblGrid>
        <w:gridCol w:w="401"/>
        <w:gridCol w:w="23"/>
        <w:gridCol w:w="313"/>
        <w:gridCol w:w="201"/>
        <w:gridCol w:w="190"/>
        <w:gridCol w:w="582"/>
        <w:gridCol w:w="8234"/>
        <w:gridCol w:w="295"/>
      </w:tblGrid>
      <w:tr w:rsidR="001F45F6" w:rsidRPr="00546EEC" w14:paraId="2C2F9CCB" w14:textId="77777777" w:rsidTr="007E33F9">
        <w:trPr>
          <w:gridBefore w:val="1"/>
          <w:gridAfter w:val="1"/>
          <w:wBefore w:w="196" w:type="pct"/>
          <w:wAfter w:w="144" w:type="pct"/>
          <w:cantSplit/>
        </w:trPr>
        <w:tc>
          <w:tcPr>
            <w:tcW w:w="4660" w:type="pct"/>
            <w:gridSpan w:val="6"/>
            <w:tcBorders>
              <w:top w:val="nil"/>
              <w:left w:val="nil"/>
              <w:bottom w:val="nil"/>
              <w:right w:val="nil"/>
            </w:tcBorders>
          </w:tcPr>
          <w:p w14:paraId="7EBCCDC9" w14:textId="1950A4D8" w:rsidR="001F45F6" w:rsidRPr="00546EEC" w:rsidRDefault="001F45F6" w:rsidP="001E6A16">
            <w:pPr>
              <w:spacing w:after="200"/>
              <w:jc w:val="center"/>
              <w:rPr>
                <w:b/>
                <w:sz w:val="28"/>
                <w:szCs w:val="28"/>
                <w:lang w:val="es-ES"/>
              </w:rPr>
            </w:pPr>
            <w:r w:rsidRPr="00546EEC">
              <w:rPr>
                <w:b/>
                <w:sz w:val="28"/>
                <w:szCs w:val="28"/>
                <w:lang w:val="es-ES"/>
              </w:rPr>
              <w:t>NORMAS DE PROCEDIMIENTO</w:t>
            </w:r>
          </w:p>
        </w:tc>
      </w:tr>
      <w:tr w:rsidR="001F45F6" w:rsidRPr="00546EEC" w14:paraId="20E361F6" w14:textId="77777777" w:rsidTr="007E33F9">
        <w:trPr>
          <w:gridBefore w:val="1"/>
          <w:gridAfter w:val="1"/>
          <w:wBefore w:w="196" w:type="pct"/>
          <w:wAfter w:w="144" w:type="pct"/>
          <w:cantSplit/>
        </w:trPr>
        <w:tc>
          <w:tcPr>
            <w:tcW w:w="4660" w:type="pct"/>
            <w:gridSpan w:val="6"/>
            <w:tcBorders>
              <w:top w:val="nil"/>
              <w:left w:val="nil"/>
              <w:bottom w:val="nil"/>
              <w:right w:val="nil"/>
            </w:tcBorders>
          </w:tcPr>
          <w:p w14:paraId="399EEC7E" w14:textId="77777777" w:rsidR="001F45F6" w:rsidRPr="00546EEC" w:rsidRDefault="001F45F6" w:rsidP="001E6A16">
            <w:pPr>
              <w:spacing w:after="200"/>
              <w:rPr>
                <w:lang w:val="es-ES"/>
              </w:rPr>
            </w:pPr>
            <w:r w:rsidRPr="00546EEC">
              <w:rPr>
                <w:lang w:val="es-ES"/>
              </w:rPr>
              <w:t>Salvo que el Contratante y el Contratista acuerden otra cosa, la Comisión para la Resolución de Controversias realizará visitas al lugar de las obras en intervalos no mayores de 140 días, incluidas las épocas de construcciones críticas, a solicitud del  Contratante o el Contratista. Salvo que el  Contratante, el Contratista y la Comisión para la Resolución de Controversias acuerden otra cosa, el período entre visitas consecutivas no será inferior a 70 días, excepto en la medida requerida para convocar una audiencia conforme se señala más abajo.</w:t>
            </w:r>
          </w:p>
        </w:tc>
      </w:tr>
      <w:tr w:rsidR="001F45F6" w:rsidRPr="00546EEC" w14:paraId="6961D5BD" w14:textId="77777777" w:rsidTr="007E33F9">
        <w:trPr>
          <w:gridBefore w:val="1"/>
          <w:gridAfter w:val="1"/>
          <w:wBefore w:w="196" w:type="pct"/>
          <w:wAfter w:w="144" w:type="pct"/>
          <w:cantSplit/>
        </w:trPr>
        <w:tc>
          <w:tcPr>
            <w:tcW w:w="4660" w:type="pct"/>
            <w:gridSpan w:val="6"/>
            <w:tcBorders>
              <w:top w:val="nil"/>
              <w:left w:val="nil"/>
              <w:bottom w:val="nil"/>
              <w:right w:val="nil"/>
            </w:tcBorders>
          </w:tcPr>
          <w:p w14:paraId="4E31D915" w14:textId="77777777" w:rsidR="001F45F6" w:rsidRPr="00546EEC" w:rsidRDefault="001F45F6" w:rsidP="001E6A16">
            <w:pPr>
              <w:spacing w:after="200"/>
              <w:rPr>
                <w:lang w:val="es-ES"/>
              </w:rPr>
            </w:pPr>
            <w:r w:rsidRPr="00546EEC">
              <w:rPr>
                <w:lang w:val="es-ES"/>
              </w:rPr>
              <w:t xml:space="preserve">La oportunidad y el programa de cada visita al lugar de las obras serán acordados en forma conjunta por la Comisión para la Resolución de Controversias, el  Contratante y el Contratista o, en ausencia de  un acuerdo, serán decididos por la Comisión para la Resolución de Controversias. El objeto de las visitas al lugar de las obras es permitir que dicha Comisión se familiarice y se mantenga al día con el avance de las Obras y cualquier problema o reclamación real o potencial, y, en la medida de lo posible, haga todo lo que esté a su alcance para evitar que los problemas o reclamaciones potenciales se conviertan en controversias. </w:t>
            </w:r>
          </w:p>
        </w:tc>
      </w:tr>
      <w:tr w:rsidR="001F45F6" w:rsidRPr="00546EEC" w14:paraId="7DB5FF3B" w14:textId="77777777" w:rsidTr="007E33F9">
        <w:trPr>
          <w:gridBefore w:val="1"/>
          <w:gridAfter w:val="1"/>
          <w:wBefore w:w="196" w:type="pct"/>
          <w:wAfter w:w="144" w:type="pct"/>
          <w:cantSplit/>
        </w:trPr>
        <w:tc>
          <w:tcPr>
            <w:tcW w:w="4660" w:type="pct"/>
            <w:gridSpan w:val="6"/>
            <w:tcBorders>
              <w:top w:val="nil"/>
              <w:left w:val="nil"/>
              <w:bottom w:val="nil"/>
              <w:right w:val="nil"/>
            </w:tcBorders>
          </w:tcPr>
          <w:p w14:paraId="6951AF11" w14:textId="77777777" w:rsidR="001F45F6" w:rsidRPr="00546EEC" w:rsidRDefault="001F45F6" w:rsidP="001E6A16">
            <w:pPr>
              <w:spacing w:after="200"/>
              <w:rPr>
                <w:lang w:val="es-ES"/>
              </w:rPr>
            </w:pPr>
            <w:r w:rsidRPr="00546EEC">
              <w:rPr>
                <w:lang w:val="es-ES"/>
              </w:rPr>
              <w:t>El Contratante, el Contratista y el Ingeniero asistirán a las visitas al lugar de las obras, cuya coordinación estará a cargo del  Contratante en cooperación con el Contratista. El  Contratante se encargará de que se cuente con instalaciones de conferencia y servicios secretariales y de fotocopia adecuados. Al concluir cada visita y antes de abandonar el lugar de las obras, la Comisión para la Resolución de Controversias elaborará un informe de las actividades realizadas durante la visita y enviará copias del mismo al Contratante y el Contratista.</w:t>
            </w:r>
          </w:p>
        </w:tc>
      </w:tr>
      <w:tr w:rsidR="001F45F6" w:rsidRPr="00546EEC" w14:paraId="015D5A05" w14:textId="77777777" w:rsidTr="007E33F9">
        <w:trPr>
          <w:gridBefore w:val="1"/>
          <w:gridAfter w:val="1"/>
          <w:wBefore w:w="196" w:type="pct"/>
          <w:wAfter w:w="144" w:type="pct"/>
          <w:cantSplit/>
        </w:trPr>
        <w:tc>
          <w:tcPr>
            <w:tcW w:w="4660" w:type="pct"/>
            <w:gridSpan w:val="6"/>
            <w:tcBorders>
              <w:top w:val="nil"/>
              <w:left w:val="nil"/>
              <w:bottom w:val="nil"/>
              <w:right w:val="nil"/>
            </w:tcBorders>
          </w:tcPr>
          <w:p w14:paraId="4A0D7564" w14:textId="77777777" w:rsidR="001F45F6" w:rsidRPr="00546EEC" w:rsidRDefault="001F45F6" w:rsidP="001E6A16">
            <w:pPr>
              <w:spacing w:after="200"/>
              <w:rPr>
                <w:lang w:val="es-ES"/>
              </w:rPr>
            </w:pPr>
            <w:r w:rsidRPr="00546EEC">
              <w:rPr>
                <w:lang w:val="es-ES"/>
              </w:rPr>
              <w:t xml:space="preserve">El Contratante y el Contratista entregarán a la Comisión para la Resolución de Controversias una copia de todos los documentos que solicite, incluidos documentos contractuales, informes de avance, instrucciones de variaciones, certificados y otros documentos relacionados con el cumplimiento del Contrato. Todas las comunicaciones entre la Comisión para la Resolución de Controversias y el Contratante o el Contratista se realizarán con copia a la otra Parte. Si la Comisión para la Resolución de Controversias está formada por tres personas, el Contratante y el Contratista enviarán copias de los documentos solicitados y las comunicaciones a cada una de esas personas. </w:t>
            </w:r>
          </w:p>
        </w:tc>
      </w:tr>
      <w:tr w:rsidR="001F45F6" w:rsidRPr="00546EEC" w14:paraId="1001747C" w14:textId="77777777" w:rsidTr="007E33F9">
        <w:trPr>
          <w:gridBefore w:val="1"/>
          <w:gridAfter w:val="1"/>
          <w:wBefore w:w="196" w:type="pct"/>
          <w:wAfter w:w="144" w:type="pct"/>
          <w:cantSplit/>
        </w:trPr>
        <w:tc>
          <w:tcPr>
            <w:tcW w:w="4660" w:type="pct"/>
            <w:gridSpan w:val="6"/>
            <w:tcBorders>
              <w:top w:val="nil"/>
              <w:left w:val="nil"/>
              <w:bottom w:val="nil"/>
              <w:right w:val="nil"/>
            </w:tcBorders>
          </w:tcPr>
          <w:p w14:paraId="75531960" w14:textId="483F6B90" w:rsidR="001F45F6" w:rsidRPr="00546EEC" w:rsidRDefault="001F45F6" w:rsidP="001E6A16">
            <w:pPr>
              <w:spacing w:after="200"/>
              <w:rPr>
                <w:lang w:val="es-ES"/>
              </w:rPr>
            </w:pPr>
            <w:r w:rsidRPr="00546EEC">
              <w:rPr>
                <w:lang w:val="es-ES"/>
              </w:rPr>
              <w:t>Si se remite una controversia a la Comisión para la Resolución de Controversias de conformidad con la Sub</w:t>
            </w:r>
            <w:r w:rsidR="001E6A16" w:rsidRPr="00546EEC">
              <w:rPr>
                <w:lang w:val="es-ES"/>
              </w:rPr>
              <w:t>-C</w:t>
            </w:r>
            <w:r w:rsidRPr="00546EEC">
              <w:rPr>
                <w:lang w:val="es-ES"/>
              </w:rPr>
              <w:t>láusula 20.4 de las Condiciones del Contrato, dicha Comisión procederá según se establece en la Sub</w:t>
            </w:r>
            <w:r w:rsidR="001E6A16" w:rsidRPr="00546EEC">
              <w:rPr>
                <w:lang w:val="es-ES"/>
              </w:rPr>
              <w:t>-C</w:t>
            </w:r>
            <w:r w:rsidRPr="00546EEC">
              <w:rPr>
                <w:lang w:val="es-ES"/>
              </w:rPr>
              <w:t>láusula 20.4 y estas normas. Con sujeción al plazo  para notificar sobre una decisión y otros factores pertinentes, la Comisión para la Resolución de Controversias deberá:</w:t>
            </w:r>
          </w:p>
        </w:tc>
      </w:tr>
      <w:tr w:rsidR="001F45F6" w:rsidRPr="00546EEC" w14:paraId="766390BD" w14:textId="77777777" w:rsidTr="007E33F9">
        <w:trPr>
          <w:gridAfter w:val="1"/>
          <w:wAfter w:w="144" w:type="pct"/>
          <w:cantSplit/>
        </w:trPr>
        <w:tc>
          <w:tcPr>
            <w:tcW w:w="196" w:type="pct"/>
            <w:tcBorders>
              <w:top w:val="nil"/>
              <w:left w:val="nil"/>
              <w:bottom w:val="nil"/>
              <w:right w:val="nil"/>
            </w:tcBorders>
          </w:tcPr>
          <w:p w14:paraId="22DE7AC3" w14:textId="77777777" w:rsidR="001F45F6" w:rsidRPr="00546EEC" w:rsidRDefault="001F45F6" w:rsidP="001E6A16">
            <w:pPr>
              <w:spacing w:after="200"/>
              <w:rPr>
                <w:lang w:val="es-ES"/>
              </w:rPr>
            </w:pPr>
          </w:p>
        </w:tc>
        <w:tc>
          <w:tcPr>
            <w:tcW w:w="164" w:type="pct"/>
            <w:gridSpan w:val="2"/>
            <w:tcBorders>
              <w:top w:val="nil"/>
              <w:left w:val="nil"/>
              <w:bottom w:val="nil"/>
              <w:right w:val="nil"/>
            </w:tcBorders>
          </w:tcPr>
          <w:p w14:paraId="4C1849C7" w14:textId="77777777" w:rsidR="001F45F6" w:rsidRPr="00546EEC" w:rsidRDefault="001F45F6" w:rsidP="001E6A16">
            <w:pPr>
              <w:spacing w:after="200"/>
              <w:rPr>
                <w:lang w:val="es-ES"/>
              </w:rPr>
            </w:pPr>
            <w:r w:rsidRPr="00546EEC">
              <w:rPr>
                <w:lang w:val="es-ES"/>
              </w:rPr>
              <w:t>(a)</w:t>
            </w:r>
          </w:p>
        </w:tc>
        <w:tc>
          <w:tcPr>
            <w:tcW w:w="4496" w:type="pct"/>
            <w:gridSpan w:val="4"/>
            <w:tcBorders>
              <w:top w:val="nil"/>
              <w:left w:val="nil"/>
              <w:bottom w:val="nil"/>
              <w:right w:val="nil"/>
            </w:tcBorders>
          </w:tcPr>
          <w:p w14:paraId="5AD3474F" w14:textId="77777777" w:rsidR="001F45F6" w:rsidRPr="00546EEC" w:rsidRDefault="001F45F6" w:rsidP="001E6A16">
            <w:pPr>
              <w:spacing w:after="200"/>
              <w:rPr>
                <w:lang w:val="es-ES"/>
              </w:rPr>
            </w:pPr>
            <w:r w:rsidRPr="00546EEC">
              <w:rPr>
                <w:lang w:val="es-ES"/>
              </w:rPr>
              <w:t>actuar justa e imparcialmente entre el  Contratante y el Contratista, dándole a cada uno de ellos  oportunidad razonable para presentar su caso y de responder al caso del otro, y</w:t>
            </w:r>
          </w:p>
        </w:tc>
      </w:tr>
      <w:tr w:rsidR="001F45F6" w:rsidRPr="00546EEC" w14:paraId="36952FAE" w14:textId="77777777" w:rsidTr="007E33F9">
        <w:trPr>
          <w:gridAfter w:val="1"/>
          <w:wAfter w:w="144" w:type="pct"/>
          <w:cantSplit/>
        </w:trPr>
        <w:tc>
          <w:tcPr>
            <w:tcW w:w="196" w:type="pct"/>
            <w:tcBorders>
              <w:top w:val="nil"/>
              <w:left w:val="nil"/>
              <w:bottom w:val="nil"/>
              <w:right w:val="nil"/>
            </w:tcBorders>
          </w:tcPr>
          <w:p w14:paraId="64B4AA34" w14:textId="77777777" w:rsidR="001F45F6" w:rsidRPr="00546EEC" w:rsidRDefault="001F45F6" w:rsidP="001E6A16">
            <w:pPr>
              <w:spacing w:after="200"/>
              <w:rPr>
                <w:lang w:val="es-ES"/>
              </w:rPr>
            </w:pPr>
          </w:p>
        </w:tc>
        <w:tc>
          <w:tcPr>
            <w:tcW w:w="164" w:type="pct"/>
            <w:gridSpan w:val="2"/>
            <w:tcBorders>
              <w:top w:val="nil"/>
              <w:left w:val="nil"/>
              <w:bottom w:val="nil"/>
              <w:right w:val="nil"/>
            </w:tcBorders>
          </w:tcPr>
          <w:p w14:paraId="01F27D5D" w14:textId="77777777" w:rsidR="001F45F6" w:rsidRPr="00546EEC" w:rsidRDefault="001F45F6" w:rsidP="001E6A16">
            <w:pPr>
              <w:spacing w:after="200"/>
              <w:rPr>
                <w:lang w:val="es-ES"/>
              </w:rPr>
            </w:pPr>
            <w:r w:rsidRPr="00546EEC">
              <w:rPr>
                <w:lang w:val="es-ES"/>
              </w:rPr>
              <w:t>(b)</w:t>
            </w:r>
          </w:p>
        </w:tc>
        <w:tc>
          <w:tcPr>
            <w:tcW w:w="4496" w:type="pct"/>
            <w:gridSpan w:val="4"/>
            <w:tcBorders>
              <w:top w:val="nil"/>
              <w:left w:val="nil"/>
              <w:bottom w:val="nil"/>
              <w:right w:val="nil"/>
            </w:tcBorders>
          </w:tcPr>
          <w:p w14:paraId="4EBFFE8C" w14:textId="77777777" w:rsidR="001F45F6" w:rsidRPr="00546EEC" w:rsidRDefault="001F45F6" w:rsidP="001E6A16">
            <w:pPr>
              <w:spacing w:after="200"/>
              <w:rPr>
                <w:lang w:val="es-ES"/>
              </w:rPr>
            </w:pPr>
            <w:r w:rsidRPr="00546EEC">
              <w:rPr>
                <w:lang w:val="es-ES"/>
              </w:rPr>
              <w:t>adoptar procedimientos adecuados para la controversia, sin incurrir en demoras ni  gastos innecesarios.</w:t>
            </w:r>
          </w:p>
        </w:tc>
      </w:tr>
      <w:tr w:rsidR="001F45F6" w:rsidRPr="00546EEC" w14:paraId="509FF419" w14:textId="77777777" w:rsidTr="007E33F9">
        <w:trPr>
          <w:gridBefore w:val="1"/>
          <w:gridAfter w:val="1"/>
          <w:wBefore w:w="196" w:type="pct"/>
          <w:wAfter w:w="144" w:type="pct"/>
          <w:cantSplit/>
        </w:trPr>
        <w:tc>
          <w:tcPr>
            <w:tcW w:w="4660" w:type="pct"/>
            <w:gridSpan w:val="6"/>
            <w:tcBorders>
              <w:top w:val="nil"/>
              <w:left w:val="nil"/>
              <w:bottom w:val="nil"/>
              <w:right w:val="nil"/>
            </w:tcBorders>
          </w:tcPr>
          <w:p w14:paraId="1453097E" w14:textId="77777777" w:rsidR="001F45F6" w:rsidRPr="00546EEC" w:rsidRDefault="001F45F6" w:rsidP="001E6A16">
            <w:pPr>
              <w:spacing w:after="200"/>
              <w:rPr>
                <w:lang w:val="es-ES"/>
              </w:rPr>
            </w:pPr>
            <w:r w:rsidRPr="00546EEC">
              <w:rPr>
                <w:lang w:val="es-ES"/>
              </w:rPr>
              <w:t>La Comisión para la Resolución de Controversias podrá realizar una audiencia sobre la controversia, en cuyo caso decidirá respecto de la fecha y el lugar en que se llevará a cabo, y podrá solicitar que antes de la audiencia o durante la misma se le presenten documentación y argumentos escritos del Contratante y el Contratista.</w:t>
            </w:r>
          </w:p>
        </w:tc>
      </w:tr>
      <w:tr w:rsidR="001F45F6" w:rsidRPr="00546EEC" w14:paraId="5A1CDD67" w14:textId="77777777" w:rsidTr="007E33F9">
        <w:trPr>
          <w:gridBefore w:val="1"/>
          <w:gridAfter w:val="1"/>
          <w:wBefore w:w="196" w:type="pct"/>
          <w:wAfter w:w="144" w:type="pct"/>
          <w:cantSplit/>
        </w:trPr>
        <w:tc>
          <w:tcPr>
            <w:tcW w:w="4660" w:type="pct"/>
            <w:gridSpan w:val="6"/>
            <w:tcBorders>
              <w:top w:val="nil"/>
              <w:left w:val="nil"/>
              <w:bottom w:val="nil"/>
              <w:right w:val="nil"/>
            </w:tcBorders>
          </w:tcPr>
          <w:p w14:paraId="23644E4E" w14:textId="77777777" w:rsidR="001F45F6" w:rsidRPr="00546EEC" w:rsidRDefault="001F45F6" w:rsidP="001E6A16">
            <w:pPr>
              <w:spacing w:after="200"/>
              <w:rPr>
                <w:lang w:val="es-ES"/>
              </w:rPr>
            </w:pPr>
            <w:r w:rsidRPr="00546EEC">
              <w:rPr>
                <w:lang w:val="es-ES"/>
              </w:rPr>
              <w:t xml:space="preserve">Salvo que el Contratante y el Contratista acuerden otra cosa por escrito, la Comisión para la Resolución de Controversias tendrá la facultad de adoptar un procedimiento inquisitorio, negar a cualquier persona, excepto los representantes del  Contratante, el Contratista y el Ingeniero,  admisión a las audiencias y el derecho a ser oído en las mismas, y proceder en ausencia de cualquier parte que según la Comisión para la Resolución de Controversias haya recibido notificación de la audiencia; pero tendrá discreción para decidir si, y en qué medida, ejercerá dicha facultad. </w:t>
            </w:r>
          </w:p>
        </w:tc>
      </w:tr>
      <w:tr w:rsidR="001F45F6" w:rsidRPr="00546EEC" w14:paraId="1A677B41" w14:textId="77777777" w:rsidTr="007E33F9">
        <w:trPr>
          <w:gridBefore w:val="1"/>
          <w:gridAfter w:val="1"/>
          <w:wBefore w:w="196" w:type="pct"/>
          <w:wAfter w:w="144" w:type="pct"/>
          <w:cantSplit/>
        </w:trPr>
        <w:tc>
          <w:tcPr>
            <w:tcW w:w="4660" w:type="pct"/>
            <w:gridSpan w:val="6"/>
            <w:tcBorders>
              <w:top w:val="nil"/>
              <w:left w:val="nil"/>
              <w:bottom w:val="nil"/>
              <w:right w:val="nil"/>
            </w:tcBorders>
          </w:tcPr>
          <w:p w14:paraId="206694CF" w14:textId="77777777" w:rsidR="001F45F6" w:rsidRPr="00546EEC" w:rsidRDefault="001F45F6" w:rsidP="001E6A16">
            <w:pPr>
              <w:spacing w:after="200"/>
              <w:rPr>
                <w:lang w:val="es-ES"/>
              </w:rPr>
            </w:pPr>
            <w:r w:rsidRPr="00546EEC">
              <w:rPr>
                <w:lang w:val="es-ES"/>
              </w:rPr>
              <w:t>El  Contratante y el Contratista facultan a la Comisión para la Resolución de Controversias, entre otros aspectos, a:</w:t>
            </w:r>
          </w:p>
        </w:tc>
      </w:tr>
      <w:tr w:rsidR="001F45F6" w:rsidRPr="00546EEC" w14:paraId="782AB6EC" w14:textId="77777777" w:rsidTr="007E33F9">
        <w:trPr>
          <w:gridBefore w:val="1"/>
          <w:wBefore w:w="196" w:type="pct"/>
          <w:cantSplit/>
        </w:trPr>
        <w:tc>
          <w:tcPr>
            <w:tcW w:w="11" w:type="pct"/>
            <w:tcBorders>
              <w:top w:val="nil"/>
              <w:left w:val="nil"/>
              <w:bottom w:val="nil"/>
              <w:right w:val="nil"/>
            </w:tcBorders>
          </w:tcPr>
          <w:p w14:paraId="0EF02CFB" w14:textId="77777777" w:rsidR="001F45F6" w:rsidRPr="00546EEC" w:rsidRDefault="001F45F6" w:rsidP="001E6A16">
            <w:pPr>
              <w:spacing w:after="200"/>
              <w:rPr>
                <w:lang w:val="es-ES"/>
              </w:rPr>
            </w:pPr>
          </w:p>
        </w:tc>
        <w:tc>
          <w:tcPr>
            <w:tcW w:w="251" w:type="pct"/>
            <w:gridSpan w:val="2"/>
            <w:tcBorders>
              <w:top w:val="nil"/>
              <w:left w:val="nil"/>
              <w:bottom w:val="nil"/>
              <w:right w:val="nil"/>
            </w:tcBorders>
          </w:tcPr>
          <w:p w14:paraId="2EFA4DC9" w14:textId="77777777" w:rsidR="001F45F6" w:rsidRPr="00546EEC" w:rsidRDefault="001F45F6" w:rsidP="001E6A16">
            <w:pPr>
              <w:spacing w:after="200"/>
              <w:rPr>
                <w:lang w:val="es-ES"/>
              </w:rPr>
            </w:pPr>
            <w:r w:rsidRPr="00546EEC">
              <w:rPr>
                <w:lang w:val="es-ES"/>
              </w:rPr>
              <w:t>(a)</w:t>
            </w:r>
          </w:p>
        </w:tc>
        <w:tc>
          <w:tcPr>
            <w:tcW w:w="4542" w:type="pct"/>
            <w:gridSpan w:val="4"/>
            <w:tcBorders>
              <w:top w:val="nil"/>
              <w:left w:val="nil"/>
              <w:bottom w:val="nil"/>
              <w:right w:val="nil"/>
            </w:tcBorders>
          </w:tcPr>
          <w:p w14:paraId="5386DF20" w14:textId="77777777" w:rsidR="001F45F6" w:rsidRPr="00546EEC" w:rsidRDefault="001F45F6" w:rsidP="001E6A16">
            <w:pPr>
              <w:spacing w:after="200"/>
              <w:rPr>
                <w:lang w:val="es-ES"/>
              </w:rPr>
            </w:pPr>
            <w:r w:rsidRPr="00546EEC">
              <w:rPr>
                <w:lang w:val="es-ES"/>
              </w:rPr>
              <w:t>establecer el procedimiento que se aplicará para resolver una controversia;</w:t>
            </w:r>
          </w:p>
        </w:tc>
      </w:tr>
      <w:tr w:rsidR="001F45F6" w:rsidRPr="00546EEC" w14:paraId="44D880F5" w14:textId="77777777" w:rsidTr="007E33F9">
        <w:trPr>
          <w:gridBefore w:val="1"/>
          <w:wBefore w:w="196" w:type="pct"/>
          <w:cantSplit/>
        </w:trPr>
        <w:tc>
          <w:tcPr>
            <w:tcW w:w="11" w:type="pct"/>
            <w:tcBorders>
              <w:top w:val="nil"/>
              <w:left w:val="nil"/>
              <w:bottom w:val="nil"/>
              <w:right w:val="nil"/>
            </w:tcBorders>
          </w:tcPr>
          <w:p w14:paraId="19B875F2" w14:textId="77777777" w:rsidR="001F45F6" w:rsidRPr="00546EEC" w:rsidRDefault="001F45F6" w:rsidP="001E6A16">
            <w:pPr>
              <w:spacing w:after="200"/>
              <w:rPr>
                <w:lang w:val="es-ES"/>
              </w:rPr>
            </w:pPr>
          </w:p>
        </w:tc>
        <w:tc>
          <w:tcPr>
            <w:tcW w:w="251" w:type="pct"/>
            <w:gridSpan w:val="2"/>
            <w:tcBorders>
              <w:top w:val="nil"/>
              <w:left w:val="nil"/>
              <w:bottom w:val="nil"/>
              <w:right w:val="nil"/>
            </w:tcBorders>
          </w:tcPr>
          <w:p w14:paraId="54918248" w14:textId="77777777" w:rsidR="001F45F6" w:rsidRPr="00546EEC" w:rsidRDefault="001F45F6" w:rsidP="001E6A16">
            <w:pPr>
              <w:spacing w:after="200"/>
              <w:rPr>
                <w:lang w:val="es-ES"/>
              </w:rPr>
            </w:pPr>
            <w:r w:rsidRPr="00546EEC">
              <w:rPr>
                <w:lang w:val="es-ES"/>
              </w:rPr>
              <w:t>(b)</w:t>
            </w:r>
          </w:p>
        </w:tc>
        <w:tc>
          <w:tcPr>
            <w:tcW w:w="4542" w:type="pct"/>
            <w:gridSpan w:val="4"/>
            <w:tcBorders>
              <w:top w:val="nil"/>
              <w:left w:val="nil"/>
              <w:bottom w:val="nil"/>
              <w:right w:val="nil"/>
            </w:tcBorders>
          </w:tcPr>
          <w:p w14:paraId="6D3FD4ED" w14:textId="77777777" w:rsidR="001F45F6" w:rsidRPr="00546EEC" w:rsidRDefault="001F45F6" w:rsidP="001E6A16">
            <w:pPr>
              <w:spacing w:after="200"/>
              <w:rPr>
                <w:lang w:val="es-ES"/>
              </w:rPr>
            </w:pPr>
            <w:r w:rsidRPr="00546EEC">
              <w:rPr>
                <w:lang w:val="es-ES"/>
              </w:rPr>
              <w:t>decidir sobre la jurisdicción de la Comisión para la Resolución de Controversias y sobre el alcance de cualquier controversia que se le presente;</w:t>
            </w:r>
          </w:p>
        </w:tc>
      </w:tr>
      <w:tr w:rsidR="001F45F6" w:rsidRPr="00546EEC" w14:paraId="55CC6E9A" w14:textId="77777777" w:rsidTr="007E33F9">
        <w:trPr>
          <w:gridBefore w:val="1"/>
          <w:wBefore w:w="196" w:type="pct"/>
          <w:cantSplit/>
        </w:trPr>
        <w:tc>
          <w:tcPr>
            <w:tcW w:w="11" w:type="pct"/>
            <w:tcBorders>
              <w:top w:val="nil"/>
              <w:left w:val="nil"/>
              <w:bottom w:val="nil"/>
              <w:right w:val="nil"/>
            </w:tcBorders>
          </w:tcPr>
          <w:p w14:paraId="40D81065" w14:textId="77777777" w:rsidR="001F45F6" w:rsidRPr="00546EEC" w:rsidRDefault="001F45F6" w:rsidP="001E6A16">
            <w:pPr>
              <w:spacing w:after="200"/>
              <w:rPr>
                <w:lang w:val="es-ES"/>
              </w:rPr>
            </w:pPr>
          </w:p>
        </w:tc>
        <w:tc>
          <w:tcPr>
            <w:tcW w:w="251" w:type="pct"/>
            <w:gridSpan w:val="2"/>
            <w:tcBorders>
              <w:top w:val="nil"/>
              <w:left w:val="nil"/>
              <w:bottom w:val="nil"/>
              <w:right w:val="nil"/>
            </w:tcBorders>
          </w:tcPr>
          <w:p w14:paraId="3BF9C0EB" w14:textId="77777777" w:rsidR="001F45F6" w:rsidRPr="00546EEC" w:rsidRDefault="001F45F6" w:rsidP="001E6A16">
            <w:pPr>
              <w:spacing w:after="200"/>
              <w:rPr>
                <w:lang w:val="es-ES"/>
              </w:rPr>
            </w:pPr>
            <w:r w:rsidRPr="00546EEC">
              <w:rPr>
                <w:lang w:val="es-ES"/>
              </w:rPr>
              <w:t>(c)</w:t>
            </w:r>
          </w:p>
        </w:tc>
        <w:tc>
          <w:tcPr>
            <w:tcW w:w="4542" w:type="pct"/>
            <w:gridSpan w:val="4"/>
            <w:tcBorders>
              <w:top w:val="nil"/>
              <w:left w:val="nil"/>
              <w:bottom w:val="nil"/>
              <w:right w:val="nil"/>
            </w:tcBorders>
          </w:tcPr>
          <w:p w14:paraId="776AC31F" w14:textId="77777777" w:rsidR="001F45F6" w:rsidRPr="00546EEC" w:rsidRDefault="001F45F6" w:rsidP="001E6A16">
            <w:pPr>
              <w:spacing w:after="200"/>
              <w:rPr>
                <w:lang w:val="es-ES"/>
              </w:rPr>
            </w:pPr>
            <w:r w:rsidRPr="00546EEC">
              <w:rPr>
                <w:lang w:val="es-ES"/>
              </w:rPr>
              <w:t>realizar las audiencias que considere necesarias, sin someterse a otras normas o procedimientos que no sean los que se contemplan en el Contrato y en estos procedimientos;</w:t>
            </w:r>
          </w:p>
        </w:tc>
      </w:tr>
      <w:tr w:rsidR="001F45F6" w:rsidRPr="00546EEC" w14:paraId="2116C9FE" w14:textId="77777777" w:rsidTr="007E33F9">
        <w:trPr>
          <w:gridBefore w:val="1"/>
          <w:wBefore w:w="196" w:type="pct"/>
          <w:cantSplit/>
        </w:trPr>
        <w:tc>
          <w:tcPr>
            <w:tcW w:w="11" w:type="pct"/>
            <w:tcBorders>
              <w:top w:val="nil"/>
              <w:left w:val="nil"/>
              <w:bottom w:val="nil"/>
              <w:right w:val="nil"/>
            </w:tcBorders>
          </w:tcPr>
          <w:p w14:paraId="1EBBEAFB" w14:textId="77777777" w:rsidR="001F45F6" w:rsidRPr="00546EEC" w:rsidRDefault="001F45F6" w:rsidP="001E6A16">
            <w:pPr>
              <w:spacing w:after="200"/>
              <w:rPr>
                <w:lang w:val="es-ES"/>
              </w:rPr>
            </w:pPr>
          </w:p>
        </w:tc>
        <w:tc>
          <w:tcPr>
            <w:tcW w:w="251" w:type="pct"/>
            <w:gridSpan w:val="2"/>
            <w:tcBorders>
              <w:top w:val="nil"/>
              <w:left w:val="nil"/>
              <w:bottom w:val="nil"/>
              <w:right w:val="nil"/>
            </w:tcBorders>
          </w:tcPr>
          <w:p w14:paraId="2A325B47" w14:textId="77777777" w:rsidR="001F45F6" w:rsidRPr="00546EEC" w:rsidRDefault="001F45F6" w:rsidP="001E6A16">
            <w:pPr>
              <w:spacing w:after="200"/>
              <w:rPr>
                <w:lang w:val="es-ES"/>
              </w:rPr>
            </w:pPr>
            <w:r w:rsidRPr="00546EEC">
              <w:rPr>
                <w:lang w:val="es-ES"/>
              </w:rPr>
              <w:t>(d)</w:t>
            </w:r>
          </w:p>
        </w:tc>
        <w:tc>
          <w:tcPr>
            <w:tcW w:w="4542" w:type="pct"/>
            <w:gridSpan w:val="4"/>
            <w:tcBorders>
              <w:top w:val="nil"/>
              <w:left w:val="nil"/>
              <w:bottom w:val="nil"/>
              <w:right w:val="nil"/>
            </w:tcBorders>
          </w:tcPr>
          <w:p w14:paraId="68E48031" w14:textId="77777777" w:rsidR="001F45F6" w:rsidRPr="00546EEC" w:rsidRDefault="001F45F6" w:rsidP="001E6A16">
            <w:pPr>
              <w:spacing w:after="200"/>
              <w:rPr>
                <w:lang w:val="es-ES"/>
              </w:rPr>
            </w:pPr>
            <w:r w:rsidRPr="00546EEC">
              <w:rPr>
                <w:lang w:val="es-ES"/>
              </w:rPr>
              <w:t>tomar la iniciativa para establecer los hechos y los asuntos necesarios para la toma de una decisión,</w:t>
            </w:r>
          </w:p>
        </w:tc>
      </w:tr>
      <w:tr w:rsidR="001F45F6" w:rsidRPr="00546EEC" w14:paraId="1605D385" w14:textId="77777777" w:rsidTr="007E33F9">
        <w:trPr>
          <w:gridBefore w:val="1"/>
          <w:wBefore w:w="196" w:type="pct"/>
          <w:cantSplit/>
        </w:trPr>
        <w:tc>
          <w:tcPr>
            <w:tcW w:w="11" w:type="pct"/>
            <w:tcBorders>
              <w:top w:val="nil"/>
              <w:left w:val="nil"/>
              <w:bottom w:val="nil"/>
              <w:right w:val="nil"/>
            </w:tcBorders>
          </w:tcPr>
          <w:p w14:paraId="024FE839" w14:textId="77777777" w:rsidR="001F45F6" w:rsidRPr="00546EEC" w:rsidRDefault="001F45F6" w:rsidP="001E6A16">
            <w:pPr>
              <w:spacing w:after="200"/>
              <w:rPr>
                <w:lang w:val="es-ES"/>
              </w:rPr>
            </w:pPr>
          </w:p>
        </w:tc>
        <w:tc>
          <w:tcPr>
            <w:tcW w:w="251" w:type="pct"/>
            <w:gridSpan w:val="2"/>
            <w:tcBorders>
              <w:top w:val="nil"/>
              <w:left w:val="nil"/>
              <w:bottom w:val="nil"/>
              <w:right w:val="nil"/>
            </w:tcBorders>
          </w:tcPr>
          <w:p w14:paraId="4E8C891B" w14:textId="77777777" w:rsidR="001F45F6" w:rsidRPr="00546EEC" w:rsidRDefault="001F45F6" w:rsidP="001E6A16">
            <w:pPr>
              <w:spacing w:after="200"/>
              <w:rPr>
                <w:lang w:val="es-ES"/>
              </w:rPr>
            </w:pPr>
            <w:r w:rsidRPr="00546EEC">
              <w:rPr>
                <w:lang w:val="es-ES"/>
              </w:rPr>
              <w:t>(e)</w:t>
            </w:r>
          </w:p>
        </w:tc>
        <w:tc>
          <w:tcPr>
            <w:tcW w:w="4542" w:type="pct"/>
            <w:gridSpan w:val="4"/>
            <w:tcBorders>
              <w:top w:val="nil"/>
              <w:left w:val="nil"/>
              <w:bottom w:val="nil"/>
              <w:right w:val="nil"/>
            </w:tcBorders>
          </w:tcPr>
          <w:p w14:paraId="0074A5B5" w14:textId="77777777" w:rsidR="001F45F6" w:rsidRPr="00546EEC" w:rsidRDefault="001F45F6" w:rsidP="001E6A16">
            <w:pPr>
              <w:spacing w:after="200"/>
              <w:rPr>
                <w:lang w:val="es-ES"/>
              </w:rPr>
            </w:pPr>
            <w:r w:rsidRPr="00546EEC">
              <w:rPr>
                <w:lang w:val="es-ES"/>
              </w:rPr>
              <w:t>hacer uso de sus conocimientos especializados, si los tuviere,</w:t>
            </w:r>
          </w:p>
        </w:tc>
      </w:tr>
      <w:tr w:rsidR="001F45F6" w:rsidRPr="00546EEC" w14:paraId="0145AD2B" w14:textId="77777777" w:rsidTr="007E33F9">
        <w:trPr>
          <w:gridBefore w:val="1"/>
          <w:wBefore w:w="196" w:type="pct"/>
          <w:cantSplit/>
        </w:trPr>
        <w:tc>
          <w:tcPr>
            <w:tcW w:w="11" w:type="pct"/>
            <w:tcBorders>
              <w:top w:val="nil"/>
              <w:left w:val="nil"/>
              <w:bottom w:val="nil"/>
              <w:right w:val="nil"/>
            </w:tcBorders>
          </w:tcPr>
          <w:p w14:paraId="789042B9" w14:textId="77777777" w:rsidR="001F45F6" w:rsidRPr="00546EEC" w:rsidRDefault="001F45F6" w:rsidP="001E6A16">
            <w:pPr>
              <w:spacing w:after="200"/>
              <w:rPr>
                <w:lang w:val="es-ES"/>
              </w:rPr>
            </w:pPr>
          </w:p>
        </w:tc>
        <w:tc>
          <w:tcPr>
            <w:tcW w:w="251" w:type="pct"/>
            <w:gridSpan w:val="2"/>
            <w:tcBorders>
              <w:top w:val="nil"/>
              <w:left w:val="nil"/>
              <w:bottom w:val="nil"/>
              <w:right w:val="nil"/>
            </w:tcBorders>
          </w:tcPr>
          <w:p w14:paraId="515C9B65" w14:textId="77777777" w:rsidR="001F45F6" w:rsidRPr="00546EEC" w:rsidRDefault="001F45F6" w:rsidP="001E6A16">
            <w:pPr>
              <w:spacing w:after="200"/>
              <w:rPr>
                <w:lang w:val="es-ES"/>
              </w:rPr>
            </w:pPr>
            <w:r w:rsidRPr="00546EEC">
              <w:rPr>
                <w:lang w:val="es-ES"/>
              </w:rPr>
              <w:t>(f)</w:t>
            </w:r>
          </w:p>
        </w:tc>
        <w:tc>
          <w:tcPr>
            <w:tcW w:w="4542" w:type="pct"/>
            <w:gridSpan w:val="4"/>
            <w:tcBorders>
              <w:top w:val="nil"/>
              <w:left w:val="nil"/>
              <w:bottom w:val="nil"/>
              <w:right w:val="nil"/>
            </w:tcBorders>
          </w:tcPr>
          <w:p w14:paraId="68C24E60" w14:textId="77777777" w:rsidR="001F45F6" w:rsidRPr="00546EEC" w:rsidRDefault="001F45F6" w:rsidP="001E6A16">
            <w:pPr>
              <w:spacing w:after="200"/>
              <w:rPr>
                <w:lang w:val="es-ES"/>
              </w:rPr>
            </w:pPr>
            <w:r w:rsidRPr="00546EEC">
              <w:rPr>
                <w:lang w:val="es-ES"/>
              </w:rPr>
              <w:t>decidir sobre el pago de cargos financieros de conformidad con el Contrato,</w:t>
            </w:r>
          </w:p>
        </w:tc>
      </w:tr>
      <w:tr w:rsidR="001F45F6" w:rsidRPr="00546EEC" w14:paraId="28097C92" w14:textId="77777777" w:rsidTr="007E33F9">
        <w:trPr>
          <w:gridBefore w:val="1"/>
          <w:wBefore w:w="196" w:type="pct"/>
          <w:cantSplit/>
        </w:trPr>
        <w:tc>
          <w:tcPr>
            <w:tcW w:w="11" w:type="pct"/>
            <w:tcBorders>
              <w:top w:val="nil"/>
              <w:left w:val="nil"/>
              <w:bottom w:val="nil"/>
              <w:right w:val="nil"/>
            </w:tcBorders>
          </w:tcPr>
          <w:p w14:paraId="6910FA80" w14:textId="77777777" w:rsidR="001F45F6" w:rsidRPr="00546EEC" w:rsidRDefault="001F45F6" w:rsidP="001E6A16">
            <w:pPr>
              <w:spacing w:after="200"/>
              <w:rPr>
                <w:lang w:val="es-ES"/>
              </w:rPr>
            </w:pPr>
          </w:p>
        </w:tc>
        <w:tc>
          <w:tcPr>
            <w:tcW w:w="251" w:type="pct"/>
            <w:gridSpan w:val="2"/>
            <w:tcBorders>
              <w:top w:val="nil"/>
              <w:left w:val="nil"/>
              <w:bottom w:val="nil"/>
              <w:right w:val="nil"/>
            </w:tcBorders>
          </w:tcPr>
          <w:p w14:paraId="4B66DCF6" w14:textId="77777777" w:rsidR="001F45F6" w:rsidRPr="00546EEC" w:rsidRDefault="001F45F6" w:rsidP="001E6A16">
            <w:pPr>
              <w:spacing w:after="200"/>
              <w:rPr>
                <w:lang w:val="es-ES"/>
              </w:rPr>
            </w:pPr>
            <w:r w:rsidRPr="00546EEC">
              <w:rPr>
                <w:lang w:val="es-ES"/>
              </w:rPr>
              <w:t>(g)</w:t>
            </w:r>
          </w:p>
        </w:tc>
        <w:tc>
          <w:tcPr>
            <w:tcW w:w="4542" w:type="pct"/>
            <w:gridSpan w:val="4"/>
            <w:tcBorders>
              <w:top w:val="nil"/>
              <w:left w:val="nil"/>
              <w:bottom w:val="nil"/>
              <w:right w:val="nil"/>
            </w:tcBorders>
          </w:tcPr>
          <w:p w14:paraId="4437B437" w14:textId="77777777" w:rsidR="001F45F6" w:rsidRPr="00546EEC" w:rsidRDefault="001F45F6" w:rsidP="001E6A16">
            <w:pPr>
              <w:spacing w:after="200"/>
              <w:rPr>
                <w:lang w:val="es-ES"/>
              </w:rPr>
            </w:pPr>
            <w:r w:rsidRPr="00546EEC">
              <w:rPr>
                <w:lang w:val="es-ES"/>
              </w:rPr>
              <w:t xml:space="preserve">decidir sobre cualquier recurso de reparación provisional, tales como medidas temporales o de conservación, y </w:t>
            </w:r>
          </w:p>
        </w:tc>
      </w:tr>
      <w:tr w:rsidR="001F45F6" w:rsidRPr="00546EEC" w14:paraId="766C4CD5" w14:textId="77777777" w:rsidTr="007E33F9">
        <w:trPr>
          <w:gridBefore w:val="1"/>
          <w:wBefore w:w="196" w:type="pct"/>
          <w:cantSplit/>
        </w:trPr>
        <w:tc>
          <w:tcPr>
            <w:tcW w:w="11" w:type="pct"/>
            <w:tcBorders>
              <w:top w:val="nil"/>
              <w:left w:val="nil"/>
              <w:bottom w:val="nil"/>
              <w:right w:val="nil"/>
            </w:tcBorders>
          </w:tcPr>
          <w:p w14:paraId="0EFCB7AC" w14:textId="77777777" w:rsidR="001F45F6" w:rsidRPr="00546EEC" w:rsidRDefault="001F45F6" w:rsidP="001E6A16">
            <w:pPr>
              <w:spacing w:after="200"/>
              <w:rPr>
                <w:lang w:val="es-ES"/>
              </w:rPr>
            </w:pPr>
          </w:p>
        </w:tc>
        <w:tc>
          <w:tcPr>
            <w:tcW w:w="251" w:type="pct"/>
            <w:gridSpan w:val="2"/>
            <w:tcBorders>
              <w:top w:val="nil"/>
              <w:left w:val="nil"/>
              <w:bottom w:val="nil"/>
              <w:right w:val="nil"/>
            </w:tcBorders>
          </w:tcPr>
          <w:p w14:paraId="101EF1AB" w14:textId="77777777" w:rsidR="001F45F6" w:rsidRPr="00546EEC" w:rsidRDefault="001F45F6" w:rsidP="001E6A16">
            <w:pPr>
              <w:spacing w:after="200"/>
              <w:rPr>
                <w:lang w:val="es-ES"/>
              </w:rPr>
            </w:pPr>
            <w:r w:rsidRPr="00546EEC">
              <w:rPr>
                <w:lang w:val="es-ES"/>
              </w:rPr>
              <w:t>(h)</w:t>
            </w:r>
          </w:p>
        </w:tc>
        <w:tc>
          <w:tcPr>
            <w:tcW w:w="4542" w:type="pct"/>
            <w:gridSpan w:val="4"/>
            <w:tcBorders>
              <w:top w:val="nil"/>
              <w:left w:val="nil"/>
              <w:bottom w:val="nil"/>
              <w:right w:val="nil"/>
            </w:tcBorders>
          </w:tcPr>
          <w:p w14:paraId="0E29D8BC" w14:textId="77777777" w:rsidR="001F45F6" w:rsidRPr="00546EEC" w:rsidRDefault="001F45F6" w:rsidP="001E6A16">
            <w:pPr>
              <w:spacing w:after="200"/>
              <w:rPr>
                <w:lang w:val="es-ES"/>
              </w:rPr>
            </w:pPr>
            <w:r w:rsidRPr="00546EEC">
              <w:rPr>
                <w:lang w:val="es-ES"/>
              </w:rPr>
              <w:t>abrir, examinar y modificar cualquier certificado, decisión, , orden, opinión o tasación del Ingeniero, que sea pertinente para la controversia.</w:t>
            </w:r>
          </w:p>
        </w:tc>
      </w:tr>
      <w:tr w:rsidR="001F45F6" w:rsidRPr="00546EEC" w14:paraId="4444414C" w14:textId="77777777" w:rsidTr="007E33F9">
        <w:trPr>
          <w:gridBefore w:val="1"/>
          <w:gridAfter w:val="1"/>
          <w:wBefore w:w="196" w:type="pct"/>
          <w:wAfter w:w="144" w:type="pct"/>
          <w:cantSplit/>
        </w:trPr>
        <w:tc>
          <w:tcPr>
            <w:tcW w:w="4660" w:type="pct"/>
            <w:gridSpan w:val="6"/>
            <w:tcBorders>
              <w:top w:val="nil"/>
              <w:left w:val="nil"/>
              <w:bottom w:val="nil"/>
              <w:right w:val="nil"/>
            </w:tcBorders>
          </w:tcPr>
          <w:p w14:paraId="33CC6B7C" w14:textId="3394C3D6" w:rsidR="001F45F6" w:rsidRPr="00546EEC" w:rsidRDefault="001F45F6" w:rsidP="001E6A16">
            <w:pPr>
              <w:spacing w:after="200"/>
              <w:rPr>
                <w:lang w:val="es-ES"/>
              </w:rPr>
            </w:pPr>
            <w:r w:rsidRPr="00546EEC">
              <w:rPr>
                <w:lang w:val="es-ES"/>
              </w:rPr>
              <w:t>La Comisión para la Resolución de Controversias no expresará ninguna opinión durante las audiencias en relación con los argumentos presentados por las Partes. Posteriormente, la Comisión para la Resolución de Controversias tomará y anunciará su decisión de conformidad con la Sub</w:t>
            </w:r>
            <w:r w:rsidR="00047565" w:rsidRPr="00546EEC">
              <w:rPr>
                <w:lang w:val="es-ES"/>
              </w:rPr>
              <w:t>-C</w:t>
            </w:r>
            <w:r w:rsidRPr="00546EEC">
              <w:rPr>
                <w:lang w:val="es-ES"/>
              </w:rPr>
              <w:t>láusula 20.4, o en la forma en que acuerden el  Contratante y el Contratista por escrito. Si la Comisión para la Resolución de Controversias está formada por tres personas:</w:t>
            </w:r>
          </w:p>
        </w:tc>
      </w:tr>
      <w:tr w:rsidR="001F45F6" w:rsidRPr="00546EEC" w14:paraId="73C0E407" w14:textId="77777777" w:rsidTr="007E33F9">
        <w:trPr>
          <w:gridBefore w:val="1"/>
          <w:wBefore w:w="196" w:type="pct"/>
          <w:cantSplit/>
        </w:trPr>
        <w:tc>
          <w:tcPr>
            <w:tcW w:w="11" w:type="pct"/>
            <w:tcBorders>
              <w:top w:val="nil"/>
              <w:left w:val="nil"/>
              <w:bottom w:val="nil"/>
              <w:right w:val="nil"/>
            </w:tcBorders>
          </w:tcPr>
          <w:p w14:paraId="0989E4DE" w14:textId="77777777" w:rsidR="001F45F6" w:rsidRPr="00546EEC" w:rsidRDefault="001F45F6" w:rsidP="001E6A16">
            <w:pPr>
              <w:spacing w:after="200"/>
              <w:rPr>
                <w:lang w:val="es-ES"/>
              </w:rPr>
            </w:pPr>
          </w:p>
        </w:tc>
        <w:tc>
          <w:tcPr>
            <w:tcW w:w="344" w:type="pct"/>
            <w:gridSpan w:val="3"/>
            <w:tcBorders>
              <w:top w:val="nil"/>
              <w:left w:val="nil"/>
              <w:bottom w:val="nil"/>
              <w:right w:val="nil"/>
            </w:tcBorders>
          </w:tcPr>
          <w:p w14:paraId="0A1DCD7A" w14:textId="77777777" w:rsidR="001F45F6" w:rsidRPr="00546EEC" w:rsidRDefault="001F45F6" w:rsidP="001E6A16">
            <w:pPr>
              <w:spacing w:after="200"/>
              <w:rPr>
                <w:lang w:val="es-ES"/>
              </w:rPr>
            </w:pPr>
            <w:r w:rsidRPr="00546EEC">
              <w:rPr>
                <w:lang w:val="es-ES"/>
              </w:rPr>
              <w:t>(a)</w:t>
            </w:r>
          </w:p>
        </w:tc>
        <w:tc>
          <w:tcPr>
            <w:tcW w:w="4449" w:type="pct"/>
            <w:gridSpan w:val="3"/>
            <w:tcBorders>
              <w:top w:val="nil"/>
              <w:left w:val="nil"/>
              <w:bottom w:val="nil"/>
              <w:right w:val="nil"/>
            </w:tcBorders>
          </w:tcPr>
          <w:p w14:paraId="346076F8" w14:textId="77777777" w:rsidR="001F45F6" w:rsidRPr="00546EEC" w:rsidRDefault="001F45F6" w:rsidP="001E6A16">
            <w:pPr>
              <w:spacing w:after="200"/>
              <w:rPr>
                <w:lang w:val="es-ES"/>
              </w:rPr>
            </w:pPr>
            <w:r w:rsidRPr="00546EEC">
              <w:rPr>
                <w:lang w:val="es-ES"/>
              </w:rPr>
              <w:t>se reunirá en privado después de las audiencias, a fin de deliberar y preparar su decisión;</w:t>
            </w:r>
          </w:p>
        </w:tc>
      </w:tr>
      <w:tr w:rsidR="001F45F6" w:rsidRPr="00546EEC" w14:paraId="6F384E14" w14:textId="77777777" w:rsidTr="007E33F9">
        <w:trPr>
          <w:gridBefore w:val="1"/>
          <w:wBefore w:w="196" w:type="pct"/>
          <w:cantSplit/>
        </w:trPr>
        <w:tc>
          <w:tcPr>
            <w:tcW w:w="11" w:type="pct"/>
            <w:tcBorders>
              <w:top w:val="nil"/>
              <w:left w:val="nil"/>
              <w:bottom w:val="nil"/>
              <w:right w:val="nil"/>
            </w:tcBorders>
          </w:tcPr>
          <w:p w14:paraId="49F8DBE0" w14:textId="77777777" w:rsidR="001F45F6" w:rsidRPr="00546EEC" w:rsidRDefault="001F45F6" w:rsidP="001E6A16">
            <w:pPr>
              <w:spacing w:after="200"/>
              <w:rPr>
                <w:lang w:val="es-ES"/>
              </w:rPr>
            </w:pPr>
          </w:p>
        </w:tc>
        <w:tc>
          <w:tcPr>
            <w:tcW w:w="344" w:type="pct"/>
            <w:gridSpan w:val="3"/>
            <w:tcBorders>
              <w:top w:val="nil"/>
              <w:left w:val="nil"/>
              <w:bottom w:val="nil"/>
              <w:right w:val="nil"/>
            </w:tcBorders>
          </w:tcPr>
          <w:p w14:paraId="6B17F99D" w14:textId="77777777" w:rsidR="001F45F6" w:rsidRPr="00546EEC" w:rsidRDefault="001F45F6" w:rsidP="001E6A16">
            <w:pPr>
              <w:spacing w:after="200"/>
              <w:rPr>
                <w:lang w:val="es-ES"/>
              </w:rPr>
            </w:pPr>
            <w:r w:rsidRPr="00546EEC">
              <w:rPr>
                <w:lang w:val="es-ES"/>
              </w:rPr>
              <w:t>(b)</w:t>
            </w:r>
          </w:p>
        </w:tc>
        <w:tc>
          <w:tcPr>
            <w:tcW w:w="4449" w:type="pct"/>
            <w:gridSpan w:val="3"/>
            <w:tcBorders>
              <w:top w:val="nil"/>
              <w:left w:val="nil"/>
              <w:bottom w:val="nil"/>
              <w:right w:val="nil"/>
            </w:tcBorders>
          </w:tcPr>
          <w:p w14:paraId="11CFE2B1" w14:textId="77777777" w:rsidR="001F45F6" w:rsidRPr="00546EEC" w:rsidRDefault="001F45F6" w:rsidP="001E6A16">
            <w:pPr>
              <w:spacing w:after="200"/>
              <w:rPr>
                <w:lang w:val="es-ES"/>
              </w:rPr>
            </w:pPr>
            <w:r w:rsidRPr="00546EEC">
              <w:rPr>
                <w:lang w:val="es-ES"/>
              </w:rPr>
              <w:t xml:space="preserve">tratará de llegar a una decisión unánime. Si ello resultara imposible, la decisión se tomará por mayoría de los Miembros, quienes podrían solicitar al Miembro minoritario que prepare un informe escrito para el Contratante y el Contratista; y </w:t>
            </w:r>
          </w:p>
        </w:tc>
      </w:tr>
      <w:tr w:rsidR="001F45F6" w:rsidRPr="00546EEC" w14:paraId="0032A8E8" w14:textId="77777777" w:rsidTr="007E33F9">
        <w:trPr>
          <w:gridBefore w:val="1"/>
          <w:wBefore w:w="196" w:type="pct"/>
          <w:cantSplit/>
        </w:trPr>
        <w:tc>
          <w:tcPr>
            <w:tcW w:w="11" w:type="pct"/>
            <w:tcBorders>
              <w:top w:val="nil"/>
              <w:left w:val="nil"/>
              <w:bottom w:val="nil"/>
              <w:right w:val="nil"/>
            </w:tcBorders>
          </w:tcPr>
          <w:p w14:paraId="5E1854CB" w14:textId="77777777" w:rsidR="001F45F6" w:rsidRPr="00546EEC" w:rsidRDefault="001F45F6" w:rsidP="001E6A16">
            <w:pPr>
              <w:spacing w:after="200"/>
              <w:rPr>
                <w:lang w:val="es-ES"/>
              </w:rPr>
            </w:pPr>
          </w:p>
        </w:tc>
        <w:tc>
          <w:tcPr>
            <w:tcW w:w="344" w:type="pct"/>
            <w:gridSpan w:val="3"/>
            <w:tcBorders>
              <w:top w:val="nil"/>
              <w:left w:val="nil"/>
              <w:bottom w:val="nil"/>
              <w:right w:val="nil"/>
            </w:tcBorders>
          </w:tcPr>
          <w:p w14:paraId="6679CF94" w14:textId="77777777" w:rsidR="001F45F6" w:rsidRPr="00546EEC" w:rsidRDefault="001F45F6" w:rsidP="001E6A16">
            <w:pPr>
              <w:spacing w:after="200"/>
              <w:rPr>
                <w:lang w:val="es-ES"/>
              </w:rPr>
            </w:pPr>
            <w:r w:rsidRPr="00546EEC">
              <w:rPr>
                <w:lang w:val="es-ES"/>
              </w:rPr>
              <w:t>(c)</w:t>
            </w:r>
          </w:p>
        </w:tc>
        <w:tc>
          <w:tcPr>
            <w:tcW w:w="4449" w:type="pct"/>
            <w:gridSpan w:val="3"/>
            <w:tcBorders>
              <w:top w:val="nil"/>
              <w:left w:val="nil"/>
              <w:bottom w:val="nil"/>
              <w:right w:val="nil"/>
            </w:tcBorders>
          </w:tcPr>
          <w:p w14:paraId="6A1D46D1" w14:textId="77777777" w:rsidR="001F45F6" w:rsidRPr="00546EEC" w:rsidRDefault="001F45F6" w:rsidP="001E6A16">
            <w:pPr>
              <w:spacing w:after="200"/>
              <w:rPr>
                <w:lang w:val="es-ES"/>
              </w:rPr>
            </w:pPr>
            <w:r w:rsidRPr="00546EEC">
              <w:rPr>
                <w:lang w:val="es-ES"/>
              </w:rPr>
              <w:t>si un Miembro no asiste a una reunión o audiencia o no cumple cualesquiera funciones  necesarias, los otros dos Miembros podrán proceder de todas maneras a tomar a una decisión, a menos que:</w:t>
            </w:r>
          </w:p>
        </w:tc>
      </w:tr>
      <w:tr w:rsidR="001F45F6" w:rsidRPr="00546EEC" w14:paraId="51D87591" w14:textId="77777777" w:rsidTr="007E33F9">
        <w:trPr>
          <w:gridBefore w:val="1"/>
          <w:wBefore w:w="196" w:type="pct"/>
          <w:cantSplit/>
        </w:trPr>
        <w:tc>
          <w:tcPr>
            <w:tcW w:w="11" w:type="pct"/>
            <w:tcBorders>
              <w:top w:val="nil"/>
              <w:left w:val="nil"/>
              <w:bottom w:val="nil"/>
              <w:right w:val="nil"/>
            </w:tcBorders>
          </w:tcPr>
          <w:p w14:paraId="32866BC1" w14:textId="77777777" w:rsidR="001F45F6" w:rsidRPr="00546EEC" w:rsidRDefault="001F45F6" w:rsidP="001E6A16">
            <w:pPr>
              <w:spacing w:after="200"/>
              <w:rPr>
                <w:lang w:val="es-ES"/>
              </w:rPr>
            </w:pPr>
          </w:p>
        </w:tc>
        <w:tc>
          <w:tcPr>
            <w:tcW w:w="344" w:type="pct"/>
            <w:gridSpan w:val="3"/>
            <w:tcBorders>
              <w:top w:val="nil"/>
              <w:left w:val="nil"/>
              <w:bottom w:val="nil"/>
              <w:right w:val="nil"/>
            </w:tcBorders>
          </w:tcPr>
          <w:p w14:paraId="69E089AD" w14:textId="77777777" w:rsidR="001F45F6" w:rsidRPr="00546EEC" w:rsidRDefault="001F45F6" w:rsidP="001E6A16">
            <w:pPr>
              <w:spacing w:after="200"/>
              <w:rPr>
                <w:lang w:val="es-ES"/>
              </w:rPr>
            </w:pPr>
          </w:p>
        </w:tc>
        <w:tc>
          <w:tcPr>
            <w:tcW w:w="284" w:type="pct"/>
            <w:tcBorders>
              <w:top w:val="nil"/>
              <w:left w:val="nil"/>
              <w:bottom w:val="nil"/>
              <w:right w:val="nil"/>
            </w:tcBorders>
          </w:tcPr>
          <w:p w14:paraId="660EB3C5" w14:textId="77777777" w:rsidR="001F45F6" w:rsidRPr="00546EEC" w:rsidRDefault="001F45F6" w:rsidP="001E6A16">
            <w:pPr>
              <w:spacing w:after="200"/>
              <w:rPr>
                <w:lang w:val="es-ES"/>
              </w:rPr>
            </w:pPr>
            <w:r w:rsidRPr="00546EEC">
              <w:rPr>
                <w:lang w:val="es-ES"/>
              </w:rPr>
              <w:t>(i)</w:t>
            </w:r>
          </w:p>
        </w:tc>
        <w:tc>
          <w:tcPr>
            <w:tcW w:w="4165" w:type="pct"/>
            <w:gridSpan w:val="2"/>
            <w:tcBorders>
              <w:top w:val="nil"/>
              <w:left w:val="nil"/>
              <w:bottom w:val="nil"/>
              <w:right w:val="nil"/>
            </w:tcBorders>
          </w:tcPr>
          <w:p w14:paraId="5D138B6B" w14:textId="77777777" w:rsidR="001F45F6" w:rsidRPr="00546EEC" w:rsidRDefault="001F45F6" w:rsidP="001E6A16">
            <w:pPr>
              <w:spacing w:after="200"/>
              <w:rPr>
                <w:lang w:val="es-ES"/>
              </w:rPr>
            </w:pPr>
            <w:r w:rsidRPr="00546EEC">
              <w:rPr>
                <w:lang w:val="es-ES"/>
              </w:rPr>
              <w:t>el Contratante o el Contratista no estén de acuerdo en que lo hagan, o</w:t>
            </w:r>
          </w:p>
        </w:tc>
      </w:tr>
      <w:tr w:rsidR="001F45F6" w:rsidRPr="00546EEC" w14:paraId="788F086D" w14:textId="77777777" w:rsidTr="007E33F9">
        <w:trPr>
          <w:gridBefore w:val="1"/>
          <w:wBefore w:w="196" w:type="pct"/>
          <w:cantSplit/>
        </w:trPr>
        <w:tc>
          <w:tcPr>
            <w:tcW w:w="11" w:type="pct"/>
            <w:tcBorders>
              <w:top w:val="nil"/>
              <w:left w:val="nil"/>
              <w:bottom w:val="nil"/>
              <w:right w:val="nil"/>
            </w:tcBorders>
          </w:tcPr>
          <w:p w14:paraId="78231284" w14:textId="77777777" w:rsidR="001F45F6" w:rsidRPr="00546EEC" w:rsidRDefault="001F45F6" w:rsidP="001E6A16">
            <w:pPr>
              <w:spacing w:after="200"/>
              <w:rPr>
                <w:lang w:val="es-ES"/>
              </w:rPr>
            </w:pPr>
          </w:p>
        </w:tc>
        <w:tc>
          <w:tcPr>
            <w:tcW w:w="344" w:type="pct"/>
            <w:gridSpan w:val="3"/>
            <w:tcBorders>
              <w:top w:val="nil"/>
              <w:left w:val="nil"/>
              <w:bottom w:val="nil"/>
              <w:right w:val="nil"/>
            </w:tcBorders>
          </w:tcPr>
          <w:p w14:paraId="748A3FCC" w14:textId="77777777" w:rsidR="001F45F6" w:rsidRPr="00546EEC" w:rsidRDefault="001F45F6" w:rsidP="001E6A16">
            <w:pPr>
              <w:spacing w:after="200"/>
              <w:rPr>
                <w:lang w:val="es-ES"/>
              </w:rPr>
            </w:pPr>
          </w:p>
        </w:tc>
        <w:tc>
          <w:tcPr>
            <w:tcW w:w="284" w:type="pct"/>
            <w:tcBorders>
              <w:top w:val="nil"/>
              <w:left w:val="nil"/>
              <w:bottom w:val="nil"/>
              <w:right w:val="nil"/>
            </w:tcBorders>
          </w:tcPr>
          <w:p w14:paraId="76BE5A09" w14:textId="77777777" w:rsidR="001F45F6" w:rsidRPr="00546EEC" w:rsidRDefault="001F45F6" w:rsidP="001E6A16">
            <w:pPr>
              <w:spacing w:after="200"/>
              <w:rPr>
                <w:lang w:val="es-ES"/>
              </w:rPr>
            </w:pPr>
            <w:r w:rsidRPr="00546EEC">
              <w:rPr>
                <w:lang w:val="es-ES"/>
              </w:rPr>
              <w:t>(ii)</w:t>
            </w:r>
          </w:p>
        </w:tc>
        <w:tc>
          <w:tcPr>
            <w:tcW w:w="4165" w:type="pct"/>
            <w:gridSpan w:val="2"/>
            <w:tcBorders>
              <w:top w:val="nil"/>
              <w:left w:val="nil"/>
              <w:bottom w:val="nil"/>
              <w:right w:val="nil"/>
            </w:tcBorders>
          </w:tcPr>
          <w:p w14:paraId="7F90FEE1" w14:textId="77777777" w:rsidR="001F45F6" w:rsidRPr="00546EEC" w:rsidRDefault="001F45F6" w:rsidP="001E6A16">
            <w:pPr>
              <w:spacing w:after="200"/>
              <w:rPr>
                <w:lang w:val="es-ES"/>
              </w:rPr>
            </w:pPr>
            <w:r w:rsidRPr="00546EEC">
              <w:rPr>
                <w:lang w:val="es-ES"/>
              </w:rPr>
              <w:t>el Miembro ausente sea el presidente de la Comisión para la Resolución de Controversias e instruya a los Miembros que no tomen ninguna decisión.</w:t>
            </w:r>
          </w:p>
        </w:tc>
      </w:tr>
    </w:tbl>
    <w:p w14:paraId="7C49A287" w14:textId="77777777" w:rsidR="007A5945" w:rsidRPr="00546EEC" w:rsidRDefault="007A5945" w:rsidP="00AF20B0">
      <w:pPr>
        <w:rPr>
          <w:lang w:val="es-ES"/>
        </w:rPr>
      </w:pPr>
    </w:p>
    <w:p w14:paraId="2FED2009" w14:textId="77777777" w:rsidR="007A5945" w:rsidRPr="00546EEC" w:rsidRDefault="007A5945" w:rsidP="00AF20B0">
      <w:pPr>
        <w:rPr>
          <w:lang w:val="es-ES"/>
        </w:rPr>
      </w:pPr>
    </w:p>
    <w:p w14:paraId="36F2D103" w14:textId="77777777" w:rsidR="007A5945" w:rsidRPr="00546EEC" w:rsidRDefault="007A5945" w:rsidP="00AF20B0">
      <w:pPr>
        <w:rPr>
          <w:lang w:val="es-ES"/>
        </w:rPr>
      </w:pPr>
    </w:p>
    <w:p w14:paraId="1C492E78" w14:textId="77777777" w:rsidR="007A5945" w:rsidRPr="00546EEC" w:rsidRDefault="007A5945" w:rsidP="00AF20B0">
      <w:pPr>
        <w:spacing w:before="3"/>
        <w:rPr>
          <w:lang w:val="es-ES"/>
        </w:rPr>
      </w:pPr>
    </w:p>
    <w:p w14:paraId="3E8864EC" w14:textId="77777777" w:rsidR="007A5945" w:rsidRPr="00546EEC" w:rsidRDefault="007A5945" w:rsidP="00AF20B0">
      <w:pPr>
        <w:pStyle w:val="explanatorynotes"/>
        <w:jc w:val="center"/>
        <w:rPr>
          <w:rFonts w:ascii="Times New Roman" w:hAnsi="Times New Roman"/>
          <w:sz w:val="24"/>
          <w:szCs w:val="24"/>
          <w:lang w:val="es-ES"/>
        </w:rPr>
        <w:sectPr w:rsidR="007A5945" w:rsidRPr="00546EEC" w:rsidSect="00330F12">
          <w:headerReference w:type="default" r:id="rId53"/>
          <w:endnotePr>
            <w:numFmt w:val="decimal"/>
          </w:endnotePr>
          <w:type w:val="oddPage"/>
          <w:pgSz w:w="12240" w:h="15840" w:code="1"/>
          <w:pgMar w:top="1440" w:right="1455" w:bottom="1440" w:left="1080" w:header="720" w:footer="720" w:gutter="0"/>
          <w:cols w:space="720"/>
          <w:docGrid w:linePitch="326"/>
        </w:sectPr>
      </w:pPr>
    </w:p>
    <w:p w14:paraId="7A0FE0AA" w14:textId="77777777" w:rsidR="004519CA" w:rsidRPr="00546EEC" w:rsidRDefault="004519CA" w:rsidP="00D732CD">
      <w:pPr>
        <w:jc w:val="center"/>
        <w:rPr>
          <w:b/>
          <w:lang w:val="es-ES"/>
        </w:rPr>
      </w:pPr>
      <w:bookmarkStart w:id="867" w:name="_Toc233986855"/>
    </w:p>
    <w:p w14:paraId="5A74A115" w14:textId="1B04918E" w:rsidR="004519CA" w:rsidRPr="00546EEC" w:rsidRDefault="004519CA" w:rsidP="00277EAF">
      <w:pPr>
        <w:pStyle w:val="Subseccion"/>
        <w:rPr>
          <w:lang w:val="es-ES"/>
        </w:rPr>
      </w:pPr>
      <w:bookmarkStart w:id="868" w:name="_Toc183857"/>
      <w:r w:rsidRPr="00546EEC">
        <w:rPr>
          <w:lang w:val="es-ES"/>
        </w:rPr>
        <w:t>Sección</w:t>
      </w:r>
      <w:r w:rsidR="00277EAF" w:rsidRPr="00546EEC">
        <w:rPr>
          <w:lang w:val="es-ES"/>
        </w:rPr>
        <w:t xml:space="preserve"> IX. Formularios del Contrato</w:t>
      </w:r>
      <w:bookmarkEnd w:id="868"/>
      <w:r w:rsidR="00277EAF" w:rsidRPr="00546EEC">
        <w:rPr>
          <w:lang w:val="es-ES"/>
        </w:rPr>
        <w:t xml:space="preserve"> </w:t>
      </w:r>
    </w:p>
    <w:p w14:paraId="108DE9E1" w14:textId="77777777" w:rsidR="004519CA" w:rsidRPr="00546EEC" w:rsidRDefault="004519CA" w:rsidP="00D732CD">
      <w:pPr>
        <w:jc w:val="center"/>
        <w:rPr>
          <w:b/>
          <w:lang w:val="es-ES"/>
        </w:rPr>
      </w:pPr>
    </w:p>
    <w:p w14:paraId="7B72B212" w14:textId="77777777" w:rsidR="004519CA" w:rsidRPr="00546EEC" w:rsidRDefault="004519CA" w:rsidP="00D732CD">
      <w:pPr>
        <w:jc w:val="center"/>
        <w:rPr>
          <w:b/>
          <w:lang w:val="es-ES"/>
        </w:rPr>
      </w:pPr>
    </w:p>
    <w:p w14:paraId="750BBBB8" w14:textId="2F521815" w:rsidR="00D732CD" w:rsidRPr="00546EEC" w:rsidRDefault="00D732CD" w:rsidP="00D732CD">
      <w:pPr>
        <w:jc w:val="center"/>
        <w:rPr>
          <w:b/>
          <w:lang w:val="es-ES"/>
        </w:rPr>
      </w:pPr>
      <w:r w:rsidRPr="00546EEC">
        <w:rPr>
          <w:b/>
          <w:lang w:val="es-ES"/>
        </w:rPr>
        <w:t>Índice de Formularios de Contrato</w:t>
      </w:r>
    </w:p>
    <w:p w14:paraId="0F2E42C9" w14:textId="77777777" w:rsidR="00D732CD" w:rsidRPr="00546EEC" w:rsidRDefault="00D732CD">
      <w:pPr>
        <w:rPr>
          <w:lang w:val="es-ES"/>
        </w:rPr>
      </w:pPr>
    </w:p>
    <w:p w14:paraId="27E0C386" w14:textId="355A5067" w:rsidR="00457093" w:rsidRPr="00546EEC" w:rsidRDefault="00D732CD">
      <w:pPr>
        <w:pStyle w:val="TOC1"/>
        <w:tabs>
          <w:tab w:val="right" w:leader="dot" w:pos="9350"/>
        </w:tabs>
        <w:rPr>
          <w:rFonts w:ascii="Times New Roman" w:eastAsiaTheme="minorEastAsia" w:hAnsi="Times New Roman"/>
          <w:b w:val="0"/>
          <w:noProof/>
          <w:lang w:val="es-ES"/>
        </w:rPr>
      </w:pPr>
      <w:r w:rsidRPr="00546EEC">
        <w:rPr>
          <w:rFonts w:ascii="Times New Roman" w:hAnsi="Times New Roman"/>
          <w:lang w:val="es-ES"/>
        </w:rPr>
        <w:fldChar w:fldCharType="begin"/>
      </w:r>
      <w:r w:rsidRPr="00546EEC">
        <w:rPr>
          <w:rFonts w:ascii="Times New Roman" w:hAnsi="Times New Roman"/>
          <w:lang w:val="es-ES"/>
        </w:rPr>
        <w:instrText xml:space="preserve"> TOC \t "Head 0.2,1" </w:instrText>
      </w:r>
      <w:r w:rsidRPr="00546EEC">
        <w:rPr>
          <w:rFonts w:ascii="Times New Roman" w:hAnsi="Times New Roman"/>
          <w:lang w:val="es-ES"/>
        </w:rPr>
        <w:fldChar w:fldCharType="separate"/>
      </w:r>
      <w:r w:rsidR="00457093" w:rsidRPr="00546EEC">
        <w:rPr>
          <w:rFonts w:ascii="Times New Roman" w:hAnsi="Times New Roman"/>
          <w:noProof/>
          <w:lang w:val="es-ES"/>
        </w:rPr>
        <w:t>Formulario de Divulgación de la Propiedad Efectiva</w:t>
      </w:r>
      <w:r w:rsidR="00457093" w:rsidRPr="00546EEC">
        <w:rPr>
          <w:rFonts w:ascii="Times New Roman" w:hAnsi="Times New Roman"/>
          <w:noProof/>
          <w:lang w:val="es-ES"/>
        </w:rPr>
        <w:tab/>
      </w:r>
      <w:r w:rsidR="00457093" w:rsidRPr="00546EEC">
        <w:rPr>
          <w:rFonts w:ascii="Times New Roman" w:hAnsi="Times New Roman"/>
          <w:noProof/>
          <w:lang w:val="es-ES"/>
        </w:rPr>
        <w:fldChar w:fldCharType="begin"/>
      </w:r>
      <w:r w:rsidR="00457093" w:rsidRPr="00546EEC">
        <w:rPr>
          <w:rFonts w:ascii="Times New Roman" w:hAnsi="Times New Roman"/>
          <w:noProof/>
          <w:lang w:val="es-ES"/>
        </w:rPr>
        <w:instrText xml:space="preserve"> PAGEREF _Toc9572925 \h </w:instrText>
      </w:r>
      <w:r w:rsidR="00457093" w:rsidRPr="00546EEC">
        <w:rPr>
          <w:rFonts w:ascii="Times New Roman" w:hAnsi="Times New Roman"/>
          <w:noProof/>
          <w:lang w:val="es-ES"/>
        </w:rPr>
      </w:r>
      <w:r w:rsidR="00457093" w:rsidRPr="00546EEC">
        <w:rPr>
          <w:rFonts w:ascii="Times New Roman" w:hAnsi="Times New Roman"/>
          <w:noProof/>
          <w:lang w:val="es-ES"/>
        </w:rPr>
        <w:fldChar w:fldCharType="separate"/>
      </w:r>
      <w:r w:rsidR="00457093" w:rsidRPr="00546EEC">
        <w:rPr>
          <w:rFonts w:ascii="Times New Roman" w:hAnsi="Times New Roman"/>
          <w:noProof/>
          <w:lang w:val="es-ES"/>
        </w:rPr>
        <w:t>237</w:t>
      </w:r>
      <w:r w:rsidR="00457093" w:rsidRPr="00546EEC">
        <w:rPr>
          <w:rFonts w:ascii="Times New Roman" w:hAnsi="Times New Roman"/>
          <w:noProof/>
          <w:lang w:val="es-ES"/>
        </w:rPr>
        <w:fldChar w:fldCharType="end"/>
      </w:r>
    </w:p>
    <w:p w14:paraId="74B9B88E" w14:textId="2E3E901C" w:rsidR="00457093" w:rsidRPr="00546EEC" w:rsidRDefault="00457093">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Carta de Aceptación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_Toc9572926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240</w:t>
      </w:r>
      <w:r w:rsidRPr="00546EEC">
        <w:rPr>
          <w:rFonts w:ascii="Times New Roman" w:hAnsi="Times New Roman"/>
          <w:noProof/>
          <w:lang w:val="es-ES"/>
        </w:rPr>
        <w:fldChar w:fldCharType="end"/>
      </w:r>
    </w:p>
    <w:p w14:paraId="13EA075D" w14:textId="76227B48" w:rsidR="00457093" w:rsidRPr="00546EEC" w:rsidRDefault="00457093">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Convenio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_Toc9572927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241</w:t>
      </w:r>
      <w:r w:rsidRPr="00546EEC">
        <w:rPr>
          <w:rFonts w:ascii="Times New Roman" w:hAnsi="Times New Roman"/>
          <w:noProof/>
          <w:lang w:val="es-ES"/>
        </w:rPr>
        <w:fldChar w:fldCharType="end"/>
      </w:r>
    </w:p>
    <w:p w14:paraId="1429444B" w14:textId="68CB9260" w:rsidR="00457093" w:rsidRPr="00546EEC" w:rsidRDefault="00457093">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Procedimientos de Pago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_Toc9572928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243</w:t>
      </w:r>
      <w:r w:rsidRPr="00546EEC">
        <w:rPr>
          <w:rFonts w:ascii="Times New Roman" w:hAnsi="Times New Roman"/>
          <w:noProof/>
          <w:lang w:val="es-ES"/>
        </w:rPr>
        <w:fldChar w:fldCharType="end"/>
      </w:r>
    </w:p>
    <w:p w14:paraId="0E2DABFE" w14:textId="4DEDF5A1" w:rsidR="00457093" w:rsidRPr="00546EEC" w:rsidRDefault="00457093">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Procedimientos y Formularios para las Órdenes de Modificación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_Toc9572929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245</w:t>
      </w:r>
      <w:r w:rsidRPr="00546EEC">
        <w:rPr>
          <w:rFonts w:ascii="Times New Roman" w:hAnsi="Times New Roman"/>
          <w:noProof/>
          <w:lang w:val="es-ES"/>
        </w:rPr>
        <w:fldChar w:fldCharType="end"/>
      </w:r>
    </w:p>
    <w:p w14:paraId="092BF257" w14:textId="46239966" w:rsidR="00457093" w:rsidRPr="00546EEC" w:rsidRDefault="00457093">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Procedimiento para las Órdenes de Modificación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_Toc9572930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246</w:t>
      </w:r>
      <w:r w:rsidRPr="00546EEC">
        <w:rPr>
          <w:rFonts w:ascii="Times New Roman" w:hAnsi="Times New Roman"/>
          <w:noProof/>
          <w:lang w:val="es-ES"/>
        </w:rPr>
        <w:fldChar w:fldCharType="end"/>
      </w:r>
    </w:p>
    <w:p w14:paraId="75FC9685" w14:textId="46F408C3" w:rsidR="00457093" w:rsidRPr="00546EEC" w:rsidRDefault="00457093">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Anexo 1.  Solicitud de Propuesta de Modificación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_Toc9572931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247</w:t>
      </w:r>
      <w:r w:rsidRPr="00546EEC">
        <w:rPr>
          <w:rFonts w:ascii="Times New Roman" w:hAnsi="Times New Roman"/>
          <w:noProof/>
          <w:lang w:val="es-ES"/>
        </w:rPr>
        <w:fldChar w:fldCharType="end"/>
      </w:r>
    </w:p>
    <w:p w14:paraId="76275EE1" w14:textId="462450D6" w:rsidR="00457093" w:rsidRPr="00546EEC" w:rsidRDefault="00457093">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Anexo 2.  Estimación de la Propuesta de Modificación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_Toc9572932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249</w:t>
      </w:r>
      <w:r w:rsidRPr="00546EEC">
        <w:rPr>
          <w:rFonts w:ascii="Times New Roman" w:hAnsi="Times New Roman"/>
          <w:noProof/>
          <w:lang w:val="es-ES"/>
        </w:rPr>
        <w:fldChar w:fldCharType="end"/>
      </w:r>
    </w:p>
    <w:p w14:paraId="5F6FD399" w14:textId="5805619A" w:rsidR="00457093" w:rsidRPr="00546EEC" w:rsidRDefault="00457093">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Anexo 3.  Aceptación del Estimado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_Toc9572933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251</w:t>
      </w:r>
      <w:r w:rsidRPr="00546EEC">
        <w:rPr>
          <w:rFonts w:ascii="Times New Roman" w:hAnsi="Times New Roman"/>
          <w:noProof/>
          <w:lang w:val="es-ES"/>
        </w:rPr>
        <w:fldChar w:fldCharType="end"/>
      </w:r>
    </w:p>
    <w:p w14:paraId="60158A25" w14:textId="0B22EED9" w:rsidR="00457093" w:rsidRPr="00546EEC" w:rsidRDefault="00457093">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Anexo 4.  Propuesta de Modificación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_Toc9572934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252</w:t>
      </w:r>
      <w:r w:rsidRPr="00546EEC">
        <w:rPr>
          <w:rFonts w:ascii="Times New Roman" w:hAnsi="Times New Roman"/>
          <w:noProof/>
          <w:lang w:val="es-ES"/>
        </w:rPr>
        <w:fldChar w:fldCharType="end"/>
      </w:r>
    </w:p>
    <w:p w14:paraId="3561870E" w14:textId="32D1408F" w:rsidR="00457093" w:rsidRPr="00546EEC" w:rsidRDefault="00457093">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Anexo 5.  Orden de Modificación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_Toc9572935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255</w:t>
      </w:r>
      <w:r w:rsidRPr="00546EEC">
        <w:rPr>
          <w:rFonts w:ascii="Times New Roman" w:hAnsi="Times New Roman"/>
          <w:noProof/>
          <w:lang w:val="es-ES"/>
        </w:rPr>
        <w:fldChar w:fldCharType="end"/>
      </w:r>
    </w:p>
    <w:p w14:paraId="79870736" w14:textId="7BA8C6B3" w:rsidR="00457093" w:rsidRPr="00546EEC" w:rsidRDefault="00457093">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Anexo 6.  Orden de Modificación con Acuerdo Pendiente</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_Toc9572936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257</w:t>
      </w:r>
      <w:r w:rsidRPr="00546EEC">
        <w:rPr>
          <w:rFonts w:ascii="Times New Roman" w:hAnsi="Times New Roman"/>
          <w:noProof/>
          <w:lang w:val="es-ES"/>
        </w:rPr>
        <w:fldChar w:fldCharType="end"/>
      </w:r>
    </w:p>
    <w:p w14:paraId="4C2CAEBC" w14:textId="26A88932" w:rsidR="00457093" w:rsidRPr="00546EEC" w:rsidRDefault="00457093">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Anexo 7.  Solicitud de Propuesta de Modificación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_Toc9572937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259</w:t>
      </w:r>
      <w:r w:rsidRPr="00546EEC">
        <w:rPr>
          <w:rFonts w:ascii="Times New Roman" w:hAnsi="Times New Roman"/>
          <w:noProof/>
          <w:lang w:val="es-ES"/>
        </w:rPr>
        <w:fldChar w:fldCharType="end"/>
      </w:r>
    </w:p>
    <w:p w14:paraId="69382F8C" w14:textId="1011613D" w:rsidR="00457093" w:rsidRPr="00546EEC" w:rsidRDefault="00457093">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Anexo 8.  modificaciones a los Planes y gestión ASSS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_Toc9572938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260</w:t>
      </w:r>
      <w:r w:rsidRPr="00546EEC">
        <w:rPr>
          <w:rFonts w:ascii="Times New Roman" w:hAnsi="Times New Roman"/>
          <w:noProof/>
          <w:lang w:val="es-ES"/>
        </w:rPr>
        <w:fldChar w:fldCharType="end"/>
      </w:r>
    </w:p>
    <w:p w14:paraId="2B84F21D" w14:textId="2ECFE4AB" w:rsidR="00457093" w:rsidRPr="00546EEC" w:rsidRDefault="00457093">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del Certificado de Cumplimiento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_Toc9572939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261</w:t>
      </w:r>
      <w:r w:rsidRPr="00546EEC">
        <w:rPr>
          <w:rFonts w:ascii="Times New Roman" w:hAnsi="Times New Roman"/>
          <w:noProof/>
          <w:lang w:val="es-ES"/>
        </w:rPr>
        <w:fldChar w:fldCharType="end"/>
      </w:r>
    </w:p>
    <w:p w14:paraId="26491DBA" w14:textId="1462804A" w:rsidR="00457093" w:rsidRPr="00546EEC" w:rsidRDefault="00457093">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del Certificado de Recepción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_Toc9572940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262</w:t>
      </w:r>
      <w:r w:rsidRPr="00546EEC">
        <w:rPr>
          <w:rFonts w:ascii="Times New Roman" w:hAnsi="Times New Roman"/>
          <w:noProof/>
          <w:lang w:val="es-ES"/>
        </w:rPr>
        <w:fldChar w:fldCharType="end"/>
      </w:r>
    </w:p>
    <w:p w14:paraId="5E061E38" w14:textId="4056DB93" w:rsidR="00457093" w:rsidRPr="00546EEC" w:rsidRDefault="00457093">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Fianza de Cumplimiento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_Toc9572941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265</w:t>
      </w:r>
      <w:r w:rsidRPr="00546EEC">
        <w:rPr>
          <w:rFonts w:ascii="Times New Roman" w:hAnsi="Times New Roman"/>
          <w:noProof/>
          <w:lang w:val="es-ES"/>
        </w:rPr>
        <w:fldChar w:fldCharType="end"/>
      </w:r>
    </w:p>
    <w:p w14:paraId="2BC22648" w14:textId="7CE05428" w:rsidR="00457093" w:rsidRPr="00546EEC" w:rsidRDefault="00457093">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Garantía por Anticipo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_Toc9572942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267</w:t>
      </w:r>
      <w:r w:rsidRPr="00546EEC">
        <w:rPr>
          <w:rFonts w:ascii="Times New Roman" w:hAnsi="Times New Roman"/>
          <w:noProof/>
          <w:lang w:val="es-ES"/>
        </w:rPr>
        <w:fldChar w:fldCharType="end"/>
      </w:r>
    </w:p>
    <w:p w14:paraId="52436D20" w14:textId="22E2EC5A" w:rsidR="00457093" w:rsidRPr="00546EEC" w:rsidRDefault="00457093">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Anexo de Seguros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_Toc9572943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269</w:t>
      </w:r>
      <w:r w:rsidRPr="00546EEC">
        <w:rPr>
          <w:rFonts w:ascii="Times New Roman" w:hAnsi="Times New Roman"/>
          <w:noProof/>
          <w:lang w:val="es-ES"/>
        </w:rPr>
        <w:fldChar w:fldCharType="end"/>
      </w:r>
    </w:p>
    <w:p w14:paraId="476C6637" w14:textId="0CDD7BBD" w:rsidR="00D732CD" w:rsidRPr="00546EEC" w:rsidRDefault="00D732CD">
      <w:pPr>
        <w:rPr>
          <w:szCs w:val="32"/>
          <w:lang w:val="es-ES"/>
        </w:rPr>
      </w:pPr>
      <w:r w:rsidRPr="00546EEC">
        <w:rPr>
          <w:lang w:val="es-ES"/>
        </w:rPr>
        <w:fldChar w:fldCharType="end"/>
      </w:r>
      <w:r w:rsidRPr="00546EEC">
        <w:rPr>
          <w:szCs w:val="32"/>
          <w:lang w:val="es-ES"/>
        </w:rPr>
        <w:br w:type="page"/>
      </w:r>
    </w:p>
    <w:p w14:paraId="390879F9" w14:textId="77777777" w:rsidR="00457093" w:rsidRPr="00546EEC" w:rsidRDefault="00457093" w:rsidP="00457093">
      <w:pPr>
        <w:pStyle w:val="Head02"/>
        <w:rPr>
          <w:lang w:val="es-ES"/>
        </w:rPr>
      </w:pPr>
      <w:bookmarkStart w:id="869" w:name="_Toc494182759"/>
      <w:bookmarkStart w:id="870" w:name="_Toc401940459"/>
      <w:bookmarkStart w:id="871" w:name="_Toc9572925"/>
      <w:bookmarkStart w:id="872" w:name="_Toc365535445"/>
      <w:r w:rsidRPr="00546EEC">
        <w:rPr>
          <w:lang w:val="es-ES"/>
        </w:rPr>
        <w:t>Formulario de Divulgación de la Propiedad Efectiva</w:t>
      </w:r>
      <w:bookmarkEnd w:id="869"/>
      <w:bookmarkEnd w:id="870"/>
      <w:bookmarkEnd w:id="871"/>
    </w:p>
    <w:p w14:paraId="153C0EAA" w14:textId="77777777" w:rsidR="00457093" w:rsidRPr="00546EEC" w:rsidRDefault="00457093" w:rsidP="00457093">
      <w:pPr>
        <w:tabs>
          <w:tab w:val="right" w:pos="9000"/>
        </w:tabs>
        <w:rPr>
          <w:b/>
          <w:lang w:val="es-ES"/>
        </w:rPr>
      </w:pPr>
    </w:p>
    <w:tbl>
      <w:tblPr>
        <w:tblStyle w:val="TableGrid"/>
        <w:tblW w:w="0" w:type="auto"/>
        <w:tblLook w:val="04A0" w:firstRow="1" w:lastRow="0" w:firstColumn="1" w:lastColumn="0" w:noHBand="0" w:noVBand="1"/>
      </w:tblPr>
      <w:tblGrid>
        <w:gridCol w:w="9350"/>
      </w:tblGrid>
      <w:tr w:rsidR="00457093" w:rsidRPr="00546EEC" w14:paraId="11E665ED" w14:textId="77777777" w:rsidTr="008206B3">
        <w:tc>
          <w:tcPr>
            <w:tcW w:w="9576" w:type="dxa"/>
          </w:tcPr>
          <w:p w14:paraId="3C0B54FE" w14:textId="77777777" w:rsidR="00457093" w:rsidRPr="00546EEC" w:rsidRDefault="00457093" w:rsidP="008206B3">
            <w:pPr>
              <w:spacing w:before="120"/>
              <w:rPr>
                <w:i/>
                <w:lang w:val="es-ES"/>
              </w:rPr>
            </w:pPr>
            <w:r w:rsidRPr="00546EEC">
              <w:rPr>
                <w:i/>
                <w:lang w:val="es-ES"/>
              </w:rPr>
              <w:t>INSTRUCCIONES A LOS LICITANTES: SUPRIMIR ESTA CASILLA UNA VEZ QUE SE HA COMPLETADO EL FORMULARIO</w:t>
            </w:r>
          </w:p>
          <w:p w14:paraId="19C867D2" w14:textId="77777777" w:rsidR="00457093" w:rsidRPr="00546EEC" w:rsidRDefault="00457093" w:rsidP="008206B3">
            <w:pPr>
              <w:rPr>
                <w:i/>
                <w:lang w:val="es-ES"/>
              </w:rPr>
            </w:pPr>
          </w:p>
          <w:p w14:paraId="3843AB12" w14:textId="0A1F2138" w:rsidR="00457093" w:rsidRPr="00546EEC" w:rsidRDefault="00457093" w:rsidP="008206B3">
            <w:pPr>
              <w:rPr>
                <w:i/>
                <w:lang w:val="es-ES"/>
              </w:rPr>
            </w:pPr>
            <w:r w:rsidRPr="00546EEC">
              <w:rPr>
                <w:i/>
                <w:lang w:val="es-ES"/>
              </w:rPr>
              <w:t xml:space="preserve">Este Formulario de Divulgación de la Propiedad Efectiva ("Formulario") debe ser completado por el </w:t>
            </w:r>
            <w:r w:rsidR="00532314" w:rsidRPr="00546EEC">
              <w:rPr>
                <w:i/>
                <w:lang w:val="es-ES"/>
              </w:rPr>
              <w:t>Oferente</w:t>
            </w:r>
            <w:r w:rsidRPr="00546EEC">
              <w:rPr>
                <w:i/>
                <w:lang w:val="es-ES"/>
              </w:rPr>
              <w:t xml:space="preserve"> seleccionado. En caso de una APCA, el </w:t>
            </w:r>
            <w:r w:rsidR="00532314" w:rsidRPr="00546EEC">
              <w:rPr>
                <w:i/>
                <w:lang w:val="es-ES"/>
              </w:rPr>
              <w:t>Oferente</w:t>
            </w:r>
            <w:r w:rsidRPr="00546EEC">
              <w:rPr>
                <w:i/>
                <w:lang w:val="es-ES"/>
              </w:rPr>
              <w:t xml:space="preserve"> debe enviar un Formulario por separado para cada miembro. La información de titularidad real que se presentará en este Formulario deberá ser la vigente a la fecha de su presentación.</w:t>
            </w:r>
          </w:p>
          <w:p w14:paraId="1706ABD5" w14:textId="610C9680" w:rsidR="00457093" w:rsidRPr="00546EEC" w:rsidRDefault="00457093" w:rsidP="008206B3">
            <w:pPr>
              <w:rPr>
                <w:rFonts w:ascii="Arial" w:hAnsi="Arial" w:cs="Arial"/>
                <w:color w:val="212121"/>
                <w:shd w:val="clear" w:color="auto" w:fill="FFFFFF"/>
                <w:lang w:val="es-ES"/>
              </w:rPr>
            </w:pPr>
            <w:r w:rsidRPr="00546EEC">
              <w:rPr>
                <w:lang w:val="es-ES"/>
              </w:rPr>
              <w:br/>
            </w:r>
            <w:r w:rsidRPr="00546EEC">
              <w:rPr>
                <w:i/>
                <w:lang w:val="es-ES"/>
              </w:rPr>
              <w:t xml:space="preserve">Para los propósitos de este Formulario, un Propietario Efectivo de un </w:t>
            </w:r>
            <w:r w:rsidR="00532314" w:rsidRPr="00546EEC">
              <w:rPr>
                <w:i/>
                <w:lang w:val="es-ES"/>
              </w:rPr>
              <w:t>Oferente</w:t>
            </w:r>
            <w:r w:rsidRPr="00546EEC">
              <w:rPr>
                <w:i/>
                <w:lang w:val="es-ES"/>
              </w:rPr>
              <w:t xml:space="preserve"> es cualquier persona natural que en última instancia posee o controla al </w:t>
            </w:r>
            <w:r w:rsidR="00532314" w:rsidRPr="00546EEC">
              <w:rPr>
                <w:i/>
                <w:lang w:val="es-ES"/>
              </w:rPr>
              <w:t>Oferente</w:t>
            </w:r>
            <w:r w:rsidRPr="00546EEC">
              <w:rPr>
                <w:i/>
                <w:lang w:val="es-ES"/>
              </w:rPr>
              <w:t xml:space="preserve"> al cumplir una o más de las siguientes condiciones: </w:t>
            </w:r>
          </w:p>
          <w:p w14:paraId="75FAB922" w14:textId="77777777" w:rsidR="00457093" w:rsidRPr="00546EEC" w:rsidRDefault="00457093" w:rsidP="008206B3">
            <w:pPr>
              <w:rPr>
                <w:rFonts w:ascii="Arial" w:hAnsi="Arial" w:cs="Arial"/>
                <w:color w:val="212121"/>
                <w:shd w:val="clear" w:color="auto" w:fill="FFFFFF"/>
                <w:lang w:val="es-ES"/>
              </w:rPr>
            </w:pPr>
          </w:p>
          <w:p w14:paraId="2E9D3461" w14:textId="77777777" w:rsidR="00457093" w:rsidRPr="00546EEC" w:rsidRDefault="00457093" w:rsidP="008206B3">
            <w:pPr>
              <w:ind w:left="360"/>
              <w:rPr>
                <w:i/>
                <w:lang w:val="es-ES"/>
              </w:rPr>
            </w:pPr>
            <w:r w:rsidRPr="00546EEC">
              <w:rPr>
                <w:i/>
                <w:lang w:val="es-ES"/>
              </w:rPr>
              <w:t xml:space="preserve">• poseer directa o indirectamente el 25% o más de las acciones </w:t>
            </w:r>
          </w:p>
          <w:p w14:paraId="5FEF3DC9" w14:textId="77777777" w:rsidR="00457093" w:rsidRPr="00546EEC" w:rsidRDefault="00457093" w:rsidP="008206B3">
            <w:pPr>
              <w:ind w:left="360"/>
              <w:rPr>
                <w:i/>
                <w:lang w:val="es-ES"/>
              </w:rPr>
            </w:pPr>
            <w:r w:rsidRPr="00546EEC">
              <w:rPr>
                <w:i/>
                <w:lang w:val="es-ES"/>
              </w:rPr>
              <w:t xml:space="preserve">• poseer directa o indirectamente el 25% o más de los derechos de voto </w:t>
            </w:r>
          </w:p>
          <w:p w14:paraId="78222BF9" w14:textId="2371D0E5" w:rsidR="00457093" w:rsidRPr="00546EEC" w:rsidRDefault="00457093" w:rsidP="008206B3">
            <w:pPr>
              <w:ind w:left="360"/>
              <w:rPr>
                <w:i/>
                <w:lang w:val="es-ES"/>
              </w:rPr>
            </w:pPr>
            <w:r w:rsidRPr="00546EEC">
              <w:rPr>
                <w:i/>
                <w:lang w:val="es-ES"/>
              </w:rPr>
              <w:t xml:space="preserve">• tener directa o indirectamente el derecho de nombrar a la mayoría del consejo de administración u órgano de gobierno equivalente del </w:t>
            </w:r>
            <w:r w:rsidR="00532314" w:rsidRPr="00546EEC">
              <w:rPr>
                <w:i/>
                <w:lang w:val="es-ES"/>
              </w:rPr>
              <w:t>Oferente</w:t>
            </w:r>
          </w:p>
          <w:p w14:paraId="51FDD522" w14:textId="77777777" w:rsidR="00457093" w:rsidRPr="00546EEC" w:rsidRDefault="00457093" w:rsidP="008206B3">
            <w:pPr>
              <w:tabs>
                <w:tab w:val="right" w:pos="9000"/>
              </w:tabs>
              <w:rPr>
                <w:b/>
                <w:lang w:val="es-ES"/>
              </w:rPr>
            </w:pPr>
          </w:p>
        </w:tc>
      </w:tr>
    </w:tbl>
    <w:p w14:paraId="4EE0F024" w14:textId="77777777" w:rsidR="00457093" w:rsidRPr="00546EEC" w:rsidRDefault="00457093" w:rsidP="00457093">
      <w:pPr>
        <w:tabs>
          <w:tab w:val="right" w:pos="9000"/>
        </w:tabs>
        <w:rPr>
          <w:b/>
          <w:lang w:val="es-ES"/>
        </w:rPr>
      </w:pPr>
    </w:p>
    <w:p w14:paraId="5BD7C3BC" w14:textId="77777777" w:rsidR="00880BA9" w:rsidRPr="00546EEC" w:rsidRDefault="00880BA9" w:rsidP="00880BA9">
      <w:pPr>
        <w:tabs>
          <w:tab w:val="right" w:pos="9000"/>
        </w:tabs>
        <w:rPr>
          <w:i/>
          <w:lang w:val="es-ES"/>
        </w:rPr>
      </w:pPr>
      <w:r w:rsidRPr="00546EEC">
        <w:rPr>
          <w:b/>
          <w:lang w:val="es-ES"/>
        </w:rPr>
        <w:t>No. Licitación:</w:t>
      </w:r>
      <w:r w:rsidRPr="00546EEC">
        <w:rPr>
          <w:lang w:val="es-ES"/>
        </w:rPr>
        <w:t xml:space="preserve"> </w:t>
      </w:r>
      <w:r w:rsidRPr="00546EEC">
        <w:rPr>
          <w:i/>
          <w:lang w:val="es-ES"/>
        </w:rPr>
        <w:t>[ingrese el número de la Licitación]</w:t>
      </w:r>
    </w:p>
    <w:p w14:paraId="7F7CF9E8" w14:textId="77777777" w:rsidR="00880BA9" w:rsidRPr="00546EEC" w:rsidRDefault="00880BA9" w:rsidP="00880BA9">
      <w:pPr>
        <w:rPr>
          <w:i/>
          <w:lang w:val="es-ES"/>
        </w:rPr>
      </w:pPr>
      <w:r w:rsidRPr="00546EEC">
        <w:rPr>
          <w:b/>
          <w:lang w:val="es-ES"/>
        </w:rPr>
        <w:t>Licitación</w:t>
      </w:r>
      <w:r w:rsidRPr="00546EEC">
        <w:rPr>
          <w:lang w:val="es-ES"/>
        </w:rPr>
        <w:t xml:space="preserve">: </w:t>
      </w:r>
      <w:r w:rsidRPr="00546EEC">
        <w:rPr>
          <w:i/>
          <w:lang w:val="es-ES"/>
        </w:rPr>
        <w:t>[ingrese la identificación]</w:t>
      </w:r>
    </w:p>
    <w:p w14:paraId="788942F3" w14:textId="77777777" w:rsidR="00457093" w:rsidRPr="00546EEC" w:rsidRDefault="00457093" w:rsidP="00457093">
      <w:pPr>
        <w:tabs>
          <w:tab w:val="right" w:pos="9000"/>
        </w:tabs>
        <w:rPr>
          <w:lang w:val="es-ES"/>
        </w:rPr>
      </w:pPr>
    </w:p>
    <w:p w14:paraId="44DA4BFA" w14:textId="77777777" w:rsidR="00457093" w:rsidRPr="00546EEC" w:rsidRDefault="00457093" w:rsidP="00457093">
      <w:pPr>
        <w:rPr>
          <w:b/>
          <w:lang w:val="es-ES"/>
        </w:rPr>
      </w:pPr>
      <w:r w:rsidRPr="00546EEC">
        <w:rPr>
          <w:lang w:val="es-ES"/>
        </w:rPr>
        <w:t xml:space="preserve">A: </w:t>
      </w:r>
      <w:r w:rsidRPr="00546EEC">
        <w:rPr>
          <w:b/>
          <w:lang w:val="es-ES"/>
        </w:rPr>
        <w:t>[</w:t>
      </w:r>
      <w:r w:rsidRPr="00546EEC">
        <w:rPr>
          <w:b/>
          <w:i/>
          <w:lang w:val="es-ES"/>
        </w:rPr>
        <w:t>ingrese el nombre completo del Contratante</w:t>
      </w:r>
      <w:r w:rsidRPr="00546EEC">
        <w:rPr>
          <w:b/>
          <w:lang w:val="es-ES"/>
        </w:rPr>
        <w:t>]</w:t>
      </w:r>
    </w:p>
    <w:p w14:paraId="05A19EA6" w14:textId="77777777" w:rsidR="00457093" w:rsidRPr="00546EEC" w:rsidRDefault="00457093" w:rsidP="004570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44FFE34" w14:textId="77777777" w:rsidR="00457093" w:rsidRPr="00546EEC" w:rsidRDefault="00457093" w:rsidP="00457093">
      <w:pPr>
        <w:tabs>
          <w:tab w:val="right" w:pos="9000"/>
        </w:tabs>
        <w:rPr>
          <w:i/>
          <w:lang w:val="es-ES"/>
        </w:rPr>
      </w:pPr>
      <w:r w:rsidRPr="00546EEC">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BD7D7B3" w14:textId="77777777" w:rsidR="00457093" w:rsidRPr="00546EEC" w:rsidRDefault="00457093" w:rsidP="00457093">
      <w:pPr>
        <w:tabs>
          <w:tab w:val="right" w:pos="9000"/>
        </w:tabs>
        <w:rPr>
          <w:i/>
          <w:lang w:val="es-ES"/>
        </w:rPr>
      </w:pPr>
    </w:p>
    <w:p w14:paraId="127ABA75" w14:textId="77777777" w:rsidR="00457093" w:rsidRPr="00546EEC" w:rsidRDefault="00457093" w:rsidP="00457093">
      <w:pPr>
        <w:tabs>
          <w:tab w:val="right" w:pos="9000"/>
        </w:tabs>
        <w:rPr>
          <w:lang w:val="es-ES"/>
        </w:rPr>
      </w:pPr>
      <w:r w:rsidRPr="00546EEC">
        <w:rPr>
          <w:lang w:val="es-ES"/>
        </w:rPr>
        <w:t>(i) por la presente proporcionamos la siguiente información sobre la Propiedad Efectiva</w:t>
      </w:r>
    </w:p>
    <w:p w14:paraId="094FD879" w14:textId="77777777" w:rsidR="00457093" w:rsidRPr="00546EEC" w:rsidRDefault="00457093" w:rsidP="00457093">
      <w:pPr>
        <w:rPr>
          <w:lang w:val="es-ES"/>
        </w:rPr>
      </w:pPr>
    </w:p>
    <w:p w14:paraId="573055C0" w14:textId="77777777" w:rsidR="00457093" w:rsidRPr="00546EEC" w:rsidRDefault="00457093" w:rsidP="00457093">
      <w:pPr>
        <w:rPr>
          <w:b/>
          <w:lang w:val="es-ES"/>
        </w:rPr>
      </w:pPr>
      <w:r w:rsidRPr="00546EEC">
        <w:rPr>
          <w:b/>
          <w:lang w:val="es-ES"/>
        </w:rPr>
        <w:t xml:space="preserve">Detalles de la Propiedad Efectiva </w:t>
      </w:r>
    </w:p>
    <w:p w14:paraId="74567EA3" w14:textId="77777777" w:rsidR="00457093" w:rsidRPr="00546EEC" w:rsidRDefault="00457093" w:rsidP="00457093">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457093" w:rsidRPr="00546EEC" w14:paraId="765B7C48" w14:textId="77777777" w:rsidTr="008206B3">
        <w:trPr>
          <w:trHeight w:val="2542"/>
          <w:tblHeader/>
        </w:trPr>
        <w:tc>
          <w:tcPr>
            <w:tcW w:w="2251" w:type="dxa"/>
            <w:shd w:val="clear" w:color="auto" w:fill="auto"/>
            <w:vAlign w:val="center"/>
          </w:tcPr>
          <w:p w14:paraId="354535E4" w14:textId="77777777" w:rsidR="00457093" w:rsidRPr="00546EEC" w:rsidRDefault="00457093" w:rsidP="008206B3">
            <w:pPr>
              <w:pStyle w:val="BodyText"/>
              <w:spacing w:before="40" w:after="160"/>
              <w:jc w:val="center"/>
              <w:rPr>
                <w:rFonts w:ascii="Times New Roman" w:hAnsi="Times New Roman" w:cs="Times New Roman"/>
                <w:lang w:val="es-ES"/>
              </w:rPr>
            </w:pPr>
            <w:r w:rsidRPr="00546EEC">
              <w:rPr>
                <w:rFonts w:ascii="Times New Roman" w:hAnsi="Times New Roman" w:cs="Times New Roman"/>
                <w:lang w:val="es-ES"/>
              </w:rPr>
              <w:t>Identidad del Propietario Efectivo</w:t>
            </w:r>
          </w:p>
          <w:p w14:paraId="3B313D47" w14:textId="77777777" w:rsidR="00457093" w:rsidRPr="00546EEC" w:rsidRDefault="00457093" w:rsidP="008206B3">
            <w:pPr>
              <w:pStyle w:val="BodyText"/>
              <w:spacing w:before="40" w:after="160"/>
              <w:jc w:val="center"/>
              <w:rPr>
                <w:rFonts w:ascii="Times New Roman" w:hAnsi="Times New Roman" w:cs="Times New Roman"/>
                <w:i/>
                <w:lang w:val="es-ES"/>
              </w:rPr>
            </w:pPr>
          </w:p>
        </w:tc>
        <w:tc>
          <w:tcPr>
            <w:tcW w:w="2377" w:type="dxa"/>
            <w:shd w:val="clear" w:color="auto" w:fill="auto"/>
            <w:vAlign w:val="center"/>
          </w:tcPr>
          <w:p w14:paraId="6B089146" w14:textId="77777777" w:rsidR="00457093" w:rsidRPr="00546EEC" w:rsidRDefault="00457093" w:rsidP="008206B3">
            <w:pPr>
              <w:pStyle w:val="BodyText"/>
              <w:spacing w:before="40" w:after="160"/>
              <w:jc w:val="center"/>
              <w:rPr>
                <w:rFonts w:ascii="Times New Roman" w:hAnsi="Times New Roman" w:cs="Times New Roman"/>
                <w:lang w:val="es-ES"/>
              </w:rPr>
            </w:pPr>
            <w:r w:rsidRPr="00546EEC">
              <w:rPr>
                <w:rFonts w:ascii="Times New Roman" w:hAnsi="Times New Roman" w:cs="Times New Roman"/>
                <w:lang w:val="es-ES"/>
              </w:rPr>
              <w:t>Tiene participación directa o indirecta del 25% o más de las acciones</w:t>
            </w:r>
          </w:p>
          <w:p w14:paraId="42BA2B62" w14:textId="77777777" w:rsidR="00457093" w:rsidRPr="00546EEC" w:rsidRDefault="00457093" w:rsidP="008206B3">
            <w:pPr>
              <w:pStyle w:val="BodyText"/>
              <w:spacing w:before="40" w:after="160"/>
              <w:jc w:val="center"/>
              <w:rPr>
                <w:rFonts w:ascii="Times New Roman" w:hAnsi="Times New Roman" w:cs="Times New Roman"/>
                <w:lang w:val="es-ES"/>
              </w:rPr>
            </w:pPr>
            <w:r w:rsidRPr="00546EEC">
              <w:rPr>
                <w:rFonts w:ascii="Times New Roman" w:hAnsi="Times New Roman" w:cs="Times New Roman"/>
                <w:lang w:val="es-ES"/>
              </w:rPr>
              <w:t>(Sí / No)</w:t>
            </w:r>
          </w:p>
          <w:p w14:paraId="7B1F194D" w14:textId="77777777" w:rsidR="00457093" w:rsidRPr="00546EEC" w:rsidRDefault="00457093" w:rsidP="008206B3">
            <w:pPr>
              <w:pStyle w:val="BodyText"/>
              <w:spacing w:before="40" w:after="160"/>
              <w:jc w:val="center"/>
              <w:rPr>
                <w:rFonts w:ascii="Times New Roman" w:hAnsi="Times New Roman" w:cs="Times New Roman"/>
                <w:i/>
                <w:lang w:val="es-ES"/>
              </w:rPr>
            </w:pPr>
          </w:p>
        </w:tc>
        <w:tc>
          <w:tcPr>
            <w:tcW w:w="1973" w:type="dxa"/>
            <w:shd w:val="clear" w:color="auto" w:fill="auto"/>
            <w:vAlign w:val="center"/>
          </w:tcPr>
          <w:p w14:paraId="731AA2D8" w14:textId="77777777" w:rsidR="00457093" w:rsidRPr="00546EEC" w:rsidRDefault="00457093" w:rsidP="008206B3">
            <w:pPr>
              <w:pStyle w:val="BodyText"/>
              <w:spacing w:before="40" w:after="160"/>
              <w:jc w:val="center"/>
              <w:rPr>
                <w:rFonts w:ascii="Times New Roman" w:hAnsi="Times New Roman" w:cs="Times New Roman"/>
                <w:lang w:val="es-ES"/>
              </w:rPr>
            </w:pPr>
            <w:r w:rsidRPr="00546EEC">
              <w:rPr>
                <w:rFonts w:ascii="Times New Roman" w:hAnsi="Times New Roman" w:cs="Times New Roman"/>
                <w:lang w:val="es-ES"/>
              </w:rPr>
              <w:t>Tiene directa o indirectamente el 25% o más de los derechos de voto</w:t>
            </w:r>
          </w:p>
          <w:p w14:paraId="5FE62CAE" w14:textId="77777777" w:rsidR="00457093" w:rsidRPr="00546EEC" w:rsidRDefault="00457093" w:rsidP="008206B3">
            <w:pPr>
              <w:pStyle w:val="BodyText"/>
              <w:spacing w:before="40" w:after="160"/>
              <w:jc w:val="center"/>
              <w:rPr>
                <w:rFonts w:ascii="Times New Roman" w:hAnsi="Times New Roman" w:cs="Times New Roman"/>
                <w:lang w:val="es-ES"/>
              </w:rPr>
            </w:pPr>
            <w:r w:rsidRPr="00546EEC">
              <w:rPr>
                <w:rFonts w:ascii="Times New Roman" w:hAnsi="Times New Roman" w:cs="Times New Roman"/>
                <w:lang w:val="es-ES"/>
              </w:rPr>
              <w:t>(Sí / No)</w:t>
            </w:r>
          </w:p>
          <w:p w14:paraId="1C4D04ED" w14:textId="77777777" w:rsidR="00457093" w:rsidRPr="00546EEC" w:rsidRDefault="00457093" w:rsidP="008206B3">
            <w:pPr>
              <w:pStyle w:val="BodyText"/>
              <w:spacing w:before="40" w:after="160"/>
              <w:jc w:val="center"/>
              <w:rPr>
                <w:rFonts w:ascii="Times New Roman" w:hAnsi="Times New Roman" w:cs="Times New Roman"/>
                <w:lang w:val="es-ES"/>
              </w:rPr>
            </w:pPr>
          </w:p>
        </w:tc>
        <w:tc>
          <w:tcPr>
            <w:tcW w:w="2403" w:type="dxa"/>
            <w:shd w:val="clear" w:color="auto" w:fill="auto"/>
            <w:vAlign w:val="center"/>
          </w:tcPr>
          <w:p w14:paraId="51C2B949" w14:textId="019F6BB6" w:rsidR="00457093" w:rsidRPr="00546EEC" w:rsidRDefault="00457093" w:rsidP="008206B3">
            <w:pPr>
              <w:pStyle w:val="BodyText"/>
              <w:spacing w:before="40" w:after="160"/>
              <w:jc w:val="center"/>
              <w:rPr>
                <w:rFonts w:ascii="Times New Roman" w:hAnsi="Times New Roman" w:cs="Times New Roman"/>
                <w:lang w:val="es-ES"/>
              </w:rPr>
            </w:pPr>
            <w:r w:rsidRPr="00546EEC">
              <w:rPr>
                <w:rFonts w:ascii="Times New Roman" w:hAnsi="Times New Roman" w:cs="Times New Roman"/>
                <w:lang w:val="es-ES"/>
              </w:rPr>
              <w:t xml:space="preserve">Tiene directa o indirectamente el derecho a designar a la mayoría del consejo de administración, junta directiva o del órgano de gobierno equivalente del </w:t>
            </w:r>
            <w:r w:rsidR="00532314" w:rsidRPr="00546EEC">
              <w:rPr>
                <w:rFonts w:ascii="Times New Roman" w:hAnsi="Times New Roman" w:cs="Times New Roman"/>
                <w:lang w:val="es-ES"/>
              </w:rPr>
              <w:t>Oferente</w:t>
            </w:r>
          </w:p>
          <w:p w14:paraId="364B0069" w14:textId="77777777" w:rsidR="00457093" w:rsidRPr="00546EEC" w:rsidRDefault="00457093" w:rsidP="008206B3">
            <w:pPr>
              <w:pStyle w:val="BodyText"/>
              <w:spacing w:before="40" w:after="160"/>
              <w:jc w:val="center"/>
              <w:rPr>
                <w:rFonts w:ascii="Times New Roman" w:hAnsi="Times New Roman" w:cs="Times New Roman"/>
                <w:lang w:val="es-ES"/>
              </w:rPr>
            </w:pPr>
            <w:r w:rsidRPr="00546EEC">
              <w:rPr>
                <w:rFonts w:ascii="Times New Roman" w:hAnsi="Times New Roman" w:cs="Times New Roman"/>
                <w:lang w:val="es-ES"/>
              </w:rPr>
              <w:t>(Sí / No)</w:t>
            </w:r>
          </w:p>
        </w:tc>
      </w:tr>
      <w:tr w:rsidR="00457093" w:rsidRPr="00546EEC" w14:paraId="21E14A57" w14:textId="77777777" w:rsidTr="008206B3">
        <w:trPr>
          <w:trHeight w:val="1816"/>
        </w:trPr>
        <w:tc>
          <w:tcPr>
            <w:tcW w:w="2251" w:type="dxa"/>
            <w:shd w:val="clear" w:color="auto" w:fill="auto"/>
          </w:tcPr>
          <w:p w14:paraId="2EBBC294" w14:textId="77777777" w:rsidR="00457093" w:rsidRPr="00546EEC" w:rsidRDefault="00457093" w:rsidP="008206B3">
            <w:pPr>
              <w:rPr>
                <w:lang w:val="es-ES"/>
              </w:rPr>
            </w:pPr>
            <w:r w:rsidRPr="00546EEC">
              <w:rPr>
                <w:i/>
                <w:lang w:val="es-ES"/>
              </w:rPr>
              <w:br/>
            </w:r>
            <w:r w:rsidRPr="00546EEC">
              <w:rPr>
                <w:i/>
                <w:color w:val="212121"/>
                <w:shd w:val="clear" w:color="auto" w:fill="FFFFFF"/>
                <w:lang w:val="es-ES"/>
              </w:rPr>
              <w:t>[incluya el nombre completo (apellidos, primer nombre), nacionalidad, país de residencia]</w:t>
            </w:r>
            <w:r w:rsidRPr="00546EEC">
              <w:rPr>
                <w:lang w:val="es-ES"/>
              </w:rPr>
              <w:t xml:space="preserve"> </w:t>
            </w:r>
          </w:p>
        </w:tc>
        <w:tc>
          <w:tcPr>
            <w:tcW w:w="2377" w:type="dxa"/>
            <w:shd w:val="clear" w:color="auto" w:fill="auto"/>
          </w:tcPr>
          <w:p w14:paraId="74247B4F" w14:textId="77777777" w:rsidR="00457093" w:rsidRPr="00546EEC" w:rsidRDefault="00457093" w:rsidP="008206B3">
            <w:pPr>
              <w:pStyle w:val="BodyText"/>
              <w:spacing w:before="40" w:after="160"/>
              <w:jc w:val="center"/>
              <w:rPr>
                <w:rFonts w:ascii="Times New Roman" w:hAnsi="Times New Roman" w:cs="Times New Roman"/>
                <w:sz w:val="52"/>
                <w:szCs w:val="52"/>
                <w:lang w:val="es-ES"/>
              </w:rPr>
            </w:pPr>
          </w:p>
        </w:tc>
        <w:tc>
          <w:tcPr>
            <w:tcW w:w="1973" w:type="dxa"/>
            <w:shd w:val="clear" w:color="auto" w:fill="auto"/>
          </w:tcPr>
          <w:p w14:paraId="369B73D8" w14:textId="77777777" w:rsidR="00457093" w:rsidRPr="00546EEC" w:rsidRDefault="00457093" w:rsidP="008206B3">
            <w:pPr>
              <w:pStyle w:val="BodyText"/>
              <w:spacing w:before="40" w:after="160"/>
              <w:rPr>
                <w:rFonts w:ascii="Times New Roman" w:hAnsi="Times New Roman" w:cs="Times New Roman"/>
                <w:lang w:val="es-ES"/>
              </w:rPr>
            </w:pPr>
          </w:p>
        </w:tc>
        <w:tc>
          <w:tcPr>
            <w:tcW w:w="2403" w:type="dxa"/>
            <w:shd w:val="clear" w:color="auto" w:fill="auto"/>
          </w:tcPr>
          <w:p w14:paraId="04B7FFE9" w14:textId="77777777" w:rsidR="00457093" w:rsidRPr="00546EEC" w:rsidRDefault="00457093" w:rsidP="008206B3">
            <w:pPr>
              <w:pStyle w:val="BodyText"/>
              <w:spacing w:before="40" w:after="160"/>
              <w:rPr>
                <w:rFonts w:ascii="Times New Roman" w:hAnsi="Times New Roman" w:cs="Times New Roman"/>
                <w:lang w:val="es-ES"/>
              </w:rPr>
            </w:pPr>
          </w:p>
        </w:tc>
      </w:tr>
    </w:tbl>
    <w:p w14:paraId="5AEDA406" w14:textId="77777777" w:rsidR="00457093" w:rsidRPr="00546EEC" w:rsidRDefault="00457093" w:rsidP="00457093">
      <w:pPr>
        <w:rPr>
          <w:lang w:val="es-ES"/>
        </w:rPr>
      </w:pPr>
    </w:p>
    <w:p w14:paraId="69BA71C3" w14:textId="77777777" w:rsidR="00457093" w:rsidRPr="00546EEC" w:rsidRDefault="00457093" w:rsidP="00457093">
      <w:pPr>
        <w:rPr>
          <w:b/>
          <w:i/>
          <w:lang w:val="es-ES"/>
        </w:rPr>
      </w:pPr>
      <w:r w:rsidRPr="00546EEC">
        <w:rPr>
          <w:b/>
          <w:i/>
          <w:lang w:val="es-ES"/>
        </w:rPr>
        <w:t>O bien</w:t>
      </w:r>
    </w:p>
    <w:p w14:paraId="30AB4226" w14:textId="77777777" w:rsidR="00457093" w:rsidRPr="00546EEC" w:rsidRDefault="00457093" w:rsidP="00457093">
      <w:pPr>
        <w:rPr>
          <w:i/>
          <w:lang w:val="es-ES"/>
        </w:rPr>
      </w:pPr>
    </w:p>
    <w:p w14:paraId="35156C65" w14:textId="77777777" w:rsidR="00457093" w:rsidRPr="00546EEC" w:rsidRDefault="00457093" w:rsidP="00457093">
      <w:pPr>
        <w:ind w:left="284" w:hanging="284"/>
        <w:rPr>
          <w:lang w:val="es-ES"/>
        </w:rPr>
      </w:pPr>
      <w:r w:rsidRPr="00546EEC">
        <w:rPr>
          <w:lang w:val="es-ES"/>
        </w:rPr>
        <w:t>(ii) Declaramos que no hay ningún Propietario Efectivo que cumpla una o más de las siguientes condiciones:</w:t>
      </w:r>
    </w:p>
    <w:p w14:paraId="11EC2833" w14:textId="77777777" w:rsidR="00457093" w:rsidRPr="00546EEC" w:rsidRDefault="00457093" w:rsidP="00457093">
      <w:pPr>
        <w:pStyle w:val="ListParagraph"/>
        <w:numPr>
          <w:ilvl w:val="0"/>
          <w:numId w:val="168"/>
        </w:numPr>
        <w:rPr>
          <w:lang w:val="es-ES"/>
        </w:rPr>
      </w:pPr>
      <w:r w:rsidRPr="00546EEC">
        <w:rPr>
          <w:lang w:val="es-ES"/>
        </w:rPr>
        <w:t>posee directa o indirectamente el 25% o más de las acciones</w:t>
      </w:r>
    </w:p>
    <w:p w14:paraId="2BCEE746" w14:textId="77777777" w:rsidR="00457093" w:rsidRPr="00546EEC" w:rsidRDefault="00457093" w:rsidP="00457093">
      <w:pPr>
        <w:pStyle w:val="ListParagraph"/>
        <w:numPr>
          <w:ilvl w:val="0"/>
          <w:numId w:val="168"/>
        </w:numPr>
        <w:rPr>
          <w:lang w:val="es-ES"/>
        </w:rPr>
      </w:pPr>
      <w:r w:rsidRPr="00546EEC">
        <w:rPr>
          <w:lang w:val="es-ES"/>
        </w:rPr>
        <w:t>posee directa o indirectamente el 25% o más de los derechos de voto</w:t>
      </w:r>
    </w:p>
    <w:p w14:paraId="3B8B2B7E" w14:textId="328A2AC2" w:rsidR="00457093" w:rsidRPr="00546EEC" w:rsidRDefault="00457093" w:rsidP="00457093">
      <w:pPr>
        <w:pStyle w:val="ListParagraph"/>
        <w:numPr>
          <w:ilvl w:val="0"/>
          <w:numId w:val="168"/>
        </w:numPr>
        <w:rPr>
          <w:lang w:val="es-ES"/>
        </w:rPr>
      </w:pPr>
      <w:r w:rsidRPr="00546EEC">
        <w:rPr>
          <w:lang w:val="es-ES"/>
        </w:rPr>
        <w:t xml:space="preserve">tiene directa o indirectamente el derecho de nombrar a la mayoría del consejo de administración, junta directiva u órgano de gobierno equivalente del </w:t>
      </w:r>
      <w:r w:rsidR="00532314" w:rsidRPr="00546EEC">
        <w:rPr>
          <w:lang w:val="es-ES"/>
        </w:rPr>
        <w:t>Oferente</w:t>
      </w:r>
    </w:p>
    <w:p w14:paraId="65104A0D" w14:textId="77777777" w:rsidR="00457093" w:rsidRPr="00546EEC" w:rsidRDefault="00457093" w:rsidP="00457093">
      <w:pPr>
        <w:rPr>
          <w:i/>
          <w:lang w:val="es-ES"/>
        </w:rPr>
      </w:pPr>
    </w:p>
    <w:p w14:paraId="3CF5C74A" w14:textId="77777777" w:rsidR="00457093" w:rsidRPr="00546EEC" w:rsidRDefault="00457093" w:rsidP="00457093">
      <w:pPr>
        <w:rPr>
          <w:b/>
          <w:i/>
          <w:lang w:val="es-ES"/>
        </w:rPr>
      </w:pPr>
      <w:r w:rsidRPr="00546EEC">
        <w:rPr>
          <w:b/>
          <w:i/>
          <w:lang w:val="es-ES"/>
        </w:rPr>
        <w:t xml:space="preserve">O bien </w:t>
      </w:r>
    </w:p>
    <w:p w14:paraId="3BEB314F" w14:textId="36885A3B" w:rsidR="00457093" w:rsidRPr="00546EEC" w:rsidRDefault="00457093" w:rsidP="00457093">
      <w:pPr>
        <w:ind w:left="142" w:hanging="142"/>
        <w:rPr>
          <w:rFonts w:ascii="Arial" w:hAnsi="Arial" w:cs="Arial"/>
          <w:color w:val="212121"/>
          <w:shd w:val="clear" w:color="auto" w:fill="FFFFFF"/>
          <w:lang w:val="es-ES"/>
        </w:rPr>
      </w:pPr>
      <w:r w:rsidRPr="00546EEC">
        <w:rPr>
          <w:lang w:val="es-ES"/>
        </w:rPr>
        <w:br/>
        <w:t xml:space="preserve">(iii)  Declaramos que no podemos identificar a ningún Propietario Efectivo que cumpla una o más de las siguientes condiciones: </w:t>
      </w:r>
      <w:r w:rsidRPr="00546EEC">
        <w:rPr>
          <w:i/>
          <w:lang w:val="es-ES"/>
        </w:rPr>
        <w:t>[</w:t>
      </w:r>
      <w:r w:rsidRPr="00546EEC">
        <w:rPr>
          <w:lang w:val="es-ES"/>
        </w:rPr>
        <w:t>Si</w:t>
      </w:r>
      <w:r w:rsidRPr="00546EEC">
        <w:rPr>
          <w:i/>
          <w:lang w:val="es-ES"/>
        </w:rPr>
        <w:t xml:space="preserve"> se selecciona esta opción, el </w:t>
      </w:r>
      <w:r w:rsidR="00532314" w:rsidRPr="00546EEC">
        <w:rPr>
          <w:i/>
          <w:lang w:val="es-ES"/>
        </w:rPr>
        <w:t>Oferente</w:t>
      </w:r>
      <w:r w:rsidRPr="00546EEC">
        <w:rPr>
          <w:i/>
          <w:lang w:val="es-ES"/>
        </w:rPr>
        <w:t xml:space="preserve"> deberá explicar por qué no puede identificar a ningún Propietario Efectivo]:</w:t>
      </w:r>
    </w:p>
    <w:p w14:paraId="48CF6BDB" w14:textId="77777777" w:rsidR="00457093" w:rsidRPr="00546EEC" w:rsidRDefault="00457093" w:rsidP="00457093">
      <w:pPr>
        <w:rPr>
          <w:rFonts w:ascii="Arial" w:hAnsi="Arial" w:cs="Arial"/>
          <w:color w:val="212121"/>
          <w:shd w:val="clear" w:color="auto" w:fill="FFFFFF"/>
          <w:lang w:val="es-ES"/>
        </w:rPr>
      </w:pPr>
    </w:p>
    <w:p w14:paraId="58698753" w14:textId="77777777" w:rsidR="00457093" w:rsidRPr="00546EEC" w:rsidRDefault="00457093" w:rsidP="00457093">
      <w:pPr>
        <w:pStyle w:val="ListParagraph"/>
        <w:numPr>
          <w:ilvl w:val="0"/>
          <w:numId w:val="168"/>
        </w:numPr>
        <w:rPr>
          <w:lang w:val="es-ES"/>
        </w:rPr>
      </w:pPr>
      <w:r w:rsidRPr="00546EEC">
        <w:rPr>
          <w:lang w:val="es-ES"/>
        </w:rPr>
        <w:t>que posea directa o indirectamente el 25% o más de las acciones</w:t>
      </w:r>
    </w:p>
    <w:p w14:paraId="63796207" w14:textId="77777777" w:rsidR="00457093" w:rsidRPr="00546EEC" w:rsidRDefault="00457093" w:rsidP="00457093">
      <w:pPr>
        <w:pStyle w:val="ListParagraph"/>
        <w:numPr>
          <w:ilvl w:val="0"/>
          <w:numId w:val="168"/>
        </w:numPr>
        <w:rPr>
          <w:lang w:val="es-ES"/>
        </w:rPr>
      </w:pPr>
      <w:r w:rsidRPr="00546EEC">
        <w:rPr>
          <w:lang w:val="es-ES"/>
        </w:rPr>
        <w:t xml:space="preserve">que posea directa o indirectamente el 25% o más de los derechos de voto </w:t>
      </w:r>
    </w:p>
    <w:p w14:paraId="42B28F71" w14:textId="4935A354" w:rsidR="00457093" w:rsidRPr="00546EEC" w:rsidRDefault="00457093" w:rsidP="00457093">
      <w:pPr>
        <w:pStyle w:val="ListParagraph"/>
        <w:numPr>
          <w:ilvl w:val="0"/>
          <w:numId w:val="168"/>
        </w:numPr>
        <w:rPr>
          <w:lang w:val="es-ES"/>
        </w:rPr>
      </w:pPr>
      <w:r w:rsidRPr="00546EEC">
        <w:rPr>
          <w:lang w:val="es-ES"/>
        </w:rPr>
        <w:t xml:space="preserve">que tenga directa o indirectamente el derecho de designar a la mayoría del consejo de administración, junta directiva u órgano de gobierno equivalente del </w:t>
      </w:r>
      <w:r w:rsidR="00532314" w:rsidRPr="00546EEC">
        <w:rPr>
          <w:lang w:val="es-ES"/>
        </w:rPr>
        <w:t>Oferente</w:t>
      </w:r>
    </w:p>
    <w:p w14:paraId="5735C747" w14:textId="77777777" w:rsidR="00457093" w:rsidRPr="00546EEC" w:rsidRDefault="00457093" w:rsidP="00457093">
      <w:pPr>
        <w:rPr>
          <w:lang w:val="es-ES"/>
        </w:rPr>
      </w:pPr>
    </w:p>
    <w:p w14:paraId="452AD7D8" w14:textId="6CF30E24" w:rsidR="00457093" w:rsidRPr="00546EEC" w:rsidRDefault="00457093" w:rsidP="00457093">
      <w:pPr>
        <w:tabs>
          <w:tab w:val="right" w:pos="4140"/>
          <w:tab w:val="left" w:pos="4500"/>
          <w:tab w:val="right" w:pos="9000"/>
          <w:tab w:val="left" w:pos="10080"/>
          <w:tab w:val="left" w:pos="10170"/>
        </w:tabs>
        <w:spacing w:before="240"/>
        <w:rPr>
          <w:lang w:val="es-ES"/>
        </w:rPr>
      </w:pPr>
      <w:r w:rsidRPr="00546EEC">
        <w:rPr>
          <w:b/>
          <w:lang w:val="es-ES"/>
        </w:rPr>
        <w:t xml:space="preserve">Nombre del </w:t>
      </w:r>
      <w:r w:rsidR="00532314" w:rsidRPr="00546EEC">
        <w:rPr>
          <w:b/>
          <w:lang w:val="es-ES"/>
        </w:rPr>
        <w:t>Oferente</w:t>
      </w:r>
      <w:r w:rsidRPr="00546EEC">
        <w:rPr>
          <w:b/>
          <w:lang w:val="es-ES"/>
        </w:rPr>
        <w:t>:</w:t>
      </w:r>
      <w:r w:rsidRPr="00546EEC">
        <w:rPr>
          <w:lang w:val="es-ES"/>
        </w:rPr>
        <w:t xml:space="preserve"> </w:t>
      </w:r>
      <w:r w:rsidRPr="00546EEC">
        <w:rPr>
          <w:i/>
          <w:lang w:val="es-ES"/>
        </w:rPr>
        <w:t>*[indique el nombre completo de la persona que firma la Oferta]</w:t>
      </w:r>
    </w:p>
    <w:p w14:paraId="17A74646" w14:textId="165E3408" w:rsidR="00457093" w:rsidRPr="00546EEC" w:rsidRDefault="00457093" w:rsidP="00457093">
      <w:pPr>
        <w:tabs>
          <w:tab w:val="right" w:pos="4140"/>
          <w:tab w:val="left" w:pos="4500"/>
          <w:tab w:val="right" w:pos="9000"/>
          <w:tab w:val="left" w:pos="10080"/>
          <w:tab w:val="left" w:pos="10170"/>
        </w:tabs>
        <w:spacing w:before="240"/>
        <w:rPr>
          <w:lang w:val="es-ES"/>
        </w:rPr>
      </w:pPr>
      <w:r w:rsidRPr="00546EEC">
        <w:rPr>
          <w:b/>
          <w:lang w:val="es-ES"/>
        </w:rPr>
        <w:t xml:space="preserve">Nombre de la persona debidamente autorizada para firmar la Oferta en representación </w:t>
      </w:r>
      <w:r w:rsidRPr="00546EEC">
        <w:rPr>
          <w:b/>
          <w:lang w:val="es-ES"/>
        </w:rPr>
        <w:br/>
        <w:t xml:space="preserve">del </w:t>
      </w:r>
      <w:r w:rsidR="00532314" w:rsidRPr="00546EEC">
        <w:rPr>
          <w:b/>
          <w:lang w:val="es-ES"/>
        </w:rPr>
        <w:t>Oferente</w:t>
      </w:r>
      <w:r w:rsidRPr="00546EEC">
        <w:rPr>
          <w:b/>
          <w:lang w:val="es-ES"/>
        </w:rPr>
        <w:t>:</w:t>
      </w:r>
      <w:r w:rsidRPr="00546EEC">
        <w:rPr>
          <w:lang w:val="es-ES"/>
        </w:rPr>
        <w:t xml:space="preserve"> </w:t>
      </w:r>
      <w:r w:rsidRPr="00546EEC">
        <w:rPr>
          <w:i/>
          <w:lang w:val="es-ES"/>
        </w:rPr>
        <w:t>**[indique el nombre completo de la persona debidamente autorizada para firmar la Oferta]</w:t>
      </w:r>
    </w:p>
    <w:p w14:paraId="073FA5E1" w14:textId="77777777" w:rsidR="00457093" w:rsidRPr="00546EEC" w:rsidRDefault="00457093" w:rsidP="00457093">
      <w:pPr>
        <w:tabs>
          <w:tab w:val="right" w:pos="4140"/>
          <w:tab w:val="left" w:pos="4500"/>
          <w:tab w:val="right" w:pos="9000"/>
          <w:tab w:val="left" w:pos="10080"/>
          <w:tab w:val="left" w:pos="10170"/>
        </w:tabs>
        <w:spacing w:before="240"/>
        <w:rPr>
          <w:lang w:val="es-ES"/>
        </w:rPr>
      </w:pPr>
      <w:r w:rsidRPr="00546EEC">
        <w:rPr>
          <w:b/>
          <w:lang w:val="es-ES"/>
        </w:rPr>
        <w:t>Cargo de la persona que firma la Oferta:</w:t>
      </w:r>
      <w:r w:rsidRPr="00546EEC">
        <w:rPr>
          <w:lang w:val="es-ES"/>
        </w:rPr>
        <w:t xml:space="preserve"> </w:t>
      </w:r>
      <w:r w:rsidRPr="00546EEC">
        <w:rPr>
          <w:i/>
          <w:lang w:val="es-ES"/>
        </w:rPr>
        <w:t>[indique el cargo completo de la persona que firma la Oferta]</w:t>
      </w:r>
    </w:p>
    <w:p w14:paraId="2FCB4FED" w14:textId="77777777" w:rsidR="00457093" w:rsidRPr="00546EEC" w:rsidRDefault="00457093" w:rsidP="00457093">
      <w:pPr>
        <w:tabs>
          <w:tab w:val="right" w:pos="4140"/>
          <w:tab w:val="left" w:pos="4500"/>
          <w:tab w:val="right" w:pos="9000"/>
          <w:tab w:val="left" w:pos="10080"/>
          <w:tab w:val="left" w:pos="10170"/>
        </w:tabs>
        <w:spacing w:before="240"/>
        <w:rPr>
          <w:lang w:val="es-ES"/>
        </w:rPr>
      </w:pPr>
      <w:r w:rsidRPr="00546EEC">
        <w:rPr>
          <w:b/>
          <w:lang w:val="es-ES"/>
        </w:rPr>
        <w:t>Firma de la persona mencionada más arriba:</w:t>
      </w:r>
      <w:r w:rsidRPr="00546EEC">
        <w:rPr>
          <w:lang w:val="es-ES"/>
        </w:rPr>
        <w:t xml:space="preserve"> </w:t>
      </w:r>
      <w:r w:rsidRPr="00546EEC">
        <w:rPr>
          <w:i/>
          <w:lang w:val="es-ES"/>
        </w:rPr>
        <w:t>[firma de la persona cuyo nombre y cargo se indican más arriba]</w:t>
      </w:r>
    </w:p>
    <w:p w14:paraId="25C610DD" w14:textId="77777777" w:rsidR="00457093" w:rsidRPr="00546EEC" w:rsidRDefault="00457093" w:rsidP="00457093">
      <w:pPr>
        <w:tabs>
          <w:tab w:val="right" w:pos="4140"/>
          <w:tab w:val="left" w:pos="4500"/>
          <w:tab w:val="right" w:pos="9000"/>
          <w:tab w:val="left" w:pos="10080"/>
          <w:tab w:val="left" w:pos="10170"/>
        </w:tabs>
        <w:spacing w:before="240"/>
        <w:rPr>
          <w:u w:val="single"/>
          <w:lang w:val="es-ES"/>
        </w:rPr>
      </w:pPr>
      <w:r w:rsidRPr="00546EEC">
        <w:rPr>
          <w:b/>
          <w:lang w:val="es-ES"/>
        </w:rPr>
        <w:t>Fecha de la firma:</w:t>
      </w:r>
      <w:r w:rsidRPr="00546EEC">
        <w:rPr>
          <w:lang w:val="es-ES"/>
        </w:rPr>
        <w:t xml:space="preserve"> </w:t>
      </w:r>
      <w:r w:rsidRPr="00546EEC">
        <w:rPr>
          <w:i/>
          <w:lang w:val="es-ES"/>
        </w:rPr>
        <w:t>[indique la fecha de la firma]</w:t>
      </w:r>
      <w:r w:rsidRPr="00546EEC">
        <w:rPr>
          <w:lang w:val="es-ES"/>
        </w:rPr>
        <w:t xml:space="preserve"> </w:t>
      </w:r>
      <w:r w:rsidRPr="00546EEC">
        <w:rPr>
          <w:i/>
          <w:lang w:val="es-ES"/>
        </w:rPr>
        <w:t>[indique el día, el mes y el año]</w:t>
      </w:r>
    </w:p>
    <w:p w14:paraId="3A81B8FD" w14:textId="77777777" w:rsidR="00457093" w:rsidRPr="00546EEC" w:rsidRDefault="00457093" w:rsidP="00457093">
      <w:pPr>
        <w:tabs>
          <w:tab w:val="right" w:pos="9000"/>
          <w:tab w:val="left" w:pos="10080"/>
          <w:tab w:val="left" w:pos="10170"/>
        </w:tabs>
        <w:spacing w:before="240"/>
        <w:rPr>
          <w:lang w:val="es-ES"/>
        </w:rPr>
      </w:pPr>
      <w:r w:rsidRPr="00546EEC">
        <w:rPr>
          <w:lang w:val="es-ES"/>
        </w:rPr>
        <w:t>Firmado a los ______________ días del mes de ______________de _________.</w:t>
      </w:r>
    </w:p>
    <w:p w14:paraId="1DA29F6C" w14:textId="77777777" w:rsidR="00457093" w:rsidRPr="00546EEC" w:rsidRDefault="00457093" w:rsidP="00457093">
      <w:pPr>
        <w:rPr>
          <w:sz w:val="20"/>
          <w:lang w:val="es-ES"/>
        </w:rPr>
      </w:pPr>
    </w:p>
    <w:p w14:paraId="02CAC017" w14:textId="1FFB74EC" w:rsidR="00457093" w:rsidRPr="00546EEC" w:rsidRDefault="00457093" w:rsidP="00457093">
      <w:pPr>
        <w:rPr>
          <w:sz w:val="20"/>
          <w:lang w:val="es-ES"/>
        </w:rPr>
      </w:pPr>
      <w:r w:rsidRPr="00546EEC">
        <w:rPr>
          <w:sz w:val="20"/>
          <w:lang w:val="es-ES"/>
        </w:rPr>
        <w:t xml:space="preserve">* En el caso de la Oferta presentada por una APCA, especifique el nombre de la APCA como </w:t>
      </w:r>
      <w:r w:rsidR="00532314" w:rsidRPr="00546EEC">
        <w:rPr>
          <w:sz w:val="20"/>
          <w:lang w:val="es-ES"/>
        </w:rPr>
        <w:t>Oferente</w:t>
      </w:r>
      <w:r w:rsidRPr="00546EEC">
        <w:rPr>
          <w:sz w:val="20"/>
          <w:lang w:val="es-ES"/>
        </w:rPr>
        <w:t xml:space="preserve">. En el caso de que el </w:t>
      </w:r>
      <w:r w:rsidR="00532314" w:rsidRPr="00546EEC">
        <w:rPr>
          <w:sz w:val="20"/>
          <w:lang w:val="es-ES"/>
        </w:rPr>
        <w:t>Oferente</w:t>
      </w:r>
      <w:r w:rsidRPr="00546EEC">
        <w:rPr>
          <w:sz w:val="20"/>
          <w:lang w:val="es-ES"/>
        </w:rPr>
        <w:t xml:space="preserve"> sea una APCA, cada referencia al "</w:t>
      </w:r>
      <w:r w:rsidR="00532314" w:rsidRPr="00546EEC">
        <w:rPr>
          <w:sz w:val="20"/>
          <w:lang w:val="es-ES"/>
        </w:rPr>
        <w:t>Oferente</w:t>
      </w:r>
      <w:r w:rsidRPr="00546EEC">
        <w:rPr>
          <w:sz w:val="20"/>
          <w:lang w:val="es-ES"/>
        </w:rPr>
        <w:t xml:space="preserve">" en el Formulario de Divulgación de la Propiedad Efectiva (incluida esta Introducción al mismo) deberá leerse como referida al miembro de la APCA. </w:t>
      </w:r>
    </w:p>
    <w:p w14:paraId="3737DB44" w14:textId="6DA42D72" w:rsidR="00457093" w:rsidRPr="00546EEC" w:rsidRDefault="00457093" w:rsidP="00457093">
      <w:pPr>
        <w:rPr>
          <w:lang w:val="es-ES"/>
        </w:rPr>
      </w:pPr>
      <w:r w:rsidRPr="00546EEC">
        <w:rPr>
          <w:sz w:val="20"/>
          <w:lang w:val="es-ES"/>
        </w:rPr>
        <w:t xml:space="preserve">** La persona que firme la Oferta tendrá el poder otorgado por el </w:t>
      </w:r>
      <w:r w:rsidR="00532314" w:rsidRPr="00546EEC">
        <w:rPr>
          <w:sz w:val="20"/>
          <w:lang w:val="es-ES"/>
        </w:rPr>
        <w:t>Oferente</w:t>
      </w:r>
      <w:r w:rsidRPr="00546EEC">
        <w:rPr>
          <w:sz w:val="20"/>
          <w:lang w:val="es-ES"/>
        </w:rPr>
        <w:t>. El poder se adjuntará a los documentos y formularios de la Oferta.</w:t>
      </w:r>
    </w:p>
    <w:p w14:paraId="74E3A049" w14:textId="77777777" w:rsidR="00457093" w:rsidRPr="00546EEC" w:rsidRDefault="00457093" w:rsidP="00457093">
      <w:pPr>
        <w:rPr>
          <w:sz w:val="20"/>
          <w:lang w:val="es-ES"/>
        </w:rPr>
      </w:pPr>
      <w:r w:rsidRPr="00546EEC">
        <w:rPr>
          <w:sz w:val="20"/>
          <w:lang w:val="es-ES"/>
        </w:rPr>
        <w:t>***Queda entendido que cualquier información falsa o equívoca que haya sido provista en relación con este requerimiento pudiere acarrear acciones o sanciones por parte del Banco de acuerdo con sus normas y políticas.</w:t>
      </w:r>
    </w:p>
    <w:p w14:paraId="5002A435" w14:textId="77777777" w:rsidR="0028281B" w:rsidRPr="00546EEC" w:rsidRDefault="0028281B">
      <w:pPr>
        <w:rPr>
          <w:b/>
          <w:lang w:val="es-ES"/>
        </w:rPr>
      </w:pPr>
      <w:r w:rsidRPr="00546EEC">
        <w:rPr>
          <w:lang w:val="es-ES"/>
        </w:rPr>
        <w:br w:type="page"/>
      </w:r>
    </w:p>
    <w:p w14:paraId="52419D7F" w14:textId="289DFD14" w:rsidR="00AB20ED" w:rsidRPr="00546EEC" w:rsidRDefault="00AB20ED" w:rsidP="00AB20ED">
      <w:pPr>
        <w:pStyle w:val="Title"/>
        <w:rPr>
          <w:rFonts w:ascii="Times New Roman" w:hAnsi="Times New Roman"/>
          <w:sz w:val="24"/>
          <w:szCs w:val="24"/>
          <w:lang w:val="es-ES"/>
        </w:rPr>
      </w:pPr>
      <w:r w:rsidRPr="00546EEC">
        <w:rPr>
          <w:rFonts w:ascii="Times New Roman" w:hAnsi="Times New Roman"/>
          <w:sz w:val="24"/>
          <w:szCs w:val="24"/>
          <w:lang w:val="es-ES"/>
        </w:rPr>
        <w:t>NOTIFICACIÓN DE ADJUDICACIÓN</w:t>
      </w:r>
    </w:p>
    <w:p w14:paraId="3A43E834" w14:textId="77777777" w:rsidR="00AB20ED" w:rsidRPr="00546EEC" w:rsidRDefault="00AB20ED" w:rsidP="00AB20ED">
      <w:pPr>
        <w:pStyle w:val="Head02"/>
        <w:rPr>
          <w:lang w:val="es-ES"/>
        </w:rPr>
      </w:pPr>
      <w:bookmarkStart w:id="873" w:name="_Toc9572926"/>
      <w:r w:rsidRPr="00546EEC">
        <w:rPr>
          <w:lang w:val="es-ES"/>
        </w:rPr>
        <w:t>Carta de Aceptación</w:t>
      </w:r>
      <w:bookmarkEnd w:id="873"/>
    </w:p>
    <w:p w14:paraId="5A2FEF47" w14:textId="77777777" w:rsidR="00AB20ED" w:rsidRPr="00546EEC" w:rsidRDefault="00AB20ED" w:rsidP="00AB20ED">
      <w:pPr>
        <w:pStyle w:val="BodyText"/>
        <w:rPr>
          <w:rFonts w:ascii="Times New Roman" w:hAnsi="Times New Roman" w:cs="Times New Roman"/>
          <w:b/>
          <w:i/>
          <w:sz w:val="24"/>
          <w:lang w:val="es-ES"/>
        </w:rPr>
      </w:pPr>
    </w:p>
    <w:p w14:paraId="7BFB4F34" w14:textId="77777777" w:rsidR="00AB20ED" w:rsidRPr="00546EEC" w:rsidRDefault="00AB20ED" w:rsidP="00AB20ED">
      <w:pPr>
        <w:jc w:val="center"/>
        <w:rPr>
          <w:b/>
          <w:lang w:val="es-ES"/>
        </w:rPr>
      </w:pPr>
      <w:r w:rsidRPr="00546EEC">
        <w:rPr>
          <w:b/>
          <w:lang w:val="es-ES"/>
        </w:rPr>
        <w:t>MEMBRETE DEL CONTRATANTE</w:t>
      </w:r>
    </w:p>
    <w:p w14:paraId="731A8AFA" w14:textId="77777777" w:rsidR="00AB20ED" w:rsidRPr="00546EEC" w:rsidRDefault="00AB20ED" w:rsidP="00AB20ED">
      <w:pPr>
        <w:pStyle w:val="BodyText"/>
        <w:ind w:left="180" w:right="288"/>
        <w:jc w:val="both"/>
        <w:rPr>
          <w:rFonts w:ascii="Times New Roman" w:hAnsi="Times New Roman" w:cs="Times New Roman"/>
          <w:b/>
          <w:i/>
          <w:sz w:val="24"/>
          <w:lang w:val="es-ES"/>
        </w:rPr>
      </w:pPr>
    </w:p>
    <w:p w14:paraId="5C529A38" w14:textId="77777777" w:rsidR="00AB20ED" w:rsidRPr="00546EEC" w:rsidRDefault="00AB20ED" w:rsidP="00AB20ED">
      <w:pPr>
        <w:pStyle w:val="BodyText"/>
        <w:ind w:left="180" w:right="288"/>
        <w:jc w:val="right"/>
        <w:rPr>
          <w:rFonts w:ascii="Times New Roman" w:hAnsi="Times New Roman" w:cs="Times New Roman"/>
          <w:i/>
          <w:sz w:val="24"/>
          <w:lang w:val="es-ES"/>
        </w:rPr>
      </w:pPr>
      <w:r w:rsidRPr="00546EEC">
        <w:rPr>
          <w:rFonts w:ascii="Times New Roman" w:hAnsi="Times New Roman" w:cs="Times New Roman"/>
          <w:i/>
          <w:sz w:val="24"/>
          <w:lang w:val="es-ES"/>
        </w:rPr>
        <w:t xml:space="preserve">. . . . . . . </w:t>
      </w:r>
      <w:r w:rsidRPr="00546EEC">
        <w:rPr>
          <w:rFonts w:ascii="Times New Roman" w:hAnsi="Times New Roman" w:cs="Times New Roman"/>
          <w:b/>
          <w:i/>
          <w:sz w:val="24"/>
          <w:lang w:val="es-ES"/>
        </w:rPr>
        <w:t>[</w:t>
      </w:r>
      <w:r w:rsidRPr="00546EEC">
        <w:rPr>
          <w:rFonts w:ascii="Times New Roman" w:hAnsi="Times New Roman" w:cs="Times New Roman"/>
          <w:b/>
          <w:bCs/>
          <w:i/>
          <w:sz w:val="24"/>
          <w:lang w:val="es-ES"/>
        </w:rPr>
        <w:t>fecha]</w:t>
      </w:r>
    </w:p>
    <w:p w14:paraId="67F34ADB" w14:textId="77777777" w:rsidR="00AB20ED" w:rsidRPr="00546EEC" w:rsidRDefault="00AB20ED" w:rsidP="00AB20ED">
      <w:pPr>
        <w:pStyle w:val="BodyText"/>
        <w:ind w:left="180" w:right="288"/>
        <w:jc w:val="both"/>
        <w:rPr>
          <w:rFonts w:ascii="Times New Roman" w:hAnsi="Times New Roman" w:cs="Times New Roman"/>
          <w:iCs/>
          <w:sz w:val="24"/>
          <w:lang w:val="es-ES"/>
        </w:rPr>
      </w:pPr>
    </w:p>
    <w:p w14:paraId="7B8B9EB4" w14:textId="77777777" w:rsidR="00AB20ED" w:rsidRPr="00546EEC" w:rsidRDefault="00AB20ED" w:rsidP="00AB20ED">
      <w:pPr>
        <w:pStyle w:val="BodyText"/>
        <w:ind w:left="180" w:right="288"/>
        <w:jc w:val="both"/>
        <w:rPr>
          <w:rFonts w:ascii="Times New Roman" w:hAnsi="Times New Roman" w:cs="Times New Roman"/>
          <w:iCs/>
          <w:sz w:val="24"/>
          <w:lang w:val="es-ES"/>
        </w:rPr>
      </w:pPr>
      <w:r w:rsidRPr="00546EEC">
        <w:rPr>
          <w:rFonts w:ascii="Times New Roman" w:hAnsi="Times New Roman" w:cs="Times New Roman"/>
          <w:iCs/>
          <w:sz w:val="24"/>
          <w:lang w:val="es-ES"/>
        </w:rPr>
        <w:t>Para:</w:t>
      </w:r>
      <w:r w:rsidRPr="00546EEC">
        <w:rPr>
          <w:rFonts w:ascii="Times New Roman" w:hAnsi="Times New Roman" w:cs="Times New Roman"/>
          <w:iCs/>
          <w:sz w:val="24"/>
          <w:lang w:val="es-ES"/>
        </w:rPr>
        <w:tab/>
        <w:t xml:space="preserve">. . . . . . . . . . </w:t>
      </w:r>
      <w:r w:rsidRPr="00546EEC">
        <w:rPr>
          <w:rFonts w:ascii="Times New Roman" w:hAnsi="Times New Roman" w:cs="Times New Roman"/>
          <w:b/>
          <w:i/>
          <w:iCs/>
          <w:sz w:val="24"/>
          <w:lang w:val="es-ES"/>
        </w:rPr>
        <w:t>[</w:t>
      </w:r>
      <w:r w:rsidRPr="00546EEC">
        <w:rPr>
          <w:rFonts w:ascii="Times New Roman" w:hAnsi="Times New Roman" w:cs="Times New Roman"/>
          <w:b/>
          <w:bCs/>
          <w:i/>
          <w:sz w:val="24"/>
          <w:lang w:val="es-ES"/>
        </w:rPr>
        <w:t>nombre y dirección del Contratista]</w:t>
      </w:r>
      <w:r w:rsidRPr="00546EEC">
        <w:rPr>
          <w:rFonts w:ascii="Times New Roman" w:hAnsi="Times New Roman" w:cs="Times New Roman"/>
          <w:iCs/>
          <w:sz w:val="24"/>
          <w:lang w:val="es-ES"/>
        </w:rPr>
        <w:t xml:space="preserve"> </w:t>
      </w:r>
    </w:p>
    <w:p w14:paraId="365455DA" w14:textId="77777777" w:rsidR="00AB20ED" w:rsidRPr="00546EEC" w:rsidRDefault="00AB20ED" w:rsidP="00AB20ED">
      <w:pPr>
        <w:pStyle w:val="BodyText"/>
        <w:ind w:left="180" w:right="288"/>
        <w:jc w:val="both"/>
        <w:rPr>
          <w:rFonts w:ascii="Times New Roman" w:hAnsi="Times New Roman" w:cs="Times New Roman"/>
          <w:iCs/>
          <w:sz w:val="24"/>
          <w:lang w:val="es-ES"/>
        </w:rPr>
      </w:pPr>
    </w:p>
    <w:p w14:paraId="5C6E6CC7" w14:textId="77777777" w:rsidR="00AB20ED" w:rsidRPr="00546EEC" w:rsidRDefault="00AB20ED" w:rsidP="00AB20ED">
      <w:pPr>
        <w:pStyle w:val="BodyText"/>
        <w:ind w:left="180" w:right="288"/>
        <w:jc w:val="both"/>
        <w:rPr>
          <w:rFonts w:ascii="Times New Roman" w:hAnsi="Times New Roman" w:cs="Times New Roman"/>
          <w:iCs/>
          <w:sz w:val="24"/>
          <w:lang w:val="es-ES"/>
        </w:rPr>
      </w:pPr>
      <w:r w:rsidRPr="00546EEC">
        <w:rPr>
          <w:rFonts w:ascii="Times New Roman" w:hAnsi="Times New Roman" w:cs="Times New Roman"/>
          <w:iCs/>
          <w:sz w:val="24"/>
          <w:lang w:val="es-ES"/>
        </w:rPr>
        <w:t xml:space="preserve">Asunto:. . . . . . . . . . </w:t>
      </w:r>
      <w:r w:rsidRPr="00546EEC">
        <w:rPr>
          <w:rFonts w:ascii="Times New Roman" w:hAnsi="Times New Roman" w:cs="Times New Roman"/>
          <w:b/>
          <w:i/>
          <w:iCs/>
          <w:sz w:val="24"/>
          <w:lang w:val="es-ES"/>
        </w:rPr>
        <w:t>[</w:t>
      </w:r>
      <w:r w:rsidRPr="00546EEC">
        <w:rPr>
          <w:rFonts w:ascii="Times New Roman" w:hAnsi="Times New Roman" w:cs="Times New Roman"/>
          <w:b/>
          <w:bCs/>
          <w:i/>
          <w:sz w:val="24"/>
          <w:lang w:val="es-ES"/>
        </w:rPr>
        <w:t>Notificación de Adjudicación del Contrato n.</w:t>
      </w:r>
      <w:r w:rsidRPr="00546EEC">
        <w:rPr>
          <w:rFonts w:ascii="Times New Roman" w:hAnsi="Times New Roman" w:cs="Times New Roman"/>
          <w:b/>
          <w:bCs/>
          <w:i/>
          <w:sz w:val="24"/>
          <w:vertAlign w:val="superscript"/>
          <w:lang w:val="es-ES"/>
        </w:rPr>
        <w:t>o</w:t>
      </w:r>
      <w:r w:rsidRPr="00546EEC">
        <w:rPr>
          <w:rFonts w:ascii="Times New Roman" w:hAnsi="Times New Roman" w:cs="Times New Roman"/>
          <w:b/>
          <w:bCs/>
          <w:i/>
          <w:sz w:val="24"/>
          <w:lang w:val="es-ES"/>
        </w:rPr>
        <w:t>]</w:t>
      </w:r>
      <w:r w:rsidRPr="00546EEC">
        <w:rPr>
          <w:rFonts w:ascii="Times New Roman" w:hAnsi="Times New Roman" w:cs="Times New Roman"/>
          <w:iCs/>
          <w:sz w:val="24"/>
          <w:lang w:val="es-ES"/>
        </w:rPr>
        <w:t xml:space="preserve"> </w:t>
      </w:r>
    </w:p>
    <w:p w14:paraId="134FED4E" w14:textId="77777777" w:rsidR="00AB20ED" w:rsidRPr="00546EEC" w:rsidRDefault="00AB20ED" w:rsidP="00AB20ED">
      <w:pPr>
        <w:pStyle w:val="BodyText"/>
        <w:ind w:left="180" w:right="288"/>
        <w:jc w:val="both"/>
        <w:rPr>
          <w:rFonts w:ascii="Times New Roman" w:hAnsi="Times New Roman" w:cs="Times New Roman"/>
          <w:iCs/>
          <w:sz w:val="24"/>
          <w:lang w:val="es-ES"/>
        </w:rPr>
      </w:pPr>
    </w:p>
    <w:p w14:paraId="7C4F8919" w14:textId="77777777" w:rsidR="00AB20ED" w:rsidRPr="00546EEC" w:rsidRDefault="00AB20ED" w:rsidP="00AB20ED">
      <w:pPr>
        <w:pStyle w:val="BodyTextIndent"/>
        <w:ind w:left="180" w:right="288"/>
        <w:jc w:val="both"/>
        <w:rPr>
          <w:rFonts w:ascii="Times New Roman" w:hAnsi="Times New Roman" w:cs="Times New Roman"/>
          <w:iCs/>
          <w:sz w:val="24"/>
          <w:lang w:val="es-ES"/>
        </w:rPr>
      </w:pPr>
      <w:r w:rsidRPr="00546EEC">
        <w:rPr>
          <w:rFonts w:ascii="Times New Roman" w:hAnsi="Times New Roman" w:cs="Times New Roman"/>
          <w:iCs/>
          <w:sz w:val="24"/>
          <w:lang w:val="es-ES"/>
        </w:rPr>
        <w:t xml:space="preserve">Por la presente le notificamos que nuestra Entidad ha aceptado su Oferta de fecha. . . . </w:t>
      </w:r>
      <w:r w:rsidRPr="00546EEC">
        <w:rPr>
          <w:rFonts w:ascii="Times New Roman" w:hAnsi="Times New Roman" w:cs="Times New Roman"/>
          <w:b/>
          <w:bCs/>
          <w:i/>
          <w:sz w:val="24"/>
          <w:lang w:val="es-ES"/>
        </w:rPr>
        <w:t xml:space="preserve">[indique la fecha] </w:t>
      </w:r>
      <w:r w:rsidRPr="00546EEC">
        <w:rPr>
          <w:rFonts w:ascii="Times New Roman" w:hAnsi="Times New Roman" w:cs="Times New Roman"/>
          <w:iCs/>
          <w:sz w:val="24"/>
          <w:lang w:val="es-ES"/>
        </w:rPr>
        <w:t xml:space="preserve">para la ejecución de . . . . . . . . . </w:t>
      </w:r>
      <w:r w:rsidRPr="00546EEC">
        <w:rPr>
          <w:rFonts w:ascii="Times New Roman" w:hAnsi="Times New Roman" w:cs="Times New Roman"/>
          <w:b/>
          <w:i/>
          <w:iCs/>
          <w:sz w:val="24"/>
          <w:lang w:val="es-ES"/>
        </w:rPr>
        <w:t xml:space="preserve">[indique el nombre y el </w:t>
      </w:r>
      <w:r w:rsidRPr="00546EEC">
        <w:rPr>
          <w:rFonts w:ascii="Times New Roman" w:hAnsi="Times New Roman" w:cs="Times New Roman"/>
          <w:b/>
          <w:bCs/>
          <w:i/>
          <w:sz w:val="24"/>
          <w:lang w:val="es-ES"/>
        </w:rPr>
        <w:t>número de identificación del Contrato, como figura en las CEC]</w:t>
      </w:r>
      <w:r w:rsidRPr="00546EEC">
        <w:rPr>
          <w:rFonts w:ascii="Times New Roman" w:hAnsi="Times New Roman" w:cs="Times New Roman"/>
          <w:b/>
          <w:bCs/>
          <w:sz w:val="24"/>
          <w:lang w:val="es-ES"/>
        </w:rPr>
        <w:t>,</w:t>
      </w:r>
      <w:r w:rsidRPr="00546EEC">
        <w:rPr>
          <w:rFonts w:ascii="Times New Roman" w:hAnsi="Times New Roman" w:cs="Times New Roman"/>
          <w:iCs/>
          <w:sz w:val="24"/>
          <w:lang w:val="es-ES"/>
        </w:rPr>
        <w:t xml:space="preserve"> por el monto aceptado del Contrato equivalente a . . . . . . . . </w:t>
      </w:r>
      <w:r w:rsidRPr="00546EEC">
        <w:rPr>
          <w:rFonts w:ascii="Times New Roman" w:hAnsi="Times New Roman" w:cs="Times New Roman"/>
          <w:b/>
          <w:bCs/>
          <w:i/>
          <w:sz w:val="24"/>
          <w:lang w:val="es-ES"/>
        </w:rPr>
        <w:t>[indique el monto en números y en letras, y el nombre de la moneda]</w:t>
      </w:r>
      <w:r w:rsidRPr="00546EEC">
        <w:rPr>
          <w:rFonts w:ascii="Times New Roman" w:hAnsi="Times New Roman" w:cs="Times New Roman"/>
          <w:iCs/>
          <w:sz w:val="24"/>
          <w:lang w:val="es-ES"/>
        </w:rPr>
        <w:t>, con las rectificaciones y modificaciones efectuadas de conformidad con las Instrucciones a los Oferentes.</w:t>
      </w:r>
    </w:p>
    <w:p w14:paraId="124B7407" w14:textId="77777777" w:rsidR="00AB20ED" w:rsidRPr="00546EEC" w:rsidRDefault="00AB20ED" w:rsidP="00AB20ED">
      <w:pPr>
        <w:pStyle w:val="BodyTextIndent"/>
        <w:ind w:left="180" w:right="288"/>
        <w:jc w:val="both"/>
        <w:rPr>
          <w:rFonts w:ascii="Times New Roman" w:hAnsi="Times New Roman" w:cs="Times New Roman"/>
          <w:iCs/>
          <w:sz w:val="24"/>
          <w:lang w:val="es-ES"/>
        </w:rPr>
      </w:pPr>
    </w:p>
    <w:p w14:paraId="73AEF267" w14:textId="77777777" w:rsidR="00AB20ED" w:rsidRPr="00546EEC" w:rsidRDefault="00AB20ED" w:rsidP="00AB20ED">
      <w:pPr>
        <w:pStyle w:val="BodyTextIndent"/>
        <w:ind w:left="180" w:right="288"/>
        <w:jc w:val="both"/>
        <w:rPr>
          <w:rFonts w:ascii="Times New Roman" w:hAnsi="Times New Roman" w:cs="Times New Roman"/>
          <w:iCs/>
          <w:sz w:val="24"/>
          <w:lang w:val="es-ES"/>
        </w:rPr>
      </w:pPr>
      <w:r w:rsidRPr="00546EEC">
        <w:rPr>
          <w:rFonts w:ascii="Times New Roman" w:hAnsi="Times New Roman" w:cs="Times New Roman"/>
          <w:iCs/>
          <w:sz w:val="24"/>
          <w:lang w:val="es-ES"/>
        </w:rPr>
        <w:t>Le solicitamos presentar la Garantía de Cumplimiento y una Garantía de Cumplimiento de las obligaciones en materia ambiental, social y de seguridad y salud en el trabajo [</w:t>
      </w:r>
      <w:r w:rsidRPr="00546EEC">
        <w:rPr>
          <w:rFonts w:ascii="Times New Roman" w:hAnsi="Times New Roman" w:cs="Times New Roman"/>
          <w:b/>
          <w:i/>
          <w:iCs/>
          <w:sz w:val="24"/>
          <w:lang w:val="es-ES"/>
        </w:rPr>
        <w:t>Suprimir si la Garantía de Cumplimiento ASSS no se requiere en este contrato]</w:t>
      </w:r>
      <w:r w:rsidRPr="00546EEC">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de las Obligaciones ASSS </w:t>
      </w:r>
      <w:r w:rsidRPr="00546EEC">
        <w:rPr>
          <w:rFonts w:ascii="Times New Roman" w:hAnsi="Times New Roman" w:cs="Times New Roman"/>
          <w:b/>
          <w:i/>
          <w:iCs/>
          <w:sz w:val="24"/>
          <w:lang w:val="es-ES"/>
        </w:rPr>
        <w:t xml:space="preserve">[Suprimir la referencia a la Garantía de Cumplimiento de las obligaciones ASSS si no se requiere en este contrato] </w:t>
      </w:r>
      <w:r w:rsidRPr="00546EEC">
        <w:rPr>
          <w:rFonts w:ascii="Times New Roman" w:hAnsi="Times New Roman" w:cs="Times New Roman"/>
          <w:iCs/>
          <w:sz w:val="24"/>
          <w:lang w:val="es-ES"/>
        </w:rPr>
        <w:t>incluidos en la Sección X, “Formularios del Contrato”, del Documento de Licitación.</w:t>
      </w:r>
    </w:p>
    <w:p w14:paraId="19964CA9" w14:textId="77777777" w:rsidR="00AB20ED" w:rsidRPr="00546EEC" w:rsidRDefault="00AB20ED" w:rsidP="00AB20ED">
      <w:pPr>
        <w:pStyle w:val="BodyTextIndent"/>
        <w:ind w:left="180" w:right="288"/>
        <w:jc w:val="both"/>
        <w:rPr>
          <w:rFonts w:ascii="Times New Roman" w:hAnsi="Times New Roman" w:cs="Times New Roman"/>
          <w:iCs/>
          <w:sz w:val="24"/>
          <w:lang w:val="es-ES"/>
        </w:rPr>
      </w:pPr>
    </w:p>
    <w:p w14:paraId="3607B0F5" w14:textId="77777777" w:rsidR="00AB20ED" w:rsidRPr="00546EEC" w:rsidRDefault="00AB20ED" w:rsidP="00AB20ED">
      <w:pPr>
        <w:pStyle w:val="BodyTextIndent"/>
        <w:ind w:left="180" w:right="288"/>
        <w:jc w:val="both"/>
        <w:rPr>
          <w:rFonts w:ascii="Times New Roman" w:hAnsi="Times New Roman" w:cs="Times New Roman"/>
          <w:iCs/>
          <w:sz w:val="24"/>
          <w:lang w:val="es-ES"/>
        </w:rPr>
      </w:pPr>
    </w:p>
    <w:p w14:paraId="601C7E5E" w14:textId="77777777" w:rsidR="00AB20ED" w:rsidRPr="00546EEC"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546EEC">
        <w:rPr>
          <w:rFonts w:ascii="Times New Roman" w:hAnsi="Times New Roman" w:cs="Times New Roman"/>
          <w:iCs/>
          <w:sz w:val="24"/>
          <w:lang w:val="es-ES"/>
        </w:rPr>
        <w:t xml:space="preserve">Firma autorizada: </w:t>
      </w:r>
      <w:r w:rsidRPr="00546EEC">
        <w:rPr>
          <w:rFonts w:ascii="Times New Roman" w:hAnsi="Times New Roman" w:cs="Times New Roman"/>
          <w:iCs/>
          <w:sz w:val="24"/>
          <w:lang w:val="es-ES"/>
        </w:rPr>
        <w:tab/>
      </w:r>
    </w:p>
    <w:p w14:paraId="4028D469" w14:textId="77777777" w:rsidR="00AB20ED" w:rsidRPr="00546EEC"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9698813" w14:textId="77777777" w:rsidR="00AB20ED" w:rsidRPr="00546EEC"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546EEC">
        <w:rPr>
          <w:rFonts w:ascii="Times New Roman" w:hAnsi="Times New Roman" w:cs="Times New Roman"/>
          <w:sz w:val="24"/>
          <w:lang w:val="es-ES"/>
        </w:rPr>
        <w:t>Nombre y cargo del firmante</w:t>
      </w:r>
      <w:r w:rsidRPr="00546EEC">
        <w:rPr>
          <w:rFonts w:ascii="Times New Roman" w:hAnsi="Times New Roman" w:cs="Times New Roman"/>
          <w:iCs/>
          <w:sz w:val="24"/>
          <w:lang w:val="es-ES"/>
        </w:rPr>
        <w:t xml:space="preserve">: </w:t>
      </w:r>
      <w:r w:rsidRPr="00546EEC">
        <w:rPr>
          <w:rFonts w:ascii="Times New Roman" w:hAnsi="Times New Roman" w:cs="Times New Roman"/>
          <w:iCs/>
          <w:sz w:val="24"/>
          <w:lang w:val="es-ES"/>
        </w:rPr>
        <w:tab/>
      </w:r>
    </w:p>
    <w:p w14:paraId="60962920" w14:textId="77777777" w:rsidR="00AB20ED" w:rsidRPr="00546EEC"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BB4A3F0" w14:textId="77777777" w:rsidR="00AB20ED" w:rsidRPr="00546EEC"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546EEC">
        <w:rPr>
          <w:rFonts w:ascii="Times New Roman" w:hAnsi="Times New Roman" w:cs="Times New Roman"/>
          <w:iCs/>
          <w:sz w:val="24"/>
          <w:lang w:val="es-ES"/>
        </w:rPr>
        <w:t xml:space="preserve">Nombre de la Entidad: </w:t>
      </w:r>
      <w:r w:rsidRPr="00546EEC">
        <w:rPr>
          <w:rFonts w:ascii="Times New Roman" w:hAnsi="Times New Roman" w:cs="Times New Roman"/>
          <w:iCs/>
          <w:sz w:val="24"/>
          <w:lang w:val="es-ES"/>
        </w:rPr>
        <w:tab/>
      </w:r>
    </w:p>
    <w:p w14:paraId="5C021CEE" w14:textId="77777777" w:rsidR="00AB20ED" w:rsidRPr="00546EEC" w:rsidRDefault="00AB20ED" w:rsidP="00AB20ED">
      <w:pPr>
        <w:pStyle w:val="Enclosure"/>
        <w:ind w:left="180" w:right="288"/>
        <w:rPr>
          <w:b/>
          <w:lang w:val="es-ES"/>
        </w:rPr>
      </w:pPr>
    </w:p>
    <w:p w14:paraId="581CC248" w14:textId="77777777" w:rsidR="00AB20ED" w:rsidRPr="00546EEC" w:rsidRDefault="00AB20ED" w:rsidP="00AB20ED">
      <w:pPr>
        <w:pStyle w:val="Enclosure"/>
        <w:ind w:left="180" w:right="288"/>
        <w:rPr>
          <w:b/>
          <w:lang w:val="es-ES"/>
        </w:rPr>
      </w:pPr>
      <w:r w:rsidRPr="00546EEC">
        <w:rPr>
          <w:b/>
          <w:lang w:val="es-ES"/>
        </w:rPr>
        <w:t>Adjunto: Convenio</w:t>
      </w:r>
    </w:p>
    <w:p w14:paraId="62562C9B" w14:textId="77777777" w:rsidR="00AB20ED" w:rsidRPr="00546EEC" w:rsidRDefault="00AB20ED" w:rsidP="00AB20ED">
      <w:pPr>
        <w:pStyle w:val="Head02"/>
        <w:rPr>
          <w:sz w:val="24"/>
          <w:lang w:val="es-ES"/>
        </w:rPr>
      </w:pPr>
      <w:r w:rsidRPr="00546EEC">
        <w:rPr>
          <w:bCs/>
          <w:sz w:val="24"/>
          <w:lang w:val="es-ES"/>
        </w:rPr>
        <w:br w:type="page"/>
      </w:r>
      <w:bookmarkStart w:id="874" w:name="_Toc9572927"/>
      <w:r w:rsidRPr="00546EEC">
        <w:rPr>
          <w:lang w:val="es-ES"/>
        </w:rPr>
        <w:t>Convenio</w:t>
      </w:r>
      <w:bookmarkEnd w:id="874"/>
    </w:p>
    <w:p w14:paraId="1EFA1818" w14:textId="77777777" w:rsidR="00AB20ED" w:rsidRPr="00546EEC" w:rsidRDefault="00AB20ED" w:rsidP="00AB20ED">
      <w:pPr>
        <w:pStyle w:val="BodyTextIndent"/>
        <w:ind w:left="180" w:right="288"/>
        <w:jc w:val="both"/>
        <w:rPr>
          <w:rFonts w:ascii="Times New Roman" w:hAnsi="Times New Roman" w:cs="Times New Roman"/>
          <w:sz w:val="24"/>
          <w:lang w:val="es-ES"/>
        </w:rPr>
      </w:pPr>
    </w:p>
    <w:p w14:paraId="7B7B05C4" w14:textId="77777777" w:rsidR="00AB20ED" w:rsidRPr="00546EEC" w:rsidRDefault="00AB20ED" w:rsidP="00AB20ED">
      <w:pPr>
        <w:pStyle w:val="BodyTextIndent"/>
        <w:ind w:left="0" w:right="288"/>
        <w:jc w:val="both"/>
        <w:rPr>
          <w:rFonts w:ascii="Times New Roman" w:hAnsi="Times New Roman" w:cs="Times New Roman"/>
          <w:sz w:val="24"/>
          <w:lang w:val="es-ES"/>
        </w:rPr>
      </w:pPr>
      <w:r w:rsidRPr="00546EEC">
        <w:rPr>
          <w:rFonts w:ascii="Times New Roman" w:hAnsi="Times New Roman" w:cs="Times New Roman"/>
          <w:sz w:val="24"/>
          <w:lang w:val="es-ES"/>
        </w:rPr>
        <w:t xml:space="preserve">EL PRESENTE CONVENIO se celebra el día. . . . . del mes de. . . . . . . . . . . . . . . . de . . , entre . . . . . . . . . </w:t>
      </w:r>
      <w:r w:rsidRPr="00546EEC">
        <w:rPr>
          <w:rFonts w:ascii="Times New Roman" w:hAnsi="Times New Roman" w:cs="Times New Roman"/>
          <w:b/>
          <w:i/>
          <w:sz w:val="24"/>
          <w:lang w:val="es-ES"/>
        </w:rPr>
        <w:t>[</w:t>
      </w:r>
      <w:r w:rsidRPr="00546EEC">
        <w:rPr>
          <w:rFonts w:ascii="Times New Roman" w:hAnsi="Times New Roman" w:cs="Times New Roman"/>
          <w:b/>
          <w:bCs/>
          <w:i/>
          <w:iCs/>
          <w:sz w:val="24"/>
          <w:lang w:val="es-ES"/>
        </w:rPr>
        <w:t xml:space="preserve">nombre del Contratante] </w:t>
      </w:r>
      <w:r w:rsidRPr="00546EEC">
        <w:rPr>
          <w:rFonts w:ascii="Times New Roman" w:hAnsi="Times New Roman" w:cs="Times New Roman"/>
          <w:sz w:val="24"/>
          <w:lang w:val="es-ES"/>
        </w:rPr>
        <w:t xml:space="preserve">(en lo sucesivo, “el Contratante”), por una parte, y . . . . . . . . . . </w:t>
      </w:r>
      <w:r w:rsidRPr="00546EEC">
        <w:rPr>
          <w:rFonts w:ascii="Times New Roman" w:hAnsi="Times New Roman" w:cs="Times New Roman"/>
          <w:b/>
          <w:i/>
          <w:sz w:val="24"/>
          <w:lang w:val="es-ES"/>
        </w:rPr>
        <w:t>[</w:t>
      </w:r>
      <w:r w:rsidRPr="00546EEC">
        <w:rPr>
          <w:rFonts w:ascii="Times New Roman" w:hAnsi="Times New Roman" w:cs="Times New Roman"/>
          <w:b/>
          <w:bCs/>
          <w:i/>
          <w:iCs/>
          <w:sz w:val="24"/>
          <w:lang w:val="es-ES"/>
        </w:rPr>
        <w:t xml:space="preserve">nombre del Contratista] </w:t>
      </w:r>
      <w:r w:rsidRPr="00546EEC">
        <w:rPr>
          <w:rFonts w:ascii="Times New Roman" w:hAnsi="Times New Roman" w:cs="Times New Roman"/>
          <w:sz w:val="24"/>
          <w:lang w:val="es-ES"/>
        </w:rPr>
        <w:t>(en lo sucesivo, “el Contratista”), por la otra.</w:t>
      </w:r>
    </w:p>
    <w:p w14:paraId="3999211F" w14:textId="77777777" w:rsidR="00AB20ED" w:rsidRPr="00546EEC" w:rsidRDefault="00AB20ED" w:rsidP="00AB20ED">
      <w:pPr>
        <w:pStyle w:val="BodyTextIndent"/>
        <w:ind w:left="0" w:right="288"/>
        <w:jc w:val="both"/>
        <w:rPr>
          <w:rFonts w:ascii="Times New Roman" w:hAnsi="Times New Roman" w:cs="Times New Roman"/>
          <w:sz w:val="24"/>
          <w:lang w:val="es-ES"/>
        </w:rPr>
      </w:pPr>
    </w:p>
    <w:p w14:paraId="429871E9" w14:textId="77777777" w:rsidR="00AB20ED" w:rsidRPr="00546EEC" w:rsidRDefault="00AB20ED" w:rsidP="00AB20ED">
      <w:pPr>
        <w:pStyle w:val="BodyTextIndent"/>
        <w:ind w:left="0" w:right="288"/>
        <w:jc w:val="both"/>
        <w:rPr>
          <w:rFonts w:ascii="Times New Roman" w:hAnsi="Times New Roman" w:cs="Times New Roman"/>
          <w:sz w:val="24"/>
          <w:lang w:val="es-ES"/>
        </w:rPr>
      </w:pPr>
      <w:r w:rsidRPr="00546EEC">
        <w:rPr>
          <w:rFonts w:ascii="Times New Roman" w:hAnsi="Times New Roman" w:cs="Times New Roman"/>
          <w:sz w:val="24"/>
          <w:lang w:val="es-ES"/>
        </w:rPr>
        <w:t xml:space="preserve">POR CUANTO el Contratante requiere que el Contratista ejecute las Obras denominadas </w:t>
      </w:r>
      <w:r w:rsidRPr="00546EEC">
        <w:rPr>
          <w:rFonts w:ascii="Times New Roman" w:hAnsi="Times New Roman" w:cs="Times New Roman"/>
          <w:sz w:val="24"/>
          <w:lang w:val="es-ES"/>
        </w:rPr>
        <w:br/>
        <w:t xml:space="preserve">. . . . . . . . . . </w:t>
      </w:r>
      <w:r w:rsidRPr="00546EEC">
        <w:rPr>
          <w:rFonts w:ascii="Times New Roman" w:hAnsi="Times New Roman" w:cs="Times New Roman"/>
          <w:b/>
          <w:i/>
          <w:sz w:val="24"/>
          <w:lang w:val="es-ES"/>
        </w:rPr>
        <w:t>[</w:t>
      </w:r>
      <w:r w:rsidRPr="00546EEC">
        <w:rPr>
          <w:rFonts w:ascii="Times New Roman" w:hAnsi="Times New Roman" w:cs="Times New Roman"/>
          <w:b/>
          <w:bCs/>
          <w:i/>
          <w:sz w:val="24"/>
          <w:lang w:val="es-ES"/>
        </w:rPr>
        <w:t xml:space="preserve">nombre del Contrato] </w:t>
      </w:r>
      <w:r w:rsidRPr="00546EEC">
        <w:rPr>
          <w:rFonts w:ascii="Times New Roman" w:hAnsi="Times New Roman" w:cs="Times New Roman"/>
          <w:sz w:val="24"/>
          <w:lang w:val="es-ES"/>
        </w:rPr>
        <w:t xml:space="preserve">y ha aceptado la Oferta del Contratista para la ejecución y la terminación de esas Obras y para la reparación de cualquier defecto que ellas pudieran presentar, </w:t>
      </w:r>
    </w:p>
    <w:p w14:paraId="6D56D4B4" w14:textId="77777777" w:rsidR="00AB20ED" w:rsidRPr="00546EEC" w:rsidRDefault="00AB20ED" w:rsidP="00AB20ED">
      <w:pPr>
        <w:pStyle w:val="BodyTextIndent"/>
        <w:ind w:left="180" w:right="288"/>
        <w:jc w:val="both"/>
        <w:rPr>
          <w:rFonts w:ascii="Times New Roman" w:hAnsi="Times New Roman" w:cs="Times New Roman"/>
          <w:sz w:val="24"/>
          <w:lang w:val="es-ES"/>
        </w:rPr>
      </w:pPr>
    </w:p>
    <w:p w14:paraId="372AEE29" w14:textId="77777777" w:rsidR="00AB20ED" w:rsidRPr="00546EEC" w:rsidRDefault="00AB20ED" w:rsidP="00AB20ED">
      <w:pPr>
        <w:pStyle w:val="BodyTextIndent"/>
        <w:ind w:left="0" w:right="288"/>
        <w:jc w:val="both"/>
        <w:rPr>
          <w:rFonts w:ascii="Times New Roman" w:hAnsi="Times New Roman" w:cs="Times New Roman"/>
          <w:sz w:val="24"/>
          <w:lang w:val="es-ES"/>
        </w:rPr>
      </w:pPr>
      <w:r w:rsidRPr="00546EEC">
        <w:rPr>
          <w:rFonts w:ascii="Times New Roman" w:hAnsi="Times New Roman" w:cs="Times New Roman"/>
          <w:sz w:val="24"/>
          <w:lang w:val="es-ES"/>
        </w:rPr>
        <w:t>el Contratante y el Contratista acuerdan lo siguiente:</w:t>
      </w:r>
    </w:p>
    <w:p w14:paraId="04FF5C9C" w14:textId="337DFEF4" w:rsidR="00AB20ED" w:rsidRPr="00546EEC"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546EEC">
        <w:rPr>
          <w:rFonts w:ascii="Times New Roman" w:hAnsi="Times New Roman" w:cs="Times New Roman"/>
          <w:b w:val="0"/>
          <w:bCs w:val="0"/>
          <w:i w:val="0"/>
          <w:iCs w:val="0"/>
          <w:sz w:val="24"/>
          <w:lang w:val="es-ES"/>
        </w:rPr>
        <w:t>1.</w:t>
      </w:r>
      <w:r w:rsidRPr="00546EEC">
        <w:rPr>
          <w:rFonts w:ascii="Times New Roman" w:hAnsi="Times New Roman" w:cs="Times New Roman"/>
          <w:b w:val="0"/>
          <w:bCs w:val="0"/>
          <w:i w:val="0"/>
          <w:iCs w:val="0"/>
          <w:sz w:val="24"/>
          <w:lang w:val="es-ES"/>
        </w:rPr>
        <w:tab/>
        <w:t>En el presente Convenio los términos y las expresiones tendrán el mismo significado que se les atribuya en los documentos contractuales a que se refieran.</w:t>
      </w:r>
    </w:p>
    <w:p w14:paraId="53908B9C" w14:textId="37E24BE2" w:rsidR="00AB20ED" w:rsidRPr="00546EEC" w:rsidRDefault="00AB20ED" w:rsidP="00AB20ED">
      <w:pPr>
        <w:spacing w:after="160"/>
        <w:rPr>
          <w:lang w:val="es-ES"/>
        </w:rPr>
      </w:pPr>
      <w:r w:rsidRPr="00546EEC">
        <w:rPr>
          <w:bCs/>
          <w:iCs/>
          <w:lang w:val="es-ES"/>
        </w:rPr>
        <w:t>2.</w:t>
      </w:r>
      <w:r w:rsidRPr="00546EEC">
        <w:rPr>
          <w:bCs/>
          <w:iCs/>
          <w:lang w:val="es-ES"/>
        </w:rPr>
        <w:tab/>
      </w:r>
      <w:r w:rsidRPr="00546EEC">
        <w:rPr>
          <w:lang w:val="es-ES"/>
        </w:rPr>
        <w:t>El presente Convenio prevalecerá sobre todos los demás documentos contractuales. Se considerará que los documentos enumerados a continuación constituyen el presente Contrato; dichos documentos deberán leerse e interpretarse como integrantes del mismo:</w:t>
      </w:r>
    </w:p>
    <w:p w14:paraId="6B48CFB0" w14:textId="77777777" w:rsidR="00AB20ED" w:rsidRPr="00546EEC" w:rsidRDefault="00AB20ED" w:rsidP="00AB20ED">
      <w:pPr>
        <w:pStyle w:val="P3Header1-Clauses"/>
        <w:numPr>
          <w:ilvl w:val="0"/>
          <w:numId w:val="24"/>
        </w:numPr>
        <w:ind w:left="1440" w:hanging="699"/>
        <w:rPr>
          <w:szCs w:val="24"/>
          <w:lang w:val="es-ES"/>
        </w:rPr>
      </w:pPr>
      <w:r w:rsidRPr="00546EEC">
        <w:rPr>
          <w:szCs w:val="24"/>
          <w:lang w:val="es-ES"/>
        </w:rPr>
        <w:t>Carta de Aceptación de los diseños finales (o comunicación equivalente) que se incorporará al Convenio cuando se emita.</w:t>
      </w:r>
    </w:p>
    <w:p w14:paraId="635481FB" w14:textId="77777777" w:rsidR="00AB20ED" w:rsidRPr="00546EEC" w:rsidRDefault="00AB20ED" w:rsidP="00AB20ED">
      <w:pPr>
        <w:pStyle w:val="P3Header1-Clauses"/>
        <w:numPr>
          <w:ilvl w:val="0"/>
          <w:numId w:val="24"/>
        </w:numPr>
        <w:ind w:left="1440" w:hanging="699"/>
        <w:rPr>
          <w:szCs w:val="24"/>
          <w:lang w:val="es-ES"/>
        </w:rPr>
      </w:pPr>
      <w:r w:rsidRPr="00546EEC">
        <w:rPr>
          <w:szCs w:val="24"/>
          <w:lang w:val="es-ES"/>
        </w:rPr>
        <w:t>Carta de Aceptación de la Oferta</w:t>
      </w:r>
    </w:p>
    <w:p w14:paraId="3C0B5B84" w14:textId="77777777" w:rsidR="00AB20ED" w:rsidRPr="00546EEC" w:rsidRDefault="00AB20ED" w:rsidP="00AB20ED">
      <w:pPr>
        <w:pStyle w:val="P3Header1-Clauses"/>
        <w:numPr>
          <w:ilvl w:val="0"/>
          <w:numId w:val="24"/>
        </w:numPr>
        <w:ind w:left="1440" w:hanging="699"/>
        <w:rPr>
          <w:szCs w:val="24"/>
          <w:lang w:val="es-ES"/>
        </w:rPr>
      </w:pPr>
      <w:r w:rsidRPr="00546EEC">
        <w:rPr>
          <w:szCs w:val="24"/>
          <w:lang w:val="es-ES"/>
        </w:rPr>
        <w:t>Carta de Oferta - Partes Técnica y Financiera</w:t>
      </w:r>
    </w:p>
    <w:p w14:paraId="1AC2AEEC" w14:textId="77777777" w:rsidR="00AB20ED" w:rsidRPr="00546EEC" w:rsidRDefault="00AB20ED" w:rsidP="00AB20ED">
      <w:pPr>
        <w:pStyle w:val="P3Header1-Clauses"/>
        <w:numPr>
          <w:ilvl w:val="0"/>
          <w:numId w:val="24"/>
        </w:numPr>
        <w:ind w:left="1440" w:hanging="699"/>
        <w:rPr>
          <w:szCs w:val="24"/>
          <w:lang w:val="es-ES"/>
        </w:rPr>
      </w:pPr>
      <w:r w:rsidRPr="00546EEC">
        <w:rPr>
          <w:szCs w:val="24"/>
          <w:lang w:val="es-ES"/>
        </w:rPr>
        <w:t>Enmiendas n.</w:t>
      </w:r>
      <w:r w:rsidRPr="00546EEC">
        <w:rPr>
          <w:szCs w:val="24"/>
          <w:vertAlign w:val="superscript"/>
          <w:lang w:val="es-ES"/>
        </w:rPr>
        <w:t>o</w:t>
      </w:r>
      <w:r w:rsidRPr="00546EEC">
        <w:rPr>
          <w:szCs w:val="24"/>
          <w:lang w:val="es-ES"/>
        </w:rPr>
        <w:t xml:space="preserve"> ________(si las hubiera)</w:t>
      </w:r>
    </w:p>
    <w:p w14:paraId="39BD50A7" w14:textId="77777777" w:rsidR="00AB20ED" w:rsidRPr="00546EEC" w:rsidRDefault="00AB20ED" w:rsidP="00AB20ED">
      <w:pPr>
        <w:pStyle w:val="P3Header1-Clauses"/>
        <w:numPr>
          <w:ilvl w:val="0"/>
          <w:numId w:val="24"/>
        </w:numPr>
        <w:ind w:left="1440" w:hanging="699"/>
        <w:rPr>
          <w:szCs w:val="24"/>
          <w:lang w:val="es-ES"/>
        </w:rPr>
      </w:pPr>
      <w:r w:rsidRPr="00546EEC">
        <w:rPr>
          <w:szCs w:val="24"/>
          <w:lang w:val="es-ES"/>
        </w:rPr>
        <w:t>Condiciones Particulares del Contrato</w:t>
      </w:r>
    </w:p>
    <w:p w14:paraId="2ECBE3FF" w14:textId="77777777" w:rsidR="00AB20ED" w:rsidRPr="00546EEC" w:rsidRDefault="00AB20ED" w:rsidP="00AB20ED">
      <w:pPr>
        <w:pStyle w:val="P3Header1-Clauses"/>
        <w:numPr>
          <w:ilvl w:val="0"/>
          <w:numId w:val="24"/>
        </w:numPr>
        <w:ind w:left="1440" w:hanging="699"/>
        <w:rPr>
          <w:szCs w:val="24"/>
          <w:lang w:val="es-ES"/>
        </w:rPr>
      </w:pPr>
      <w:r w:rsidRPr="00546EEC">
        <w:rPr>
          <w:szCs w:val="24"/>
          <w:lang w:val="es-ES"/>
        </w:rPr>
        <w:t>Condiciones Generales del Contrato, incluido los Apéndices</w:t>
      </w:r>
    </w:p>
    <w:p w14:paraId="5EF6727F" w14:textId="77777777" w:rsidR="00AB20ED" w:rsidRPr="00546EEC" w:rsidRDefault="00AB20ED" w:rsidP="00AB20ED">
      <w:pPr>
        <w:pStyle w:val="P3Header1-Clauses"/>
        <w:numPr>
          <w:ilvl w:val="0"/>
          <w:numId w:val="24"/>
        </w:numPr>
        <w:ind w:left="1440" w:hanging="699"/>
        <w:rPr>
          <w:szCs w:val="24"/>
          <w:lang w:val="es-ES"/>
        </w:rPr>
      </w:pPr>
      <w:r w:rsidRPr="00546EEC">
        <w:rPr>
          <w:szCs w:val="24"/>
          <w:lang w:val="es-ES"/>
        </w:rPr>
        <w:t>Especificaciones</w:t>
      </w:r>
    </w:p>
    <w:p w14:paraId="2F934934" w14:textId="77777777" w:rsidR="00AB20ED" w:rsidRPr="00546EEC" w:rsidRDefault="00AB20ED" w:rsidP="00AB20ED">
      <w:pPr>
        <w:pStyle w:val="P3Header1-Clauses"/>
        <w:numPr>
          <w:ilvl w:val="0"/>
          <w:numId w:val="24"/>
        </w:numPr>
        <w:ind w:left="1440" w:hanging="699"/>
        <w:rPr>
          <w:szCs w:val="24"/>
          <w:lang w:val="es-ES"/>
        </w:rPr>
      </w:pPr>
      <w:r w:rsidRPr="00546EEC">
        <w:rPr>
          <w:szCs w:val="24"/>
          <w:lang w:val="es-ES"/>
        </w:rPr>
        <w:t xml:space="preserve">Planos </w:t>
      </w:r>
    </w:p>
    <w:p w14:paraId="406C2C47" w14:textId="77777777" w:rsidR="00AB20ED" w:rsidRPr="00546EEC" w:rsidRDefault="00AB20ED" w:rsidP="00AB20ED">
      <w:pPr>
        <w:pStyle w:val="P3Header1-Clauses"/>
        <w:numPr>
          <w:ilvl w:val="0"/>
          <w:numId w:val="24"/>
        </w:numPr>
        <w:ind w:left="1440" w:hanging="699"/>
        <w:rPr>
          <w:szCs w:val="24"/>
          <w:lang w:val="es-ES"/>
        </w:rPr>
      </w:pPr>
      <w:r w:rsidRPr="00546EEC">
        <w:rPr>
          <w:szCs w:val="24"/>
          <w:lang w:val="es-ES"/>
        </w:rPr>
        <w:t xml:space="preserve">Lista de Actividades con Precio </w:t>
      </w:r>
    </w:p>
    <w:p w14:paraId="3DE78674" w14:textId="2AD940EB" w:rsidR="00AB20ED" w:rsidRPr="00546EEC" w:rsidRDefault="00AB20ED" w:rsidP="00AB20ED">
      <w:pPr>
        <w:pStyle w:val="P3Header1-Clauses"/>
        <w:numPr>
          <w:ilvl w:val="0"/>
          <w:numId w:val="24"/>
        </w:numPr>
        <w:ind w:left="1440" w:hanging="699"/>
        <w:rPr>
          <w:i/>
          <w:szCs w:val="24"/>
          <w:lang w:val="es-ES"/>
        </w:rPr>
      </w:pPr>
      <w:r w:rsidRPr="00546EEC">
        <w:rPr>
          <w:i/>
          <w:szCs w:val="24"/>
          <w:lang w:val="es-ES"/>
        </w:rPr>
        <w:t>[Si corresponde: los Planes ASSS y Normas de Conducta ASSS]</w:t>
      </w:r>
    </w:p>
    <w:p w14:paraId="10EB7836" w14:textId="01B6DFAF" w:rsidR="00AB20ED" w:rsidRPr="00546EEC" w:rsidRDefault="00AB20ED" w:rsidP="00AB20ED">
      <w:pPr>
        <w:pStyle w:val="P3Header1-Clauses"/>
        <w:numPr>
          <w:ilvl w:val="0"/>
          <w:numId w:val="24"/>
        </w:numPr>
        <w:ind w:left="1440" w:hanging="699"/>
        <w:rPr>
          <w:szCs w:val="24"/>
          <w:lang w:val="es-ES"/>
        </w:rPr>
      </w:pPr>
      <w:r w:rsidRPr="00546EEC">
        <w:rPr>
          <w:szCs w:val="24"/>
          <w:lang w:val="es-ES"/>
        </w:rPr>
        <w:t xml:space="preserve">Cualquier otro documento que, </w:t>
      </w:r>
      <w:r w:rsidRPr="00546EEC">
        <w:rPr>
          <w:b/>
          <w:szCs w:val="24"/>
          <w:lang w:val="es-ES"/>
        </w:rPr>
        <w:t>según las CPC</w:t>
      </w:r>
      <w:r w:rsidRPr="00546EEC">
        <w:rPr>
          <w:szCs w:val="24"/>
          <w:lang w:val="es-ES"/>
        </w:rPr>
        <w:t xml:space="preserve">, forme parte del Contrato. </w:t>
      </w:r>
    </w:p>
    <w:p w14:paraId="346F6FFB" w14:textId="7A2A1484" w:rsidR="00AB20ED" w:rsidRPr="00546EEC"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546EEC">
        <w:rPr>
          <w:rFonts w:ascii="Times New Roman" w:hAnsi="Times New Roman" w:cs="Times New Roman"/>
          <w:b w:val="0"/>
          <w:bCs w:val="0"/>
          <w:i w:val="0"/>
          <w:iCs w:val="0"/>
          <w:sz w:val="24"/>
          <w:lang w:val="es-ES"/>
        </w:rPr>
        <w:t>3.</w:t>
      </w:r>
      <w:r w:rsidRPr="00546EEC">
        <w:rPr>
          <w:rFonts w:ascii="Times New Roman" w:hAnsi="Times New Roman" w:cs="Times New Roman"/>
          <w:b w:val="0"/>
          <w:bCs w:val="0"/>
          <w:i w:val="0"/>
          <w:iCs w:val="0"/>
          <w:sz w:val="24"/>
          <w:lang w:val="es-ES"/>
        </w:rPr>
        <w:tab/>
        <w:t>Como contrapartida de los pagos que el Contratante hará al Contratista conforme se estipula en el presente Convenio, el Contratista se compromete ante el Contratante, por medio del presente Convenio, a ejecutar las Obras y a reparar sus defectos de conformidad en todo respecto con las disposiciones del Contrato.</w:t>
      </w:r>
    </w:p>
    <w:p w14:paraId="3227CB26" w14:textId="77777777" w:rsidR="00AB20ED" w:rsidRPr="00546EEC"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546EEC">
        <w:rPr>
          <w:rFonts w:ascii="Times New Roman" w:hAnsi="Times New Roman" w:cs="Times New Roman"/>
          <w:b w:val="0"/>
          <w:bCs w:val="0"/>
          <w:i w:val="0"/>
          <w:iCs w:val="0"/>
          <w:sz w:val="24"/>
          <w:lang w:val="es-ES"/>
        </w:rPr>
        <w:t>4.</w:t>
      </w:r>
      <w:r w:rsidRPr="00546EEC">
        <w:rPr>
          <w:rFonts w:ascii="Times New Roman" w:hAnsi="Times New Roman" w:cs="Times New Roman"/>
          <w:b w:val="0"/>
          <w:bCs w:val="0"/>
          <w:i w:val="0"/>
          <w:iCs w:val="0"/>
          <w:sz w:val="24"/>
          <w:lang w:val="es-ES"/>
        </w:rPr>
        <w:tab/>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4929AA1C" w14:textId="77777777" w:rsidR="00AB20ED" w:rsidRPr="00546EEC" w:rsidRDefault="00AB20ED" w:rsidP="00330F12">
      <w:pPr>
        <w:pStyle w:val="BlockText"/>
        <w:spacing w:before="240" w:after="240"/>
        <w:ind w:left="0" w:right="288"/>
        <w:rPr>
          <w:rFonts w:ascii="Times New Roman" w:hAnsi="Times New Roman"/>
          <w:lang w:val="es-ES"/>
        </w:rPr>
      </w:pPr>
      <w:r w:rsidRPr="00546EEC">
        <w:rPr>
          <w:rFonts w:ascii="Times New Roman" w:hAnsi="Times New Roman" w:cs="Times New Roman"/>
          <w:b w:val="0"/>
          <w:bCs w:val="0"/>
          <w:i w:val="0"/>
          <w:iCs w:val="0"/>
          <w:sz w:val="24"/>
          <w:lang w:val="es-ES"/>
        </w:rPr>
        <w:t>EN FE DE LO CUAL las partes han celebrado el presente Convenio de conformidad con las leyes de _____________________________ en el día, mes y año arriba indicados.</w:t>
      </w:r>
    </w:p>
    <w:p w14:paraId="65D2CDF1" w14:textId="77777777" w:rsidR="00AB20ED" w:rsidRPr="00546EEC" w:rsidRDefault="00AB20ED" w:rsidP="00AB20ED">
      <w:pPr>
        <w:pStyle w:val="BlockText"/>
        <w:ind w:right="288"/>
        <w:rPr>
          <w:rFonts w:ascii="Times New Roman" w:hAnsi="Times New Roman" w:cs="Times New Roman"/>
          <w:sz w:val="24"/>
          <w:lang w:val="es-ES"/>
        </w:rPr>
      </w:pPr>
    </w:p>
    <w:p w14:paraId="633390C2" w14:textId="77777777" w:rsidR="00AB20ED" w:rsidRPr="00546EEC" w:rsidRDefault="00AB20ED" w:rsidP="00AB20ED">
      <w:pPr>
        <w:pStyle w:val="BlockText"/>
        <w:ind w:right="288"/>
        <w:rPr>
          <w:rFonts w:ascii="Times New Roman" w:hAnsi="Times New Roman" w:cs="Times New Roman"/>
          <w:sz w:val="24"/>
          <w:lang w:val="es-ES"/>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AB20ED" w:rsidRPr="00546EEC" w14:paraId="6F0D592A" w14:textId="77777777" w:rsidTr="006367D9">
        <w:tc>
          <w:tcPr>
            <w:tcW w:w="1368" w:type="dxa"/>
          </w:tcPr>
          <w:p w14:paraId="4C454621" w14:textId="77777777" w:rsidR="00AB20ED" w:rsidRPr="00546EEC" w:rsidRDefault="00AB20ED" w:rsidP="006367D9">
            <w:pPr>
              <w:tabs>
                <w:tab w:val="right" w:leader="dot" w:pos="4500"/>
                <w:tab w:val="left" w:pos="5040"/>
                <w:tab w:val="right" w:leader="dot" w:pos="9360"/>
              </w:tabs>
              <w:spacing w:before="360"/>
              <w:jc w:val="right"/>
              <w:rPr>
                <w:lang w:val="es-ES"/>
              </w:rPr>
            </w:pPr>
            <w:r w:rsidRPr="00546EEC">
              <w:rPr>
                <w:lang w:val="es-ES"/>
              </w:rPr>
              <w:t>Firmado por:</w:t>
            </w:r>
          </w:p>
        </w:tc>
        <w:tc>
          <w:tcPr>
            <w:tcW w:w="3012" w:type="dxa"/>
            <w:tcBorders>
              <w:bottom w:val="dotted" w:sz="4" w:space="0" w:color="auto"/>
            </w:tcBorders>
          </w:tcPr>
          <w:p w14:paraId="18A05029" w14:textId="77777777" w:rsidR="00AB20ED" w:rsidRPr="00546EEC" w:rsidRDefault="00AB20ED" w:rsidP="006367D9">
            <w:pPr>
              <w:tabs>
                <w:tab w:val="right" w:leader="dot" w:pos="4500"/>
                <w:tab w:val="left" w:pos="5040"/>
                <w:tab w:val="right" w:leader="dot" w:pos="9360"/>
              </w:tabs>
              <w:spacing w:before="360"/>
              <w:ind w:right="288"/>
              <w:jc w:val="both"/>
              <w:rPr>
                <w:lang w:val="es-ES"/>
              </w:rPr>
            </w:pPr>
          </w:p>
        </w:tc>
        <w:tc>
          <w:tcPr>
            <w:tcW w:w="1308" w:type="dxa"/>
          </w:tcPr>
          <w:p w14:paraId="592FE526" w14:textId="77777777" w:rsidR="00AB20ED" w:rsidRPr="00546EEC" w:rsidRDefault="00AB20ED" w:rsidP="006367D9">
            <w:pPr>
              <w:tabs>
                <w:tab w:val="right" w:leader="dot" w:pos="4500"/>
                <w:tab w:val="left" w:pos="5040"/>
                <w:tab w:val="right" w:leader="dot" w:pos="9360"/>
              </w:tabs>
              <w:spacing w:before="360"/>
              <w:ind w:right="-108"/>
              <w:jc w:val="right"/>
              <w:rPr>
                <w:lang w:val="es-ES"/>
              </w:rPr>
            </w:pPr>
            <w:r w:rsidRPr="00546EEC">
              <w:rPr>
                <w:lang w:val="es-ES"/>
              </w:rPr>
              <w:t>Firmado por:</w:t>
            </w:r>
          </w:p>
        </w:tc>
        <w:tc>
          <w:tcPr>
            <w:tcW w:w="3780" w:type="dxa"/>
            <w:tcBorders>
              <w:bottom w:val="dotted" w:sz="4" w:space="0" w:color="auto"/>
            </w:tcBorders>
          </w:tcPr>
          <w:p w14:paraId="1D76BBBF" w14:textId="77777777" w:rsidR="00AB20ED" w:rsidRPr="00546EEC" w:rsidRDefault="00AB20ED" w:rsidP="006367D9">
            <w:pPr>
              <w:tabs>
                <w:tab w:val="right" w:leader="dot" w:pos="4500"/>
                <w:tab w:val="left" w:pos="5040"/>
                <w:tab w:val="right" w:leader="dot" w:pos="9360"/>
              </w:tabs>
              <w:spacing w:before="240"/>
              <w:ind w:right="288"/>
              <w:jc w:val="both"/>
              <w:rPr>
                <w:lang w:val="es-ES"/>
              </w:rPr>
            </w:pPr>
          </w:p>
        </w:tc>
      </w:tr>
      <w:tr w:rsidR="00AB20ED" w:rsidRPr="00546EEC" w14:paraId="03C37BED" w14:textId="77777777" w:rsidTr="006367D9">
        <w:tc>
          <w:tcPr>
            <w:tcW w:w="4380" w:type="dxa"/>
            <w:gridSpan w:val="2"/>
          </w:tcPr>
          <w:p w14:paraId="6E2284BC" w14:textId="77777777" w:rsidR="00AB20ED" w:rsidRPr="00546EEC" w:rsidRDefault="00AB20ED" w:rsidP="006367D9">
            <w:pPr>
              <w:tabs>
                <w:tab w:val="right" w:leader="dot" w:pos="4500"/>
                <w:tab w:val="left" w:pos="5040"/>
                <w:tab w:val="right" w:leader="dot" w:pos="9360"/>
              </w:tabs>
              <w:ind w:right="288"/>
              <w:jc w:val="center"/>
              <w:rPr>
                <w:lang w:val="es-ES"/>
              </w:rPr>
            </w:pPr>
            <w:r w:rsidRPr="00546EEC">
              <w:rPr>
                <w:lang w:val="es-ES"/>
              </w:rPr>
              <w:t>En nombre y representación del Contratante</w:t>
            </w:r>
          </w:p>
        </w:tc>
        <w:tc>
          <w:tcPr>
            <w:tcW w:w="5088" w:type="dxa"/>
            <w:gridSpan w:val="2"/>
          </w:tcPr>
          <w:p w14:paraId="3D4B1077" w14:textId="77777777" w:rsidR="00AB20ED" w:rsidRPr="00546EEC" w:rsidRDefault="00AB20ED" w:rsidP="006367D9">
            <w:pPr>
              <w:tabs>
                <w:tab w:val="right" w:leader="dot" w:pos="4500"/>
                <w:tab w:val="left" w:pos="5040"/>
                <w:tab w:val="right" w:leader="dot" w:pos="9360"/>
              </w:tabs>
              <w:ind w:right="288"/>
              <w:jc w:val="center"/>
              <w:rPr>
                <w:lang w:val="es-ES"/>
              </w:rPr>
            </w:pPr>
            <w:r w:rsidRPr="00546EEC">
              <w:rPr>
                <w:lang w:val="es-ES"/>
              </w:rPr>
              <w:t>En nombre y representación del Contratista</w:t>
            </w:r>
          </w:p>
        </w:tc>
      </w:tr>
      <w:tr w:rsidR="00AB20ED" w:rsidRPr="00546EEC" w14:paraId="6865407D" w14:textId="77777777" w:rsidTr="006367D9">
        <w:tc>
          <w:tcPr>
            <w:tcW w:w="1368" w:type="dxa"/>
            <w:tcBorders>
              <w:bottom w:val="nil"/>
            </w:tcBorders>
          </w:tcPr>
          <w:p w14:paraId="7D75ECA4" w14:textId="77777777" w:rsidR="00AB20ED" w:rsidRPr="00546EEC" w:rsidRDefault="00AB20ED" w:rsidP="006367D9">
            <w:pPr>
              <w:tabs>
                <w:tab w:val="right" w:leader="dot" w:pos="4500"/>
                <w:tab w:val="left" w:pos="5040"/>
                <w:tab w:val="right" w:leader="dot" w:pos="9360"/>
              </w:tabs>
              <w:spacing w:before="360"/>
              <w:ind w:right="-108"/>
              <w:jc w:val="right"/>
              <w:rPr>
                <w:lang w:val="es-ES"/>
              </w:rPr>
            </w:pPr>
            <w:r w:rsidRPr="00546EEC">
              <w:rPr>
                <w:lang w:val="es-ES"/>
              </w:rPr>
              <w:t>en presencia de:</w:t>
            </w:r>
          </w:p>
        </w:tc>
        <w:tc>
          <w:tcPr>
            <w:tcW w:w="3012" w:type="dxa"/>
            <w:tcBorders>
              <w:bottom w:val="dotted" w:sz="4" w:space="0" w:color="auto"/>
            </w:tcBorders>
          </w:tcPr>
          <w:p w14:paraId="30043C9A" w14:textId="77777777" w:rsidR="00AB20ED" w:rsidRPr="00546EEC" w:rsidRDefault="00AB20ED" w:rsidP="006367D9">
            <w:pPr>
              <w:tabs>
                <w:tab w:val="right" w:leader="dot" w:pos="4500"/>
                <w:tab w:val="left" w:pos="5040"/>
                <w:tab w:val="right" w:leader="dot" w:pos="9360"/>
              </w:tabs>
              <w:spacing w:before="360"/>
              <w:ind w:right="288"/>
              <w:jc w:val="both"/>
              <w:rPr>
                <w:lang w:val="es-ES"/>
              </w:rPr>
            </w:pPr>
          </w:p>
        </w:tc>
        <w:tc>
          <w:tcPr>
            <w:tcW w:w="1308" w:type="dxa"/>
            <w:tcBorders>
              <w:bottom w:val="nil"/>
            </w:tcBorders>
          </w:tcPr>
          <w:p w14:paraId="2D959E83" w14:textId="77777777" w:rsidR="00AB20ED" w:rsidRPr="00546EEC" w:rsidRDefault="00AB20ED" w:rsidP="006367D9">
            <w:pPr>
              <w:tabs>
                <w:tab w:val="right" w:leader="dot" w:pos="4500"/>
                <w:tab w:val="left" w:pos="5040"/>
                <w:tab w:val="right" w:leader="dot" w:pos="9360"/>
              </w:tabs>
              <w:spacing w:before="360"/>
              <w:ind w:right="-132"/>
              <w:jc w:val="right"/>
              <w:rPr>
                <w:lang w:val="es-ES"/>
              </w:rPr>
            </w:pPr>
            <w:r w:rsidRPr="00546EEC">
              <w:rPr>
                <w:lang w:val="es-ES"/>
              </w:rPr>
              <w:t>en presencia de:</w:t>
            </w:r>
          </w:p>
        </w:tc>
        <w:tc>
          <w:tcPr>
            <w:tcW w:w="3780" w:type="dxa"/>
            <w:tcBorders>
              <w:bottom w:val="dotted" w:sz="4" w:space="0" w:color="auto"/>
            </w:tcBorders>
          </w:tcPr>
          <w:p w14:paraId="5FEED4C4" w14:textId="77777777" w:rsidR="00AB20ED" w:rsidRPr="00546EEC" w:rsidRDefault="00AB20ED" w:rsidP="006367D9">
            <w:pPr>
              <w:tabs>
                <w:tab w:val="right" w:leader="dot" w:pos="4500"/>
                <w:tab w:val="left" w:pos="5040"/>
                <w:tab w:val="right" w:leader="dot" w:pos="9360"/>
              </w:tabs>
              <w:spacing w:before="360"/>
              <w:ind w:right="-132"/>
              <w:jc w:val="both"/>
              <w:rPr>
                <w:lang w:val="es-ES"/>
              </w:rPr>
            </w:pPr>
          </w:p>
        </w:tc>
      </w:tr>
      <w:tr w:rsidR="00AB20ED" w:rsidRPr="00546EEC" w14:paraId="639F6E24" w14:textId="77777777" w:rsidTr="006367D9">
        <w:tc>
          <w:tcPr>
            <w:tcW w:w="4380" w:type="dxa"/>
            <w:gridSpan w:val="2"/>
            <w:tcBorders>
              <w:bottom w:val="nil"/>
            </w:tcBorders>
          </w:tcPr>
          <w:p w14:paraId="0F67DAB9" w14:textId="77777777" w:rsidR="00AB20ED" w:rsidRPr="00546EEC" w:rsidRDefault="00AB20ED" w:rsidP="006367D9">
            <w:pPr>
              <w:tabs>
                <w:tab w:val="right" w:leader="dot" w:pos="4500"/>
                <w:tab w:val="left" w:pos="5040"/>
                <w:tab w:val="right" w:leader="dot" w:pos="9360"/>
              </w:tabs>
              <w:ind w:right="288"/>
              <w:jc w:val="center"/>
              <w:rPr>
                <w:lang w:val="es-ES"/>
              </w:rPr>
            </w:pPr>
            <w:r w:rsidRPr="00546EEC">
              <w:rPr>
                <w:lang w:val="es-ES"/>
              </w:rPr>
              <w:t>Testigo, nombre, firma, dirección, fecha</w:t>
            </w:r>
          </w:p>
        </w:tc>
        <w:tc>
          <w:tcPr>
            <w:tcW w:w="5088" w:type="dxa"/>
            <w:gridSpan w:val="2"/>
            <w:tcBorders>
              <w:bottom w:val="nil"/>
            </w:tcBorders>
          </w:tcPr>
          <w:p w14:paraId="1E3EA07C" w14:textId="77777777" w:rsidR="00AB20ED" w:rsidRPr="00546EEC" w:rsidRDefault="00AB20ED" w:rsidP="006367D9">
            <w:pPr>
              <w:tabs>
                <w:tab w:val="right" w:leader="dot" w:pos="4500"/>
                <w:tab w:val="left" w:pos="5040"/>
                <w:tab w:val="right" w:leader="dot" w:pos="9360"/>
              </w:tabs>
              <w:ind w:right="288"/>
              <w:jc w:val="center"/>
              <w:rPr>
                <w:lang w:val="es-ES"/>
              </w:rPr>
            </w:pPr>
            <w:r w:rsidRPr="00546EEC">
              <w:rPr>
                <w:lang w:val="es-ES"/>
              </w:rPr>
              <w:t>Testigo, nombre, firma, dirección, fecha</w:t>
            </w:r>
          </w:p>
        </w:tc>
      </w:tr>
    </w:tbl>
    <w:p w14:paraId="34DB0AFF" w14:textId="77777777" w:rsidR="00AB20ED" w:rsidRPr="00546EEC" w:rsidRDefault="00AB20ED">
      <w:pPr>
        <w:rPr>
          <w:rFonts w:ascii="Times New Roman Bold" w:hAnsi="Times New Roman Bold" w:cs="Arial"/>
          <w:b/>
          <w:smallCaps/>
          <w:sz w:val="36"/>
          <w:lang w:val="es-ES"/>
        </w:rPr>
      </w:pPr>
      <w:r w:rsidRPr="00546EEC">
        <w:rPr>
          <w:lang w:val="es-ES"/>
        </w:rPr>
        <w:br w:type="page"/>
      </w:r>
    </w:p>
    <w:p w14:paraId="27BBA55C" w14:textId="77777777" w:rsidR="00712F9B" w:rsidRPr="00546EEC" w:rsidRDefault="00712F9B" w:rsidP="00712F9B">
      <w:pPr>
        <w:pStyle w:val="Head02"/>
        <w:rPr>
          <w:lang w:val="es-ES"/>
        </w:rPr>
      </w:pPr>
      <w:bookmarkStart w:id="875" w:name="_Toc497921875"/>
      <w:bookmarkStart w:id="876" w:name="_Toc9572928"/>
      <w:r w:rsidRPr="00546EEC">
        <w:rPr>
          <w:lang w:val="es-ES"/>
        </w:rPr>
        <w:t>Procedimientos de Pago</w:t>
      </w:r>
      <w:bookmarkEnd w:id="875"/>
      <w:bookmarkEnd w:id="876"/>
    </w:p>
    <w:p w14:paraId="64C37A42" w14:textId="77777777" w:rsidR="00712F9B" w:rsidRPr="00546EEC" w:rsidRDefault="00712F9B" w:rsidP="00712F9B">
      <w:pPr>
        <w:rPr>
          <w:lang w:val="es-ES"/>
        </w:rPr>
      </w:pPr>
    </w:p>
    <w:p w14:paraId="3A362CE3" w14:textId="77777777" w:rsidR="00712F9B" w:rsidRPr="00546EEC" w:rsidRDefault="00712F9B" w:rsidP="00712F9B">
      <w:pPr>
        <w:rPr>
          <w:lang w:val="es-ES"/>
        </w:rPr>
      </w:pPr>
    </w:p>
    <w:p w14:paraId="4B64E46B" w14:textId="2A9638EE" w:rsidR="00712F9B" w:rsidRPr="00546EEC" w:rsidRDefault="00712F9B" w:rsidP="00712F9B">
      <w:pPr>
        <w:rPr>
          <w:lang w:val="es-ES"/>
        </w:rPr>
      </w:pPr>
      <w:r w:rsidRPr="00546EEC">
        <w:rPr>
          <w:lang w:val="es-ES"/>
        </w:rPr>
        <w:t xml:space="preserve">De conformidad con las disposiciones de la Cláusula 14.7 </w:t>
      </w:r>
      <w:r w:rsidR="009C34AE" w:rsidRPr="00546EEC">
        <w:rPr>
          <w:lang w:val="es-ES"/>
        </w:rPr>
        <w:t xml:space="preserve">(d) </w:t>
      </w:r>
      <w:r w:rsidRPr="00546EEC">
        <w:rPr>
          <w:lang w:val="es-ES"/>
        </w:rPr>
        <w:t>(Pago) de las CG, el Contratante efectuará los pagos al Contratista de la suma global</w:t>
      </w:r>
      <w:r w:rsidR="009C34AE" w:rsidRPr="00546EEC">
        <w:rPr>
          <w:lang w:val="es-ES"/>
        </w:rPr>
        <w:t xml:space="preserve"> acep</w:t>
      </w:r>
      <w:r w:rsidRPr="00546EEC">
        <w:rPr>
          <w:lang w:val="es-ES"/>
        </w:rPr>
        <w:t>tada del Importe de Adjudicación de la manera y dentro de los plazos siguientes.</w:t>
      </w:r>
    </w:p>
    <w:p w14:paraId="789BC28C" w14:textId="77777777" w:rsidR="00712F9B" w:rsidRPr="00546EEC" w:rsidRDefault="00712F9B" w:rsidP="00712F9B">
      <w:pPr>
        <w:rPr>
          <w:lang w:val="es-ES"/>
        </w:rPr>
      </w:pPr>
    </w:p>
    <w:p w14:paraId="0A83615C" w14:textId="77777777" w:rsidR="00712F9B" w:rsidRPr="00546EEC" w:rsidRDefault="00712F9B" w:rsidP="00712F9B">
      <w:pPr>
        <w:rPr>
          <w:lang w:val="es-ES"/>
        </w:rPr>
      </w:pPr>
      <w:r w:rsidRPr="00546EEC">
        <w:rPr>
          <w:lang w:val="es-ES"/>
        </w:rPr>
        <w:t>Los pagos se harán en las monedas en que el Oferente haya cotizado los precios, a menos que las Partes hayan acordado otra cosa. El Contratista podrá presentar solicitudes de pago relativas a entregas parciales a medida que avancen los trabajos.</w:t>
      </w:r>
    </w:p>
    <w:p w14:paraId="6D3ABA7F" w14:textId="77777777" w:rsidR="00712F9B" w:rsidRPr="00546EEC" w:rsidRDefault="00712F9B" w:rsidP="00712F9B">
      <w:pPr>
        <w:rPr>
          <w:lang w:val="es-ES"/>
        </w:rPr>
      </w:pPr>
    </w:p>
    <w:p w14:paraId="01117D32" w14:textId="77777777" w:rsidR="00712F9B" w:rsidRPr="00546EEC" w:rsidRDefault="00712F9B" w:rsidP="00712F9B">
      <w:pPr>
        <w:rPr>
          <w:b/>
          <w:lang w:val="es-ES"/>
        </w:rPr>
      </w:pPr>
      <w:r w:rsidRPr="00546EEC">
        <w:rPr>
          <w:b/>
          <w:lang w:val="es-ES"/>
        </w:rPr>
        <w:t>CONDICIONES DE PAGO</w:t>
      </w:r>
    </w:p>
    <w:p w14:paraId="16FC9FBD" w14:textId="77777777" w:rsidR="00712F9B" w:rsidRPr="00546EEC" w:rsidRDefault="00712F9B" w:rsidP="00712F9B">
      <w:pPr>
        <w:rPr>
          <w:lang w:val="es-ES"/>
        </w:rPr>
      </w:pPr>
    </w:p>
    <w:p w14:paraId="7488CE74" w14:textId="0E129E15" w:rsidR="00712F9B" w:rsidRPr="00546EEC" w:rsidRDefault="00712F9B" w:rsidP="00712F9B">
      <w:pPr>
        <w:rPr>
          <w:u w:val="single"/>
          <w:lang w:val="es-ES"/>
        </w:rPr>
      </w:pPr>
      <w:r w:rsidRPr="00546EEC">
        <w:rPr>
          <w:u w:val="single"/>
          <w:lang w:val="es-ES"/>
        </w:rPr>
        <w:t xml:space="preserve">Lista de </w:t>
      </w:r>
      <w:r w:rsidR="004519CA" w:rsidRPr="00546EEC">
        <w:rPr>
          <w:u w:val="single"/>
          <w:lang w:val="es-ES"/>
        </w:rPr>
        <w:t>Actividades</w:t>
      </w:r>
      <w:r w:rsidRPr="00546EEC">
        <w:rPr>
          <w:u w:val="single"/>
          <w:lang w:val="es-ES"/>
        </w:rPr>
        <w:t xml:space="preserve"> No. </w:t>
      </w:r>
      <w:r w:rsidRPr="00546EEC">
        <w:rPr>
          <w:i/>
          <w:u w:val="single"/>
          <w:lang w:val="es-ES"/>
        </w:rPr>
        <w:t>[ INDICAR ].</w:t>
      </w:r>
      <w:r w:rsidRPr="00546EEC">
        <w:rPr>
          <w:u w:val="single"/>
          <w:lang w:val="es-ES"/>
        </w:rPr>
        <w:t xml:space="preserve">  </w:t>
      </w:r>
    </w:p>
    <w:p w14:paraId="3F6537B5" w14:textId="77777777" w:rsidR="00712F9B" w:rsidRPr="00546EEC" w:rsidRDefault="00712F9B" w:rsidP="00712F9B">
      <w:pPr>
        <w:rPr>
          <w:lang w:val="es-ES"/>
        </w:rPr>
      </w:pPr>
    </w:p>
    <w:p w14:paraId="2916EADB" w14:textId="77777777" w:rsidR="00712F9B" w:rsidRPr="00546EEC" w:rsidRDefault="00712F9B" w:rsidP="00712F9B">
      <w:pPr>
        <w:ind w:left="540"/>
        <w:rPr>
          <w:lang w:val="es-ES"/>
        </w:rPr>
      </w:pPr>
      <w:r w:rsidRPr="00546EEC">
        <w:rPr>
          <w:lang w:val="es-ES"/>
        </w:rPr>
        <w:t>Los pagos correspondientes a la Lista de sub-actividades agrupadas en la Lista de Actividades No.1 se efectuarán de la siguiente manera:</w:t>
      </w:r>
    </w:p>
    <w:p w14:paraId="6F3C8DB3" w14:textId="77777777" w:rsidR="00712F9B" w:rsidRPr="00546EEC" w:rsidRDefault="00712F9B" w:rsidP="00712F9B">
      <w:pPr>
        <w:ind w:left="540"/>
        <w:rPr>
          <w:lang w:val="es-ES"/>
        </w:rPr>
      </w:pPr>
    </w:p>
    <w:p w14:paraId="01150A6F" w14:textId="77777777" w:rsidR="00712F9B" w:rsidRPr="00546EEC" w:rsidRDefault="00712F9B" w:rsidP="00712F9B">
      <w:pPr>
        <w:ind w:left="540"/>
        <w:rPr>
          <w:lang w:val="es-ES"/>
        </w:rPr>
      </w:pPr>
      <w:r w:rsidRPr="00546EEC">
        <w:rPr>
          <w:lang w:val="es-ES"/>
        </w:rPr>
        <w:t>Diez por ciento (10%) del monto como anticipo, contra recibo de la factura y una Garantía por Anticipo irrevocable por un monto equivalente emitida a favor del Contratante. La Garantía por Anticipo se podrá reducir en proporción al valor de la planta y los equipos entregados en el sitio, según lo acrediten los respectivos documentos de embarque y de entrega.</w:t>
      </w:r>
    </w:p>
    <w:p w14:paraId="1F3E0849" w14:textId="77777777" w:rsidR="00712F9B" w:rsidRPr="00546EEC" w:rsidRDefault="00712F9B" w:rsidP="00712F9B">
      <w:pPr>
        <w:ind w:left="540"/>
        <w:rPr>
          <w:lang w:val="es-ES"/>
        </w:rPr>
      </w:pPr>
    </w:p>
    <w:p w14:paraId="29D0A8B2" w14:textId="5312D065" w:rsidR="00712F9B" w:rsidRPr="00546EEC" w:rsidRDefault="00712F9B" w:rsidP="00712F9B">
      <w:pPr>
        <w:ind w:left="540"/>
        <w:rPr>
          <w:lang w:val="es-ES"/>
        </w:rPr>
      </w:pPr>
      <w:r w:rsidRPr="00546EEC">
        <w:rPr>
          <w:lang w:val="es-ES"/>
        </w:rPr>
        <w:t xml:space="preserve">Ochenta por ciento (80%) del monto total de la Lista o prorrateado al momento de la </w:t>
      </w:r>
      <w:r w:rsidR="005A6B97" w:rsidRPr="00546EEC">
        <w:rPr>
          <w:lang w:val="es-ES"/>
        </w:rPr>
        <w:t>terminación</w:t>
      </w:r>
      <w:r w:rsidRPr="00546EEC">
        <w:rPr>
          <w:lang w:val="es-ES"/>
        </w:rPr>
        <w:t xml:space="preserve"> de las Sub-Actividades acordadas dentro de los cuarenta y cinco (45) días siguientes a la recepción de los documentos.</w:t>
      </w:r>
    </w:p>
    <w:p w14:paraId="44E48147" w14:textId="77777777" w:rsidR="00712F9B" w:rsidRPr="00546EEC" w:rsidRDefault="00712F9B" w:rsidP="00712F9B">
      <w:pPr>
        <w:ind w:left="540"/>
        <w:rPr>
          <w:lang w:val="es-ES"/>
        </w:rPr>
      </w:pPr>
    </w:p>
    <w:p w14:paraId="0D40635D" w14:textId="77777777" w:rsidR="00712F9B" w:rsidRPr="00546EEC" w:rsidRDefault="00712F9B" w:rsidP="00712F9B">
      <w:pPr>
        <w:ind w:left="540"/>
        <w:rPr>
          <w:lang w:val="es-ES"/>
        </w:rPr>
      </w:pPr>
      <w:r w:rsidRPr="00546EEC">
        <w:rPr>
          <w:lang w:val="es-ES"/>
        </w:rPr>
        <w:t>Cinco por ciento (5%) del monto total de la Lista o prorrateado del monto de las Sub-Actividades acordadas, contra emisión del certificado de terminación dentro de los cuarenta y cinco (45) días siguientes a la recepción de la factura.</w:t>
      </w:r>
    </w:p>
    <w:p w14:paraId="7A30AB6B" w14:textId="77777777" w:rsidR="00712F9B" w:rsidRPr="00546EEC" w:rsidRDefault="00712F9B" w:rsidP="00712F9B">
      <w:pPr>
        <w:ind w:left="540"/>
        <w:rPr>
          <w:lang w:val="es-ES"/>
        </w:rPr>
      </w:pPr>
    </w:p>
    <w:p w14:paraId="382D1066" w14:textId="13D18677" w:rsidR="00712F9B" w:rsidRPr="00546EEC" w:rsidRDefault="00712F9B" w:rsidP="00712F9B">
      <w:pPr>
        <w:ind w:left="540"/>
        <w:rPr>
          <w:lang w:val="es-ES"/>
        </w:rPr>
      </w:pPr>
      <w:r w:rsidRPr="00546EEC">
        <w:rPr>
          <w:lang w:val="es-ES"/>
        </w:rPr>
        <w:t>Cinco por ciento (5%) del monto de la Lista total o prorrateado del monto de las Sub-Actividades acordadas, contra emisión del certificado de aceptación cuarenta y cinco (45) días siguientes a la recepción de la factura.</w:t>
      </w:r>
    </w:p>
    <w:p w14:paraId="33DADB84" w14:textId="77777777" w:rsidR="00712F9B" w:rsidRPr="00546EEC" w:rsidRDefault="00712F9B" w:rsidP="00712F9B">
      <w:pPr>
        <w:rPr>
          <w:lang w:val="es-ES"/>
        </w:rPr>
      </w:pPr>
    </w:p>
    <w:p w14:paraId="6E243536" w14:textId="77777777" w:rsidR="00712F9B" w:rsidRPr="00546EEC" w:rsidRDefault="00712F9B" w:rsidP="00712F9B">
      <w:pPr>
        <w:rPr>
          <w:lang w:val="es-ES"/>
        </w:rPr>
      </w:pPr>
    </w:p>
    <w:p w14:paraId="7E1A45C9" w14:textId="77777777" w:rsidR="00712F9B" w:rsidRPr="00546EEC" w:rsidRDefault="00712F9B" w:rsidP="00712F9B">
      <w:pPr>
        <w:rPr>
          <w:u w:val="single"/>
          <w:lang w:val="es-ES"/>
        </w:rPr>
      </w:pPr>
      <w:r w:rsidRPr="00546EEC">
        <w:rPr>
          <w:u w:val="single"/>
          <w:lang w:val="es-ES"/>
        </w:rPr>
        <w:t xml:space="preserve">Lista No. </w:t>
      </w:r>
      <w:r w:rsidRPr="00546EEC">
        <w:rPr>
          <w:i/>
          <w:u w:val="single"/>
          <w:lang w:val="es-ES"/>
        </w:rPr>
        <w:t>[ INDICAR</w:t>
      </w:r>
      <w:r w:rsidRPr="00546EEC">
        <w:rPr>
          <w:u w:val="single"/>
          <w:lang w:val="es-ES"/>
        </w:rPr>
        <w:t>] Servicios de Diseño</w:t>
      </w:r>
    </w:p>
    <w:p w14:paraId="50F422E2" w14:textId="77777777" w:rsidR="00712F9B" w:rsidRPr="00546EEC" w:rsidRDefault="00712F9B" w:rsidP="00712F9B">
      <w:pPr>
        <w:rPr>
          <w:lang w:val="es-ES"/>
        </w:rPr>
      </w:pPr>
    </w:p>
    <w:p w14:paraId="40EB2379" w14:textId="77777777" w:rsidR="00712F9B" w:rsidRPr="00546EEC" w:rsidRDefault="00712F9B" w:rsidP="00712F9B">
      <w:pPr>
        <w:ind w:left="540"/>
        <w:rPr>
          <w:lang w:val="es-ES"/>
        </w:rPr>
      </w:pPr>
      <w:r w:rsidRPr="00546EEC">
        <w:rPr>
          <w:lang w:val="es-ES"/>
        </w:rPr>
        <w:t>Los pagos correspondientes a servicios de diseño, tanto la parte en moneda extranjera como la parte en moneda nacional, se efectuarán de la siguiente manera:</w:t>
      </w:r>
    </w:p>
    <w:p w14:paraId="17BCBDF7" w14:textId="77777777" w:rsidR="00712F9B" w:rsidRPr="00546EEC" w:rsidRDefault="00712F9B" w:rsidP="00712F9B">
      <w:pPr>
        <w:ind w:left="540"/>
        <w:rPr>
          <w:lang w:val="es-ES"/>
        </w:rPr>
      </w:pPr>
    </w:p>
    <w:p w14:paraId="3ED05A83" w14:textId="77777777" w:rsidR="00712F9B" w:rsidRPr="00546EEC" w:rsidRDefault="00712F9B" w:rsidP="00712F9B">
      <w:pPr>
        <w:ind w:left="540"/>
        <w:rPr>
          <w:lang w:val="es-ES"/>
        </w:rPr>
      </w:pPr>
      <w:r w:rsidRPr="00546EEC">
        <w:rPr>
          <w:lang w:val="es-ES"/>
        </w:rPr>
        <w:t xml:space="preserve">Diez por ciento (10%) del monto total correspondiente a servicios de diseño como anticipo, contra recepción de la factura y una Garantía por Anticipo irrevocable por un monto equivalente emitida a favor del Contratante.  </w:t>
      </w:r>
    </w:p>
    <w:p w14:paraId="5A2D2CC1" w14:textId="77777777" w:rsidR="00712F9B" w:rsidRPr="00546EEC" w:rsidRDefault="00712F9B" w:rsidP="00712F9B">
      <w:pPr>
        <w:ind w:left="540"/>
        <w:rPr>
          <w:lang w:val="es-ES"/>
        </w:rPr>
      </w:pPr>
    </w:p>
    <w:p w14:paraId="121AC7CD" w14:textId="7946D0DC" w:rsidR="00712F9B" w:rsidRPr="00546EEC" w:rsidRDefault="00712F9B" w:rsidP="00712F9B">
      <w:pPr>
        <w:ind w:left="540"/>
        <w:rPr>
          <w:lang w:val="es-ES"/>
        </w:rPr>
      </w:pPr>
      <w:r w:rsidRPr="00546EEC">
        <w:rPr>
          <w:lang w:val="es-ES"/>
        </w:rPr>
        <w:t>Noventa por ciento (90%) del monto total o prorrateado correspondiente a servicios de diseño, contra aceptación del diseño por el Ingeniero dentro de los cuarenta y cinco (45) días siguientes a la recepción de la factura.</w:t>
      </w:r>
    </w:p>
    <w:p w14:paraId="286FB53A" w14:textId="77777777" w:rsidR="00712F9B" w:rsidRPr="00546EEC" w:rsidRDefault="00712F9B" w:rsidP="00712F9B">
      <w:pPr>
        <w:rPr>
          <w:lang w:val="es-ES"/>
        </w:rPr>
      </w:pPr>
    </w:p>
    <w:p w14:paraId="60883CEC" w14:textId="77777777" w:rsidR="00712F9B" w:rsidRPr="00546EEC" w:rsidRDefault="00712F9B" w:rsidP="00712F9B">
      <w:pPr>
        <w:ind w:left="540"/>
        <w:rPr>
          <w:lang w:val="es-ES"/>
        </w:rPr>
      </w:pPr>
    </w:p>
    <w:p w14:paraId="6596152E" w14:textId="77777777" w:rsidR="00712F9B" w:rsidRPr="00546EEC" w:rsidRDefault="00712F9B" w:rsidP="00712F9B">
      <w:pPr>
        <w:rPr>
          <w:lang w:val="es-ES"/>
        </w:rPr>
      </w:pPr>
      <w:r w:rsidRPr="00546EEC">
        <w:rPr>
          <w:lang w:val="es-ES"/>
        </w:rPr>
        <w:t xml:space="preserve">El Contratante, si no efectuara algún pago en la fecha prevista, pagará al Contratista intereses sobre el monto de dicho pago atrasado, a razón del </w:t>
      </w:r>
      <w:r w:rsidRPr="00546EEC">
        <w:rPr>
          <w:i/>
          <w:sz w:val="20"/>
          <w:lang w:val="es-ES"/>
        </w:rPr>
        <w:t>________________________________</w:t>
      </w:r>
      <w:r w:rsidRPr="00546EEC">
        <w:rPr>
          <w:i/>
          <w:lang w:val="es-ES"/>
        </w:rPr>
        <w:t xml:space="preserve"> </w:t>
      </w:r>
      <w:r w:rsidRPr="00546EEC">
        <w:rPr>
          <w:lang w:val="es-ES"/>
        </w:rPr>
        <w:t>por ciento (__%) mensual durante el período del atraso, hasta que el pago se haya efectuado en su totalidad.</w:t>
      </w:r>
    </w:p>
    <w:p w14:paraId="49B771AF" w14:textId="77777777" w:rsidR="00712F9B" w:rsidRPr="00546EEC" w:rsidRDefault="00712F9B" w:rsidP="00712F9B">
      <w:pPr>
        <w:rPr>
          <w:lang w:val="es-ES"/>
        </w:rPr>
      </w:pPr>
    </w:p>
    <w:p w14:paraId="1D91169A" w14:textId="77777777" w:rsidR="00712F9B" w:rsidRPr="00546EEC" w:rsidRDefault="00712F9B" w:rsidP="00712F9B">
      <w:pPr>
        <w:rPr>
          <w:b/>
          <w:lang w:val="es-ES"/>
        </w:rPr>
      </w:pPr>
      <w:r w:rsidRPr="00546EEC">
        <w:rPr>
          <w:b/>
          <w:lang w:val="es-ES"/>
        </w:rPr>
        <w:t>PROCEDIMIENTOS DE PAGO</w:t>
      </w:r>
    </w:p>
    <w:p w14:paraId="621CC51F" w14:textId="77777777" w:rsidR="00712F9B" w:rsidRPr="00546EEC" w:rsidRDefault="00712F9B" w:rsidP="00712F9B">
      <w:pPr>
        <w:rPr>
          <w:lang w:val="es-ES"/>
        </w:rPr>
      </w:pPr>
    </w:p>
    <w:p w14:paraId="04C3126D" w14:textId="77777777" w:rsidR="00712F9B" w:rsidRPr="00546EEC" w:rsidRDefault="00712F9B" w:rsidP="00712F9B">
      <w:pPr>
        <w:rPr>
          <w:lang w:val="es-ES"/>
        </w:rPr>
      </w:pPr>
      <w:r w:rsidRPr="00546EEC">
        <w:rPr>
          <w:lang w:val="es-ES"/>
        </w:rPr>
        <w:t>Los procedimientos que se han de seguir al solicitar una certificación y efectuar pagos serán los siguientes:</w:t>
      </w:r>
    </w:p>
    <w:p w14:paraId="4AA6A31C" w14:textId="77777777" w:rsidR="00712F9B" w:rsidRPr="00546EEC" w:rsidRDefault="00712F9B" w:rsidP="00712F9B">
      <w:pPr>
        <w:rPr>
          <w:lang w:val="es-ES"/>
        </w:rPr>
      </w:pPr>
    </w:p>
    <w:p w14:paraId="75CC35E5" w14:textId="77777777" w:rsidR="00712F9B" w:rsidRPr="00546EEC" w:rsidRDefault="00712F9B" w:rsidP="00712F9B">
      <w:pPr>
        <w:rPr>
          <w:i/>
          <w:lang w:val="es-ES"/>
        </w:rPr>
      </w:pPr>
      <w:r w:rsidRPr="00546EEC">
        <w:rPr>
          <w:i/>
          <w:lang w:val="es-ES"/>
        </w:rPr>
        <w:t>______________________________________________________________________________________________________________________________________________________</w:t>
      </w:r>
    </w:p>
    <w:p w14:paraId="26C8A7F7" w14:textId="77777777" w:rsidR="00712F9B" w:rsidRPr="00546EEC" w:rsidRDefault="00712F9B">
      <w:pPr>
        <w:rPr>
          <w:rFonts w:ascii="Times New Roman Bold" w:hAnsi="Times New Roman Bold" w:cs="Arial"/>
          <w:b/>
          <w:smallCaps/>
          <w:sz w:val="36"/>
          <w:lang w:val="es-ES"/>
        </w:rPr>
      </w:pPr>
      <w:r w:rsidRPr="00546EEC">
        <w:rPr>
          <w:lang w:val="es-ES"/>
        </w:rPr>
        <w:br w:type="page"/>
      </w:r>
    </w:p>
    <w:p w14:paraId="16D3E706" w14:textId="3078D679" w:rsidR="007A5945" w:rsidRPr="00546EEC" w:rsidRDefault="007A5945" w:rsidP="00BB0721">
      <w:pPr>
        <w:pStyle w:val="Head02"/>
        <w:rPr>
          <w:lang w:val="es-ES"/>
        </w:rPr>
      </w:pPr>
      <w:bookmarkStart w:id="877" w:name="_Toc9572929"/>
      <w:r w:rsidRPr="00546EEC">
        <w:rPr>
          <w:lang w:val="es-ES"/>
        </w:rPr>
        <w:t>Procedimientos y Formularios para las Órdenes de Modificación</w:t>
      </w:r>
      <w:bookmarkEnd w:id="867"/>
      <w:bookmarkEnd w:id="872"/>
      <w:bookmarkEnd w:id="877"/>
    </w:p>
    <w:p w14:paraId="5A529BBB" w14:textId="77777777" w:rsidR="007A5945" w:rsidRPr="00546EEC" w:rsidRDefault="007A5945" w:rsidP="00AF20B0">
      <w:pPr>
        <w:tabs>
          <w:tab w:val="right" w:pos="6480"/>
          <w:tab w:val="left" w:pos="6660"/>
          <w:tab w:val="left" w:pos="9000"/>
        </w:tabs>
        <w:rPr>
          <w:lang w:val="es-ES"/>
        </w:rPr>
      </w:pPr>
      <w:r w:rsidRPr="00546EEC">
        <w:rPr>
          <w:lang w:val="es-ES"/>
        </w:rPr>
        <w:tab/>
        <w:t>Fecha:</w:t>
      </w:r>
      <w:r w:rsidRPr="00546EEC">
        <w:rPr>
          <w:lang w:val="es-ES"/>
        </w:rPr>
        <w:tab/>
      </w:r>
      <w:r w:rsidRPr="00546EEC">
        <w:rPr>
          <w:u w:val="single"/>
          <w:lang w:val="es-ES"/>
        </w:rPr>
        <w:tab/>
      </w:r>
    </w:p>
    <w:p w14:paraId="2E2D4ADF" w14:textId="77777777" w:rsidR="007A5945" w:rsidRPr="00546EEC" w:rsidRDefault="007A5945" w:rsidP="00AF20B0">
      <w:pPr>
        <w:tabs>
          <w:tab w:val="right" w:pos="6480"/>
          <w:tab w:val="left" w:pos="6660"/>
          <w:tab w:val="left" w:pos="9000"/>
        </w:tabs>
        <w:rPr>
          <w:lang w:val="es-ES"/>
        </w:rPr>
      </w:pPr>
      <w:r w:rsidRPr="00546EEC">
        <w:rPr>
          <w:lang w:val="es-ES"/>
        </w:rPr>
        <w:tab/>
      </w:r>
    </w:p>
    <w:p w14:paraId="1A9E231B" w14:textId="77777777" w:rsidR="007A5945" w:rsidRPr="00546EEC" w:rsidRDefault="007A5945" w:rsidP="00AF20B0">
      <w:pPr>
        <w:tabs>
          <w:tab w:val="right" w:pos="6480"/>
          <w:tab w:val="left" w:pos="6660"/>
          <w:tab w:val="left" w:pos="9000"/>
        </w:tabs>
        <w:rPr>
          <w:lang w:val="es-ES"/>
        </w:rPr>
      </w:pPr>
      <w:r w:rsidRPr="00546EEC">
        <w:rPr>
          <w:lang w:val="es-ES"/>
        </w:rPr>
        <w:tab/>
      </w:r>
    </w:p>
    <w:p w14:paraId="3FB59155" w14:textId="77777777" w:rsidR="007A5945" w:rsidRPr="00546EEC" w:rsidRDefault="007A5945" w:rsidP="00AF20B0">
      <w:pPr>
        <w:rPr>
          <w:lang w:val="es-ES"/>
        </w:rPr>
      </w:pPr>
    </w:p>
    <w:p w14:paraId="33955181" w14:textId="77777777" w:rsidR="007A5945" w:rsidRPr="00546EEC" w:rsidRDefault="007A5945" w:rsidP="00AF20B0">
      <w:pPr>
        <w:rPr>
          <w:lang w:val="es-ES"/>
        </w:rPr>
      </w:pPr>
    </w:p>
    <w:p w14:paraId="0264A3B9" w14:textId="77777777" w:rsidR="007A5945" w:rsidRPr="00546EEC" w:rsidRDefault="007A5945" w:rsidP="00AF20B0">
      <w:pPr>
        <w:rPr>
          <w:lang w:val="es-ES"/>
        </w:rPr>
      </w:pPr>
      <w:r w:rsidRPr="00546EEC">
        <w:rPr>
          <w:lang w:val="es-ES"/>
        </w:rPr>
        <w:t>ÍNDICE</w:t>
      </w:r>
    </w:p>
    <w:p w14:paraId="69E9AC39" w14:textId="77777777" w:rsidR="007A5945" w:rsidRPr="00546EEC" w:rsidRDefault="007A5945" w:rsidP="00AF20B0">
      <w:pPr>
        <w:rPr>
          <w:lang w:val="es-ES"/>
        </w:rPr>
      </w:pPr>
    </w:p>
    <w:p w14:paraId="4480F381" w14:textId="77777777" w:rsidR="007A5945" w:rsidRPr="00546EEC" w:rsidRDefault="007A5945" w:rsidP="00AF20B0">
      <w:pPr>
        <w:rPr>
          <w:lang w:val="es-ES"/>
        </w:rPr>
      </w:pPr>
      <w:r w:rsidRPr="00546EEC">
        <w:rPr>
          <w:lang w:val="es-ES"/>
        </w:rPr>
        <w:t>1.</w:t>
      </w:r>
      <w:r w:rsidRPr="00546EEC">
        <w:rPr>
          <w:lang w:val="es-ES"/>
        </w:rPr>
        <w:tab/>
        <w:t>Observación general</w:t>
      </w:r>
    </w:p>
    <w:p w14:paraId="220A82D1" w14:textId="77777777" w:rsidR="007A5945" w:rsidRPr="00546EEC" w:rsidRDefault="007A5945" w:rsidP="00AF20B0">
      <w:pPr>
        <w:rPr>
          <w:lang w:val="es-ES"/>
        </w:rPr>
      </w:pPr>
      <w:r w:rsidRPr="00546EEC">
        <w:rPr>
          <w:lang w:val="es-ES"/>
        </w:rPr>
        <w:t>2.</w:t>
      </w:r>
      <w:r w:rsidRPr="00546EEC">
        <w:rPr>
          <w:lang w:val="es-ES"/>
        </w:rPr>
        <w:tab/>
        <w:t xml:space="preserve">Registro de las órdenes de modificación </w:t>
      </w:r>
    </w:p>
    <w:p w14:paraId="0849556F" w14:textId="77777777" w:rsidR="007A5945" w:rsidRPr="00546EEC" w:rsidRDefault="007A5945" w:rsidP="00AF20B0">
      <w:pPr>
        <w:rPr>
          <w:lang w:val="es-ES"/>
        </w:rPr>
      </w:pPr>
      <w:r w:rsidRPr="00546EEC">
        <w:rPr>
          <w:lang w:val="es-ES"/>
        </w:rPr>
        <w:t>3.</w:t>
      </w:r>
      <w:r w:rsidRPr="00546EEC">
        <w:rPr>
          <w:lang w:val="es-ES"/>
        </w:rPr>
        <w:tab/>
        <w:t xml:space="preserve">Referencias de las modificaciones </w:t>
      </w:r>
    </w:p>
    <w:p w14:paraId="005F3E12" w14:textId="77777777" w:rsidR="007A5945" w:rsidRPr="00546EEC" w:rsidRDefault="007A5945" w:rsidP="00AF20B0">
      <w:pPr>
        <w:rPr>
          <w:lang w:val="es-ES"/>
        </w:rPr>
      </w:pPr>
    </w:p>
    <w:p w14:paraId="60DCFB99" w14:textId="77777777" w:rsidR="007A5945" w:rsidRPr="00546EEC" w:rsidRDefault="007A5945" w:rsidP="00AF20B0">
      <w:pPr>
        <w:rPr>
          <w:lang w:val="es-ES"/>
        </w:rPr>
      </w:pPr>
    </w:p>
    <w:p w14:paraId="18AD0C3B" w14:textId="77777777" w:rsidR="007A5945" w:rsidRPr="00546EEC" w:rsidRDefault="007A5945" w:rsidP="00AF20B0">
      <w:pPr>
        <w:rPr>
          <w:lang w:val="es-ES"/>
        </w:rPr>
      </w:pPr>
    </w:p>
    <w:p w14:paraId="41BAE7A9" w14:textId="77777777" w:rsidR="007A5945" w:rsidRPr="00546EEC" w:rsidRDefault="007A5945" w:rsidP="00AF20B0">
      <w:pPr>
        <w:rPr>
          <w:lang w:val="es-ES"/>
        </w:rPr>
      </w:pPr>
      <w:r w:rsidRPr="00546EEC">
        <w:rPr>
          <w:lang w:val="es-ES"/>
        </w:rPr>
        <w:t>ANEXOS</w:t>
      </w:r>
    </w:p>
    <w:p w14:paraId="3A560906" w14:textId="77777777" w:rsidR="007A5945" w:rsidRPr="00546EEC" w:rsidRDefault="007A5945" w:rsidP="00AF20B0">
      <w:pPr>
        <w:rPr>
          <w:lang w:val="es-ES"/>
        </w:rPr>
      </w:pPr>
    </w:p>
    <w:p w14:paraId="11A501BA" w14:textId="77777777" w:rsidR="007A5945" w:rsidRPr="00546EEC" w:rsidRDefault="007A5945" w:rsidP="00AF20B0">
      <w:pPr>
        <w:rPr>
          <w:lang w:val="es-ES"/>
        </w:rPr>
      </w:pPr>
      <w:r w:rsidRPr="00546EEC">
        <w:rPr>
          <w:lang w:val="es-ES"/>
        </w:rPr>
        <w:t>Anexo 1</w:t>
      </w:r>
      <w:r w:rsidRPr="00546EEC">
        <w:rPr>
          <w:lang w:val="es-ES"/>
        </w:rPr>
        <w:tab/>
        <w:t>Solicitud para presentar Propuesta de Modificación</w:t>
      </w:r>
    </w:p>
    <w:p w14:paraId="023FE82F" w14:textId="77777777" w:rsidR="007A5945" w:rsidRPr="00546EEC" w:rsidRDefault="007A5945" w:rsidP="00AF20B0">
      <w:pPr>
        <w:rPr>
          <w:lang w:val="es-ES"/>
        </w:rPr>
      </w:pPr>
      <w:r w:rsidRPr="00546EEC">
        <w:rPr>
          <w:lang w:val="es-ES"/>
        </w:rPr>
        <w:t>Anexo 2</w:t>
      </w:r>
      <w:r w:rsidRPr="00546EEC">
        <w:rPr>
          <w:lang w:val="es-ES"/>
        </w:rPr>
        <w:tab/>
        <w:t>Estimación de la Propuesta de Modificación</w:t>
      </w:r>
    </w:p>
    <w:p w14:paraId="68BAFB9C" w14:textId="77777777" w:rsidR="007A5945" w:rsidRPr="00546EEC" w:rsidRDefault="007A5945" w:rsidP="00AF20B0">
      <w:pPr>
        <w:rPr>
          <w:lang w:val="es-ES"/>
        </w:rPr>
      </w:pPr>
      <w:r w:rsidRPr="00546EEC">
        <w:rPr>
          <w:lang w:val="es-ES"/>
        </w:rPr>
        <w:t>Anexo 3</w:t>
      </w:r>
      <w:r w:rsidRPr="00546EEC">
        <w:rPr>
          <w:lang w:val="es-ES"/>
        </w:rPr>
        <w:tab/>
        <w:t>Aceptación del Estimado</w:t>
      </w:r>
    </w:p>
    <w:p w14:paraId="685373C7" w14:textId="77777777" w:rsidR="007A5945" w:rsidRPr="00546EEC" w:rsidRDefault="007A5945" w:rsidP="00AF20B0">
      <w:pPr>
        <w:rPr>
          <w:lang w:val="es-ES"/>
        </w:rPr>
      </w:pPr>
      <w:r w:rsidRPr="00546EEC">
        <w:rPr>
          <w:lang w:val="es-ES"/>
        </w:rPr>
        <w:t>Anexo 4</w:t>
      </w:r>
      <w:r w:rsidRPr="00546EEC">
        <w:rPr>
          <w:lang w:val="es-ES"/>
        </w:rPr>
        <w:tab/>
        <w:t>Propuesta de Modificación</w:t>
      </w:r>
    </w:p>
    <w:p w14:paraId="648D7D8C" w14:textId="77777777" w:rsidR="007A5945" w:rsidRPr="00546EEC" w:rsidRDefault="007A5945" w:rsidP="00AF20B0">
      <w:pPr>
        <w:rPr>
          <w:lang w:val="es-ES"/>
        </w:rPr>
      </w:pPr>
      <w:r w:rsidRPr="00546EEC">
        <w:rPr>
          <w:lang w:val="es-ES"/>
        </w:rPr>
        <w:t>Anexo 5</w:t>
      </w:r>
      <w:r w:rsidRPr="00546EEC">
        <w:rPr>
          <w:lang w:val="es-ES"/>
        </w:rPr>
        <w:tab/>
        <w:t>Orden de Modificación</w:t>
      </w:r>
    </w:p>
    <w:p w14:paraId="23163F0D" w14:textId="77777777" w:rsidR="007A5945" w:rsidRPr="00546EEC" w:rsidRDefault="007A5945" w:rsidP="00AF20B0">
      <w:pPr>
        <w:rPr>
          <w:lang w:val="es-ES"/>
        </w:rPr>
      </w:pPr>
      <w:r w:rsidRPr="00546EEC">
        <w:rPr>
          <w:lang w:val="es-ES"/>
        </w:rPr>
        <w:t>Anexo 6</w:t>
      </w:r>
      <w:r w:rsidRPr="00546EEC">
        <w:rPr>
          <w:lang w:val="es-ES"/>
        </w:rPr>
        <w:tab/>
        <w:t>Orden de Modificación con Acuerdo Pendiente</w:t>
      </w:r>
    </w:p>
    <w:p w14:paraId="277D8B60" w14:textId="77777777" w:rsidR="007A5945" w:rsidRPr="00546EEC" w:rsidRDefault="007A5945" w:rsidP="00AF20B0">
      <w:pPr>
        <w:rPr>
          <w:lang w:val="es-ES"/>
        </w:rPr>
      </w:pPr>
      <w:r w:rsidRPr="00546EEC">
        <w:rPr>
          <w:lang w:val="es-ES"/>
        </w:rPr>
        <w:t>Anexo 7</w:t>
      </w:r>
      <w:r w:rsidRPr="00546EEC">
        <w:rPr>
          <w:lang w:val="es-ES"/>
        </w:rPr>
        <w:tab/>
        <w:t>Solicitud de Propuesta de Modificación</w:t>
      </w:r>
    </w:p>
    <w:p w14:paraId="5F887C49" w14:textId="2CF718F0" w:rsidR="00C118A2" w:rsidRPr="00546EEC" w:rsidRDefault="00C118A2" w:rsidP="00321CC0">
      <w:pPr>
        <w:ind w:left="1418" w:hanging="1418"/>
        <w:rPr>
          <w:lang w:val="es-ES"/>
        </w:rPr>
      </w:pPr>
      <w:r w:rsidRPr="00546EEC">
        <w:rPr>
          <w:lang w:val="es-ES"/>
        </w:rPr>
        <w:t xml:space="preserve">Anexo 8 </w:t>
      </w:r>
      <w:r w:rsidRPr="00546EEC">
        <w:rPr>
          <w:lang w:val="es-ES"/>
        </w:rPr>
        <w:tab/>
      </w:r>
      <w:r w:rsidR="00321CC0" w:rsidRPr="00546EEC">
        <w:rPr>
          <w:lang w:val="es-ES"/>
        </w:rPr>
        <w:t>Modificaciones necesarias en la gestión de ASSS como consecuencia de las modificaciones aceptadas, si corresponde</w:t>
      </w:r>
    </w:p>
    <w:p w14:paraId="47638AD3" w14:textId="77777777" w:rsidR="00311382" w:rsidRPr="00546EEC" w:rsidRDefault="00311382" w:rsidP="00AF20B0">
      <w:pPr>
        <w:rPr>
          <w:lang w:val="es-ES"/>
        </w:rPr>
      </w:pPr>
    </w:p>
    <w:p w14:paraId="16589774" w14:textId="77777777" w:rsidR="007A5945" w:rsidRPr="00546EEC" w:rsidRDefault="007A5945" w:rsidP="00AF20B0">
      <w:pPr>
        <w:rPr>
          <w:lang w:val="es-ES"/>
        </w:rPr>
      </w:pPr>
    </w:p>
    <w:p w14:paraId="5FB6EBBF" w14:textId="77777777" w:rsidR="007A5945" w:rsidRPr="00546EEC" w:rsidRDefault="007A5945" w:rsidP="00AF20B0">
      <w:pPr>
        <w:rPr>
          <w:lang w:val="es-ES"/>
        </w:rPr>
      </w:pPr>
    </w:p>
    <w:p w14:paraId="077ED77B" w14:textId="77777777" w:rsidR="007A5945" w:rsidRPr="00546EEC" w:rsidRDefault="007A5945" w:rsidP="00BB0721">
      <w:pPr>
        <w:pStyle w:val="Head02"/>
        <w:rPr>
          <w:lang w:val="es-ES"/>
        </w:rPr>
      </w:pPr>
      <w:r w:rsidRPr="00546EEC">
        <w:rPr>
          <w:sz w:val="24"/>
          <w:lang w:val="es-ES"/>
        </w:rPr>
        <w:br w:type="page"/>
      </w:r>
      <w:bookmarkStart w:id="878" w:name="_Toc190498355"/>
      <w:bookmarkStart w:id="879" w:name="_Toc190498784"/>
      <w:bookmarkStart w:id="880" w:name="_Toc233986856"/>
      <w:bookmarkStart w:id="881" w:name="_Toc365535446"/>
      <w:bookmarkStart w:id="882" w:name="_Toc9572930"/>
      <w:r w:rsidRPr="00546EEC">
        <w:rPr>
          <w:lang w:val="es-ES"/>
        </w:rPr>
        <w:t>Procedimiento para las Órdenes de Modificación</w:t>
      </w:r>
      <w:bookmarkEnd w:id="878"/>
      <w:bookmarkEnd w:id="879"/>
      <w:bookmarkEnd w:id="880"/>
      <w:bookmarkEnd w:id="881"/>
      <w:bookmarkEnd w:id="882"/>
      <w:r w:rsidRPr="00546EEC">
        <w:rPr>
          <w:lang w:val="es-ES"/>
        </w:rPr>
        <w:t xml:space="preserve"> </w:t>
      </w:r>
    </w:p>
    <w:p w14:paraId="281D3C0A" w14:textId="77777777" w:rsidR="007A5945" w:rsidRPr="00546EEC" w:rsidRDefault="007A5945" w:rsidP="00AF20B0">
      <w:pPr>
        <w:rPr>
          <w:lang w:val="es-ES"/>
        </w:rPr>
      </w:pPr>
    </w:p>
    <w:p w14:paraId="04950183" w14:textId="77777777" w:rsidR="007A5945" w:rsidRPr="00546EEC" w:rsidRDefault="007A5945" w:rsidP="00AF20B0">
      <w:pPr>
        <w:rPr>
          <w:lang w:val="es-ES"/>
        </w:rPr>
      </w:pPr>
      <w:r w:rsidRPr="00546EEC">
        <w:rPr>
          <w:b/>
          <w:lang w:val="es-ES"/>
        </w:rPr>
        <w:t>1.</w:t>
      </w:r>
      <w:r w:rsidRPr="00546EEC">
        <w:rPr>
          <w:b/>
          <w:lang w:val="es-ES"/>
        </w:rPr>
        <w:tab/>
        <w:t>Observación general</w:t>
      </w:r>
    </w:p>
    <w:p w14:paraId="6367A2B4" w14:textId="77777777" w:rsidR="007A5945" w:rsidRPr="00546EEC" w:rsidRDefault="007A5945" w:rsidP="00AF20B0">
      <w:pPr>
        <w:rPr>
          <w:lang w:val="es-ES"/>
        </w:rPr>
      </w:pPr>
    </w:p>
    <w:p w14:paraId="19D9C25D" w14:textId="6663FA53" w:rsidR="007A5945" w:rsidRPr="00546EEC" w:rsidRDefault="007A5945" w:rsidP="00AF20B0">
      <w:pPr>
        <w:rPr>
          <w:lang w:val="es-ES"/>
        </w:rPr>
      </w:pPr>
      <w:r w:rsidRPr="00546EEC">
        <w:rPr>
          <w:lang w:val="es-ES"/>
        </w:rPr>
        <w:t xml:space="preserve">En esta sección se presentan procedimientos y formularios tipo para efectuar modificaciones en las </w:t>
      </w:r>
      <w:r w:rsidR="00597E84" w:rsidRPr="00546EEC">
        <w:rPr>
          <w:lang w:val="es-ES"/>
        </w:rPr>
        <w:t xml:space="preserve">Obras </w:t>
      </w:r>
      <w:r w:rsidRPr="00546EEC">
        <w:rPr>
          <w:lang w:val="es-ES"/>
        </w:rPr>
        <w:t>durante la ejecución del Contrato de conformidad con la</w:t>
      </w:r>
      <w:r w:rsidR="00597E84" w:rsidRPr="00546EEC">
        <w:rPr>
          <w:lang w:val="es-ES"/>
        </w:rPr>
        <w:t>s</w:t>
      </w:r>
      <w:r w:rsidRPr="00546EEC">
        <w:rPr>
          <w:lang w:val="es-ES"/>
        </w:rPr>
        <w:t xml:space="preserve"> </w:t>
      </w:r>
      <w:r w:rsidR="004A683D" w:rsidRPr="00546EEC">
        <w:rPr>
          <w:lang w:val="es-ES"/>
        </w:rPr>
        <w:t>Sub-</w:t>
      </w:r>
      <w:r w:rsidRPr="00546EEC">
        <w:rPr>
          <w:lang w:val="es-ES"/>
        </w:rPr>
        <w:t>Cláusula</w:t>
      </w:r>
      <w:r w:rsidR="00597E84" w:rsidRPr="00546EEC">
        <w:rPr>
          <w:lang w:val="es-ES"/>
        </w:rPr>
        <w:t>s</w:t>
      </w:r>
      <w:r w:rsidRPr="00546EEC">
        <w:rPr>
          <w:lang w:val="es-ES"/>
        </w:rPr>
        <w:t xml:space="preserve"> </w:t>
      </w:r>
      <w:r w:rsidR="004A683D" w:rsidRPr="00546EEC">
        <w:rPr>
          <w:lang w:val="es-ES"/>
        </w:rPr>
        <w:t>13.1</w:t>
      </w:r>
      <w:r w:rsidRPr="00546EEC">
        <w:rPr>
          <w:lang w:val="es-ES"/>
        </w:rPr>
        <w:t xml:space="preserve"> </w:t>
      </w:r>
      <w:r w:rsidR="00597E84" w:rsidRPr="00546EEC">
        <w:rPr>
          <w:lang w:val="es-ES"/>
        </w:rPr>
        <w:t xml:space="preserve">y 13.3 </w:t>
      </w:r>
      <w:r w:rsidRPr="00546EEC">
        <w:rPr>
          <w:lang w:val="es-ES"/>
        </w:rPr>
        <w:t>de las Condiciones Contractuales Generales.</w:t>
      </w:r>
    </w:p>
    <w:p w14:paraId="36A631A5" w14:textId="77777777" w:rsidR="00597E84" w:rsidRPr="00546EEC" w:rsidRDefault="00597E84" w:rsidP="00AF20B0">
      <w:pPr>
        <w:rPr>
          <w:lang w:val="es-ES"/>
        </w:rPr>
      </w:pPr>
    </w:p>
    <w:p w14:paraId="52021DA2" w14:textId="7E361E1E" w:rsidR="007A5945" w:rsidRPr="00546EEC" w:rsidRDefault="00597E84" w:rsidP="00AF20B0">
      <w:pPr>
        <w:rPr>
          <w:i/>
          <w:lang w:val="es-ES"/>
        </w:rPr>
      </w:pPr>
      <w:r w:rsidRPr="00546EEC">
        <w:rPr>
          <w:i/>
          <w:lang w:val="es-ES"/>
        </w:rPr>
        <w:t>[ Nota al Contratante: estos formularios y las instrucciones fueron formuladas como si el Contratante emitiera los documentos. Sin embargo, la revisiones y actuaciones del Ingeniero respecto a las variaciones están especificadas en las Sub-Cláusulas 13.1 y 13.3 de las CGC. Nada en estos formularios modifican esas facultades y obligaciones.]</w:t>
      </w:r>
    </w:p>
    <w:p w14:paraId="3637C45E" w14:textId="77777777" w:rsidR="007A5945" w:rsidRPr="00546EEC" w:rsidRDefault="007A5945" w:rsidP="00AF20B0">
      <w:pPr>
        <w:rPr>
          <w:lang w:val="es-ES"/>
        </w:rPr>
      </w:pPr>
    </w:p>
    <w:p w14:paraId="14750EF0" w14:textId="77777777" w:rsidR="007A5945" w:rsidRPr="00546EEC" w:rsidRDefault="007A5945" w:rsidP="00AF20B0">
      <w:pPr>
        <w:rPr>
          <w:lang w:val="es-ES"/>
        </w:rPr>
      </w:pPr>
      <w:r w:rsidRPr="00546EEC">
        <w:rPr>
          <w:b/>
          <w:lang w:val="es-ES"/>
        </w:rPr>
        <w:t>2.</w:t>
      </w:r>
      <w:r w:rsidRPr="00546EEC">
        <w:rPr>
          <w:b/>
          <w:lang w:val="es-ES"/>
        </w:rPr>
        <w:tab/>
        <w:t>Registro de las órdenes de modificación</w:t>
      </w:r>
    </w:p>
    <w:p w14:paraId="69CAB6EC" w14:textId="77777777" w:rsidR="007A5945" w:rsidRPr="00546EEC" w:rsidRDefault="007A5945" w:rsidP="00AF20B0">
      <w:pPr>
        <w:rPr>
          <w:lang w:val="es-ES"/>
        </w:rPr>
      </w:pPr>
    </w:p>
    <w:p w14:paraId="20D85C3F" w14:textId="51AC1E2C" w:rsidR="007A5945" w:rsidRPr="00546EEC" w:rsidRDefault="007A5945" w:rsidP="00AF20B0">
      <w:pPr>
        <w:rPr>
          <w:lang w:val="es-ES"/>
        </w:rPr>
      </w:pPr>
      <w:r w:rsidRPr="00546EEC">
        <w:rPr>
          <w:lang w:val="es-ES"/>
        </w:rPr>
        <w:t>El Contratista mantendrá un registro al día de las órdenes de modificación, en el cual indicará</w:t>
      </w:r>
      <w:r w:rsidR="004A683D" w:rsidRPr="00546EEC">
        <w:rPr>
          <w:lang w:val="es-ES"/>
        </w:rPr>
        <w:t xml:space="preserve"> </w:t>
      </w:r>
      <w:r w:rsidRPr="00546EEC">
        <w:rPr>
          <w:lang w:val="es-ES"/>
        </w:rPr>
        <w:t>tanto la situación actual de las solicitudes de presentar una propuesta de modificación como las modificaciones autorizadas o pendientes. Se anotará en el registro de las órdenes de modificación todo cambio que se produzca, de modo que el registro esté al día en todo momento. El Contratista adjuntará al informe mensual sobre la marcha de los trabajos que presente al Contratante una copia del registro de órdenes de modificación actualizado.</w:t>
      </w:r>
    </w:p>
    <w:p w14:paraId="27578E91" w14:textId="77777777" w:rsidR="007A5945" w:rsidRPr="00546EEC" w:rsidRDefault="007A5945" w:rsidP="00AF20B0">
      <w:pPr>
        <w:rPr>
          <w:lang w:val="es-ES"/>
        </w:rPr>
      </w:pPr>
    </w:p>
    <w:p w14:paraId="6505148F" w14:textId="77777777" w:rsidR="007A5945" w:rsidRPr="00546EEC" w:rsidRDefault="007A5945" w:rsidP="00AF20B0">
      <w:pPr>
        <w:rPr>
          <w:lang w:val="es-ES"/>
        </w:rPr>
      </w:pPr>
      <w:r w:rsidRPr="00546EEC">
        <w:rPr>
          <w:b/>
          <w:lang w:val="es-ES"/>
        </w:rPr>
        <w:t>3.</w:t>
      </w:r>
      <w:r w:rsidRPr="00546EEC">
        <w:rPr>
          <w:b/>
          <w:lang w:val="es-ES"/>
        </w:rPr>
        <w:tab/>
        <w:t>Referencias de las modificaciones</w:t>
      </w:r>
    </w:p>
    <w:p w14:paraId="0EF2A185" w14:textId="77777777" w:rsidR="007A5945" w:rsidRPr="00546EEC" w:rsidRDefault="007A5945" w:rsidP="00AF20B0">
      <w:pPr>
        <w:rPr>
          <w:lang w:val="es-ES"/>
        </w:rPr>
      </w:pPr>
    </w:p>
    <w:p w14:paraId="1085BC63" w14:textId="77777777" w:rsidR="00AB20ED" w:rsidRPr="00546EEC" w:rsidRDefault="00AB20ED" w:rsidP="00AB20ED">
      <w:pPr>
        <w:rPr>
          <w:rFonts w:ascii="Lucida Grande" w:hAnsi="Lucida Grande" w:cs="Lucida Grande"/>
          <w:color w:val="000000"/>
          <w:sz w:val="16"/>
          <w:szCs w:val="16"/>
          <w:lang w:val="es-ES"/>
        </w:rPr>
      </w:pPr>
    </w:p>
    <w:p w14:paraId="6F78BEB0" w14:textId="374CCA83" w:rsidR="00AB20ED" w:rsidRPr="00546EEC" w:rsidRDefault="005A6B97" w:rsidP="00AB20ED">
      <w:pPr>
        <w:rPr>
          <w:lang w:val="es-ES"/>
        </w:rPr>
      </w:pPr>
      <w:r w:rsidRPr="00546EEC">
        <w:rPr>
          <w:lang w:val="es-ES"/>
        </w:rPr>
        <w:t>Todo tipo de comunicación, incluyendo solicitudes de presentar una propuesta de modificación, estimaciones de esas propuestas, las propuestas de modificación y las órdenes de modificación todas deben ser numeradas secuencialmente: OM- H o S- nnn consecutivo</w:t>
      </w:r>
    </w:p>
    <w:p w14:paraId="3985C95A" w14:textId="77777777" w:rsidR="00AB20ED" w:rsidRPr="00546EEC" w:rsidRDefault="00AB20ED" w:rsidP="00AB20ED">
      <w:pPr>
        <w:rPr>
          <w:lang w:val="es-ES"/>
        </w:rPr>
      </w:pPr>
    </w:p>
    <w:p w14:paraId="17CEC6B9" w14:textId="6E92FE05" w:rsidR="00AB20ED" w:rsidRPr="00546EEC" w:rsidRDefault="00AB20ED" w:rsidP="00AB20ED">
      <w:pPr>
        <w:rPr>
          <w:lang w:val="es-ES"/>
        </w:rPr>
      </w:pPr>
      <w:r w:rsidRPr="00546EEC">
        <w:rPr>
          <w:lang w:val="es-ES"/>
        </w:rPr>
        <w:t>donde</w:t>
      </w:r>
    </w:p>
    <w:p w14:paraId="49902B67" w14:textId="063850F0" w:rsidR="00AB20ED" w:rsidRPr="00546EEC" w:rsidRDefault="00AB20ED" w:rsidP="00AB20ED">
      <w:pPr>
        <w:rPr>
          <w:lang w:val="es-ES"/>
        </w:rPr>
      </w:pPr>
      <w:r w:rsidRPr="00546EEC">
        <w:rPr>
          <w:lang w:val="es-ES"/>
        </w:rPr>
        <w:t>OM - orden de modificación</w:t>
      </w:r>
    </w:p>
    <w:p w14:paraId="3ADDDB38" w14:textId="77777777" w:rsidR="00AB20ED" w:rsidRPr="00546EEC" w:rsidRDefault="00AB20ED" w:rsidP="00AB20ED">
      <w:pPr>
        <w:rPr>
          <w:lang w:val="es-ES"/>
        </w:rPr>
      </w:pPr>
      <w:r w:rsidRPr="00546EEC">
        <w:rPr>
          <w:lang w:val="es-ES"/>
        </w:rPr>
        <w:t>H o S - si sale de la oficina o del sitio</w:t>
      </w:r>
    </w:p>
    <w:p w14:paraId="6C2FD426" w14:textId="77777777" w:rsidR="00AB20ED" w:rsidRPr="00546EEC" w:rsidRDefault="00AB20ED" w:rsidP="00AB20ED">
      <w:pPr>
        <w:rPr>
          <w:lang w:val="es-ES"/>
        </w:rPr>
      </w:pPr>
      <w:r w:rsidRPr="00546EEC">
        <w:rPr>
          <w:lang w:val="es-ES"/>
        </w:rPr>
        <w:t>nnn- número consecutivo</w:t>
      </w:r>
    </w:p>
    <w:p w14:paraId="227DD1AF" w14:textId="77777777" w:rsidR="00AB20ED" w:rsidRPr="00546EEC" w:rsidRDefault="00AB20ED" w:rsidP="00AB20ED">
      <w:pPr>
        <w:rPr>
          <w:rFonts w:ascii="Lucida Grande" w:hAnsi="Lucida Grande" w:cs="Lucida Grande"/>
          <w:color w:val="000000"/>
          <w:sz w:val="16"/>
          <w:szCs w:val="16"/>
          <w:lang w:val="es-ES"/>
        </w:rPr>
      </w:pPr>
    </w:p>
    <w:p w14:paraId="619F03A1" w14:textId="1D0AEE4E" w:rsidR="007A5945" w:rsidRPr="00546EEC" w:rsidRDefault="00AB20ED" w:rsidP="00AF20B0">
      <w:pPr>
        <w:tabs>
          <w:tab w:val="left" w:pos="1260"/>
        </w:tabs>
        <w:rPr>
          <w:lang w:val="es-ES"/>
        </w:rPr>
      </w:pPr>
      <w:r w:rsidRPr="00546EEC" w:rsidDel="00AB20ED">
        <w:rPr>
          <w:lang w:val="es-ES"/>
        </w:rPr>
        <w:t xml:space="preserve"> </w:t>
      </w:r>
      <w:r w:rsidR="007A5945" w:rsidRPr="00546EEC">
        <w:rPr>
          <w:lang w:val="es-ES"/>
        </w:rPr>
        <w:t>(a)</w:t>
      </w:r>
      <w:r w:rsidR="007A5945" w:rsidRPr="00546EEC">
        <w:rPr>
          <w:lang w:val="es-ES"/>
        </w:rPr>
        <w:tab/>
        <w:t>Las solicitudes de presentar una propuesta de modificación provenientes de la oficina principal del Contratante y las provenientes de los representantes de éste en el sitio de las instalaciones deberán llevar las siguientes referencias, respectivamente:</w:t>
      </w:r>
    </w:p>
    <w:p w14:paraId="2C5B0FC1" w14:textId="77777777" w:rsidR="007A5945" w:rsidRPr="00546EEC" w:rsidRDefault="007A5945" w:rsidP="00AF20B0">
      <w:pPr>
        <w:rPr>
          <w:lang w:val="es-ES"/>
        </w:rPr>
      </w:pPr>
    </w:p>
    <w:p w14:paraId="3C7837E7" w14:textId="77777777" w:rsidR="007A5945" w:rsidRPr="00546EEC" w:rsidRDefault="007A5945" w:rsidP="00AF20B0">
      <w:pPr>
        <w:tabs>
          <w:tab w:val="left" w:pos="3600"/>
        </w:tabs>
        <w:rPr>
          <w:lang w:val="es-ES"/>
        </w:rPr>
      </w:pPr>
      <w:r w:rsidRPr="00546EEC">
        <w:rPr>
          <w:lang w:val="es-ES"/>
        </w:rPr>
        <w:t>Oficina principal</w:t>
      </w:r>
      <w:r w:rsidRPr="00546EEC">
        <w:rPr>
          <w:lang w:val="es-ES"/>
        </w:rPr>
        <w:tab/>
      </w:r>
      <w:r w:rsidRPr="00546EEC">
        <w:rPr>
          <w:lang w:val="es-ES"/>
        </w:rPr>
        <w:tab/>
      </w:r>
      <w:r w:rsidRPr="00546EEC">
        <w:rPr>
          <w:lang w:val="es-ES"/>
        </w:rPr>
        <w:tab/>
        <w:t>CR-H-nnn</w:t>
      </w:r>
    </w:p>
    <w:p w14:paraId="6B057C1F" w14:textId="77777777" w:rsidR="007A5945" w:rsidRPr="00546EEC" w:rsidRDefault="007A5945" w:rsidP="00AF20B0">
      <w:pPr>
        <w:tabs>
          <w:tab w:val="left" w:pos="3600"/>
        </w:tabs>
        <w:rPr>
          <w:lang w:val="es-ES"/>
        </w:rPr>
      </w:pPr>
      <w:r w:rsidRPr="00546EEC">
        <w:rPr>
          <w:lang w:val="es-ES"/>
        </w:rPr>
        <w:t>Sitio</w:t>
      </w:r>
      <w:r w:rsidRPr="00546EEC">
        <w:rPr>
          <w:lang w:val="es-ES"/>
        </w:rPr>
        <w:tab/>
      </w:r>
      <w:r w:rsidRPr="00546EEC">
        <w:rPr>
          <w:lang w:val="es-ES"/>
        </w:rPr>
        <w:tab/>
      </w:r>
      <w:r w:rsidRPr="00546EEC">
        <w:rPr>
          <w:lang w:val="es-ES"/>
        </w:rPr>
        <w:tab/>
        <w:t>CR-S-nnn</w:t>
      </w:r>
    </w:p>
    <w:p w14:paraId="4C779DFB" w14:textId="77777777" w:rsidR="007A5945" w:rsidRPr="00546EEC" w:rsidRDefault="007A5945" w:rsidP="00AF20B0">
      <w:pPr>
        <w:rPr>
          <w:lang w:val="es-ES"/>
        </w:rPr>
      </w:pPr>
    </w:p>
    <w:p w14:paraId="23F4959B" w14:textId="77777777" w:rsidR="007A5945" w:rsidRPr="00546EEC" w:rsidRDefault="007A5945" w:rsidP="00AF20B0">
      <w:pPr>
        <w:rPr>
          <w:lang w:val="es-ES"/>
        </w:rPr>
      </w:pPr>
      <w:r w:rsidRPr="00546EEC">
        <w:rPr>
          <w:lang w:val="es-ES"/>
        </w:rPr>
        <w:t>(b)</w:t>
      </w:r>
      <w:r w:rsidRPr="00546EEC">
        <w:rPr>
          <w:lang w:val="es-ES"/>
        </w:rPr>
        <w:tab/>
        <w:t>El número “nnn” que se asigne a una modificación deberá ser el mismo en la solicitud de presentar una propuesta de modificación, el estimado de la propuesta de modificación, la aceptación del estimado, la propuesta de modificación y  la orden de modificación.</w:t>
      </w:r>
    </w:p>
    <w:p w14:paraId="791C129A" w14:textId="77777777" w:rsidR="007A5945" w:rsidRPr="00546EEC" w:rsidRDefault="007A5945" w:rsidP="00BB0721">
      <w:pPr>
        <w:pStyle w:val="Head02"/>
        <w:rPr>
          <w:sz w:val="24"/>
          <w:lang w:val="es-ES"/>
        </w:rPr>
      </w:pPr>
      <w:r w:rsidRPr="00546EEC">
        <w:rPr>
          <w:sz w:val="24"/>
          <w:lang w:val="es-ES"/>
        </w:rPr>
        <w:br w:type="page"/>
      </w:r>
      <w:bookmarkStart w:id="883" w:name="_Toc233986857"/>
      <w:bookmarkStart w:id="884" w:name="_Toc365535447"/>
      <w:bookmarkStart w:id="885" w:name="_Toc9572931"/>
      <w:r w:rsidRPr="00546EEC">
        <w:rPr>
          <w:lang w:val="es-ES"/>
        </w:rPr>
        <w:t>Anexo 1.  Solicitud de Propuesta de Modificación</w:t>
      </w:r>
      <w:bookmarkEnd w:id="883"/>
      <w:bookmarkEnd w:id="884"/>
      <w:bookmarkEnd w:id="885"/>
    </w:p>
    <w:p w14:paraId="4502A019" w14:textId="77777777" w:rsidR="007A5945" w:rsidRPr="00546EEC" w:rsidRDefault="007A5945" w:rsidP="00AF20B0">
      <w:pPr>
        <w:rPr>
          <w:lang w:val="es-ES"/>
        </w:rPr>
      </w:pPr>
    </w:p>
    <w:p w14:paraId="10C4A631" w14:textId="77777777" w:rsidR="007A5945" w:rsidRPr="00546EEC" w:rsidRDefault="007A5945" w:rsidP="00AF20B0">
      <w:pPr>
        <w:jc w:val="center"/>
        <w:rPr>
          <w:b/>
          <w:lang w:val="es-ES"/>
        </w:rPr>
      </w:pPr>
      <w:r w:rsidRPr="00546EEC">
        <w:rPr>
          <w:b/>
          <w:lang w:val="es-ES"/>
        </w:rPr>
        <w:t>MEMBRETE DEL CONTRATANTE</w:t>
      </w:r>
    </w:p>
    <w:p w14:paraId="632867BC" w14:textId="77777777" w:rsidR="007A5945" w:rsidRPr="00546EEC" w:rsidRDefault="007A5945" w:rsidP="00AF20B0">
      <w:pPr>
        <w:rPr>
          <w:lang w:val="es-ES"/>
        </w:rPr>
      </w:pPr>
    </w:p>
    <w:p w14:paraId="20209182" w14:textId="77777777" w:rsidR="007A5945" w:rsidRPr="00546EEC" w:rsidRDefault="007A5945" w:rsidP="00AF20B0">
      <w:pPr>
        <w:tabs>
          <w:tab w:val="left" w:pos="6480"/>
          <w:tab w:val="left" w:pos="9000"/>
        </w:tabs>
        <w:rPr>
          <w:lang w:val="es-ES"/>
        </w:rPr>
      </w:pPr>
      <w:r w:rsidRPr="00546EEC">
        <w:rPr>
          <w:lang w:val="es-ES"/>
        </w:rPr>
        <w:t xml:space="preserve">A: </w:t>
      </w:r>
      <w:r w:rsidRPr="00546EEC">
        <w:rPr>
          <w:i/>
          <w:lang w:val="es-ES"/>
        </w:rPr>
        <w:t>[nombre y dirección del Contratista]</w:t>
      </w:r>
      <w:r w:rsidRPr="00546EEC">
        <w:rPr>
          <w:lang w:val="es-ES"/>
        </w:rPr>
        <w:tab/>
        <w:t xml:space="preserve">Fecha: </w:t>
      </w:r>
      <w:r w:rsidRPr="00546EEC">
        <w:rPr>
          <w:u w:val="single"/>
          <w:lang w:val="es-ES"/>
        </w:rPr>
        <w:tab/>
      </w:r>
    </w:p>
    <w:p w14:paraId="1C7AE585" w14:textId="77777777" w:rsidR="007A5945" w:rsidRPr="00546EEC" w:rsidRDefault="007A5945" w:rsidP="00AF20B0">
      <w:pPr>
        <w:rPr>
          <w:lang w:val="es-ES"/>
        </w:rPr>
      </w:pPr>
    </w:p>
    <w:p w14:paraId="31C3E91F" w14:textId="77777777" w:rsidR="007A5945" w:rsidRPr="00546EEC" w:rsidRDefault="007A5945" w:rsidP="00AF20B0">
      <w:pPr>
        <w:rPr>
          <w:lang w:val="es-ES"/>
        </w:rPr>
      </w:pPr>
      <w:r w:rsidRPr="00546EEC">
        <w:rPr>
          <w:lang w:val="es-ES"/>
        </w:rPr>
        <w:t xml:space="preserve">Atención: </w:t>
      </w:r>
      <w:r w:rsidRPr="00546EEC">
        <w:rPr>
          <w:i/>
          <w:lang w:val="es-ES"/>
        </w:rPr>
        <w:t>[nombre y cargo]</w:t>
      </w:r>
    </w:p>
    <w:p w14:paraId="43D320E1" w14:textId="77777777" w:rsidR="007A5945" w:rsidRPr="00546EEC" w:rsidRDefault="007A5945" w:rsidP="00AF20B0">
      <w:pPr>
        <w:rPr>
          <w:lang w:val="es-ES"/>
        </w:rPr>
      </w:pPr>
    </w:p>
    <w:p w14:paraId="15A130AE" w14:textId="77777777" w:rsidR="007A5945" w:rsidRPr="00546EEC" w:rsidRDefault="007A5945" w:rsidP="00AF20B0">
      <w:pPr>
        <w:rPr>
          <w:lang w:val="es-ES"/>
        </w:rPr>
      </w:pPr>
      <w:r w:rsidRPr="00546EEC">
        <w:rPr>
          <w:lang w:val="es-ES"/>
        </w:rPr>
        <w:t xml:space="preserve">Nombre del Contrato: </w:t>
      </w:r>
      <w:r w:rsidRPr="00546EEC">
        <w:rPr>
          <w:i/>
          <w:lang w:val="es-ES"/>
        </w:rPr>
        <w:t>[indique el nombre del Contrato]</w:t>
      </w:r>
    </w:p>
    <w:p w14:paraId="63D54DFD" w14:textId="77777777" w:rsidR="007A5945" w:rsidRPr="00546EEC" w:rsidRDefault="007A5945" w:rsidP="00AF20B0">
      <w:pPr>
        <w:rPr>
          <w:lang w:val="es-ES"/>
        </w:rPr>
      </w:pPr>
      <w:r w:rsidRPr="00546EEC">
        <w:rPr>
          <w:lang w:val="es-ES"/>
        </w:rPr>
        <w:t xml:space="preserve">Número del Contrato: </w:t>
      </w:r>
      <w:r w:rsidRPr="00546EEC">
        <w:rPr>
          <w:i/>
          <w:lang w:val="es-ES"/>
        </w:rPr>
        <w:t>[indique el número del Contrato]</w:t>
      </w:r>
    </w:p>
    <w:p w14:paraId="091DC765" w14:textId="77777777" w:rsidR="007A5945" w:rsidRPr="00546EEC" w:rsidRDefault="007A5945" w:rsidP="00AF20B0">
      <w:pPr>
        <w:rPr>
          <w:lang w:val="es-ES"/>
        </w:rPr>
      </w:pPr>
    </w:p>
    <w:p w14:paraId="5677110E" w14:textId="77777777" w:rsidR="007A5945" w:rsidRPr="00546EEC" w:rsidRDefault="007A5945" w:rsidP="00AF20B0">
      <w:pPr>
        <w:rPr>
          <w:lang w:val="es-ES"/>
        </w:rPr>
      </w:pPr>
    </w:p>
    <w:p w14:paraId="30D63C19" w14:textId="77777777" w:rsidR="007A5945" w:rsidRPr="00546EEC" w:rsidRDefault="007A5945" w:rsidP="00AF20B0">
      <w:pPr>
        <w:rPr>
          <w:lang w:val="es-ES"/>
        </w:rPr>
      </w:pPr>
      <w:r w:rsidRPr="00546EEC">
        <w:rPr>
          <w:lang w:val="es-ES"/>
        </w:rPr>
        <w:t>De nuestra consideración:</w:t>
      </w:r>
    </w:p>
    <w:p w14:paraId="25CC6825" w14:textId="77777777" w:rsidR="007A5945" w:rsidRPr="00546EEC" w:rsidRDefault="007A5945" w:rsidP="00AF20B0">
      <w:pPr>
        <w:rPr>
          <w:lang w:val="es-ES"/>
        </w:rPr>
      </w:pPr>
    </w:p>
    <w:p w14:paraId="2DC41DD9" w14:textId="77777777" w:rsidR="007A5945" w:rsidRPr="00546EEC" w:rsidRDefault="007A5945" w:rsidP="00AF20B0">
      <w:pPr>
        <w:rPr>
          <w:lang w:val="es-ES"/>
        </w:rPr>
      </w:pPr>
      <w:r w:rsidRPr="00546EEC">
        <w:rPr>
          <w:lang w:val="es-ES"/>
        </w:rPr>
        <w:t xml:space="preserve">Con respecto al Contrato de la referencia, por la presente les solicitamos que preparen y nos presenten una propuesta de modificación para la modificación que indicamos a continuación, de acuerdo con las siguientes instrucciones y dentro de un plazo de </w:t>
      </w:r>
      <w:r w:rsidRPr="00546EEC">
        <w:rPr>
          <w:i/>
          <w:lang w:val="es-ES"/>
        </w:rPr>
        <w:t xml:space="preserve">[indique el número de días] </w:t>
      </w:r>
      <w:r w:rsidRPr="00546EEC">
        <w:rPr>
          <w:lang w:val="es-ES"/>
        </w:rPr>
        <w:t xml:space="preserve">días a partir de la fecha de esta carta </w:t>
      </w:r>
      <w:r w:rsidRPr="00546EEC">
        <w:rPr>
          <w:i/>
          <w:lang w:val="es-ES"/>
        </w:rPr>
        <w:t>[a más tardar el (indique la fecha)]</w:t>
      </w:r>
      <w:r w:rsidRPr="00546EEC">
        <w:rPr>
          <w:lang w:val="es-ES"/>
        </w:rPr>
        <w:t>.</w:t>
      </w:r>
    </w:p>
    <w:p w14:paraId="57B9CF78" w14:textId="77777777" w:rsidR="007A5945" w:rsidRPr="00546EEC" w:rsidRDefault="007A5945" w:rsidP="00AF20B0">
      <w:pPr>
        <w:rPr>
          <w:lang w:val="es-ES"/>
        </w:rPr>
      </w:pPr>
    </w:p>
    <w:p w14:paraId="0E590CEF" w14:textId="77777777" w:rsidR="007A5945" w:rsidRPr="00546EEC" w:rsidRDefault="007A5945" w:rsidP="00AF20B0">
      <w:pPr>
        <w:rPr>
          <w:lang w:val="es-ES"/>
        </w:rPr>
      </w:pPr>
      <w:r w:rsidRPr="00546EEC">
        <w:rPr>
          <w:lang w:val="es-ES"/>
        </w:rPr>
        <w:t>1.</w:t>
      </w:r>
      <w:r w:rsidRPr="00546EEC">
        <w:rPr>
          <w:lang w:val="es-ES"/>
        </w:rPr>
        <w:tab/>
        <w:t xml:space="preserve">Título de la modificación: </w:t>
      </w:r>
      <w:r w:rsidRPr="00546EEC">
        <w:rPr>
          <w:i/>
          <w:lang w:val="es-ES"/>
        </w:rPr>
        <w:t>[título]</w:t>
      </w:r>
    </w:p>
    <w:p w14:paraId="0951D43D" w14:textId="77777777" w:rsidR="007A5945" w:rsidRPr="00546EEC" w:rsidRDefault="007A5945" w:rsidP="00AF20B0">
      <w:pPr>
        <w:rPr>
          <w:lang w:val="es-ES"/>
        </w:rPr>
      </w:pPr>
    </w:p>
    <w:p w14:paraId="2347F078" w14:textId="77777777" w:rsidR="007A5945" w:rsidRPr="00546EEC" w:rsidRDefault="007A5945" w:rsidP="00AF20B0">
      <w:pPr>
        <w:rPr>
          <w:lang w:val="es-ES"/>
        </w:rPr>
      </w:pPr>
      <w:r w:rsidRPr="00546EEC">
        <w:rPr>
          <w:lang w:val="es-ES"/>
        </w:rPr>
        <w:t>2.</w:t>
      </w:r>
      <w:r w:rsidRPr="00546EEC">
        <w:rPr>
          <w:lang w:val="es-ES"/>
        </w:rPr>
        <w:tab/>
        <w:t xml:space="preserve">Solicitud de modificación No./Rev.: </w:t>
      </w:r>
      <w:r w:rsidRPr="00546EEC">
        <w:rPr>
          <w:i/>
          <w:lang w:val="es-ES"/>
        </w:rPr>
        <w:t>[número]</w:t>
      </w:r>
    </w:p>
    <w:p w14:paraId="19E0E9F0" w14:textId="77777777" w:rsidR="007A5945" w:rsidRPr="00546EEC" w:rsidRDefault="007A5945" w:rsidP="00AF20B0">
      <w:pPr>
        <w:rPr>
          <w:lang w:val="es-ES"/>
        </w:rPr>
      </w:pPr>
    </w:p>
    <w:p w14:paraId="647B5475" w14:textId="77777777" w:rsidR="007A5945" w:rsidRPr="00546EEC" w:rsidRDefault="007A5945" w:rsidP="00AF20B0">
      <w:pPr>
        <w:rPr>
          <w:lang w:val="es-ES"/>
        </w:rPr>
      </w:pPr>
      <w:r w:rsidRPr="00546EEC">
        <w:rPr>
          <w:lang w:val="es-ES"/>
        </w:rPr>
        <w:t>3.</w:t>
      </w:r>
      <w:r w:rsidRPr="00546EEC">
        <w:rPr>
          <w:lang w:val="es-ES"/>
        </w:rPr>
        <w:tab/>
        <w:t>Modificación solicitada por:</w:t>
      </w:r>
      <w:r w:rsidRPr="00546EEC">
        <w:rPr>
          <w:lang w:val="es-ES"/>
        </w:rPr>
        <w:tab/>
      </w:r>
    </w:p>
    <w:p w14:paraId="6A63F627" w14:textId="77777777" w:rsidR="007A5945" w:rsidRPr="00546EEC" w:rsidRDefault="007A5945" w:rsidP="00AF20B0">
      <w:pPr>
        <w:rPr>
          <w:lang w:val="es-ES"/>
        </w:rPr>
      </w:pPr>
      <w:r w:rsidRPr="00546EEC">
        <w:rPr>
          <w:lang w:val="es-ES"/>
        </w:rPr>
        <w:t xml:space="preserve">Contratante: </w:t>
      </w:r>
      <w:r w:rsidRPr="00546EEC">
        <w:rPr>
          <w:i/>
          <w:lang w:val="es-ES"/>
        </w:rPr>
        <w:t>[nombre del Contratante]</w:t>
      </w:r>
      <w:r w:rsidRPr="00546EEC">
        <w:rPr>
          <w:lang w:val="es-ES"/>
        </w:rPr>
        <w:t xml:space="preserve"> </w:t>
      </w:r>
    </w:p>
    <w:p w14:paraId="17E7145B" w14:textId="1F14B939" w:rsidR="007A5945" w:rsidRPr="00546EEC" w:rsidRDefault="007A5945" w:rsidP="00AF20B0">
      <w:pPr>
        <w:autoSpaceDE w:val="0"/>
        <w:rPr>
          <w:lang w:val="es-ES"/>
        </w:rPr>
      </w:pPr>
      <w:r w:rsidRPr="00546EEC">
        <w:rPr>
          <w:lang w:val="es-ES"/>
        </w:rPr>
        <w:t xml:space="preserve">Contratista (mediante Solicitud de Propuesta de Modificación No. </w:t>
      </w:r>
      <w:r w:rsidRPr="00546EEC">
        <w:rPr>
          <w:i/>
          <w:lang w:val="es-ES"/>
        </w:rPr>
        <w:t>[número]</w:t>
      </w:r>
      <w:r w:rsidRPr="00546EEC">
        <w:rPr>
          <w:rStyle w:val="FootnoteReference"/>
          <w:lang w:val="es-ES"/>
        </w:rPr>
        <w:footnoteReference w:id="10"/>
      </w:r>
      <w:r w:rsidRPr="00546EEC">
        <w:rPr>
          <w:lang w:val="es-ES"/>
        </w:rPr>
        <w:t xml:space="preserve">: </w:t>
      </w:r>
    </w:p>
    <w:p w14:paraId="1704A6E6" w14:textId="77777777" w:rsidR="007A5945" w:rsidRPr="00546EEC" w:rsidRDefault="007A5945" w:rsidP="00AF20B0">
      <w:pPr>
        <w:rPr>
          <w:lang w:val="es-ES"/>
        </w:rPr>
      </w:pPr>
    </w:p>
    <w:p w14:paraId="2883961B" w14:textId="77777777" w:rsidR="007A5945" w:rsidRPr="00546EEC" w:rsidRDefault="007A5945" w:rsidP="00AF20B0">
      <w:pPr>
        <w:rPr>
          <w:lang w:val="es-ES"/>
        </w:rPr>
      </w:pPr>
      <w:r w:rsidRPr="00546EEC">
        <w:rPr>
          <w:lang w:val="es-ES"/>
        </w:rPr>
        <w:t>4.</w:t>
      </w:r>
      <w:r w:rsidRPr="00546EEC">
        <w:rPr>
          <w:lang w:val="es-ES"/>
        </w:rPr>
        <w:tab/>
        <w:t xml:space="preserve">Breve descripción de la modificación: </w:t>
      </w:r>
      <w:r w:rsidRPr="00546EEC">
        <w:rPr>
          <w:i/>
          <w:lang w:val="es-ES"/>
        </w:rPr>
        <w:t>[descripción]</w:t>
      </w:r>
    </w:p>
    <w:p w14:paraId="5B224766" w14:textId="77777777" w:rsidR="007A5945" w:rsidRPr="00546EEC" w:rsidRDefault="007A5945" w:rsidP="00AF20B0">
      <w:pPr>
        <w:rPr>
          <w:lang w:val="es-ES"/>
        </w:rPr>
      </w:pPr>
    </w:p>
    <w:p w14:paraId="4D19F9BB" w14:textId="77777777" w:rsidR="007A5945" w:rsidRPr="00546EEC" w:rsidRDefault="007A5945" w:rsidP="00AF20B0">
      <w:pPr>
        <w:rPr>
          <w:lang w:val="es-ES"/>
        </w:rPr>
      </w:pPr>
      <w:r w:rsidRPr="00546EEC">
        <w:rPr>
          <w:lang w:val="es-ES"/>
        </w:rPr>
        <w:t>5.</w:t>
      </w:r>
      <w:r w:rsidRPr="00546EEC">
        <w:rPr>
          <w:lang w:val="es-ES"/>
        </w:rPr>
        <w:tab/>
        <w:t xml:space="preserve">Instalaciones y/o No. del equipo relacionado con la modificación solicitada: </w:t>
      </w:r>
      <w:r w:rsidRPr="00546EEC">
        <w:rPr>
          <w:i/>
          <w:lang w:val="es-ES"/>
        </w:rPr>
        <w:t>[descripción]</w:t>
      </w:r>
    </w:p>
    <w:p w14:paraId="788E676D" w14:textId="77777777" w:rsidR="007A5945" w:rsidRPr="00546EEC" w:rsidRDefault="007A5945" w:rsidP="00AF20B0">
      <w:pPr>
        <w:rPr>
          <w:lang w:val="es-ES"/>
        </w:rPr>
      </w:pPr>
    </w:p>
    <w:p w14:paraId="0A22C167" w14:textId="77777777" w:rsidR="007A5945" w:rsidRPr="00546EEC" w:rsidRDefault="007A5945" w:rsidP="00AF20B0">
      <w:pPr>
        <w:rPr>
          <w:lang w:val="es-ES"/>
        </w:rPr>
      </w:pPr>
      <w:r w:rsidRPr="00546EEC">
        <w:rPr>
          <w:lang w:val="es-ES"/>
        </w:rPr>
        <w:t>6.</w:t>
      </w:r>
      <w:r w:rsidRPr="00546EEC">
        <w:rPr>
          <w:lang w:val="es-ES"/>
        </w:rPr>
        <w:tab/>
        <w:t>Planos y/o documentos técnicos de referencia para la solicitud de modificación:</w:t>
      </w:r>
    </w:p>
    <w:p w14:paraId="7262492F" w14:textId="77777777" w:rsidR="007A5945" w:rsidRPr="00546EEC" w:rsidRDefault="007A5945" w:rsidP="00AF20B0">
      <w:pPr>
        <w:rPr>
          <w:lang w:val="es-ES"/>
        </w:rPr>
      </w:pPr>
    </w:p>
    <w:p w14:paraId="3F9E75D4" w14:textId="77777777" w:rsidR="007A5945" w:rsidRPr="00546EEC" w:rsidRDefault="007A5945" w:rsidP="00AF20B0">
      <w:pPr>
        <w:tabs>
          <w:tab w:val="left" w:pos="4320"/>
        </w:tabs>
        <w:rPr>
          <w:lang w:val="es-ES"/>
        </w:rPr>
      </w:pPr>
      <w:r w:rsidRPr="00546EEC">
        <w:rPr>
          <w:u w:val="single"/>
          <w:lang w:val="es-ES"/>
        </w:rPr>
        <w:t>Plano No./Documento No.</w:t>
      </w:r>
      <w:r w:rsidRPr="00546EEC">
        <w:rPr>
          <w:lang w:val="es-ES"/>
        </w:rPr>
        <w:tab/>
      </w:r>
      <w:r w:rsidRPr="00546EEC">
        <w:rPr>
          <w:u w:val="single"/>
          <w:lang w:val="es-ES"/>
        </w:rPr>
        <w:t>Descripción</w:t>
      </w:r>
    </w:p>
    <w:p w14:paraId="3D1B1344" w14:textId="77777777" w:rsidR="007A5945" w:rsidRPr="00546EEC" w:rsidRDefault="007A5945" w:rsidP="00AF20B0">
      <w:pPr>
        <w:rPr>
          <w:lang w:val="es-ES"/>
        </w:rPr>
      </w:pPr>
    </w:p>
    <w:p w14:paraId="52BEFBF5" w14:textId="77777777" w:rsidR="007A5945" w:rsidRPr="00546EEC" w:rsidRDefault="007A5945" w:rsidP="00AF20B0">
      <w:pPr>
        <w:rPr>
          <w:lang w:val="es-ES"/>
        </w:rPr>
      </w:pPr>
    </w:p>
    <w:p w14:paraId="03D4C132" w14:textId="77777777" w:rsidR="007A5945" w:rsidRPr="00546EEC" w:rsidRDefault="007A5945" w:rsidP="00AF20B0">
      <w:pPr>
        <w:rPr>
          <w:lang w:val="es-ES"/>
        </w:rPr>
      </w:pPr>
      <w:r w:rsidRPr="00546EEC">
        <w:rPr>
          <w:lang w:val="es-ES"/>
        </w:rPr>
        <w:t>7.</w:t>
      </w:r>
      <w:r w:rsidRPr="00546EEC">
        <w:rPr>
          <w:lang w:val="es-ES"/>
        </w:rPr>
        <w:tab/>
        <w:t xml:space="preserve">Condiciones detalladas o requisitos especiales de la modificación solicitada: </w:t>
      </w:r>
      <w:r w:rsidRPr="00546EEC">
        <w:rPr>
          <w:i/>
          <w:lang w:val="es-ES"/>
        </w:rPr>
        <w:t>[descripción]</w:t>
      </w:r>
    </w:p>
    <w:p w14:paraId="140450D1" w14:textId="77777777" w:rsidR="007A5945" w:rsidRPr="00546EEC" w:rsidRDefault="007A5945" w:rsidP="00AF20B0">
      <w:pPr>
        <w:rPr>
          <w:lang w:val="es-ES"/>
        </w:rPr>
      </w:pPr>
    </w:p>
    <w:p w14:paraId="049D1781" w14:textId="77777777" w:rsidR="007A5945" w:rsidRPr="00546EEC" w:rsidRDefault="007A5945" w:rsidP="00AF20B0">
      <w:pPr>
        <w:rPr>
          <w:lang w:val="es-ES"/>
        </w:rPr>
      </w:pPr>
      <w:r w:rsidRPr="00546EEC">
        <w:rPr>
          <w:lang w:val="es-ES"/>
        </w:rPr>
        <w:t>8.</w:t>
      </w:r>
      <w:r w:rsidRPr="00546EEC">
        <w:rPr>
          <w:lang w:val="es-ES"/>
        </w:rPr>
        <w:tab/>
        <w:t>Términos y condiciones generales:</w:t>
      </w:r>
    </w:p>
    <w:p w14:paraId="199B5E79" w14:textId="77777777" w:rsidR="007A5945" w:rsidRPr="00546EEC" w:rsidRDefault="007A5945" w:rsidP="00AF20B0">
      <w:pPr>
        <w:rPr>
          <w:lang w:val="es-ES"/>
        </w:rPr>
      </w:pPr>
    </w:p>
    <w:p w14:paraId="7883FAAE" w14:textId="77777777" w:rsidR="007A5945" w:rsidRPr="00546EEC" w:rsidRDefault="007A5945" w:rsidP="00AF20B0">
      <w:pPr>
        <w:rPr>
          <w:lang w:val="es-ES"/>
        </w:rPr>
      </w:pPr>
      <w:r w:rsidRPr="00546EEC">
        <w:rPr>
          <w:lang w:val="es-ES"/>
        </w:rPr>
        <w:t>(a)</w:t>
      </w:r>
      <w:r w:rsidRPr="00546EEC">
        <w:rPr>
          <w:lang w:val="es-ES"/>
        </w:rPr>
        <w:tab/>
        <w:t>Sírvanse presentarnos una estimación del efecto que tendrá la modificación solicitada en el precio del Contrato</w:t>
      </w:r>
    </w:p>
    <w:p w14:paraId="7A34E449" w14:textId="77777777" w:rsidR="007A5945" w:rsidRPr="00546EEC" w:rsidRDefault="007A5945" w:rsidP="00AF20B0">
      <w:pPr>
        <w:rPr>
          <w:lang w:val="es-ES"/>
        </w:rPr>
      </w:pPr>
    </w:p>
    <w:p w14:paraId="5A26C71E" w14:textId="77777777" w:rsidR="007A5945" w:rsidRPr="00546EEC" w:rsidRDefault="007A5945" w:rsidP="00AF20B0">
      <w:pPr>
        <w:rPr>
          <w:lang w:val="es-ES"/>
        </w:rPr>
      </w:pPr>
      <w:r w:rsidRPr="00546EEC">
        <w:rPr>
          <w:lang w:val="es-ES"/>
        </w:rPr>
        <w:t>(b)</w:t>
      </w:r>
      <w:r w:rsidRPr="00546EEC">
        <w:rPr>
          <w:lang w:val="es-ES"/>
        </w:rPr>
        <w:tab/>
        <w:t>El estimado deberá comprender el tiempo adicional, de haberlo, que se requeriría para efectuar la modificación solicitada.</w:t>
      </w:r>
    </w:p>
    <w:p w14:paraId="1CB1BAD1" w14:textId="77777777" w:rsidR="007A5945" w:rsidRPr="00546EEC" w:rsidRDefault="007A5945" w:rsidP="00AF20B0">
      <w:pPr>
        <w:rPr>
          <w:lang w:val="es-ES"/>
        </w:rPr>
      </w:pPr>
    </w:p>
    <w:p w14:paraId="6958B37F" w14:textId="77777777" w:rsidR="007A5945" w:rsidRPr="00546EEC" w:rsidRDefault="007A5945" w:rsidP="00AF20B0">
      <w:pPr>
        <w:rPr>
          <w:lang w:val="es-ES"/>
        </w:rPr>
      </w:pPr>
      <w:r w:rsidRPr="00546EEC">
        <w:rPr>
          <w:lang w:val="es-ES"/>
        </w:rPr>
        <w:t>(c)</w:t>
      </w:r>
      <w:r w:rsidRPr="00546EEC">
        <w:rPr>
          <w:lang w:val="es-ES"/>
        </w:rPr>
        <w:tab/>
        <w:t>Si en su concepto la adopción de la modificación solicitada pudiera ser incompatible con las demás disposiciones del Contrato o representar un peligro para la seguridad de la planta o las instalaciones, sírvanse comunicarnos cualquier objeción en su propuesta de disposiciones susceptibles de revisión.</w:t>
      </w:r>
    </w:p>
    <w:p w14:paraId="0AEB0B99" w14:textId="77777777" w:rsidR="007A5945" w:rsidRPr="00546EEC" w:rsidRDefault="007A5945" w:rsidP="00AF20B0">
      <w:pPr>
        <w:rPr>
          <w:lang w:val="es-ES"/>
        </w:rPr>
      </w:pPr>
    </w:p>
    <w:p w14:paraId="762894BE" w14:textId="77777777" w:rsidR="007A5945" w:rsidRPr="00546EEC" w:rsidRDefault="007A5945" w:rsidP="00AF20B0">
      <w:pPr>
        <w:rPr>
          <w:lang w:val="es-ES"/>
        </w:rPr>
      </w:pPr>
      <w:r w:rsidRPr="00546EEC">
        <w:rPr>
          <w:lang w:val="es-ES"/>
        </w:rPr>
        <w:t>(d)</w:t>
      </w:r>
      <w:r w:rsidRPr="00546EEC">
        <w:rPr>
          <w:lang w:val="es-ES"/>
        </w:rPr>
        <w:tab/>
        <w:t>Se deberá calcular todo aumento o disminución del trabajo del Contratista en relación con los servicios de su personal.</w:t>
      </w:r>
    </w:p>
    <w:p w14:paraId="0DDF24A7" w14:textId="77777777" w:rsidR="007A5945" w:rsidRPr="00546EEC" w:rsidRDefault="007A5945" w:rsidP="00AF20B0">
      <w:pPr>
        <w:rPr>
          <w:lang w:val="es-ES"/>
        </w:rPr>
      </w:pPr>
    </w:p>
    <w:p w14:paraId="2A677479" w14:textId="2A539F65" w:rsidR="00321CC0" w:rsidRPr="00546EEC" w:rsidRDefault="007A5945" w:rsidP="00AF20B0">
      <w:pPr>
        <w:rPr>
          <w:lang w:val="es-ES"/>
        </w:rPr>
      </w:pPr>
      <w:r w:rsidRPr="00546EEC">
        <w:rPr>
          <w:lang w:val="es-ES"/>
        </w:rPr>
        <w:t>(e)</w:t>
      </w:r>
      <w:r w:rsidRPr="00546EEC">
        <w:rPr>
          <w:lang w:val="es-ES"/>
        </w:rPr>
        <w:tab/>
        <w:t>Los trabajos asociados a la modificación solicitada no deberán ejecutarse mientras no hayan recibido ustedes nuestra aceptación y confirmación por escrito de la cuantía e índole de dichos trabajos.</w:t>
      </w:r>
    </w:p>
    <w:p w14:paraId="42604D6F" w14:textId="77777777" w:rsidR="00321CC0" w:rsidRPr="00546EEC" w:rsidRDefault="00321CC0" w:rsidP="00AF20B0">
      <w:pPr>
        <w:rPr>
          <w:lang w:val="es-ES"/>
        </w:rPr>
      </w:pPr>
    </w:p>
    <w:p w14:paraId="191A8C5F" w14:textId="5F309E61" w:rsidR="00321CC0" w:rsidRPr="00546EEC" w:rsidRDefault="00321CC0" w:rsidP="00D277FF">
      <w:pPr>
        <w:ind w:left="709" w:hanging="709"/>
        <w:rPr>
          <w:lang w:val="es-ES"/>
        </w:rPr>
      </w:pPr>
      <w:r w:rsidRPr="00546EEC">
        <w:rPr>
          <w:lang w:val="es-ES"/>
        </w:rPr>
        <w:t xml:space="preserve">(f) </w:t>
      </w:r>
      <w:r w:rsidRPr="00546EEC">
        <w:rPr>
          <w:lang w:val="es-ES"/>
        </w:rPr>
        <w:tab/>
        <w:t>Sírvanse presentarnos una estimación del efecto que tendrá la modificación solicitada en las medidas de gestión ASSS.</w:t>
      </w:r>
    </w:p>
    <w:p w14:paraId="786BBDBE" w14:textId="585B24FF" w:rsidR="00321CC0" w:rsidRPr="00546EEC" w:rsidRDefault="00321CC0" w:rsidP="00AF20B0">
      <w:pPr>
        <w:rPr>
          <w:lang w:val="es-ES"/>
        </w:rPr>
      </w:pPr>
    </w:p>
    <w:p w14:paraId="66AC651D" w14:textId="77777777" w:rsidR="007A5945" w:rsidRPr="00546EEC" w:rsidRDefault="007A5945" w:rsidP="00AF20B0">
      <w:pPr>
        <w:rPr>
          <w:lang w:val="es-ES"/>
        </w:rPr>
      </w:pPr>
    </w:p>
    <w:p w14:paraId="7EB00038" w14:textId="77777777" w:rsidR="007A5945" w:rsidRPr="00546EEC" w:rsidRDefault="007A5945" w:rsidP="00AF20B0">
      <w:pPr>
        <w:tabs>
          <w:tab w:val="left" w:pos="7200"/>
        </w:tabs>
        <w:rPr>
          <w:lang w:val="es-ES"/>
        </w:rPr>
      </w:pPr>
      <w:r w:rsidRPr="00546EEC">
        <w:rPr>
          <w:u w:val="single"/>
          <w:lang w:val="es-ES"/>
        </w:rPr>
        <w:tab/>
      </w:r>
    </w:p>
    <w:p w14:paraId="410559C2" w14:textId="77777777" w:rsidR="007A5945" w:rsidRPr="00546EEC" w:rsidRDefault="007A5945" w:rsidP="00AF20B0">
      <w:pPr>
        <w:rPr>
          <w:lang w:val="es-ES"/>
        </w:rPr>
      </w:pPr>
      <w:r w:rsidRPr="00546EEC">
        <w:rPr>
          <w:lang w:val="es-ES"/>
        </w:rPr>
        <w:t xml:space="preserve">(Nombre del </w:t>
      </w:r>
      <w:r w:rsidRPr="00546EEC">
        <w:rPr>
          <w:i/>
          <w:lang w:val="es-ES"/>
        </w:rPr>
        <w:t>Contratante</w:t>
      </w:r>
      <w:r w:rsidRPr="00546EEC">
        <w:rPr>
          <w:lang w:val="es-ES"/>
        </w:rPr>
        <w:t>)</w:t>
      </w:r>
    </w:p>
    <w:p w14:paraId="0551333C" w14:textId="77777777" w:rsidR="007A5945" w:rsidRPr="00546EEC" w:rsidRDefault="007A5945" w:rsidP="00AF20B0">
      <w:pPr>
        <w:rPr>
          <w:lang w:val="es-ES"/>
        </w:rPr>
      </w:pPr>
    </w:p>
    <w:p w14:paraId="17272A6A" w14:textId="77777777" w:rsidR="007A5945" w:rsidRPr="00546EEC" w:rsidRDefault="007A5945" w:rsidP="00AF20B0">
      <w:pPr>
        <w:rPr>
          <w:lang w:val="es-ES"/>
        </w:rPr>
      </w:pPr>
    </w:p>
    <w:p w14:paraId="5492DF07" w14:textId="77777777" w:rsidR="007A5945" w:rsidRPr="00546EEC" w:rsidRDefault="007A5945" w:rsidP="00AF20B0">
      <w:pPr>
        <w:tabs>
          <w:tab w:val="left" w:pos="7200"/>
        </w:tabs>
        <w:rPr>
          <w:lang w:val="es-ES"/>
        </w:rPr>
      </w:pPr>
      <w:r w:rsidRPr="00546EEC">
        <w:rPr>
          <w:u w:val="single"/>
          <w:lang w:val="es-ES"/>
        </w:rPr>
        <w:tab/>
      </w:r>
    </w:p>
    <w:p w14:paraId="2182E410" w14:textId="77777777" w:rsidR="007A5945" w:rsidRPr="00546EEC" w:rsidRDefault="007A5945" w:rsidP="00AF20B0">
      <w:pPr>
        <w:rPr>
          <w:lang w:val="es-ES"/>
        </w:rPr>
      </w:pPr>
      <w:r w:rsidRPr="00546EEC">
        <w:rPr>
          <w:lang w:val="es-ES"/>
        </w:rPr>
        <w:t>(Firma)</w:t>
      </w:r>
    </w:p>
    <w:p w14:paraId="35740F75" w14:textId="77777777" w:rsidR="007A5945" w:rsidRPr="00546EEC" w:rsidRDefault="007A5945" w:rsidP="00AF20B0">
      <w:pPr>
        <w:rPr>
          <w:lang w:val="es-ES"/>
        </w:rPr>
      </w:pPr>
    </w:p>
    <w:p w14:paraId="4081C695" w14:textId="77777777" w:rsidR="007A5945" w:rsidRPr="00546EEC" w:rsidRDefault="007A5945" w:rsidP="00AF20B0">
      <w:pPr>
        <w:rPr>
          <w:lang w:val="es-ES"/>
        </w:rPr>
      </w:pPr>
    </w:p>
    <w:p w14:paraId="4DAC1C1E" w14:textId="77777777" w:rsidR="007A5945" w:rsidRPr="00546EEC" w:rsidRDefault="007A5945" w:rsidP="00AF20B0">
      <w:pPr>
        <w:tabs>
          <w:tab w:val="left" w:pos="7200"/>
        </w:tabs>
        <w:rPr>
          <w:lang w:val="es-ES"/>
        </w:rPr>
      </w:pPr>
      <w:r w:rsidRPr="00546EEC">
        <w:rPr>
          <w:u w:val="single"/>
          <w:lang w:val="es-ES"/>
        </w:rPr>
        <w:tab/>
      </w:r>
    </w:p>
    <w:p w14:paraId="5EBF8A81" w14:textId="77777777" w:rsidR="007A5945" w:rsidRPr="00546EEC" w:rsidRDefault="007A5945" w:rsidP="00AF20B0">
      <w:pPr>
        <w:rPr>
          <w:lang w:val="es-ES"/>
        </w:rPr>
      </w:pPr>
      <w:r w:rsidRPr="00546EEC">
        <w:rPr>
          <w:lang w:val="es-ES"/>
        </w:rPr>
        <w:t>(Nombre del firmante)</w:t>
      </w:r>
    </w:p>
    <w:p w14:paraId="75316E5F" w14:textId="77777777" w:rsidR="007A5945" w:rsidRPr="00546EEC" w:rsidRDefault="007A5945" w:rsidP="00AF20B0">
      <w:pPr>
        <w:rPr>
          <w:lang w:val="es-ES"/>
        </w:rPr>
      </w:pPr>
    </w:p>
    <w:p w14:paraId="11599B0F" w14:textId="77777777" w:rsidR="007A5945" w:rsidRPr="00546EEC" w:rsidRDefault="007A5945" w:rsidP="00AF20B0">
      <w:pPr>
        <w:tabs>
          <w:tab w:val="left" w:pos="7200"/>
        </w:tabs>
        <w:rPr>
          <w:lang w:val="es-ES"/>
        </w:rPr>
      </w:pPr>
      <w:r w:rsidRPr="00546EEC">
        <w:rPr>
          <w:u w:val="single"/>
          <w:lang w:val="es-ES"/>
        </w:rPr>
        <w:tab/>
      </w:r>
    </w:p>
    <w:p w14:paraId="359E3F27" w14:textId="77777777" w:rsidR="007A5945" w:rsidRPr="00546EEC" w:rsidRDefault="007A5945" w:rsidP="00AF20B0">
      <w:pPr>
        <w:rPr>
          <w:lang w:val="es-ES"/>
        </w:rPr>
      </w:pPr>
      <w:r w:rsidRPr="00546EEC">
        <w:rPr>
          <w:lang w:val="es-ES"/>
        </w:rPr>
        <w:t>(Cargo del firmante)</w:t>
      </w:r>
    </w:p>
    <w:p w14:paraId="587D8757" w14:textId="77777777" w:rsidR="00D8362C" w:rsidRPr="00546EEC" w:rsidRDefault="00D8362C">
      <w:pPr>
        <w:rPr>
          <w:rFonts w:ascii="Times New Roman Bold" w:hAnsi="Times New Roman Bold" w:cs="Arial"/>
          <w:b/>
          <w:smallCaps/>
          <w:sz w:val="36"/>
          <w:lang w:val="es-ES"/>
        </w:rPr>
      </w:pPr>
      <w:bookmarkStart w:id="886" w:name="_Toc233986858"/>
      <w:bookmarkStart w:id="887" w:name="_Toc365535448"/>
      <w:r w:rsidRPr="00546EEC">
        <w:rPr>
          <w:lang w:val="es-ES"/>
        </w:rPr>
        <w:br w:type="page"/>
      </w:r>
    </w:p>
    <w:p w14:paraId="2667FB01" w14:textId="08B3101B" w:rsidR="007A5945" w:rsidRPr="00546EEC" w:rsidRDefault="007A5945" w:rsidP="00BB0721">
      <w:pPr>
        <w:pStyle w:val="Head02"/>
        <w:rPr>
          <w:sz w:val="24"/>
          <w:lang w:val="es-ES"/>
        </w:rPr>
      </w:pPr>
      <w:bookmarkStart w:id="888" w:name="_Toc9572932"/>
      <w:r w:rsidRPr="00546EEC">
        <w:rPr>
          <w:lang w:val="es-ES"/>
        </w:rPr>
        <w:t>Anexo 2.  Estimación de la Propuesta de Modificación</w:t>
      </w:r>
      <w:bookmarkEnd w:id="886"/>
      <w:bookmarkEnd w:id="887"/>
      <w:bookmarkEnd w:id="888"/>
    </w:p>
    <w:p w14:paraId="7E1515B9" w14:textId="77777777" w:rsidR="007A5945" w:rsidRPr="00546EEC" w:rsidRDefault="007A5945" w:rsidP="00AF20B0">
      <w:pPr>
        <w:rPr>
          <w:lang w:val="es-ES"/>
        </w:rPr>
      </w:pPr>
    </w:p>
    <w:p w14:paraId="09EF5B89" w14:textId="6C2323C1" w:rsidR="007A5945" w:rsidRPr="00546EEC" w:rsidRDefault="00622879" w:rsidP="00AF20B0">
      <w:pPr>
        <w:jc w:val="center"/>
        <w:rPr>
          <w:b/>
          <w:lang w:val="es-ES"/>
        </w:rPr>
      </w:pPr>
      <w:r w:rsidRPr="00546EEC">
        <w:rPr>
          <w:b/>
          <w:lang w:val="es-ES"/>
        </w:rPr>
        <w:t>MEMBRETE DEL CONTRATISTA</w:t>
      </w:r>
    </w:p>
    <w:p w14:paraId="3E975E07" w14:textId="77777777" w:rsidR="007A5945" w:rsidRPr="00546EEC" w:rsidRDefault="007A5945" w:rsidP="00AF20B0">
      <w:pPr>
        <w:jc w:val="center"/>
        <w:rPr>
          <w:lang w:val="es-ES"/>
        </w:rPr>
      </w:pPr>
    </w:p>
    <w:p w14:paraId="4FFF026A" w14:textId="77777777" w:rsidR="007A5945" w:rsidRPr="00546EEC" w:rsidRDefault="007A5945" w:rsidP="00AF20B0">
      <w:pPr>
        <w:rPr>
          <w:lang w:val="es-ES"/>
        </w:rPr>
      </w:pPr>
    </w:p>
    <w:p w14:paraId="050C8E7A" w14:textId="77777777" w:rsidR="007A5945" w:rsidRPr="00546EEC" w:rsidRDefault="007A5945" w:rsidP="00AF20B0">
      <w:pPr>
        <w:tabs>
          <w:tab w:val="left" w:pos="6480"/>
          <w:tab w:val="left" w:pos="9000"/>
        </w:tabs>
        <w:rPr>
          <w:lang w:val="es-ES"/>
        </w:rPr>
      </w:pPr>
      <w:r w:rsidRPr="00546EEC">
        <w:rPr>
          <w:lang w:val="es-ES"/>
        </w:rPr>
        <w:t xml:space="preserve">A: </w:t>
      </w:r>
      <w:r w:rsidRPr="00546EEC">
        <w:rPr>
          <w:i/>
          <w:lang w:val="es-ES"/>
        </w:rPr>
        <w:t>[nombre y dirección del Contratante]</w:t>
      </w:r>
      <w:r w:rsidRPr="00546EEC">
        <w:rPr>
          <w:lang w:val="es-ES"/>
        </w:rPr>
        <w:tab/>
        <w:t xml:space="preserve">Fecha: </w:t>
      </w:r>
      <w:r w:rsidRPr="00546EEC">
        <w:rPr>
          <w:u w:val="single"/>
          <w:lang w:val="es-ES"/>
        </w:rPr>
        <w:tab/>
      </w:r>
    </w:p>
    <w:p w14:paraId="4DC29C5C" w14:textId="77777777" w:rsidR="007A5945" w:rsidRPr="00546EEC" w:rsidRDefault="007A5945" w:rsidP="00AF20B0">
      <w:pPr>
        <w:rPr>
          <w:lang w:val="es-ES"/>
        </w:rPr>
      </w:pPr>
    </w:p>
    <w:p w14:paraId="3DF55E8C" w14:textId="77777777" w:rsidR="007A5945" w:rsidRPr="00546EEC" w:rsidRDefault="007A5945" w:rsidP="00AF20B0">
      <w:pPr>
        <w:rPr>
          <w:lang w:val="es-ES"/>
        </w:rPr>
      </w:pPr>
      <w:r w:rsidRPr="00546EEC">
        <w:rPr>
          <w:lang w:val="es-ES"/>
        </w:rPr>
        <w:t xml:space="preserve">Atención: </w:t>
      </w:r>
      <w:r w:rsidRPr="00546EEC">
        <w:rPr>
          <w:i/>
          <w:lang w:val="es-ES"/>
        </w:rPr>
        <w:t>[nombre y cargo]</w:t>
      </w:r>
    </w:p>
    <w:p w14:paraId="0938F4A2" w14:textId="77777777" w:rsidR="007A5945" w:rsidRPr="00546EEC" w:rsidRDefault="007A5945" w:rsidP="00AF20B0">
      <w:pPr>
        <w:rPr>
          <w:lang w:val="es-ES"/>
        </w:rPr>
      </w:pPr>
    </w:p>
    <w:p w14:paraId="690DA12C" w14:textId="77777777" w:rsidR="007A5945" w:rsidRPr="00546EEC" w:rsidRDefault="007A5945" w:rsidP="00AF20B0">
      <w:pPr>
        <w:rPr>
          <w:lang w:val="es-ES"/>
        </w:rPr>
      </w:pPr>
      <w:r w:rsidRPr="00546EEC">
        <w:rPr>
          <w:lang w:val="es-ES"/>
        </w:rPr>
        <w:t xml:space="preserve">Nombre del Contrato: </w:t>
      </w:r>
      <w:r w:rsidRPr="00546EEC">
        <w:rPr>
          <w:i/>
          <w:lang w:val="es-ES"/>
        </w:rPr>
        <w:t>[indique el nombre del Contrato]</w:t>
      </w:r>
    </w:p>
    <w:p w14:paraId="4AED0946" w14:textId="77777777" w:rsidR="007A5945" w:rsidRPr="00546EEC" w:rsidRDefault="007A5945" w:rsidP="00AF20B0">
      <w:pPr>
        <w:rPr>
          <w:lang w:val="es-ES"/>
        </w:rPr>
      </w:pPr>
      <w:r w:rsidRPr="00546EEC">
        <w:rPr>
          <w:lang w:val="es-ES"/>
        </w:rPr>
        <w:t xml:space="preserve">Número del Contrato: </w:t>
      </w:r>
      <w:r w:rsidRPr="00546EEC">
        <w:rPr>
          <w:i/>
          <w:lang w:val="es-ES"/>
        </w:rPr>
        <w:t>[indique el número del Contrato]</w:t>
      </w:r>
    </w:p>
    <w:p w14:paraId="028998AD" w14:textId="77777777" w:rsidR="007A5945" w:rsidRPr="00546EEC" w:rsidRDefault="007A5945" w:rsidP="00AF20B0">
      <w:pPr>
        <w:rPr>
          <w:lang w:val="es-ES"/>
        </w:rPr>
      </w:pPr>
    </w:p>
    <w:p w14:paraId="73B2DAF1" w14:textId="77777777" w:rsidR="007A5945" w:rsidRPr="00546EEC" w:rsidRDefault="007A5945" w:rsidP="00AF20B0">
      <w:pPr>
        <w:rPr>
          <w:lang w:val="es-ES"/>
        </w:rPr>
      </w:pPr>
      <w:r w:rsidRPr="00546EEC">
        <w:rPr>
          <w:lang w:val="es-ES"/>
        </w:rPr>
        <w:t>De nuestra consideración:</w:t>
      </w:r>
    </w:p>
    <w:p w14:paraId="2F86554D" w14:textId="77777777" w:rsidR="007A5945" w:rsidRPr="00546EEC" w:rsidRDefault="007A5945" w:rsidP="00AF20B0">
      <w:pPr>
        <w:rPr>
          <w:lang w:val="es-ES"/>
        </w:rPr>
      </w:pPr>
    </w:p>
    <w:p w14:paraId="4F833E38" w14:textId="687301AF" w:rsidR="007A5945" w:rsidRPr="00546EEC" w:rsidRDefault="007A5945" w:rsidP="00AF20B0">
      <w:pPr>
        <w:rPr>
          <w:lang w:val="es-ES"/>
        </w:rPr>
      </w:pPr>
      <w:r w:rsidRPr="00546EEC">
        <w:rPr>
          <w:lang w:val="es-ES"/>
        </w:rPr>
        <w:t>Con respecto a su solicitud de presentar una propuesta de modificación, nos complace comunicarles el costo aproximado de la preparación de la propuesta de modificación que se indica a continuación, de conformidad con la Sub</w:t>
      </w:r>
      <w:r w:rsidR="00622879" w:rsidRPr="00546EEC">
        <w:rPr>
          <w:lang w:val="es-ES"/>
        </w:rPr>
        <w:t>-C</w:t>
      </w:r>
      <w:r w:rsidRPr="00546EEC">
        <w:rPr>
          <w:lang w:val="es-ES"/>
        </w:rPr>
        <w:t xml:space="preserve">láusula </w:t>
      </w:r>
      <w:r w:rsidR="00622879" w:rsidRPr="00546EEC">
        <w:rPr>
          <w:lang w:val="es-ES"/>
        </w:rPr>
        <w:t xml:space="preserve">13.1 </w:t>
      </w:r>
      <w:r w:rsidRPr="00546EEC">
        <w:rPr>
          <w:lang w:val="es-ES"/>
        </w:rPr>
        <w:t>de las Condiciones Generales.  Hemos tomado nota de que antes de proceder a estimar el costo de los trabajos para la modificación debemos contar con su aprobación del costo de preparación de la propuesta de modificación, de conformidad con la Sub</w:t>
      </w:r>
      <w:r w:rsidR="00622879" w:rsidRPr="00546EEC">
        <w:rPr>
          <w:lang w:val="es-ES"/>
        </w:rPr>
        <w:t>-C</w:t>
      </w:r>
      <w:r w:rsidRPr="00546EEC">
        <w:rPr>
          <w:lang w:val="es-ES"/>
        </w:rPr>
        <w:t xml:space="preserve">láusula </w:t>
      </w:r>
      <w:r w:rsidR="00622879" w:rsidRPr="00546EEC">
        <w:rPr>
          <w:lang w:val="es-ES"/>
        </w:rPr>
        <w:t>13.3</w:t>
      </w:r>
      <w:r w:rsidRPr="00546EEC">
        <w:rPr>
          <w:lang w:val="es-ES"/>
        </w:rPr>
        <w:t xml:space="preserve"> de las Condiciones Generales.</w:t>
      </w:r>
    </w:p>
    <w:p w14:paraId="78F6BC9D" w14:textId="77777777" w:rsidR="007A5945" w:rsidRPr="00546EEC" w:rsidRDefault="007A5945" w:rsidP="00AF20B0">
      <w:pPr>
        <w:rPr>
          <w:lang w:val="es-ES"/>
        </w:rPr>
      </w:pPr>
    </w:p>
    <w:p w14:paraId="2CAEBDCF" w14:textId="77777777" w:rsidR="007A5945" w:rsidRPr="00546EEC" w:rsidRDefault="007A5945" w:rsidP="00AF20B0">
      <w:pPr>
        <w:rPr>
          <w:lang w:val="es-ES"/>
        </w:rPr>
      </w:pPr>
      <w:r w:rsidRPr="00546EEC">
        <w:rPr>
          <w:lang w:val="es-ES"/>
        </w:rPr>
        <w:t>1.</w:t>
      </w:r>
      <w:r w:rsidRPr="00546EEC">
        <w:rPr>
          <w:lang w:val="es-ES"/>
        </w:rPr>
        <w:tab/>
        <w:t xml:space="preserve">Título de la modificación: </w:t>
      </w:r>
      <w:r w:rsidRPr="00546EEC">
        <w:rPr>
          <w:i/>
          <w:lang w:val="es-ES"/>
        </w:rPr>
        <w:t>[título]</w:t>
      </w:r>
    </w:p>
    <w:p w14:paraId="46B481E5" w14:textId="77777777" w:rsidR="007A5945" w:rsidRPr="00546EEC" w:rsidRDefault="007A5945" w:rsidP="00AF20B0">
      <w:pPr>
        <w:rPr>
          <w:lang w:val="es-ES"/>
        </w:rPr>
      </w:pPr>
    </w:p>
    <w:p w14:paraId="15E803EA" w14:textId="77777777" w:rsidR="007A5945" w:rsidRPr="00546EEC" w:rsidRDefault="007A5945" w:rsidP="00AF20B0">
      <w:pPr>
        <w:rPr>
          <w:lang w:val="es-ES"/>
        </w:rPr>
      </w:pPr>
      <w:r w:rsidRPr="00546EEC">
        <w:rPr>
          <w:lang w:val="es-ES"/>
        </w:rPr>
        <w:t>2.</w:t>
      </w:r>
      <w:r w:rsidRPr="00546EEC">
        <w:rPr>
          <w:lang w:val="es-ES"/>
        </w:rPr>
        <w:tab/>
        <w:t xml:space="preserve">Solicitud de modificación No./Rev.: </w:t>
      </w:r>
      <w:r w:rsidRPr="00546EEC">
        <w:rPr>
          <w:i/>
          <w:lang w:val="es-ES"/>
        </w:rPr>
        <w:t>[número]</w:t>
      </w:r>
    </w:p>
    <w:p w14:paraId="00EAD3B2" w14:textId="77777777" w:rsidR="007A5945" w:rsidRPr="00546EEC" w:rsidRDefault="007A5945" w:rsidP="00AF20B0">
      <w:pPr>
        <w:rPr>
          <w:lang w:val="es-ES"/>
        </w:rPr>
      </w:pPr>
    </w:p>
    <w:p w14:paraId="4BC8032B" w14:textId="77777777" w:rsidR="007A5945" w:rsidRPr="00546EEC" w:rsidRDefault="007A5945" w:rsidP="00AF20B0">
      <w:pPr>
        <w:rPr>
          <w:lang w:val="es-ES"/>
        </w:rPr>
      </w:pPr>
      <w:r w:rsidRPr="00546EEC">
        <w:rPr>
          <w:lang w:val="es-ES"/>
        </w:rPr>
        <w:t>3.</w:t>
      </w:r>
      <w:r w:rsidRPr="00546EEC">
        <w:rPr>
          <w:lang w:val="es-ES"/>
        </w:rPr>
        <w:tab/>
        <w:t xml:space="preserve">Breve descripción de la modificación: </w:t>
      </w:r>
      <w:r w:rsidRPr="00546EEC">
        <w:rPr>
          <w:i/>
          <w:lang w:val="es-ES"/>
        </w:rPr>
        <w:t>[descripción]</w:t>
      </w:r>
    </w:p>
    <w:p w14:paraId="532E689B" w14:textId="77777777" w:rsidR="007A5945" w:rsidRPr="00546EEC" w:rsidRDefault="007A5945" w:rsidP="00AF20B0">
      <w:pPr>
        <w:rPr>
          <w:lang w:val="es-ES"/>
        </w:rPr>
      </w:pPr>
    </w:p>
    <w:p w14:paraId="366FDB66" w14:textId="77777777" w:rsidR="007A5945" w:rsidRPr="00546EEC" w:rsidRDefault="007A5945" w:rsidP="00AF20B0">
      <w:pPr>
        <w:rPr>
          <w:i/>
          <w:lang w:val="es-ES"/>
        </w:rPr>
      </w:pPr>
      <w:r w:rsidRPr="00546EEC">
        <w:rPr>
          <w:lang w:val="es-ES"/>
        </w:rPr>
        <w:t>4.</w:t>
      </w:r>
      <w:r w:rsidRPr="00546EEC">
        <w:rPr>
          <w:lang w:val="es-ES"/>
        </w:rPr>
        <w:tab/>
        <w:t xml:space="preserve">Efecto previsto de la modificación: </w:t>
      </w:r>
      <w:r w:rsidRPr="00546EEC">
        <w:rPr>
          <w:i/>
          <w:lang w:val="es-ES"/>
        </w:rPr>
        <w:t>[descripción]</w:t>
      </w:r>
    </w:p>
    <w:p w14:paraId="27444E86" w14:textId="77777777" w:rsidR="00AB20ED" w:rsidRPr="00546EEC" w:rsidRDefault="00AB20ED" w:rsidP="00AF20B0">
      <w:pPr>
        <w:rPr>
          <w:i/>
          <w:lang w:val="es-ES"/>
        </w:rPr>
      </w:pPr>
    </w:p>
    <w:p w14:paraId="4B9A5D47" w14:textId="59882491" w:rsidR="00AB20ED" w:rsidRPr="00546EEC" w:rsidRDefault="00AB20ED" w:rsidP="00AB20ED">
      <w:pPr>
        <w:rPr>
          <w:lang w:val="es-ES"/>
        </w:rPr>
      </w:pPr>
      <w:r w:rsidRPr="00546EEC">
        <w:rPr>
          <w:lang w:val="es-ES"/>
        </w:rPr>
        <w:t xml:space="preserve">5.        Tiempo estimado de ejecución: </w:t>
      </w:r>
      <w:r w:rsidRPr="00546EEC">
        <w:rPr>
          <w:i/>
          <w:lang w:val="es-ES"/>
        </w:rPr>
        <w:t>[indicar]</w:t>
      </w:r>
    </w:p>
    <w:p w14:paraId="7C40B0C4" w14:textId="77777777" w:rsidR="007A5945" w:rsidRPr="00546EEC" w:rsidRDefault="007A5945" w:rsidP="00AF20B0">
      <w:pPr>
        <w:rPr>
          <w:lang w:val="es-ES"/>
        </w:rPr>
      </w:pPr>
    </w:p>
    <w:p w14:paraId="58CA51CD" w14:textId="4764D863" w:rsidR="007A5945" w:rsidRPr="00546EEC" w:rsidRDefault="00AB20ED" w:rsidP="00AF20B0">
      <w:pPr>
        <w:autoSpaceDE w:val="0"/>
        <w:rPr>
          <w:lang w:val="es-ES"/>
        </w:rPr>
      </w:pPr>
      <w:r w:rsidRPr="00546EEC">
        <w:rPr>
          <w:lang w:val="es-ES"/>
        </w:rPr>
        <w:t>6</w:t>
      </w:r>
      <w:r w:rsidR="007A5945" w:rsidRPr="00546EEC">
        <w:rPr>
          <w:lang w:val="es-ES"/>
        </w:rPr>
        <w:t>.</w:t>
      </w:r>
      <w:r w:rsidR="007A5945" w:rsidRPr="00546EEC">
        <w:rPr>
          <w:lang w:val="es-ES"/>
        </w:rPr>
        <w:tab/>
        <w:t xml:space="preserve">Costo de preparación de la propuesta de modificación: </w:t>
      </w:r>
      <w:r w:rsidR="007A5945" w:rsidRPr="00546EEC">
        <w:rPr>
          <w:i/>
          <w:lang w:val="es-ES"/>
        </w:rPr>
        <w:t>[costo]</w:t>
      </w:r>
      <w:r w:rsidR="007A5945" w:rsidRPr="00546EEC">
        <w:rPr>
          <w:lang w:val="es-ES"/>
        </w:rPr>
        <w:t>53F</w:t>
      </w:r>
      <w:r w:rsidR="007A5945" w:rsidRPr="00546EEC">
        <w:rPr>
          <w:rStyle w:val="FootnoteReference"/>
          <w:lang w:val="es-ES"/>
        </w:rPr>
        <w:footnoteReference w:id="11"/>
      </w:r>
    </w:p>
    <w:p w14:paraId="64B11663" w14:textId="77777777" w:rsidR="007A5945" w:rsidRPr="00546EEC" w:rsidRDefault="007A5945" w:rsidP="00AF20B0">
      <w:pPr>
        <w:rPr>
          <w:lang w:val="es-ES"/>
        </w:rPr>
      </w:pPr>
    </w:p>
    <w:p w14:paraId="78B4C9E6" w14:textId="77777777" w:rsidR="007A5945" w:rsidRPr="00546EEC" w:rsidRDefault="007A5945" w:rsidP="00AF20B0">
      <w:pPr>
        <w:tabs>
          <w:tab w:val="left" w:pos="6300"/>
        </w:tabs>
        <w:rPr>
          <w:lang w:val="es-ES"/>
        </w:rPr>
      </w:pPr>
      <w:r w:rsidRPr="00546EEC">
        <w:rPr>
          <w:lang w:val="es-ES"/>
        </w:rPr>
        <w:t>(a)</w:t>
      </w:r>
      <w:r w:rsidRPr="00546EEC">
        <w:rPr>
          <w:lang w:val="es-ES"/>
        </w:rPr>
        <w:tab/>
        <w:t>Ingeniería</w:t>
      </w:r>
      <w:r w:rsidRPr="00546EEC">
        <w:rPr>
          <w:lang w:val="es-ES"/>
        </w:rPr>
        <w:tab/>
        <w:t>(Monto)</w:t>
      </w:r>
    </w:p>
    <w:p w14:paraId="4AB27903" w14:textId="77777777" w:rsidR="007A5945" w:rsidRPr="00546EEC" w:rsidRDefault="007A5945" w:rsidP="00AF20B0">
      <w:pPr>
        <w:rPr>
          <w:lang w:val="es-ES"/>
        </w:rPr>
      </w:pPr>
    </w:p>
    <w:p w14:paraId="3BD936B1" w14:textId="02CE34B2" w:rsidR="007A5945" w:rsidRPr="00546EEC" w:rsidRDefault="007A5945" w:rsidP="00AF20B0">
      <w:pPr>
        <w:tabs>
          <w:tab w:val="left" w:pos="3240"/>
          <w:tab w:val="left" w:pos="3960"/>
          <w:tab w:val="left" w:pos="5220"/>
          <w:tab w:val="left" w:pos="6300"/>
          <w:tab w:val="left" w:pos="7200"/>
        </w:tabs>
        <w:rPr>
          <w:lang w:val="es-ES"/>
        </w:rPr>
      </w:pPr>
      <w:r w:rsidRPr="00546EEC">
        <w:rPr>
          <w:lang w:val="es-ES"/>
        </w:rPr>
        <w:t>(i)</w:t>
      </w:r>
      <w:r w:rsidR="00AB20ED" w:rsidRPr="00546EEC">
        <w:rPr>
          <w:lang w:val="es-ES"/>
        </w:rPr>
        <w:t xml:space="preserve"> </w:t>
      </w:r>
      <w:r w:rsidRPr="00546EEC">
        <w:rPr>
          <w:lang w:val="es-ES"/>
        </w:rPr>
        <w:t>Ingeniero</w:t>
      </w:r>
      <w:r w:rsidRPr="00546EEC">
        <w:rPr>
          <w:lang w:val="es-ES"/>
        </w:rPr>
        <w:tab/>
      </w:r>
      <w:r w:rsidRPr="00546EEC">
        <w:rPr>
          <w:u w:val="single"/>
          <w:lang w:val="es-ES"/>
        </w:rPr>
        <w:tab/>
      </w:r>
      <w:r w:rsidRPr="00546EEC">
        <w:rPr>
          <w:lang w:val="es-ES"/>
        </w:rPr>
        <w:t xml:space="preserve"> horas x </w:t>
      </w:r>
      <w:r w:rsidRPr="00546EEC">
        <w:rPr>
          <w:u w:val="single"/>
          <w:lang w:val="es-ES"/>
        </w:rPr>
        <w:tab/>
      </w:r>
      <w:r w:rsidRPr="00546EEC">
        <w:rPr>
          <w:lang w:val="es-ES"/>
        </w:rPr>
        <w:t xml:space="preserve"> por hora = </w:t>
      </w:r>
      <w:r w:rsidRPr="00546EEC">
        <w:rPr>
          <w:u w:val="single"/>
          <w:lang w:val="es-ES"/>
        </w:rPr>
        <w:tab/>
      </w:r>
    </w:p>
    <w:p w14:paraId="1713EC89" w14:textId="3BC84544" w:rsidR="007A5945" w:rsidRPr="00546EEC" w:rsidRDefault="007A5945" w:rsidP="00AF20B0">
      <w:pPr>
        <w:tabs>
          <w:tab w:val="left" w:pos="3240"/>
          <w:tab w:val="left" w:pos="3960"/>
          <w:tab w:val="left" w:pos="5220"/>
          <w:tab w:val="left" w:pos="6300"/>
          <w:tab w:val="left" w:pos="7200"/>
        </w:tabs>
        <w:rPr>
          <w:lang w:val="es-ES"/>
        </w:rPr>
      </w:pPr>
      <w:r w:rsidRPr="00546EEC">
        <w:rPr>
          <w:lang w:val="es-ES"/>
        </w:rPr>
        <w:t>(ii)</w:t>
      </w:r>
      <w:r w:rsidR="00AB20ED" w:rsidRPr="00546EEC">
        <w:rPr>
          <w:lang w:val="es-ES"/>
        </w:rPr>
        <w:t xml:space="preserve"> </w:t>
      </w:r>
      <w:r w:rsidRPr="00546EEC">
        <w:rPr>
          <w:lang w:val="es-ES"/>
        </w:rPr>
        <w:t>Dibujante</w:t>
      </w:r>
      <w:r w:rsidRPr="00546EEC">
        <w:rPr>
          <w:lang w:val="es-ES"/>
        </w:rPr>
        <w:tab/>
      </w:r>
      <w:r w:rsidRPr="00546EEC">
        <w:rPr>
          <w:u w:val="single"/>
          <w:lang w:val="es-ES"/>
        </w:rPr>
        <w:tab/>
      </w:r>
      <w:r w:rsidRPr="00546EEC">
        <w:rPr>
          <w:lang w:val="es-ES"/>
        </w:rPr>
        <w:t xml:space="preserve"> horas x </w:t>
      </w:r>
      <w:r w:rsidRPr="00546EEC">
        <w:rPr>
          <w:u w:val="single"/>
          <w:lang w:val="es-ES"/>
        </w:rPr>
        <w:tab/>
      </w:r>
      <w:r w:rsidRPr="00546EEC">
        <w:rPr>
          <w:lang w:val="es-ES"/>
        </w:rPr>
        <w:t xml:space="preserve"> por hora = </w:t>
      </w:r>
      <w:r w:rsidRPr="00546EEC">
        <w:rPr>
          <w:u w:val="single"/>
          <w:lang w:val="es-ES"/>
        </w:rPr>
        <w:tab/>
      </w:r>
    </w:p>
    <w:p w14:paraId="7265FB24" w14:textId="77777777" w:rsidR="007A5945" w:rsidRPr="00546EEC" w:rsidRDefault="007A5945" w:rsidP="00AF20B0">
      <w:pPr>
        <w:tabs>
          <w:tab w:val="left" w:pos="3240"/>
          <w:tab w:val="left" w:pos="3960"/>
          <w:tab w:val="left" w:pos="6300"/>
          <w:tab w:val="left" w:pos="7200"/>
        </w:tabs>
        <w:spacing w:line="276" w:lineRule="auto"/>
        <w:rPr>
          <w:lang w:val="es-ES"/>
        </w:rPr>
      </w:pPr>
      <w:r w:rsidRPr="00546EEC">
        <w:rPr>
          <w:lang w:val="es-ES"/>
        </w:rPr>
        <w:t>Subtotal</w:t>
      </w:r>
      <w:r w:rsidRPr="00546EEC">
        <w:rPr>
          <w:lang w:val="es-ES"/>
        </w:rPr>
        <w:tab/>
      </w:r>
      <w:r w:rsidRPr="00546EEC">
        <w:rPr>
          <w:u w:val="single"/>
          <w:lang w:val="es-ES"/>
        </w:rPr>
        <w:tab/>
      </w:r>
      <w:r w:rsidRPr="00546EEC">
        <w:rPr>
          <w:lang w:val="es-ES"/>
        </w:rPr>
        <w:t xml:space="preserve"> horas</w:t>
      </w:r>
      <w:r w:rsidRPr="00546EEC">
        <w:rPr>
          <w:lang w:val="es-ES"/>
        </w:rPr>
        <w:tab/>
        <w:t xml:space="preserve">  </w:t>
      </w:r>
      <w:r w:rsidRPr="00546EEC">
        <w:rPr>
          <w:u w:val="single"/>
          <w:lang w:val="es-ES"/>
        </w:rPr>
        <w:tab/>
      </w:r>
    </w:p>
    <w:p w14:paraId="4D6076D5" w14:textId="77777777" w:rsidR="007A5945" w:rsidRPr="00546EEC" w:rsidRDefault="007A5945" w:rsidP="00AF20B0">
      <w:pPr>
        <w:spacing w:line="276" w:lineRule="auto"/>
        <w:rPr>
          <w:lang w:val="es-ES"/>
        </w:rPr>
      </w:pPr>
    </w:p>
    <w:p w14:paraId="08BBB2CF" w14:textId="77777777" w:rsidR="007A5945" w:rsidRPr="00546EEC" w:rsidRDefault="007A5945" w:rsidP="00AF20B0">
      <w:pPr>
        <w:tabs>
          <w:tab w:val="left" w:pos="6300"/>
          <w:tab w:val="left" w:pos="7200"/>
        </w:tabs>
        <w:spacing w:line="276" w:lineRule="auto"/>
        <w:rPr>
          <w:lang w:val="es-ES"/>
        </w:rPr>
      </w:pPr>
      <w:r w:rsidRPr="00546EEC">
        <w:rPr>
          <w:lang w:val="es-ES"/>
        </w:rPr>
        <w:t>Costo total de ingeniería</w:t>
      </w:r>
      <w:r w:rsidRPr="00546EEC">
        <w:rPr>
          <w:lang w:val="es-ES"/>
        </w:rPr>
        <w:tab/>
      </w:r>
      <w:r w:rsidRPr="00546EEC">
        <w:rPr>
          <w:u w:val="single"/>
          <w:lang w:val="es-ES"/>
        </w:rPr>
        <w:tab/>
      </w:r>
    </w:p>
    <w:p w14:paraId="23C7521E" w14:textId="77777777" w:rsidR="007A5945" w:rsidRPr="00546EEC" w:rsidRDefault="007A5945" w:rsidP="00AF20B0">
      <w:pPr>
        <w:spacing w:line="276" w:lineRule="auto"/>
        <w:rPr>
          <w:lang w:val="es-ES"/>
        </w:rPr>
      </w:pPr>
    </w:p>
    <w:p w14:paraId="30A6151A" w14:textId="77777777" w:rsidR="007A5945" w:rsidRPr="00546EEC" w:rsidRDefault="007A5945" w:rsidP="00AF20B0">
      <w:pPr>
        <w:tabs>
          <w:tab w:val="left" w:pos="6300"/>
          <w:tab w:val="left" w:pos="7200"/>
        </w:tabs>
        <w:spacing w:line="276" w:lineRule="auto"/>
        <w:rPr>
          <w:lang w:val="es-ES"/>
        </w:rPr>
      </w:pPr>
      <w:r w:rsidRPr="00546EEC">
        <w:rPr>
          <w:lang w:val="es-ES"/>
        </w:rPr>
        <w:t>(b)</w:t>
      </w:r>
      <w:r w:rsidRPr="00546EEC">
        <w:rPr>
          <w:lang w:val="es-ES"/>
        </w:rPr>
        <w:tab/>
        <w:t>Otros costos</w:t>
      </w:r>
      <w:r w:rsidRPr="00546EEC">
        <w:rPr>
          <w:lang w:val="es-ES"/>
        </w:rPr>
        <w:tab/>
      </w:r>
      <w:r w:rsidRPr="00546EEC">
        <w:rPr>
          <w:u w:val="single"/>
          <w:lang w:val="es-ES"/>
        </w:rPr>
        <w:tab/>
      </w:r>
    </w:p>
    <w:p w14:paraId="6E8455DE" w14:textId="77777777" w:rsidR="007A5945" w:rsidRPr="00546EEC" w:rsidRDefault="007A5945" w:rsidP="00AF20B0">
      <w:pPr>
        <w:spacing w:line="276" w:lineRule="auto"/>
        <w:rPr>
          <w:lang w:val="es-ES"/>
        </w:rPr>
      </w:pPr>
    </w:p>
    <w:p w14:paraId="65DF142A" w14:textId="77777777" w:rsidR="007A5945" w:rsidRPr="00546EEC" w:rsidRDefault="007A5945" w:rsidP="00AF20B0">
      <w:pPr>
        <w:tabs>
          <w:tab w:val="left" w:pos="6300"/>
          <w:tab w:val="left" w:pos="7200"/>
        </w:tabs>
        <w:spacing w:line="276" w:lineRule="auto"/>
        <w:rPr>
          <w:lang w:val="es-ES"/>
        </w:rPr>
      </w:pPr>
      <w:r w:rsidRPr="00546EEC">
        <w:rPr>
          <w:lang w:val="es-ES"/>
        </w:rPr>
        <w:t>Costo total (a) + (b)</w:t>
      </w:r>
      <w:r w:rsidRPr="00546EEC">
        <w:rPr>
          <w:lang w:val="es-ES"/>
        </w:rPr>
        <w:tab/>
      </w:r>
      <w:r w:rsidRPr="00546EEC">
        <w:rPr>
          <w:u w:val="single"/>
          <w:lang w:val="es-ES"/>
        </w:rPr>
        <w:tab/>
      </w:r>
    </w:p>
    <w:p w14:paraId="3A158C77" w14:textId="77777777" w:rsidR="007A5945" w:rsidRPr="00546EEC" w:rsidRDefault="007A5945" w:rsidP="00AF20B0">
      <w:pPr>
        <w:spacing w:line="276" w:lineRule="auto"/>
        <w:rPr>
          <w:lang w:val="es-ES"/>
        </w:rPr>
      </w:pPr>
    </w:p>
    <w:p w14:paraId="67BA78B6" w14:textId="77777777" w:rsidR="007A5945" w:rsidRPr="00546EEC" w:rsidRDefault="007A5945" w:rsidP="00AF20B0">
      <w:pPr>
        <w:spacing w:line="276" w:lineRule="auto"/>
        <w:rPr>
          <w:lang w:val="es-ES"/>
        </w:rPr>
      </w:pPr>
    </w:p>
    <w:p w14:paraId="77B5C2E5" w14:textId="77777777" w:rsidR="007A5945" w:rsidRPr="00546EEC" w:rsidRDefault="007A5945" w:rsidP="00AF20B0">
      <w:pPr>
        <w:tabs>
          <w:tab w:val="left" w:pos="7200"/>
        </w:tabs>
        <w:spacing w:line="276" w:lineRule="auto"/>
        <w:rPr>
          <w:lang w:val="es-ES"/>
        </w:rPr>
      </w:pPr>
      <w:r w:rsidRPr="00546EEC">
        <w:rPr>
          <w:u w:val="single"/>
          <w:lang w:val="es-ES"/>
        </w:rPr>
        <w:tab/>
      </w:r>
    </w:p>
    <w:p w14:paraId="1302B0CC" w14:textId="77777777" w:rsidR="007A5945" w:rsidRPr="00546EEC" w:rsidRDefault="007A5945" w:rsidP="00AF20B0">
      <w:pPr>
        <w:spacing w:line="276" w:lineRule="auto"/>
        <w:rPr>
          <w:lang w:val="es-ES"/>
        </w:rPr>
      </w:pPr>
      <w:r w:rsidRPr="00546EEC">
        <w:rPr>
          <w:lang w:val="es-ES"/>
        </w:rPr>
        <w:t>(Nombre del Contratista)</w:t>
      </w:r>
    </w:p>
    <w:p w14:paraId="69454146" w14:textId="77777777" w:rsidR="007A5945" w:rsidRPr="00546EEC" w:rsidRDefault="007A5945" w:rsidP="00AF20B0">
      <w:pPr>
        <w:spacing w:line="276" w:lineRule="auto"/>
        <w:rPr>
          <w:lang w:val="es-ES"/>
        </w:rPr>
      </w:pPr>
    </w:p>
    <w:p w14:paraId="20E5F8FE" w14:textId="77777777" w:rsidR="007A5945" w:rsidRPr="00546EEC" w:rsidRDefault="007A5945" w:rsidP="00AF20B0">
      <w:pPr>
        <w:tabs>
          <w:tab w:val="left" w:pos="7200"/>
        </w:tabs>
        <w:spacing w:line="276" w:lineRule="auto"/>
        <w:rPr>
          <w:lang w:val="es-ES"/>
        </w:rPr>
      </w:pPr>
      <w:r w:rsidRPr="00546EEC">
        <w:rPr>
          <w:u w:val="single"/>
          <w:lang w:val="es-ES"/>
        </w:rPr>
        <w:tab/>
      </w:r>
    </w:p>
    <w:p w14:paraId="318DE498" w14:textId="77777777" w:rsidR="007A5945" w:rsidRPr="00546EEC" w:rsidRDefault="007A5945" w:rsidP="00AF20B0">
      <w:pPr>
        <w:spacing w:line="276" w:lineRule="auto"/>
        <w:rPr>
          <w:lang w:val="es-ES"/>
        </w:rPr>
      </w:pPr>
      <w:r w:rsidRPr="00546EEC">
        <w:rPr>
          <w:lang w:val="es-ES"/>
        </w:rPr>
        <w:t>(Firma)</w:t>
      </w:r>
    </w:p>
    <w:p w14:paraId="2B87572A" w14:textId="77777777" w:rsidR="007A5945" w:rsidRPr="00546EEC" w:rsidRDefault="007A5945" w:rsidP="00AF20B0">
      <w:pPr>
        <w:spacing w:line="276" w:lineRule="auto"/>
        <w:rPr>
          <w:lang w:val="es-ES"/>
        </w:rPr>
      </w:pPr>
    </w:p>
    <w:p w14:paraId="0227A5BA" w14:textId="77777777" w:rsidR="007A5945" w:rsidRPr="00546EEC" w:rsidRDefault="007A5945" w:rsidP="00AF20B0">
      <w:pPr>
        <w:tabs>
          <w:tab w:val="left" w:pos="7200"/>
        </w:tabs>
        <w:spacing w:line="276" w:lineRule="auto"/>
        <w:rPr>
          <w:lang w:val="es-ES"/>
        </w:rPr>
      </w:pPr>
      <w:r w:rsidRPr="00546EEC">
        <w:rPr>
          <w:u w:val="single"/>
          <w:lang w:val="es-ES"/>
        </w:rPr>
        <w:tab/>
      </w:r>
    </w:p>
    <w:p w14:paraId="460D7E47" w14:textId="77777777" w:rsidR="007A5945" w:rsidRPr="00546EEC" w:rsidRDefault="007A5945" w:rsidP="00AF20B0">
      <w:pPr>
        <w:spacing w:line="276" w:lineRule="auto"/>
        <w:rPr>
          <w:lang w:val="es-ES"/>
        </w:rPr>
      </w:pPr>
      <w:r w:rsidRPr="00546EEC">
        <w:rPr>
          <w:lang w:val="es-ES"/>
        </w:rPr>
        <w:t>(Nombre del firmante)</w:t>
      </w:r>
    </w:p>
    <w:p w14:paraId="0EB23BFF" w14:textId="77777777" w:rsidR="007A5945" w:rsidRPr="00546EEC" w:rsidRDefault="007A5945" w:rsidP="00AF20B0">
      <w:pPr>
        <w:spacing w:line="276" w:lineRule="auto"/>
        <w:rPr>
          <w:lang w:val="es-ES"/>
        </w:rPr>
      </w:pPr>
    </w:p>
    <w:p w14:paraId="66B453B7" w14:textId="77777777" w:rsidR="007A5945" w:rsidRPr="00546EEC" w:rsidRDefault="007A5945" w:rsidP="00AF20B0">
      <w:pPr>
        <w:tabs>
          <w:tab w:val="left" w:pos="7200"/>
        </w:tabs>
        <w:rPr>
          <w:lang w:val="es-ES"/>
        </w:rPr>
      </w:pPr>
      <w:r w:rsidRPr="00546EEC">
        <w:rPr>
          <w:u w:val="single"/>
          <w:lang w:val="es-ES"/>
        </w:rPr>
        <w:tab/>
      </w:r>
    </w:p>
    <w:p w14:paraId="2EFC8885" w14:textId="77777777" w:rsidR="007A5945" w:rsidRPr="00546EEC" w:rsidRDefault="007A5945" w:rsidP="00AF20B0">
      <w:pPr>
        <w:rPr>
          <w:lang w:val="es-ES"/>
        </w:rPr>
      </w:pPr>
      <w:r w:rsidRPr="00546EEC">
        <w:rPr>
          <w:lang w:val="es-ES"/>
        </w:rPr>
        <w:t>(Cargo del firmante)</w:t>
      </w:r>
    </w:p>
    <w:p w14:paraId="290E2584" w14:textId="77777777" w:rsidR="007A5945" w:rsidRPr="00546EEC" w:rsidRDefault="007A5945" w:rsidP="00AF20B0">
      <w:pPr>
        <w:rPr>
          <w:lang w:val="es-ES"/>
        </w:rPr>
      </w:pPr>
    </w:p>
    <w:p w14:paraId="1EC21292" w14:textId="77777777" w:rsidR="007A5945" w:rsidRPr="00546EEC" w:rsidRDefault="007A5945" w:rsidP="00AF20B0">
      <w:pPr>
        <w:rPr>
          <w:lang w:val="es-ES"/>
        </w:rPr>
      </w:pPr>
    </w:p>
    <w:p w14:paraId="164F27CF" w14:textId="77777777" w:rsidR="007A5945" w:rsidRPr="00546EEC" w:rsidRDefault="007A5945" w:rsidP="00BB0721">
      <w:pPr>
        <w:pStyle w:val="Head02"/>
        <w:rPr>
          <w:sz w:val="24"/>
          <w:lang w:val="es-ES"/>
        </w:rPr>
      </w:pPr>
      <w:r w:rsidRPr="00546EEC">
        <w:rPr>
          <w:sz w:val="24"/>
          <w:lang w:val="es-ES"/>
        </w:rPr>
        <w:br w:type="page"/>
      </w:r>
      <w:bookmarkStart w:id="889" w:name="_Toc233986859"/>
      <w:bookmarkStart w:id="890" w:name="_Toc365535449"/>
      <w:bookmarkStart w:id="891" w:name="_Toc9572933"/>
      <w:r w:rsidRPr="00546EEC">
        <w:rPr>
          <w:lang w:val="es-ES"/>
        </w:rPr>
        <w:t>Anexo 3.  Aceptación del Estimado</w:t>
      </w:r>
      <w:bookmarkEnd w:id="889"/>
      <w:bookmarkEnd w:id="890"/>
      <w:bookmarkEnd w:id="891"/>
    </w:p>
    <w:p w14:paraId="75B6EF96" w14:textId="77777777" w:rsidR="007A5945" w:rsidRPr="00546EEC" w:rsidRDefault="007A5945" w:rsidP="00AF20B0">
      <w:pPr>
        <w:jc w:val="center"/>
        <w:rPr>
          <w:b/>
          <w:lang w:val="es-ES"/>
        </w:rPr>
      </w:pPr>
      <w:r w:rsidRPr="00546EEC">
        <w:rPr>
          <w:b/>
          <w:lang w:val="es-ES"/>
        </w:rPr>
        <w:t>MEMBRETE DEL CONTRATANTE</w:t>
      </w:r>
    </w:p>
    <w:p w14:paraId="061240F6" w14:textId="77777777" w:rsidR="007A5945" w:rsidRPr="00546EEC" w:rsidRDefault="007A5945" w:rsidP="00AF20B0">
      <w:pPr>
        <w:rPr>
          <w:lang w:val="es-ES"/>
        </w:rPr>
      </w:pPr>
    </w:p>
    <w:p w14:paraId="0552CD66" w14:textId="77777777" w:rsidR="007A5945" w:rsidRPr="00546EEC" w:rsidRDefault="007A5945" w:rsidP="00AF20B0">
      <w:pPr>
        <w:tabs>
          <w:tab w:val="left" w:pos="6480"/>
          <w:tab w:val="left" w:pos="9000"/>
        </w:tabs>
        <w:rPr>
          <w:lang w:val="es-ES"/>
        </w:rPr>
      </w:pPr>
      <w:r w:rsidRPr="00546EEC">
        <w:rPr>
          <w:lang w:val="es-ES"/>
        </w:rPr>
        <w:t xml:space="preserve">A: </w:t>
      </w:r>
      <w:r w:rsidRPr="00546EEC">
        <w:rPr>
          <w:i/>
          <w:lang w:val="es-ES"/>
        </w:rPr>
        <w:t>[nombre y dirección del Contratista]</w:t>
      </w:r>
      <w:r w:rsidRPr="00546EEC">
        <w:rPr>
          <w:lang w:val="es-ES"/>
        </w:rPr>
        <w:tab/>
        <w:t xml:space="preserve">Fecha: </w:t>
      </w:r>
      <w:r w:rsidRPr="00546EEC">
        <w:rPr>
          <w:u w:val="single"/>
          <w:lang w:val="es-ES"/>
        </w:rPr>
        <w:tab/>
      </w:r>
    </w:p>
    <w:p w14:paraId="549E8617" w14:textId="77777777" w:rsidR="007A5945" w:rsidRPr="00546EEC" w:rsidRDefault="007A5945" w:rsidP="00AF20B0">
      <w:pPr>
        <w:rPr>
          <w:lang w:val="es-ES"/>
        </w:rPr>
      </w:pPr>
      <w:r w:rsidRPr="00546EEC">
        <w:rPr>
          <w:lang w:val="es-ES"/>
        </w:rPr>
        <w:t xml:space="preserve">Atención: </w:t>
      </w:r>
      <w:r w:rsidRPr="00546EEC">
        <w:rPr>
          <w:i/>
          <w:lang w:val="es-ES"/>
        </w:rPr>
        <w:t>[nombre y cargo]</w:t>
      </w:r>
    </w:p>
    <w:p w14:paraId="608AF77F" w14:textId="77777777" w:rsidR="007A5945" w:rsidRPr="00546EEC" w:rsidRDefault="007A5945" w:rsidP="00AF20B0">
      <w:pPr>
        <w:rPr>
          <w:lang w:val="es-ES"/>
        </w:rPr>
      </w:pPr>
    </w:p>
    <w:p w14:paraId="4E45A67E" w14:textId="77777777" w:rsidR="007A5945" w:rsidRPr="00546EEC" w:rsidRDefault="007A5945" w:rsidP="00AF20B0">
      <w:pPr>
        <w:rPr>
          <w:lang w:val="es-ES"/>
        </w:rPr>
      </w:pPr>
      <w:r w:rsidRPr="00546EEC">
        <w:rPr>
          <w:lang w:val="es-ES"/>
        </w:rPr>
        <w:t xml:space="preserve">Nombre del Contrato: </w:t>
      </w:r>
      <w:r w:rsidRPr="00546EEC">
        <w:rPr>
          <w:i/>
          <w:lang w:val="es-ES"/>
        </w:rPr>
        <w:t>[indique el nombre del Contrato]</w:t>
      </w:r>
    </w:p>
    <w:p w14:paraId="61110411" w14:textId="77777777" w:rsidR="007A5945" w:rsidRPr="00546EEC" w:rsidRDefault="007A5945" w:rsidP="00AF20B0">
      <w:pPr>
        <w:rPr>
          <w:lang w:val="es-ES"/>
        </w:rPr>
      </w:pPr>
      <w:r w:rsidRPr="00546EEC">
        <w:rPr>
          <w:lang w:val="es-ES"/>
        </w:rPr>
        <w:t xml:space="preserve">Número del Contrato: </w:t>
      </w:r>
      <w:r w:rsidRPr="00546EEC">
        <w:rPr>
          <w:i/>
          <w:lang w:val="es-ES"/>
        </w:rPr>
        <w:t>[indique el número del Contrato]</w:t>
      </w:r>
    </w:p>
    <w:p w14:paraId="64D5E746" w14:textId="77777777" w:rsidR="007A5945" w:rsidRPr="00546EEC" w:rsidRDefault="007A5945" w:rsidP="00AF20B0">
      <w:pPr>
        <w:rPr>
          <w:lang w:val="es-ES"/>
        </w:rPr>
      </w:pPr>
    </w:p>
    <w:p w14:paraId="7D16663B" w14:textId="77777777" w:rsidR="007A5945" w:rsidRPr="00546EEC" w:rsidRDefault="007A5945" w:rsidP="00AF20B0">
      <w:pPr>
        <w:rPr>
          <w:lang w:val="es-ES"/>
        </w:rPr>
      </w:pPr>
      <w:r w:rsidRPr="00546EEC">
        <w:rPr>
          <w:lang w:val="es-ES"/>
        </w:rPr>
        <w:t>De nuestra consideración:</w:t>
      </w:r>
    </w:p>
    <w:p w14:paraId="5F5CE4A9" w14:textId="77777777" w:rsidR="007A5945" w:rsidRPr="00546EEC" w:rsidRDefault="007A5945" w:rsidP="00AF20B0">
      <w:pPr>
        <w:rPr>
          <w:lang w:val="es-ES"/>
        </w:rPr>
      </w:pPr>
    </w:p>
    <w:p w14:paraId="09BD11B9" w14:textId="77777777" w:rsidR="007A5945" w:rsidRPr="00546EEC" w:rsidRDefault="007A5945" w:rsidP="00AF20B0">
      <w:pPr>
        <w:rPr>
          <w:lang w:val="es-ES"/>
        </w:rPr>
      </w:pPr>
      <w:r w:rsidRPr="00546EEC">
        <w:rPr>
          <w:lang w:val="es-ES"/>
        </w:rPr>
        <w:t>Por la presente aceptamos su estimación de la propuesta de modificación y damos nuestro acuerdo para que procedan a preparar la propuesta de modificación.</w:t>
      </w:r>
    </w:p>
    <w:p w14:paraId="355D9005" w14:textId="77777777" w:rsidR="007A5945" w:rsidRPr="00546EEC" w:rsidRDefault="007A5945" w:rsidP="00AF20B0">
      <w:pPr>
        <w:rPr>
          <w:lang w:val="es-ES"/>
        </w:rPr>
      </w:pPr>
    </w:p>
    <w:p w14:paraId="616AD0ED" w14:textId="77777777" w:rsidR="007A5945" w:rsidRPr="00546EEC" w:rsidRDefault="007A5945" w:rsidP="00AF20B0">
      <w:pPr>
        <w:rPr>
          <w:lang w:val="es-ES"/>
        </w:rPr>
      </w:pPr>
      <w:r w:rsidRPr="00546EEC">
        <w:rPr>
          <w:lang w:val="es-ES"/>
        </w:rPr>
        <w:t>1.</w:t>
      </w:r>
      <w:r w:rsidRPr="00546EEC">
        <w:rPr>
          <w:lang w:val="es-ES"/>
        </w:rPr>
        <w:tab/>
        <w:t xml:space="preserve">Título de la modificación: </w:t>
      </w:r>
      <w:r w:rsidRPr="00546EEC">
        <w:rPr>
          <w:i/>
          <w:lang w:val="es-ES"/>
        </w:rPr>
        <w:t>[título]</w:t>
      </w:r>
    </w:p>
    <w:p w14:paraId="59DE0E61" w14:textId="77777777" w:rsidR="007A5945" w:rsidRPr="00546EEC" w:rsidRDefault="007A5945" w:rsidP="00AF20B0">
      <w:pPr>
        <w:rPr>
          <w:lang w:val="es-ES"/>
        </w:rPr>
      </w:pPr>
    </w:p>
    <w:p w14:paraId="36DA89DD" w14:textId="77777777" w:rsidR="007A5945" w:rsidRPr="00546EEC" w:rsidRDefault="007A5945" w:rsidP="00AF20B0">
      <w:pPr>
        <w:rPr>
          <w:lang w:val="es-ES"/>
        </w:rPr>
      </w:pPr>
      <w:r w:rsidRPr="00546EEC">
        <w:rPr>
          <w:lang w:val="es-ES"/>
        </w:rPr>
        <w:t>2.</w:t>
      </w:r>
      <w:r w:rsidRPr="00546EEC">
        <w:rPr>
          <w:lang w:val="es-ES"/>
        </w:rPr>
        <w:tab/>
        <w:t xml:space="preserve">Solicitud de modificación No./Rev.: </w:t>
      </w:r>
      <w:r w:rsidRPr="00546EEC">
        <w:rPr>
          <w:i/>
          <w:lang w:val="es-ES"/>
        </w:rPr>
        <w:t>[número de la solicitud / revisión]</w:t>
      </w:r>
    </w:p>
    <w:p w14:paraId="78E7A8F7" w14:textId="77777777" w:rsidR="007A5945" w:rsidRPr="00546EEC" w:rsidRDefault="007A5945" w:rsidP="00AF20B0">
      <w:pPr>
        <w:rPr>
          <w:lang w:val="es-ES"/>
        </w:rPr>
      </w:pPr>
    </w:p>
    <w:p w14:paraId="6A4A0915" w14:textId="77777777" w:rsidR="007A5945" w:rsidRPr="00546EEC" w:rsidRDefault="007A5945" w:rsidP="00AF20B0">
      <w:pPr>
        <w:rPr>
          <w:lang w:val="es-ES"/>
        </w:rPr>
      </w:pPr>
      <w:r w:rsidRPr="00546EEC">
        <w:rPr>
          <w:lang w:val="es-ES"/>
        </w:rPr>
        <w:t>3.</w:t>
      </w:r>
      <w:r w:rsidRPr="00546EEC">
        <w:rPr>
          <w:lang w:val="es-ES"/>
        </w:rPr>
        <w:tab/>
        <w:t xml:space="preserve">Estimación de la propuesta de modificación No./Rev.: </w:t>
      </w:r>
      <w:r w:rsidRPr="00546EEC">
        <w:rPr>
          <w:i/>
          <w:lang w:val="es-ES"/>
        </w:rPr>
        <w:t>[número de la propuesta / revisión]</w:t>
      </w:r>
    </w:p>
    <w:p w14:paraId="354B667D" w14:textId="77777777" w:rsidR="007A5945" w:rsidRPr="00546EEC" w:rsidRDefault="007A5945" w:rsidP="00AF20B0">
      <w:pPr>
        <w:rPr>
          <w:lang w:val="es-ES"/>
        </w:rPr>
      </w:pPr>
    </w:p>
    <w:p w14:paraId="28A7868E" w14:textId="77777777" w:rsidR="007A5945" w:rsidRPr="00546EEC" w:rsidRDefault="007A5945" w:rsidP="00AF20B0">
      <w:pPr>
        <w:rPr>
          <w:lang w:val="es-ES"/>
        </w:rPr>
      </w:pPr>
      <w:r w:rsidRPr="00546EEC">
        <w:rPr>
          <w:lang w:val="es-ES"/>
        </w:rPr>
        <w:t>4.</w:t>
      </w:r>
      <w:r w:rsidRPr="00546EEC">
        <w:rPr>
          <w:lang w:val="es-ES"/>
        </w:rPr>
        <w:tab/>
        <w:t xml:space="preserve">Aceptación del estimado No./Rev.: </w:t>
      </w:r>
      <w:r w:rsidRPr="00546EEC">
        <w:rPr>
          <w:i/>
          <w:lang w:val="es-ES"/>
        </w:rPr>
        <w:t>[número del estimado/ revisión]</w:t>
      </w:r>
    </w:p>
    <w:p w14:paraId="3DE1B174" w14:textId="77777777" w:rsidR="007A5945" w:rsidRPr="00546EEC" w:rsidRDefault="007A5945" w:rsidP="00AF20B0">
      <w:pPr>
        <w:rPr>
          <w:lang w:val="es-ES"/>
        </w:rPr>
      </w:pPr>
    </w:p>
    <w:p w14:paraId="16618E01" w14:textId="77777777" w:rsidR="007A5945" w:rsidRPr="00546EEC" w:rsidRDefault="007A5945" w:rsidP="00AF20B0">
      <w:pPr>
        <w:rPr>
          <w:i/>
          <w:lang w:val="es-ES"/>
        </w:rPr>
      </w:pPr>
      <w:r w:rsidRPr="00546EEC">
        <w:rPr>
          <w:lang w:val="es-ES"/>
        </w:rPr>
        <w:t>5.</w:t>
      </w:r>
      <w:r w:rsidRPr="00546EEC">
        <w:rPr>
          <w:lang w:val="es-ES"/>
        </w:rPr>
        <w:tab/>
        <w:t xml:space="preserve">Breve descripción de la modificación: </w:t>
      </w:r>
      <w:r w:rsidRPr="00546EEC">
        <w:rPr>
          <w:i/>
          <w:lang w:val="es-ES"/>
        </w:rPr>
        <w:t>[descripción]</w:t>
      </w:r>
    </w:p>
    <w:p w14:paraId="3BC87678" w14:textId="77777777" w:rsidR="00AB20ED" w:rsidRPr="00546EEC" w:rsidRDefault="00AB20ED" w:rsidP="00AF20B0">
      <w:pPr>
        <w:rPr>
          <w:i/>
          <w:lang w:val="es-ES"/>
        </w:rPr>
      </w:pPr>
    </w:p>
    <w:p w14:paraId="1475AAAB" w14:textId="6F088C89" w:rsidR="00AB20ED" w:rsidRPr="00546EEC" w:rsidRDefault="00AB20ED" w:rsidP="00AF20B0">
      <w:pPr>
        <w:rPr>
          <w:lang w:val="es-ES"/>
        </w:rPr>
      </w:pPr>
      <w:r w:rsidRPr="00546EEC">
        <w:rPr>
          <w:lang w:val="es-ES"/>
        </w:rPr>
        <w:t xml:space="preserve">6. </w:t>
      </w:r>
      <w:r w:rsidRPr="00546EEC">
        <w:rPr>
          <w:lang w:val="es-ES"/>
        </w:rPr>
        <w:tab/>
        <w:t>Proceda a ajustar la Garantía de Cumplimiento: [monto adicional]</w:t>
      </w:r>
    </w:p>
    <w:p w14:paraId="37916E31" w14:textId="77777777" w:rsidR="007A5945" w:rsidRPr="00546EEC" w:rsidRDefault="007A5945" w:rsidP="00AF20B0">
      <w:pPr>
        <w:rPr>
          <w:lang w:val="es-ES"/>
        </w:rPr>
      </w:pPr>
    </w:p>
    <w:p w14:paraId="613D1F9F" w14:textId="0D1608D1" w:rsidR="007A5945" w:rsidRPr="00546EEC" w:rsidRDefault="00AB20ED" w:rsidP="00AF20B0">
      <w:pPr>
        <w:rPr>
          <w:lang w:val="es-ES"/>
        </w:rPr>
      </w:pPr>
      <w:r w:rsidRPr="00546EEC">
        <w:rPr>
          <w:lang w:val="es-ES"/>
        </w:rPr>
        <w:t>7</w:t>
      </w:r>
      <w:r w:rsidR="007A5945" w:rsidRPr="00546EEC">
        <w:rPr>
          <w:lang w:val="es-ES"/>
        </w:rPr>
        <w:t>.</w:t>
      </w:r>
      <w:r w:rsidR="007A5945" w:rsidRPr="00546EEC">
        <w:rPr>
          <w:lang w:val="es-ES"/>
        </w:rPr>
        <w:tab/>
        <w:t xml:space="preserve">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Cláusula </w:t>
      </w:r>
      <w:r w:rsidR="004A683D" w:rsidRPr="00546EEC">
        <w:rPr>
          <w:lang w:val="es-ES"/>
        </w:rPr>
        <w:t>13.3</w:t>
      </w:r>
      <w:r w:rsidR="007A5945" w:rsidRPr="00546EEC">
        <w:rPr>
          <w:lang w:val="es-ES"/>
        </w:rPr>
        <w:t xml:space="preserve"> de las Condiciones Generales.</w:t>
      </w:r>
    </w:p>
    <w:p w14:paraId="00F2FE18" w14:textId="77777777" w:rsidR="007A5945" w:rsidRPr="00546EEC" w:rsidRDefault="007A5945" w:rsidP="00AF20B0">
      <w:pPr>
        <w:rPr>
          <w:lang w:val="es-ES"/>
        </w:rPr>
      </w:pPr>
    </w:p>
    <w:p w14:paraId="050A7E58" w14:textId="77777777" w:rsidR="007A5945" w:rsidRPr="00546EEC" w:rsidRDefault="007A5945" w:rsidP="00AF20B0">
      <w:pPr>
        <w:tabs>
          <w:tab w:val="left" w:pos="7200"/>
        </w:tabs>
        <w:rPr>
          <w:lang w:val="es-ES"/>
        </w:rPr>
      </w:pPr>
      <w:r w:rsidRPr="00546EEC">
        <w:rPr>
          <w:u w:val="single"/>
          <w:lang w:val="es-ES"/>
        </w:rPr>
        <w:tab/>
      </w:r>
    </w:p>
    <w:p w14:paraId="7E9D9C1B" w14:textId="77777777" w:rsidR="007A5945" w:rsidRPr="00546EEC" w:rsidRDefault="007A5945" w:rsidP="00AF20B0">
      <w:pPr>
        <w:rPr>
          <w:lang w:val="es-ES"/>
        </w:rPr>
      </w:pPr>
      <w:r w:rsidRPr="00546EEC">
        <w:rPr>
          <w:lang w:val="es-ES"/>
        </w:rPr>
        <w:t>(Nombre del</w:t>
      </w:r>
      <w:r w:rsidRPr="00546EEC">
        <w:rPr>
          <w:i/>
          <w:lang w:val="es-ES"/>
        </w:rPr>
        <w:t xml:space="preserve"> Contratante</w:t>
      </w:r>
      <w:r w:rsidRPr="00546EEC">
        <w:rPr>
          <w:lang w:val="es-ES"/>
        </w:rPr>
        <w:t>)</w:t>
      </w:r>
    </w:p>
    <w:p w14:paraId="7F7AAE99" w14:textId="77777777" w:rsidR="007A5945" w:rsidRPr="00546EEC" w:rsidRDefault="007A5945" w:rsidP="00AF20B0">
      <w:pPr>
        <w:rPr>
          <w:lang w:val="es-ES"/>
        </w:rPr>
      </w:pPr>
    </w:p>
    <w:p w14:paraId="20892F07" w14:textId="77777777" w:rsidR="007A5945" w:rsidRPr="00546EEC" w:rsidRDefault="007A5945" w:rsidP="00AF20B0">
      <w:pPr>
        <w:tabs>
          <w:tab w:val="left" w:pos="7200"/>
        </w:tabs>
        <w:rPr>
          <w:lang w:val="es-ES"/>
        </w:rPr>
      </w:pPr>
      <w:r w:rsidRPr="00546EEC">
        <w:rPr>
          <w:u w:val="single"/>
          <w:lang w:val="es-ES"/>
        </w:rPr>
        <w:tab/>
      </w:r>
    </w:p>
    <w:p w14:paraId="49DDD45E" w14:textId="77777777" w:rsidR="007A5945" w:rsidRPr="00546EEC" w:rsidRDefault="007A5945" w:rsidP="00AF20B0">
      <w:pPr>
        <w:rPr>
          <w:lang w:val="es-ES"/>
        </w:rPr>
      </w:pPr>
      <w:r w:rsidRPr="00546EEC">
        <w:rPr>
          <w:lang w:val="es-ES"/>
        </w:rPr>
        <w:t>(Firma)</w:t>
      </w:r>
    </w:p>
    <w:p w14:paraId="5E28F629" w14:textId="77777777" w:rsidR="007A5945" w:rsidRPr="00546EEC" w:rsidRDefault="007A5945" w:rsidP="00AF20B0">
      <w:pPr>
        <w:rPr>
          <w:lang w:val="es-ES"/>
        </w:rPr>
      </w:pPr>
    </w:p>
    <w:p w14:paraId="64785ED4" w14:textId="77777777" w:rsidR="007A5945" w:rsidRPr="00546EEC" w:rsidRDefault="007A5945" w:rsidP="00AF20B0">
      <w:pPr>
        <w:tabs>
          <w:tab w:val="left" w:pos="7200"/>
        </w:tabs>
        <w:rPr>
          <w:lang w:val="es-ES"/>
        </w:rPr>
      </w:pPr>
      <w:r w:rsidRPr="00546EEC">
        <w:rPr>
          <w:u w:val="single"/>
          <w:lang w:val="es-ES"/>
        </w:rPr>
        <w:tab/>
      </w:r>
    </w:p>
    <w:p w14:paraId="78DAE658" w14:textId="77777777" w:rsidR="007A5945" w:rsidRPr="00546EEC" w:rsidRDefault="007A5945" w:rsidP="00AF20B0">
      <w:pPr>
        <w:rPr>
          <w:lang w:val="es-ES"/>
        </w:rPr>
      </w:pPr>
      <w:r w:rsidRPr="00546EEC">
        <w:rPr>
          <w:lang w:val="es-ES"/>
        </w:rPr>
        <w:t>(Nombre y cargo del firmante)</w:t>
      </w:r>
    </w:p>
    <w:p w14:paraId="2E8219C8" w14:textId="77777777" w:rsidR="00D8362C" w:rsidRPr="00546EEC" w:rsidRDefault="00D8362C">
      <w:pPr>
        <w:rPr>
          <w:rFonts w:ascii="Times New Roman Bold" w:hAnsi="Times New Roman Bold" w:cs="Arial"/>
          <w:b/>
          <w:smallCaps/>
          <w:sz w:val="36"/>
          <w:lang w:val="es-ES"/>
        </w:rPr>
      </w:pPr>
      <w:bookmarkStart w:id="892" w:name="_Toc233986860"/>
      <w:bookmarkStart w:id="893" w:name="_Toc365535450"/>
      <w:r w:rsidRPr="00546EEC">
        <w:rPr>
          <w:lang w:val="es-ES"/>
        </w:rPr>
        <w:br w:type="page"/>
      </w:r>
    </w:p>
    <w:p w14:paraId="00C3BD6D" w14:textId="62BE02E6" w:rsidR="007A5945" w:rsidRPr="00546EEC" w:rsidRDefault="007A5945" w:rsidP="00BB0721">
      <w:pPr>
        <w:pStyle w:val="Head02"/>
        <w:rPr>
          <w:lang w:val="es-ES"/>
        </w:rPr>
      </w:pPr>
      <w:bookmarkStart w:id="894" w:name="_Toc9572934"/>
      <w:r w:rsidRPr="00546EEC">
        <w:rPr>
          <w:lang w:val="es-ES"/>
        </w:rPr>
        <w:t>Anexo 4.  Propuesta de Modificación</w:t>
      </w:r>
      <w:bookmarkEnd w:id="892"/>
      <w:bookmarkEnd w:id="893"/>
      <w:bookmarkEnd w:id="894"/>
    </w:p>
    <w:p w14:paraId="7046B106" w14:textId="77777777" w:rsidR="007A5945" w:rsidRPr="00546EEC" w:rsidRDefault="007A5945" w:rsidP="00AF20B0">
      <w:pPr>
        <w:rPr>
          <w:lang w:val="es-ES"/>
        </w:rPr>
      </w:pPr>
    </w:p>
    <w:p w14:paraId="26229F1C" w14:textId="77777777" w:rsidR="00622879" w:rsidRPr="00546EEC" w:rsidRDefault="00622879" w:rsidP="00622879">
      <w:pPr>
        <w:jc w:val="center"/>
        <w:rPr>
          <w:b/>
          <w:lang w:val="es-ES"/>
        </w:rPr>
      </w:pPr>
      <w:r w:rsidRPr="00546EEC">
        <w:rPr>
          <w:b/>
          <w:lang w:val="es-ES"/>
        </w:rPr>
        <w:t>MEMBRETE DEL CONTRATISTA</w:t>
      </w:r>
    </w:p>
    <w:p w14:paraId="6221A5DC" w14:textId="77777777" w:rsidR="007A5945" w:rsidRPr="00546EEC" w:rsidRDefault="007A5945" w:rsidP="00AF20B0">
      <w:pPr>
        <w:rPr>
          <w:lang w:val="es-ES"/>
        </w:rPr>
      </w:pPr>
    </w:p>
    <w:p w14:paraId="3FE4D737" w14:textId="77777777" w:rsidR="007A5945" w:rsidRPr="00546EEC" w:rsidRDefault="007A5945" w:rsidP="00AF20B0">
      <w:pPr>
        <w:tabs>
          <w:tab w:val="left" w:pos="6480"/>
          <w:tab w:val="left" w:pos="9000"/>
        </w:tabs>
        <w:rPr>
          <w:lang w:val="es-ES"/>
        </w:rPr>
      </w:pPr>
      <w:r w:rsidRPr="00546EEC">
        <w:rPr>
          <w:lang w:val="es-ES"/>
        </w:rPr>
        <w:t xml:space="preserve">A: </w:t>
      </w:r>
      <w:r w:rsidRPr="00546EEC">
        <w:rPr>
          <w:i/>
          <w:lang w:val="es-ES"/>
        </w:rPr>
        <w:t>[nombre y dirección del Contratante]</w:t>
      </w:r>
      <w:r w:rsidRPr="00546EEC">
        <w:rPr>
          <w:lang w:val="es-ES"/>
        </w:rPr>
        <w:tab/>
        <w:t xml:space="preserve">Fecha: </w:t>
      </w:r>
      <w:r w:rsidRPr="00546EEC">
        <w:rPr>
          <w:u w:val="single"/>
          <w:lang w:val="es-ES"/>
        </w:rPr>
        <w:tab/>
      </w:r>
    </w:p>
    <w:p w14:paraId="49214135" w14:textId="77777777" w:rsidR="007A5945" w:rsidRPr="00546EEC" w:rsidRDefault="007A5945" w:rsidP="00AF20B0">
      <w:pPr>
        <w:rPr>
          <w:lang w:val="es-ES"/>
        </w:rPr>
      </w:pPr>
    </w:p>
    <w:p w14:paraId="1BCF5B22" w14:textId="77777777" w:rsidR="007A5945" w:rsidRPr="00546EEC" w:rsidRDefault="007A5945" w:rsidP="00AF20B0">
      <w:pPr>
        <w:rPr>
          <w:lang w:val="es-ES"/>
        </w:rPr>
      </w:pPr>
      <w:r w:rsidRPr="00546EEC">
        <w:rPr>
          <w:lang w:val="es-ES"/>
        </w:rPr>
        <w:t xml:space="preserve">Atención: </w:t>
      </w:r>
      <w:r w:rsidRPr="00546EEC">
        <w:rPr>
          <w:i/>
          <w:lang w:val="es-ES"/>
        </w:rPr>
        <w:t>[nombre y cargo]</w:t>
      </w:r>
    </w:p>
    <w:p w14:paraId="7CE7E8C3" w14:textId="77777777" w:rsidR="007A5945" w:rsidRPr="00546EEC" w:rsidRDefault="007A5945" w:rsidP="00AF20B0">
      <w:pPr>
        <w:rPr>
          <w:lang w:val="es-ES"/>
        </w:rPr>
      </w:pPr>
    </w:p>
    <w:p w14:paraId="67D970A1" w14:textId="77777777" w:rsidR="007A5945" w:rsidRPr="00546EEC" w:rsidRDefault="007A5945" w:rsidP="00AF20B0">
      <w:pPr>
        <w:rPr>
          <w:lang w:val="es-ES"/>
        </w:rPr>
      </w:pPr>
      <w:r w:rsidRPr="00546EEC">
        <w:rPr>
          <w:lang w:val="es-ES"/>
        </w:rPr>
        <w:t xml:space="preserve">Nombre del Contrato: </w:t>
      </w:r>
      <w:r w:rsidRPr="00546EEC">
        <w:rPr>
          <w:i/>
          <w:lang w:val="es-ES"/>
        </w:rPr>
        <w:t>[indique el nombre del Contrato]</w:t>
      </w:r>
    </w:p>
    <w:p w14:paraId="1BC2D0FE" w14:textId="77777777" w:rsidR="007A5945" w:rsidRPr="00546EEC" w:rsidRDefault="007A5945" w:rsidP="00AF20B0">
      <w:pPr>
        <w:rPr>
          <w:lang w:val="es-ES"/>
        </w:rPr>
      </w:pPr>
      <w:r w:rsidRPr="00546EEC">
        <w:rPr>
          <w:lang w:val="es-ES"/>
        </w:rPr>
        <w:t xml:space="preserve">Número del Contrato: </w:t>
      </w:r>
      <w:r w:rsidRPr="00546EEC">
        <w:rPr>
          <w:i/>
          <w:lang w:val="es-ES"/>
        </w:rPr>
        <w:t>[indique el número del Contrato]</w:t>
      </w:r>
    </w:p>
    <w:p w14:paraId="1BD86775" w14:textId="77777777" w:rsidR="007A5945" w:rsidRPr="00546EEC" w:rsidRDefault="007A5945" w:rsidP="00AF20B0">
      <w:pPr>
        <w:rPr>
          <w:lang w:val="es-ES"/>
        </w:rPr>
      </w:pPr>
    </w:p>
    <w:p w14:paraId="5805BC68" w14:textId="77777777" w:rsidR="007A5945" w:rsidRPr="00546EEC" w:rsidRDefault="007A5945" w:rsidP="00AF20B0">
      <w:pPr>
        <w:rPr>
          <w:lang w:val="es-ES"/>
        </w:rPr>
      </w:pPr>
    </w:p>
    <w:p w14:paraId="6F19D7DE" w14:textId="77777777" w:rsidR="007A5945" w:rsidRPr="00546EEC" w:rsidRDefault="007A5945" w:rsidP="00AF20B0">
      <w:pPr>
        <w:rPr>
          <w:lang w:val="es-ES"/>
        </w:rPr>
      </w:pPr>
      <w:r w:rsidRPr="00546EEC">
        <w:rPr>
          <w:lang w:val="es-ES"/>
        </w:rPr>
        <w:t>De nuestra consideración:</w:t>
      </w:r>
    </w:p>
    <w:p w14:paraId="4D7B43AD" w14:textId="77777777" w:rsidR="007A5945" w:rsidRPr="00546EEC" w:rsidRDefault="007A5945" w:rsidP="00AF20B0">
      <w:pPr>
        <w:rPr>
          <w:lang w:val="es-ES"/>
        </w:rPr>
      </w:pPr>
    </w:p>
    <w:p w14:paraId="0CE03092" w14:textId="77777777" w:rsidR="007A5945" w:rsidRPr="00546EEC" w:rsidRDefault="007A5945" w:rsidP="00AF20B0">
      <w:pPr>
        <w:rPr>
          <w:lang w:val="es-ES"/>
        </w:rPr>
      </w:pPr>
      <w:r w:rsidRPr="00546EEC">
        <w:rPr>
          <w:lang w:val="es-ES"/>
        </w:rPr>
        <w:t xml:space="preserve">En respuesta a su solicitud de presentar una propuesta de modificación No. </w:t>
      </w:r>
      <w:r w:rsidRPr="00546EEC">
        <w:rPr>
          <w:i/>
          <w:lang w:val="es-ES"/>
        </w:rPr>
        <w:t>[número]</w:t>
      </w:r>
      <w:r w:rsidRPr="00546EEC">
        <w:rPr>
          <w:lang w:val="es-ES"/>
        </w:rPr>
        <w:t>, por la presente les ofrecemos la siguiente propuesta:</w:t>
      </w:r>
    </w:p>
    <w:p w14:paraId="0FB41A06" w14:textId="77777777" w:rsidR="007A5945" w:rsidRPr="00546EEC" w:rsidRDefault="007A5945" w:rsidP="00AF20B0">
      <w:pPr>
        <w:rPr>
          <w:lang w:val="es-ES"/>
        </w:rPr>
      </w:pPr>
    </w:p>
    <w:p w14:paraId="0B570883" w14:textId="77777777" w:rsidR="007A5945" w:rsidRPr="00546EEC" w:rsidRDefault="007A5945" w:rsidP="00AF20B0">
      <w:pPr>
        <w:rPr>
          <w:lang w:val="es-ES"/>
        </w:rPr>
      </w:pPr>
      <w:r w:rsidRPr="00546EEC">
        <w:rPr>
          <w:lang w:val="es-ES"/>
        </w:rPr>
        <w:t>1.</w:t>
      </w:r>
      <w:r w:rsidRPr="00546EEC">
        <w:rPr>
          <w:lang w:val="es-ES"/>
        </w:rPr>
        <w:tab/>
        <w:t xml:space="preserve">Título de la modificación: </w:t>
      </w:r>
      <w:r w:rsidRPr="00546EEC">
        <w:rPr>
          <w:i/>
          <w:lang w:val="es-ES"/>
        </w:rPr>
        <w:t>[nombre]</w:t>
      </w:r>
    </w:p>
    <w:p w14:paraId="24EE4323" w14:textId="77777777" w:rsidR="007A5945" w:rsidRPr="00546EEC" w:rsidRDefault="007A5945" w:rsidP="00AF20B0">
      <w:pPr>
        <w:rPr>
          <w:lang w:val="es-ES"/>
        </w:rPr>
      </w:pPr>
    </w:p>
    <w:p w14:paraId="63925C5F" w14:textId="77777777" w:rsidR="007A5945" w:rsidRPr="00546EEC" w:rsidRDefault="007A5945" w:rsidP="00AF20B0">
      <w:pPr>
        <w:rPr>
          <w:lang w:val="es-ES"/>
        </w:rPr>
      </w:pPr>
      <w:r w:rsidRPr="00546EEC">
        <w:rPr>
          <w:lang w:val="es-ES"/>
        </w:rPr>
        <w:t>2.</w:t>
      </w:r>
      <w:r w:rsidRPr="00546EEC">
        <w:rPr>
          <w:lang w:val="es-ES"/>
        </w:rPr>
        <w:tab/>
        <w:t xml:space="preserve">Propuesta de modificación No./Rev.: </w:t>
      </w:r>
      <w:r w:rsidRPr="00546EEC">
        <w:rPr>
          <w:i/>
          <w:lang w:val="es-ES"/>
        </w:rPr>
        <w:t>[número de la propuesta / revisión]</w:t>
      </w:r>
    </w:p>
    <w:p w14:paraId="00EE8D5F" w14:textId="77777777" w:rsidR="007A5945" w:rsidRPr="00546EEC" w:rsidRDefault="007A5945" w:rsidP="00AF20B0">
      <w:pPr>
        <w:rPr>
          <w:lang w:val="es-ES"/>
        </w:rPr>
      </w:pPr>
    </w:p>
    <w:p w14:paraId="5AB2155B" w14:textId="77777777" w:rsidR="007A5945" w:rsidRPr="00546EEC" w:rsidRDefault="007A5945" w:rsidP="00AF20B0">
      <w:pPr>
        <w:rPr>
          <w:lang w:val="es-ES"/>
        </w:rPr>
      </w:pPr>
      <w:r w:rsidRPr="00546EEC">
        <w:rPr>
          <w:lang w:val="es-ES"/>
        </w:rPr>
        <w:t>3.</w:t>
      </w:r>
      <w:r w:rsidRPr="00546EEC">
        <w:rPr>
          <w:lang w:val="es-ES"/>
        </w:rPr>
        <w:tab/>
        <w:t>Modificación solicitada por:</w:t>
      </w:r>
      <w:r w:rsidRPr="00546EEC">
        <w:rPr>
          <w:lang w:val="es-ES"/>
        </w:rPr>
        <w:tab/>
      </w:r>
    </w:p>
    <w:p w14:paraId="7CEA2577" w14:textId="77777777" w:rsidR="007A5945" w:rsidRPr="00546EEC" w:rsidRDefault="007A5945" w:rsidP="00AF20B0">
      <w:pPr>
        <w:rPr>
          <w:i/>
          <w:lang w:val="es-ES"/>
        </w:rPr>
      </w:pPr>
      <w:r w:rsidRPr="00546EEC">
        <w:rPr>
          <w:i/>
          <w:lang w:val="es-ES"/>
        </w:rPr>
        <w:t>Contratante</w:t>
      </w:r>
      <w:r w:rsidRPr="00546EEC">
        <w:rPr>
          <w:lang w:val="es-ES"/>
        </w:rPr>
        <w:t xml:space="preserve">: </w:t>
      </w:r>
      <w:r w:rsidRPr="00546EEC">
        <w:rPr>
          <w:i/>
          <w:lang w:val="es-ES"/>
        </w:rPr>
        <w:t xml:space="preserve">[nombre] </w:t>
      </w:r>
    </w:p>
    <w:p w14:paraId="3DAC30A1" w14:textId="77777777" w:rsidR="007A5945" w:rsidRPr="00546EEC" w:rsidRDefault="007A5945" w:rsidP="00AF20B0">
      <w:pPr>
        <w:rPr>
          <w:lang w:val="es-ES"/>
        </w:rPr>
      </w:pPr>
      <w:r w:rsidRPr="00546EEC">
        <w:rPr>
          <w:lang w:val="es-ES"/>
        </w:rPr>
        <w:t xml:space="preserve">Contratista: </w:t>
      </w:r>
      <w:r w:rsidRPr="00546EEC">
        <w:rPr>
          <w:i/>
          <w:lang w:val="es-ES"/>
        </w:rPr>
        <w:t>[nombre]</w:t>
      </w:r>
    </w:p>
    <w:p w14:paraId="11D267A2" w14:textId="77777777" w:rsidR="007A5945" w:rsidRPr="00546EEC" w:rsidRDefault="007A5945" w:rsidP="00AF20B0">
      <w:pPr>
        <w:rPr>
          <w:lang w:val="es-ES"/>
        </w:rPr>
      </w:pPr>
    </w:p>
    <w:p w14:paraId="4FDE6ED8" w14:textId="77777777" w:rsidR="007A5945" w:rsidRPr="00546EEC" w:rsidRDefault="007A5945" w:rsidP="00AF20B0">
      <w:pPr>
        <w:rPr>
          <w:lang w:val="es-ES"/>
        </w:rPr>
      </w:pPr>
      <w:r w:rsidRPr="00546EEC">
        <w:rPr>
          <w:lang w:val="es-ES"/>
        </w:rPr>
        <w:t>4.</w:t>
      </w:r>
      <w:r w:rsidRPr="00546EEC">
        <w:rPr>
          <w:lang w:val="es-ES"/>
        </w:rPr>
        <w:tab/>
        <w:t xml:space="preserve">Breve descripción de la modificación: </w:t>
      </w:r>
      <w:r w:rsidRPr="00546EEC">
        <w:rPr>
          <w:i/>
          <w:lang w:val="es-ES"/>
        </w:rPr>
        <w:t>[descripción]</w:t>
      </w:r>
    </w:p>
    <w:p w14:paraId="234F28C4" w14:textId="77777777" w:rsidR="007A5945" w:rsidRPr="00546EEC" w:rsidRDefault="007A5945" w:rsidP="00AF20B0">
      <w:pPr>
        <w:rPr>
          <w:lang w:val="es-ES"/>
        </w:rPr>
      </w:pPr>
    </w:p>
    <w:p w14:paraId="2EDBA7F1" w14:textId="77777777" w:rsidR="007A5945" w:rsidRPr="00546EEC" w:rsidRDefault="007A5945" w:rsidP="00AF20B0">
      <w:pPr>
        <w:rPr>
          <w:lang w:val="es-ES"/>
        </w:rPr>
      </w:pPr>
      <w:r w:rsidRPr="00546EEC">
        <w:rPr>
          <w:lang w:val="es-ES"/>
        </w:rPr>
        <w:t>5.</w:t>
      </w:r>
      <w:r w:rsidRPr="00546EEC">
        <w:rPr>
          <w:lang w:val="es-ES"/>
        </w:rPr>
        <w:tab/>
        <w:t xml:space="preserve">Razones de la modificación: </w:t>
      </w:r>
      <w:r w:rsidRPr="00546EEC">
        <w:rPr>
          <w:i/>
          <w:lang w:val="es-ES"/>
        </w:rPr>
        <w:t>[razón o razones]</w:t>
      </w:r>
    </w:p>
    <w:p w14:paraId="3BC69FFE" w14:textId="77777777" w:rsidR="007A5945" w:rsidRPr="00546EEC" w:rsidRDefault="007A5945" w:rsidP="00AF20B0">
      <w:pPr>
        <w:rPr>
          <w:lang w:val="es-ES"/>
        </w:rPr>
      </w:pPr>
    </w:p>
    <w:p w14:paraId="4DF4AC23" w14:textId="77777777" w:rsidR="007A5945" w:rsidRPr="00546EEC" w:rsidRDefault="007A5945" w:rsidP="00AF20B0">
      <w:pPr>
        <w:rPr>
          <w:lang w:val="es-ES"/>
        </w:rPr>
      </w:pPr>
      <w:r w:rsidRPr="00546EEC">
        <w:rPr>
          <w:lang w:val="es-ES"/>
        </w:rPr>
        <w:t>6.</w:t>
      </w:r>
      <w:r w:rsidRPr="00546EEC">
        <w:rPr>
          <w:lang w:val="es-ES"/>
        </w:rPr>
        <w:tab/>
        <w:t xml:space="preserve">Instalaciones y/o No. del equipo relacionado con la modificación solicitada: </w:t>
      </w:r>
      <w:r w:rsidRPr="00546EEC">
        <w:rPr>
          <w:i/>
          <w:lang w:val="es-ES"/>
        </w:rPr>
        <w:t>[instalaciones]</w:t>
      </w:r>
    </w:p>
    <w:p w14:paraId="3E7CA4E3" w14:textId="77777777" w:rsidR="007A5945" w:rsidRPr="00546EEC" w:rsidRDefault="007A5945" w:rsidP="00AF20B0">
      <w:pPr>
        <w:rPr>
          <w:lang w:val="es-ES"/>
        </w:rPr>
      </w:pPr>
    </w:p>
    <w:p w14:paraId="4ECE8110" w14:textId="77777777" w:rsidR="007A5945" w:rsidRPr="00546EEC" w:rsidRDefault="007A5945" w:rsidP="00AF20B0">
      <w:pPr>
        <w:rPr>
          <w:lang w:val="es-ES"/>
        </w:rPr>
      </w:pPr>
      <w:r w:rsidRPr="00546EEC">
        <w:rPr>
          <w:lang w:val="es-ES"/>
        </w:rPr>
        <w:t>7.</w:t>
      </w:r>
      <w:r w:rsidRPr="00546EEC">
        <w:rPr>
          <w:lang w:val="es-ES"/>
        </w:rPr>
        <w:tab/>
        <w:t>Planos y/o documentos técnicos de referencia para la solicitud de modificación:</w:t>
      </w:r>
    </w:p>
    <w:p w14:paraId="633A3287" w14:textId="77777777" w:rsidR="007A5945" w:rsidRPr="00546EEC" w:rsidRDefault="007A5945" w:rsidP="00AF20B0">
      <w:pPr>
        <w:rPr>
          <w:lang w:val="es-ES"/>
        </w:rPr>
      </w:pPr>
    </w:p>
    <w:p w14:paraId="4AB15E94" w14:textId="77777777" w:rsidR="007A5945" w:rsidRPr="00546EEC" w:rsidRDefault="007A5945" w:rsidP="00AF20B0">
      <w:pPr>
        <w:tabs>
          <w:tab w:val="left" w:pos="3960"/>
        </w:tabs>
        <w:rPr>
          <w:lang w:val="es-ES"/>
        </w:rPr>
      </w:pPr>
      <w:r w:rsidRPr="00546EEC">
        <w:rPr>
          <w:u w:val="single"/>
          <w:lang w:val="es-ES"/>
        </w:rPr>
        <w:t>Plano/Documento No.</w:t>
      </w:r>
      <w:r w:rsidRPr="00546EEC">
        <w:rPr>
          <w:lang w:val="es-ES"/>
        </w:rPr>
        <w:tab/>
      </w:r>
      <w:r w:rsidRPr="00546EEC">
        <w:rPr>
          <w:u w:val="single"/>
          <w:lang w:val="es-ES"/>
        </w:rPr>
        <w:t>Descripción</w:t>
      </w:r>
    </w:p>
    <w:p w14:paraId="11861F12" w14:textId="77777777" w:rsidR="007A5945" w:rsidRPr="00546EEC" w:rsidRDefault="007A5945" w:rsidP="00AF20B0">
      <w:pPr>
        <w:rPr>
          <w:lang w:val="es-ES"/>
        </w:rPr>
      </w:pPr>
    </w:p>
    <w:p w14:paraId="6162BE11" w14:textId="77777777" w:rsidR="007A5945" w:rsidRPr="00546EEC" w:rsidRDefault="007A5945" w:rsidP="00AF20B0">
      <w:pPr>
        <w:rPr>
          <w:lang w:val="es-ES"/>
        </w:rPr>
      </w:pPr>
    </w:p>
    <w:p w14:paraId="24228BC9" w14:textId="1E50CEB2" w:rsidR="007A5945" w:rsidRPr="00546EEC" w:rsidRDefault="007A5945" w:rsidP="00AF20B0">
      <w:pPr>
        <w:autoSpaceDE w:val="0"/>
        <w:rPr>
          <w:lang w:val="es-ES"/>
        </w:rPr>
      </w:pPr>
      <w:r w:rsidRPr="00546EEC">
        <w:rPr>
          <w:lang w:val="es-ES"/>
        </w:rPr>
        <w:t>8.</w:t>
      </w:r>
      <w:r w:rsidRPr="00546EEC">
        <w:rPr>
          <w:lang w:val="es-ES"/>
        </w:rPr>
        <w:tab/>
        <w:t>Estimación del incremento o la reducción del precio del Contrato a raíz de la propuesta de modificación</w:t>
      </w:r>
      <w:r w:rsidRPr="00546EEC">
        <w:rPr>
          <w:rStyle w:val="FootnoteReference"/>
          <w:lang w:val="es-ES"/>
        </w:rPr>
        <w:footnoteReference w:id="12"/>
      </w:r>
      <w:r w:rsidRPr="00546EEC">
        <w:rPr>
          <w:lang w:val="es-ES"/>
        </w:rPr>
        <w:t>:</w:t>
      </w:r>
    </w:p>
    <w:p w14:paraId="5C59704A" w14:textId="77777777" w:rsidR="007A5945" w:rsidRPr="00546EEC" w:rsidRDefault="007A5945" w:rsidP="00AF20B0">
      <w:pPr>
        <w:rPr>
          <w:lang w:val="es-ES"/>
        </w:rPr>
      </w:pPr>
    </w:p>
    <w:p w14:paraId="6E35B1A7" w14:textId="77777777" w:rsidR="007A5945" w:rsidRPr="00546EEC" w:rsidRDefault="007A5945" w:rsidP="00AF20B0">
      <w:pPr>
        <w:tabs>
          <w:tab w:val="center" w:pos="7560"/>
        </w:tabs>
        <w:rPr>
          <w:lang w:val="es-ES"/>
        </w:rPr>
      </w:pPr>
      <w:r w:rsidRPr="00546EEC">
        <w:rPr>
          <w:lang w:val="es-ES"/>
        </w:rPr>
        <w:tab/>
      </w:r>
      <w:r w:rsidRPr="00546EEC">
        <w:rPr>
          <w:u w:val="single"/>
          <w:lang w:val="es-ES"/>
        </w:rPr>
        <w:t>(Monto)</w:t>
      </w:r>
    </w:p>
    <w:p w14:paraId="1CED4DA7" w14:textId="77777777" w:rsidR="007A5945" w:rsidRPr="00546EEC" w:rsidRDefault="007A5945" w:rsidP="00AF20B0">
      <w:pPr>
        <w:rPr>
          <w:lang w:val="es-ES"/>
        </w:rPr>
      </w:pPr>
    </w:p>
    <w:p w14:paraId="56C8CE6B" w14:textId="77777777" w:rsidR="007A5945" w:rsidRPr="00546EEC" w:rsidRDefault="007A5945" w:rsidP="00AF20B0">
      <w:pPr>
        <w:tabs>
          <w:tab w:val="left" w:pos="6480"/>
          <w:tab w:val="left" w:pos="8640"/>
        </w:tabs>
        <w:ind w:left="426" w:hanging="426"/>
        <w:rPr>
          <w:lang w:val="es-ES"/>
        </w:rPr>
      </w:pPr>
      <w:r w:rsidRPr="00546EEC">
        <w:rPr>
          <w:lang w:val="es-ES"/>
        </w:rPr>
        <w:t>(a)</w:t>
      </w:r>
      <w:r w:rsidRPr="00546EEC">
        <w:rPr>
          <w:lang w:val="es-ES"/>
        </w:rPr>
        <w:tab/>
        <w:t>Materiales directos</w:t>
      </w:r>
      <w:r w:rsidRPr="00546EEC">
        <w:rPr>
          <w:lang w:val="es-ES"/>
        </w:rPr>
        <w:tab/>
      </w:r>
      <w:r w:rsidRPr="00546EEC">
        <w:rPr>
          <w:u w:val="single"/>
          <w:lang w:val="es-ES"/>
        </w:rPr>
        <w:tab/>
      </w:r>
    </w:p>
    <w:p w14:paraId="70A3B509" w14:textId="77777777" w:rsidR="007A5945" w:rsidRPr="00546EEC" w:rsidRDefault="007A5945" w:rsidP="00AF20B0">
      <w:pPr>
        <w:tabs>
          <w:tab w:val="left" w:pos="6480"/>
          <w:tab w:val="left" w:pos="8640"/>
        </w:tabs>
        <w:ind w:left="426" w:hanging="426"/>
        <w:rPr>
          <w:lang w:val="es-ES"/>
        </w:rPr>
      </w:pPr>
    </w:p>
    <w:p w14:paraId="53651620" w14:textId="77777777" w:rsidR="007A5945" w:rsidRPr="00546EEC" w:rsidRDefault="007A5945" w:rsidP="00AF20B0">
      <w:pPr>
        <w:tabs>
          <w:tab w:val="left" w:pos="6480"/>
          <w:tab w:val="left" w:pos="8640"/>
        </w:tabs>
        <w:ind w:left="426" w:hanging="426"/>
        <w:rPr>
          <w:lang w:val="es-ES"/>
        </w:rPr>
      </w:pPr>
      <w:r w:rsidRPr="00546EEC">
        <w:rPr>
          <w:lang w:val="es-ES"/>
        </w:rPr>
        <w:t>(b)</w:t>
      </w:r>
      <w:r w:rsidRPr="00546EEC">
        <w:rPr>
          <w:lang w:val="es-ES"/>
        </w:rPr>
        <w:tab/>
        <w:t>Equipos de construcción importantes</w:t>
      </w:r>
      <w:r w:rsidRPr="00546EEC">
        <w:rPr>
          <w:lang w:val="es-ES"/>
        </w:rPr>
        <w:tab/>
      </w:r>
      <w:r w:rsidRPr="00546EEC">
        <w:rPr>
          <w:u w:val="single"/>
          <w:lang w:val="es-ES"/>
        </w:rPr>
        <w:tab/>
      </w:r>
    </w:p>
    <w:p w14:paraId="680EAD34" w14:textId="77777777" w:rsidR="007A5945" w:rsidRPr="00546EEC" w:rsidRDefault="007A5945" w:rsidP="00AF20B0">
      <w:pPr>
        <w:tabs>
          <w:tab w:val="left" w:pos="6480"/>
          <w:tab w:val="left" w:pos="8640"/>
        </w:tabs>
        <w:ind w:left="426" w:hanging="426"/>
        <w:rPr>
          <w:lang w:val="es-ES"/>
        </w:rPr>
      </w:pPr>
    </w:p>
    <w:p w14:paraId="16178D18" w14:textId="77777777" w:rsidR="007A5945" w:rsidRPr="00546EEC" w:rsidRDefault="007A5945" w:rsidP="00AF20B0">
      <w:pPr>
        <w:tabs>
          <w:tab w:val="left" w:pos="3960"/>
          <w:tab w:val="left" w:pos="6480"/>
          <w:tab w:val="left" w:pos="8640"/>
        </w:tabs>
        <w:ind w:left="426" w:hanging="426"/>
        <w:rPr>
          <w:lang w:val="es-ES"/>
        </w:rPr>
      </w:pPr>
      <w:r w:rsidRPr="00546EEC">
        <w:rPr>
          <w:lang w:val="es-ES"/>
        </w:rPr>
        <w:t>(c)</w:t>
      </w:r>
      <w:r w:rsidRPr="00546EEC">
        <w:rPr>
          <w:lang w:val="es-ES"/>
        </w:rPr>
        <w:tab/>
        <w:t>Mano de obra directa en el terreno (Total _____ horas)</w:t>
      </w:r>
      <w:r w:rsidRPr="00546EEC">
        <w:rPr>
          <w:lang w:val="es-ES"/>
        </w:rPr>
        <w:tab/>
      </w:r>
      <w:r w:rsidRPr="00546EEC">
        <w:rPr>
          <w:u w:val="single"/>
          <w:lang w:val="es-ES"/>
        </w:rPr>
        <w:tab/>
      </w:r>
    </w:p>
    <w:p w14:paraId="208C8619" w14:textId="77777777" w:rsidR="007A5945" w:rsidRPr="00546EEC" w:rsidRDefault="007A5945" w:rsidP="00AF20B0">
      <w:pPr>
        <w:tabs>
          <w:tab w:val="left" w:pos="6480"/>
          <w:tab w:val="left" w:pos="8640"/>
        </w:tabs>
        <w:ind w:left="426" w:hanging="426"/>
        <w:rPr>
          <w:lang w:val="es-ES"/>
        </w:rPr>
      </w:pPr>
    </w:p>
    <w:p w14:paraId="4A011F49" w14:textId="77777777" w:rsidR="007A5945" w:rsidRPr="00546EEC" w:rsidRDefault="007A5945" w:rsidP="00AF20B0">
      <w:pPr>
        <w:tabs>
          <w:tab w:val="left" w:pos="6480"/>
          <w:tab w:val="left" w:pos="8640"/>
        </w:tabs>
        <w:ind w:left="426" w:hanging="426"/>
        <w:rPr>
          <w:lang w:val="es-ES"/>
        </w:rPr>
      </w:pPr>
      <w:r w:rsidRPr="00546EEC">
        <w:rPr>
          <w:lang w:val="es-ES"/>
        </w:rPr>
        <w:t>(d)</w:t>
      </w:r>
      <w:r w:rsidRPr="00546EEC">
        <w:rPr>
          <w:lang w:val="es-ES"/>
        </w:rPr>
        <w:tab/>
        <w:t>Subcontratos</w:t>
      </w:r>
      <w:r w:rsidRPr="00546EEC">
        <w:rPr>
          <w:lang w:val="es-ES"/>
        </w:rPr>
        <w:tab/>
      </w:r>
      <w:r w:rsidRPr="00546EEC">
        <w:rPr>
          <w:u w:val="single"/>
          <w:lang w:val="es-ES"/>
        </w:rPr>
        <w:tab/>
      </w:r>
    </w:p>
    <w:p w14:paraId="281A01D2" w14:textId="77777777" w:rsidR="007A5945" w:rsidRPr="00546EEC" w:rsidRDefault="007A5945" w:rsidP="00AF20B0">
      <w:pPr>
        <w:tabs>
          <w:tab w:val="left" w:pos="6480"/>
          <w:tab w:val="left" w:pos="8640"/>
        </w:tabs>
        <w:ind w:left="426" w:hanging="426"/>
        <w:rPr>
          <w:lang w:val="es-ES"/>
        </w:rPr>
      </w:pPr>
    </w:p>
    <w:p w14:paraId="08C4A803" w14:textId="77777777" w:rsidR="007A5945" w:rsidRPr="00546EEC" w:rsidRDefault="007A5945" w:rsidP="00AF20B0">
      <w:pPr>
        <w:tabs>
          <w:tab w:val="left" w:pos="6480"/>
          <w:tab w:val="left" w:pos="8640"/>
        </w:tabs>
        <w:ind w:left="426" w:hanging="426"/>
        <w:rPr>
          <w:lang w:val="es-ES"/>
        </w:rPr>
      </w:pPr>
      <w:r w:rsidRPr="00546EEC">
        <w:rPr>
          <w:lang w:val="es-ES"/>
        </w:rPr>
        <w:t>(e)</w:t>
      </w:r>
      <w:r w:rsidRPr="00546EEC">
        <w:rPr>
          <w:lang w:val="es-ES"/>
        </w:rPr>
        <w:tab/>
        <w:t>Materiales y mano de obra indirectos</w:t>
      </w:r>
      <w:r w:rsidRPr="00546EEC">
        <w:rPr>
          <w:lang w:val="es-ES"/>
        </w:rPr>
        <w:tab/>
      </w:r>
      <w:r w:rsidRPr="00546EEC">
        <w:rPr>
          <w:u w:val="single"/>
          <w:lang w:val="es-ES"/>
        </w:rPr>
        <w:tab/>
      </w:r>
    </w:p>
    <w:p w14:paraId="7B6E42F1" w14:textId="77777777" w:rsidR="007A5945" w:rsidRPr="00546EEC" w:rsidRDefault="007A5945" w:rsidP="00AF20B0">
      <w:pPr>
        <w:tabs>
          <w:tab w:val="left" w:pos="6480"/>
          <w:tab w:val="left" w:pos="8640"/>
        </w:tabs>
        <w:ind w:left="426" w:hanging="426"/>
        <w:rPr>
          <w:lang w:val="es-ES"/>
        </w:rPr>
      </w:pPr>
    </w:p>
    <w:p w14:paraId="500B1F2C" w14:textId="77777777" w:rsidR="007A5945" w:rsidRPr="00546EEC" w:rsidRDefault="007A5945" w:rsidP="00AF20B0">
      <w:pPr>
        <w:tabs>
          <w:tab w:val="left" w:pos="6480"/>
          <w:tab w:val="left" w:pos="8640"/>
        </w:tabs>
        <w:ind w:left="426" w:hanging="426"/>
        <w:rPr>
          <w:lang w:val="es-ES"/>
        </w:rPr>
      </w:pPr>
      <w:r w:rsidRPr="00546EEC">
        <w:rPr>
          <w:lang w:val="es-ES"/>
        </w:rPr>
        <w:t>(f)</w:t>
      </w:r>
      <w:r w:rsidRPr="00546EEC">
        <w:rPr>
          <w:lang w:val="es-ES"/>
        </w:rPr>
        <w:tab/>
        <w:t>Supervisión en el sitio</w:t>
      </w:r>
      <w:r w:rsidRPr="00546EEC">
        <w:rPr>
          <w:lang w:val="es-ES"/>
        </w:rPr>
        <w:tab/>
      </w:r>
      <w:r w:rsidRPr="00546EEC">
        <w:rPr>
          <w:u w:val="single"/>
          <w:lang w:val="es-ES"/>
        </w:rPr>
        <w:tab/>
      </w:r>
    </w:p>
    <w:p w14:paraId="55B7AC21" w14:textId="77777777" w:rsidR="007A5945" w:rsidRPr="00546EEC" w:rsidRDefault="007A5945" w:rsidP="00AF20B0">
      <w:pPr>
        <w:tabs>
          <w:tab w:val="left" w:pos="6480"/>
          <w:tab w:val="left" w:pos="8640"/>
        </w:tabs>
        <w:ind w:left="426" w:hanging="426"/>
        <w:rPr>
          <w:lang w:val="es-ES"/>
        </w:rPr>
      </w:pPr>
    </w:p>
    <w:p w14:paraId="02536354" w14:textId="77777777" w:rsidR="007A5945" w:rsidRPr="00546EEC" w:rsidRDefault="007A5945" w:rsidP="00AF20B0">
      <w:pPr>
        <w:tabs>
          <w:tab w:val="left" w:pos="6480"/>
          <w:tab w:val="left" w:pos="8640"/>
        </w:tabs>
        <w:ind w:left="426" w:hanging="426"/>
        <w:rPr>
          <w:lang w:val="es-ES"/>
        </w:rPr>
      </w:pPr>
      <w:r w:rsidRPr="00546EEC">
        <w:rPr>
          <w:lang w:val="es-ES"/>
        </w:rPr>
        <w:t>(g)</w:t>
      </w:r>
      <w:r w:rsidRPr="00546EEC">
        <w:rPr>
          <w:lang w:val="es-ES"/>
        </w:rPr>
        <w:tab/>
        <w:t>Sueldos del personal técnico en la oficina principal</w:t>
      </w:r>
    </w:p>
    <w:p w14:paraId="54165239" w14:textId="77777777" w:rsidR="007A5945" w:rsidRPr="00546EEC" w:rsidRDefault="007A5945" w:rsidP="00AF20B0">
      <w:pPr>
        <w:tabs>
          <w:tab w:val="left" w:pos="6480"/>
          <w:tab w:val="left" w:pos="8640"/>
        </w:tabs>
        <w:ind w:left="426" w:hanging="426"/>
        <w:rPr>
          <w:lang w:val="es-ES"/>
        </w:rPr>
      </w:pPr>
    </w:p>
    <w:p w14:paraId="775D4433" w14:textId="77777777" w:rsidR="007A5945" w:rsidRPr="00546EEC" w:rsidRDefault="007A5945" w:rsidP="00AF20B0">
      <w:pPr>
        <w:tabs>
          <w:tab w:val="left" w:pos="3960"/>
          <w:tab w:val="left" w:pos="4680"/>
          <w:tab w:val="left" w:pos="6120"/>
          <w:tab w:val="left" w:pos="7200"/>
          <w:tab w:val="left" w:pos="8640"/>
        </w:tabs>
        <w:ind w:left="426" w:hanging="426"/>
        <w:rPr>
          <w:lang w:val="es-ES"/>
        </w:rPr>
      </w:pPr>
      <w:r w:rsidRPr="00546EEC">
        <w:rPr>
          <w:lang w:val="es-ES"/>
        </w:rPr>
        <w:t>Ingeniero de procesos</w:t>
      </w:r>
      <w:r w:rsidRPr="00546EEC">
        <w:rPr>
          <w:lang w:val="es-ES"/>
        </w:rPr>
        <w:tab/>
      </w:r>
      <w:r w:rsidRPr="00546EEC">
        <w:rPr>
          <w:u w:val="single"/>
          <w:lang w:val="es-ES"/>
        </w:rPr>
        <w:tab/>
      </w:r>
      <w:r w:rsidRPr="00546EEC">
        <w:rPr>
          <w:lang w:val="es-ES"/>
        </w:rPr>
        <w:t xml:space="preserve"> horas a ____ por hora</w:t>
      </w:r>
      <w:r w:rsidRPr="00546EEC">
        <w:rPr>
          <w:lang w:val="es-ES"/>
        </w:rPr>
        <w:tab/>
      </w:r>
      <w:r w:rsidRPr="00546EEC">
        <w:rPr>
          <w:u w:val="single"/>
          <w:lang w:val="es-ES"/>
        </w:rPr>
        <w:tab/>
      </w:r>
    </w:p>
    <w:p w14:paraId="500E5429" w14:textId="77777777" w:rsidR="007A5945" w:rsidRPr="00546EEC" w:rsidRDefault="007A5945" w:rsidP="00AF20B0">
      <w:pPr>
        <w:tabs>
          <w:tab w:val="left" w:pos="3960"/>
          <w:tab w:val="left" w:pos="4680"/>
          <w:tab w:val="left" w:pos="6120"/>
          <w:tab w:val="left" w:pos="7200"/>
          <w:tab w:val="left" w:pos="8640"/>
        </w:tabs>
        <w:ind w:left="426" w:hanging="426"/>
        <w:rPr>
          <w:lang w:val="es-ES"/>
        </w:rPr>
      </w:pPr>
      <w:r w:rsidRPr="00546EEC">
        <w:rPr>
          <w:lang w:val="es-ES"/>
        </w:rPr>
        <w:t>Ingeniero de proyectos</w:t>
      </w:r>
      <w:r w:rsidRPr="00546EEC">
        <w:rPr>
          <w:lang w:val="es-ES"/>
        </w:rPr>
        <w:tab/>
      </w:r>
      <w:r w:rsidRPr="00546EEC">
        <w:rPr>
          <w:u w:val="single"/>
          <w:lang w:val="es-ES"/>
        </w:rPr>
        <w:tab/>
      </w:r>
      <w:r w:rsidRPr="00546EEC">
        <w:rPr>
          <w:lang w:val="es-ES"/>
        </w:rPr>
        <w:t xml:space="preserve"> horas a ____ por hora</w:t>
      </w:r>
      <w:r w:rsidRPr="00546EEC">
        <w:rPr>
          <w:lang w:val="es-ES"/>
        </w:rPr>
        <w:tab/>
      </w:r>
      <w:r w:rsidRPr="00546EEC">
        <w:rPr>
          <w:u w:val="single"/>
          <w:lang w:val="es-ES"/>
        </w:rPr>
        <w:tab/>
      </w:r>
    </w:p>
    <w:p w14:paraId="50BF77A5" w14:textId="77777777" w:rsidR="007A5945" w:rsidRPr="00546EEC" w:rsidRDefault="007A5945" w:rsidP="00AF20B0">
      <w:pPr>
        <w:tabs>
          <w:tab w:val="left" w:pos="3960"/>
          <w:tab w:val="left" w:pos="4680"/>
          <w:tab w:val="left" w:pos="6120"/>
          <w:tab w:val="left" w:pos="7200"/>
          <w:tab w:val="left" w:pos="8640"/>
        </w:tabs>
        <w:ind w:left="426" w:hanging="426"/>
        <w:rPr>
          <w:lang w:val="es-ES"/>
        </w:rPr>
      </w:pPr>
      <w:r w:rsidRPr="00546EEC">
        <w:rPr>
          <w:lang w:val="es-ES"/>
        </w:rPr>
        <w:t>Ingeniero de equipos</w:t>
      </w:r>
      <w:r w:rsidRPr="00546EEC">
        <w:rPr>
          <w:lang w:val="es-ES"/>
        </w:rPr>
        <w:tab/>
      </w:r>
      <w:r w:rsidRPr="00546EEC">
        <w:rPr>
          <w:u w:val="single"/>
          <w:lang w:val="es-ES"/>
        </w:rPr>
        <w:tab/>
      </w:r>
      <w:r w:rsidRPr="00546EEC">
        <w:rPr>
          <w:lang w:val="es-ES"/>
        </w:rPr>
        <w:t xml:space="preserve"> horas a ____ por hora</w:t>
      </w:r>
      <w:r w:rsidRPr="00546EEC">
        <w:rPr>
          <w:lang w:val="es-ES"/>
        </w:rPr>
        <w:tab/>
      </w:r>
      <w:r w:rsidRPr="00546EEC">
        <w:rPr>
          <w:u w:val="single"/>
          <w:lang w:val="es-ES"/>
        </w:rPr>
        <w:tab/>
      </w:r>
    </w:p>
    <w:p w14:paraId="5C5DCB1C" w14:textId="77777777" w:rsidR="007A5945" w:rsidRPr="00546EEC" w:rsidRDefault="007A5945" w:rsidP="00AF20B0">
      <w:pPr>
        <w:tabs>
          <w:tab w:val="left" w:pos="3960"/>
          <w:tab w:val="left" w:pos="4680"/>
          <w:tab w:val="left" w:pos="6120"/>
          <w:tab w:val="left" w:pos="7200"/>
          <w:tab w:val="left" w:pos="8640"/>
        </w:tabs>
        <w:ind w:left="426" w:hanging="426"/>
        <w:rPr>
          <w:lang w:val="es-ES"/>
        </w:rPr>
      </w:pPr>
      <w:r w:rsidRPr="00546EEC">
        <w:rPr>
          <w:lang w:val="es-ES"/>
        </w:rPr>
        <w:t>Adquisiciones</w:t>
      </w:r>
      <w:r w:rsidRPr="00546EEC">
        <w:rPr>
          <w:lang w:val="es-ES"/>
        </w:rPr>
        <w:tab/>
      </w:r>
      <w:r w:rsidRPr="00546EEC">
        <w:rPr>
          <w:u w:val="single"/>
          <w:lang w:val="es-ES"/>
        </w:rPr>
        <w:tab/>
      </w:r>
      <w:r w:rsidRPr="00546EEC">
        <w:rPr>
          <w:lang w:val="es-ES"/>
        </w:rPr>
        <w:t xml:space="preserve"> horas a ____ por hora</w:t>
      </w:r>
      <w:r w:rsidRPr="00546EEC">
        <w:rPr>
          <w:lang w:val="es-ES"/>
        </w:rPr>
        <w:tab/>
      </w:r>
      <w:r w:rsidRPr="00546EEC">
        <w:rPr>
          <w:u w:val="single"/>
          <w:lang w:val="es-ES"/>
        </w:rPr>
        <w:tab/>
      </w:r>
    </w:p>
    <w:p w14:paraId="1545C6AB" w14:textId="77777777" w:rsidR="007A5945" w:rsidRPr="00546EEC" w:rsidRDefault="007A5945" w:rsidP="00AF20B0">
      <w:pPr>
        <w:tabs>
          <w:tab w:val="left" w:pos="3960"/>
          <w:tab w:val="left" w:pos="4680"/>
          <w:tab w:val="left" w:pos="6120"/>
          <w:tab w:val="left" w:pos="7200"/>
          <w:tab w:val="left" w:pos="8640"/>
        </w:tabs>
        <w:ind w:left="426" w:hanging="426"/>
        <w:rPr>
          <w:lang w:val="es-ES"/>
        </w:rPr>
      </w:pPr>
      <w:r w:rsidRPr="00546EEC">
        <w:rPr>
          <w:lang w:val="es-ES"/>
        </w:rPr>
        <w:t>Dibujante</w:t>
      </w:r>
      <w:r w:rsidRPr="00546EEC">
        <w:rPr>
          <w:lang w:val="es-ES"/>
        </w:rPr>
        <w:tab/>
      </w:r>
      <w:r w:rsidRPr="00546EEC">
        <w:rPr>
          <w:u w:val="single"/>
          <w:lang w:val="es-ES"/>
        </w:rPr>
        <w:tab/>
      </w:r>
      <w:r w:rsidRPr="00546EEC">
        <w:rPr>
          <w:lang w:val="es-ES"/>
        </w:rPr>
        <w:t xml:space="preserve"> horas a ____ por hora</w:t>
      </w:r>
      <w:r w:rsidRPr="00546EEC">
        <w:rPr>
          <w:lang w:val="es-ES"/>
        </w:rPr>
        <w:tab/>
      </w:r>
      <w:r w:rsidRPr="00546EEC">
        <w:rPr>
          <w:u w:val="single"/>
          <w:lang w:val="es-ES"/>
        </w:rPr>
        <w:tab/>
      </w:r>
    </w:p>
    <w:p w14:paraId="30E34B44" w14:textId="77777777" w:rsidR="007A5945" w:rsidRPr="00546EEC" w:rsidRDefault="007A5945" w:rsidP="00AF20B0">
      <w:pPr>
        <w:tabs>
          <w:tab w:val="left" w:pos="3960"/>
          <w:tab w:val="left" w:pos="4680"/>
          <w:tab w:val="left" w:pos="7200"/>
          <w:tab w:val="left" w:pos="8640"/>
        </w:tabs>
        <w:ind w:left="426" w:hanging="426"/>
        <w:rPr>
          <w:lang w:val="es-ES"/>
        </w:rPr>
      </w:pPr>
      <w:r w:rsidRPr="00546EEC">
        <w:rPr>
          <w:lang w:val="es-ES"/>
        </w:rPr>
        <w:t>Total</w:t>
      </w:r>
      <w:r w:rsidRPr="00546EEC">
        <w:rPr>
          <w:lang w:val="es-ES"/>
        </w:rPr>
        <w:tab/>
      </w:r>
      <w:r w:rsidRPr="00546EEC">
        <w:rPr>
          <w:u w:val="single"/>
          <w:lang w:val="es-ES"/>
        </w:rPr>
        <w:tab/>
      </w:r>
      <w:r w:rsidRPr="00546EEC">
        <w:rPr>
          <w:lang w:val="es-ES"/>
        </w:rPr>
        <w:t xml:space="preserve"> horas</w:t>
      </w:r>
      <w:r w:rsidRPr="00546EEC">
        <w:rPr>
          <w:lang w:val="es-ES"/>
        </w:rPr>
        <w:tab/>
      </w:r>
      <w:r w:rsidRPr="00546EEC">
        <w:rPr>
          <w:u w:val="single"/>
          <w:lang w:val="es-ES"/>
        </w:rPr>
        <w:tab/>
      </w:r>
    </w:p>
    <w:p w14:paraId="1ACB2B93" w14:textId="77777777" w:rsidR="007A5945" w:rsidRPr="00546EEC" w:rsidRDefault="007A5945" w:rsidP="00AF20B0">
      <w:pPr>
        <w:ind w:left="426" w:hanging="426"/>
        <w:rPr>
          <w:lang w:val="es-ES"/>
        </w:rPr>
      </w:pPr>
    </w:p>
    <w:p w14:paraId="7F535EE5" w14:textId="77777777" w:rsidR="007A5945" w:rsidRPr="00546EEC" w:rsidRDefault="007A5945" w:rsidP="00AF20B0">
      <w:pPr>
        <w:tabs>
          <w:tab w:val="left" w:pos="6480"/>
          <w:tab w:val="left" w:pos="8640"/>
        </w:tabs>
        <w:ind w:left="426" w:hanging="426"/>
        <w:rPr>
          <w:lang w:val="es-ES"/>
        </w:rPr>
      </w:pPr>
      <w:r w:rsidRPr="00546EEC">
        <w:rPr>
          <w:lang w:val="es-ES"/>
        </w:rPr>
        <w:t>(h)</w:t>
      </w:r>
      <w:r w:rsidRPr="00546EEC">
        <w:rPr>
          <w:lang w:val="es-ES"/>
        </w:rPr>
        <w:tab/>
        <w:t>Costos extraordinarios (equipos informáticos, viajes, etc.)</w:t>
      </w:r>
      <w:r w:rsidRPr="00546EEC">
        <w:rPr>
          <w:lang w:val="es-ES"/>
        </w:rPr>
        <w:tab/>
      </w:r>
      <w:r w:rsidRPr="00546EEC">
        <w:rPr>
          <w:u w:val="single"/>
          <w:lang w:val="es-ES"/>
        </w:rPr>
        <w:tab/>
      </w:r>
    </w:p>
    <w:p w14:paraId="3C6C75BF" w14:textId="77777777" w:rsidR="007A5945" w:rsidRPr="00546EEC" w:rsidRDefault="007A5945" w:rsidP="00AF20B0">
      <w:pPr>
        <w:tabs>
          <w:tab w:val="left" w:pos="6480"/>
          <w:tab w:val="left" w:pos="8640"/>
        </w:tabs>
        <w:ind w:left="426" w:hanging="426"/>
        <w:rPr>
          <w:lang w:val="es-ES"/>
        </w:rPr>
      </w:pPr>
    </w:p>
    <w:p w14:paraId="27EDF249" w14:textId="77777777" w:rsidR="007A5945" w:rsidRPr="00546EEC" w:rsidRDefault="007A5945" w:rsidP="00AF20B0">
      <w:pPr>
        <w:tabs>
          <w:tab w:val="left" w:pos="4680"/>
          <w:tab w:val="left" w:pos="6480"/>
          <w:tab w:val="left" w:pos="8640"/>
        </w:tabs>
        <w:ind w:left="426" w:hanging="426"/>
        <w:rPr>
          <w:lang w:val="es-ES"/>
        </w:rPr>
      </w:pPr>
      <w:r w:rsidRPr="00546EEC">
        <w:rPr>
          <w:lang w:val="es-ES"/>
        </w:rPr>
        <w:t>(i)</w:t>
      </w:r>
      <w:r w:rsidRPr="00546EEC">
        <w:rPr>
          <w:lang w:val="es-ES"/>
        </w:rPr>
        <w:tab/>
        <w:t xml:space="preserve">Cargo por administración general, </w:t>
      </w:r>
      <w:r w:rsidRPr="00546EEC">
        <w:rPr>
          <w:u w:val="single"/>
          <w:lang w:val="es-ES"/>
        </w:rPr>
        <w:tab/>
      </w:r>
      <w:r w:rsidRPr="00546EEC">
        <w:rPr>
          <w:lang w:val="es-ES"/>
        </w:rPr>
        <w:t xml:space="preserve"> % de los artículos</w:t>
      </w:r>
      <w:r w:rsidRPr="00546EEC">
        <w:rPr>
          <w:lang w:val="es-ES"/>
        </w:rPr>
        <w:tab/>
      </w:r>
      <w:r w:rsidRPr="00546EEC">
        <w:rPr>
          <w:u w:val="single"/>
          <w:lang w:val="es-ES"/>
        </w:rPr>
        <w:tab/>
      </w:r>
    </w:p>
    <w:p w14:paraId="6E74A273" w14:textId="77777777" w:rsidR="007A5945" w:rsidRPr="00546EEC" w:rsidRDefault="007A5945" w:rsidP="00AF20B0">
      <w:pPr>
        <w:tabs>
          <w:tab w:val="left" w:pos="6480"/>
          <w:tab w:val="left" w:pos="8640"/>
        </w:tabs>
        <w:ind w:left="426" w:hanging="426"/>
        <w:rPr>
          <w:lang w:val="es-ES"/>
        </w:rPr>
      </w:pPr>
    </w:p>
    <w:p w14:paraId="0B88FE02" w14:textId="77777777" w:rsidR="007A5945" w:rsidRPr="00546EEC" w:rsidRDefault="007A5945" w:rsidP="00AF20B0">
      <w:pPr>
        <w:tabs>
          <w:tab w:val="left" w:pos="6480"/>
          <w:tab w:val="left" w:pos="8640"/>
        </w:tabs>
        <w:ind w:left="426" w:hanging="426"/>
        <w:rPr>
          <w:lang w:val="es-ES"/>
        </w:rPr>
      </w:pPr>
      <w:r w:rsidRPr="00546EEC">
        <w:rPr>
          <w:lang w:val="es-ES"/>
        </w:rPr>
        <w:t>(j)</w:t>
      </w:r>
      <w:r w:rsidRPr="00546EEC">
        <w:rPr>
          <w:lang w:val="es-ES"/>
        </w:rPr>
        <w:tab/>
        <w:t>Impuestos y derechos de aduana</w:t>
      </w:r>
      <w:r w:rsidRPr="00546EEC">
        <w:rPr>
          <w:lang w:val="es-ES"/>
        </w:rPr>
        <w:tab/>
      </w:r>
      <w:r w:rsidRPr="00546EEC">
        <w:rPr>
          <w:u w:val="single"/>
          <w:lang w:val="es-ES"/>
        </w:rPr>
        <w:tab/>
      </w:r>
    </w:p>
    <w:p w14:paraId="21853951" w14:textId="77777777" w:rsidR="007A5945" w:rsidRPr="00546EEC" w:rsidRDefault="007A5945" w:rsidP="00AF20B0">
      <w:pPr>
        <w:tabs>
          <w:tab w:val="left" w:pos="6480"/>
          <w:tab w:val="left" w:pos="8640"/>
        </w:tabs>
        <w:ind w:left="426" w:hanging="426"/>
        <w:rPr>
          <w:lang w:val="es-ES"/>
        </w:rPr>
      </w:pPr>
    </w:p>
    <w:p w14:paraId="0EF4A0CF" w14:textId="77777777" w:rsidR="007A5945" w:rsidRPr="00546EEC" w:rsidRDefault="007A5945" w:rsidP="00AF20B0">
      <w:pPr>
        <w:tabs>
          <w:tab w:val="left" w:pos="6480"/>
          <w:tab w:val="left" w:pos="8640"/>
        </w:tabs>
        <w:rPr>
          <w:lang w:val="es-ES"/>
        </w:rPr>
      </w:pPr>
      <w:r w:rsidRPr="00546EEC">
        <w:rPr>
          <w:lang w:val="es-ES"/>
        </w:rPr>
        <w:t>Precio alzado total de la propuesta de modificación</w:t>
      </w:r>
      <w:r w:rsidRPr="00546EEC">
        <w:rPr>
          <w:lang w:val="es-ES"/>
        </w:rPr>
        <w:tab/>
      </w:r>
      <w:r w:rsidRPr="00546EEC">
        <w:rPr>
          <w:u w:val="single"/>
          <w:lang w:val="es-ES"/>
        </w:rPr>
        <w:tab/>
      </w:r>
    </w:p>
    <w:p w14:paraId="59C9EA82" w14:textId="77777777" w:rsidR="007A5945" w:rsidRPr="00546EEC" w:rsidRDefault="007A5945" w:rsidP="00AF20B0">
      <w:pPr>
        <w:tabs>
          <w:tab w:val="left" w:pos="6480"/>
          <w:tab w:val="left" w:pos="8640"/>
        </w:tabs>
        <w:rPr>
          <w:lang w:val="es-ES"/>
        </w:rPr>
      </w:pPr>
      <w:r w:rsidRPr="00546EEC">
        <w:rPr>
          <w:i/>
          <w:lang w:val="es-ES"/>
        </w:rPr>
        <w:t>[suma de las partidas (a) - (j)]</w:t>
      </w:r>
    </w:p>
    <w:p w14:paraId="323657BE" w14:textId="77777777" w:rsidR="007A5945" w:rsidRPr="00546EEC" w:rsidRDefault="007A5945" w:rsidP="00AF20B0">
      <w:pPr>
        <w:tabs>
          <w:tab w:val="left" w:pos="6480"/>
          <w:tab w:val="left" w:pos="8640"/>
        </w:tabs>
        <w:rPr>
          <w:lang w:val="es-ES"/>
        </w:rPr>
      </w:pPr>
    </w:p>
    <w:p w14:paraId="69D0D7AE" w14:textId="77777777" w:rsidR="007A5945" w:rsidRPr="00546EEC" w:rsidRDefault="007A5945" w:rsidP="00AF20B0">
      <w:pPr>
        <w:tabs>
          <w:tab w:val="left" w:pos="6480"/>
          <w:tab w:val="left" w:pos="8640"/>
        </w:tabs>
        <w:rPr>
          <w:lang w:val="es-ES"/>
        </w:rPr>
      </w:pPr>
      <w:r w:rsidRPr="00546EEC">
        <w:rPr>
          <w:lang w:val="es-ES"/>
        </w:rPr>
        <w:t xml:space="preserve">Costo de preparar el estimado de la propuesta de modificación </w:t>
      </w:r>
      <w:r w:rsidRPr="00546EEC">
        <w:rPr>
          <w:u w:val="single"/>
          <w:lang w:val="es-ES"/>
        </w:rPr>
        <w:tab/>
      </w:r>
    </w:p>
    <w:p w14:paraId="0BEF2F3E" w14:textId="77777777" w:rsidR="007A5945" w:rsidRPr="00546EEC" w:rsidRDefault="007A5945" w:rsidP="00AF20B0">
      <w:pPr>
        <w:tabs>
          <w:tab w:val="left" w:pos="6480"/>
          <w:tab w:val="left" w:pos="8640"/>
        </w:tabs>
        <w:rPr>
          <w:lang w:val="es-ES"/>
        </w:rPr>
      </w:pPr>
      <w:r w:rsidRPr="00546EEC">
        <w:rPr>
          <w:i/>
          <w:lang w:val="es-ES"/>
        </w:rPr>
        <w:t>[monto que habrá de pagarse si no se acepta la modificación]</w:t>
      </w:r>
    </w:p>
    <w:p w14:paraId="71F408C1" w14:textId="77777777" w:rsidR="007A5945" w:rsidRPr="00546EEC" w:rsidRDefault="007A5945" w:rsidP="00AF20B0">
      <w:pPr>
        <w:rPr>
          <w:lang w:val="es-ES"/>
        </w:rPr>
      </w:pPr>
    </w:p>
    <w:p w14:paraId="3A00CCE6" w14:textId="77777777" w:rsidR="007A5945" w:rsidRPr="00546EEC" w:rsidRDefault="007A5945" w:rsidP="00AF20B0">
      <w:pPr>
        <w:rPr>
          <w:lang w:val="es-ES"/>
        </w:rPr>
      </w:pPr>
      <w:r w:rsidRPr="00546EEC">
        <w:rPr>
          <w:lang w:val="es-ES"/>
        </w:rPr>
        <w:t>9.</w:t>
      </w:r>
      <w:r w:rsidRPr="00546EEC">
        <w:rPr>
          <w:lang w:val="es-ES"/>
        </w:rPr>
        <w:tab/>
        <w:t>Tiempo adicional para terminar las instalaciones debido a la propuesta de modificación</w:t>
      </w:r>
    </w:p>
    <w:p w14:paraId="4BC165E7" w14:textId="77777777" w:rsidR="007A5945" w:rsidRPr="00546EEC" w:rsidRDefault="007A5945" w:rsidP="00AF20B0">
      <w:pPr>
        <w:rPr>
          <w:lang w:val="es-ES"/>
        </w:rPr>
      </w:pPr>
    </w:p>
    <w:p w14:paraId="556F1A4B" w14:textId="77777777" w:rsidR="007A5945" w:rsidRPr="00546EEC" w:rsidRDefault="007A5945" w:rsidP="00AF20B0">
      <w:pPr>
        <w:rPr>
          <w:lang w:val="es-ES"/>
        </w:rPr>
      </w:pPr>
      <w:r w:rsidRPr="00546EEC">
        <w:rPr>
          <w:lang w:val="es-ES"/>
        </w:rPr>
        <w:t>10.</w:t>
      </w:r>
      <w:r w:rsidRPr="00546EEC">
        <w:rPr>
          <w:lang w:val="es-ES"/>
        </w:rPr>
        <w:tab/>
        <w:t>Efecto de la modificación en las garantías de funcionamiento</w:t>
      </w:r>
    </w:p>
    <w:p w14:paraId="2250A51C" w14:textId="77777777" w:rsidR="007A5945" w:rsidRPr="00546EEC" w:rsidRDefault="007A5945" w:rsidP="00AF20B0">
      <w:pPr>
        <w:rPr>
          <w:lang w:val="es-ES"/>
        </w:rPr>
      </w:pPr>
    </w:p>
    <w:p w14:paraId="0ADAF24D" w14:textId="77777777" w:rsidR="007A5945" w:rsidRPr="00546EEC" w:rsidRDefault="007A5945" w:rsidP="00AF20B0">
      <w:pPr>
        <w:rPr>
          <w:lang w:val="es-ES"/>
        </w:rPr>
      </w:pPr>
      <w:r w:rsidRPr="00546EEC">
        <w:rPr>
          <w:lang w:val="es-ES"/>
        </w:rPr>
        <w:t>11.</w:t>
      </w:r>
      <w:r w:rsidRPr="00546EEC">
        <w:rPr>
          <w:lang w:val="es-ES"/>
        </w:rPr>
        <w:tab/>
        <w:t>Efecto de la modificación en las demás condiciones contractuales</w:t>
      </w:r>
    </w:p>
    <w:p w14:paraId="0C8E2042" w14:textId="77777777" w:rsidR="007A5945" w:rsidRPr="00546EEC" w:rsidRDefault="007A5945" w:rsidP="00AF20B0">
      <w:pPr>
        <w:rPr>
          <w:lang w:val="es-ES"/>
        </w:rPr>
      </w:pPr>
    </w:p>
    <w:p w14:paraId="437844DD" w14:textId="77777777" w:rsidR="007A5945" w:rsidRPr="00546EEC" w:rsidRDefault="007A5945" w:rsidP="00AF20B0">
      <w:pPr>
        <w:rPr>
          <w:lang w:val="es-ES"/>
        </w:rPr>
      </w:pPr>
      <w:r w:rsidRPr="00546EEC">
        <w:rPr>
          <w:lang w:val="es-ES"/>
        </w:rPr>
        <w:t>12.</w:t>
      </w:r>
      <w:r w:rsidRPr="00546EEC">
        <w:rPr>
          <w:lang w:val="es-ES"/>
        </w:rPr>
        <w:tab/>
        <w:t xml:space="preserve">Período de validez de esta propuesta: </w:t>
      </w:r>
      <w:r w:rsidRPr="00546EEC">
        <w:rPr>
          <w:i/>
          <w:lang w:val="es-ES"/>
        </w:rPr>
        <w:t>[número]</w:t>
      </w:r>
      <w:r w:rsidRPr="00546EEC">
        <w:rPr>
          <w:lang w:val="es-ES"/>
        </w:rPr>
        <w:t xml:space="preserve"> días a partir de la fecha en que el </w:t>
      </w:r>
      <w:r w:rsidRPr="00546EEC">
        <w:rPr>
          <w:i/>
          <w:lang w:val="es-ES"/>
        </w:rPr>
        <w:t>Contratante</w:t>
      </w:r>
      <w:r w:rsidRPr="00546EEC">
        <w:rPr>
          <w:lang w:val="es-ES"/>
        </w:rPr>
        <w:t xml:space="preserve"> la reciba</w:t>
      </w:r>
    </w:p>
    <w:p w14:paraId="77F6B7A9" w14:textId="77777777" w:rsidR="007A5945" w:rsidRPr="00546EEC" w:rsidRDefault="007A5945" w:rsidP="00AF20B0">
      <w:pPr>
        <w:rPr>
          <w:lang w:val="es-ES"/>
        </w:rPr>
      </w:pPr>
    </w:p>
    <w:p w14:paraId="4EF0C561" w14:textId="77777777" w:rsidR="007A5945" w:rsidRPr="00546EEC" w:rsidRDefault="007A5945" w:rsidP="00AF20B0">
      <w:pPr>
        <w:rPr>
          <w:lang w:val="es-ES"/>
        </w:rPr>
      </w:pPr>
      <w:r w:rsidRPr="00546EEC">
        <w:rPr>
          <w:lang w:val="es-ES"/>
        </w:rPr>
        <w:t>13.</w:t>
      </w:r>
      <w:r w:rsidRPr="00546EEC">
        <w:rPr>
          <w:lang w:val="es-ES"/>
        </w:rPr>
        <w:tab/>
        <w:t>Otras condiciones de esta propuesta de modificación:</w:t>
      </w:r>
    </w:p>
    <w:p w14:paraId="05D1052A" w14:textId="77777777" w:rsidR="007A5945" w:rsidRPr="00546EEC" w:rsidRDefault="007A5945" w:rsidP="00AF20B0">
      <w:pPr>
        <w:rPr>
          <w:lang w:val="es-ES"/>
        </w:rPr>
      </w:pPr>
    </w:p>
    <w:p w14:paraId="3EBFD774" w14:textId="77777777" w:rsidR="007A5945" w:rsidRPr="00546EEC" w:rsidRDefault="007A5945" w:rsidP="00AF20B0">
      <w:pPr>
        <w:rPr>
          <w:lang w:val="es-ES"/>
        </w:rPr>
      </w:pPr>
      <w:r w:rsidRPr="00546EEC">
        <w:rPr>
          <w:lang w:val="es-ES"/>
        </w:rPr>
        <w:t>(a)</w:t>
      </w:r>
      <w:r w:rsidRPr="00546EEC">
        <w:rPr>
          <w:lang w:val="es-ES"/>
        </w:rPr>
        <w:tab/>
        <w:t>Rogamos nos notifiquen su aceptación, comentarios o rechazo de esta propuesta de modificación detallada en el plazo de ________</w:t>
      </w:r>
      <w:r w:rsidRPr="00546EEC">
        <w:rPr>
          <w:i/>
          <w:lang w:val="es-ES"/>
        </w:rPr>
        <w:t>[número]</w:t>
      </w:r>
      <w:r w:rsidRPr="00546EEC">
        <w:rPr>
          <w:lang w:val="es-ES"/>
        </w:rPr>
        <w:t xml:space="preserve"> días a partir de la fecha en que reciban la propuesta.</w:t>
      </w:r>
    </w:p>
    <w:p w14:paraId="60B943A5" w14:textId="77777777" w:rsidR="007A5945" w:rsidRPr="00546EEC" w:rsidRDefault="007A5945" w:rsidP="00AF20B0">
      <w:pPr>
        <w:rPr>
          <w:lang w:val="es-ES"/>
        </w:rPr>
      </w:pPr>
    </w:p>
    <w:p w14:paraId="3E650E39" w14:textId="77777777" w:rsidR="007A5945" w:rsidRPr="00546EEC" w:rsidRDefault="007A5945" w:rsidP="00AF20B0">
      <w:pPr>
        <w:rPr>
          <w:lang w:val="es-ES"/>
        </w:rPr>
      </w:pPr>
      <w:r w:rsidRPr="00546EEC">
        <w:rPr>
          <w:lang w:val="es-ES"/>
        </w:rPr>
        <w:t>(b)</w:t>
      </w:r>
      <w:r w:rsidRPr="00546EEC">
        <w:rPr>
          <w:lang w:val="es-ES"/>
        </w:rPr>
        <w:tab/>
        <w:t>Todo incremento o reducción de los precios se tomará en cuenta al ajustar el precio del Contrato.</w:t>
      </w:r>
    </w:p>
    <w:p w14:paraId="45DF6F28" w14:textId="77777777" w:rsidR="007A5945" w:rsidRPr="00546EEC" w:rsidRDefault="007A5945" w:rsidP="00AF20B0">
      <w:pPr>
        <w:rPr>
          <w:lang w:val="es-ES"/>
        </w:rPr>
      </w:pPr>
    </w:p>
    <w:p w14:paraId="27B83231" w14:textId="664D850A" w:rsidR="007A5945" w:rsidRPr="00546EEC" w:rsidRDefault="007A5945" w:rsidP="00AF20B0">
      <w:pPr>
        <w:autoSpaceDE w:val="0"/>
        <w:rPr>
          <w:lang w:val="es-ES"/>
        </w:rPr>
      </w:pPr>
      <w:r w:rsidRPr="00546EEC">
        <w:rPr>
          <w:lang w:val="es-ES"/>
        </w:rPr>
        <w:t>(c)</w:t>
      </w:r>
      <w:r w:rsidRPr="00546EEC">
        <w:rPr>
          <w:lang w:val="es-ES"/>
        </w:rPr>
        <w:tab/>
        <w:t>Costo del Contratista por concepto de la preparación de esta propuesta de modificación</w:t>
      </w:r>
      <w:r w:rsidRPr="00546EEC">
        <w:rPr>
          <w:vertAlign w:val="superscript"/>
          <w:lang w:val="es-ES"/>
        </w:rPr>
        <w:footnoteReference w:customMarkFollows="1" w:id="13"/>
        <w:t>2:</w:t>
      </w:r>
      <w:r w:rsidRPr="00546EEC">
        <w:rPr>
          <w:lang w:val="es-ES"/>
        </w:rPr>
        <w:t xml:space="preserve"> </w:t>
      </w:r>
    </w:p>
    <w:p w14:paraId="46F5BDF4" w14:textId="77777777" w:rsidR="004A683D" w:rsidRPr="00546EEC" w:rsidRDefault="004A683D" w:rsidP="00AF20B0">
      <w:pPr>
        <w:rPr>
          <w:b/>
          <w:lang w:val="es-ES"/>
        </w:rPr>
      </w:pPr>
    </w:p>
    <w:p w14:paraId="606A416A" w14:textId="785D4672" w:rsidR="007A5945" w:rsidRPr="00546EEC" w:rsidRDefault="007A5945" w:rsidP="00AF20B0">
      <w:pPr>
        <w:rPr>
          <w:i/>
          <w:lang w:val="es-ES"/>
        </w:rPr>
      </w:pPr>
      <w:r w:rsidRPr="00546EEC">
        <w:rPr>
          <w:b/>
          <w:lang w:val="es-ES"/>
        </w:rPr>
        <w:t>(Nota)</w:t>
      </w:r>
      <w:r w:rsidRPr="00546EEC">
        <w:rPr>
          <w:lang w:val="es-ES"/>
        </w:rPr>
        <w:t xml:space="preserve"> </w:t>
      </w:r>
      <w:r w:rsidRPr="00546EEC">
        <w:rPr>
          <w:i/>
          <w:lang w:val="es-ES"/>
        </w:rPr>
        <w:t>El Contratante reembolsará este costo en caso de que decida retirar o rechazar esta propuesta de modificación sin que haya habido incumplimiento del Contratista conforme a la Cláusula </w:t>
      </w:r>
      <w:r w:rsidR="004A683D" w:rsidRPr="00546EEC">
        <w:rPr>
          <w:i/>
          <w:lang w:val="es-ES"/>
        </w:rPr>
        <w:t>13</w:t>
      </w:r>
      <w:r w:rsidRPr="00546EEC">
        <w:rPr>
          <w:i/>
          <w:lang w:val="es-ES"/>
        </w:rPr>
        <w:t xml:space="preserve"> de las Condiciones Generales.</w:t>
      </w:r>
    </w:p>
    <w:p w14:paraId="675C6183" w14:textId="77777777" w:rsidR="007A5945" w:rsidRPr="00546EEC" w:rsidRDefault="007A5945" w:rsidP="00AF20B0">
      <w:pPr>
        <w:rPr>
          <w:lang w:val="es-ES"/>
        </w:rPr>
      </w:pPr>
    </w:p>
    <w:p w14:paraId="5E15CEE8" w14:textId="77777777" w:rsidR="007A5945" w:rsidRPr="00546EEC" w:rsidRDefault="007A5945" w:rsidP="00AF20B0">
      <w:pPr>
        <w:rPr>
          <w:lang w:val="es-ES"/>
        </w:rPr>
      </w:pPr>
    </w:p>
    <w:p w14:paraId="05AF7ED7" w14:textId="77777777" w:rsidR="007A5945" w:rsidRPr="00546EEC" w:rsidRDefault="007A5945" w:rsidP="00AF20B0">
      <w:pPr>
        <w:rPr>
          <w:lang w:val="es-ES"/>
        </w:rPr>
      </w:pPr>
    </w:p>
    <w:p w14:paraId="38A1A871" w14:textId="77777777" w:rsidR="007A5945" w:rsidRPr="00546EEC" w:rsidRDefault="007A5945" w:rsidP="00AF20B0">
      <w:pPr>
        <w:tabs>
          <w:tab w:val="left" w:pos="7200"/>
        </w:tabs>
        <w:rPr>
          <w:u w:val="single"/>
          <w:lang w:val="es-ES"/>
        </w:rPr>
      </w:pPr>
      <w:r w:rsidRPr="00546EEC">
        <w:rPr>
          <w:u w:val="single"/>
          <w:lang w:val="es-ES"/>
        </w:rPr>
        <w:tab/>
      </w:r>
    </w:p>
    <w:p w14:paraId="2CC7C294" w14:textId="77777777" w:rsidR="007A5945" w:rsidRPr="00546EEC" w:rsidRDefault="007A5945" w:rsidP="00AF20B0">
      <w:pPr>
        <w:rPr>
          <w:lang w:val="es-ES"/>
        </w:rPr>
      </w:pPr>
      <w:r w:rsidRPr="00546EEC">
        <w:rPr>
          <w:lang w:val="es-ES"/>
        </w:rPr>
        <w:t>(Nombre del Contratista)</w:t>
      </w:r>
    </w:p>
    <w:p w14:paraId="06808534" w14:textId="77777777" w:rsidR="007A5945" w:rsidRPr="00546EEC" w:rsidRDefault="007A5945" w:rsidP="00AF20B0">
      <w:pPr>
        <w:rPr>
          <w:lang w:val="es-ES"/>
        </w:rPr>
      </w:pPr>
    </w:p>
    <w:p w14:paraId="0B82E2C7" w14:textId="77777777" w:rsidR="007A5945" w:rsidRPr="00546EEC" w:rsidRDefault="007A5945" w:rsidP="00AF20B0">
      <w:pPr>
        <w:rPr>
          <w:lang w:val="es-ES"/>
        </w:rPr>
      </w:pPr>
    </w:p>
    <w:p w14:paraId="37429953" w14:textId="77777777" w:rsidR="007A5945" w:rsidRPr="00546EEC" w:rsidRDefault="007A5945" w:rsidP="00AF20B0">
      <w:pPr>
        <w:rPr>
          <w:lang w:val="es-ES"/>
        </w:rPr>
      </w:pPr>
    </w:p>
    <w:p w14:paraId="1100E55D" w14:textId="77777777" w:rsidR="007A5945" w:rsidRPr="00546EEC" w:rsidRDefault="007A5945" w:rsidP="00AF20B0">
      <w:pPr>
        <w:tabs>
          <w:tab w:val="left" w:pos="7200"/>
        </w:tabs>
        <w:rPr>
          <w:lang w:val="es-ES"/>
        </w:rPr>
      </w:pPr>
      <w:r w:rsidRPr="00546EEC">
        <w:rPr>
          <w:u w:val="single"/>
          <w:lang w:val="es-ES"/>
        </w:rPr>
        <w:tab/>
      </w:r>
    </w:p>
    <w:p w14:paraId="6A6BDCF3" w14:textId="77777777" w:rsidR="007A5945" w:rsidRPr="00546EEC" w:rsidRDefault="007A5945" w:rsidP="00AF20B0">
      <w:pPr>
        <w:rPr>
          <w:lang w:val="es-ES"/>
        </w:rPr>
      </w:pPr>
      <w:r w:rsidRPr="00546EEC">
        <w:rPr>
          <w:lang w:val="es-ES"/>
        </w:rPr>
        <w:t>(Firma)</w:t>
      </w:r>
    </w:p>
    <w:p w14:paraId="47085103" w14:textId="77777777" w:rsidR="007A5945" w:rsidRPr="00546EEC" w:rsidRDefault="007A5945" w:rsidP="00AF20B0">
      <w:pPr>
        <w:rPr>
          <w:lang w:val="es-ES"/>
        </w:rPr>
      </w:pPr>
    </w:p>
    <w:p w14:paraId="2518A7CC" w14:textId="77777777" w:rsidR="007A5945" w:rsidRPr="00546EEC" w:rsidRDefault="007A5945" w:rsidP="00AF20B0">
      <w:pPr>
        <w:rPr>
          <w:lang w:val="es-ES"/>
        </w:rPr>
      </w:pPr>
    </w:p>
    <w:p w14:paraId="3DEA106E" w14:textId="77777777" w:rsidR="007A5945" w:rsidRPr="00546EEC" w:rsidRDefault="007A5945" w:rsidP="00AF20B0">
      <w:pPr>
        <w:rPr>
          <w:lang w:val="es-ES"/>
        </w:rPr>
      </w:pPr>
    </w:p>
    <w:p w14:paraId="57852533" w14:textId="77777777" w:rsidR="007A5945" w:rsidRPr="00546EEC" w:rsidRDefault="007A5945" w:rsidP="00AF20B0">
      <w:pPr>
        <w:tabs>
          <w:tab w:val="left" w:pos="7200"/>
        </w:tabs>
        <w:rPr>
          <w:lang w:val="es-ES"/>
        </w:rPr>
      </w:pPr>
      <w:r w:rsidRPr="00546EEC">
        <w:rPr>
          <w:u w:val="single"/>
          <w:lang w:val="es-ES"/>
        </w:rPr>
        <w:tab/>
      </w:r>
    </w:p>
    <w:p w14:paraId="29F0FC2E" w14:textId="77777777" w:rsidR="007A5945" w:rsidRPr="00546EEC" w:rsidRDefault="007A5945" w:rsidP="00AF20B0">
      <w:pPr>
        <w:rPr>
          <w:lang w:val="es-ES"/>
        </w:rPr>
      </w:pPr>
      <w:r w:rsidRPr="00546EEC">
        <w:rPr>
          <w:lang w:val="es-ES"/>
        </w:rPr>
        <w:t>(Nombre del firmante)</w:t>
      </w:r>
    </w:p>
    <w:p w14:paraId="1D0744B5" w14:textId="77777777" w:rsidR="007A5945" w:rsidRPr="00546EEC" w:rsidRDefault="007A5945" w:rsidP="00AF20B0">
      <w:pPr>
        <w:rPr>
          <w:lang w:val="es-ES"/>
        </w:rPr>
      </w:pPr>
    </w:p>
    <w:p w14:paraId="3AE39EFC" w14:textId="77777777" w:rsidR="007A5945" w:rsidRPr="00546EEC" w:rsidRDefault="007A5945" w:rsidP="00AF20B0">
      <w:pPr>
        <w:rPr>
          <w:lang w:val="es-ES"/>
        </w:rPr>
      </w:pPr>
    </w:p>
    <w:p w14:paraId="4956EB1C" w14:textId="77777777" w:rsidR="007A5945" w:rsidRPr="00546EEC" w:rsidRDefault="007A5945" w:rsidP="00AF20B0">
      <w:pPr>
        <w:rPr>
          <w:lang w:val="es-ES"/>
        </w:rPr>
      </w:pPr>
    </w:p>
    <w:p w14:paraId="2686688A" w14:textId="77777777" w:rsidR="007A5945" w:rsidRPr="00546EEC" w:rsidRDefault="007A5945" w:rsidP="00AF20B0">
      <w:pPr>
        <w:tabs>
          <w:tab w:val="left" w:pos="7200"/>
        </w:tabs>
        <w:rPr>
          <w:u w:val="single"/>
          <w:lang w:val="es-ES"/>
        </w:rPr>
      </w:pPr>
      <w:r w:rsidRPr="00546EEC">
        <w:rPr>
          <w:u w:val="single"/>
          <w:lang w:val="es-ES"/>
        </w:rPr>
        <w:tab/>
      </w:r>
    </w:p>
    <w:p w14:paraId="0D654808" w14:textId="77777777" w:rsidR="007A5945" w:rsidRPr="00546EEC" w:rsidRDefault="007A5945" w:rsidP="00AF20B0">
      <w:pPr>
        <w:rPr>
          <w:lang w:val="es-ES"/>
        </w:rPr>
      </w:pPr>
      <w:r w:rsidRPr="00546EEC">
        <w:rPr>
          <w:lang w:val="es-ES"/>
        </w:rPr>
        <w:t>(Cargo del firmante)</w:t>
      </w:r>
    </w:p>
    <w:p w14:paraId="018922D7" w14:textId="77777777" w:rsidR="007A5945" w:rsidRPr="00546EEC" w:rsidRDefault="007A5945" w:rsidP="00AF20B0">
      <w:pPr>
        <w:rPr>
          <w:lang w:val="es-ES"/>
        </w:rPr>
      </w:pPr>
    </w:p>
    <w:p w14:paraId="050A53F9" w14:textId="77777777" w:rsidR="007A5945" w:rsidRPr="00546EEC" w:rsidRDefault="007A5945" w:rsidP="00BB0721">
      <w:pPr>
        <w:pStyle w:val="Head02"/>
        <w:rPr>
          <w:sz w:val="24"/>
          <w:lang w:val="es-ES"/>
        </w:rPr>
      </w:pPr>
      <w:r w:rsidRPr="00546EEC">
        <w:rPr>
          <w:sz w:val="24"/>
          <w:lang w:val="es-ES"/>
        </w:rPr>
        <w:br w:type="page"/>
      </w:r>
      <w:bookmarkStart w:id="895" w:name="_Toc233986861"/>
      <w:bookmarkStart w:id="896" w:name="_Toc365535451"/>
      <w:bookmarkStart w:id="897" w:name="_Toc9572935"/>
      <w:r w:rsidRPr="00546EEC">
        <w:rPr>
          <w:lang w:val="es-ES"/>
        </w:rPr>
        <w:t>Anexo 5.  Orden de Modificación</w:t>
      </w:r>
      <w:bookmarkEnd w:id="895"/>
      <w:bookmarkEnd w:id="896"/>
      <w:bookmarkEnd w:id="897"/>
    </w:p>
    <w:p w14:paraId="78441DF8" w14:textId="77777777" w:rsidR="007A5945" w:rsidRPr="00546EEC" w:rsidRDefault="007A5945" w:rsidP="00AF20B0">
      <w:pPr>
        <w:rPr>
          <w:lang w:val="es-ES"/>
        </w:rPr>
      </w:pPr>
    </w:p>
    <w:p w14:paraId="1853A661" w14:textId="77777777" w:rsidR="00622879" w:rsidRPr="00546EEC" w:rsidRDefault="00622879" w:rsidP="00622879">
      <w:pPr>
        <w:jc w:val="center"/>
        <w:rPr>
          <w:b/>
          <w:lang w:val="es-ES"/>
        </w:rPr>
      </w:pPr>
      <w:r w:rsidRPr="00546EEC">
        <w:rPr>
          <w:b/>
          <w:lang w:val="es-ES"/>
        </w:rPr>
        <w:t>MEMBRETE DEL CONTRATANTE</w:t>
      </w:r>
    </w:p>
    <w:p w14:paraId="468134B2" w14:textId="77777777" w:rsidR="007A5945" w:rsidRPr="00546EEC" w:rsidRDefault="007A5945" w:rsidP="00AF20B0">
      <w:pPr>
        <w:rPr>
          <w:lang w:val="es-ES"/>
        </w:rPr>
      </w:pPr>
    </w:p>
    <w:p w14:paraId="65CF749E" w14:textId="77777777" w:rsidR="007A5945" w:rsidRPr="00546EEC" w:rsidRDefault="007A5945" w:rsidP="00AF20B0">
      <w:pPr>
        <w:tabs>
          <w:tab w:val="left" w:pos="6480"/>
          <w:tab w:val="left" w:pos="9000"/>
        </w:tabs>
        <w:rPr>
          <w:lang w:val="es-ES"/>
        </w:rPr>
      </w:pPr>
      <w:r w:rsidRPr="00546EEC">
        <w:rPr>
          <w:lang w:val="es-ES"/>
        </w:rPr>
        <w:t xml:space="preserve">A: </w:t>
      </w:r>
      <w:r w:rsidRPr="00546EEC">
        <w:rPr>
          <w:i/>
          <w:lang w:val="es-ES"/>
        </w:rPr>
        <w:t>[nombre y dirección del Contratista]</w:t>
      </w:r>
      <w:r w:rsidRPr="00546EEC">
        <w:rPr>
          <w:lang w:val="es-ES"/>
        </w:rPr>
        <w:tab/>
        <w:t xml:space="preserve">Fecha: </w:t>
      </w:r>
      <w:r w:rsidRPr="00546EEC">
        <w:rPr>
          <w:u w:val="single"/>
          <w:lang w:val="es-ES"/>
        </w:rPr>
        <w:tab/>
      </w:r>
    </w:p>
    <w:p w14:paraId="62B9B713" w14:textId="77777777" w:rsidR="007A5945" w:rsidRPr="00546EEC" w:rsidRDefault="007A5945" w:rsidP="00AF20B0">
      <w:pPr>
        <w:rPr>
          <w:lang w:val="es-ES"/>
        </w:rPr>
      </w:pPr>
    </w:p>
    <w:p w14:paraId="09B14067" w14:textId="77777777" w:rsidR="007A5945" w:rsidRPr="00546EEC" w:rsidRDefault="007A5945" w:rsidP="00AF20B0">
      <w:pPr>
        <w:rPr>
          <w:lang w:val="es-ES"/>
        </w:rPr>
      </w:pPr>
      <w:r w:rsidRPr="00546EEC">
        <w:rPr>
          <w:lang w:val="es-ES"/>
        </w:rPr>
        <w:t xml:space="preserve">Atención: </w:t>
      </w:r>
      <w:r w:rsidRPr="00546EEC">
        <w:rPr>
          <w:i/>
          <w:lang w:val="es-ES"/>
        </w:rPr>
        <w:t>[nombre y cargo]</w:t>
      </w:r>
    </w:p>
    <w:p w14:paraId="7000637E" w14:textId="77777777" w:rsidR="007A5945" w:rsidRPr="00546EEC" w:rsidRDefault="007A5945" w:rsidP="00AF20B0">
      <w:pPr>
        <w:rPr>
          <w:lang w:val="es-ES"/>
        </w:rPr>
      </w:pPr>
    </w:p>
    <w:p w14:paraId="59F5BBD4" w14:textId="77777777" w:rsidR="007A5945" w:rsidRPr="00546EEC" w:rsidRDefault="007A5945" w:rsidP="00AF20B0">
      <w:pPr>
        <w:rPr>
          <w:lang w:val="es-ES"/>
        </w:rPr>
      </w:pPr>
      <w:r w:rsidRPr="00546EEC">
        <w:rPr>
          <w:lang w:val="es-ES"/>
        </w:rPr>
        <w:t xml:space="preserve">Nombre del Contrato: </w:t>
      </w:r>
      <w:r w:rsidRPr="00546EEC">
        <w:rPr>
          <w:i/>
          <w:lang w:val="es-ES"/>
        </w:rPr>
        <w:t>[indique el nombre del Contrato]</w:t>
      </w:r>
    </w:p>
    <w:p w14:paraId="433392F3" w14:textId="77777777" w:rsidR="007A5945" w:rsidRPr="00546EEC" w:rsidRDefault="007A5945" w:rsidP="00AF20B0">
      <w:pPr>
        <w:rPr>
          <w:lang w:val="es-ES"/>
        </w:rPr>
      </w:pPr>
      <w:r w:rsidRPr="00546EEC">
        <w:rPr>
          <w:lang w:val="es-ES"/>
        </w:rPr>
        <w:t xml:space="preserve">Número del Contrato: </w:t>
      </w:r>
      <w:r w:rsidRPr="00546EEC">
        <w:rPr>
          <w:i/>
          <w:lang w:val="es-ES"/>
        </w:rPr>
        <w:t>[indique el número del Contrato]</w:t>
      </w:r>
    </w:p>
    <w:p w14:paraId="2C995370" w14:textId="77777777" w:rsidR="007A5945" w:rsidRPr="00546EEC" w:rsidRDefault="007A5945" w:rsidP="00AF20B0">
      <w:pPr>
        <w:rPr>
          <w:lang w:val="es-ES"/>
        </w:rPr>
      </w:pPr>
    </w:p>
    <w:p w14:paraId="1122BD64" w14:textId="77777777" w:rsidR="007A5945" w:rsidRPr="00546EEC" w:rsidRDefault="007A5945" w:rsidP="00AF20B0">
      <w:pPr>
        <w:rPr>
          <w:lang w:val="es-ES"/>
        </w:rPr>
      </w:pPr>
    </w:p>
    <w:p w14:paraId="7CC866AA" w14:textId="77777777" w:rsidR="007A5945" w:rsidRPr="00546EEC" w:rsidRDefault="007A5945" w:rsidP="00AF20B0">
      <w:pPr>
        <w:rPr>
          <w:lang w:val="es-ES"/>
        </w:rPr>
      </w:pPr>
      <w:r w:rsidRPr="00546EEC">
        <w:rPr>
          <w:lang w:val="es-ES"/>
        </w:rPr>
        <w:t>De nuestra consideración:</w:t>
      </w:r>
    </w:p>
    <w:p w14:paraId="2F177095" w14:textId="77777777" w:rsidR="007A5945" w:rsidRPr="00546EEC" w:rsidRDefault="007A5945" w:rsidP="00AF20B0">
      <w:pPr>
        <w:rPr>
          <w:lang w:val="es-ES"/>
        </w:rPr>
      </w:pPr>
    </w:p>
    <w:p w14:paraId="3146E277" w14:textId="471A79C7" w:rsidR="007A5945" w:rsidRPr="00546EEC" w:rsidRDefault="007A5945" w:rsidP="00AF20B0">
      <w:pPr>
        <w:tabs>
          <w:tab w:val="left" w:pos="8460"/>
        </w:tabs>
        <w:rPr>
          <w:lang w:val="es-ES"/>
        </w:rPr>
      </w:pPr>
      <w:r w:rsidRPr="00546EEC">
        <w:rPr>
          <w:lang w:val="es-ES"/>
        </w:rPr>
        <w:t xml:space="preserve">Por la presente aprobamos la orden de modificación para el trabajo especificado en la propuesta de modificación No. </w:t>
      </w:r>
      <w:r w:rsidRPr="00546EEC">
        <w:rPr>
          <w:i/>
          <w:lang w:val="es-ES"/>
        </w:rPr>
        <w:t>[número]</w:t>
      </w:r>
      <w:r w:rsidRPr="00546EEC">
        <w:rPr>
          <w:lang w:val="es-ES"/>
        </w:rPr>
        <w:t xml:space="preserve">, y convenimos en ajustar el precio del Contrato, el plazo de terminación y otras condiciones contractuales, </w:t>
      </w:r>
      <w:r w:rsidR="004A683D" w:rsidRPr="00546EEC">
        <w:rPr>
          <w:lang w:val="es-ES"/>
        </w:rPr>
        <w:t>de conformidad con la Sub-Cláusula 13.3</w:t>
      </w:r>
      <w:r w:rsidRPr="00546EEC">
        <w:rPr>
          <w:lang w:val="es-ES"/>
        </w:rPr>
        <w:t xml:space="preserve"> de las Condiciones Generales.</w:t>
      </w:r>
    </w:p>
    <w:p w14:paraId="076ABD03" w14:textId="77777777" w:rsidR="007A5945" w:rsidRPr="00546EEC" w:rsidRDefault="007A5945" w:rsidP="00AF20B0">
      <w:pPr>
        <w:rPr>
          <w:lang w:val="es-ES"/>
        </w:rPr>
      </w:pPr>
    </w:p>
    <w:p w14:paraId="24E1BE09" w14:textId="77777777" w:rsidR="007A5945" w:rsidRPr="00546EEC" w:rsidRDefault="007A5945" w:rsidP="00AF20B0">
      <w:pPr>
        <w:rPr>
          <w:lang w:val="es-ES"/>
        </w:rPr>
      </w:pPr>
      <w:r w:rsidRPr="00546EEC">
        <w:rPr>
          <w:lang w:val="es-ES"/>
        </w:rPr>
        <w:t>1.</w:t>
      </w:r>
      <w:r w:rsidRPr="00546EEC">
        <w:rPr>
          <w:lang w:val="es-ES"/>
        </w:rPr>
        <w:tab/>
        <w:t xml:space="preserve">Título de la modificación: </w:t>
      </w:r>
      <w:r w:rsidRPr="00546EEC">
        <w:rPr>
          <w:i/>
          <w:lang w:val="es-ES"/>
        </w:rPr>
        <w:t>[nombre]</w:t>
      </w:r>
    </w:p>
    <w:p w14:paraId="03441D9D" w14:textId="77777777" w:rsidR="007A5945" w:rsidRPr="00546EEC" w:rsidRDefault="007A5945" w:rsidP="00AF20B0">
      <w:pPr>
        <w:rPr>
          <w:lang w:val="es-ES"/>
        </w:rPr>
      </w:pPr>
    </w:p>
    <w:p w14:paraId="6730C84E" w14:textId="77777777" w:rsidR="007A5945" w:rsidRPr="00546EEC" w:rsidRDefault="007A5945" w:rsidP="00AF20B0">
      <w:pPr>
        <w:rPr>
          <w:lang w:val="es-ES"/>
        </w:rPr>
      </w:pPr>
      <w:r w:rsidRPr="00546EEC">
        <w:rPr>
          <w:lang w:val="es-ES"/>
        </w:rPr>
        <w:t>2.</w:t>
      </w:r>
      <w:r w:rsidRPr="00546EEC">
        <w:rPr>
          <w:lang w:val="es-ES"/>
        </w:rPr>
        <w:tab/>
        <w:t xml:space="preserve">Solicitud de modificación No./Rev.: </w:t>
      </w:r>
      <w:r w:rsidRPr="00546EEC">
        <w:rPr>
          <w:i/>
          <w:lang w:val="es-ES"/>
        </w:rPr>
        <w:t>[número de la solicitud  / revisión]</w:t>
      </w:r>
    </w:p>
    <w:p w14:paraId="558141FC" w14:textId="77777777" w:rsidR="007A5945" w:rsidRPr="00546EEC" w:rsidRDefault="007A5945" w:rsidP="00AF20B0">
      <w:pPr>
        <w:rPr>
          <w:lang w:val="es-ES"/>
        </w:rPr>
      </w:pPr>
    </w:p>
    <w:p w14:paraId="5ACD55BC" w14:textId="77777777" w:rsidR="007A5945" w:rsidRPr="00546EEC" w:rsidRDefault="007A5945" w:rsidP="00AF20B0">
      <w:pPr>
        <w:rPr>
          <w:lang w:val="es-ES"/>
        </w:rPr>
      </w:pPr>
      <w:r w:rsidRPr="00546EEC">
        <w:rPr>
          <w:lang w:val="es-ES"/>
        </w:rPr>
        <w:t>3.</w:t>
      </w:r>
      <w:r w:rsidRPr="00546EEC">
        <w:rPr>
          <w:lang w:val="es-ES"/>
        </w:rPr>
        <w:tab/>
        <w:t xml:space="preserve">Orden de modificación No./Rev.: </w:t>
      </w:r>
      <w:r w:rsidRPr="00546EEC">
        <w:rPr>
          <w:i/>
          <w:lang w:val="es-ES"/>
        </w:rPr>
        <w:t>[número de la orden / revisión]</w:t>
      </w:r>
    </w:p>
    <w:p w14:paraId="125EEA70" w14:textId="77777777" w:rsidR="007A5945" w:rsidRPr="00546EEC" w:rsidRDefault="007A5945" w:rsidP="00AF20B0">
      <w:pPr>
        <w:rPr>
          <w:lang w:val="es-ES"/>
        </w:rPr>
      </w:pPr>
    </w:p>
    <w:p w14:paraId="5E5475B2" w14:textId="77777777" w:rsidR="007A5945" w:rsidRPr="00546EEC" w:rsidRDefault="007A5945" w:rsidP="00AF20B0">
      <w:pPr>
        <w:rPr>
          <w:lang w:val="es-ES"/>
        </w:rPr>
      </w:pPr>
      <w:r w:rsidRPr="00546EEC">
        <w:rPr>
          <w:lang w:val="es-ES"/>
        </w:rPr>
        <w:t>4.</w:t>
      </w:r>
      <w:r w:rsidRPr="00546EEC">
        <w:rPr>
          <w:lang w:val="es-ES"/>
        </w:rPr>
        <w:tab/>
        <w:t>Modificación solicitada por:</w:t>
      </w:r>
      <w:r w:rsidRPr="00546EEC">
        <w:rPr>
          <w:lang w:val="es-ES"/>
        </w:rPr>
        <w:tab/>
      </w:r>
    </w:p>
    <w:p w14:paraId="6934118B" w14:textId="77777777" w:rsidR="007A5945" w:rsidRPr="00546EEC" w:rsidRDefault="007A5945" w:rsidP="00AF20B0">
      <w:pPr>
        <w:rPr>
          <w:lang w:val="es-ES"/>
        </w:rPr>
      </w:pPr>
      <w:r w:rsidRPr="00546EEC">
        <w:rPr>
          <w:i/>
          <w:lang w:val="es-ES"/>
        </w:rPr>
        <w:t>Contratante</w:t>
      </w:r>
      <w:r w:rsidRPr="00546EEC">
        <w:rPr>
          <w:lang w:val="es-ES"/>
        </w:rPr>
        <w:t xml:space="preserve">: </w:t>
      </w:r>
      <w:r w:rsidRPr="00546EEC">
        <w:rPr>
          <w:i/>
          <w:lang w:val="es-ES"/>
        </w:rPr>
        <w:t>[nombre]</w:t>
      </w:r>
    </w:p>
    <w:p w14:paraId="0D91E035" w14:textId="77777777" w:rsidR="007A5945" w:rsidRPr="00546EEC" w:rsidRDefault="007A5945" w:rsidP="00AF20B0">
      <w:pPr>
        <w:rPr>
          <w:lang w:val="es-ES"/>
        </w:rPr>
      </w:pPr>
      <w:r w:rsidRPr="00546EEC">
        <w:rPr>
          <w:lang w:val="es-ES"/>
        </w:rPr>
        <w:t xml:space="preserve">Contratista: </w:t>
      </w:r>
      <w:r w:rsidRPr="00546EEC">
        <w:rPr>
          <w:i/>
          <w:lang w:val="es-ES"/>
        </w:rPr>
        <w:t>[nombre]</w:t>
      </w:r>
    </w:p>
    <w:p w14:paraId="30531B82" w14:textId="77777777" w:rsidR="007A5945" w:rsidRPr="00546EEC" w:rsidRDefault="007A5945" w:rsidP="00AF20B0">
      <w:pPr>
        <w:rPr>
          <w:lang w:val="es-ES"/>
        </w:rPr>
      </w:pPr>
    </w:p>
    <w:p w14:paraId="7F532449" w14:textId="77777777" w:rsidR="007A5945" w:rsidRPr="00546EEC" w:rsidRDefault="007A5945" w:rsidP="00AF20B0">
      <w:pPr>
        <w:tabs>
          <w:tab w:val="left" w:pos="5760"/>
        </w:tabs>
        <w:ind w:left="426" w:hanging="426"/>
        <w:rPr>
          <w:lang w:val="es-ES"/>
        </w:rPr>
      </w:pPr>
      <w:r w:rsidRPr="00546EEC">
        <w:rPr>
          <w:lang w:val="es-ES"/>
        </w:rPr>
        <w:t>5.</w:t>
      </w:r>
      <w:r w:rsidRPr="00546EEC">
        <w:rPr>
          <w:lang w:val="es-ES"/>
        </w:rPr>
        <w:tab/>
        <w:t>Precio autorizado:</w:t>
      </w:r>
    </w:p>
    <w:p w14:paraId="33A41176" w14:textId="77777777" w:rsidR="007A5945" w:rsidRPr="00546EEC" w:rsidRDefault="007A5945" w:rsidP="00AF20B0">
      <w:pPr>
        <w:tabs>
          <w:tab w:val="left" w:pos="5760"/>
        </w:tabs>
        <w:ind w:left="426" w:hanging="426"/>
        <w:rPr>
          <w:lang w:val="es-ES"/>
        </w:rPr>
      </w:pPr>
    </w:p>
    <w:p w14:paraId="383EA8F8" w14:textId="77777777" w:rsidR="007A5945" w:rsidRPr="00546EEC" w:rsidRDefault="007A5945" w:rsidP="00AF20B0">
      <w:pPr>
        <w:tabs>
          <w:tab w:val="left" w:pos="5760"/>
        </w:tabs>
        <w:ind w:left="426" w:hanging="426"/>
        <w:rPr>
          <w:lang w:val="es-ES"/>
        </w:rPr>
      </w:pPr>
      <w:r w:rsidRPr="00546EEC">
        <w:rPr>
          <w:lang w:val="es-ES"/>
        </w:rPr>
        <w:t xml:space="preserve">Ref. No.: </w:t>
      </w:r>
      <w:r w:rsidRPr="00546EEC">
        <w:rPr>
          <w:i/>
          <w:lang w:val="es-ES"/>
        </w:rPr>
        <w:t>[número]</w:t>
      </w:r>
      <w:r w:rsidRPr="00546EEC">
        <w:rPr>
          <w:lang w:val="es-ES"/>
        </w:rPr>
        <w:tab/>
        <w:t xml:space="preserve">Fecha: </w:t>
      </w:r>
      <w:r w:rsidRPr="00546EEC">
        <w:rPr>
          <w:i/>
          <w:lang w:val="es-ES"/>
        </w:rPr>
        <w:t>[fecha]</w:t>
      </w:r>
    </w:p>
    <w:p w14:paraId="56E50869" w14:textId="77777777" w:rsidR="007A5945" w:rsidRPr="00546EEC" w:rsidRDefault="007A5945" w:rsidP="00AF20B0">
      <w:pPr>
        <w:ind w:left="426" w:hanging="426"/>
        <w:rPr>
          <w:lang w:val="es-ES"/>
        </w:rPr>
      </w:pPr>
    </w:p>
    <w:p w14:paraId="2B808793" w14:textId="77777777" w:rsidR="007A5945" w:rsidRPr="00546EEC" w:rsidRDefault="007A5945" w:rsidP="00AF20B0">
      <w:pPr>
        <w:ind w:left="426" w:hanging="426"/>
        <w:rPr>
          <w:i/>
          <w:lang w:val="es-ES"/>
        </w:rPr>
      </w:pPr>
      <w:r w:rsidRPr="00546EEC">
        <w:rPr>
          <w:i/>
          <w:lang w:val="es-ES"/>
        </w:rPr>
        <w:t xml:space="preserve">INDICAR  [monto] </w:t>
      </w:r>
    </w:p>
    <w:p w14:paraId="7CDDEDA9" w14:textId="77777777" w:rsidR="007A5945" w:rsidRPr="00546EEC" w:rsidRDefault="007A5945" w:rsidP="00AF20B0">
      <w:pPr>
        <w:ind w:left="426" w:hanging="426"/>
        <w:rPr>
          <w:lang w:val="es-ES"/>
        </w:rPr>
      </w:pPr>
    </w:p>
    <w:p w14:paraId="68F375BC" w14:textId="77777777" w:rsidR="007A5945" w:rsidRPr="00546EEC" w:rsidRDefault="007A5945" w:rsidP="00AF20B0">
      <w:pPr>
        <w:ind w:left="426" w:hanging="426"/>
        <w:rPr>
          <w:lang w:val="es-ES"/>
        </w:rPr>
      </w:pPr>
      <w:r w:rsidRPr="00546EEC">
        <w:rPr>
          <w:lang w:val="es-ES"/>
        </w:rPr>
        <w:t>6.</w:t>
      </w:r>
      <w:r w:rsidRPr="00546EEC">
        <w:rPr>
          <w:lang w:val="es-ES"/>
        </w:rPr>
        <w:tab/>
        <w:t>Ajuste del plazo de terminación de las instalaciones</w:t>
      </w:r>
    </w:p>
    <w:p w14:paraId="5EF8AB8D" w14:textId="77777777" w:rsidR="007A5945" w:rsidRPr="00546EEC" w:rsidRDefault="007A5945" w:rsidP="00AF20B0">
      <w:pPr>
        <w:ind w:left="426" w:hanging="426"/>
        <w:rPr>
          <w:lang w:val="es-ES"/>
        </w:rPr>
      </w:pPr>
    </w:p>
    <w:p w14:paraId="04DA1C8A" w14:textId="77777777" w:rsidR="007A5945" w:rsidRPr="00546EEC" w:rsidRDefault="007A5945" w:rsidP="00AF20B0">
      <w:pPr>
        <w:tabs>
          <w:tab w:val="left" w:pos="2694"/>
          <w:tab w:val="left" w:pos="6096"/>
        </w:tabs>
        <w:ind w:left="426" w:hanging="426"/>
        <w:rPr>
          <w:lang w:val="es-ES"/>
        </w:rPr>
      </w:pPr>
      <w:r w:rsidRPr="00546EEC">
        <w:rPr>
          <w:lang w:val="es-ES"/>
        </w:rPr>
        <w:t>Ninguno</w:t>
      </w:r>
      <w:r w:rsidRPr="00546EEC">
        <w:rPr>
          <w:lang w:val="es-ES"/>
        </w:rPr>
        <w:tab/>
        <w:t xml:space="preserve">Aumento en </w:t>
      </w:r>
      <w:r w:rsidRPr="00546EEC">
        <w:rPr>
          <w:i/>
          <w:lang w:val="es-ES"/>
        </w:rPr>
        <w:t>[número]</w:t>
      </w:r>
      <w:r w:rsidRPr="00546EEC">
        <w:rPr>
          <w:lang w:val="es-ES"/>
        </w:rPr>
        <w:t xml:space="preserve"> días</w:t>
      </w:r>
      <w:r w:rsidRPr="00546EEC">
        <w:rPr>
          <w:lang w:val="es-ES"/>
        </w:rPr>
        <w:tab/>
        <w:t xml:space="preserve">Disminución en </w:t>
      </w:r>
      <w:r w:rsidRPr="00546EEC">
        <w:rPr>
          <w:i/>
          <w:lang w:val="es-ES"/>
        </w:rPr>
        <w:t>[número]</w:t>
      </w:r>
      <w:r w:rsidRPr="00546EEC">
        <w:rPr>
          <w:lang w:val="es-ES"/>
        </w:rPr>
        <w:t xml:space="preserve"> días</w:t>
      </w:r>
    </w:p>
    <w:p w14:paraId="3E858538" w14:textId="77777777" w:rsidR="007A5945" w:rsidRPr="00546EEC" w:rsidRDefault="007A5945" w:rsidP="00AF20B0">
      <w:pPr>
        <w:ind w:left="426" w:hanging="426"/>
        <w:rPr>
          <w:lang w:val="es-ES"/>
        </w:rPr>
      </w:pPr>
    </w:p>
    <w:p w14:paraId="235479D5" w14:textId="77777777" w:rsidR="007A5945" w:rsidRPr="00546EEC" w:rsidRDefault="007A5945" w:rsidP="00AF20B0">
      <w:pPr>
        <w:ind w:left="426" w:hanging="426"/>
        <w:rPr>
          <w:lang w:val="es-ES"/>
        </w:rPr>
      </w:pPr>
      <w:r w:rsidRPr="00546EEC">
        <w:rPr>
          <w:lang w:val="es-ES"/>
        </w:rPr>
        <w:t>7.</w:t>
      </w:r>
      <w:r w:rsidRPr="00546EEC">
        <w:rPr>
          <w:lang w:val="es-ES"/>
        </w:rPr>
        <w:tab/>
        <w:t>Otros efectos, si los hubiere</w:t>
      </w:r>
    </w:p>
    <w:p w14:paraId="7AD2949A" w14:textId="77777777" w:rsidR="007A5945" w:rsidRPr="00546EEC" w:rsidRDefault="007A5945" w:rsidP="00AF20B0">
      <w:pPr>
        <w:ind w:left="426" w:hanging="426"/>
        <w:rPr>
          <w:lang w:val="es-ES"/>
        </w:rPr>
      </w:pPr>
    </w:p>
    <w:p w14:paraId="7B9BC8EF" w14:textId="77777777" w:rsidR="007A5945" w:rsidRPr="00546EEC" w:rsidRDefault="007A5945" w:rsidP="00AF20B0">
      <w:pPr>
        <w:ind w:left="426" w:hanging="426"/>
        <w:rPr>
          <w:lang w:val="es-ES"/>
        </w:rPr>
      </w:pPr>
    </w:p>
    <w:p w14:paraId="227875BB" w14:textId="77777777" w:rsidR="007A5945" w:rsidRPr="00546EEC" w:rsidRDefault="007A5945" w:rsidP="00AF20B0">
      <w:pPr>
        <w:tabs>
          <w:tab w:val="left" w:pos="5760"/>
          <w:tab w:val="left" w:pos="6480"/>
          <w:tab w:val="left" w:pos="8640"/>
        </w:tabs>
        <w:ind w:left="426" w:hanging="426"/>
        <w:rPr>
          <w:lang w:val="es-ES"/>
        </w:rPr>
      </w:pPr>
      <w:r w:rsidRPr="00546EEC">
        <w:rPr>
          <w:lang w:val="es-ES"/>
        </w:rPr>
        <w:t xml:space="preserve">Autorizado por: </w:t>
      </w:r>
      <w:r w:rsidRPr="00546EEC">
        <w:rPr>
          <w:u w:val="single"/>
          <w:lang w:val="es-ES"/>
        </w:rPr>
        <w:tab/>
      </w:r>
      <w:r w:rsidRPr="00546EEC">
        <w:rPr>
          <w:lang w:val="es-ES"/>
        </w:rPr>
        <w:tab/>
        <w:t xml:space="preserve">Fecha: </w:t>
      </w:r>
      <w:r w:rsidRPr="00546EEC">
        <w:rPr>
          <w:u w:val="single"/>
          <w:lang w:val="es-ES"/>
        </w:rPr>
        <w:tab/>
      </w:r>
    </w:p>
    <w:p w14:paraId="024958FC" w14:textId="77777777" w:rsidR="007A5945" w:rsidRPr="00546EEC" w:rsidRDefault="007A5945" w:rsidP="00AF20B0">
      <w:pPr>
        <w:ind w:left="426" w:hanging="426"/>
        <w:rPr>
          <w:lang w:val="es-ES"/>
        </w:rPr>
      </w:pPr>
      <w:r w:rsidRPr="00546EEC">
        <w:rPr>
          <w:lang w:val="es-ES"/>
        </w:rPr>
        <w:t>(</w:t>
      </w:r>
      <w:r w:rsidRPr="00546EEC">
        <w:rPr>
          <w:i/>
          <w:lang w:val="es-ES"/>
        </w:rPr>
        <w:t>Contratante</w:t>
      </w:r>
      <w:r w:rsidRPr="00546EEC">
        <w:rPr>
          <w:lang w:val="es-ES"/>
        </w:rPr>
        <w:t>)</w:t>
      </w:r>
    </w:p>
    <w:p w14:paraId="52E76B0D" w14:textId="77777777" w:rsidR="007A5945" w:rsidRPr="00546EEC" w:rsidRDefault="007A5945" w:rsidP="00AF20B0">
      <w:pPr>
        <w:ind w:left="426" w:hanging="426"/>
        <w:rPr>
          <w:lang w:val="es-ES"/>
        </w:rPr>
      </w:pPr>
    </w:p>
    <w:p w14:paraId="1302B1B6" w14:textId="77777777" w:rsidR="007A5945" w:rsidRPr="00546EEC" w:rsidRDefault="007A5945" w:rsidP="00AF20B0">
      <w:pPr>
        <w:ind w:left="426" w:hanging="426"/>
        <w:rPr>
          <w:lang w:val="es-ES"/>
        </w:rPr>
      </w:pPr>
    </w:p>
    <w:p w14:paraId="69685161" w14:textId="77777777" w:rsidR="007A5945" w:rsidRPr="00546EEC" w:rsidRDefault="007A5945" w:rsidP="00AF20B0">
      <w:pPr>
        <w:tabs>
          <w:tab w:val="left" w:pos="5760"/>
          <w:tab w:val="left" w:pos="6480"/>
          <w:tab w:val="left" w:pos="8640"/>
        </w:tabs>
        <w:ind w:left="426" w:hanging="426"/>
        <w:rPr>
          <w:lang w:val="es-ES"/>
        </w:rPr>
      </w:pPr>
      <w:r w:rsidRPr="00546EEC">
        <w:rPr>
          <w:lang w:val="es-ES"/>
        </w:rPr>
        <w:t xml:space="preserve">Aceptado por: </w:t>
      </w:r>
      <w:r w:rsidRPr="00546EEC">
        <w:rPr>
          <w:u w:val="single"/>
          <w:lang w:val="es-ES"/>
        </w:rPr>
        <w:tab/>
      </w:r>
      <w:r w:rsidRPr="00546EEC">
        <w:rPr>
          <w:lang w:val="es-ES"/>
        </w:rPr>
        <w:tab/>
        <w:t xml:space="preserve">Fecha: </w:t>
      </w:r>
      <w:r w:rsidRPr="00546EEC">
        <w:rPr>
          <w:u w:val="single"/>
          <w:lang w:val="es-ES"/>
        </w:rPr>
        <w:tab/>
      </w:r>
    </w:p>
    <w:p w14:paraId="6206F444" w14:textId="77777777" w:rsidR="007A5945" w:rsidRPr="00546EEC" w:rsidRDefault="007A5945" w:rsidP="00AF20B0">
      <w:pPr>
        <w:ind w:left="426" w:hanging="426"/>
        <w:rPr>
          <w:lang w:val="es-ES"/>
        </w:rPr>
      </w:pPr>
      <w:r w:rsidRPr="00546EEC">
        <w:rPr>
          <w:lang w:val="es-ES"/>
        </w:rPr>
        <w:tab/>
      </w:r>
      <w:r w:rsidRPr="00546EEC">
        <w:rPr>
          <w:lang w:val="es-ES"/>
        </w:rPr>
        <w:tab/>
        <w:t>(Contratista)</w:t>
      </w:r>
    </w:p>
    <w:p w14:paraId="3FD5C279" w14:textId="77777777" w:rsidR="007A5945" w:rsidRPr="00546EEC" w:rsidRDefault="007A5945" w:rsidP="00BB0721">
      <w:pPr>
        <w:pStyle w:val="Head02"/>
        <w:rPr>
          <w:sz w:val="24"/>
          <w:lang w:val="es-ES"/>
        </w:rPr>
      </w:pPr>
      <w:r w:rsidRPr="00546EEC">
        <w:rPr>
          <w:sz w:val="24"/>
          <w:lang w:val="es-ES"/>
        </w:rPr>
        <w:br w:type="page"/>
      </w:r>
      <w:bookmarkStart w:id="898" w:name="_Toc233986862"/>
      <w:bookmarkStart w:id="899" w:name="_Toc365535452"/>
      <w:bookmarkStart w:id="900" w:name="_Toc9572936"/>
      <w:r w:rsidRPr="00546EEC">
        <w:rPr>
          <w:lang w:val="es-ES"/>
        </w:rPr>
        <w:t>Anexo 6.  Orden de Modificación con Acuerdo Pendiente</w:t>
      </w:r>
      <w:bookmarkEnd w:id="898"/>
      <w:bookmarkEnd w:id="899"/>
      <w:bookmarkEnd w:id="900"/>
    </w:p>
    <w:p w14:paraId="34EB37BF" w14:textId="77777777" w:rsidR="00622879" w:rsidRPr="00546EEC" w:rsidRDefault="00622879" w:rsidP="00622879">
      <w:pPr>
        <w:jc w:val="center"/>
        <w:rPr>
          <w:b/>
          <w:lang w:val="es-ES"/>
        </w:rPr>
      </w:pPr>
      <w:r w:rsidRPr="00546EEC">
        <w:rPr>
          <w:b/>
          <w:lang w:val="es-ES"/>
        </w:rPr>
        <w:t>MEMBRETE DEL CONTRATANTE</w:t>
      </w:r>
    </w:p>
    <w:p w14:paraId="069279C5" w14:textId="5C228F95" w:rsidR="007A5945" w:rsidRPr="00546EEC" w:rsidRDefault="007A5945" w:rsidP="00AF20B0">
      <w:pPr>
        <w:jc w:val="center"/>
        <w:rPr>
          <w:lang w:val="es-ES"/>
        </w:rPr>
      </w:pPr>
    </w:p>
    <w:p w14:paraId="3C563DED" w14:textId="77777777" w:rsidR="007A5945" w:rsidRPr="00546EEC" w:rsidRDefault="007A5945" w:rsidP="00AF20B0">
      <w:pPr>
        <w:rPr>
          <w:lang w:val="es-ES"/>
        </w:rPr>
      </w:pPr>
    </w:p>
    <w:p w14:paraId="53929240" w14:textId="77777777" w:rsidR="007A5945" w:rsidRPr="00546EEC" w:rsidRDefault="007A5945" w:rsidP="00AF20B0">
      <w:pPr>
        <w:tabs>
          <w:tab w:val="left" w:pos="6480"/>
          <w:tab w:val="left" w:pos="9000"/>
        </w:tabs>
        <w:rPr>
          <w:lang w:val="es-ES"/>
        </w:rPr>
      </w:pPr>
      <w:r w:rsidRPr="00546EEC">
        <w:rPr>
          <w:lang w:val="es-ES"/>
        </w:rPr>
        <w:t xml:space="preserve">A: </w:t>
      </w:r>
      <w:r w:rsidRPr="00546EEC">
        <w:rPr>
          <w:i/>
          <w:lang w:val="es-ES"/>
        </w:rPr>
        <w:t>[nombre y dirección del Contratista]</w:t>
      </w:r>
      <w:r w:rsidRPr="00546EEC">
        <w:rPr>
          <w:lang w:val="es-ES"/>
        </w:rPr>
        <w:tab/>
        <w:t xml:space="preserve">Fecha: </w:t>
      </w:r>
      <w:r w:rsidRPr="00546EEC">
        <w:rPr>
          <w:u w:val="single"/>
          <w:lang w:val="es-ES"/>
        </w:rPr>
        <w:tab/>
      </w:r>
    </w:p>
    <w:p w14:paraId="39018355" w14:textId="77777777" w:rsidR="007A5945" w:rsidRPr="00546EEC" w:rsidRDefault="007A5945" w:rsidP="00AF20B0">
      <w:pPr>
        <w:rPr>
          <w:lang w:val="es-ES"/>
        </w:rPr>
      </w:pPr>
    </w:p>
    <w:p w14:paraId="0A1824CE" w14:textId="77777777" w:rsidR="007A5945" w:rsidRPr="00546EEC" w:rsidRDefault="007A5945" w:rsidP="00AF20B0">
      <w:pPr>
        <w:rPr>
          <w:lang w:val="es-ES"/>
        </w:rPr>
      </w:pPr>
      <w:r w:rsidRPr="00546EEC">
        <w:rPr>
          <w:lang w:val="es-ES"/>
        </w:rPr>
        <w:t xml:space="preserve">Atención: </w:t>
      </w:r>
      <w:r w:rsidRPr="00546EEC">
        <w:rPr>
          <w:i/>
          <w:lang w:val="es-ES"/>
        </w:rPr>
        <w:t>[nombre y cargo]</w:t>
      </w:r>
    </w:p>
    <w:p w14:paraId="5B48ACE7" w14:textId="77777777" w:rsidR="007A5945" w:rsidRPr="00546EEC" w:rsidRDefault="007A5945" w:rsidP="00AF20B0">
      <w:pPr>
        <w:rPr>
          <w:lang w:val="es-ES"/>
        </w:rPr>
      </w:pPr>
    </w:p>
    <w:p w14:paraId="0E1E115B" w14:textId="77777777" w:rsidR="007A5945" w:rsidRPr="00546EEC" w:rsidRDefault="007A5945" w:rsidP="00AF20B0">
      <w:pPr>
        <w:rPr>
          <w:lang w:val="es-ES"/>
        </w:rPr>
      </w:pPr>
      <w:r w:rsidRPr="00546EEC">
        <w:rPr>
          <w:lang w:val="es-ES"/>
        </w:rPr>
        <w:t xml:space="preserve">Nombre del Contrato: </w:t>
      </w:r>
      <w:r w:rsidRPr="00546EEC">
        <w:rPr>
          <w:i/>
          <w:lang w:val="es-ES"/>
        </w:rPr>
        <w:t>[indique el nombre del Contrato]</w:t>
      </w:r>
    </w:p>
    <w:p w14:paraId="328C9811" w14:textId="77777777" w:rsidR="007A5945" w:rsidRPr="00546EEC" w:rsidRDefault="007A5945" w:rsidP="00AF20B0">
      <w:pPr>
        <w:rPr>
          <w:lang w:val="es-ES"/>
        </w:rPr>
      </w:pPr>
      <w:r w:rsidRPr="00546EEC">
        <w:rPr>
          <w:lang w:val="es-ES"/>
        </w:rPr>
        <w:t xml:space="preserve">Número del Contrato: </w:t>
      </w:r>
      <w:r w:rsidRPr="00546EEC">
        <w:rPr>
          <w:i/>
          <w:lang w:val="es-ES"/>
        </w:rPr>
        <w:t>[indique el número del Contrato]</w:t>
      </w:r>
    </w:p>
    <w:p w14:paraId="56B28D01" w14:textId="77777777" w:rsidR="007A5945" w:rsidRPr="00546EEC" w:rsidRDefault="007A5945" w:rsidP="00AF20B0">
      <w:pPr>
        <w:rPr>
          <w:lang w:val="es-ES"/>
        </w:rPr>
      </w:pPr>
    </w:p>
    <w:p w14:paraId="1AD84E7C" w14:textId="77777777" w:rsidR="007A5945" w:rsidRPr="00546EEC" w:rsidRDefault="007A5945" w:rsidP="00AF20B0">
      <w:pPr>
        <w:rPr>
          <w:lang w:val="es-ES"/>
        </w:rPr>
      </w:pPr>
    </w:p>
    <w:p w14:paraId="7747ACD5" w14:textId="77777777" w:rsidR="007A5945" w:rsidRPr="00546EEC" w:rsidRDefault="007A5945" w:rsidP="00AF20B0">
      <w:pPr>
        <w:rPr>
          <w:lang w:val="es-ES"/>
        </w:rPr>
      </w:pPr>
      <w:r w:rsidRPr="00546EEC">
        <w:rPr>
          <w:lang w:val="es-ES"/>
        </w:rPr>
        <w:t>De nuestra consideración:</w:t>
      </w:r>
    </w:p>
    <w:p w14:paraId="13BE53A7" w14:textId="77777777" w:rsidR="007A5945" w:rsidRPr="00546EEC" w:rsidRDefault="007A5945" w:rsidP="00AF20B0">
      <w:pPr>
        <w:rPr>
          <w:lang w:val="es-ES"/>
        </w:rPr>
      </w:pPr>
    </w:p>
    <w:p w14:paraId="079BF348" w14:textId="26641151" w:rsidR="007A5945" w:rsidRPr="00546EEC" w:rsidRDefault="007A5945" w:rsidP="00AF20B0">
      <w:pPr>
        <w:rPr>
          <w:lang w:val="es-ES"/>
        </w:rPr>
      </w:pPr>
      <w:r w:rsidRPr="00546EEC">
        <w:rPr>
          <w:lang w:val="es-ES"/>
        </w:rPr>
        <w:t xml:space="preserve">Por la presente les impartimos instrucciones de ejecutar los trabajos relativos a la orden de modificación que se detalla a continuación, de conformidad con la Cláusula </w:t>
      </w:r>
      <w:r w:rsidR="004A683D" w:rsidRPr="00546EEC">
        <w:rPr>
          <w:lang w:val="es-ES"/>
        </w:rPr>
        <w:t>13.3</w:t>
      </w:r>
      <w:r w:rsidRPr="00546EEC">
        <w:rPr>
          <w:lang w:val="es-ES"/>
        </w:rPr>
        <w:t xml:space="preserve"> de las Condiciones Generales.</w:t>
      </w:r>
    </w:p>
    <w:p w14:paraId="04D0BAD2" w14:textId="77777777" w:rsidR="007A5945" w:rsidRPr="00546EEC" w:rsidRDefault="007A5945" w:rsidP="00AF20B0">
      <w:pPr>
        <w:rPr>
          <w:lang w:val="es-ES"/>
        </w:rPr>
      </w:pPr>
    </w:p>
    <w:p w14:paraId="569BBD77" w14:textId="77777777" w:rsidR="007A5945" w:rsidRPr="00546EEC" w:rsidRDefault="007A5945" w:rsidP="00AF20B0">
      <w:pPr>
        <w:rPr>
          <w:lang w:val="es-ES"/>
        </w:rPr>
      </w:pPr>
      <w:r w:rsidRPr="00546EEC">
        <w:rPr>
          <w:lang w:val="es-ES"/>
        </w:rPr>
        <w:t>1.</w:t>
      </w:r>
      <w:r w:rsidRPr="00546EEC">
        <w:rPr>
          <w:lang w:val="es-ES"/>
        </w:rPr>
        <w:tab/>
        <w:t xml:space="preserve">Título de la modificación: </w:t>
      </w:r>
      <w:r w:rsidRPr="00546EEC">
        <w:rPr>
          <w:i/>
          <w:lang w:val="es-ES"/>
        </w:rPr>
        <w:t>[nombre]</w:t>
      </w:r>
    </w:p>
    <w:p w14:paraId="2FC05A65" w14:textId="77777777" w:rsidR="007A5945" w:rsidRPr="00546EEC" w:rsidRDefault="007A5945" w:rsidP="00AF20B0">
      <w:pPr>
        <w:rPr>
          <w:lang w:val="es-ES"/>
        </w:rPr>
      </w:pPr>
    </w:p>
    <w:p w14:paraId="01589835" w14:textId="77777777" w:rsidR="007A5945" w:rsidRPr="00546EEC" w:rsidRDefault="007A5945" w:rsidP="004A683D">
      <w:pPr>
        <w:rPr>
          <w:lang w:val="es-ES"/>
        </w:rPr>
      </w:pPr>
      <w:r w:rsidRPr="00546EEC">
        <w:rPr>
          <w:lang w:val="es-ES"/>
        </w:rPr>
        <w:t>2.</w:t>
      </w:r>
      <w:r w:rsidRPr="00546EEC">
        <w:rPr>
          <w:lang w:val="es-ES"/>
        </w:rPr>
        <w:tab/>
        <w:t xml:space="preserve">Solicitud del </w:t>
      </w:r>
      <w:r w:rsidRPr="00546EEC">
        <w:rPr>
          <w:i/>
          <w:lang w:val="es-ES"/>
        </w:rPr>
        <w:t>Contratante</w:t>
      </w:r>
      <w:r w:rsidRPr="00546EEC">
        <w:rPr>
          <w:lang w:val="es-ES"/>
        </w:rPr>
        <w:t xml:space="preserve"> para presentar una propuesta de modificación No./Rev.: </w:t>
      </w:r>
      <w:r w:rsidRPr="00546EEC">
        <w:rPr>
          <w:i/>
          <w:lang w:val="es-ES"/>
        </w:rPr>
        <w:t>[número / revisión]</w:t>
      </w:r>
      <w:r w:rsidRPr="00546EEC">
        <w:rPr>
          <w:lang w:val="es-ES"/>
        </w:rPr>
        <w:t xml:space="preserve"> de fecha: </w:t>
      </w:r>
      <w:r w:rsidRPr="00546EEC">
        <w:rPr>
          <w:i/>
          <w:lang w:val="es-ES"/>
        </w:rPr>
        <w:t>[fecha]</w:t>
      </w:r>
    </w:p>
    <w:p w14:paraId="3ED3CF9E" w14:textId="77777777" w:rsidR="007A5945" w:rsidRPr="00546EEC" w:rsidRDefault="007A5945" w:rsidP="00AF20B0">
      <w:pPr>
        <w:rPr>
          <w:lang w:val="es-ES"/>
        </w:rPr>
      </w:pPr>
    </w:p>
    <w:p w14:paraId="5ED0BA3D" w14:textId="77777777" w:rsidR="007A5945" w:rsidRPr="00546EEC" w:rsidRDefault="007A5945" w:rsidP="004A683D">
      <w:pPr>
        <w:rPr>
          <w:lang w:val="es-ES"/>
        </w:rPr>
      </w:pPr>
      <w:r w:rsidRPr="00546EEC">
        <w:rPr>
          <w:lang w:val="es-ES"/>
        </w:rPr>
        <w:t>3.</w:t>
      </w:r>
      <w:r w:rsidRPr="00546EEC">
        <w:rPr>
          <w:lang w:val="es-ES"/>
        </w:rPr>
        <w:tab/>
        <w:t xml:space="preserve">Propuesta de modificación del Contratista No./Rev.: </w:t>
      </w:r>
      <w:r w:rsidRPr="00546EEC">
        <w:rPr>
          <w:i/>
          <w:lang w:val="es-ES"/>
        </w:rPr>
        <w:t>[número / revisión]</w:t>
      </w:r>
      <w:r w:rsidRPr="00546EEC">
        <w:rPr>
          <w:lang w:val="es-ES"/>
        </w:rPr>
        <w:t xml:space="preserve"> de fecha: </w:t>
      </w:r>
      <w:r w:rsidRPr="00546EEC">
        <w:rPr>
          <w:i/>
          <w:lang w:val="es-ES"/>
        </w:rPr>
        <w:t>[fecha]</w:t>
      </w:r>
    </w:p>
    <w:p w14:paraId="0885934D" w14:textId="77777777" w:rsidR="007A5945" w:rsidRPr="00546EEC" w:rsidRDefault="007A5945" w:rsidP="00AF20B0">
      <w:pPr>
        <w:rPr>
          <w:lang w:val="es-ES"/>
        </w:rPr>
      </w:pPr>
    </w:p>
    <w:p w14:paraId="07709BFC" w14:textId="77777777" w:rsidR="007A5945" w:rsidRPr="00546EEC" w:rsidRDefault="007A5945" w:rsidP="00AF20B0">
      <w:pPr>
        <w:rPr>
          <w:lang w:val="es-ES"/>
        </w:rPr>
      </w:pPr>
      <w:r w:rsidRPr="00546EEC">
        <w:rPr>
          <w:lang w:val="es-ES"/>
        </w:rPr>
        <w:t>4.</w:t>
      </w:r>
      <w:r w:rsidRPr="00546EEC">
        <w:rPr>
          <w:lang w:val="es-ES"/>
        </w:rPr>
        <w:tab/>
        <w:t xml:space="preserve">Breve descripción de la modificación: </w:t>
      </w:r>
      <w:r w:rsidRPr="00546EEC">
        <w:rPr>
          <w:i/>
          <w:lang w:val="es-ES"/>
        </w:rPr>
        <w:t>[descripción]</w:t>
      </w:r>
    </w:p>
    <w:p w14:paraId="061CD011" w14:textId="77777777" w:rsidR="007A5945" w:rsidRPr="00546EEC" w:rsidRDefault="007A5945" w:rsidP="00AF20B0">
      <w:pPr>
        <w:rPr>
          <w:lang w:val="es-ES"/>
        </w:rPr>
      </w:pPr>
    </w:p>
    <w:p w14:paraId="1A66D486" w14:textId="77777777" w:rsidR="007A5945" w:rsidRPr="00546EEC" w:rsidRDefault="007A5945" w:rsidP="00AF20B0">
      <w:pPr>
        <w:rPr>
          <w:lang w:val="es-ES"/>
        </w:rPr>
      </w:pPr>
      <w:r w:rsidRPr="00546EEC">
        <w:rPr>
          <w:lang w:val="es-ES"/>
        </w:rPr>
        <w:t>5.</w:t>
      </w:r>
      <w:r w:rsidRPr="00546EEC">
        <w:rPr>
          <w:lang w:val="es-ES"/>
        </w:rPr>
        <w:tab/>
        <w:t xml:space="preserve">Instalaciones y/o No. del equipo relacionado con la modificación solicitada: </w:t>
      </w:r>
      <w:r w:rsidRPr="00546EEC">
        <w:rPr>
          <w:i/>
          <w:lang w:val="es-ES"/>
        </w:rPr>
        <w:t>[instalaciones]</w:t>
      </w:r>
    </w:p>
    <w:p w14:paraId="75F3E2EE" w14:textId="77777777" w:rsidR="007A5945" w:rsidRPr="00546EEC" w:rsidRDefault="007A5945" w:rsidP="00AF20B0">
      <w:pPr>
        <w:rPr>
          <w:lang w:val="es-ES"/>
        </w:rPr>
      </w:pPr>
    </w:p>
    <w:p w14:paraId="2855C4E4" w14:textId="77777777" w:rsidR="007A5945" w:rsidRPr="00546EEC" w:rsidRDefault="007A5945" w:rsidP="00AF20B0">
      <w:pPr>
        <w:rPr>
          <w:lang w:val="es-ES"/>
        </w:rPr>
      </w:pPr>
      <w:r w:rsidRPr="00546EEC">
        <w:rPr>
          <w:lang w:val="es-ES"/>
        </w:rPr>
        <w:t>6.</w:t>
      </w:r>
      <w:r w:rsidRPr="00546EEC">
        <w:rPr>
          <w:lang w:val="es-ES"/>
        </w:rPr>
        <w:tab/>
        <w:t>Planos y/o documentos técnicos de referencia para la solicitud de modificación:</w:t>
      </w:r>
    </w:p>
    <w:p w14:paraId="7D6F1F30" w14:textId="77777777" w:rsidR="007A5945" w:rsidRPr="00546EEC" w:rsidRDefault="007A5945" w:rsidP="00AF20B0">
      <w:pPr>
        <w:rPr>
          <w:lang w:val="es-ES"/>
        </w:rPr>
      </w:pPr>
    </w:p>
    <w:p w14:paraId="2B0C75C4" w14:textId="77777777" w:rsidR="007A5945" w:rsidRPr="00546EEC" w:rsidRDefault="007A5945" w:rsidP="00AF20B0">
      <w:pPr>
        <w:tabs>
          <w:tab w:val="left" w:pos="4320"/>
        </w:tabs>
        <w:rPr>
          <w:lang w:val="es-ES"/>
        </w:rPr>
      </w:pPr>
      <w:r w:rsidRPr="00546EEC">
        <w:rPr>
          <w:u w:val="single"/>
          <w:lang w:val="es-ES"/>
        </w:rPr>
        <w:t>Plano/Documento No.</w:t>
      </w:r>
      <w:r w:rsidRPr="00546EEC">
        <w:rPr>
          <w:lang w:val="es-ES"/>
        </w:rPr>
        <w:tab/>
      </w:r>
      <w:r w:rsidRPr="00546EEC">
        <w:rPr>
          <w:u w:val="single"/>
          <w:lang w:val="es-ES"/>
        </w:rPr>
        <w:t>Descripción</w:t>
      </w:r>
    </w:p>
    <w:p w14:paraId="180EA776" w14:textId="77777777" w:rsidR="007A5945" w:rsidRPr="00546EEC" w:rsidRDefault="007A5945" w:rsidP="00AF20B0">
      <w:pPr>
        <w:rPr>
          <w:lang w:val="es-ES"/>
        </w:rPr>
      </w:pPr>
    </w:p>
    <w:p w14:paraId="053B29BF" w14:textId="77777777" w:rsidR="007A5945" w:rsidRPr="00546EEC" w:rsidRDefault="007A5945" w:rsidP="00AF20B0">
      <w:pPr>
        <w:rPr>
          <w:lang w:val="es-ES"/>
        </w:rPr>
      </w:pPr>
    </w:p>
    <w:p w14:paraId="49BD29A0" w14:textId="77777777" w:rsidR="007A5945" w:rsidRPr="00546EEC" w:rsidRDefault="007A5945" w:rsidP="00AF20B0">
      <w:pPr>
        <w:rPr>
          <w:lang w:val="es-ES"/>
        </w:rPr>
      </w:pPr>
      <w:r w:rsidRPr="00546EEC">
        <w:rPr>
          <w:lang w:val="es-ES"/>
        </w:rPr>
        <w:t>7.</w:t>
      </w:r>
      <w:r w:rsidRPr="00546EEC">
        <w:rPr>
          <w:lang w:val="es-ES"/>
        </w:rPr>
        <w:tab/>
        <w:t>Ajuste del plazo de terminación de las instalaciones:</w:t>
      </w:r>
    </w:p>
    <w:p w14:paraId="78F2C387" w14:textId="77777777" w:rsidR="007A5945" w:rsidRPr="00546EEC" w:rsidRDefault="007A5945" w:rsidP="00AF20B0">
      <w:pPr>
        <w:rPr>
          <w:lang w:val="es-ES"/>
        </w:rPr>
      </w:pPr>
    </w:p>
    <w:p w14:paraId="1443FB2C" w14:textId="77777777" w:rsidR="007A5945" w:rsidRPr="00546EEC" w:rsidRDefault="007A5945" w:rsidP="00AF20B0">
      <w:pPr>
        <w:rPr>
          <w:lang w:val="es-ES"/>
        </w:rPr>
      </w:pPr>
      <w:r w:rsidRPr="00546EEC">
        <w:rPr>
          <w:lang w:val="es-ES"/>
        </w:rPr>
        <w:t>8.</w:t>
      </w:r>
      <w:r w:rsidRPr="00546EEC">
        <w:rPr>
          <w:lang w:val="es-ES"/>
        </w:rPr>
        <w:tab/>
        <w:t>Otros cambios en las condiciones contractuales:</w:t>
      </w:r>
    </w:p>
    <w:p w14:paraId="0F077478" w14:textId="77777777" w:rsidR="007A5945" w:rsidRPr="00546EEC" w:rsidRDefault="007A5945" w:rsidP="00AF20B0">
      <w:pPr>
        <w:rPr>
          <w:lang w:val="es-ES"/>
        </w:rPr>
      </w:pPr>
    </w:p>
    <w:p w14:paraId="2C0BDCE3" w14:textId="77777777" w:rsidR="007A5945" w:rsidRPr="00546EEC" w:rsidRDefault="007A5945" w:rsidP="00AF20B0">
      <w:pPr>
        <w:rPr>
          <w:u w:val="single"/>
          <w:lang w:val="es-ES"/>
        </w:rPr>
      </w:pPr>
      <w:r w:rsidRPr="00546EEC">
        <w:rPr>
          <w:lang w:val="es-ES"/>
        </w:rPr>
        <w:t>9.</w:t>
      </w:r>
      <w:r w:rsidRPr="00546EEC">
        <w:rPr>
          <w:lang w:val="es-ES"/>
        </w:rPr>
        <w:tab/>
        <w:t>Otras condiciones:</w:t>
      </w:r>
    </w:p>
    <w:p w14:paraId="5E25BA45" w14:textId="77777777" w:rsidR="007A5945" w:rsidRPr="00546EEC" w:rsidRDefault="007A5945" w:rsidP="00AF20B0">
      <w:pPr>
        <w:tabs>
          <w:tab w:val="left" w:pos="7200"/>
        </w:tabs>
        <w:rPr>
          <w:lang w:val="es-ES"/>
        </w:rPr>
      </w:pPr>
      <w:r w:rsidRPr="00546EEC">
        <w:rPr>
          <w:u w:val="single"/>
          <w:lang w:val="es-ES"/>
        </w:rPr>
        <w:tab/>
      </w:r>
    </w:p>
    <w:p w14:paraId="6867BFAE" w14:textId="77777777" w:rsidR="007A5945" w:rsidRPr="00546EEC" w:rsidRDefault="007A5945" w:rsidP="00AF20B0">
      <w:pPr>
        <w:rPr>
          <w:lang w:val="es-ES"/>
        </w:rPr>
      </w:pPr>
      <w:r w:rsidRPr="00546EEC">
        <w:rPr>
          <w:lang w:val="es-ES"/>
        </w:rPr>
        <w:t>(Nombre del</w:t>
      </w:r>
      <w:r w:rsidRPr="00546EEC">
        <w:rPr>
          <w:i/>
          <w:lang w:val="es-ES"/>
        </w:rPr>
        <w:t xml:space="preserve"> Contratante</w:t>
      </w:r>
      <w:r w:rsidRPr="00546EEC">
        <w:rPr>
          <w:lang w:val="es-ES"/>
        </w:rPr>
        <w:t>)</w:t>
      </w:r>
    </w:p>
    <w:p w14:paraId="6F317583" w14:textId="77777777" w:rsidR="007A5945" w:rsidRPr="00546EEC" w:rsidRDefault="007A5945" w:rsidP="00AF20B0">
      <w:pPr>
        <w:rPr>
          <w:lang w:val="es-ES"/>
        </w:rPr>
      </w:pPr>
    </w:p>
    <w:p w14:paraId="577613BB" w14:textId="77777777" w:rsidR="007A5945" w:rsidRPr="00546EEC" w:rsidRDefault="007A5945" w:rsidP="00AF20B0">
      <w:pPr>
        <w:rPr>
          <w:lang w:val="es-ES"/>
        </w:rPr>
      </w:pPr>
    </w:p>
    <w:p w14:paraId="67DFD18F" w14:textId="77777777" w:rsidR="007A5945" w:rsidRPr="00546EEC" w:rsidRDefault="007A5945" w:rsidP="00AF20B0">
      <w:pPr>
        <w:rPr>
          <w:lang w:val="es-ES"/>
        </w:rPr>
      </w:pPr>
    </w:p>
    <w:p w14:paraId="107758FB" w14:textId="77777777" w:rsidR="007A5945" w:rsidRPr="00546EEC" w:rsidRDefault="007A5945" w:rsidP="00AF20B0">
      <w:pPr>
        <w:tabs>
          <w:tab w:val="left" w:pos="7200"/>
        </w:tabs>
        <w:rPr>
          <w:u w:val="single"/>
          <w:lang w:val="es-ES"/>
        </w:rPr>
      </w:pPr>
      <w:r w:rsidRPr="00546EEC">
        <w:rPr>
          <w:u w:val="single"/>
          <w:lang w:val="es-ES"/>
        </w:rPr>
        <w:tab/>
      </w:r>
    </w:p>
    <w:p w14:paraId="4D9D5C97" w14:textId="77777777" w:rsidR="007A5945" w:rsidRPr="00546EEC" w:rsidRDefault="007A5945" w:rsidP="00AF20B0">
      <w:pPr>
        <w:rPr>
          <w:lang w:val="es-ES"/>
        </w:rPr>
      </w:pPr>
      <w:r w:rsidRPr="00546EEC">
        <w:rPr>
          <w:lang w:val="es-ES"/>
        </w:rPr>
        <w:t>(Firma)</w:t>
      </w:r>
    </w:p>
    <w:p w14:paraId="28F5EAAB" w14:textId="77777777" w:rsidR="007A5945" w:rsidRPr="00546EEC" w:rsidRDefault="007A5945" w:rsidP="00AF20B0">
      <w:pPr>
        <w:rPr>
          <w:lang w:val="es-ES"/>
        </w:rPr>
      </w:pPr>
    </w:p>
    <w:p w14:paraId="7D38657A" w14:textId="77777777" w:rsidR="007A5945" w:rsidRPr="00546EEC" w:rsidRDefault="007A5945" w:rsidP="00AF20B0">
      <w:pPr>
        <w:rPr>
          <w:lang w:val="es-ES"/>
        </w:rPr>
      </w:pPr>
    </w:p>
    <w:p w14:paraId="779A04D5" w14:textId="77777777" w:rsidR="007A5945" w:rsidRPr="00546EEC" w:rsidRDefault="007A5945" w:rsidP="00AF20B0">
      <w:pPr>
        <w:rPr>
          <w:lang w:val="es-ES"/>
        </w:rPr>
      </w:pPr>
    </w:p>
    <w:p w14:paraId="6AB867F9" w14:textId="77777777" w:rsidR="007A5945" w:rsidRPr="00546EEC" w:rsidRDefault="007A5945" w:rsidP="00AF20B0">
      <w:pPr>
        <w:tabs>
          <w:tab w:val="left" w:pos="7200"/>
        </w:tabs>
        <w:rPr>
          <w:lang w:val="es-ES"/>
        </w:rPr>
      </w:pPr>
      <w:r w:rsidRPr="00546EEC">
        <w:rPr>
          <w:u w:val="single"/>
          <w:lang w:val="es-ES"/>
        </w:rPr>
        <w:tab/>
      </w:r>
    </w:p>
    <w:p w14:paraId="3F799A64" w14:textId="77777777" w:rsidR="007A5945" w:rsidRPr="00546EEC" w:rsidRDefault="007A5945" w:rsidP="00AF20B0">
      <w:pPr>
        <w:rPr>
          <w:lang w:val="es-ES"/>
        </w:rPr>
      </w:pPr>
      <w:r w:rsidRPr="00546EEC">
        <w:rPr>
          <w:lang w:val="es-ES"/>
        </w:rPr>
        <w:t>(Nombre del firmante)</w:t>
      </w:r>
    </w:p>
    <w:p w14:paraId="3724CD7D" w14:textId="77777777" w:rsidR="007A5945" w:rsidRPr="00546EEC" w:rsidRDefault="007A5945" w:rsidP="00AF20B0">
      <w:pPr>
        <w:rPr>
          <w:lang w:val="es-ES"/>
        </w:rPr>
      </w:pPr>
    </w:p>
    <w:p w14:paraId="19EC021D" w14:textId="77777777" w:rsidR="007A5945" w:rsidRPr="00546EEC" w:rsidRDefault="007A5945" w:rsidP="00AF20B0">
      <w:pPr>
        <w:rPr>
          <w:lang w:val="es-ES"/>
        </w:rPr>
      </w:pPr>
    </w:p>
    <w:p w14:paraId="0E19D3E0" w14:textId="77777777" w:rsidR="007A5945" w:rsidRPr="00546EEC" w:rsidRDefault="007A5945" w:rsidP="00AF20B0">
      <w:pPr>
        <w:rPr>
          <w:lang w:val="es-ES"/>
        </w:rPr>
      </w:pPr>
    </w:p>
    <w:p w14:paraId="0FE1FAD7" w14:textId="77777777" w:rsidR="007A5945" w:rsidRPr="00546EEC" w:rsidRDefault="007A5945" w:rsidP="00AF20B0">
      <w:pPr>
        <w:tabs>
          <w:tab w:val="left" w:pos="7200"/>
        </w:tabs>
        <w:rPr>
          <w:lang w:val="es-ES"/>
        </w:rPr>
      </w:pPr>
      <w:r w:rsidRPr="00546EEC">
        <w:rPr>
          <w:u w:val="single"/>
          <w:lang w:val="es-ES"/>
        </w:rPr>
        <w:tab/>
      </w:r>
    </w:p>
    <w:p w14:paraId="6B60C200" w14:textId="77777777" w:rsidR="007A5945" w:rsidRPr="00546EEC" w:rsidRDefault="007A5945" w:rsidP="00AF20B0">
      <w:pPr>
        <w:rPr>
          <w:lang w:val="es-ES"/>
        </w:rPr>
      </w:pPr>
      <w:r w:rsidRPr="00546EEC">
        <w:rPr>
          <w:lang w:val="es-ES"/>
        </w:rPr>
        <w:t>(Cargo del firmante)</w:t>
      </w:r>
    </w:p>
    <w:p w14:paraId="79FF672B" w14:textId="77777777" w:rsidR="007A5945" w:rsidRPr="00546EEC" w:rsidRDefault="007A5945" w:rsidP="00AF20B0">
      <w:pPr>
        <w:rPr>
          <w:lang w:val="es-ES"/>
        </w:rPr>
      </w:pPr>
    </w:p>
    <w:p w14:paraId="5625CF7C" w14:textId="77777777" w:rsidR="007A5945" w:rsidRPr="00546EEC" w:rsidRDefault="007A5945" w:rsidP="00BB0721">
      <w:pPr>
        <w:pStyle w:val="Head02"/>
        <w:rPr>
          <w:sz w:val="24"/>
          <w:lang w:val="es-ES"/>
        </w:rPr>
      </w:pPr>
      <w:r w:rsidRPr="00546EEC">
        <w:rPr>
          <w:sz w:val="24"/>
          <w:lang w:val="es-ES"/>
        </w:rPr>
        <w:br w:type="page"/>
      </w:r>
      <w:bookmarkStart w:id="901" w:name="_Toc233986863"/>
      <w:bookmarkStart w:id="902" w:name="_Toc365535453"/>
      <w:bookmarkStart w:id="903" w:name="_Toc9572937"/>
      <w:r w:rsidRPr="00546EEC">
        <w:rPr>
          <w:lang w:val="es-ES"/>
        </w:rPr>
        <w:t>Anexo 7.  Solicitud de Propuesta de Modificación</w:t>
      </w:r>
      <w:bookmarkEnd w:id="901"/>
      <w:bookmarkEnd w:id="902"/>
      <w:bookmarkEnd w:id="903"/>
    </w:p>
    <w:p w14:paraId="0395B36C" w14:textId="77777777" w:rsidR="007A5945" w:rsidRPr="00546EEC" w:rsidRDefault="007A5945" w:rsidP="00AF20B0">
      <w:pPr>
        <w:rPr>
          <w:lang w:val="es-ES"/>
        </w:rPr>
      </w:pPr>
    </w:p>
    <w:p w14:paraId="713A876D" w14:textId="77777777" w:rsidR="00AB20ED" w:rsidRPr="00546EEC" w:rsidRDefault="00AB20ED" w:rsidP="00AB20ED">
      <w:pPr>
        <w:jc w:val="center"/>
        <w:rPr>
          <w:b/>
          <w:lang w:val="es-ES"/>
        </w:rPr>
      </w:pPr>
      <w:r w:rsidRPr="00546EEC">
        <w:rPr>
          <w:b/>
          <w:lang w:val="es-ES"/>
        </w:rPr>
        <w:t>MEMBRETE DEL CONTRATISTA</w:t>
      </w:r>
    </w:p>
    <w:p w14:paraId="228F0986" w14:textId="77777777" w:rsidR="007A5945" w:rsidRPr="00546EEC" w:rsidRDefault="007A5945" w:rsidP="00AF20B0">
      <w:pPr>
        <w:rPr>
          <w:lang w:val="es-ES"/>
        </w:rPr>
      </w:pPr>
    </w:p>
    <w:p w14:paraId="646D0C7B" w14:textId="77777777" w:rsidR="007A5945" w:rsidRPr="00546EEC" w:rsidRDefault="007A5945" w:rsidP="00AF20B0">
      <w:pPr>
        <w:tabs>
          <w:tab w:val="left" w:pos="6480"/>
          <w:tab w:val="left" w:pos="9000"/>
        </w:tabs>
        <w:rPr>
          <w:lang w:val="es-ES"/>
        </w:rPr>
      </w:pPr>
      <w:r w:rsidRPr="00546EEC">
        <w:rPr>
          <w:lang w:val="es-ES"/>
        </w:rPr>
        <w:t xml:space="preserve">A: </w:t>
      </w:r>
      <w:r w:rsidRPr="00546EEC">
        <w:rPr>
          <w:i/>
          <w:lang w:val="es-ES"/>
        </w:rPr>
        <w:t>[nombre y dirección del Contratante]</w:t>
      </w:r>
      <w:r w:rsidRPr="00546EEC">
        <w:rPr>
          <w:lang w:val="es-ES"/>
        </w:rPr>
        <w:tab/>
        <w:t xml:space="preserve">Fecha: </w:t>
      </w:r>
      <w:r w:rsidRPr="00546EEC">
        <w:rPr>
          <w:u w:val="single"/>
          <w:lang w:val="es-ES"/>
        </w:rPr>
        <w:tab/>
      </w:r>
    </w:p>
    <w:p w14:paraId="4684AA5E" w14:textId="77777777" w:rsidR="007A5945" w:rsidRPr="00546EEC" w:rsidRDefault="007A5945" w:rsidP="00AF20B0">
      <w:pPr>
        <w:rPr>
          <w:lang w:val="es-ES"/>
        </w:rPr>
      </w:pPr>
    </w:p>
    <w:p w14:paraId="6A88B043" w14:textId="77777777" w:rsidR="007A5945" w:rsidRPr="00546EEC" w:rsidRDefault="007A5945" w:rsidP="00AF20B0">
      <w:pPr>
        <w:rPr>
          <w:lang w:val="es-ES"/>
        </w:rPr>
      </w:pPr>
      <w:r w:rsidRPr="00546EEC">
        <w:rPr>
          <w:lang w:val="es-ES"/>
        </w:rPr>
        <w:t xml:space="preserve">Atención: </w:t>
      </w:r>
      <w:r w:rsidRPr="00546EEC">
        <w:rPr>
          <w:i/>
          <w:lang w:val="es-ES"/>
        </w:rPr>
        <w:t>[nombre y cargo]</w:t>
      </w:r>
    </w:p>
    <w:p w14:paraId="18DEEB8F" w14:textId="77777777" w:rsidR="007A5945" w:rsidRPr="00546EEC" w:rsidRDefault="007A5945" w:rsidP="00AF20B0">
      <w:pPr>
        <w:rPr>
          <w:lang w:val="es-ES"/>
        </w:rPr>
      </w:pPr>
    </w:p>
    <w:p w14:paraId="3AFF9209" w14:textId="77777777" w:rsidR="007A5945" w:rsidRPr="00546EEC" w:rsidRDefault="007A5945" w:rsidP="00AF20B0">
      <w:pPr>
        <w:rPr>
          <w:lang w:val="es-ES"/>
        </w:rPr>
      </w:pPr>
      <w:r w:rsidRPr="00546EEC">
        <w:rPr>
          <w:lang w:val="es-ES"/>
        </w:rPr>
        <w:t xml:space="preserve">Nombre del Contrato: </w:t>
      </w:r>
      <w:r w:rsidRPr="00546EEC">
        <w:rPr>
          <w:i/>
          <w:lang w:val="es-ES"/>
        </w:rPr>
        <w:t>[indique el nombre del Contrato]</w:t>
      </w:r>
    </w:p>
    <w:p w14:paraId="799228E0" w14:textId="77777777" w:rsidR="007A5945" w:rsidRPr="00546EEC" w:rsidRDefault="007A5945" w:rsidP="00AF20B0">
      <w:pPr>
        <w:rPr>
          <w:lang w:val="es-ES"/>
        </w:rPr>
      </w:pPr>
      <w:r w:rsidRPr="00546EEC">
        <w:rPr>
          <w:lang w:val="es-ES"/>
        </w:rPr>
        <w:t xml:space="preserve">Número del Contrato: </w:t>
      </w:r>
      <w:r w:rsidRPr="00546EEC">
        <w:rPr>
          <w:i/>
          <w:lang w:val="es-ES"/>
        </w:rPr>
        <w:t>[indique el número del Contrato]</w:t>
      </w:r>
    </w:p>
    <w:p w14:paraId="77370FC2" w14:textId="77777777" w:rsidR="007A5945" w:rsidRPr="00546EEC" w:rsidRDefault="007A5945" w:rsidP="00AF20B0">
      <w:pPr>
        <w:rPr>
          <w:lang w:val="es-ES"/>
        </w:rPr>
      </w:pPr>
    </w:p>
    <w:p w14:paraId="16648562" w14:textId="77777777" w:rsidR="007A5945" w:rsidRPr="00546EEC" w:rsidRDefault="007A5945" w:rsidP="00AF20B0">
      <w:pPr>
        <w:rPr>
          <w:lang w:val="es-ES"/>
        </w:rPr>
      </w:pPr>
      <w:r w:rsidRPr="00546EEC">
        <w:rPr>
          <w:lang w:val="es-ES"/>
        </w:rPr>
        <w:t>De nuestra consideración:</w:t>
      </w:r>
    </w:p>
    <w:p w14:paraId="295DB67A" w14:textId="77777777" w:rsidR="007A5945" w:rsidRPr="00546EEC" w:rsidRDefault="007A5945" w:rsidP="00AF20B0">
      <w:pPr>
        <w:rPr>
          <w:lang w:val="es-ES"/>
        </w:rPr>
      </w:pPr>
    </w:p>
    <w:p w14:paraId="0B2E30CD" w14:textId="77777777" w:rsidR="007A5945" w:rsidRPr="00546EEC" w:rsidRDefault="007A5945" w:rsidP="00AF20B0">
      <w:pPr>
        <w:rPr>
          <w:lang w:val="es-ES"/>
        </w:rPr>
      </w:pPr>
      <w:r w:rsidRPr="00546EEC">
        <w:rPr>
          <w:lang w:val="es-ES"/>
        </w:rPr>
        <w:t>Por la presente les proponemos que el trabajo que se menciona a continuación sea considerado como una modificación de las instalaciones.</w:t>
      </w:r>
    </w:p>
    <w:p w14:paraId="0612F115" w14:textId="77777777" w:rsidR="007A5945" w:rsidRPr="00546EEC" w:rsidRDefault="007A5945" w:rsidP="00AF20B0">
      <w:pPr>
        <w:rPr>
          <w:lang w:val="es-ES"/>
        </w:rPr>
      </w:pPr>
    </w:p>
    <w:p w14:paraId="1FB7667B" w14:textId="77777777" w:rsidR="007A5945" w:rsidRPr="00546EEC" w:rsidRDefault="007A5945" w:rsidP="00AF20B0">
      <w:pPr>
        <w:rPr>
          <w:lang w:val="es-ES"/>
        </w:rPr>
      </w:pPr>
      <w:r w:rsidRPr="00546EEC">
        <w:rPr>
          <w:lang w:val="es-ES"/>
        </w:rPr>
        <w:t>1.</w:t>
      </w:r>
      <w:r w:rsidRPr="00546EEC">
        <w:rPr>
          <w:lang w:val="es-ES"/>
        </w:rPr>
        <w:tab/>
        <w:t xml:space="preserve">Título de la modificación: </w:t>
      </w:r>
      <w:r w:rsidRPr="00546EEC">
        <w:rPr>
          <w:i/>
          <w:lang w:val="es-ES"/>
        </w:rPr>
        <w:t>[nombre]</w:t>
      </w:r>
    </w:p>
    <w:p w14:paraId="59E34AD5" w14:textId="77777777" w:rsidR="007A5945" w:rsidRPr="00546EEC" w:rsidRDefault="007A5945" w:rsidP="00AF20B0">
      <w:pPr>
        <w:rPr>
          <w:lang w:val="es-ES"/>
        </w:rPr>
      </w:pPr>
    </w:p>
    <w:p w14:paraId="7FBAB886" w14:textId="04E9DBA5" w:rsidR="007A5945" w:rsidRPr="00546EEC" w:rsidRDefault="007A5945" w:rsidP="00AF20B0">
      <w:pPr>
        <w:tabs>
          <w:tab w:val="left" w:pos="7560"/>
        </w:tabs>
        <w:rPr>
          <w:lang w:val="es-ES"/>
        </w:rPr>
      </w:pPr>
      <w:r w:rsidRPr="00546EEC">
        <w:rPr>
          <w:lang w:val="es-ES"/>
        </w:rPr>
        <w:t>2.</w:t>
      </w:r>
      <w:r w:rsidR="00AB20ED" w:rsidRPr="00546EEC">
        <w:rPr>
          <w:lang w:val="es-ES"/>
        </w:rPr>
        <w:t xml:space="preserve">          </w:t>
      </w:r>
      <w:r w:rsidRPr="00546EEC">
        <w:rPr>
          <w:lang w:val="es-ES"/>
        </w:rPr>
        <w:t xml:space="preserve">Solicitud de propuesta de modificación No./Rev.: </w:t>
      </w:r>
      <w:r w:rsidRPr="00546EEC">
        <w:rPr>
          <w:i/>
          <w:lang w:val="es-ES"/>
        </w:rPr>
        <w:t>[número / revisión]</w:t>
      </w:r>
      <w:r w:rsidRPr="00546EEC">
        <w:rPr>
          <w:lang w:val="es-ES"/>
        </w:rPr>
        <w:t xml:space="preserve"> de fecha: </w:t>
      </w:r>
      <w:r w:rsidRPr="00546EEC">
        <w:rPr>
          <w:i/>
          <w:lang w:val="es-ES"/>
        </w:rPr>
        <w:t>[fecha]</w:t>
      </w:r>
    </w:p>
    <w:p w14:paraId="3945E324" w14:textId="77777777" w:rsidR="007A5945" w:rsidRPr="00546EEC" w:rsidRDefault="007A5945" w:rsidP="00AF20B0">
      <w:pPr>
        <w:rPr>
          <w:lang w:val="es-ES"/>
        </w:rPr>
      </w:pPr>
    </w:p>
    <w:p w14:paraId="4927BCA9" w14:textId="77777777" w:rsidR="007A5945" w:rsidRPr="00546EEC" w:rsidRDefault="007A5945" w:rsidP="00AF20B0">
      <w:pPr>
        <w:rPr>
          <w:lang w:val="es-ES"/>
        </w:rPr>
      </w:pPr>
      <w:r w:rsidRPr="00546EEC">
        <w:rPr>
          <w:lang w:val="es-ES"/>
        </w:rPr>
        <w:t>3.</w:t>
      </w:r>
      <w:r w:rsidRPr="00546EEC">
        <w:rPr>
          <w:lang w:val="es-ES"/>
        </w:rPr>
        <w:tab/>
        <w:t xml:space="preserve">Breve descripción de la modificación: </w:t>
      </w:r>
      <w:r w:rsidRPr="00546EEC">
        <w:rPr>
          <w:i/>
          <w:lang w:val="es-ES"/>
        </w:rPr>
        <w:t>[descripción]</w:t>
      </w:r>
    </w:p>
    <w:p w14:paraId="147D7E68" w14:textId="77777777" w:rsidR="007A5945" w:rsidRPr="00546EEC" w:rsidRDefault="007A5945" w:rsidP="00AF20B0">
      <w:pPr>
        <w:rPr>
          <w:lang w:val="es-ES"/>
        </w:rPr>
      </w:pPr>
    </w:p>
    <w:p w14:paraId="2D671B8C" w14:textId="77777777" w:rsidR="007A5945" w:rsidRPr="00546EEC" w:rsidRDefault="007A5945" w:rsidP="00AF20B0">
      <w:pPr>
        <w:rPr>
          <w:lang w:val="es-ES"/>
        </w:rPr>
      </w:pPr>
      <w:r w:rsidRPr="00546EEC">
        <w:rPr>
          <w:lang w:val="es-ES"/>
        </w:rPr>
        <w:t>4.</w:t>
      </w:r>
      <w:r w:rsidRPr="00546EEC">
        <w:rPr>
          <w:lang w:val="es-ES"/>
        </w:rPr>
        <w:tab/>
        <w:t>Razones de la modificación:</w:t>
      </w:r>
    </w:p>
    <w:p w14:paraId="67989370" w14:textId="77777777" w:rsidR="007A5945" w:rsidRPr="00546EEC" w:rsidRDefault="007A5945" w:rsidP="00AF20B0">
      <w:pPr>
        <w:rPr>
          <w:lang w:val="es-ES"/>
        </w:rPr>
      </w:pPr>
    </w:p>
    <w:p w14:paraId="635D17C3" w14:textId="6782C79C" w:rsidR="007A5945" w:rsidRPr="00546EEC" w:rsidRDefault="007A5945" w:rsidP="00AF20B0">
      <w:pPr>
        <w:rPr>
          <w:lang w:val="es-ES"/>
        </w:rPr>
      </w:pPr>
      <w:r w:rsidRPr="00546EEC">
        <w:rPr>
          <w:lang w:val="es-ES"/>
        </w:rPr>
        <w:t>5.</w:t>
      </w:r>
      <w:r w:rsidRPr="00546EEC">
        <w:rPr>
          <w:lang w:val="es-ES"/>
        </w:rPr>
        <w:tab/>
        <w:t>E</w:t>
      </w:r>
      <w:r w:rsidR="004A683D" w:rsidRPr="00546EEC">
        <w:rPr>
          <w:lang w:val="es-ES"/>
        </w:rPr>
        <w:t>stimación del orden de magnitud en monto</w:t>
      </w:r>
      <w:r w:rsidRPr="00546EEC">
        <w:rPr>
          <w:lang w:val="es-ES"/>
        </w:rPr>
        <w:t>:</w:t>
      </w:r>
    </w:p>
    <w:p w14:paraId="05657926" w14:textId="77777777" w:rsidR="007A5945" w:rsidRPr="00546EEC" w:rsidRDefault="007A5945" w:rsidP="00AF20B0">
      <w:pPr>
        <w:rPr>
          <w:lang w:val="es-ES"/>
        </w:rPr>
      </w:pPr>
    </w:p>
    <w:p w14:paraId="20E54A19" w14:textId="77777777" w:rsidR="007A5945" w:rsidRPr="00546EEC" w:rsidRDefault="007A5945" w:rsidP="00AF20B0">
      <w:pPr>
        <w:rPr>
          <w:lang w:val="es-ES"/>
        </w:rPr>
      </w:pPr>
      <w:r w:rsidRPr="00546EEC">
        <w:rPr>
          <w:lang w:val="es-ES"/>
        </w:rPr>
        <w:t>6.</w:t>
      </w:r>
      <w:r w:rsidRPr="00546EEC">
        <w:rPr>
          <w:lang w:val="es-ES"/>
        </w:rPr>
        <w:tab/>
        <w:t>Efecto previsto de la modificación:</w:t>
      </w:r>
    </w:p>
    <w:p w14:paraId="175869C4" w14:textId="77777777" w:rsidR="007A5945" w:rsidRPr="00546EEC" w:rsidRDefault="007A5945" w:rsidP="00AF20B0">
      <w:pPr>
        <w:rPr>
          <w:lang w:val="es-ES"/>
        </w:rPr>
      </w:pPr>
    </w:p>
    <w:p w14:paraId="35DE3F06" w14:textId="77777777" w:rsidR="007A5945" w:rsidRPr="00546EEC" w:rsidRDefault="007A5945" w:rsidP="00AF20B0">
      <w:pPr>
        <w:rPr>
          <w:lang w:val="es-ES"/>
        </w:rPr>
      </w:pPr>
      <w:r w:rsidRPr="00546EEC">
        <w:rPr>
          <w:lang w:val="es-ES"/>
        </w:rPr>
        <w:t>7.</w:t>
      </w:r>
      <w:r w:rsidRPr="00546EEC">
        <w:rPr>
          <w:lang w:val="es-ES"/>
        </w:rPr>
        <w:tab/>
        <w:t>Efecto de la modificación en las garantías de funcionamiento, de haberlo:</w:t>
      </w:r>
    </w:p>
    <w:p w14:paraId="2A249336" w14:textId="77777777" w:rsidR="007A5945" w:rsidRPr="00546EEC" w:rsidRDefault="007A5945" w:rsidP="00AF20B0">
      <w:pPr>
        <w:rPr>
          <w:lang w:val="es-ES"/>
        </w:rPr>
      </w:pPr>
    </w:p>
    <w:p w14:paraId="583043C6" w14:textId="77777777" w:rsidR="007A5945" w:rsidRPr="00546EEC" w:rsidRDefault="007A5945" w:rsidP="00AF20B0">
      <w:pPr>
        <w:rPr>
          <w:lang w:val="es-ES"/>
        </w:rPr>
      </w:pPr>
      <w:r w:rsidRPr="00546EEC">
        <w:rPr>
          <w:lang w:val="es-ES"/>
        </w:rPr>
        <w:t>8.</w:t>
      </w:r>
      <w:r w:rsidRPr="00546EEC">
        <w:rPr>
          <w:lang w:val="es-ES"/>
        </w:rPr>
        <w:tab/>
        <w:t>Apéndice:</w:t>
      </w:r>
    </w:p>
    <w:p w14:paraId="4EA4F5DE" w14:textId="77777777" w:rsidR="007A5945" w:rsidRPr="00546EEC" w:rsidRDefault="007A5945" w:rsidP="00AF20B0">
      <w:pPr>
        <w:rPr>
          <w:lang w:val="es-ES"/>
        </w:rPr>
      </w:pPr>
    </w:p>
    <w:p w14:paraId="297937EA" w14:textId="77777777" w:rsidR="007A5945" w:rsidRPr="00546EEC" w:rsidRDefault="007A5945" w:rsidP="00AF20B0">
      <w:pPr>
        <w:tabs>
          <w:tab w:val="left" w:pos="7200"/>
        </w:tabs>
        <w:rPr>
          <w:lang w:val="es-ES"/>
        </w:rPr>
      </w:pPr>
      <w:r w:rsidRPr="00546EEC">
        <w:rPr>
          <w:u w:val="single"/>
          <w:lang w:val="es-ES"/>
        </w:rPr>
        <w:tab/>
      </w:r>
    </w:p>
    <w:p w14:paraId="2A62E5EC" w14:textId="77777777" w:rsidR="007A5945" w:rsidRPr="00546EEC" w:rsidRDefault="007A5945" w:rsidP="00AF20B0">
      <w:pPr>
        <w:rPr>
          <w:lang w:val="es-ES"/>
        </w:rPr>
      </w:pPr>
      <w:r w:rsidRPr="00546EEC">
        <w:rPr>
          <w:lang w:val="es-ES"/>
        </w:rPr>
        <w:t>(Nombre del Contratista)</w:t>
      </w:r>
    </w:p>
    <w:p w14:paraId="2F1B6760" w14:textId="77777777" w:rsidR="007A5945" w:rsidRPr="00546EEC" w:rsidRDefault="007A5945" w:rsidP="00AF20B0">
      <w:pPr>
        <w:rPr>
          <w:lang w:val="es-ES"/>
        </w:rPr>
      </w:pPr>
    </w:p>
    <w:p w14:paraId="4959A325" w14:textId="77777777" w:rsidR="007A5945" w:rsidRPr="00546EEC" w:rsidRDefault="007A5945" w:rsidP="00AF20B0">
      <w:pPr>
        <w:rPr>
          <w:lang w:val="es-ES"/>
        </w:rPr>
      </w:pPr>
    </w:p>
    <w:p w14:paraId="0ED4910B" w14:textId="77777777" w:rsidR="007A5945" w:rsidRPr="00546EEC" w:rsidRDefault="007A5945" w:rsidP="00AF20B0">
      <w:pPr>
        <w:tabs>
          <w:tab w:val="left" w:pos="7200"/>
        </w:tabs>
        <w:rPr>
          <w:u w:val="single"/>
          <w:lang w:val="es-ES"/>
        </w:rPr>
      </w:pPr>
      <w:r w:rsidRPr="00546EEC">
        <w:rPr>
          <w:u w:val="single"/>
          <w:lang w:val="es-ES"/>
        </w:rPr>
        <w:tab/>
      </w:r>
    </w:p>
    <w:p w14:paraId="0BCD1B3B" w14:textId="77777777" w:rsidR="007A5945" w:rsidRPr="00546EEC" w:rsidRDefault="007A5945" w:rsidP="00AF20B0">
      <w:pPr>
        <w:rPr>
          <w:lang w:val="es-ES"/>
        </w:rPr>
      </w:pPr>
      <w:r w:rsidRPr="00546EEC">
        <w:rPr>
          <w:lang w:val="es-ES"/>
        </w:rPr>
        <w:t>(Firma)</w:t>
      </w:r>
    </w:p>
    <w:p w14:paraId="569A5DCE" w14:textId="77777777" w:rsidR="007A5945" w:rsidRPr="00546EEC" w:rsidRDefault="007A5945" w:rsidP="00AF20B0">
      <w:pPr>
        <w:rPr>
          <w:lang w:val="es-ES"/>
        </w:rPr>
      </w:pPr>
    </w:p>
    <w:p w14:paraId="7B0D8A97" w14:textId="77777777" w:rsidR="007A5945" w:rsidRPr="00546EEC" w:rsidRDefault="007A5945" w:rsidP="00AF20B0">
      <w:pPr>
        <w:rPr>
          <w:lang w:val="es-ES"/>
        </w:rPr>
      </w:pPr>
    </w:p>
    <w:p w14:paraId="518AAC21" w14:textId="77777777" w:rsidR="007A5945" w:rsidRPr="00546EEC" w:rsidRDefault="007A5945" w:rsidP="00AF20B0">
      <w:pPr>
        <w:tabs>
          <w:tab w:val="left" w:pos="7200"/>
        </w:tabs>
        <w:rPr>
          <w:lang w:val="es-ES"/>
        </w:rPr>
      </w:pPr>
      <w:r w:rsidRPr="00546EEC">
        <w:rPr>
          <w:u w:val="single"/>
          <w:lang w:val="es-ES"/>
        </w:rPr>
        <w:tab/>
      </w:r>
    </w:p>
    <w:p w14:paraId="4FFA4FC5" w14:textId="77777777" w:rsidR="007A5945" w:rsidRPr="00546EEC" w:rsidRDefault="007A5945" w:rsidP="00AF20B0">
      <w:pPr>
        <w:rPr>
          <w:lang w:val="es-ES"/>
        </w:rPr>
      </w:pPr>
      <w:r w:rsidRPr="00546EEC">
        <w:rPr>
          <w:lang w:val="es-ES"/>
        </w:rPr>
        <w:t>(Nombre del firmante)</w:t>
      </w:r>
    </w:p>
    <w:p w14:paraId="50D313FA" w14:textId="77777777" w:rsidR="007A5945" w:rsidRPr="00546EEC" w:rsidRDefault="007A5945" w:rsidP="00AF20B0">
      <w:pPr>
        <w:rPr>
          <w:lang w:val="es-ES"/>
        </w:rPr>
      </w:pPr>
    </w:p>
    <w:p w14:paraId="4CB24EBD" w14:textId="77777777" w:rsidR="007A5945" w:rsidRPr="00546EEC" w:rsidRDefault="007A5945" w:rsidP="00AF20B0">
      <w:pPr>
        <w:rPr>
          <w:lang w:val="es-ES"/>
        </w:rPr>
      </w:pPr>
    </w:p>
    <w:p w14:paraId="6F83783B" w14:textId="77777777" w:rsidR="007A5945" w:rsidRPr="00546EEC" w:rsidRDefault="007A5945" w:rsidP="00AF20B0">
      <w:pPr>
        <w:tabs>
          <w:tab w:val="left" w:pos="7200"/>
        </w:tabs>
        <w:rPr>
          <w:lang w:val="es-ES"/>
        </w:rPr>
      </w:pPr>
      <w:r w:rsidRPr="00546EEC">
        <w:rPr>
          <w:u w:val="single"/>
          <w:lang w:val="es-ES"/>
        </w:rPr>
        <w:tab/>
      </w:r>
    </w:p>
    <w:p w14:paraId="21A86BE4" w14:textId="77777777" w:rsidR="007A5945" w:rsidRPr="00546EEC" w:rsidRDefault="007A5945" w:rsidP="00AF20B0">
      <w:pPr>
        <w:rPr>
          <w:lang w:val="es-ES"/>
        </w:rPr>
      </w:pPr>
      <w:r w:rsidRPr="00546EEC">
        <w:rPr>
          <w:lang w:val="es-ES"/>
        </w:rPr>
        <w:t>(Cargo del firmante)</w:t>
      </w:r>
    </w:p>
    <w:p w14:paraId="743E2DD6" w14:textId="258B8571" w:rsidR="00321CC0" w:rsidRPr="00546EEC" w:rsidRDefault="00321CC0" w:rsidP="00321CC0">
      <w:pPr>
        <w:pStyle w:val="Head02"/>
        <w:rPr>
          <w:sz w:val="24"/>
          <w:lang w:val="es-ES"/>
        </w:rPr>
      </w:pPr>
      <w:bookmarkStart w:id="904" w:name="_Toc9572938"/>
      <w:bookmarkEnd w:id="862"/>
      <w:bookmarkEnd w:id="863"/>
      <w:bookmarkEnd w:id="864"/>
      <w:r w:rsidRPr="00546EEC">
        <w:rPr>
          <w:lang w:val="es-ES"/>
        </w:rPr>
        <w:t xml:space="preserve">Anexo 8.  modificaciones a los Planes y gestión </w:t>
      </w:r>
      <w:r w:rsidR="00996B15" w:rsidRPr="00546EEC">
        <w:rPr>
          <w:lang w:val="es-ES"/>
        </w:rPr>
        <w:t>ASSS</w:t>
      </w:r>
      <w:bookmarkEnd w:id="904"/>
    </w:p>
    <w:p w14:paraId="1071573E" w14:textId="77777777" w:rsidR="00321CC0" w:rsidRPr="00546EEC" w:rsidRDefault="00321CC0" w:rsidP="00321CC0">
      <w:pPr>
        <w:rPr>
          <w:lang w:val="es-ES"/>
        </w:rPr>
      </w:pPr>
    </w:p>
    <w:p w14:paraId="672C9999" w14:textId="77777777" w:rsidR="00321CC0" w:rsidRPr="00546EEC" w:rsidRDefault="00321CC0" w:rsidP="00321CC0">
      <w:pPr>
        <w:jc w:val="center"/>
        <w:rPr>
          <w:b/>
          <w:lang w:val="es-ES"/>
        </w:rPr>
      </w:pPr>
      <w:r w:rsidRPr="00546EEC">
        <w:rPr>
          <w:b/>
          <w:lang w:val="es-ES"/>
        </w:rPr>
        <w:t>MEMBRETE DEL CONTRATISTA</w:t>
      </w:r>
    </w:p>
    <w:p w14:paraId="350D65A3" w14:textId="77777777" w:rsidR="00321CC0" w:rsidRPr="00546EEC" w:rsidRDefault="00321CC0" w:rsidP="00321CC0">
      <w:pPr>
        <w:rPr>
          <w:lang w:val="es-ES"/>
        </w:rPr>
      </w:pPr>
    </w:p>
    <w:p w14:paraId="5E00FCFF" w14:textId="77777777" w:rsidR="00321CC0" w:rsidRPr="00546EEC" w:rsidRDefault="00321CC0" w:rsidP="00321CC0">
      <w:pPr>
        <w:tabs>
          <w:tab w:val="left" w:pos="6480"/>
          <w:tab w:val="left" w:pos="9000"/>
        </w:tabs>
        <w:rPr>
          <w:lang w:val="es-ES"/>
        </w:rPr>
      </w:pPr>
      <w:r w:rsidRPr="00546EEC">
        <w:rPr>
          <w:lang w:val="es-ES"/>
        </w:rPr>
        <w:t xml:space="preserve">A: </w:t>
      </w:r>
      <w:r w:rsidRPr="00546EEC">
        <w:rPr>
          <w:i/>
          <w:lang w:val="es-ES"/>
        </w:rPr>
        <w:t>[nombre y dirección del Contratante]</w:t>
      </w:r>
      <w:r w:rsidRPr="00546EEC">
        <w:rPr>
          <w:lang w:val="es-ES"/>
        </w:rPr>
        <w:tab/>
        <w:t xml:space="preserve">Fecha: </w:t>
      </w:r>
      <w:r w:rsidRPr="00546EEC">
        <w:rPr>
          <w:u w:val="single"/>
          <w:lang w:val="es-ES"/>
        </w:rPr>
        <w:tab/>
      </w:r>
    </w:p>
    <w:p w14:paraId="66F6BA38" w14:textId="77777777" w:rsidR="00321CC0" w:rsidRPr="00546EEC" w:rsidRDefault="00321CC0" w:rsidP="00321CC0">
      <w:pPr>
        <w:rPr>
          <w:lang w:val="es-ES"/>
        </w:rPr>
      </w:pPr>
    </w:p>
    <w:p w14:paraId="2252F2A7" w14:textId="77777777" w:rsidR="00321CC0" w:rsidRPr="00546EEC" w:rsidRDefault="00321CC0" w:rsidP="00321CC0">
      <w:pPr>
        <w:rPr>
          <w:lang w:val="es-ES"/>
        </w:rPr>
      </w:pPr>
      <w:r w:rsidRPr="00546EEC">
        <w:rPr>
          <w:lang w:val="es-ES"/>
        </w:rPr>
        <w:t xml:space="preserve">Atención: </w:t>
      </w:r>
      <w:r w:rsidRPr="00546EEC">
        <w:rPr>
          <w:i/>
          <w:lang w:val="es-ES"/>
        </w:rPr>
        <w:t>[nombre y cargo]</w:t>
      </w:r>
    </w:p>
    <w:p w14:paraId="6333B141" w14:textId="77777777" w:rsidR="00321CC0" w:rsidRPr="00546EEC" w:rsidRDefault="00321CC0" w:rsidP="00321CC0">
      <w:pPr>
        <w:rPr>
          <w:lang w:val="es-ES"/>
        </w:rPr>
      </w:pPr>
    </w:p>
    <w:p w14:paraId="5123FA7B" w14:textId="77777777" w:rsidR="00321CC0" w:rsidRPr="00546EEC" w:rsidRDefault="00321CC0" w:rsidP="00321CC0">
      <w:pPr>
        <w:rPr>
          <w:lang w:val="es-ES"/>
        </w:rPr>
      </w:pPr>
      <w:r w:rsidRPr="00546EEC">
        <w:rPr>
          <w:lang w:val="es-ES"/>
        </w:rPr>
        <w:t xml:space="preserve">Nombre del Contrato: </w:t>
      </w:r>
      <w:r w:rsidRPr="00546EEC">
        <w:rPr>
          <w:i/>
          <w:lang w:val="es-ES"/>
        </w:rPr>
        <w:t>[indique el nombre del Contrato]</w:t>
      </w:r>
    </w:p>
    <w:p w14:paraId="6C4D21CA" w14:textId="77777777" w:rsidR="00321CC0" w:rsidRPr="00546EEC" w:rsidRDefault="00321CC0" w:rsidP="00321CC0">
      <w:pPr>
        <w:rPr>
          <w:lang w:val="es-ES"/>
        </w:rPr>
      </w:pPr>
      <w:r w:rsidRPr="00546EEC">
        <w:rPr>
          <w:lang w:val="es-ES"/>
        </w:rPr>
        <w:t xml:space="preserve">Número del Contrato: </w:t>
      </w:r>
      <w:r w:rsidRPr="00546EEC">
        <w:rPr>
          <w:i/>
          <w:lang w:val="es-ES"/>
        </w:rPr>
        <w:t>[indique el número del Contrato]</w:t>
      </w:r>
    </w:p>
    <w:p w14:paraId="66162BCE" w14:textId="77777777" w:rsidR="00321CC0" w:rsidRPr="00546EEC" w:rsidRDefault="00321CC0" w:rsidP="00321CC0">
      <w:pPr>
        <w:rPr>
          <w:lang w:val="es-ES"/>
        </w:rPr>
      </w:pPr>
    </w:p>
    <w:p w14:paraId="7B9B6D8D" w14:textId="77777777" w:rsidR="00321CC0" w:rsidRPr="00546EEC" w:rsidRDefault="00321CC0" w:rsidP="00321CC0">
      <w:pPr>
        <w:rPr>
          <w:lang w:val="es-ES"/>
        </w:rPr>
      </w:pPr>
      <w:r w:rsidRPr="00546EEC">
        <w:rPr>
          <w:lang w:val="es-ES"/>
        </w:rPr>
        <w:t>De nuestra consideración:</w:t>
      </w:r>
    </w:p>
    <w:p w14:paraId="14C6B3C2" w14:textId="77777777" w:rsidR="00321CC0" w:rsidRPr="00546EEC" w:rsidRDefault="00321CC0" w:rsidP="00321CC0">
      <w:pPr>
        <w:rPr>
          <w:lang w:val="es-ES"/>
        </w:rPr>
      </w:pPr>
    </w:p>
    <w:p w14:paraId="25EAE4EE" w14:textId="77777777" w:rsidR="00321CC0" w:rsidRPr="00546EEC" w:rsidRDefault="00321CC0" w:rsidP="00321CC0">
      <w:pPr>
        <w:rPr>
          <w:lang w:val="es-ES"/>
        </w:rPr>
      </w:pPr>
      <w:r w:rsidRPr="00546EEC">
        <w:rPr>
          <w:lang w:val="es-ES"/>
        </w:rPr>
        <w:t>Por la presente les proponemos que el trabajo que trata el Anexo 7 conlleva la modificación de los planes y la gestión de las medidas ambientales, sociales  y de seguridad y salud en el trabajo</w:t>
      </w:r>
    </w:p>
    <w:p w14:paraId="3F5D54EE" w14:textId="77777777" w:rsidR="00321CC0" w:rsidRPr="00546EEC" w:rsidRDefault="00321CC0" w:rsidP="00321CC0">
      <w:pPr>
        <w:rPr>
          <w:lang w:val="es-ES"/>
        </w:rPr>
      </w:pPr>
    </w:p>
    <w:p w14:paraId="7A8FF976" w14:textId="77777777" w:rsidR="00321CC0" w:rsidRPr="00546EEC" w:rsidRDefault="00321CC0" w:rsidP="00321CC0">
      <w:pPr>
        <w:ind w:left="567" w:hanging="567"/>
        <w:rPr>
          <w:lang w:val="es-ES"/>
        </w:rPr>
      </w:pPr>
      <w:r w:rsidRPr="00546EEC">
        <w:rPr>
          <w:lang w:val="es-ES"/>
        </w:rPr>
        <w:t>1.</w:t>
      </w:r>
      <w:r w:rsidRPr="00546EEC">
        <w:rPr>
          <w:lang w:val="es-ES"/>
        </w:rPr>
        <w:tab/>
        <w:t xml:space="preserve">Título de la modificación: </w:t>
      </w:r>
      <w:r w:rsidRPr="00546EEC">
        <w:rPr>
          <w:i/>
          <w:lang w:val="es-ES"/>
        </w:rPr>
        <w:t>[nombre]</w:t>
      </w:r>
    </w:p>
    <w:p w14:paraId="00621D41" w14:textId="77777777" w:rsidR="00321CC0" w:rsidRPr="00546EEC" w:rsidRDefault="00321CC0" w:rsidP="00321CC0">
      <w:pPr>
        <w:ind w:left="567" w:hanging="567"/>
        <w:rPr>
          <w:lang w:val="es-ES"/>
        </w:rPr>
      </w:pPr>
    </w:p>
    <w:p w14:paraId="4F0903FB" w14:textId="3B954E68" w:rsidR="00321CC0" w:rsidRPr="00546EEC" w:rsidRDefault="00321CC0" w:rsidP="00321CC0">
      <w:pPr>
        <w:tabs>
          <w:tab w:val="left" w:pos="7560"/>
        </w:tabs>
        <w:ind w:left="567" w:hanging="567"/>
        <w:rPr>
          <w:lang w:val="es-ES"/>
        </w:rPr>
      </w:pPr>
      <w:r w:rsidRPr="00546EEC">
        <w:rPr>
          <w:lang w:val="es-ES"/>
        </w:rPr>
        <w:t>2.</w:t>
      </w:r>
      <w:r w:rsidR="002638A7" w:rsidRPr="00546EEC">
        <w:rPr>
          <w:lang w:val="es-ES"/>
        </w:rPr>
        <w:t xml:space="preserve">       </w:t>
      </w:r>
      <w:r w:rsidRPr="00546EEC">
        <w:rPr>
          <w:lang w:val="es-ES"/>
        </w:rPr>
        <w:t xml:space="preserve">Solicitud de propuesta de modificación No./Rev.: </w:t>
      </w:r>
      <w:r w:rsidRPr="00546EEC">
        <w:rPr>
          <w:i/>
          <w:lang w:val="es-ES"/>
        </w:rPr>
        <w:t>[número / revisión]</w:t>
      </w:r>
      <w:r w:rsidRPr="00546EEC">
        <w:rPr>
          <w:lang w:val="es-ES"/>
        </w:rPr>
        <w:t xml:space="preserve"> de fecha: </w:t>
      </w:r>
      <w:r w:rsidRPr="00546EEC">
        <w:rPr>
          <w:i/>
          <w:lang w:val="es-ES"/>
        </w:rPr>
        <w:t>[fecha]</w:t>
      </w:r>
    </w:p>
    <w:p w14:paraId="27EA84F6" w14:textId="77777777" w:rsidR="00321CC0" w:rsidRPr="00546EEC" w:rsidRDefault="00321CC0" w:rsidP="00321CC0">
      <w:pPr>
        <w:ind w:left="567" w:hanging="567"/>
        <w:rPr>
          <w:lang w:val="es-ES"/>
        </w:rPr>
      </w:pPr>
    </w:p>
    <w:p w14:paraId="6AFB8BE2" w14:textId="77777777" w:rsidR="00321CC0" w:rsidRPr="00546EEC" w:rsidRDefault="00321CC0" w:rsidP="00321CC0">
      <w:pPr>
        <w:ind w:left="567" w:hanging="567"/>
        <w:rPr>
          <w:lang w:val="es-ES"/>
        </w:rPr>
      </w:pPr>
      <w:r w:rsidRPr="00546EEC">
        <w:rPr>
          <w:lang w:val="es-ES"/>
        </w:rPr>
        <w:t>3.</w:t>
      </w:r>
      <w:r w:rsidRPr="00546EEC">
        <w:rPr>
          <w:lang w:val="es-ES"/>
        </w:rPr>
        <w:tab/>
        <w:t xml:space="preserve">Breve descripción de la modificación: </w:t>
      </w:r>
      <w:r w:rsidRPr="00546EEC">
        <w:rPr>
          <w:i/>
          <w:lang w:val="es-ES"/>
        </w:rPr>
        <w:t>[descripción]</w:t>
      </w:r>
    </w:p>
    <w:p w14:paraId="4F3257FC" w14:textId="77777777" w:rsidR="00321CC0" w:rsidRPr="00546EEC" w:rsidRDefault="00321CC0" w:rsidP="00321CC0">
      <w:pPr>
        <w:ind w:left="567" w:hanging="567"/>
        <w:rPr>
          <w:lang w:val="es-ES"/>
        </w:rPr>
      </w:pPr>
    </w:p>
    <w:p w14:paraId="59663430" w14:textId="77777777" w:rsidR="00321CC0" w:rsidRPr="00546EEC" w:rsidRDefault="00321CC0" w:rsidP="00321CC0">
      <w:pPr>
        <w:ind w:left="567" w:hanging="567"/>
        <w:rPr>
          <w:lang w:val="es-ES"/>
        </w:rPr>
      </w:pPr>
      <w:r w:rsidRPr="00546EEC">
        <w:rPr>
          <w:lang w:val="es-ES"/>
        </w:rPr>
        <w:t>4.</w:t>
      </w:r>
      <w:r w:rsidRPr="00546EEC">
        <w:rPr>
          <w:lang w:val="es-ES"/>
        </w:rPr>
        <w:tab/>
        <w:t>Razones de la modificación:</w:t>
      </w:r>
    </w:p>
    <w:p w14:paraId="40ED06E1" w14:textId="77777777" w:rsidR="00321CC0" w:rsidRPr="00546EEC" w:rsidRDefault="00321CC0" w:rsidP="00321CC0">
      <w:pPr>
        <w:ind w:left="567" w:hanging="567"/>
        <w:rPr>
          <w:lang w:val="es-ES"/>
        </w:rPr>
      </w:pPr>
    </w:p>
    <w:p w14:paraId="602DBFBA" w14:textId="77777777" w:rsidR="00321CC0" w:rsidRPr="00546EEC" w:rsidRDefault="00321CC0" w:rsidP="00321CC0">
      <w:pPr>
        <w:pStyle w:val="ListParagraph"/>
        <w:numPr>
          <w:ilvl w:val="0"/>
          <w:numId w:val="160"/>
        </w:numPr>
        <w:ind w:left="567" w:hanging="567"/>
        <w:rPr>
          <w:lang w:val="es-ES"/>
        </w:rPr>
      </w:pPr>
      <w:r w:rsidRPr="00546EEC">
        <w:rPr>
          <w:lang w:val="es-ES"/>
        </w:rPr>
        <w:t>Efecto previsto de la modificación:</w:t>
      </w:r>
    </w:p>
    <w:p w14:paraId="5621222E" w14:textId="77777777" w:rsidR="00321CC0" w:rsidRPr="00546EEC" w:rsidRDefault="00321CC0" w:rsidP="00321CC0">
      <w:pPr>
        <w:ind w:left="567" w:hanging="567"/>
        <w:rPr>
          <w:lang w:val="es-ES"/>
        </w:rPr>
      </w:pPr>
    </w:p>
    <w:p w14:paraId="50290FDC" w14:textId="77777777" w:rsidR="00321CC0" w:rsidRPr="00546EEC" w:rsidRDefault="00321CC0" w:rsidP="00321CC0">
      <w:pPr>
        <w:pStyle w:val="ListParagraph"/>
        <w:numPr>
          <w:ilvl w:val="0"/>
          <w:numId w:val="160"/>
        </w:numPr>
        <w:ind w:left="567" w:hanging="567"/>
        <w:rPr>
          <w:lang w:val="es-ES"/>
        </w:rPr>
      </w:pPr>
      <w:r w:rsidRPr="00546EEC">
        <w:rPr>
          <w:lang w:val="es-ES"/>
        </w:rPr>
        <w:t xml:space="preserve">Medidas de mitigación propuestas: </w:t>
      </w:r>
    </w:p>
    <w:p w14:paraId="525239E5" w14:textId="77777777" w:rsidR="00321CC0" w:rsidRPr="00546EEC" w:rsidRDefault="00321CC0" w:rsidP="00321CC0">
      <w:pPr>
        <w:rPr>
          <w:lang w:val="es-ES"/>
        </w:rPr>
      </w:pPr>
    </w:p>
    <w:p w14:paraId="3783F144" w14:textId="77777777" w:rsidR="00321CC0" w:rsidRPr="00546EEC" w:rsidRDefault="00321CC0" w:rsidP="00321CC0">
      <w:pPr>
        <w:rPr>
          <w:lang w:val="es-ES"/>
        </w:rPr>
      </w:pPr>
    </w:p>
    <w:p w14:paraId="5BCB86D5" w14:textId="77777777" w:rsidR="00321CC0" w:rsidRPr="00546EEC" w:rsidRDefault="00321CC0" w:rsidP="00321CC0">
      <w:pPr>
        <w:tabs>
          <w:tab w:val="left" w:pos="7200"/>
        </w:tabs>
        <w:rPr>
          <w:lang w:val="es-ES"/>
        </w:rPr>
      </w:pPr>
      <w:r w:rsidRPr="00546EEC">
        <w:rPr>
          <w:u w:val="single"/>
          <w:lang w:val="es-ES"/>
        </w:rPr>
        <w:tab/>
      </w:r>
    </w:p>
    <w:p w14:paraId="2A007E02" w14:textId="77777777" w:rsidR="00321CC0" w:rsidRPr="00546EEC" w:rsidRDefault="00321CC0" w:rsidP="00321CC0">
      <w:pPr>
        <w:rPr>
          <w:lang w:val="es-ES"/>
        </w:rPr>
      </w:pPr>
      <w:r w:rsidRPr="00546EEC">
        <w:rPr>
          <w:lang w:val="es-ES"/>
        </w:rPr>
        <w:t>(Nombre del Contratista)</w:t>
      </w:r>
    </w:p>
    <w:p w14:paraId="6FEEEA64" w14:textId="77777777" w:rsidR="00321CC0" w:rsidRPr="00546EEC" w:rsidRDefault="00321CC0" w:rsidP="00321CC0">
      <w:pPr>
        <w:rPr>
          <w:lang w:val="es-ES"/>
        </w:rPr>
      </w:pPr>
    </w:p>
    <w:p w14:paraId="3BA2EC19" w14:textId="77777777" w:rsidR="00321CC0" w:rsidRPr="00546EEC" w:rsidRDefault="00321CC0" w:rsidP="00321CC0">
      <w:pPr>
        <w:rPr>
          <w:lang w:val="es-ES"/>
        </w:rPr>
      </w:pPr>
    </w:p>
    <w:p w14:paraId="744858F7" w14:textId="77777777" w:rsidR="00321CC0" w:rsidRPr="00546EEC" w:rsidRDefault="00321CC0" w:rsidP="00321CC0">
      <w:pPr>
        <w:tabs>
          <w:tab w:val="left" w:pos="7200"/>
        </w:tabs>
        <w:rPr>
          <w:u w:val="single"/>
          <w:lang w:val="es-ES"/>
        </w:rPr>
      </w:pPr>
      <w:r w:rsidRPr="00546EEC">
        <w:rPr>
          <w:u w:val="single"/>
          <w:lang w:val="es-ES"/>
        </w:rPr>
        <w:tab/>
      </w:r>
    </w:p>
    <w:p w14:paraId="1689EC6D" w14:textId="77777777" w:rsidR="00321CC0" w:rsidRPr="00546EEC" w:rsidRDefault="00321CC0" w:rsidP="00321CC0">
      <w:pPr>
        <w:rPr>
          <w:lang w:val="es-ES"/>
        </w:rPr>
      </w:pPr>
      <w:r w:rsidRPr="00546EEC">
        <w:rPr>
          <w:lang w:val="es-ES"/>
        </w:rPr>
        <w:t>(Firma)</w:t>
      </w:r>
    </w:p>
    <w:p w14:paraId="443FCC44" w14:textId="77777777" w:rsidR="00321CC0" w:rsidRPr="00546EEC" w:rsidRDefault="00321CC0" w:rsidP="00321CC0">
      <w:pPr>
        <w:rPr>
          <w:lang w:val="es-ES"/>
        </w:rPr>
      </w:pPr>
    </w:p>
    <w:p w14:paraId="5E8C2F28" w14:textId="77777777" w:rsidR="00321CC0" w:rsidRPr="00546EEC" w:rsidRDefault="00321CC0" w:rsidP="00321CC0">
      <w:pPr>
        <w:rPr>
          <w:lang w:val="es-ES"/>
        </w:rPr>
      </w:pPr>
    </w:p>
    <w:p w14:paraId="42FA054C" w14:textId="77777777" w:rsidR="00321CC0" w:rsidRPr="00546EEC" w:rsidRDefault="00321CC0" w:rsidP="00321CC0">
      <w:pPr>
        <w:tabs>
          <w:tab w:val="left" w:pos="7200"/>
        </w:tabs>
        <w:rPr>
          <w:lang w:val="es-ES"/>
        </w:rPr>
      </w:pPr>
      <w:r w:rsidRPr="00546EEC">
        <w:rPr>
          <w:u w:val="single"/>
          <w:lang w:val="es-ES"/>
        </w:rPr>
        <w:tab/>
      </w:r>
    </w:p>
    <w:p w14:paraId="1E376301" w14:textId="0BCAD660" w:rsidR="00D91641" w:rsidRPr="00546EEC" w:rsidRDefault="00321CC0" w:rsidP="00D277FF">
      <w:pPr>
        <w:rPr>
          <w:b/>
          <w:lang w:val="es-ES"/>
        </w:rPr>
        <w:sectPr w:rsidR="00D91641" w:rsidRPr="00546EEC" w:rsidSect="00330F12">
          <w:headerReference w:type="even" r:id="rId54"/>
          <w:headerReference w:type="default" r:id="rId55"/>
          <w:footnotePr>
            <w:numRestart w:val="eachSect"/>
          </w:footnotePr>
          <w:pgSz w:w="12240" w:h="15840" w:code="1"/>
          <w:pgMar w:top="1440" w:right="1440" w:bottom="1440" w:left="1440" w:header="720" w:footer="720" w:gutter="0"/>
          <w:paperSrc w:first="15" w:other="15"/>
          <w:cols w:space="720"/>
        </w:sectPr>
      </w:pPr>
      <w:r w:rsidRPr="00546EEC">
        <w:rPr>
          <w:lang w:val="es-ES"/>
        </w:rPr>
        <w:t>(Nombre del firmante)</w:t>
      </w:r>
    </w:p>
    <w:p w14:paraId="156BC44B" w14:textId="5023DA88" w:rsidR="00311382" w:rsidRPr="00546EEC" w:rsidRDefault="00311382" w:rsidP="00BB0721">
      <w:pPr>
        <w:pStyle w:val="Head02"/>
        <w:rPr>
          <w:lang w:val="es-ES"/>
        </w:rPr>
      </w:pPr>
      <w:bookmarkStart w:id="905" w:name="_Toc190498781"/>
      <w:bookmarkStart w:id="906" w:name="_Toc190498606"/>
      <w:bookmarkStart w:id="907" w:name="_Toc190498352"/>
      <w:bookmarkStart w:id="908" w:name="_Toc450646421"/>
      <w:bookmarkStart w:id="909" w:name="_Toc450647789"/>
      <w:bookmarkStart w:id="910" w:name="_Toc454995539"/>
      <w:bookmarkStart w:id="911" w:name="_Toc477346728"/>
      <w:bookmarkStart w:id="912" w:name="_Toc478747896"/>
      <w:bookmarkStart w:id="913" w:name="_Toc478751418"/>
      <w:bookmarkStart w:id="914" w:name="_Toc478919635"/>
      <w:bookmarkStart w:id="915" w:name="_Toc478924870"/>
      <w:bookmarkStart w:id="916" w:name="_Toc365535456"/>
      <w:bookmarkStart w:id="917" w:name="_Toc9572939"/>
      <w:bookmarkStart w:id="918" w:name="_Toc442524980"/>
      <w:bookmarkStart w:id="919" w:name="_Toc428352207"/>
      <w:bookmarkStart w:id="920" w:name="_Toc438907198"/>
      <w:bookmarkStart w:id="921" w:name="_Toc438907298"/>
      <w:r w:rsidRPr="00546EEC">
        <w:rPr>
          <w:lang w:val="es-ES"/>
        </w:rPr>
        <w:t xml:space="preserve">Formulario del Certificado de </w:t>
      </w:r>
      <w:bookmarkEnd w:id="905"/>
      <w:bookmarkEnd w:id="906"/>
      <w:bookmarkEnd w:id="907"/>
      <w:bookmarkEnd w:id="908"/>
      <w:bookmarkEnd w:id="909"/>
      <w:bookmarkEnd w:id="910"/>
      <w:bookmarkEnd w:id="911"/>
      <w:bookmarkEnd w:id="912"/>
      <w:bookmarkEnd w:id="913"/>
      <w:bookmarkEnd w:id="914"/>
      <w:bookmarkEnd w:id="915"/>
      <w:r w:rsidRPr="00546EEC">
        <w:rPr>
          <w:lang w:val="es-ES"/>
        </w:rPr>
        <w:t>Cumplimiento</w:t>
      </w:r>
      <w:bookmarkEnd w:id="916"/>
      <w:bookmarkEnd w:id="917"/>
    </w:p>
    <w:p w14:paraId="62563607" w14:textId="0BA0D2B3" w:rsidR="00311382" w:rsidRPr="00546EEC" w:rsidRDefault="00311382" w:rsidP="00311382">
      <w:pPr>
        <w:spacing w:line="360" w:lineRule="atLeast"/>
        <w:rPr>
          <w:lang w:val="es-ES"/>
        </w:rPr>
      </w:pPr>
    </w:p>
    <w:p w14:paraId="2063A102" w14:textId="77777777" w:rsidR="00311382" w:rsidRPr="00546EEC" w:rsidRDefault="00311382" w:rsidP="00311382">
      <w:pPr>
        <w:tabs>
          <w:tab w:val="right" w:pos="6480"/>
          <w:tab w:val="left" w:pos="6660"/>
          <w:tab w:val="left" w:pos="9000"/>
        </w:tabs>
        <w:rPr>
          <w:lang w:val="es-ES"/>
        </w:rPr>
      </w:pPr>
      <w:r w:rsidRPr="00546EEC">
        <w:rPr>
          <w:lang w:val="es-ES"/>
        </w:rPr>
        <w:tab/>
        <w:t>Fecha:</w:t>
      </w:r>
      <w:r w:rsidRPr="00546EEC">
        <w:rPr>
          <w:lang w:val="es-ES"/>
        </w:rPr>
        <w:tab/>
      </w:r>
      <w:r w:rsidRPr="00546EEC">
        <w:rPr>
          <w:lang w:val="es-ES"/>
        </w:rPr>
        <w:tab/>
      </w:r>
    </w:p>
    <w:p w14:paraId="292483DF" w14:textId="77777777" w:rsidR="00311382" w:rsidRPr="00546EEC" w:rsidRDefault="00311382" w:rsidP="00311382">
      <w:pPr>
        <w:tabs>
          <w:tab w:val="right" w:pos="6480"/>
          <w:tab w:val="left" w:pos="6660"/>
          <w:tab w:val="left" w:pos="9000"/>
        </w:tabs>
        <w:rPr>
          <w:lang w:val="es-ES"/>
        </w:rPr>
      </w:pPr>
      <w:r w:rsidRPr="00546EEC">
        <w:rPr>
          <w:lang w:val="es-ES"/>
        </w:rPr>
        <w:tab/>
        <w:t>Préstamo:</w:t>
      </w:r>
      <w:r w:rsidRPr="00546EEC">
        <w:rPr>
          <w:lang w:val="es-ES"/>
        </w:rPr>
        <w:tab/>
      </w:r>
      <w:r w:rsidRPr="00546EEC">
        <w:rPr>
          <w:lang w:val="es-ES"/>
        </w:rPr>
        <w:tab/>
      </w:r>
    </w:p>
    <w:p w14:paraId="78E3DA0D" w14:textId="59C5B75E" w:rsidR="00311382" w:rsidRPr="00546EEC" w:rsidRDefault="00311382" w:rsidP="00311382">
      <w:pPr>
        <w:tabs>
          <w:tab w:val="right" w:pos="6480"/>
          <w:tab w:val="left" w:pos="6660"/>
          <w:tab w:val="left" w:pos="9000"/>
        </w:tabs>
        <w:rPr>
          <w:lang w:val="es-ES"/>
        </w:rPr>
      </w:pPr>
      <w:r w:rsidRPr="00546EEC">
        <w:rPr>
          <w:lang w:val="es-ES"/>
        </w:rPr>
        <w:tab/>
        <w:t>Licitación n.º:</w:t>
      </w:r>
      <w:r w:rsidRPr="00546EEC">
        <w:rPr>
          <w:lang w:val="es-ES"/>
        </w:rPr>
        <w:tab/>
      </w:r>
      <w:r w:rsidRPr="00546EEC">
        <w:rPr>
          <w:lang w:val="es-ES"/>
        </w:rPr>
        <w:tab/>
      </w:r>
    </w:p>
    <w:p w14:paraId="58310EF8" w14:textId="77777777" w:rsidR="00311382" w:rsidRPr="00546EEC" w:rsidRDefault="00311382" w:rsidP="00311382">
      <w:pPr>
        <w:rPr>
          <w:lang w:val="es-ES"/>
        </w:rPr>
      </w:pPr>
    </w:p>
    <w:p w14:paraId="53EF11BB" w14:textId="77777777" w:rsidR="00311382" w:rsidRPr="00546EEC" w:rsidRDefault="00311382" w:rsidP="00311382">
      <w:pPr>
        <w:rPr>
          <w:lang w:val="es-ES"/>
        </w:rPr>
      </w:pPr>
    </w:p>
    <w:p w14:paraId="158824C1" w14:textId="77777777" w:rsidR="00311382" w:rsidRPr="00546EEC" w:rsidRDefault="00311382" w:rsidP="00311382">
      <w:pPr>
        <w:rPr>
          <w:lang w:val="es-ES"/>
        </w:rPr>
      </w:pPr>
      <w:r w:rsidRPr="00546EEC">
        <w:rPr>
          <w:lang w:val="es-ES"/>
        </w:rPr>
        <w:t>Para: _________________________________</w:t>
      </w:r>
    </w:p>
    <w:p w14:paraId="22F6B038" w14:textId="77777777" w:rsidR="00311382" w:rsidRPr="00546EEC" w:rsidRDefault="00311382" w:rsidP="00311382">
      <w:pPr>
        <w:rPr>
          <w:lang w:val="es-ES"/>
        </w:rPr>
      </w:pPr>
    </w:p>
    <w:p w14:paraId="6CD31F58" w14:textId="77777777" w:rsidR="00311382" w:rsidRPr="00546EEC" w:rsidRDefault="00311382" w:rsidP="00311382">
      <w:pPr>
        <w:rPr>
          <w:lang w:val="es-ES"/>
        </w:rPr>
      </w:pPr>
      <w:r w:rsidRPr="00546EEC">
        <w:rPr>
          <w:lang w:val="es-ES"/>
        </w:rPr>
        <w:t>De nuestra consideración:</w:t>
      </w:r>
    </w:p>
    <w:p w14:paraId="7A666C59" w14:textId="77777777" w:rsidR="00311382" w:rsidRPr="00546EEC" w:rsidRDefault="00311382" w:rsidP="00311382">
      <w:pPr>
        <w:rPr>
          <w:lang w:val="es-ES"/>
        </w:rPr>
      </w:pPr>
    </w:p>
    <w:p w14:paraId="46579C6D" w14:textId="77777777" w:rsidR="00311382" w:rsidRPr="00546EEC" w:rsidRDefault="00311382" w:rsidP="00311382">
      <w:pPr>
        <w:rPr>
          <w:lang w:val="es-ES"/>
        </w:rPr>
      </w:pPr>
      <w:r w:rsidRPr="00546EEC">
        <w:rPr>
          <w:lang w:val="es-ES"/>
        </w:rPr>
        <w:t xml:space="preserve">De conformidad con la Cláusula 11.9 (Certificado de Cumplimiento) de las Condiciones Generales del Contrato celebrado entre ustedes y el Contratante con fecha </w:t>
      </w:r>
      <w:r w:rsidRPr="00546EEC">
        <w:rPr>
          <w:i/>
          <w:sz w:val="20"/>
          <w:lang w:val="es-ES"/>
        </w:rPr>
        <w:t>_____________</w:t>
      </w:r>
      <w:r w:rsidRPr="00546EEC">
        <w:rPr>
          <w:lang w:val="es-ES"/>
        </w:rPr>
        <w:t xml:space="preserve">, en relación con </w:t>
      </w:r>
      <w:r w:rsidRPr="00546EEC">
        <w:rPr>
          <w:i/>
          <w:sz w:val="20"/>
          <w:lang w:val="es-ES"/>
        </w:rPr>
        <w:t>____________________</w:t>
      </w:r>
      <w:r w:rsidRPr="00546EEC">
        <w:rPr>
          <w:sz w:val="20"/>
          <w:lang w:val="es-ES"/>
        </w:rPr>
        <w:t>,</w:t>
      </w:r>
      <w:r w:rsidRPr="00546EEC">
        <w:rPr>
          <w:i/>
          <w:sz w:val="20"/>
          <w:lang w:val="es-ES"/>
        </w:rPr>
        <w:t xml:space="preserve"> </w:t>
      </w:r>
      <w:r w:rsidRPr="00546EEC">
        <w:rPr>
          <w:lang w:val="es-ES"/>
        </w:rPr>
        <w:t>por la presente, les notificamos que las siguientes partes de las Obras se terminaron en la fecha indicada más adelante, y que, según las condiciones del Contrato, en la fecha indicada más adelante, el Contratante toma posesión de dichas partes de las Obras, además de asumir la responsabilidad de su cuidado y custodia y el riesgo de pérdidas que ello entrañe.</w:t>
      </w:r>
    </w:p>
    <w:p w14:paraId="2A18D272" w14:textId="77777777" w:rsidR="00311382" w:rsidRPr="00546EEC" w:rsidRDefault="00311382" w:rsidP="00311382">
      <w:pPr>
        <w:rPr>
          <w:lang w:val="es-ES"/>
        </w:rPr>
      </w:pPr>
    </w:p>
    <w:p w14:paraId="154E38E2" w14:textId="77777777" w:rsidR="00311382" w:rsidRPr="00546EEC" w:rsidRDefault="00311382" w:rsidP="00311382">
      <w:pPr>
        <w:ind w:left="720"/>
        <w:rPr>
          <w:lang w:val="es-ES"/>
        </w:rPr>
      </w:pPr>
      <w:r w:rsidRPr="00546EEC">
        <w:rPr>
          <w:lang w:val="es-ES"/>
        </w:rPr>
        <w:t>1.</w:t>
      </w:r>
      <w:r w:rsidRPr="00546EEC">
        <w:rPr>
          <w:lang w:val="es-ES"/>
        </w:rPr>
        <w:tab/>
        <w:t xml:space="preserve">Descripción de las Obras o parte de estas: </w:t>
      </w:r>
      <w:r w:rsidRPr="00546EEC">
        <w:rPr>
          <w:i/>
          <w:sz w:val="20"/>
          <w:lang w:val="es-ES"/>
        </w:rPr>
        <w:t>______________________________</w:t>
      </w:r>
    </w:p>
    <w:p w14:paraId="74E8E4EE" w14:textId="77777777" w:rsidR="00311382" w:rsidRPr="00546EEC" w:rsidRDefault="00311382" w:rsidP="00311382">
      <w:pPr>
        <w:ind w:left="720"/>
        <w:rPr>
          <w:lang w:val="es-ES"/>
        </w:rPr>
      </w:pPr>
    </w:p>
    <w:p w14:paraId="25A36C75" w14:textId="77777777" w:rsidR="00311382" w:rsidRPr="00546EEC" w:rsidRDefault="00311382" w:rsidP="00311382">
      <w:pPr>
        <w:ind w:left="720"/>
        <w:rPr>
          <w:lang w:val="es-ES"/>
        </w:rPr>
      </w:pPr>
      <w:r w:rsidRPr="00546EEC">
        <w:rPr>
          <w:lang w:val="es-ES"/>
        </w:rPr>
        <w:t>2.</w:t>
      </w:r>
      <w:r w:rsidRPr="00546EEC">
        <w:rPr>
          <w:lang w:val="es-ES"/>
        </w:rPr>
        <w:tab/>
        <w:t xml:space="preserve">Fecha en que el Contratista finalizó su obligaciones: </w:t>
      </w:r>
      <w:r w:rsidRPr="00546EEC">
        <w:rPr>
          <w:i/>
          <w:sz w:val="20"/>
          <w:lang w:val="es-ES"/>
        </w:rPr>
        <w:t>__________________</w:t>
      </w:r>
    </w:p>
    <w:p w14:paraId="098490DC" w14:textId="77777777" w:rsidR="00311382" w:rsidRPr="00546EEC" w:rsidRDefault="00311382" w:rsidP="00311382">
      <w:pPr>
        <w:rPr>
          <w:lang w:val="es-ES"/>
        </w:rPr>
      </w:pPr>
    </w:p>
    <w:p w14:paraId="3DB5FEEB" w14:textId="77777777" w:rsidR="00311382" w:rsidRPr="00546EEC" w:rsidRDefault="00311382" w:rsidP="00311382">
      <w:pPr>
        <w:rPr>
          <w:lang w:val="es-ES"/>
        </w:rPr>
      </w:pPr>
      <w:r w:rsidRPr="00546EEC">
        <w:rPr>
          <w:lang w:val="es-ES"/>
        </w:rPr>
        <w:t>No obstante, deberán ustedes terminar tan pronto como sea factible los artículos pendientes que se enumeran en el anexo del presente certificado.</w:t>
      </w:r>
    </w:p>
    <w:p w14:paraId="0A0163A7" w14:textId="77777777" w:rsidR="00311382" w:rsidRPr="00546EEC" w:rsidRDefault="00311382" w:rsidP="00311382">
      <w:pPr>
        <w:rPr>
          <w:lang w:val="es-ES"/>
        </w:rPr>
      </w:pPr>
    </w:p>
    <w:p w14:paraId="7258AED1" w14:textId="77777777" w:rsidR="00311382" w:rsidRPr="00546EEC" w:rsidRDefault="00311382" w:rsidP="00311382">
      <w:pPr>
        <w:rPr>
          <w:lang w:val="es-ES"/>
        </w:rPr>
      </w:pPr>
      <w:r w:rsidRPr="00546EEC">
        <w:rPr>
          <w:lang w:val="es-ES"/>
        </w:rPr>
        <w:t>Esta carta no los libera de la obligación de terminar la ejecución de las Obras según el Contrato, ni de sus obligaciones durante el Período de Responsabilidad por Defectos.</w:t>
      </w:r>
    </w:p>
    <w:p w14:paraId="4F378E1F" w14:textId="77777777" w:rsidR="00311382" w:rsidRPr="00546EEC" w:rsidRDefault="00311382" w:rsidP="00311382">
      <w:pPr>
        <w:rPr>
          <w:lang w:val="es-ES"/>
        </w:rPr>
      </w:pPr>
    </w:p>
    <w:p w14:paraId="21542164" w14:textId="77777777" w:rsidR="00311382" w:rsidRPr="00546EEC" w:rsidRDefault="00311382" w:rsidP="00311382">
      <w:pPr>
        <w:rPr>
          <w:lang w:val="es-ES"/>
        </w:rPr>
      </w:pPr>
      <w:r w:rsidRPr="00546EEC">
        <w:rPr>
          <w:lang w:val="es-ES"/>
        </w:rPr>
        <w:t>Atentamente,</w:t>
      </w:r>
    </w:p>
    <w:p w14:paraId="3391C2E9" w14:textId="77777777" w:rsidR="00311382" w:rsidRPr="00546EEC" w:rsidRDefault="00311382" w:rsidP="00311382">
      <w:pPr>
        <w:rPr>
          <w:lang w:val="es-ES"/>
        </w:rPr>
      </w:pPr>
    </w:p>
    <w:p w14:paraId="79EF265A" w14:textId="77777777" w:rsidR="00311382" w:rsidRPr="00546EEC" w:rsidRDefault="00311382" w:rsidP="00311382">
      <w:pPr>
        <w:rPr>
          <w:lang w:val="es-ES"/>
        </w:rPr>
      </w:pPr>
    </w:p>
    <w:p w14:paraId="669F565C" w14:textId="77777777" w:rsidR="00311382" w:rsidRPr="00546EEC" w:rsidRDefault="00311382" w:rsidP="00311382">
      <w:pPr>
        <w:tabs>
          <w:tab w:val="left" w:pos="7200"/>
        </w:tabs>
        <w:rPr>
          <w:lang w:val="es-ES"/>
        </w:rPr>
      </w:pPr>
      <w:r w:rsidRPr="00546EEC">
        <w:rPr>
          <w:u w:val="single"/>
          <w:lang w:val="es-ES"/>
        </w:rPr>
        <w:tab/>
      </w:r>
    </w:p>
    <w:p w14:paraId="09C0F771" w14:textId="77777777" w:rsidR="00311382" w:rsidRPr="00546EEC" w:rsidRDefault="00311382" w:rsidP="00311382">
      <w:pPr>
        <w:tabs>
          <w:tab w:val="left" w:pos="7200"/>
        </w:tabs>
        <w:rPr>
          <w:lang w:val="es-ES"/>
        </w:rPr>
      </w:pPr>
      <w:r w:rsidRPr="00546EEC">
        <w:rPr>
          <w:lang w:val="es-ES"/>
        </w:rPr>
        <w:t>Cargo</w:t>
      </w:r>
    </w:p>
    <w:p w14:paraId="4AE172BB" w14:textId="77777777" w:rsidR="00311382" w:rsidRPr="00546EEC" w:rsidRDefault="00311382" w:rsidP="00311382">
      <w:pPr>
        <w:rPr>
          <w:lang w:val="es-ES"/>
        </w:rPr>
      </w:pPr>
      <w:r w:rsidRPr="00546EEC">
        <w:rPr>
          <w:lang w:val="es-ES"/>
        </w:rPr>
        <w:t>Ingeniero</w:t>
      </w:r>
    </w:p>
    <w:p w14:paraId="45FB511E" w14:textId="77777777" w:rsidR="00311382" w:rsidRPr="00546EEC" w:rsidRDefault="00311382" w:rsidP="00BB0721">
      <w:pPr>
        <w:pStyle w:val="Head02"/>
        <w:rPr>
          <w:caps/>
          <w:sz w:val="28"/>
          <w:lang w:val="es-ES"/>
        </w:rPr>
      </w:pPr>
      <w:r w:rsidRPr="00546EEC">
        <w:rPr>
          <w:lang w:val="es-ES"/>
        </w:rPr>
        <w:br w:type="page"/>
      </w:r>
      <w:bookmarkStart w:id="922" w:name="_Toc190498782"/>
      <w:bookmarkStart w:id="923" w:name="_Toc190498607"/>
      <w:bookmarkStart w:id="924" w:name="_Toc190498353"/>
      <w:bookmarkStart w:id="925" w:name="_Toc450646422"/>
      <w:bookmarkStart w:id="926" w:name="_Toc454995540"/>
      <w:bookmarkStart w:id="927" w:name="_Toc477346729"/>
      <w:bookmarkStart w:id="928" w:name="_Toc478747897"/>
      <w:bookmarkStart w:id="929" w:name="_Toc478751419"/>
      <w:bookmarkStart w:id="930" w:name="_Toc478919636"/>
      <w:bookmarkStart w:id="931" w:name="_Toc478924871"/>
      <w:bookmarkStart w:id="932" w:name="_Toc365535457"/>
      <w:bookmarkStart w:id="933" w:name="_Toc9572940"/>
      <w:r w:rsidRPr="00546EEC">
        <w:rPr>
          <w:lang w:val="es-ES"/>
        </w:rPr>
        <w:t xml:space="preserve">Formulario del Certificado de </w:t>
      </w:r>
      <w:bookmarkEnd w:id="922"/>
      <w:bookmarkEnd w:id="923"/>
      <w:bookmarkEnd w:id="924"/>
      <w:bookmarkEnd w:id="925"/>
      <w:bookmarkEnd w:id="926"/>
      <w:bookmarkEnd w:id="927"/>
      <w:bookmarkEnd w:id="928"/>
      <w:bookmarkEnd w:id="929"/>
      <w:bookmarkEnd w:id="930"/>
      <w:bookmarkEnd w:id="931"/>
      <w:r w:rsidRPr="00546EEC">
        <w:rPr>
          <w:lang w:val="es-ES"/>
        </w:rPr>
        <w:t>Recepción</w:t>
      </w:r>
      <w:bookmarkEnd w:id="932"/>
      <w:bookmarkEnd w:id="933"/>
    </w:p>
    <w:p w14:paraId="5563B5ED" w14:textId="77777777" w:rsidR="00311382" w:rsidRPr="00546EEC" w:rsidRDefault="00311382" w:rsidP="00311382">
      <w:pPr>
        <w:spacing w:line="360" w:lineRule="atLeast"/>
        <w:rPr>
          <w:lang w:val="es-ES"/>
        </w:rPr>
      </w:pPr>
    </w:p>
    <w:p w14:paraId="6D47309E" w14:textId="77777777" w:rsidR="00311382" w:rsidRPr="00546EEC" w:rsidRDefault="00311382" w:rsidP="00311382">
      <w:pPr>
        <w:tabs>
          <w:tab w:val="right" w:pos="6480"/>
          <w:tab w:val="left" w:pos="6660"/>
          <w:tab w:val="left" w:pos="9000"/>
        </w:tabs>
        <w:rPr>
          <w:lang w:val="es-ES"/>
        </w:rPr>
      </w:pPr>
      <w:r w:rsidRPr="00546EEC">
        <w:rPr>
          <w:lang w:val="es-ES"/>
        </w:rPr>
        <w:tab/>
        <w:t>Fecha:</w:t>
      </w:r>
      <w:r w:rsidRPr="00546EEC">
        <w:rPr>
          <w:lang w:val="es-ES"/>
        </w:rPr>
        <w:tab/>
      </w:r>
      <w:r w:rsidRPr="00546EEC">
        <w:rPr>
          <w:lang w:val="es-ES"/>
        </w:rPr>
        <w:tab/>
      </w:r>
    </w:p>
    <w:p w14:paraId="5F211056" w14:textId="77777777" w:rsidR="00311382" w:rsidRPr="00546EEC" w:rsidRDefault="00311382" w:rsidP="00311382">
      <w:pPr>
        <w:tabs>
          <w:tab w:val="right" w:pos="6480"/>
          <w:tab w:val="left" w:pos="6660"/>
          <w:tab w:val="left" w:pos="9000"/>
        </w:tabs>
        <w:rPr>
          <w:lang w:val="es-ES"/>
        </w:rPr>
      </w:pPr>
      <w:r w:rsidRPr="00546EEC">
        <w:rPr>
          <w:lang w:val="es-ES"/>
        </w:rPr>
        <w:tab/>
        <w:t>Préstamo:</w:t>
      </w:r>
      <w:r w:rsidRPr="00546EEC">
        <w:rPr>
          <w:lang w:val="es-ES"/>
        </w:rPr>
        <w:tab/>
      </w:r>
      <w:r w:rsidRPr="00546EEC">
        <w:rPr>
          <w:lang w:val="es-ES"/>
        </w:rPr>
        <w:tab/>
      </w:r>
    </w:p>
    <w:p w14:paraId="127CA5A9" w14:textId="77777777" w:rsidR="00311382" w:rsidRPr="00546EEC" w:rsidRDefault="00311382" w:rsidP="00311382">
      <w:pPr>
        <w:tabs>
          <w:tab w:val="right" w:pos="6480"/>
          <w:tab w:val="left" w:pos="6660"/>
          <w:tab w:val="left" w:pos="9000"/>
        </w:tabs>
        <w:rPr>
          <w:lang w:val="es-ES"/>
        </w:rPr>
      </w:pPr>
      <w:r w:rsidRPr="00546EEC">
        <w:rPr>
          <w:lang w:val="es-ES"/>
        </w:rPr>
        <w:tab/>
        <w:t>Llamado a Licitación n.</w:t>
      </w:r>
      <w:r w:rsidRPr="00546EEC">
        <w:rPr>
          <w:vertAlign w:val="superscript"/>
          <w:lang w:val="es-ES"/>
        </w:rPr>
        <w:t>o</w:t>
      </w:r>
      <w:r w:rsidRPr="00546EEC">
        <w:rPr>
          <w:lang w:val="es-ES"/>
        </w:rPr>
        <w:t>:</w:t>
      </w:r>
      <w:r w:rsidRPr="00546EEC">
        <w:rPr>
          <w:lang w:val="es-ES"/>
        </w:rPr>
        <w:tab/>
      </w:r>
      <w:r w:rsidRPr="00546EEC">
        <w:rPr>
          <w:lang w:val="es-ES"/>
        </w:rPr>
        <w:tab/>
      </w:r>
    </w:p>
    <w:p w14:paraId="52EC05E2" w14:textId="77777777" w:rsidR="00311382" w:rsidRPr="00546EEC" w:rsidRDefault="00311382" w:rsidP="00311382">
      <w:pPr>
        <w:rPr>
          <w:lang w:val="es-ES"/>
        </w:rPr>
      </w:pPr>
    </w:p>
    <w:p w14:paraId="43AA7F80" w14:textId="77777777" w:rsidR="00311382" w:rsidRPr="00546EEC" w:rsidRDefault="00311382" w:rsidP="00311382">
      <w:pPr>
        <w:rPr>
          <w:lang w:val="es-ES"/>
        </w:rPr>
      </w:pPr>
      <w:r w:rsidRPr="00546EEC">
        <w:rPr>
          <w:i/>
          <w:sz w:val="20"/>
          <w:lang w:val="es-ES"/>
        </w:rPr>
        <w:t>_________________________________________</w:t>
      </w:r>
    </w:p>
    <w:p w14:paraId="7EEA2784" w14:textId="77777777" w:rsidR="00311382" w:rsidRPr="00546EEC" w:rsidRDefault="00311382" w:rsidP="00311382">
      <w:pPr>
        <w:rPr>
          <w:lang w:val="es-ES"/>
        </w:rPr>
      </w:pPr>
    </w:p>
    <w:p w14:paraId="77FAE0DF" w14:textId="77777777" w:rsidR="00311382" w:rsidRPr="00546EEC" w:rsidRDefault="00311382" w:rsidP="00311382">
      <w:pPr>
        <w:rPr>
          <w:lang w:val="es-ES"/>
        </w:rPr>
      </w:pPr>
      <w:r w:rsidRPr="00546EEC">
        <w:rPr>
          <w:lang w:val="es-ES"/>
        </w:rPr>
        <w:t xml:space="preserve">Para: </w:t>
      </w:r>
      <w:r w:rsidRPr="00546EEC">
        <w:rPr>
          <w:i/>
          <w:sz w:val="20"/>
          <w:lang w:val="es-ES"/>
        </w:rPr>
        <w:t>________________________________________</w:t>
      </w:r>
    </w:p>
    <w:p w14:paraId="6E91B6D5" w14:textId="77777777" w:rsidR="00311382" w:rsidRPr="00546EEC" w:rsidRDefault="00311382" w:rsidP="00311382">
      <w:pPr>
        <w:rPr>
          <w:lang w:val="es-ES"/>
        </w:rPr>
      </w:pPr>
    </w:p>
    <w:p w14:paraId="671FF1E7" w14:textId="77777777" w:rsidR="00311382" w:rsidRPr="00546EEC" w:rsidRDefault="00311382" w:rsidP="00311382">
      <w:pPr>
        <w:rPr>
          <w:lang w:val="es-ES"/>
        </w:rPr>
      </w:pPr>
      <w:r w:rsidRPr="00546EEC">
        <w:rPr>
          <w:lang w:val="es-ES"/>
        </w:rPr>
        <w:t>De nuestra consideración:</w:t>
      </w:r>
    </w:p>
    <w:p w14:paraId="4F9013BE" w14:textId="77777777" w:rsidR="00311382" w:rsidRPr="00546EEC" w:rsidRDefault="00311382" w:rsidP="00311382">
      <w:pPr>
        <w:rPr>
          <w:lang w:val="es-ES"/>
        </w:rPr>
      </w:pPr>
    </w:p>
    <w:p w14:paraId="65523E48" w14:textId="77777777" w:rsidR="00311382" w:rsidRPr="00546EEC" w:rsidRDefault="00311382" w:rsidP="00311382">
      <w:pPr>
        <w:rPr>
          <w:lang w:val="es-ES"/>
        </w:rPr>
      </w:pPr>
      <w:r w:rsidRPr="00546EEC">
        <w:rPr>
          <w:lang w:val="es-ES"/>
        </w:rPr>
        <w:t xml:space="preserve">De conformidad con la cláusula 10.1 (Recepción de las Obras y Fases de las Mismas) de las Condiciones Generales del Contrato celebrado entre ustedes y el Contratante con fecha </w:t>
      </w:r>
      <w:r w:rsidRPr="00546EEC">
        <w:rPr>
          <w:i/>
          <w:sz w:val="20"/>
          <w:lang w:val="es-ES"/>
        </w:rPr>
        <w:t>_______________</w:t>
      </w:r>
      <w:r w:rsidRPr="00546EEC">
        <w:rPr>
          <w:lang w:val="es-ES"/>
        </w:rPr>
        <w:t xml:space="preserve">, en relación con </w:t>
      </w:r>
      <w:r w:rsidRPr="00546EEC">
        <w:rPr>
          <w:i/>
          <w:sz w:val="20"/>
          <w:lang w:val="es-ES"/>
        </w:rPr>
        <w:t>___________________________________</w:t>
      </w:r>
      <w:r w:rsidRPr="00546EEC">
        <w:rPr>
          <w:lang w:val="es-ES"/>
        </w:rPr>
        <w:t xml:space="preserve">, por la presente, les notificamos que las siguientes partes de las Obras se terminaron en la fecha indicada más adelante, y que, según las condiciones del Contrato, en la fecha indicada más adelante, el Contratante toma posesión de dichas partes de las Obras, además de asumir la responsabilidad de su cuidado y custodia y el riesgo de pérdidas que ello entrañe. </w:t>
      </w:r>
    </w:p>
    <w:p w14:paraId="1F2C3D54" w14:textId="77777777" w:rsidR="00311382" w:rsidRPr="00546EEC" w:rsidRDefault="00311382" w:rsidP="00311382">
      <w:pPr>
        <w:rPr>
          <w:lang w:val="es-ES"/>
        </w:rPr>
      </w:pPr>
    </w:p>
    <w:p w14:paraId="7F398BF0" w14:textId="77777777" w:rsidR="00311382" w:rsidRPr="00546EEC" w:rsidRDefault="00311382" w:rsidP="00311382">
      <w:pPr>
        <w:ind w:left="720"/>
        <w:rPr>
          <w:lang w:val="es-ES"/>
        </w:rPr>
      </w:pPr>
      <w:r w:rsidRPr="00546EEC">
        <w:rPr>
          <w:lang w:val="es-ES"/>
        </w:rPr>
        <w:t>1.</w:t>
      </w:r>
      <w:r w:rsidRPr="00546EEC">
        <w:rPr>
          <w:lang w:val="es-ES"/>
        </w:rPr>
        <w:tab/>
        <w:t xml:space="preserve">Descripción de las Obras o parte de estas: </w:t>
      </w:r>
      <w:r w:rsidRPr="00546EEC">
        <w:rPr>
          <w:i/>
          <w:sz w:val="20"/>
          <w:lang w:val="es-ES"/>
        </w:rPr>
        <w:t>_______________________________</w:t>
      </w:r>
    </w:p>
    <w:p w14:paraId="5DBA80E1" w14:textId="77777777" w:rsidR="00311382" w:rsidRPr="00546EEC" w:rsidRDefault="00311382" w:rsidP="00311382">
      <w:pPr>
        <w:ind w:left="720"/>
        <w:rPr>
          <w:lang w:val="es-ES"/>
        </w:rPr>
      </w:pPr>
    </w:p>
    <w:p w14:paraId="56EF19F8" w14:textId="67F9670D" w:rsidR="00311382" w:rsidRPr="00546EEC" w:rsidRDefault="00311382" w:rsidP="00311382">
      <w:pPr>
        <w:ind w:left="720"/>
        <w:rPr>
          <w:lang w:val="es-ES"/>
        </w:rPr>
      </w:pPr>
      <w:r w:rsidRPr="00546EEC">
        <w:rPr>
          <w:lang w:val="es-ES"/>
        </w:rPr>
        <w:t>2.</w:t>
      </w:r>
      <w:r w:rsidRPr="00546EEC">
        <w:rPr>
          <w:lang w:val="es-ES"/>
        </w:rPr>
        <w:tab/>
        <w:t xml:space="preserve">Fecha de la </w:t>
      </w:r>
      <w:r w:rsidR="0037459C" w:rsidRPr="00546EEC">
        <w:rPr>
          <w:lang w:val="es-ES"/>
        </w:rPr>
        <w:t>Recepción</w:t>
      </w:r>
      <w:r w:rsidRPr="00546EEC">
        <w:rPr>
          <w:lang w:val="es-ES"/>
        </w:rPr>
        <w:t xml:space="preserve">: </w:t>
      </w:r>
      <w:r w:rsidRPr="00546EEC">
        <w:rPr>
          <w:i/>
          <w:sz w:val="20"/>
          <w:lang w:val="es-ES"/>
        </w:rPr>
        <w:t>_______________________</w:t>
      </w:r>
    </w:p>
    <w:p w14:paraId="2DC41DF4" w14:textId="77777777" w:rsidR="00311382" w:rsidRPr="00546EEC" w:rsidRDefault="00311382" w:rsidP="00311382">
      <w:pPr>
        <w:rPr>
          <w:lang w:val="es-ES"/>
        </w:rPr>
      </w:pPr>
    </w:p>
    <w:p w14:paraId="57BDF1D5" w14:textId="77777777" w:rsidR="00311382" w:rsidRPr="00546EEC" w:rsidRDefault="00311382" w:rsidP="00311382">
      <w:pPr>
        <w:rPr>
          <w:lang w:val="es-ES"/>
        </w:rPr>
      </w:pPr>
      <w:r w:rsidRPr="00546EEC">
        <w:rPr>
          <w:lang w:val="es-ES"/>
        </w:rPr>
        <w:t>Esta carta no los libera de la obligación de terminar la ejecución de las Obras según el Contrato, ni de sus obligaciones durante el Período de Responsabilidad por Defectos.</w:t>
      </w:r>
    </w:p>
    <w:p w14:paraId="2CF34A34" w14:textId="77777777" w:rsidR="00311382" w:rsidRPr="00546EEC" w:rsidRDefault="00311382" w:rsidP="00311382">
      <w:pPr>
        <w:rPr>
          <w:lang w:val="es-ES"/>
        </w:rPr>
      </w:pPr>
    </w:p>
    <w:p w14:paraId="0C726DDB" w14:textId="77777777" w:rsidR="00311382" w:rsidRPr="00546EEC" w:rsidRDefault="00311382" w:rsidP="00311382">
      <w:pPr>
        <w:rPr>
          <w:lang w:val="es-ES"/>
        </w:rPr>
      </w:pPr>
      <w:r w:rsidRPr="00546EEC">
        <w:rPr>
          <w:lang w:val="es-ES"/>
        </w:rPr>
        <w:t>Atentamente,</w:t>
      </w:r>
    </w:p>
    <w:p w14:paraId="1CED308B" w14:textId="77777777" w:rsidR="00311382" w:rsidRPr="00546EEC" w:rsidRDefault="00311382" w:rsidP="00311382">
      <w:pPr>
        <w:rPr>
          <w:lang w:val="es-ES"/>
        </w:rPr>
      </w:pPr>
    </w:p>
    <w:p w14:paraId="526C10FF" w14:textId="77777777" w:rsidR="00311382" w:rsidRPr="00546EEC" w:rsidRDefault="00311382" w:rsidP="00311382">
      <w:pPr>
        <w:rPr>
          <w:lang w:val="es-ES"/>
        </w:rPr>
      </w:pPr>
    </w:p>
    <w:p w14:paraId="16D4F1F0" w14:textId="77777777" w:rsidR="00311382" w:rsidRPr="00546EEC" w:rsidRDefault="00311382" w:rsidP="00311382">
      <w:pPr>
        <w:tabs>
          <w:tab w:val="left" w:pos="7200"/>
        </w:tabs>
        <w:rPr>
          <w:lang w:val="es-ES"/>
        </w:rPr>
      </w:pPr>
      <w:bookmarkStart w:id="934" w:name="_Hlk478478397"/>
      <w:r w:rsidRPr="00546EEC">
        <w:rPr>
          <w:u w:val="single"/>
          <w:lang w:val="es-ES"/>
        </w:rPr>
        <w:tab/>
      </w:r>
    </w:p>
    <w:bookmarkEnd w:id="934"/>
    <w:p w14:paraId="02523BDD" w14:textId="77777777" w:rsidR="00311382" w:rsidRPr="00546EEC" w:rsidRDefault="00311382" w:rsidP="00311382">
      <w:pPr>
        <w:tabs>
          <w:tab w:val="left" w:pos="7200"/>
        </w:tabs>
        <w:rPr>
          <w:lang w:val="es-ES"/>
        </w:rPr>
      </w:pPr>
      <w:r w:rsidRPr="00546EEC">
        <w:rPr>
          <w:lang w:val="es-ES"/>
        </w:rPr>
        <w:t>Cargo</w:t>
      </w:r>
    </w:p>
    <w:p w14:paraId="27CF3F30" w14:textId="77777777" w:rsidR="00311382" w:rsidRPr="00546EEC" w:rsidRDefault="00311382" w:rsidP="00311382">
      <w:pPr>
        <w:rPr>
          <w:lang w:val="es-ES"/>
        </w:rPr>
      </w:pPr>
      <w:r w:rsidRPr="00546EEC">
        <w:rPr>
          <w:lang w:val="es-ES"/>
        </w:rPr>
        <w:t>Ingeniero</w:t>
      </w:r>
    </w:p>
    <w:p w14:paraId="1902A474" w14:textId="77777777" w:rsidR="00311382" w:rsidRPr="00546EEC" w:rsidRDefault="00311382">
      <w:pPr>
        <w:rPr>
          <w:b/>
          <w:szCs w:val="22"/>
          <w:lang w:val="es-ES"/>
        </w:rPr>
      </w:pPr>
    </w:p>
    <w:p w14:paraId="7370BF30" w14:textId="77777777" w:rsidR="00311382" w:rsidRPr="00546EEC" w:rsidRDefault="00311382">
      <w:pPr>
        <w:rPr>
          <w:b/>
          <w:sz w:val="32"/>
          <w:szCs w:val="32"/>
          <w:lang w:val="es-ES"/>
        </w:rPr>
      </w:pPr>
      <w:r w:rsidRPr="00546EEC">
        <w:rPr>
          <w:szCs w:val="32"/>
          <w:lang w:val="es-ES"/>
        </w:rPr>
        <w:br w:type="page"/>
      </w:r>
    </w:p>
    <w:p w14:paraId="075FD8B6" w14:textId="11187C99" w:rsidR="00112571" w:rsidRPr="00546EEC" w:rsidRDefault="00C34EA0" w:rsidP="00112571">
      <w:pPr>
        <w:pStyle w:val="UG-SectionVI-Heading2"/>
        <w:rPr>
          <w:szCs w:val="32"/>
          <w:lang w:val="es-ES"/>
        </w:rPr>
      </w:pPr>
      <w:r w:rsidRPr="00546EEC">
        <w:rPr>
          <w:szCs w:val="32"/>
          <w:lang w:val="es-ES"/>
        </w:rPr>
        <w:t>Garantía de Cumplimiento</w:t>
      </w:r>
    </w:p>
    <w:p w14:paraId="7F07A5D8" w14:textId="77777777" w:rsidR="00AB20ED" w:rsidRPr="00546EEC" w:rsidRDefault="00AB20ED" w:rsidP="00AB20ED">
      <w:pPr>
        <w:jc w:val="center"/>
        <w:rPr>
          <w:rFonts w:ascii="Calibri" w:eastAsia="Arial Unicode MS" w:hAnsi="Calibri"/>
          <w:b/>
          <w:bCs/>
          <w:iCs/>
          <w:sz w:val="28"/>
          <w:szCs w:val="28"/>
          <w:lang w:val="es-ES"/>
        </w:rPr>
      </w:pPr>
      <w:bookmarkStart w:id="935" w:name="_Toc365535459"/>
      <w:bookmarkEnd w:id="918"/>
      <w:bookmarkEnd w:id="919"/>
      <w:bookmarkEnd w:id="920"/>
      <w:bookmarkEnd w:id="921"/>
      <w:r w:rsidRPr="00546EEC">
        <w:rPr>
          <w:rFonts w:ascii="Calibri" w:hAnsi="Calibri"/>
          <w:b/>
          <w:bCs/>
          <w:iCs/>
          <w:sz w:val="28"/>
          <w:szCs w:val="28"/>
          <w:lang w:val="es-ES"/>
        </w:rPr>
        <w:t xml:space="preserve">Opción 1: (Garantía a la Vista) </w:t>
      </w:r>
    </w:p>
    <w:p w14:paraId="63725032" w14:textId="77777777" w:rsidR="00AB20ED" w:rsidRPr="00546EEC" w:rsidRDefault="00AB20ED" w:rsidP="00AB20ED">
      <w:pPr>
        <w:rPr>
          <w:rFonts w:ascii="Calibri" w:hAnsi="Calibri"/>
          <w:sz w:val="20"/>
          <w:lang w:val="es-ES"/>
        </w:rPr>
      </w:pPr>
    </w:p>
    <w:p w14:paraId="337B6A67" w14:textId="77777777" w:rsidR="00AB20ED" w:rsidRPr="00546EEC" w:rsidRDefault="00AB20ED" w:rsidP="00AB20ED">
      <w:pPr>
        <w:rPr>
          <w:rFonts w:ascii="Calibri" w:hAnsi="Calibri"/>
          <w:lang w:val="es-ES"/>
        </w:rPr>
      </w:pPr>
    </w:p>
    <w:p w14:paraId="20ADBBE6" w14:textId="77777777" w:rsidR="00AB20ED" w:rsidRPr="00546EEC" w:rsidRDefault="00AB20ED" w:rsidP="00AB20ED">
      <w:pPr>
        <w:pStyle w:val="NormalWeb"/>
        <w:rPr>
          <w:rFonts w:ascii="Times New Roman" w:hAnsi="Times New Roman"/>
          <w:i/>
          <w:lang w:val="es-ES"/>
        </w:rPr>
      </w:pPr>
      <w:r w:rsidRPr="00546EEC">
        <w:rPr>
          <w:rFonts w:ascii="Times New Roman" w:hAnsi="Times New Roman"/>
          <w:i/>
          <w:lang w:val="es-ES"/>
        </w:rPr>
        <w:t>______________________________ [Nombre del banco y dirección de la sucursal u oficina emisora]</w:t>
      </w:r>
    </w:p>
    <w:p w14:paraId="440E2F29" w14:textId="77777777" w:rsidR="00AB20ED" w:rsidRPr="00546EEC" w:rsidRDefault="00AB20ED" w:rsidP="00AB20ED">
      <w:pPr>
        <w:pStyle w:val="NormalWeb"/>
        <w:rPr>
          <w:rFonts w:ascii="Times New Roman" w:hAnsi="Times New Roman"/>
          <w:i/>
          <w:lang w:val="es-ES"/>
        </w:rPr>
      </w:pPr>
      <w:r w:rsidRPr="00546EEC">
        <w:rPr>
          <w:rFonts w:ascii="Times New Roman" w:hAnsi="Times New Roman"/>
          <w:b/>
          <w:lang w:val="es-ES"/>
        </w:rPr>
        <w:t>Beneficiario:</w:t>
      </w:r>
      <w:r w:rsidRPr="00546EEC">
        <w:rPr>
          <w:rFonts w:ascii="Times New Roman" w:hAnsi="Times New Roman"/>
          <w:lang w:val="es-ES"/>
        </w:rPr>
        <w:tab/>
        <w:t xml:space="preserve">___________________ </w:t>
      </w:r>
      <w:r w:rsidRPr="00546EEC">
        <w:rPr>
          <w:rFonts w:ascii="Times New Roman" w:hAnsi="Times New Roman"/>
          <w:i/>
          <w:lang w:val="es-ES"/>
        </w:rPr>
        <w:t xml:space="preserve">[Nombre y dirección del </w:t>
      </w:r>
      <w:r w:rsidRPr="00546EEC">
        <w:rPr>
          <w:rFonts w:ascii="Times New Roman" w:hAnsi="Times New Roman"/>
          <w:lang w:val="es-ES"/>
        </w:rPr>
        <w:t xml:space="preserve"> Contratante</w:t>
      </w:r>
      <w:r w:rsidRPr="00546EEC">
        <w:rPr>
          <w:rFonts w:ascii="Times New Roman" w:hAnsi="Times New Roman"/>
          <w:i/>
          <w:lang w:val="es-ES"/>
        </w:rPr>
        <w:t>]</w:t>
      </w:r>
    </w:p>
    <w:p w14:paraId="6F34121B" w14:textId="77777777" w:rsidR="00AB20ED" w:rsidRPr="00546EEC" w:rsidRDefault="00AB20ED" w:rsidP="00AB20ED">
      <w:pPr>
        <w:pStyle w:val="NormalWeb"/>
        <w:rPr>
          <w:rFonts w:ascii="Times New Roman" w:hAnsi="Times New Roman"/>
          <w:lang w:val="es-ES"/>
        </w:rPr>
      </w:pPr>
      <w:r w:rsidRPr="00546EEC">
        <w:rPr>
          <w:rFonts w:ascii="Times New Roman" w:hAnsi="Times New Roman"/>
          <w:b/>
          <w:lang w:val="es-ES"/>
        </w:rPr>
        <w:t>Fecha:</w:t>
      </w:r>
      <w:r w:rsidRPr="00546EEC">
        <w:rPr>
          <w:rFonts w:ascii="Times New Roman" w:hAnsi="Times New Roman"/>
          <w:lang w:val="es-ES"/>
        </w:rPr>
        <w:tab/>
        <w:t>________________</w:t>
      </w:r>
    </w:p>
    <w:p w14:paraId="3BA78A53" w14:textId="77777777" w:rsidR="00AB20ED" w:rsidRPr="00546EEC" w:rsidRDefault="00AB20ED" w:rsidP="00AB20ED">
      <w:pPr>
        <w:pStyle w:val="NormalWeb"/>
        <w:rPr>
          <w:rFonts w:ascii="Times New Roman" w:hAnsi="Times New Roman"/>
          <w:lang w:val="es-ES"/>
        </w:rPr>
      </w:pPr>
      <w:r w:rsidRPr="00546EEC">
        <w:rPr>
          <w:rFonts w:ascii="Times New Roman" w:hAnsi="Times New Roman"/>
          <w:b/>
          <w:lang w:val="es-ES"/>
        </w:rPr>
        <w:t>GARANTÍA DE CUMPLIMIENTO No.:</w:t>
      </w:r>
      <w:r w:rsidRPr="00546EEC">
        <w:rPr>
          <w:rFonts w:ascii="Times New Roman" w:hAnsi="Times New Roman"/>
          <w:lang w:val="es-ES"/>
        </w:rPr>
        <w:tab/>
        <w:t>_________________</w:t>
      </w:r>
    </w:p>
    <w:p w14:paraId="25725703" w14:textId="77777777" w:rsidR="00AB20ED" w:rsidRPr="00546EEC" w:rsidRDefault="00AB20ED" w:rsidP="00AB20ED">
      <w:pPr>
        <w:pStyle w:val="NormalWeb"/>
        <w:rPr>
          <w:rFonts w:ascii="Times New Roman" w:hAnsi="Times New Roman"/>
          <w:lang w:val="es-ES"/>
        </w:rPr>
      </w:pPr>
    </w:p>
    <w:p w14:paraId="2E80E528" w14:textId="11BCE321" w:rsidR="00AB20ED" w:rsidRPr="00546EEC" w:rsidRDefault="00AB20ED" w:rsidP="00330F12">
      <w:pPr>
        <w:pStyle w:val="p1"/>
        <w:rPr>
          <w:lang w:val="es-ES"/>
        </w:rPr>
      </w:pPr>
      <w:r w:rsidRPr="00546EEC">
        <w:rPr>
          <w:lang w:val="es-ES"/>
        </w:rPr>
        <w:t xml:space="preserve">Hemos sido informados que ________________ </w:t>
      </w:r>
      <w:r w:rsidRPr="00546EEC">
        <w:rPr>
          <w:i/>
          <w:sz w:val="20"/>
          <w:lang w:val="es-ES"/>
        </w:rPr>
        <w:t>[nombre del Contratista</w:t>
      </w:r>
      <w:r w:rsidRPr="00546EEC">
        <w:rPr>
          <w:lang w:val="es-ES"/>
        </w:rPr>
        <w:t xml:space="preserve"> [indique el nombre del Contratista, que, en el caso de una APCA, será el nombre de la APCA] </w:t>
      </w:r>
      <w:r w:rsidRPr="00546EEC">
        <w:rPr>
          <w:i/>
          <w:sz w:val="20"/>
          <w:lang w:val="es-ES"/>
        </w:rPr>
        <w:t>]</w:t>
      </w:r>
      <w:r w:rsidRPr="00546EEC">
        <w:rPr>
          <w:lang w:val="es-ES"/>
        </w:rPr>
        <w:t xml:space="preserve"> (denominado en lo sucesivo “el Contratista”) ha celebrado con ustedes el contrato No. _____________ </w:t>
      </w:r>
      <w:r w:rsidRPr="00546EEC">
        <w:rPr>
          <w:i/>
          <w:sz w:val="20"/>
          <w:lang w:val="es-ES"/>
        </w:rPr>
        <w:t xml:space="preserve">[número de referencia del contrato], </w:t>
      </w:r>
      <w:r w:rsidRPr="00546EEC">
        <w:rPr>
          <w:lang w:val="es-ES"/>
        </w:rPr>
        <w:t xml:space="preserve">de fecha ____________, para la ejecución de _____________________ </w:t>
      </w:r>
      <w:r w:rsidRPr="00546EEC">
        <w:rPr>
          <w:i/>
          <w:sz w:val="20"/>
          <w:lang w:val="es-ES"/>
        </w:rPr>
        <w:t>[nombre del contrato y breve descripción de las Obras]</w:t>
      </w:r>
      <w:r w:rsidRPr="00546EEC">
        <w:rPr>
          <w:sz w:val="20"/>
          <w:lang w:val="es-ES"/>
        </w:rPr>
        <w:t xml:space="preserve"> </w:t>
      </w:r>
      <w:r w:rsidRPr="00546EEC">
        <w:rPr>
          <w:lang w:val="es-ES"/>
        </w:rPr>
        <w:t xml:space="preserve">(denominado en lo sucesivo “el Contrato”). </w:t>
      </w:r>
    </w:p>
    <w:p w14:paraId="21E40BEC" w14:textId="77777777" w:rsidR="00AB20ED" w:rsidRPr="00546EEC" w:rsidRDefault="00AB20ED" w:rsidP="00AB20ED">
      <w:pPr>
        <w:pStyle w:val="NormalWeb"/>
        <w:jc w:val="both"/>
        <w:rPr>
          <w:rFonts w:ascii="Times New Roman" w:hAnsi="Times New Roman"/>
          <w:lang w:val="es-ES"/>
        </w:rPr>
      </w:pPr>
      <w:r w:rsidRPr="00546EEC">
        <w:rPr>
          <w:rFonts w:ascii="Times New Roman" w:hAnsi="Times New Roman"/>
          <w:lang w:val="es-ES"/>
        </w:rPr>
        <w:t>Además, entendemos que, de conformidad con las condiciones del Contrato, se requiere una Garantía de Cumplimiento.</w:t>
      </w:r>
    </w:p>
    <w:p w14:paraId="44AA0EC9" w14:textId="77777777" w:rsidR="00AB20ED" w:rsidRPr="00546EEC" w:rsidRDefault="00AB20ED" w:rsidP="00AB20ED">
      <w:pPr>
        <w:pStyle w:val="NormalWeb"/>
        <w:jc w:val="both"/>
        <w:rPr>
          <w:rFonts w:ascii="Times New Roman" w:hAnsi="Times New Roman"/>
          <w:lang w:val="es-ES"/>
        </w:rPr>
      </w:pPr>
      <w:r w:rsidRPr="00546EEC">
        <w:rPr>
          <w:rFonts w:ascii="Times New Roman" w:hAnsi="Times New Roman"/>
          <w:lang w:val="es-ES"/>
        </w:rPr>
        <w:t xml:space="preserve">A solicitud del Contratista, nosotros, _______________ </w:t>
      </w:r>
      <w:r w:rsidRPr="00546EEC">
        <w:rPr>
          <w:rFonts w:ascii="Times New Roman" w:hAnsi="Times New Roman"/>
          <w:i/>
          <w:lang w:val="es-ES"/>
        </w:rPr>
        <w:t>[nombre del banco],</w:t>
      </w:r>
      <w:r w:rsidRPr="00546EEC">
        <w:rPr>
          <w:rFonts w:ascii="Times New Roman" w:hAnsi="Times New Roman"/>
          <w:lang w:val="es-ES"/>
        </w:rPr>
        <w:t xml:space="preserve"> por medio de la presente nos comprometemos irrevocablemente a pagar a ustedes cualquier suma o sumas cuyo total no exceda en total la cantidad de ___________ </w:t>
      </w:r>
      <w:r w:rsidRPr="00546EEC">
        <w:rPr>
          <w:rFonts w:ascii="Times New Roman" w:hAnsi="Times New Roman"/>
          <w:i/>
          <w:lang w:val="es-ES"/>
        </w:rPr>
        <w:t xml:space="preserve">[monto en cifras] </w:t>
      </w:r>
      <w:r w:rsidRPr="00546EEC">
        <w:rPr>
          <w:rFonts w:ascii="Times New Roman" w:hAnsi="Times New Roman"/>
          <w:lang w:val="es-ES"/>
        </w:rPr>
        <w:t>(</w:t>
      </w:r>
      <w:r w:rsidRPr="00546EEC">
        <w:rPr>
          <w:rFonts w:ascii="Times New Roman" w:hAnsi="Times New Roman"/>
          <w:u w:val="single"/>
          <w:lang w:val="es-ES"/>
        </w:rPr>
        <w:t xml:space="preserve">                    </w:t>
      </w:r>
      <w:r w:rsidRPr="00546EEC">
        <w:rPr>
          <w:rFonts w:ascii="Times New Roman" w:hAnsi="Times New Roman"/>
          <w:lang w:val="es-ES"/>
        </w:rPr>
        <w:t>)</w:t>
      </w:r>
      <w:r w:rsidRPr="00546EEC">
        <w:rPr>
          <w:rFonts w:ascii="Times New Roman" w:hAnsi="Times New Roman"/>
          <w:i/>
          <w:lang w:val="es-ES"/>
        </w:rPr>
        <w:t xml:space="preserve"> [monto en palabras]</w:t>
      </w:r>
      <w:r w:rsidRPr="00546EEC">
        <w:rPr>
          <w:rStyle w:val="FootnoteReference"/>
          <w:rFonts w:ascii="Times New Roman" w:hAnsi="Times New Roman"/>
          <w:lang w:val="es-ES"/>
        </w:rPr>
        <w:footnoteReference w:customMarkFollows="1" w:id="14"/>
        <w:t>1</w:t>
      </w:r>
      <w:r w:rsidRPr="00546EEC">
        <w:rPr>
          <w:rFonts w:ascii="Times New Roman" w:hAnsi="Times New Roman"/>
          <w:lang w:val="es-ES"/>
        </w:rPr>
        <w:t xml:space="preserve">, pagadera(s) en las monedas y proporciones en que sea pagadero el Precio del Contrato, una vez que recibamos de ustedes la primera reclamación por escrito acompañada de una declaración escrita en la que se especifique que el Contratista no ha cumplido una o más de las obligaciones que ha contraído en virtud del Contrato, sin necesidad de que ustedes tengan que probar o aducir las causas o razones de su reclamación o de la suma allí especificada. </w:t>
      </w:r>
    </w:p>
    <w:p w14:paraId="4B061BBF" w14:textId="77777777" w:rsidR="00AB20ED" w:rsidRPr="00546EEC" w:rsidRDefault="00AB20ED" w:rsidP="00AB20ED">
      <w:pPr>
        <w:pStyle w:val="NormalWeb"/>
        <w:jc w:val="both"/>
        <w:rPr>
          <w:rFonts w:ascii="Times New Roman" w:hAnsi="Times New Roman"/>
          <w:lang w:val="es-ES"/>
        </w:rPr>
      </w:pPr>
      <w:r w:rsidRPr="00546EEC">
        <w:rPr>
          <w:rFonts w:ascii="Times New Roman" w:hAnsi="Times New Roman"/>
          <w:lang w:val="es-ES"/>
        </w:rPr>
        <w:t xml:space="preserve">La presente garantía expirará a más tardar el día …. de …… de 2… </w:t>
      </w:r>
      <w:r w:rsidRPr="00546EEC">
        <w:rPr>
          <w:rStyle w:val="FootnoteReference"/>
          <w:rFonts w:ascii="Times New Roman" w:hAnsi="Times New Roman"/>
          <w:lang w:val="es-ES"/>
        </w:rPr>
        <w:footnoteReference w:customMarkFollows="1" w:id="15"/>
        <w:t>2</w:t>
      </w:r>
      <w:r w:rsidRPr="00546EEC">
        <w:rPr>
          <w:rFonts w:ascii="Times New Roman" w:hAnsi="Times New Roman"/>
          <w:lang w:val="es-ES"/>
        </w:rPr>
        <w:t>, , y cualquier reclamación de pago en virtud de esta garantía deberá recibirse en nuestra oficina en o antes de esa fecha.</w:t>
      </w:r>
    </w:p>
    <w:p w14:paraId="4463495A" w14:textId="77777777" w:rsidR="00AB20ED" w:rsidRPr="00546EEC" w:rsidRDefault="00AB20ED" w:rsidP="00AB20ED">
      <w:pPr>
        <w:pStyle w:val="NormalWeb"/>
        <w:jc w:val="both"/>
        <w:rPr>
          <w:rFonts w:ascii="Times New Roman" w:hAnsi="Times New Roman"/>
          <w:lang w:val="es-ES"/>
        </w:rPr>
      </w:pPr>
      <w:r w:rsidRPr="00546EEC">
        <w:rPr>
          <w:rFonts w:ascii="Times New Roman" w:hAnsi="Times New Roman"/>
          <w:lang w:val="es-ES"/>
        </w:rPr>
        <w:t>Esta garantía está sujeta a las Reglas Uniformes de la CCI Relativas a las Garantías a la Vista, publicación No. 758 de la Cámara de Comercio Internacional, con exclusión del inciso (ii) del subartículo 20(a).</w:t>
      </w:r>
    </w:p>
    <w:p w14:paraId="3001C8CE" w14:textId="77777777" w:rsidR="00AB20ED" w:rsidRPr="00546EEC" w:rsidRDefault="00AB20ED" w:rsidP="00AB20ED">
      <w:pPr>
        <w:pStyle w:val="NormalWeb"/>
        <w:jc w:val="both"/>
        <w:rPr>
          <w:rFonts w:ascii="Times New Roman" w:hAnsi="Times New Roman"/>
          <w:lang w:val="es-ES"/>
        </w:rPr>
      </w:pPr>
    </w:p>
    <w:p w14:paraId="4F8148C6" w14:textId="77777777" w:rsidR="00AB20ED" w:rsidRPr="00546EEC" w:rsidRDefault="00AB20ED" w:rsidP="00AB20ED">
      <w:pPr>
        <w:jc w:val="center"/>
        <w:rPr>
          <w:lang w:val="es-ES"/>
        </w:rPr>
      </w:pPr>
      <w:r w:rsidRPr="00546EEC">
        <w:rPr>
          <w:lang w:val="es-ES"/>
        </w:rPr>
        <w:t xml:space="preserve">_____________________ </w:t>
      </w:r>
      <w:r w:rsidRPr="00546EEC">
        <w:rPr>
          <w:lang w:val="es-ES"/>
        </w:rPr>
        <w:br/>
      </w:r>
      <w:r w:rsidRPr="00546EEC">
        <w:rPr>
          <w:i/>
          <w:lang w:val="es-ES"/>
        </w:rPr>
        <w:t>[firma(s)]</w:t>
      </w:r>
      <w:r w:rsidRPr="00546EEC">
        <w:rPr>
          <w:lang w:val="es-ES"/>
        </w:rPr>
        <w:t xml:space="preserve"> </w:t>
      </w:r>
    </w:p>
    <w:p w14:paraId="2DD1A7C7" w14:textId="77777777" w:rsidR="00AB20ED" w:rsidRPr="00546EEC" w:rsidRDefault="00AB20ED" w:rsidP="00AB20ED">
      <w:pPr>
        <w:pStyle w:val="BodyText"/>
        <w:rPr>
          <w:rFonts w:ascii="Times New Roman" w:hAnsi="Times New Roman" w:cs="Times New Roman"/>
          <w:lang w:val="es-ES"/>
        </w:rPr>
      </w:pPr>
      <w:r w:rsidRPr="00546EEC">
        <w:rPr>
          <w:rFonts w:ascii="Times New Roman" w:hAnsi="Times New Roman" w:cs="Times New Roman"/>
          <w:lang w:val="es-ES"/>
        </w:rPr>
        <w:br/>
        <w:t xml:space="preserve"> </w:t>
      </w:r>
    </w:p>
    <w:p w14:paraId="5F1E3A95" w14:textId="77777777" w:rsidR="00AB20ED" w:rsidRPr="00546EEC" w:rsidRDefault="00AB20ED" w:rsidP="00AB20ED">
      <w:pPr>
        <w:rPr>
          <w:lang w:val="es-ES"/>
        </w:rPr>
      </w:pPr>
      <w:r w:rsidRPr="00546EEC">
        <w:rPr>
          <w:b/>
          <w:i/>
          <w:lang w:val="es-ES"/>
        </w:rPr>
        <w:t xml:space="preserve">Nota: Todo el texto que aparece en letra cursiva (incluidas las notas de pie de página) sirve de guía para preparar este formulario y deberá omitirse en la versión definitiva. </w:t>
      </w:r>
    </w:p>
    <w:p w14:paraId="25BA564C" w14:textId="77777777" w:rsidR="00AB20ED" w:rsidRPr="00546EEC"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935"/>
    <w:p w14:paraId="0878FED4" w14:textId="77777777" w:rsidR="007B586E" w:rsidRPr="00546EEC" w:rsidRDefault="007B586E">
      <w:pPr>
        <w:ind w:right="468"/>
        <w:jc w:val="both"/>
        <w:rPr>
          <w:b/>
          <w:bCs/>
          <w:i/>
          <w:iCs/>
          <w:lang w:val="es-ES"/>
        </w:rPr>
      </w:pPr>
    </w:p>
    <w:p w14:paraId="1C7FE415" w14:textId="65EFBA64" w:rsidR="00112571" w:rsidRPr="00546EEC" w:rsidRDefault="007B586E" w:rsidP="00112571">
      <w:pPr>
        <w:pStyle w:val="UG-SectionVI-Heading2"/>
        <w:rPr>
          <w:szCs w:val="32"/>
          <w:lang w:val="es-ES"/>
        </w:rPr>
      </w:pPr>
      <w:bookmarkStart w:id="936" w:name="_Toc428352208"/>
      <w:bookmarkStart w:id="937" w:name="_Toc438907199"/>
      <w:bookmarkStart w:id="938" w:name="_Toc438907299"/>
      <w:r w:rsidRPr="00546EEC">
        <w:rPr>
          <w:sz w:val="24"/>
          <w:lang w:val="es-ES"/>
        </w:rPr>
        <w:br w:type="page"/>
      </w:r>
      <w:bookmarkStart w:id="939" w:name="_Toc442524981"/>
      <w:bookmarkStart w:id="940" w:name="_Toc78273069"/>
      <w:bookmarkStart w:id="941" w:name="_Toc111009247"/>
      <w:r w:rsidR="00C34EA0" w:rsidRPr="00546EEC">
        <w:rPr>
          <w:szCs w:val="32"/>
          <w:lang w:val="es-ES"/>
        </w:rPr>
        <w:t xml:space="preserve">Garantía de </w:t>
      </w:r>
      <w:r w:rsidR="00796E28" w:rsidRPr="00546EEC">
        <w:rPr>
          <w:szCs w:val="32"/>
          <w:lang w:val="es-ES"/>
        </w:rPr>
        <w:t>Cumplimiento</w:t>
      </w:r>
      <w:bookmarkEnd w:id="939"/>
    </w:p>
    <w:p w14:paraId="24D4C9E2" w14:textId="715DBFB0" w:rsidR="00F73262" w:rsidRPr="00546EEC" w:rsidRDefault="003B2A70" w:rsidP="00BB0721">
      <w:pPr>
        <w:pStyle w:val="Head02"/>
        <w:rPr>
          <w:lang w:val="es-ES"/>
        </w:rPr>
      </w:pPr>
      <w:bookmarkStart w:id="942" w:name="_Toc365535460"/>
      <w:bookmarkStart w:id="943" w:name="_Toc9572941"/>
      <w:r w:rsidRPr="00546EEC">
        <w:rPr>
          <w:lang w:val="es-ES"/>
        </w:rPr>
        <w:t xml:space="preserve">Fianza de </w:t>
      </w:r>
      <w:r w:rsidR="00796E28" w:rsidRPr="00546EEC">
        <w:rPr>
          <w:lang w:val="es-ES"/>
        </w:rPr>
        <w:t>Cumplimiento</w:t>
      </w:r>
      <w:bookmarkEnd w:id="942"/>
      <w:bookmarkEnd w:id="943"/>
    </w:p>
    <w:p w14:paraId="6152032F" w14:textId="77777777" w:rsidR="00795684" w:rsidRPr="00546EEC" w:rsidRDefault="00795684" w:rsidP="00795684">
      <w:pPr>
        <w:rPr>
          <w:iCs/>
          <w:lang w:val="es-ES"/>
        </w:rPr>
      </w:pPr>
    </w:p>
    <w:p w14:paraId="2A3CAE9C" w14:textId="77777777" w:rsidR="00AB20ED" w:rsidRPr="00546EEC" w:rsidRDefault="00AB20ED" w:rsidP="00AB20ED">
      <w:pPr>
        <w:rPr>
          <w:rFonts w:ascii="Calibri" w:hAnsi="Calibri"/>
          <w:iCs/>
          <w:lang w:val="es-ES"/>
        </w:rPr>
      </w:pPr>
    </w:p>
    <w:p w14:paraId="75035DA0" w14:textId="77777777" w:rsidR="00AB20ED" w:rsidRPr="00546EEC" w:rsidRDefault="00AB20ED" w:rsidP="00AB20ED">
      <w:pPr>
        <w:rPr>
          <w:rFonts w:ascii="Calibri" w:hAnsi="Calibri"/>
          <w:iCs/>
          <w:lang w:val="es-ES"/>
        </w:rPr>
      </w:pPr>
    </w:p>
    <w:p w14:paraId="1D2BC3DB" w14:textId="77777777" w:rsidR="00AB20ED" w:rsidRPr="00546EEC" w:rsidRDefault="00AB20ED" w:rsidP="00AB20ED">
      <w:pPr>
        <w:rPr>
          <w:iCs/>
          <w:lang w:val="es-ES"/>
        </w:rPr>
      </w:pPr>
      <w:r w:rsidRPr="00546EEC">
        <w:rPr>
          <w:iCs/>
          <w:lang w:val="es-ES"/>
        </w:rPr>
        <w:t>Por medio de esta fianza, ____________________ como Obligado Principal (denominado en lo sucesivo “el Contratista”) y _________________________</w:t>
      </w:r>
      <w:r w:rsidRPr="00546EEC">
        <w:rPr>
          <w:iCs/>
          <w:sz w:val="20"/>
          <w:lang w:val="es-ES"/>
        </w:rPr>
        <w:t>]</w:t>
      </w:r>
      <w:r w:rsidRPr="00546EEC">
        <w:rPr>
          <w:iCs/>
          <w:lang w:val="es-ES"/>
        </w:rPr>
        <w:t xml:space="preserve"> como Fiador (denominado en lo sucesivo “el Fiador”) se obligan firme, conjunta y solidariamente a sí mismos, así como a sus herederos, ejecutores, administradores, sucesores y cesionarios, ante _____________________</w:t>
      </w:r>
      <w:r w:rsidRPr="00546EEC">
        <w:rPr>
          <w:iCs/>
          <w:sz w:val="20"/>
          <w:lang w:val="es-ES"/>
        </w:rPr>
        <w:t>]</w:t>
      </w:r>
      <w:r w:rsidRPr="00546EEC">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33055E6F" w14:textId="77777777" w:rsidR="00AB20ED" w:rsidRPr="00546EEC" w:rsidRDefault="00AB20ED" w:rsidP="00AB20ED">
      <w:pPr>
        <w:rPr>
          <w:iCs/>
          <w:lang w:val="es-ES"/>
        </w:rPr>
      </w:pPr>
    </w:p>
    <w:p w14:paraId="700492CD" w14:textId="77777777" w:rsidR="00AB20ED" w:rsidRPr="00546EEC" w:rsidRDefault="00AB20ED" w:rsidP="00AB20ED">
      <w:pPr>
        <w:tabs>
          <w:tab w:val="left" w:pos="1260"/>
          <w:tab w:val="left" w:pos="4140"/>
        </w:tabs>
        <w:rPr>
          <w:iCs/>
          <w:lang w:val="es-ES"/>
        </w:rPr>
      </w:pPr>
      <w:r w:rsidRPr="00546EEC">
        <w:rPr>
          <w:iCs/>
          <w:lang w:val="es-ES"/>
        </w:rPr>
        <w:t>POR CUANTO el Contratista ha celebrado un Contrato escrito con el  Contratante el día</w:t>
      </w:r>
      <w:r w:rsidRPr="00546EEC">
        <w:rPr>
          <w:iCs/>
          <w:u w:val="single"/>
          <w:lang w:val="es-ES"/>
        </w:rPr>
        <w:tab/>
      </w:r>
      <w:r w:rsidRPr="00546EEC">
        <w:rPr>
          <w:iCs/>
          <w:lang w:val="es-ES"/>
        </w:rPr>
        <w:t xml:space="preserve"> de</w:t>
      </w:r>
      <w:r w:rsidRPr="00546EEC">
        <w:rPr>
          <w:iCs/>
          <w:u w:val="single"/>
          <w:lang w:val="es-ES"/>
        </w:rPr>
        <w:tab/>
      </w:r>
      <w:r w:rsidRPr="00546EEC">
        <w:rPr>
          <w:iCs/>
          <w:lang w:val="es-ES"/>
        </w:rPr>
        <w:t xml:space="preserve"> de 20 </w:t>
      </w:r>
      <w:r w:rsidRPr="00546EEC">
        <w:rPr>
          <w:iCs/>
          <w:u w:val="single"/>
          <w:lang w:val="es-ES"/>
        </w:rPr>
        <w:tab/>
      </w:r>
      <w:r w:rsidRPr="00546EEC">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7A80B170" w14:textId="77777777" w:rsidR="00AB20ED" w:rsidRPr="00546EEC" w:rsidRDefault="00AB20ED" w:rsidP="00AB20ED">
      <w:pPr>
        <w:tabs>
          <w:tab w:val="left" w:pos="1440"/>
          <w:tab w:val="left" w:pos="4320"/>
        </w:tabs>
        <w:rPr>
          <w:iCs/>
          <w:lang w:val="es-ES"/>
        </w:rPr>
      </w:pPr>
    </w:p>
    <w:p w14:paraId="36241657" w14:textId="77777777" w:rsidR="00AB20ED" w:rsidRPr="00546EEC" w:rsidRDefault="00AB20ED" w:rsidP="00AB20ED">
      <w:pPr>
        <w:rPr>
          <w:iCs/>
          <w:lang w:val="es-ES"/>
        </w:rPr>
      </w:pPr>
      <w:r w:rsidRPr="00546EEC">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2179DCCD" w14:textId="77777777" w:rsidR="00AB20ED" w:rsidRPr="00546EEC" w:rsidRDefault="00AB20ED" w:rsidP="00AB20ED">
      <w:pPr>
        <w:rPr>
          <w:iCs/>
          <w:lang w:val="es-ES"/>
        </w:rPr>
      </w:pPr>
    </w:p>
    <w:p w14:paraId="5B186C1A" w14:textId="77777777" w:rsidR="00AB20ED" w:rsidRPr="00546EEC" w:rsidRDefault="00AB20ED" w:rsidP="00AB20ED">
      <w:pPr>
        <w:tabs>
          <w:tab w:val="left" w:pos="1080"/>
        </w:tabs>
        <w:ind w:left="1080" w:hanging="540"/>
        <w:rPr>
          <w:iCs/>
          <w:lang w:val="es-ES"/>
        </w:rPr>
      </w:pPr>
      <w:r w:rsidRPr="00546EEC">
        <w:rPr>
          <w:iCs/>
          <w:lang w:val="es-ES"/>
        </w:rPr>
        <w:t>(1)</w:t>
      </w:r>
      <w:r w:rsidRPr="00546EEC">
        <w:rPr>
          <w:iCs/>
          <w:lang w:val="es-ES"/>
        </w:rPr>
        <w:tab/>
        <w:t>finalizar el Contrato de conformidad con los términos y condiciones establecidos; o</w:t>
      </w:r>
    </w:p>
    <w:p w14:paraId="52F81429" w14:textId="77777777" w:rsidR="00AB20ED" w:rsidRPr="00546EEC" w:rsidRDefault="00AB20ED" w:rsidP="00AB20ED">
      <w:pPr>
        <w:tabs>
          <w:tab w:val="left" w:pos="1080"/>
        </w:tabs>
        <w:ind w:left="1080" w:hanging="540"/>
        <w:rPr>
          <w:iCs/>
          <w:lang w:val="es-ES"/>
        </w:rPr>
      </w:pPr>
    </w:p>
    <w:p w14:paraId="122A4642" w14:textId="77777777" w:rsidR="00AB20ED" w:rsidRPr="00546EEC" w:rsidRDefault="00AB20ED" w:rsidP="00AB20ED">
      <w:pPr>
        <w:tabs>
          <w:tab w:val="left" w:pos="1080"/>
        </w:tabs>
        <w:ind w:left="1080" w:hanging="540"/>
        <w:rPr>
          <w:iCs/>
          <w:lang w:val="es-ES"/>
        </w:rPr>
      </w:pPr>
      <w:r w:rsidRPr="00546EEC">
        <w:rPr>
          <w:iCs/>
          <w:lang w:val="es-ES"/>
        </w:rPr>
        <w:t>(2)</w:t>
      </w:r>
      <w:r w:rsidRPr="00546EEC">
        <w:rPr>
          <w:iCs/>
          <w:lang w:val="es-ES"/>
        </w:rPr>
        <w:tab/>
        <w:t>obtener una o más Ofertas de oferentes calificados, para presentarlas al  Contratante con vistas a la terminación del Contrato de conformidad con los términos y condiciones del mismo, y una vez que el Contratante y el Fiador decidan respecto del Oferente con la oferta evaluada como la más baja que se ajuste a las condiciones, hacer un Contrato entre dicho Oferente y el  Contratante y facilitar, conforme avance el trabajo (aún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7AD611E3" w14:textId="77777777" w:rsidR="00AB20ED" w:rsidRPr="00546EEC" w:rsidRDefault="00AB20ED" w:rsidP="00AB20ED">
      <w:pPr>
        <w:tabs>
          <w:tab w:val="left" w:pos="1080"/>
        </w:tabs>
        <w:ind w:left="1080" w:hanging="540"/>
        <w:rPr>
          <w:iCs/>
          <w:lang w:val="es-ES"/>
        </w:rPr>
      </w:pPr>
    </w:p>
    <w:p w14:paraId="01792F59" w14:textId="77777777" w:rsidR="00AB20ED" w:rsidRPr="00546EEC" w:rsidRDefault="00AB20ED" w:rsidP="00AB20ED">
      <w:pPr>
        <w:tabs>
          <w:tab w:val="left" w:pos="1080"/>
        </w:tabs>
        <w:ind w:left="1080" w:hanging="540"/>
        <w:rPr>
          <w:iCs/>
          <w:lang w:val="es-ES"/>
        </w:rPr>
      </w:pPr>
      <w:r w:rsidRPr="00546EEC">
        <w:rPr>
          <w:iCs/>
          <w:lang w:val="es-ES"/>
        </w:rPr>
        <w:t>(3)</w:t>
      </w:r>
      <w:r w:rsidRPr="00546EEC">
        <w:rPr>
          <w:iCs/>
          <w:lang w:val="es-ES"/>
        </w:rPr>
        <w:tab/>
        <w:t>pagar al  Contratante el monto exigido por éste para finalizar el Contrato de conformidad con los términos y condiciones establecidos en el mismo, por un total máximo que no supere el de esta Fianza.</w:t>
      </w:r>
    </w:p>
    <w:p w14:paraId="211A22CE" w14:textId="77777777" w:rsidR="00AB20ED" w:rsidRPr="00546EEC" w:rsidRDefault="00AB20ED" w:rsidP="00AB20ED">
      <w:pPr>
        <w:rPr>
          <w:iCs/>
          <w:lang w:val="es-ES"/>
        </w:rPr>
      </w:pPr>
    </w:p>
    <w:p w14:paraId="02B5F888" w14:textId="77777777" w:rsidR="00AB20ED" w:rsidRPr="00546EEC" w:rsidRDefault="00AB20ED" w:rsidP="00AB20ED">
      <w:pPr>
        <w:rPr>
          <w:iCs/>
          <w:lang w:val="es-ES"/>
        </w:rPr>
      </w:pPr>
      <w:r w:rsidRPr="00546EEC">
        <w:rPr>
          <w:iCs/>
          <w:lang w:val="es-ES"/>
        </w:rPr>
        <w:t>El Fiador no será responsable por un monto mayor que el de la penalización especificada en esta Fianza.</w:t>
      </w:r>
    </w:p>
    <w:p w14:paraId="1A0C2129" w14:textId="77777777" w:rsidR="00AB20ED" w:rsidRPr="00546EEC" w:rsidRDefault="00AB20ED" w:rsidP="00AB20ED">
      <w:pPr>
        <w:rPr>
          <w:iCs/>
          <w:lang w:val="es-ES"/>
        </w:rPr>
      </w:pPr>
    </w:p>
    <w:p w14:paraId="5E60D004" w14:textId="77777777" w:rsidR="00AB20ED" w:rsidRPr="00546EEC" w:rsidRDefault="00AB20ED" w:rsidP="00AB20ED">
      <w:pPr>
        <w:rPr>
          <w:iCs/>
          <w:lang w:val="es-ES"/>
        </w:rPr>
      </w:pPr>
      <w:r w:rsidRPr="00546EEC">
        <w:rPr>
          <w:iCs/>
          <w:lang w:val="es-ES"/>
        </w:rPr>
        <w:t xml:space="preserve">Cualquier demanda al amparo de esta Fianza deberá entablarse antes de transcurrido un año desde la fecha de emisión del Certificado de Recepción de Obra. </w:t>
      </w:r>
    </w:p>
    <w:p w14:paraId="4318FF6F" w14:textId="77777777" w:rsidR="00AB20ED" w:rsidRPr="00546EEC" w:rsidRDefault="00AB20ED" w:rsidP="00AB20ED">
      <w:pPr>
        <w:rPr>
          <w:iCs/>
          <w:lang w:val="es-ES"/>
        </w:rPr>
      </w:pPr>
    </w:p>
    <w:p w14:paraId="310C1C8B" w14:textId="77777777" w:rsidR="00AB20ED" w:rsidRPr="00546EEC" w:rsidRDefault="00AB20ED" w:rsidP="00AB20ED">
      <w:pPr>
        <w:rPr>
          <w:iCs/>
          <w:lang w:val="es-ES"/>
        </w:rPr>
      </w:pPr>
      <w:r w:rsidRPr="00546EEC">
        <w:rPr>
          <w:iCs/>
          <w:lang w:val="es-ES"/>
        </w:rPr>
        <w:t>Esta Fianza no crea ningún derecho de acción o de uso para otras personas o firmas que no sean el  Contratante definido en el presente documento o sus herederos, ejecutores, administradores, sucesores y cesionarios.</w:t>
      </w:r>
    </w:p>
    <w:p w14:paraId="38AFC475" w14:textId="77777777" w:rsidR="00AB20ED" w:rsidRPr="00546EEC" w:rsidRDefault="00AB20ED" w:rsidP="00AB20ED">
      <w:pPr>
        <w:rPr>
          <w:iCs/>
          <w:lang w:val="es-ES"/>
        </w:rPr>
      </w:pPr>
    </w:p>
    <w:p w14:paraId="4A108CAD" w14:textId="77777777" w:rsidR="00AB20ED" w:rsidRPr="00546EEC" w:rsidRDefault="00AB20ED" w:rsidP="00AB20ED">
      <w:pPr>
        <w:tabs>
          <w:tab w:val="left" w:pos="5400"/>
          <w:tab w:val="left" w:pos="8280"/>
          <w:tab w:val="left" w:pos="9000"/>
        </w:tabs>
        <w:rPr>
          <w:iCs/>
          <w:lang w:val="es-ES"/>
        </w:rPr>
      </w:pPr>
      <w:r w:rsidRPr="00546EEC">
        <w:rPr>
          <w:iCs/>
          <w:lang w:val="es-ES"/>
        </w:rPr>
        <w:t>En testimonio de lo cual, el Contratista ha firmado y sellado la presente Fianza y el Fiador ha estampado en ella su sello debidamente certificado con la firma de su representante legal, en el día de la fecha,</w:t>
      </w:r>
      <w:r w:rsidRPr="00546EEC">
        <w:rPr>
          <w:iCs/>
          <w:u w:val="single"/>
          <w:lang w:val="es-ES"/>
        </w:rPr>
        <w:tab/>
      </w:r>
      <w:r w:rsidRPr="00546EEC">
        <w:rPr>
          <w:iCs/>
          <w:lang w:val="es-ES"/>
        </w:rPr>
        <w:t xml:space="preserve"> de </w:t>
      </w:r>
      <w:r w:rsidRPr="00546EEC">
        <w:rPr>
          <w:iCs/>
          <w:u w:val="single"/>
          <w:lang w:val="es-ES"/>
        </w:rPr>
        <w:tab/>
      </w:r>
      <w:r w:rsidRPr="00546EEC">
        <w:rPr>
          <w:iCs/>
          <w:lang w:val="es-ES"/>
        </w:rPr>
        <w:t xml:space="preserve"> de 20 </w:t>
      </w:r>
      <w:r w:rsidRPr="00546EEC">
        <w:rPr>
          <w:iCs/>
          <w:u w:val="single"/>
          <w:lang w:val="es-ES"/>
        </w:rPr>
        <w:tab/>
      </w:r>
      <w:r w:rsidRPr="00546EEC">
        <w:rPr>
          <w:iCs/>
          <w:lang w:val="es-ES"/>
        </w:rPr>
        <w:t>.</w:t>
      </w:r>
    </w:p>
    <w:p w14:paraId="77F1B052" w14:textId="77777777" w:rsidR="00AB20ED" w:rsidRPr="00546EEC" w:rsidRDefault="00AB20ED" w:rsidP="00AB20ED">
      <w:pPr>
        <w:rPr>
          <w:iCs/>
          <w:lang w:val="es-ES"/>
        </w:rPr>
      </w:pPr>
    </w:p>
    <w:p w14:paraId="0E063413" w14:textId="77777777" w:rsidR="00AB20ED" w:rsidRPr="00546EEC" w:rsidRDefault="00AB20ED" w:rsidP="00AB20ED">
      <w:pPr>
        <w:tabs>
          <w:tab w:val="left" w:pos="3600"/>
          <w:tab w:val="left" w:pos="9000"/>
        </w:tabs>
        <w:rPr>
          <w:iCs/>
          <w:lang w:val="es-ES"/>
        </w:rPr>
      </w:pPr>
    </w:p>
    <w:p w14:paraId="1F08812A" w14:textId="77777777" w:rsidR="00AB20ED" w:rsidRPr="00546EEC" w:rsidRDefault="00AB20ED" w:rsidP="00AB20ED">
      <w:pPr>
        <w:tabs>
          <w:tab w:val="left" w:pos="3600"/>
          <w:tab w:val="left" w:pos="9000"/>
        </w:tabs>
        <w:rPr>
          <w:iCs/>
          <w:lang w:val="es-ES"/>
        </w:rPr>
      </w:pPr>
      <w:r w:rsidRPr="00546EEC">
        <w:rPr>
          <w:iCs/>
          <w:lang w:val="es-ES"/>
        </w:rPr>
        <w:t>FIRMADO EL</w:t>
      </w:r>
      <w:r w:rsidRPr="00546EEC">
        <w:rPr>
          <w:iCs/>
          <w:u w:val="single"/>
          <w:lang w:val="es-ES"/>
        </w:rPr>
        <w:tab/>
      </w:r>
      <w:r w:rsidRPr="00546EEC">
        <w:rPr>
          <w:iCs/>
          <w:lang w:val="es-ES"/>
        </w:rPr>
        <w:t xml:space="preserve"> en nombre de </w:t>
      </w:r>
      <w:r w:rsidRPr="00546EEC">
        <w:rPr>
          <w:iCs/>
          <w:u w:val="single"/>
          <w:lang w:val="es-ES"/>
        </w:rPr>
        <w:tab/>
      </w:r>
    </w:p>
    <w:p w14:paraId="244FEDF1" w14:textId="77777777" w:rsidR="00AB20ED" w:rsidRPr="00546EEC" w:rsidRDefault="00AB20ED" w:rsidP="00AB20ED">
      <w:pPr>
        <w:rPr>
          <w:iCs/>
          <w:lang w:val="es-ES"/>
        </w:rPr>
      </w:pPr>
    </w:p>
    <w:p w14:paraId="29680D8B" w14:textId="77777777" w:rsidR="00AB20ED" w:rsidRPr="00546EEC" w:rsidRDefault="00AB20ED" w:rsidP="00AB20ED">
      <w:pPr>
        <w:rPr>
          <w:iCs/>
          <w:lang w:val="es-ES"/>
        </w:rPr>
      </w:pPr>
    </w:p>
    <w:p w14:paraId="17DC62EB" w14:textId="77777777" w:rsidR="00AB20ED" w:rsidRPr="00546EEC" w:rsidRDefault="00AB20ED" w:rsidP="00AB20ED">
      <w:pPr>
        <w:tabs>
          <w:tab w:val="left" w:pos="3960"/>
          <w:tab w:val="left" w:pos="9000"/>
        </w:tabs>
        <w:rPr>
          <w:iCs/>
          <w:lang w:val="es-ES"/>
        </w:rPr>
      </w:pPr>
      <w:r w:rsidRPr="00546EEC">
        <w:rPr>
          <w:iCs/>
          <w:lang w:val="es-ES"/>
        </w:rPr>
        <w:t>Por</w:t>
      </w:r>
      <w:r w:rsidRPr="00546EEC">
        <w:rPr>
          <w:iCs/>
          <w:u w:val="single"/>
          <w:lang w:val="es-ES"/>
        </w:rPr>
        <w:tab/>
      </w:r>
      <w:r w:rsidRPr="00546EEC">
        <w:rPr>
          <w:iCs/>
          <w:lang w:val="es-ES"/>
        </w:rPr>
        <w:t xml:space="preserve"> en carácter de </w:t>
      </w:r>
      <w:r w:rsidRPr="00546EEC">
        <w:rPr>
          <w:iCs/>
          <w:u w:val="single"/>
          <w:lang w:val="es-ES"/>
        </w:rPr>
        <w:tab/>
      </w:r>
    </w:p>
    <w:p w14:paraId="7CCB878A" w14:textId="77777777" w:rsidR="00AB20ED" w:rsidRPr="00546EEC" w:rsidRDefault="00AB20ED" w:rsidP="00AB20ED">
      <w:pPr>
        <w:rPr>
          <w:iCs/>
          <w:lang w:val="es-ES"/>
        </w:rPr>
      </w:pPr>
    </w:p>
    <w:p w14:paraId="271BC5DA" w14:textId="77777777" w:rsidR="00AB20ED" w:rsidRPr="00546EEC" w:rsidRDefault="00AB20ED" w:rsidP="00AB20ED">
      <w:pPr>
        <w:rPr>
          <w:iCs/>
          <w:lang w:val="es-ES"/>
        </w:rPr>
      </w:pPr>
    </w:p>
    <w:p w14:paraId="6F81F477" w14:textId="77777777" w:rsidR="00AB20ED" w:rsidRPr="00546EEC" w:rsidRDefault="00AB20ED" w:rsidP="00AB20ED">
      <w:pPr>
        <w:tabs>
          <w:tab w:val="left" w:pos="9000"/>
        </w:tabs>
        <w:rPr>
          <w:iCs/>
          <w:lang w:val="es-ES"/>
        </w:rPr>
      </w:pPr>
      <w:r w:rsidRPr="00546EEC">
        <w:rPr>
          <w:iCs/>
          <w:lang w:val="es-ES"/>
        </w:rPr>
        <w:t>En presencia de_______________________________________________________</w:t>
      </w:r>
    </w:p>
    <w:p w14:paraId="678C62E1" w14:textId="77777777" w:rsidR="00AB20ED" w:rsidRPr="00546EEC" w:rsidRDefault="00AB20ED" w:rsidP="00AB20ED">
      <w:pPr>
        <w:rPr>
          <w:iCs/>
          <w:lang w:val="es-ES"/>
        </w:rPr>
      </w:pPr>
    </w:p>
    <w:p w14:paraId="0FBA3014" w14:textId="77777777" w:rsidR="00AB20ED" w:rsidRPr="00546EEC" w:rsidRDefault="00AB20ED" w:rsidP="00AB20ED">
      <w:pPr>
        <w:rPr>
          <w:iCs/>
          <w:lang w:val="es-ES"/>
        </w:rPr>
      </w:pPr>
    </w:p>
    <w:p w14:paraId="74D316AD" w14:textId="77777777" w:rsidR="00AB20ED" w:rsidRPr="00546EEC" w:rsidRDefault="00AB20ED" w:rsidP="00AB20ED">
      <w:pPr>
        <w:rPr>
          <w:iCs/>
          <w:lang w:val="es-ES"/>
        </w:rPr>
      </w:pPr>
    </w:p>
    <w:p w14:paraId="6119D984" w14:textId="77777777" w:rsidR="00AB20ED" w:rsidRPr="00546EEC" w:rsidRDefault="00AB20ED" w:rsidP="00AB20ED">
      <w:pPr>
        <w:tabs>
          <w:tab w:val="left" w:pos="3600"/>
          <w:tab w:val="left" w:pos="9000"/>
        </w:tabs>
        <w:rPr>
          <w:iCs/>
          <w:lang w:val="es-ES"/>
        </w:rPr>
      </w:pPr>
      <w:r w:rsidRPr="00546EEC">
        <w:rPr>
          <w:iCs/>
          <w:lang w:val="es-ES"/>
        </w:rPr>
        <w:t>FIRMADO EL</w:t>
      </w:r>
      <w:r w:rsidRPr="00546EEC">
        <w:rPr>
          <w:iCs/>
          <w:u w:val="single"/>
          <w:lang w:val="es-ES"/>
        </w:rPr>
        <w:tab/>
      </w:r>
      <w:r w:rsidRPr="00546EEC">
        <w:rPr>
          <w:iCs/>
          <w:lang w:val="es-ES"/>
        </w:rPr>
        <w:t xml:space="preserve"> en nombre de </w:t>
      </w:r>
      <w:r w:rsidRPr="00546EEC">
        <w:rPr>
          <w:iCs/>
          <w:u w:val="single"/>
          <w:lang w:val="es-ES"/>
        </w:rPr>
        <w:tab/>
      </w:r>
    </w:p>
    <w:p w14:paraId="37BA81BC" w14:textId="77777777" w:rsidR="00AB20ED" w:rsidRPr="00546EEC" w:rsidRDefault="00AB20ED" w:rsidP="00AB20ED">
      <w:pPr>
        <w:rPr>
          <w:iCs/>
          <w:lang w:val="es-ES"/>
        </w:rPr>
      </w:pPr>
    </w:p>
    <w:p w14:paraId="090FC88A" w14:textId="77777777" w:rsidR="00AB20ED" w:rsidRPr="00546EEC" w:rsidRDefault="00AB20ED" w:rsidP="00AB20ED">
      <w:pPr>
        <w:rPr>
          <w:iCs/>
          <w:lang w:val="es-ES"/>
        </w:rPr>
      </w:pPr>
    </w:p>
    <w:p w14:paraId="3D8D154C" w14:textId="77777777" w:rsidR="00AB20ED" w:rsidRPr="00546EEC" w:rsidRDefault="00AB20ED" w:rsidP="00AB20ED">
      <w:pPr>
        <w:tabs>
          <w:tab w:val="left" w:pos="3960"/>
          <w:tab w:val="left" w:pos="9000"/>
        </w:tabs>
        <w:rPr>
          <w:iCs/>
          <w:lang w:val="es-ES"/>
        </w:rPr>
      </w:pPr>
      <w:r w:rsidRPr="00546EEC">
        <w:rPr>
          <w:iCs/>
          <w:lang w:val="es-ES"/>
        </w:rPr>
        <w:t xml:space="preserve">Por </w:t>
      </w:r>
      <w:r w:rsidRPr="00546EEC">
        <w:rPr>
          <w:iCs/>
          <w:u w:val="single"/>
          <w:lang w:val="es-ES"/>
        </w:rPr>
        <w:tab/>
      </w:r>
      <w:r w:rsidRPr="00546EEC">
        <w:rPr>
          <w:iCs/>
          <w:lang w:val="es-ES"/>
        </w:rPr>
        <w:t xml:space="preserve"> en carácter de </w:t>
      </w:r>
      <w:r w:rsidRPr="00546EEC">
        <w:rPr>
          <w:iCs/>
          <w:u w:val="single"/>
          <w:lang w:val="es-ES"/>
        </w:rPr>
        <w:tab/>
      </w:r>
    </w:p>
    <w:p w14:paraId="6876E32B" w14:textId="77777777" w:rsidR="00AB20ED" w:rsidRPr="00546EEC" w:rsidRDefault="00AB20ED" w:rsidP="00AB20ED">
      <w:pPr>
        <w:rPr>
          <w:iCs/>
          <w:lang w:val="es-ES"/>
        </w:rPr>
      </w:pPr>
    </w:p>
    <w:p w14:paraId="33F5CB4D" w14:textId="77777777" w:rsidR="00AB20ED" w:rsidRPr="00546EEC" w:rsidRDefault="00AB20ED" w:rsidP="00AB20ED">
      <w:pPr>
        <w:rPr>
          <w:iCs/>
          <w:lang w:val="es-ES"/>
        </w:rPr>
      </w:pPr>
    </w:p>
    <w:p w14:paraId="77852B47" w14:textId="77777777" w:rsidR="00AB20ED" w:rsidRPr="00546EEC" w:rsidRDefault="00AB20ED" w:rsidP="00AB20ED">
      <w:pPr>
        <w:tabs>
          <w:tab w:val="left" w:pos="9000"/>
        </w:tabs>
        <w:rPr>
          <w:iCs/>
          <w:lang w:val="es-ES"/>
        </w:rPr>
      </w:pPr>
      <w:r w:rsidRPr="00546EEC">
        <w:rPr>
          <w:iCs/>
          <w:lang w:val="es-ES"/>
        </w:rPr>
        <w:t xml:space="preserve">En presencia  de </w:t>
      </w:r>
      <w:r w:rsidRPr="00546EEC">
        <w:rPr>
          <w:iCs/>
          <w:u w:val="single"/>
          <w:lang w:val="es-ES"/>
        </w:rPr>
        <w:tab/>
      </w:r>
    </w:p>
    <w:p w14:paraId="409CDF5C" w14:textId="77777777" w:rsidR="00795684" w:rsidRPr="00546EEC"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5D3192A1" w14:textId="77CA1B75" w:rsidR="007B586E" w:rsidRPr="00546EEC" w:rsidRDefault="00795684" w:rsidP="00BB0721">
      <w:pPr>
        <w:pStyle w:val="Head02"/>
        <w:rPr>
          <w:rFonts w:ascii="Times New Roman" w:hAnsi="Times New Roman" w:cs="Times New Roman"/>
          <w:lang w:val="es-ES"/>
        </w:rPr>
      </w:pPr>
      <w:r w:rsidRPr="00546EEC">
        <w:rPr>
          <w:sz w:val="24"/>
          <w:lang w:val="es-ES"/>
        </w:rPr>
        <w:br w:type="page"/>
      </w:r>
      <w:bookmarkStart w:id="944" w:name="_Toc365535461"/>
      <w:bookmarkStart w:id="945" w:name="_Toc9572942"/>
      <w:r w:rsidR="009A1E46" w:rsidRPr="00546EEC">
        <w:rPr>
          <w:rFonts w:ascii="Times New Roman" w:hAnsi="Times New Roman" w:cs="Times New Roman"/>
          <w:lang w:val="es-ES"/>
        </w:rPr>
        <w:t>Garantía por Anticipo</w:t>
      </w:r>
      <w:bookmarkEnd w:id="940"/>
      <w:bookmarkEnd w:id="941"/>
      <w:bookmarkEnd w:id="944"/>
      <w:bookmarkEnd w:id="945"/>
    </w:p>
    <w:bookmarkEnd w:id="936"/>
    <w:bookmarkEnd w:id="937"/>
    <w:bookmarkEnd w:id="938"/>
    <w:p w14:paraId="2B7CF4B1" w14:textId="77777777" w:rsidR="00E74842" w:rsidRPr="00546EEC" w:rsidRDefault="00E74842" w:rsidP="00E74842">
      <w:pPr>
        <w:rPr>
          <w:lang w:val="es-ES"/>
        </w:rPr>
      </w:pPr>
    </w:p>
    <w:p w14:paraId="73C3FF31" w14:textId="77777777" w:rsidR="00E74842" w:rsidRPr="00546EEC" w:rsidRDefault="00E74842" w:rsidP="00E74842">
      <w:pPr>
        <w:jc w:val="center"/>
        <w:rPr>
          <w:lang w:val="es-ES"/>
        </w:rPr>
      </w:pPr>
      <w:r w:rsidRPr="00546EEC">
        <w:rPr>
          <w:b/>
          <w:lang w:val="es-ES"/>
        </w:rPr>
        <w:t>Garantía a la Vista</w:t>
      </w:r>
    </w:p>
    <w:p w14:paraId="4121F349" w14:textId="77777777" w:rsidR="00E74842" w:rsidRPr="00546EEC" w:rsidRDefault="00E74842" w:rsidP="00E74842">
      <w:pPr>
        <w:jc w:val="center"/>
        <w:rPr>
          <w:lang w:val="es-ES"/>
        </w:rPr>
      </w:pPr>
    </w:p>
    <w:p w14:paraId="4E7F145B" w14:textId="77777777" w:rsidR="00E74842" w:rsidRPr="00546EEC" w:rsidRDefault="00E74842" w:rsidP="00E74842">
      <w:pPr>
        <w:pStyle w:val="NormalWeb"/>
        <w:rPr>
          <w:rFonts w:ascii="Times New Roman" w:hAnsi="Times New Roman"/>
          <w:i/>
          <w:lang w:val="es-ES"/>
        </w:rPr>
      </w:pPr>
      <w:r w:rsidRPr="00546EEC">
        <w:rPr>
          <w:rFonts w:ascii="Times New Roman" w:hAnsi="Times New Roman"/>
          <w:i/>
          <w:lang w:val="es-ES"/>
        </w:rPr>
        <w:t>______________________________ [Nombre del Banco y Dirección de la Sucursal u Oficina Emisora]</w:t>
      </w:r>
    </w:p>
    <w:p w14:paraId="7C3CC2EB" w14:textId="77777777" w:rsidR="00E74842" w:rsidRPr="00546EEC" w:rsidRDefault="00E74842" w:rsidP="00E74842">
      <w:pPr>
        <w:pStyle w:val="NormalWeb"/>
        <w:rPr>
          <w:rFonts w:ascii="Times New Roman" w:hAnsi="Times New Roman"/>
          <w:i/>
          <w:lang w:val="es-ES"/>
        </w:rPr>
      </w:pPr>
      <w:r w:rsidRPr="00546EEC">
        <w:rPr>
          <w:rFonts w:ascii="Times New Roman" w:hAnsi="Times New Roman"/>
          <w:b/>
          <w:lang w:val="es-ES"/>
        </w:rPr>
        <w:t>Beneficiario:</w:t>
      </w:r>
      <w:r w:rsidRPr="00546EEC">
        <w:rPr>
          <w:rFonts w:ascii="Times New Roman" w:hAnsi="Times New Roman"/>
          <w:lang w:val="es-ES"/>
        </w:rPr>
        <w:tab/>
        <w:t xml:space="preserve">___________________ </w:t>
      </w:r>
      <w:r w:rsidRPr="00546EEC">
        <w:rPr>
          <w:rFonts w:ascii="Times New Roman" w:hAnsi="Times New Roman"/>
          <w:i/>
          <w:lang w:val="es-ES"/>
        </w:rPr>
        <w:t xml:space="preserve">[Nombre y Dirección del </w:t>
      </w:r>
      <w:r w:rsidRPr="00546EEC">
        <w:rPr>
          <w:rFonts w:ascii="Times New Roman" w:hAnsi="Times New Roman"/>
          <w:lang w:val="es-ES"/>
        </w:rPr>
        <w:t xml:space="preserve"> Contratante</w:t>
      </w:r>
      <w:r w:rsidRPr="00546EEC">
        <w:rPr>
          <w:rFonts w:ascii="Times New Roman" w:hAnsi="Times New Roman"/>
          <w:i/>
          <w:lang w:val="es-ES"/>
        </w:rPr>
        <w:t>]</w:t>
      </w:r>
    </w:p>
    <w:p w14:paraId="420EA5BC" w14:textId="77777777" w:rsidR="00E74842" w:rsidRPr="00546EEC" w:rsidRDefault="00E74842" w:rsidP="00E74842">
      <w:pPr>
        <w:pStyle w:val="NormalWeb"/>
        <w:rPr>
          <w:rFonts w:ascii="Times New Roman" w:hAnsi="Times New Roman"/>
          <w:lang w:val="es-ES"/>
        </w:rPr>
      </w:pPr>
      <w:r w:rsidRPr="00546EEC">
        <w:rPr>
          <w:rFonts w:ascii="Times New Roman" w:hAnsi="Times New Roman"/>
          <w:b/>
          <w:lang w:val="es-ES"/>
        </w:rPr>
        <w:t>Fecha:</w:t>
      </w:r>
      <w:r w:rsidRPr="00546EEC">
        <w:rPr>
          <w:rFonts w:ascii="Times New Roman" w:hAnsi="Times New Roman"/>
          <w:lang w:val="es-ES"/>
        </w:rPr>
        <w:tab/>
        <w:t>________________</w:t>
      </w:r>
    </w:p>
    <w:p w14:paraId="46F8FA95" w14:textId="77777777" w:rsidR="00E74842" w:rsidRPr="00546EEC" w:rsidRDefault="00E74842" w:rsidP="00E74842">
      <w:pPr>
        <w:pStyle w:val="NormalWeb"/>
        <w:rPr>
          <w:rFonts w:ascii="Times New Roman" w:hAnsi="Times New Roman"/>
          <w:lang w:val="es-ES"/>
        </w:rPr>
      </w:pPr>
      <w:r w:rsidRPr="00546EEC">
        <w:rPr>
          <w:rFonts w:ascii="Times New Roman" w:hAnsi="Times New Roman"/>
          <w:b/>
          <w:lang w:val="es-ES"/>
        </w:rPr>
        <w:t>FIANZA POR PAGO ANTICIPADO No.:</w:t>
      </w:r>
      <w:r w:rsidRPr="00546EEC">
        <w:rPr>
          <w:rFonts w:ascii="Times New Roman" w:hAnsi="Times New Roman"/>
          <w:lang w:val="es-ES"/>
        </w:rPr>
        <w:tab/>
        <w:t>_________________</w:t>
      </w:r>
    </w:p>
    <w:p w14:paraId="58B20570" w14:textId="77777777" w:rsidR="00E74842" w:rsidRPr="00546EEC" w:rsidRDefault="00E74842" w:rsidP="00E74842">
      <w:pPr>
        <w:pStyle w:val="NormalWeb"/>
        <w:jc w:val="both"/>
        <w:rPr>
          <w:rFonts w:ascii="Times New Roman" w:hAnsi="Times New Roman"/>
          <w:lang w:val="es-ES"/>
        </w:rPr>
      </w:pPr>
    </w:p>
    <w:p w14:paraId="40877553" w14:textId="77777777" w:rsidR="00E74842" w:rsidRPr="00546EEC" w:rsidRDefault="00E74842" w:rsidP="00E74842">
      <w:pPr>
        <w:pStyle w:val="NormalWeb"/>
        <w:jc w:val="both"/>
        <w:rPr>
          <w:rFonts w:ascii="Times New Roman" w:hAnsi="Times New Roman"/>
          <w:lang w:val="es-ES"/>
        </w:rPr>
      </w:pPr>
      <w:r w:rsidRPr="00546EEC">
        <w:rPr>
          <w:rFonts w:ascii="Times New Roman" w:hAnsi="Times New Roman"/>
          <w:lang w:val="es-ES"/>
        </w:rPr>
        <w:t xml:space="preserve">Hemos sido informados que ________________ </w:t>
      </w:r>
      <w:r w:rsidRPr="00546EEC">
        <w:rPr>
          <w:rFonts w:ascii="Times New Roman" w:hAnsi="Times New Roman"/>
          <w:i/>
          <w:lang w:val="es-ES"/>
        </w:rPr>
        <w:t>[nombre del Contratista]</w:t>
      </w:r>
      <w:r w:rsidRPr="00546EEC">
        <w:rPr>
          <w:rFonts w:ascii="Times New Roman" w:hAnsi="Times New Roman"/>
          <w:lang w:val="es-ES"/>
        </w:rPr>
        <w:t xml:space="preserve"> (denominado en lo sucesivo “el Contratista”) ha celebrado con ustedes el Contrato No. _____________ </w:t>
      </w:r>
      <w:r w:rsidRPr="00546EEC">
        <w:rPr>
          <w:rFonts w:ascii="Times New Roman" w:hAnsi="Times New Roman"/>
          <w:i/>
          <w:lang w:val="es-ES"/>
        </w:rPr>
        <w:t>[número de referencia del contrato]</w:t>
      </w:r>
      <w:r w:rsidRPr="00546EEC">
        <w:rPr>
          <w:rFonts w:ascii="Times New Roman" w:hAnsi="Times New Roman"/>
          <w:iCs/>
          <w:lang w:val="es-ES"/>
        </w:rPr>
        <w:t>, de fecha</w:t>
      </w:r>
      <w:r w:rsidRPr="00546EEC">
        <w:rPr>
          <w:rFonts w:ascii="Times New Roman" w:hAnsi="Times New Roman"/>
          <w:lang w:val="es-ES"/>
        </w:rPr>
        <w:t xml:space="preserve"> ____________, para la ejecución de _____________________ </w:t>
      </w:r>
      <w:r w:rsidRPr="00546EEC">
        <w:rPr>
          <w:rFonts w:ascii="Times New Roman" w:hAnsi="Times New Roman"/>
          <w:i/>
          <w:lang w:val="es-ES"/>
        </w:rPr>
        <w:t>[nombre del contrato y breve descripción de las Obras]</w:t>
      </w:r>
      <w:r w:rsidRPr="00546EEC">
        <w:rPr>
          <w:rFonts w:ascii="Times New Roman" w:hAnsi="Times New Roman"/>
          <w:lang w:val="es-ES"/>
        </w:rPr>
        <w:t xml:space="preserve"> (denominado en lo sucesivo “el Contrato”). </w:t>
      </w:r>
    </w:p>
    <w:p w14:paraId="27ACD09D" w14:textId="77777777" w:rsidR="00E74842" w:rsidRPr="00546EEC" w:rsidRDefault="00E74842" w:rsidP="00E74842">
      <w:pPr>
        <w:pStyle w:val="NormalWeb"/>
        <w:jc w:val="both"/>
        <w:rPr>
          <w:rFonts w:ascii="Times New Roman" w:hAnsi="Times New Roman"/>
          <w:lang w:val="es-ES"/>
        </w:rPr>
      </w:pPr>
      <w:r w:rsidRPr="00546EEC">
        <w:rPr>
          <w:rFonts w:ascii="Times New Roman" w:hAnsi="Times New Roman"/>
          <w:lang w:val="es-ES"/>
        </w:rPr>
        <w:t xml:space="preserve">Además, entendemos que, de conformidad con las condiciones del Contrato, es preciso hacer un pago anticipado por un monto de ___________ </w:t>
      </w:r>
      <w:r w:rsidRPr="00546EEC">
        <w:rPr>
          <w:rFonts w:ascii="Times New Roman" w:hAnsi="Times New Roman"/>
          <w:i/>
          <w:lang w:val="es-ES"/>
        </w:rPr>
        <w:t xml:space="preserve">[monto en cifras] </w:t>
      </w:r>
      <w:r w:rsidRPr="00546EEC">
        <w:rPr>
          <w:rFonts w:ascii="Times New Roman" w:hAnsi="Times New Roman"/>
          <w:lang w:val="es-ES"/>
        </w:rPr>
        <w:t>(</w:t>
      </w:r>
      <w:r w:rsidRPr="00546EEC">
        <w:rPr>
          <w:rFonts w:ascii="Times New Roman" w:hAnsi="Times New Roman"/>
          <w:u w:val="single"/>
          <w:lang w:val="es-ES"/>
        </w:rPr>
        <w:t xml:space="preserve">                    </w:t>
      </w:r>
      <w:r w:rsidRPr="00546EEC">
        <w:rPr>
          <w:rFonts w:ascii="Times New Roman" w:hAnsi="Times New Roman"/>
          <w:lang w:val="es-ES"/>
        </w:rPr>
        <w:t>)</w:t>
      </w:r>
      <w:r w:rsidRPr="00546EEC">
        <w:rPr>
          <w:rFonts w:ascii="Times New Roman" w:hAnsi="Times New Roman"/>
          <w:i/>
          <w:lang w:val="es-ES"/>
        </w:rPr>
        <w:t xml:space="preserve"> [monto en palabras]</w:t>
      </w:r>
      <w:r w:rsidRPr="00546EEC">
        <w:rPr>
          <w:rFonts w:ascii="Times New Roman" w:hAnsi="Times New Roman"/>
          <w:lang w:val="es-ES"/>
        </w:rPr>
        <w:t xml:space="preserve"> contra una fianza por pago anticipado. </w:t>
      </w:r>
    </w:p>
    <w:p w14:paraId="2BCBDA3F" w14:textId="77777777" w:rsidR="00E74842" w:rsidRPr="00546EEC" w:rsidRDefault="00E74842" w:rsidP="00E74842">
      <w:pPr>
        <w:pStyle w:val="NormalWeb"/>
        <w:jc w:val="both"/>
        <w:rPr>
          <w:rFonts w:ascii="Times New Roman" w:hAnsi="Times New Roman"/>
          <w:lang w:val="es-ES"/>
        </w:rPr>
      </w:pPr>
      <w:r w:rsidRPr="00546EEC">
        <w:rPr>
          <w:rFonts w:ascii="Times New Roman" w:hAnsi="Times New Roman"/>
          <w:lang w:val="es-ES"/>
        </w:rPr>
        <w:t xml:space="preserve">A solicitud del Contratista, nosotros, _______________ </w:t>
      </w:r>
      <w:r w:rsidRPr="00546EEC">
        <w:rPr>
          <w:rFonts w:ascii="Times New Roman" w:hAnsi="Times New Roman"/>
          <w:i/>
          <w:lang w:val="es-ES"/>
        </w:rPr>
        <w:t>[nombre del banco],</w:t>
      </w:r>
      <w:r w:rsidRPr="00546EEC">
        <w:rPr>
          <w:rFonts w:ascii="Times New Roman" w:hAnsi="Times New Roman"/>
          <w:lang w:val="es-ES"/>
        </w:rPr>
        <w:t xml:space="preserve"> por medio de la presente nos comprometemos irrevocablemente a pagar a ustedes cualquier suma o sumas cuyo total no exceda de ___________ </w:t>
      </w:r>
      <w:r w:rsidRPr="00546EEC">
        <w:rPr>
          <w:rFonts w:ascii="Times New Roman" w:hAnsi="Times New Roman"/>
          <w:i/>
          <w:lang w:val="es-ES"/>
        </w:rPr>
        <w:t xml:space="preserve">[monto en cifras] </w:t>
      </w:r>
      <w:r w:rsidRPr="00546EEC">
        <w:rPr>
          <w:rFonts w:ascii="Times New Roman" w:hAnsi="Times New Roman"/>
          <w:lang w:val="es-ES"/>
        </w:rPr>
        <w:t>(</w:t>
      </w:r>
      <w:r w:rsidRPr="00546EEC">
        <w:rPr>
          <w:rFonts w:ascii="Times New Roman" w:hAnsi="Times New Roman"/>
          <w:u w:val="single"/>
          <w:lang w:val="es-ES"/>
        </w:rPr>
        <w:t xml:space="preserve">                    </w:t>
      </w:r>
      <w:r w:rsidRPr="00546EEC">
        <w:rPr>
          <w:rFonts w:ascii="Times New Roman" w:hAnsi="Times New Roman"/>
          <w:lang w:val="es-ES"/>
        </w:rPr>
        <w:t>)</w:t>
      </w:r>
      <w:r w:rsidRPr="00546EEC">
        <w:rPr>
          <w:rFonts w:ascii="Times New Roman" w:hAnsi="Times New Roman"/>
          <w:i/>
          <w:lang w:val="es-ES"/>
        </w:rPr>
        <w:t xml:space="preserve"> [monto en palabras]</w:t>
      </w:r>
      <w:r w:rsidRPr="00546EEC">
        <w:rPr>
          <w:rStyle w:val="FootnoteReference"/>
          <w:rFonts w:ascii="Times New Roman" w:hAnsi="Times New Roman"/>
          <w:i/>
          <w:lang w:val="es-ES"/>
        </w:rPr>
        <w:footnoteReference w:customMarkFollows="1" w:id="16"/>
        <w:t>1</w:t>
      </w:r>
      <w:r w:rsidRPr="00546EEC">
        <w:rPr>
          <w:rFonts w:ascii="Times New Roman" w:hAnsi="Times New Roman"/>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14:paraId="46807A1A" w14:textId="77777777" w:rsidR="00E74842" w:rsidRPr="00546EEC" w:rsidRDefault="00E74842" w:rsidP="00E74842">
      <w:pPr>
        <w:pStyle w:val="NormalWeb"/>
        <w:jc w:val="both"/>
        <w:rPr>
          <w:rFonts w:ascii="Times New Roman" w:hAnsi="Times New Roman"/>
          <w:lang w:val="es-ES"/>
        </w:rPr>
      </w:pPr>
      <w:r w:rsidRPr="00546EEC">
        <w:rPr>
          <w:rFonts w:ascii="Times New Roman" w:hAnsi="Times New Roman"/>
          <w:lang w:val="es-ES"/>
        </w:rPr>
        <w:t xml:space="preserve">Para realizar cualquier reclamo o pago en virtud de esta garantía, se requiere como condición que el pago anticipado que se menciona anteriormente  deba haber sido depositado en la cuenta bancaria del Contratista No. ___________ en _________________ </w:t>
      </w:r>
      <w:r w:rsidRPr="00546EEC">
        <w:rPr>
          <w:rFonts w:ascii="Times New Roman" w:hAnsi="Times New Roman"/>
          <w:i/>
          <w:lang w:val="es-ES"/>
        </w:rPr>
        <w:t>[nombre y dirección del banco].</w:t>
      </w:r>
    </w:p>
    <w:p w14:paraId="49D921C5" w14:textId="77777777" w:rsidR="00E74842" w:rsidRPr="00546EEC" w:rsidRDefault="00E74842" w:rsidP="00E74842">
      <w:pPr>
        <w:pStyle w:val="NormalWeb"/>
        <w:jc w:val="both"/>
        <w:rPr>
          <w:rFonts w:ascii="Times New Roman" w:hAnsi="Times New Roman"/>
          <w:lang w:val="es-ES"/>
        </w:rPr>
      </w:pPr>
      <w:r w:rsidRPr="00546EEC">
        <w:rPr>
          <w:rFonts w:ascii="Times New Roman" w:hAnsi="Times New Roman"/>
          <w:lang w:val="es-ES"/>
        </w:rPr>
        <w:t>El monto máximo de esta garantía se reducirá gradualmente en la misma cantidad de los pagos anticipados que realice el contratista conforme se indica en las copias de los estados  o certificados de pago provisionales que se nos deberán presentar. Esta garantía expirará, a más tardar, en el momento en que recibamos una copia del certificado provisional de pago en el que se indique que se ha certificado para pago el ochenta por ciento (80%) del Precio del Contrato, o bien el día ___ de _____, 2___</w:t>
      </w:r>
      <w:r w:rsidRPr="00546EEC">
        <w:rPr>
          <w:rStyle w:val="FootnoteReference"/>
          <w:rFonts w:ascii="Times New Roman" w:hAnsi="Times New Roman"/>
          <w:lang w:val="es-ES"/>
        </w:rPr>
        <w:footnoteReference w:customMarkFollows="1" w:id="17"/>
        <w:t>2</w:t>
      </w:r>
      <w:r w:rsidRPr="00546EEC">
        <w:rPr>
          <w:rFonts w:ascii="Times New Roman" w:hAnsi="Times New Roman"/>
          <w:lang w:val="es-ES"/>
        </w:rPr>
        <w:t>, cualquiera que ocurra primero. En consecuencia, cualquier reclamo de pago en virtud de esta garantía deberá recibirse en nuestra oficina en o antes de la fecha señalada.</w:t>
      </w:r>
    </w:p>
    <w:p w14:paraId="29F152BE" w14:textId="77777777" w:rsidR="00E74842" w:rsidRPr="00546EEC" w:rsidRDefault="00E74842" w:rsidP="00E74842">
      <w:pPr>
        <w:pStyle w:val="NormalWeb"/>
        <w:spacing w:before="0" w:after="0"/>
        <w:jc w:val="both"/>
        <w:rPr>
          <w:rFonts w:ascii="Times New Roman" w:hAnsi="Times New Roman"/>
          <w:lang w:val="es-ES"/>
        </w:rPr>
      </w:pPr>
      <w:r w:rsidRPr="00546EEC">
        <w:rPr>
          <w:rFonts w:ascii="Times New Roman" w:hAnsi="Times New Roman"/>
          <w:lang w:val="es-ES"/>
        </w:rPr>
        <w:t>Esta garantía está sujeta a las Reglas Uniformes de la CCI Relativas a las Garantías a la Vista, publicación No. 758 de la Cámara de Comercio Internacional.</w:t>
      </w:r>
    </w:p>
    <w:p w14:paraId="2A000423" w14:textId="77777777" w:rsidR="00E74842" w:rsidRPr="00546EEC" w:rsidRDefault="00E74842" w:rsidP="00E74842">
      <w:pPr>
        <w:rPr>
          <w:lang w:val="es-ES"/>
        </w:rPr>
      </w:pPr>
    </w:p>
    <w:p w14:paraId="5DAB86A2" w14:textId="77777777" w:rsidR="00E74842" w:rsidRPr="00546EEC" w:rsidRDefault="00E74842" w:rsidP="00E74842">
      <w:pPr>
        <w:rPr>
          <w:lang w:val="es-ES"/>
        </w:rPr>
      </w:pPr>
      <w:r w:rsidRPr="00546EEC">
        <w:rPr>
          <w:lang w:val="es-ES"/>
        </w:rPr>
        <w:t xml:space="preserve">____________________ </w:t>
      </w:r>
      <w:r w:rsidRPr="00546EEC">
        <w:rPr>
          <w:lang w:val="es-ES"/>
        </w:rPr>
        <w:br/>
      </w:r>
      <w:r w:rsidRPr="00546EEC">
        <w:rPr>
          <w:i/>
          <w:lang w:val="es-ES"/>
        </w:rPr>
        <w:t>[firma(s)]</w:t>
      </w:r>
      <w:r w:rsidRPr="00546EEC">
        <w:rPr>
          <w:lang w:val="es-ES"/>
        </w:rPr>
        <w:t xml:space="preserve"> </w:t>
      </w:r>
    </w:p>
    <w:p w14:paraId="1858DF7A" w14:textId="77777777" w:rsidR="00E74842" w:rsidRPr="00546EEC" w:rsidRDefault="00E74842" w:rsidP="00E74842">
      <w:pPr>
        <w:rPr>
          <w:lang w:val="es-ES"/>
        </w:rPr>
      </w:pPr>
      <w:r w:rsidRPr="00546EEC">
        <w:rPr>
          <w:lang w:val="es-ES"/>
        </w:rPr>
        <w:br/>
      </w:r>
      <w:r w:rsidRPr="00546EEC">
        <w:rPr>
          <w:b/>
          <w:i/>
          <w:lang w:val="es-ES"/>
        </w:rPr>
        <w:t>Nota: Todo el texto que aparece en letra cursiva (incluidas las notas de pie de página) sirve de guía para preparar este formulario y deberá omitirse en la versión definitiva.</w:t>
      </w:r>
    </w:p>
    <w:p w14:paraId="24821101" w14:textId="77777777" w:rsidR="00E74842" w:rsidRPr="00546EEC" w:rsidRDefault="00E74842" w:rsidP="00E74842">
      <w:pPr>
        <w:rPr>
          <w:lang w:val="es-ES"/>
        </w:rPr>
      </w:pPr>
    </w:p>
    <w:p w14:paraId="37762994" w14:textId="271DC506" w:rsidR="00BD2A94" w:rsidRPr="00546EEC" w:rsidRDefault="00BD2A94">
      <w:pPr>
        <w:rPr>
          <w:b/>
          <w:bCs/>
          <w:i/>
          <w:iCs/>
          <w:lang w:val="es-ES"/>
        </w:rPr>
      </w:pPr>
      <w:r w:rsidRPr="00546EEC">
        <w:rPr>
          <w:b/>
          <w:bCs/>
          <w:i/>
          <w:iCs/>
          <w:lang w:val="es-ES"/>
        </w:rPr>
        <w:br w:type="page"/>
      </w:r>
    </w:p>
    <w:p w14:paraId="206F1744" w14:textId="77777777" w:rsidR="00BD2A94" w:rsidRPr="00546EEC" w:rsidRDefault="00BD2A94" w:rsidP="00BB0721">
      <w:pPr>
        <w:pStyle w:val="Head02"/>
        <w:rPr>
          <w:lang w:val="es-ES"/>
        </w:rPr>
      </w:pPr>
      <w:bookmarkStart w:id="946" w:name="_Toc488653374"/>
      <w:bookmarkStart w:id="947" w:name="_Toc365535462"/>
      <w:bookmarkStart w:id="948" w:name="_Toc9572943"/>
      <w:r w:rsidRPr="00546EEC">
        <w:rPr>
          <w:lang w:val="es-ES"/>
        </w:rPr>
        <w:t>Anexo de Seguros</w:t>
      </w:r>
      <w:bookmarkEnd w:id="946"/>
      <w:bookmarkEnd w:id="947"/>
      <w:bookmarkEnd w:id="948"/>
    </w:p>
    <w:p w14:paraId="60DC44CC" w14:textId="6F19412E" w:rsidR="00BD2A94" w:rsidRPr="00546EEC" w:rsidRDefault="00112571" w:rsidP="00BD2A94">
      <w:pPr>
        <w:pStyle w:val="Subtitle2"/>
        <w:ind w:left="142" w:right="146"/>
        <w:rPr>
          <w:i/>
          <w:szCs w:val="20"/>
          <w:lang w:val="es-ES"/>
        </w:rPr>
      </w:pPr>
      <w:r w:rsidRPr="00546EEC">
        <w:rPr>
          <w:i/>
          <w:szCs w:val="20"/>
          <w:lang w:val="es-ES"/>
        </w:rPr>
        <w:t>[</w:t>
      </w:r>
      <w:r w:rsidR="00BD2A94" w:rsidRPr="00546EEC">
        <w:rPr>
          <w:i/>
          <w:szCs w:val="20"/>
          <w:lang w:val="es-ES"/>
        </w:rPr>
        <w:t>Nota al Contratante: descripción de los seguros son un ejemplo que deben ser reemplazados por seguros apropiados al proyecto</w:t>
      </w:r>
      <w:r w:rsidRPr="00546EEC">
        <w:rPr>
          <w:i/>
          <w:szCs w:val="20"/>
          <w:lang w:val="es-ES"/>
        </w:rPr>
        <w:t>]</w:t>
      </w:r>
    </w:p>
    <w:p w14:paraId="03D3CB80" w14:textId="77777777" w:rsidR="00BD2A94" w:rsidRPr="00546EEC" w:rsidRDefault="00BD2A94" w:rsidP="00BD2A94">
      <w:pPr>
        <w:pStyle w:val="Subtitle2"/>
        <w:ind w:left="142" w:right="146"/>
        <w:rPr>
          <w:i/>
          <w:sz w:val="24"/>
          <w:szCs w:val="24"/>
          <w:lang w:val="es-ES"/>
        </w:rPr>
      </w:pPr>
    </w:p>
    <w:p w14:paraId="7D482FAE" w14:textId="278BCDD0" w:rsidR="00BD2A94" w:rsidRPr="00546EEC" w:rsidRDefault="00BD2A94" w:rsidP="00112571">
      <w:pPr>
        <w:widowControl w:val="0"/>
        <w:numPr>
          <w:ilvl w:val="0"/>
          <w:numId w:val="88"/>
        </w:numPr>
        <w:tabs>
          <w:tab w:val="left" w:pos="1269"/>
        </w:tabs>
        <w:spacing w:before="6" w:after="180" w:line="276" w:lineRule="auto"/>
        <w:ind w:left="142" w:right="135" w:firstLine="0"/>
        <w:jc w:val="left"/>
        <w:rPr>
          <w:rFonts w:eastAsia="Arial"/>
          <w:lang w:val="es-ES"/>
        </w:rPr>
      </w:pPr>
      <w:r w:rsidRPr="00546EEC">
        <w:rPr>
          <w:b/>
          <w:spacing w:val="-1"/>
          <w:lang w:val="es-ES"/>
        </w:rPr>
        <w:t>Seguro</w:t>
      </w:r>
      <w:r w:rsidRPr="00546EEC">
        <w:rPr>
          <w:b/>
          <w:spacing w:val="-9"/>
          <w:lang w:val="es-ES"/>
        </w:rPr>
        <w:t xml:space="preserve"> </w:t>
      </w:r>
      <w:r w:rsidRPr="00546EEC">
        <w:rPr>
          <w:b/>
          <w:spacing w:val="1"/>
          <w:lang w:val="es-ES"/>
        </w:rPr>
        <w:t>del Contratista</w:t>
      </w:r>
      <w:r w:rsidRPr="00546EEC">
        <w:rPr>
          <w:b/>
          <w:spacing w:val="-10"/>
          <w:lang w:val="es-ES"/>
        </w:rPr>
        <w:t xml:space="preserve"> de </w:t>
      </w:r>
      <w:r w:rsidRPr="00546EEC">
        <w:rPr>
          <w:b/>
          <w:spacing w:val="-1"/>
          <w:lang w:val="es-ES"/>
        </w:rPr>
        <w:t>Responsabilidad</w:t>
      </w:r>
      <w:r w:rsidRPr="00546EEC">
        <w:rPr>
          <w:b/>
          <w:spacing w:val="-9"/>
          <w:lang w:val="es-ES"/>
        </w:rPr>
        <w:t xml:space="preserve"> </w:t>
      </w:r>
      <w:r w:rsidRPr="00546EEC">
        <w:rPr>
          <w:b/>
          <w:lang w:val="es-ES"/>
        </w:rPr>
        <w:t>a</w:t>
      </w:r>
      <w:r w:rsidRPr="00546EEC">
        <w:rPr>
          <w:b/>
          <w:spacing w:val="-9"/>
          <w:lang w:val="es-ES"/>
        </w:rPr>
        <w:t xml:space="preserve"> </w:t>
      </w:r>
      <w:r w:rsidRPr="00546EEC">
        <w:rPr>
          <w:b/>
          <w:lang w:val="es-ES"/>
        </w:rPr>
        <w:t>Terceros de conformidad con Sub-Cláusula 18.3</w:t>
      </w:r>
    </w:p>
    <w:p w14:paraId="555A23CA" w14:textId="04ED2AAC" w:rsidR="00BD2A94" w:rsidRPr="00546EEC" w:rsidRDefault="00BD2A94" w:rsidP="00BD2A94">
      <w:pPr>
        <w:widowControl w:val="0"/>
        <w:numPr>
          <w:ilvl w:val="0"/>
          <w:numId w:val="87"/>
        </w:numPr>
        <w:tabs>
          <w:tab w:val="left" w:pos="974"/>
        </w:tabs>
        <w:spacing w:after="180" w:line="276" w:lineRule="auto"/>
        <w:ind w:left="142" w:right="425" w:firstLine="0"/>
        <w:rPr>
          <w:rFonts w:eastAsia="Arial"/>
          <w:lang w:val="es-ES"/>
        </w:rPr>
      </w:pPr>
      <w:r w:rsidRPr="00546EEC">
        <w:rPr>
          <w:b/>
          <w:spacing w:val="-1"/>
          <w:lang w:val="es-ES"/>
        </w:rPr>
        <w:t>Partes</w:t>
      </w:r>
      <w:r w:rsidRPr="00546EEC">
        <w:rPr>
          <w:b/>
          <w:spacing w:val="-19"/>
          <w:lang w:val="es-ES"/>
        </w:rPr>
        <w:t xml:space="preserve"> </w:t>
      </w:r>
      <w:r w:rsidRPr="00546EEC">
        <w:rPr>
          <w:b/>
          <w:spacing w:val="-1"/>
          <w:lang w:val="es-ES"/>
        </w:rPr>
        <w:t>aseguradas</w:t>
      </w:r>
    </w:p>
    <w:p w14:paraId="7E1BE6B4" w14:textId="77777777" w:rsidR="00BD2A94" w:rsidRPr="00546EEC" w:rsidRDefault="00BD2A94" w:rsidP="00BD2A94">
      <w:pPr>
        <w:pStyle w:val="BodyText"/>
        <w:spacing w:line="276" w:lineRule="auto"/>
        <w:ind w:left="142" w:right="425"/>
        <w:rPr>
          <w:rFonts w:ascii="Times New Roman" w:hAnsi="Times New Roman" w:cs="Times New Roman"/>
          <w:spacing w:val="-1"/>
          <w:sz w:val="24"/>
          <w:lang w:val="es-ES"/>
        </w:rPr>
      </w:pPr>
      <w:r w:rsidRPr="00546EEC">
        <w:rPr>
          <w:rFonts w:ascii="Times New Roman" w:hAnsi="Times New Roman" w:cs="Times New Roman"/>
          <w:spacing w:val="-1"/>
          <w:sz w:val="24"/>
          <w:lang w:val="es-ES"/>
        </w:rPr>
        <w:t>Todos y cada uno de los Co-asegurados para cada uno de sus derechos e intereses respectivos.</w:t>
      </w:r>
    </w:p>
    <w:p w14:paraId="68FF79CC"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p>
    <w:p w14:paraId="0F6E7DEE" w14:textId="7C7045FB" w:rsidR="00BD2A94" w:rsidRPr="00546EEC" w:rsidRDefault="00BD2A94" w:rsidP="00BD2A94">
      <w:pPr>
        <w:widowControl w:val="0"/>
        <w:numPr>
          <w:ilvl w:val="0"/>
          <w:numId w:val="87"/>
        </w:numPr>
        <w:tabs>
          <w:tab w:val="left" w:pos="974"/>
        </w:tabs>
        <w:spacing w:after="180" w:line="276" w:lineRule="auto"/>
        <w:ind w:left="142" w:right="425" w:firstLine="0"/>
        <w:rPr>
          <w:b/>
          <w:spacing w:val="-1"/>
          <w:lang w:val="es-ES"/>
        </w:rPr>
      </w:pPr>
      <w:r w:rsidRPr="00546EEC">
        <w:rPr>
          <w:b/>
          <w:spacing w:val="-1"/>
          <w:lang w:val="es-ES"/>
        </w:rPr>
        <w:t>Cobertura/Asunto</w:t>
      </w:r>
    </w:p>
    <w:p w14:paraId="1CE1D4BA"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r w:rsidRPr="00546EEC">
        <w:rPr>
          <w:rFonts w:ascii="Times New Roman" w:hAnsi="Times New Roman" w:cs="Times New Roman"/>
          <w:spacing w:val="-1"/>
          <w:sz w:val="24"/>
          <w:lang w:val="es-ES"/>
        </w:rPr>
        <w:t>Responsabilidad</w:t>
      </w:r>
      <w:r w:rsidRPr="00546EEC">
        <w:rPr>
          <w:rFonts w:ascii="Times New Roman" w:hAnsi="Times New Roman" w:cs="Times New Roman"/>
          <w:spacing w:val="23"/>
          <w:sz w:val="24"/>
          <w:lang w:val="es-ES"/>
        </w:rPr>
        <w:t xml:space="preserve"> </w:t>
      </w:r>
      <w:r w:rsidRPr="00546EEC">
        <w:rPr>
          <w:rFonts w:ascii="Times New Roman" w:hAnsi="Times New Roman" w:cs="Times New Roman"/>
          <w:spacing w:val="-1"/>
          <w:sz w:val="24"/>
          <w:lang w:val="es-ES"/>
        </w:rPr>
        <w:t>legal</w:t>
      </w:r>
      <w:r w:rsidRPr="00546EEC">
        <w:rPr>
          <w:rFonts w:ascii="Times New Roman" w:hAnsi="Times New Roman" w:cs="Times New Roman"/>
          <w:spacing w:val="23"/>
          <w:sz w:val="24"/>
          <w:lang w:val="es-ES"/>
        </w:rPr>
        <w:t xml:space="preserve"> </w:t>
      </w:r>
      <w:r w:rsidRPr="00546EEC">
        <w:rPr>
          <w:rFonts w:ascii="Times New Roman" w:hAnsi="Times New Roman" w:cs="Times New Roman"/>
          <w:spacing w:val="-1"/>
          <w:sz w:val="24"/>
          <w:lang w:val="es-ES"/>
        </w:rPr>
        <w:t>por</w:t>
      </w:r>
      <w:r w:rsidRPr="00546EEC">
        <w:rPr>
          <w:rFonts w:ascii="Times New Roman" w:hAnsi="Times New Roman" w:cs="Times New Roman"/>
          <w:spacing w:val="24"/>
          <w:sz w:val="24"/>
          <w:lang w:val="es-ES"/>
        </w:rPr>
        <w:t xml:space="preserve"> </w:t>
      </w:r>
      <w:r w:rsidRPr="00546EEC">
        <w:rPr>
          <w:rFonts w:ascii="Times New Roman" w:hAnsi="Times New Roman" w:cs="Times New Roman"/>
          <w:sz w:val="24"/>
          <w:lang w:val="es-ES"/>
        </w:rPr>
        <w:t>muerte</w:t>
      </w:r>
      <w:r w:rsidRPr="00546EEC">
        <w:rPr>
          <w:rFonts w:ascii="Times New Roman" w:hAnsi="Times New Roman" w:cs="Times New Roman"/>
          <w:spacing w:val="22"/>
          <w:sz w:val="24"/>
          <w:lang w:val="es-ES"/>
        </w:rPr>
        <w:t xml:space="preserve"> </w:t>
      </w:r>
      <w:r w:rsidRPr="00546EEC">
        <w:rPr>
          <w:rFonts w:ascii="Times New Roman" w:hAnsi="Times New Roman" w:cs="Times New Roman"/>
          <w:spacing w:val="-1"/>
          <w:sz w:val="24"/>
          <w:lang w:val="es-ES"/>
        </w:rPr>
        <w:t>accidental</w:t>
      </w:r>
      <w:r w:rsidRPr="00546EEC">
        <w:rPr>
          <w:rFonts w:ascii="Times New Roman" w:hAnsi="Times New Roman" w:cs="Times New Roman"/>
          <w:spacing w:val="25"/>
          <w:sz w:val="24"/>
          <w:lang w:val="es-ES"/>
        </w:rPr>
        <w:t xml:space="preserve"> </w:t>
      </w:r>
      <w:r w:rsidRPr="00546EEC">
        <w:rPr>
          <w:rFonts w:ascii="Times New Roman" w:hAnsi="Times New Roman" w:cs="Times New Roman"/>
          <w:spacing w:val="-2"/>
          <w:sz w:val="24"/>
          <w:lang w:val="es-ES"/>
        </w:rPr>
        <w:t>y/o</w:t>
      </w:r>
      <w:r w:rsidRPr="00546EEC">
        <w:rPr>
          <w:rFonts w:ascii="Times New Roman" w:hAnsi="Times New Roman" w:cs="Times New Roman"/>
          <w:spacing w:val="23"/>
          <w:sz w:val="24"/>
          <w:lang w:val="es-ES"/>
        </w:rPr>
        <w:t xml:space="preserve"> </w:t>
      </w:r>
      <w:r w:rsidRPr="00546EEC">
        <w:rPr>
          <w:rFonts w:ascii="Times New Roman" w:hAnsi="Times New Roman" w:cs="Times New Roman"/>
          <w:sz w:val="24"/>
          <w:lang w:val="es-ES"/>
        </w:rPr>
        <w:t>lesiones</w:t>
      </w:r>
      <w:r w:rsidRPr="00546EEC">
        <w:rPr>
          <w:rFonts w:ascii="Times New Roman" w:hAnsi="Times New Roman" w:cs="Times New Roman"/>
          <w:spacing w:val="23"/>
          <w:sz w:val="24"/>
          <w:lang w:val="es-ES"/>
        </w:rPr>
        <w:t xml:space="preserve"> </w:t>
      </w:r>
      <w:r w:rsidRPr="00546EEC">
        <w:rPr>
          <w:rFonts w:ascii="Times New Roman" w:hAnsi="Times New Roman" w:cs="Times New Roman"/>
          <w:spacing w:val="-1"/>
          <w:sz w:val="24"/>
          <w:lang w:val="es-ES"/>
        </w:rPr>
        <w:t>corporales</w:t>
      </w:r>
      <w:r w:rsidRPr="00546EEC">
        <w:rPr>
          <w:rFonts w:ascii="Times New Roman" w:hAnsi="Times New Roman" w:cs="Times New Roman"/>
          <w:spacing w:val="27"/>
          <w:sz w:val="24"/>
          <w:lang w:val="es-ES"/>
        </w:rPr>
        <w:t xml:space="preserve"> </w:t>
      </w:r>
      <w:r w:rsidRPr="00546EEC">
        <w:rPr>
          <w:rFonts w:ascii="Times New Roman" w:hAnsi="Times New Roman" w:cs="Times New Roman"/>
          <w:spacing w:val="-2"/>
          <w:sz w:val="24"/>
          <w:lang w:val="es-ES"/>
        </w:rPr>
        <w:t>y/o</w:t>
      </w:r>
      <w:r w:rsidRPr="00546EEC">
        <w:rPr>
          <w:rFonts w:ascii="Times New Roman" w:hAnsi="Times New Roman" w:cs="Times New Roman"/>
          <w:spacing w:val="23"/>
          <w:sz w:val="24"/>
          <w:lang w:val="es-ES"/>
        </w:rPr>
        <w:t xml:space="preserve"> </w:t>
      </w:r>
      <w:r w:rsidRPr="00546EEC">
        <w:rPr>
          <w:rFonts w:ascii="Times New Roman" w:hAnsi="Times New Roman" w:cs="Times New Roman"/>
          <w:spacing w:val="-1"/>
          <w:sz w:val="24"/>
          <w:lang w:val="es-ES"/>
        </w:rPr>
        <w:t>personales</w:t>
      </w:r>
      <w:r w:rsidRPr="00546EEC">
        <w:rPr>
          <w:rFonts w:ascii="Times New Roman" w:hAnsi="Times New Roman" w:cs="Times New Roman"/>
          <w:spacing w:val="86"/>
          <w:w w:val="99"/>
          <w:sz w:val="24"/>
          <w:lang w:val="es-ES"/>
        </w:rPr>
        <w:t xml:space="preserve"> </w:t>
      </w:r>
      <w:r w:rsidRPr="00546EEC">
        <w:rPr>
          <w:rFonts w:ascii="Times New Roman" w:hAnsi="Times New Roman" w:cs="Times New Roman"/>
          <w:spacing w:val="-1"/>
          <w:sz w:val="24"/>
          <w:lang w:val="es-ES"/>
        </w:rPr>
        <w:t>y/o</w:t>
      </w:r>
      <w:r w:rsidRPr="00546EEC">
        <w:rPr>
          <w:rFonts w:ascii="Times New Roman" w:hAnsi="Times New Roman" w:cs="Times New Roman"/>
          <w:spacing w:val="14"/>
          <w:sz w:val="24"/>
          <w:lang w:val="es-ES"/>
        </w:rPr>
        <w:t xml:space="preserve"> </w:t>
      </w:r>
      <w:r w:rsidRPr="00546EEC">
        <w:rPr>
          <w:rFonts w:ascii="Times New Roman" w:hAnsi="Times New Roman" w:cs="Times New Roman"/>
          <w:sz w:val="24"/>
          <w:lang w:val="es-ES"/>
        </w:rPr>
        <w:t>enfermedad</w:t>
      </w:r>
      <w:r w:rsidRPr="00546EEC">
        <w:rPr>
          <w:rFonts w:ascii="Times New Roman" w:hAnsi="Times New Roman" w:cs="Times New Roman"/>
          <w:spacing w:val="17"/>
          <w:sz w:val="24"/>
          <w:lang w:val="es-ES"/>
        </w:rPr>
        <w:t xml:space="preserve"> </w:t>
      </w:r>
      <w:r w:rsidRPr="00546EEC">
        <w:rPr>
          <w:rFonts w:ascii="Times New Roman" w:hAnsi="Times New Roman" w:cs="Times New Roman"/>
          <w:spacing w:val="-2"/>
          <w:sz w:val="24"/>
          <w:lang w:val="es-ES"/>
        </w:rPr>
        <w:t>y/o</w:t>
      </w:r>
      <w:r w:rsidRPr="00546EEC">
        <w:rPr>
          <w:rFonts w:ascii="Times New Roman" w:hAnsi="Times New Roman" w:cs="Times New Roman"/>
          <w:spacing w:val="14"/>
          <w:sz w:val="24"/>
          <w:lang w:val="es-ES"/>
        </w:rPr>
        <w:t xml:space="preserve"> </w:t>
      </w:r>
      <w:r w:rsidRPr="00546EEC">
        <w:rPr>
          <w:rFonts w:ascii="Times New Roman" w:hAnsi="Times New Roman" w:cs="Times New Roman"/>
          <w:sz w:val="24"/>
          <w:lang w:val="es-ES"/>
        </w:rPr>
        <w:t>dolencias</w:t>
      </w:r>
      <w:r w:rsidRPr="00546EEC">
        <w:rPr>
          <w:rFonts w:ascii="Times New Roman" w:hAnsi="Times New Roman" w:cs="Times New Roman"/>
          <w:spacing w:val="19"/>
          <w:sz w:val="24"/>
          <w:lang w:val="es-ES"/>
        </w:rPr>
        <w:t xml:space="preserve"> </w:t>
      </w:r>
      <w:r w:rsidRPr="00546EEC">
        <w:rPr>
          <w:rFonts w:ascii="Times New Roman" w:hAnsi="Times New Roman" w:cs="Times New Roman"/>
          <w:spacing w:val="-2"/>
          <w:sz w:val="24"/>
          <w:lang w:val="es-ES"/>
        </w:rPr>
        <w:t>y/o</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daños</w:t>
      </w:r>
      <w:r w:rsidRPr="00546EEC">
        <w:rPr>
          <w:rFonts w:ascii="Times New Roman" w:hAnsi="Times New Roman" w:cs="Times New Roman"/>
          <w:spacing w:val="16"/>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propiedad</w:t>
      </w:r>
      <w:r w:rsidRPr="00546EEC">
        <w:rPr>
          <w:rFonts w:ascii="Times New Roman" w:hAnsi="Times New Roman" w:cs="Times New Roman"/>
          <w:spacing w:val="12"/>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13"/>
          <w:sz w:val="24"/>
          <w:lang w:val="es-ES"/>
        </w:rPr>
        <w:t xml:space="preserve"> </w:t>
      </w:r>
      <w:r w:rsidRPr="00546EEC">
        <w:rPr>
          <w:rFonts w:ascii="Times New Roman" w:hAnsi="Times New Roman" w:cs="Times New Roman"/>
          <w:sz w:val="24"/>
          <w:lang w:val="es-ES"/>
        </w:rPr>
        <w:t>terceros</w:t>
      </w:r>
      <w:r w:rsidRPr="00546EEC">
        <w:rPr>
          <w:rFonts w:ascii="Times New Roman" w:hAnsi="Times New Roman" w:cs="Times New Roman"/>
          <w:spacing w:val="14"/>
          <w:sz w:val="24"/>
          <w:lang w:val="es-ES"/>
        </w:rPr>
        <w:t xml:space="preserve"> </w:t>
      </w:r>
      <w:r w:rsidRPr="00546EEC">
        <w:rPr>
          <w:rFonts w:ascii="Times New Roman" w:hAnsi="Times New Roman" w:cs="Times New Roman"/>
          <w:spacing w:val="-1"/>
          <w:sz w:val="24"/>
          <w:lang w:val="es-ES"/>
        </w:rPr>
        <w:t>causados</w:t>
      </w:r>
      <w:r w:rsidRPr="00546EEC">
        <w:rPr>
          <w:rFonts w:ascii="Times New Roman" w:hAnsi="Times New Roman" w:cs="Times New Roman"/>
          <w:spacing w:val="44"/>
          <w:w w:val="99"/>
          <w:sz w:val="24"/>
          <w:lang w:val="es-ES"/>
        </w:rPr>
        <w:t xml:space="preserve"> </w:t>
      </w:r>
      <w:r w:rsidRPr="00546EEC">
        <w:rPr>
          <w:rFonts w:ascii="Times New Roman" w:hAnsi="Times New Roman" w:cs="Times New Roman"/>
          <w:spacing w:val="-1"/>
          <w:sz w:val="24"/>
          <w:lang w:val="es-ES"/>
        </w:rPr>
        <w:t>directamente</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por</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ejecución</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las</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Obras.</w:t>
      </w:r>
    </w:p>
    <w:p w14:paraId="2BF07F5F"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p>
    <w:p w14:paraId="1EAA9F11" w14:textId="11EF5D33" w:rsidR="00BD2A94" w:rsidRPr="00546EEC" w:rsidRDefault="00BD2A94" w:rsidP="00BD2A94">
      <w:pPr>
        <w:widowControl w:val="0"/>
        <w:numPr>
          <w:ilvl w:val="0"/>
          <w:numId w:val="87"/>
        </w:numPr>
        <w:tabs>
          <w:tab w:val="left" w:pos="974"/>
        </w:tabs>
        <w:spacing w:after="180" w:line="276" w:lineRule="auto"/>
        <w:ind w:left="142" w:right="425" w:firstLine="0"/>
        <w:rPr>
          <w:b/>
          <w:spacing w:val="-1"/>
          <w:lang w:val="es-ES"/>
        </w:rPr>
      </w:pPr>
      <w:r w:rsidRPr="00546EEC">
        <w:rPr>
          <w:b/>
          <w:spacing w:val="-1"/>
          <w:lang w:val="es-ES"/>
        </w:rPr>
        <w:t>Período de la Cobertura</w:t>
      </w:r>
    </w:p>
    <w:p w14:paraId="12A50B32" w14:textId="4FFE473B" w:rsidR="00BD2A94" w:rsidRPr="00546EEC" w:rsidRDefault="00BD2A94" w:rsidP="00BD2A94">
      <w:pPr>
        <w:pStyle w:val="BodyText"/>
        <w:spacing w:line="276" w:lineRule="auto"/>
        <w:ind w:left="142" w:right="425"/>
        <w:rPr>
          <w:rFonts w:ascii="Times New Roman" w:hAnsi="Times New Roman" w:cs="Times New Roman"/>
          <w:sz w:val="24"/>
          <w:lang w:val="es-ES"/>
        </w:rPr>
      </w:pPr>
      <w:r w:rsidRPr="00546EEC">
        <w:rPr>
          <w:rFonts w:ascii="Times New Roman" w:hAnsi="Times New Roman" w:cs="Times New Roman"/>
          <w:sz w:val="24"/>
          <w:lang w:val="es-ES"/>
        </w:rPr>
        <w:t>A</w:t>
      </w:r>
      <w:r w:rsidRPr="00546EEC">
        <w:rPr>
          <w:rFonts w:ascii="Times New Roman" w:hAnsi="Times New Roman" w:cs="Times New Roman"/>
          <w:spacing w:val="21"/>
          <w:sz w:val="24"/>
          <w:lang w:val="es-ES"/>
        </w:rPr>
        <w:t xml:space="preserve"> </w:t>
      </w:r>
      <w:r w:rsidRPr="00546EEC">
        <w:rPr>
          <w:rFonts w:ascii="Times New Roman" w:hAnsi="Times New Roman" w:cs="Times New Roman"/>
          <w:spacing w:val="-1"/>
          <w:sz w:val="24"/>
          <w:lang w:val="es-ES"/>
        </w:rPr>
        <w:t>partir</w:t>
      </w:r>
      <w:r w:rsidRPr="00546EEC">
        <w:rPr>
          <w:rFonts w:ascii="Times New Roman" w:hAnsi="Times New Roman" w:cs="Times New Roman"/>
          <w:spacing w:val="22"/>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21"/>
          <w:sz w:val="24"/>
          <w:lang w:val="es-ES"/>
        </w:rPr>
        <w:t xml:space="preserve"> </w:t>
      </w:r>
      <w:r w:rsidRPr="00546EEC">
        <w:rPr>
          <w:rFonts w:ascii="Times New Roman" w:hAnsi="Times New Roman" w:cs="Times New Roman"/>
          <w:sz w:val="24"/>
          <w:lang w:val="es-ES"/>
        </w:rPr>
        <w:t>la</w:t>
      </w:r>
      <w:r w:rsidRPr="00546EEC">
        <w:rPr>
          <w:rFonts w:ascii="Times New Roman" w:hAnsi="Times New Roman" w:cs="Times New Roman"/>
          <w:spacing w:val="22"/>
          <w:sz w:val="24"/>
          <w:lang w:val="es-ES"/>
        </w:rPr>
        <w:t xml:space="preserve"> </w:t>
      </w:r>
      <w:r w:rsidRPr="00546EEC">
        <w:rPr>
          <w:rFonts w:ascii="Times New Roman" w:hAnsi="Times New Roman" w:cs="Times New Roman"/>
          <w:sz w:val="24"/>
          <w:lang w:val="es-ES"/>
        </w:rPr>
        <w:t>Fecha</w:t>
      </w:r>
      <w:r w:rsidRPr="00546EEC">
        <w:rPr>
          <w:rFonts w:ascii="Times New Roman" w:hAnsi="Times New Roman" w:cs="Times New Roman"/>
          <w:spacing w:val="21"/>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21"/>
          <w:sz w:val="24"/>
          <w:lang w:val="es-ES"/>
        </w:rPr>
        <w:t xml:space="preserve"> </w:t>
      </w:r>
      <w:r w:rsidRPr="00546EEC">
        <w:rPr>
          <w:rFonts w:ascii="Times New Roman" w:hAnsi="Times New Roman" w:cs="Times New Roman"/>
          <w:sz w:val="24"/>
          <w:lang w:val="es-ES"/>
        </w:rPr>
        <w:t>Inicio</w:t>
      </w:r>
      <w:r w:rsidRPr="00546EEC">
        <w:rPr>
          <w:rFonts w:ascii="Times New Roman" w:hAnsi="Times New Roman" w:cs="Times New Roman"/>
          <w:spacing w:val="22"/>
          <w:sz w:val="24"/>
          <w:lang w:val="es-ES"/>
        </w:rPr>
        <w:t xml:space="preserve"> </w:t>
      </w:r>
      <w:r w:rsidRPr="00546EEC">
        <w:rPr>
          <w:rFonts w:ascii="Times New Roman" w:hAnsi="Times New Roman" w:cs="Times New Roman"/>
          <w:sz w:val="24"/>
          <w:lang w:val="es-ES"/>
        </w:rPr>
        <w:t>hasta</w:t>
      </w:r>
      <w:r w:rsidRPr="00546EEC">
        <w:rPr>
          <w:rFonts w:ascii="Times New Roman" w:hAnsi="Times New Roman" w:cs="Times New Roman"/>
          <w:spacing w:val="21"/>
          <w:sz w:val="24"/>
          <w:lang w:val="es-ES"/>
        </w:rPr>
        <w:t xml:space="preserve"> </w:t>
      </w:r>
      <w:r w:rsidRPr="00546EEC">
        <w:rPr>
          <w:rFonts w:ascii="Times New Roman" w:hAnsi="Times New Roman" w:cs="Times New Roman"/>
          <w:sz w:val="24"/>
          <w:lang w:val="es-ES"/>
        </w:rPr>
        <w:t>la</w:t>
      </w:r>
      <w:r w:rsidRPr="00546EEC">
        <w:rPr>
          <w:rFonts w:ascii="Times New Roman" w:hAnsi="Times New Roman" w:cs="Times New Roman"/>
          <w:spacing w:val="21"/>
          <w:sz w:val="24"/>
          <w:lang w:val="es-ES"/>
        </w:rPr>
        <w:t xml:space="preserve"> </w:t>
      </w:r>
      <w:r w:rsidRPr="00546EEC">
        <w:rPr>
          <w:rFonts w:ascii="Times New Roman" w:hAnsi="Times New Roman" w:cs="Times New Roman"/>
          <w:sz w:val="24"/>
          <w:lang w:val="es-ES"/>
        </w:rPr>
        <w:t>fecha</w:t>
      </w:r>
      <w:r w:rsidRPr="00546EEC">
        <w:rPr>
          <w:rFonts w:ascii="Times New Roman" w:hAnsi="Times New Roman" w:cs="Times New Roman"/>
          <w:spacing w:val="24"/>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21"/>
          <w:sz w:val="24"/>
          <w:lang w:val="es-ES"/>
        </w:rPr>
        <w:t xml:space="preserve"> </w:t>
      </w:r>
      <w:r w:rsidRPr="00546EEC">
        <w:rPr>
          <w:rFonts w:ascii="Times New Roman" w:hAnsi="Times New Roman" w:cs="Times New Roman"/>
          <w:sz w:val="24"/>
          <w:lang w:val="es-ES"/>
        </w:rPr>
        <w:t>expedición</w:t>
      </w:r>
      <w:r w:rsidRPr="00546EEC">
        <w:rPr>
          <w:rFonts w:ascii="Times New Roman" w:hAnsi="Times New Roman" w:cs="Times New Roman"/>
          <w:spacing w:val="22"/>
          <w:sz w:val="24"/>
          <w:lang w:val="es-ES"/>
        </w:rPr>
        <w:t xml:space="preserve"> </w:t>
      </w:r>
      <w:r w:rsidRPr="00546EEC">
        <w:rPr>
          <w:rFonts w:ascii="Times New Roman" w:hAnsi="Times New Roman" w:cs="Times New Roman"/>
          <w:sz w:val="24"/>
          <w:lang w:val="es-ES"/>
        </w:rPr>
        <w:t>(o</w:t>
      </w:r>
      <w:r w:rsidRPr="00546EEC">
        <w:rPr>
          <w:rFonts w:ascii="Times New Roman" w:hAnsi="Times New Roman" w:cs="Times New Roman"/>
          <w:spacing w:val="24"/>
          <w:sz w:val="24"/>
          <w:lang w:val="es-ES"/>
        </w:rPr>
        <w:t xml:space="preserve"> </w:t>
      </w:r>
      <w:r w:rsidRPr="00546EEC">
        <w:rPr>
          <w:rFonts w:ascii="Times New Roman" w:hAnsi="Times New Roman" w:cs="Times New Roman"/>
          <w:sz w:val="24"/>
          <w:lang w:val="es-ES"/>
        </w:rPr>
        <w:t>que</w:t>
      </w:r>
      <w:r w:rsidRPr="00546EEC">
        <w:rPr>
          <w:rFonts w:ascii="Times New Roman" w:hAnsi="Times New Roman" w:cs="Times New Roman"/>
          <w:spacing w:val="21"/>
          <w:sz w:val="24"/>
          <w:lang w:val="es-ES"/>
        </w:rPr>
        <w:t xml:space="preserve"> </w:t>
      </w:r>
      <w:r w:rsidRPr="00546EEC">
        <w:rPr>
          <w:rFonts w:ascii="Times New Roman" w:hAnsi="Times New Roman" w:cs="Times New Roman"/>
          <w:sz w:val="24"/>
          <w:lang w:val="es-ES"/>
        </w:rPr>
        <w:t>se</w:t>
      </w:r>
      <w:r w:rsidRPr="00546EEC">
        <w:rPr>
          <w:rFonts w:ascii="Times New Roman" w:hAnsi="Times New Roman" w:cs="Times New Roman"/>
          <w:spacing w:val="21"/>
          <w:sz w:val="24"/>
          <w:lang w:val="es-ES"/>
        </w:rPr>
        <w:t xml:space="preserve"> </w:t>
      </w:r>
      <w:r w:rsidRPr="00546EEC">
        <w:rPr>
          <w:rFonts w:ascii="Times New Roman" w:hAnsi="Times New Roman" w:cs="Times New Roman"/>
          <w:sz w:val="24"/>
          <w:lang w:val="es-ES"/>
        </w:rPr>
        <w:t>considere</w:t>
      </w:r>
      <w:r w:rsidRPr="00546EEC">
        <w:rPr>
          <w:rFonts w:ascii="Times New Roman" w:hAnsi="Times New Roman" w:cs="Times New Roman"/>
          <w:spacing w:val="21"/>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37"/>
          <w:w w:val="99"/>
          <w:sz w:val="24"/>
          <w:lang w:val="es-ES"/>
        </w:rPr>
        <w:t xml:space="preserve"> </w:t>
      </w:r>
      <w:r w:rsidRPr="00546EEC">
        <w:rPr>
          <w:rFonts w:ascii="Times New Roman" w:hAnsi="Times New Roman" w:cs="Times New Roman"/>
          <w:spacing w:val="-1"/>
          <w:sz w:val="24"/>
          <w:lang w:val="es-ES"/>
        </w:rPr>
        <w:t>expedición</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conforme</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Sub-Cláusula</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10.1</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w:t>
      </w:r>
      <w:r w:rsidRPr="00546EEC">
        <w:rPr>
          <w:rFonts w:ascii="Times New Roman" w:hAnsi="Times New Roman" w:cs="Times New Roman"/>
          <w:i/>
          <w:sz w:val="24"/>
          <w:lang w:val="es-ES"/>
        </w:rPr>
        <w:t>Recepción</w:t>
      </w:r>
      <w:r w:rsidRPr="00546EEC">
        <w:rPr>
          <w:rFonts w:ascii="Times New Roman" w:hAnsi="Times New Roman" w:cs="Times New Roman"/>
          <w:i/>
          <w:spacing w:val="6"/>
          <w:sz w:val="24"/>
          <w:lang w:val="es-ES"/>
        </w:rPr>
        <w:t xml:space="preserve"> </w:t>
      </w:r>
      <w:r w:rsidRPr="00546EEC">
        <w:rPr>
          <w:rFonts w:ascii="Times New Roman" w:hAnsi="Times New Roman" w:cs="Times New Roman"/>
          <w:i/>
          <w:spacing w:val="1"/>
          <w:sz w:val="24"/>
          <w:lang w:val="es-ES"/>
        </w:rPr>
        <w:t>de</w:t>
      </w:r>
      <w:r w:rsidRPr="00546EEC">
        <w:rPr>
          <w:rFonts w:ascii="Times New Roman" w:hAnsi="Times New Roman" w:cs="Times New Roman"/>
          <w:i/>
          <w:spacing w:val="7"/>
          <w:sz w:val="24"/>
          <w:lang w:val="es-ES"/>
        </w:rPr>
        <w:t xml:space="preserve"> </w:t>
      </w:r>
      <w:r w:rsidRPr="00546EEC">
        <w:rPr>
          <w:rFonts w:ascii="Times New Roman" w:hAnsi="Times New Roman" w:cs="Times New Roman"/>
          <w:i/>
          <w:spacing w:val="-1"/>
          <w:sz w:val="24"/>
          <w:lang w:val="es-ES"/>
        </w:rPr>
        <w:t>las</w:t>
      </w:r>
      <w:r w:rsidRPr="00546EEC">
        <w:rPr>
          <w:rFonts w:ascii="Times New Roman" w:hAnsi="Times New Roman" w:cs="Times New Roman"/>
          <w:i/>
          <w:spacing w:val="7"/>
          <w:sz w:val="24"/>
          <w:lang w:val="es-ES"/>
        </w:rPr>
        <w:t xml:space="preserve"> </w:t>
      </w:r>
      <w:r w:rsidRPr="00546EEC">
        <w:rPr>
          <w:rFonts w:ascii="Times New Roman" w:hAnsi="Times New Roman" w:cs="Times New Roman"/>
          <w:i/>
          <w:spacing w:val="-1"/>
          <w:sz w:val="24"/>
          <w:lang w:val="es-ES"/>
        </w:rPr>
        <w:t>Obras</w:t>
      </w:r>
      <w:r w:rsidRPr="00546EEC">
        <w:rPr>
          <w:rFonts w:ascii="Times New Roman" w:hAnsi="Times New Roman" w:cs="Times New Roman"/>
          <w:spacing w:val="-1"/>
          <w:sz w:val="24"/>
          <w:lang w:val="es-ES"/>
        </w:rPr>
        <w:t>])</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del</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Certificado</w:t>
      </w:r>
      <w:r w:rsidRPr="00546EEC">
        <w:rPr>
          <w:rFonts w:ascii="Times New Roman" w:hAnsi="Times New Roman" w:cs="Times New Roman"/>
          <w:spacing w:val="85"/>
          <w:w w:val="99"/>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34"/>
          <w:sz w:val="24"/>
          <w:lang w:val="es-ES"/>
        </w:rPr>
        <w:t xml:space="preserve"> </w:t>
      </w:r>
      <w:r w:rsidRPr="00546EEC">
        <w:rPr>
          <w:rFonts w:ascii="Times New Roman" w:hAnsi="Times New Roman" w:cs="Times New Roman"/>
          <w:spacing w:val="-1"/>
          <w:sz w:val="24"/>
          <w:lang w:val="es-ES"/>
        </w:rPr>
        <w:t>Recepción</w:t>
      </w:r>
      <w:r w:rsidRPr="00546EEC">
        <w:rPr>
          <w:rFonts w:ascii="Times New Roman" w:hAnsi="Times New Roman" w:cs="Times New Roman"/>
          <w:spacing w:val="35"/>
          <w:sz w:val="24"/>
          <w:lang w:val="es-ES"/>
        </w:rPr>
        <w:t xml:space="preserve"> </w:t>
      </w:r>
      <w:r w:rsidRPr="00546EEC">
        <w:rPr>
          <w:rFonts w:ascii="Times New Roman" w:hAnsi="Times New Roman" w:cs="Times New Roman"/>
          <w:sz w:val="24"/>
          <w:lang w:val="es-ES"/>
        </w:rPr>
        <w:t>(o</w:t>
      </w:r>
      <w:r w:rsidRPr="00546EEC">
        <w:rPr>
          <w:rFonts w:ascii="Times New Roman" w:hAnsi="Times New Roman" w:cs="Times New Roman"/>
          <w:spacing w:val="34"/>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35"/>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33"/>
          <w:sz w:val="24"/>
          <w:lang w:val="es-ES"/>
        </w:rPr>
        <w:t xml:space="preserve"> </w:t>
      </w:r>
      <w:r w:rsidRPr="00546EEC">
        <w:rPr>
          <w:rFonts w:ascii="Times New Roman" w:hAnsi="Times New Roman" w:cs="Times New Roman"/>
          <w:spacing w:val="1"/>
          <w:sz w:val="24"/>
          <w:lang w:val="es-ES"/>
        </w:rPr>
        <w:t>caso</w:t>
      </w:r>
      <w:r w:rsidRPr="00546EEC">
        <w:rPr>
          <w:rFonts w:ascii="Times New Roman" w:hAnsi="Times New Roman" w:cs="Times New Roman"/>
          <w:spacing w:val="35"/>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35"/>
          <w:sz w:val="24"/>
          <w:lang w:val="es-ES"/>
        </w:rPr>
        <w:t xml:space="preserve"> </w:t>
      </w:r>
      <w:r w:rsidRPr="00546EEC">
        <w:rPr>
          <w:rFonts w:ascii="Times New Roman" w:hAnsi="Times New Roman" w:cs="Times New Roman"/>
          <w:spacing w:val="-1"/>
          <w:sz w:val="24"/>
          <w:lang w:val="es-ES"/>
        </w:rPr>
        <w:t>cualquier</w:t>
      </w:r>
      <w:r w:rsidRPr="00546EEC">
        <w:rPr>
          <w:rFonts w:ascii="Times New Roman" w:hAnsi="Times New Roman" w:cs="Times New Roman"/>
          <w:spacing w:val="35"/>
          <w:sz w:val="24"/>
          <w:lang w:val="es-ES"/>
        </w:rPr>
        <w:t xml:space="preserve"> </w:t>
      </w:r>
      <w:r w:rsidRPr="00546EEC">
        <w:rPr>
          <w:rFonts w:ascii="Times New Roman" w:hAnsi="Times New Roman" w:cs="Times New Roman"/>
          <w:sz w:val="24"/>
          <w:lang w:val="es-ES"/>
        </w:rPr>
        <w:t>Certificado</w:t>
      </w:r>
      <w:r w:rsidRPr="00546EEC">
        <w:rPr>
          <w:rFonts w:ascii="Times New Roman" w:hAnsi="Times New Roman" w:cs="Times New Roman"/>
          <w:spacing w:val="35"/>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34"/>
          <w:sz w:val="24"/>
          <w:lang w:val="es-ES"/>
        </w:rPr>
        <w:t xml:space="preserve"> </w:t>
      </w:r>
      <w:r w:rsidRPr="00546EEC">
        <w:rPr>
          <w:rFonts w:ascii="Times New Roman" w:hAnsi="Times New Roman" w:cs="Times New Roman"/>
          <w:sz w:val="24"/>
          <w:lang w:val="es-ES"/>
        </w:rPr>
        <w:t>Recepción</w:t>
      </w:r>
      <w:r w:rsidRPr="00546EEC">
        <w:rPr>
          <w:rFonts w:ascii="Times New Roman" w:hAnsi="Times New Roman" w:cs="Times New Roman"/>
          <w:spacing w:val="36"/>
          <w:sz w:val="24"/>
          <w:lang w:val="es-ES"/>
        </w:rPr>
        <w:t xml:space="preserve"> </w:t>
      </w:r>
      <w:r w:rsidRPr="00546EEC">
        <w:rPr>
          <w:rFonts w:ascii="Times New Roman" w:hAnsi="Times New Roman" w:cs="Times New Roman"/>
          <w:spacing w:val="-1"/>
          <w:sz w:val="24"/>
          <w:lang w:val="es-ES"/>
        </w:rPr>
        <w:t>para</w:t>
      </w:r>
      <w:r w:rsidRPr="00546EEC">
        <w:rPr>
          <w:rFonts w:ascii="Times New Roman" w:hAnsi="Times New Roman" w:cs="Times New Roman"/>
          <w:spacing w:val="34"/>
          <w:sz w:val="24"/>
          <w:lang w:val="es-ES"/>
        </w:rPr>
        <w:t xml:space="preserve"> </w:t>
      </w:r>
      <w:r w:rsidRPr="00546EEC">
        <w:rPr>
          <w:rFonts w:ascii="Times New Roman" w:hAnsi="Times New Roman" w:cs="Times New Roman"/>
          <w:sz w:val="24"/>
          <w:lang w:val="es-ES"/>
        </w:rPr>
        <w:t>cualquier</w:t>
      </w:r>
      <w:r w:rsidRPr="00546EEC">
        <w:rPr>
          <w:rFonts w:ascii="Times New Roman" w:hAnsi="Times New Roman" w:cs="Times New Roman"/>
          <w:spacing w:val="42"/>
          <w:w w:val="99"/>
          <w:sz w:val="24"/>
          <w:lang w:val="es-ES"/>
        </w:rPr>
        <w:t xml:space="preserve"> </w:t>
      </w:r>
      <w:r w:rsidRPr="00546EEC">
        <w:rPr>
          <w:rFonts w:ascii="Times New Roman" w:hAnsi="Times New Roman" w:cs="Times New Roman"/>
          <w:spacing w:val="-1"/>
          <w:sz w:val="24"/>
          <w:lang w:val="es-ES"/>
        </w:rPr>
        <w:t>parte</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las</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Obras</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expedido</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conforme</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Sub-Cláusula</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10.2</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w:t>
      </w:r>
      <w:r w:rsidRPr="00546EEC">
        <w:rPr>
          <w:rFonts w:ascii="Times New Roman" w:hAnsi="Times New Roman" w:cs="Times New Roman"/>
          <w:i/>
          <w:sz w:val="24"/>
          <w:lang w:val="es-ES"/>
        </w:rPr>
        <w:t>Recepción</w:t>
      </w:r>
      <w:r w:rsidRPr="00546EEC">
        <w:rPr>
          <w:rFonts w:ascii="Times New Roman" w:hAnsi="Times New Roman" w:cs="Times New Roman"/>
          <w:i/>
          <w:spacing w:val="6"/>
          <w:sz w:val="24"/>
          <w:lang w:val="es-ES"/>
        </w:rPr>
        <w:t xml:space="preserve"> </w:t>
      </w:r>
      <w:r w:rsidRPr="00546EEC">
        <w:rPr>
          <w:rFonts w:ascii="Times New Roman" w:hAnsi="Times New Roman" w:cs="Times New Roman"/>
          <w:i/>
          <w:spacing w:val="-1"/>
          <w:sz w:val="24"/>
          <w:lang w:val="es-ES"/>
        </w:rPr>
        <w:t>de</w:t>
      </w:r>
      <w:r w:rsidRPr="00546EEC">
        <w:rPr>
          <w:rFonts w:ascii="Times New Roman" w:hAnsi="Times New Roman" w:cs="Times New Roman"/>
          <w:i/>
          <w:spacing w:val="6"/>
          <w:sz w:val="24"/>
          <w:lang w:val="es-ES"/>
        </w:rPr>
        <w:t xml:space="preserve"> </w:t>
      </w:r>
      <w:r w:rsidRPr="00546EEC">
        <w:rPr>
          <w:rFonts w:ascii="Times New Roman" w:hAnsi="Times New Roman" w:cs="Times New Roman"/>
          <w:i/>
          <w:sz w:val="24"/>
          <w:lang w:val="es-ES"/>
        </w:rPr>
        <w:t>Parte</w:t>
      </w:r>
      <w:r w:rsidRPr="00546EEC">
        <w:rPr>
          <w:rFonts w:ascii="Times New Roman" w:hAnsi="Times New Roman" w:cs="Times New Roman"/>
          <w:i/>
          <w:spacing w:val="7"/>
          <w:sz w:val="24"/>
          <w:lang w:val="es-ES"/>
        </w:rPr>
        <w:t xml:space="preserve"> </w:t>
      </w:r>
      <w:r w:rsidRPr="00546EEC">
        <w:rPr>
          <w:rFonts w:ascii="Times New Roman" w:hAnsi="Times New Roman" w:cs="Times New Roman"/>
          <w:i/>
          <w:spacing w:val="-1"/>
          <w:sz w:val="24"/>
          <w:lang w:val="es-ES"/>
        </w:rPr>
        <w:t>de</w:t>
      </w:r>
      <w:r w:rsidRPr="00546EEC">
        <w:rPr>
          <w:rFonts w:ascii="Times New Roman" w:hAnsi="Times New Roman" w:cs="Times New Roman"/>
          <w:i/>
          <w:spacing w:val="60"/>
          <w:w w:val="99"/>
          <w:sz w:val="24"/>
          <w:lang w:val="es-ES"/>
        </w:rPr>
        <w:t xml:space="preserve"> </w:t>
      </w:r>
      <w:r w:rsidRPr="00546EEC">
        <w:rPr>
          <w:rFonts w:ascii="Times New Roman" w:hAnsi="Times New Roman" w:cs="Times New Roman"/>
          <w:i/>
          <w:spacing w:val="-1"/>
          <w:sz w:val="24"/>
          <w:lang w:val="es-ES"/>
        </w:rPr>
        <w:t>las</w:t>
      </w:r>
      <w:r w:rsidRPr="00546EEC">
        <w:rPr>
          <w:rFonts w:ascii="Times New Roman" w:hAnsi="Times New Roman" w:cs="Times New Roman"/>
          <w:i/>
          <w:spacing w:val="2"/>
          <w:sz w:val="24"/>
          <w:lang w:val="es-ES"/>
        </w:rPr>
        <w:t xml:space="preserve"> </w:t>
      </w:r>
      <w:r w:rsidRPr="00546EEC">
        <w:rPr>
          <w:rFonts w:ascii="Times New Roman" w:hAnsi="Times New Roman" w:cs="Times New Roman"/>
          <w:i/>
          <w:spacing w:val="-1"/>
          <w:sz w:val="24"/>
          <w:lang w:val="es-ES"/>
        </w:rPr>
        <w:t>Obras</w:t>
      </w:r>
      <w:r w:rsidRPr="00546EEC">
        <w:rPr>
          <w:rFonts w:ascii="Times New Roman" w:hAnsi="Times New Roman" w:cs="Times New Roman"/>
          <w:spacing w:val="-1"/>
          <w:sz w:val="24"/>
          <w:lang w:val="es-ES"/>
        </w:rPr>
        <w:t>],</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hasta</w:t>
      </w:r>
      <w:r w:rsidRPr="00546EEC">
        <w:rPr>
          <w:rFonts w:ascii="Times New Roman" w:hAnsi="Times New Roman" w:cs="Times New Roman"/>
          <w:spacing w:val="3"/>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fecha</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expedición</w:t>
      </w:r>
      <w:r w:rsidRPr="00546EEC">
        <w:rPr>
          <w:rFonts w:ascii="Times New Roman" w:hAnsi="Times New Roman" w:cs="Times New Roman"/>
          <w:spacing w:val="1"/>
          <w:sz w:val="24"/>
          <w:lang w:val="es-ES"/>
        </w:rPr>
        <w:t xml:space="preserve"> </w:t>
      </w:r>
      <w:r w:rsidRPr="00546EEC">
        <w:rPr>
          <w:rFonts w:ascii="Times New Roman" w:hAnsi="Times New Roman" w:cs="Times New Roman"/>
          <w:sz w:val="24"/>
          <w:lang w:val="es-ES"/>
        </w:rPr>
        <w:t>(o</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que</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se</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considere</w:t>
      </w:r>
      <w:r w:rsidRPr="00546EEC">
        <w:rPr>
          <w:rFonts w:ascii="Times New Roman" w:hAnsi="Times New Roman" w:cs="Times New Roman"/>
          <w:spacing w:val="3"/>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expedición</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conforme</w:t>
      </w:r>
      <w:r w:rsidRPr="00546EEC">
        <w:rPr>
          <w:rFonts w:ascii="Times New Roman" w:hAnsi="Times New Roman" w:cs="Times New Roman"/>
          <w:spacing w:val="34"/>
          <w:w w:val="99"/>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1"/>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Sub-Cláusula</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10.1</w:t>
      </w:r>
      <w:r w:rsidRPr="00546EEC">
        <w:rPr>
          <w:rFonts w:ascii="Times New Roman" w:hAnsi="Times New Roman" w:cs="Times New Roman"/>
          <w:spacing w:val="1"/>
          <w:sz w:val="24"/>
          <w:lang w:val="es-ES"/>
        </w:rPr>
        <w:t xml:space="preserve"> </w:t>
      </w:r>
      <w:r w:rsidRPr="00546EEC">
        <w:rPr>
          <w:rFonts w:ascii="Times New Roman" w:hAnsi="Times New Roman" w:cs="Times New Roman"/>
          <w:sz w:val="24"/>
          <w:lang w:val="es-ES"/>
        </w:rPr>
        <w:t>[</w:t>
      </w:r>
      <w:r w:rsidRPr="00546EEC">
        <w:rPr>
          <w:rFonts w:ascii="Times New Roman" w:hAnsi="Times New Roman" w:cs="Times New Roman"/>
          <w:i/>
          <w:sz w:val="24"/>
          <w:lang w:val="es-ES"/>
        </w:rPr>
        <w:t>Recepción</w:t>
      </w:r>
      <w:r w:rsidRPr="00546EEC">
        <w:rPr>
          <w:rFonts w:ascii="Times New Roman" w:hAnsi="Times New Roman" w:cs="Times New Roman"/>
          <w:i/>
          <w:spacing w:val="1"/>
          <w:sz w:val="24"/>
          <w:lang w:val="es-ES"/>
        </w:rPr>
        <w:t xml:space="preserve"> </w:t>
      </w:r>
      <w:r w:rsidRPr="00546EEC">
        <w:rPr>
          <w:rFonts w:ascii="Times New Roman" w:hAnsi="Times New Roman" w:cs="Times New Roman"/>
          <w:i/>
          <w:spacing w:val="-1"/>
          <w:sz w:val="24"/>
          <w:lang w:val="es-ES"/>
        </w:rPr>
        <w:t>de</w:t>
      </w:r>
      <w:r w:rsidRPr="00546EEC">
        <w:rPr>
          <w:rFonts w:ascii="Times New Roman" w:hAnsi="Times New Roman" w:cs="Times New Roman"/>
          <w:i/>
          <w:spacing w:val="4"/>
          <w:sz w:val="24"/>
          <w:lang w:val="es-ES"/>
        </w:rPr>
        <w:t xml:space="preserve"> </w:t>
      </w:r>
      <w:r w:rsidRPr="00546EEC">
        <w:rPr>
          <w:rFonts w:ascii="Times New Roman" w:hAnsi="Times New Roman" w:cs="Times New Roman"/>
          <w:i/>
          <w:spacing w:val="-1"/>
          <w:sz w:val="24"/>
          <w:lang w:val="es-ES"/>
        </w:rPr>
        <w:t>las</w:t>
      </w:r>
      <w:r w:rsidRPr="00546EEC">
        <w:rPr>
          <w:rFonts w:ascii="Times New Roman" w:hAnsi="Times New Roman" w:cs="Times New Roman"/>
          <w:i/>
          <w:spacing w:val="2"/>
          <w:sz w:val="24"/>
          <w:lang w:val="es-ES"/>
        </w:rPr>
        <w:t xml:space="preserve"> </w:t>
      </w:r>
      <w:r w:rsidRPr="00546EEC">
        <w:rPr>
          <w:rFonts w:ascii="Times New Roman" w:hAnsi="Times New Roman" w:cs="Times New Roman"/>
          <w:i/>
          <w:sz w:val="24"/>
          <w:lang w:val="es-ES"/>
        </w:rPr>
        <w:t>Obras</w:t>
      </w:r>
      <w:r w:rsidRPr="00546EEC">
        <w:rPr>
          <w:rFonts w:ascii="Times New Roman" w:hAnsi="Times New Roman" w:cs="Times New Roman"/>
          <w:sz w:val="24"/>
          <w:lang w:val="es-ES"/>
        </w:rPr>
        <w:t>])</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del</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Certificado</w:t>
      </w:r>
      <w:r w:rsidRPr="00546EEC">
        <w:rPr>
          <w:rFonts w:ascii="Times New Roman" w:hAnsi="Times New Roman" w:cs="Times New Roman"/>
          <w:spacing w:val="3"/>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4"/>
          <w:sz w:val="24"/>
          <w:lang w:val="es-ES"/>
        </w:rPr>
        <w:t xml:space="preserve"> </w:t>
      </w:r>
      <w:r w:rsidRPr="00546EEC">
        <w:rPr>
          <w:rFonts w:ascii="Times New Roman" w:hAnsi="Times New Roman" w:cs="Times New Roman"/>
          <w:spacing w:val="-1"/>
          <w:sz w:val="24"/>
          <w:lang w:val="es-ES"/>
        </w:rPr>
        <w:t>Recepción</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para</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59"/>
          <w:w w:val="99"/>
          <w:sz w:val="24"/>
          <w:lang w:val="es-ES"/>
        </w:rPr>
        <w:t xml:space="preserve"> </w:t>
      </w:r>
      <w:r w:rsidRPr="00546EEC">
        <w:rPr>
          <w:rFonts w:ascii="Times New Roman" w:hAnsi="Times New Roman" w:cs="Times New Roman"/>
          <w:sz w:val="24"/>
          <w:lang w:val="es-ES"/>
        </w:rPr>
        <w:t>última</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parte</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19"/>
          <w:sz w:val="24"/>
          <w:lang w:val="es-ES"/>
        </w:rPr>
        <w:t xml:space="preserve"> </w:t>
      </w:r>
      <w:r w:rsidRPr="00546EEC">
        <w:rPr>
          <w:rFonts w:ascii="Times New Roman" w:hAnsi="Times New Roman" w:cs="Times New Roman"/>
          <w:sz w:val="24"/>
          <w:lang w:val="es-ES"/>
        </w:rPr>
        <w:t>las</w:t>
      </w:r>
      <w:r w:rsidRPr="00546EEC">
        <w:rPr>
          <w:rFonts w:ascii="Times New Roman" w:hAnsi="Times New Roman" w:cs="Times New Roman"/>
          <w:spacing w:val="19"/>
          <w:sz w:val="24"/>
          <w:lang w:val="es-ES"/>
        </w:rPr>
        <w:t xml:space="preserve"> </w:t>
      </w:r>
      <w:r w:rsidRPr="00546EEC">
        <w:rPr>
          <w:rFonts w:ascii="Times New Roman" w:hAnsi="Times New Roman" w:cs="Times New Roman"/>
          <w:sz w:val="24"/>
          <w:lang w:val="es-ES"/>
        </w:rPr>
        <w:t>Obras)</w:t>
      </w:r>
      <w:r w:rsidRPr="00546EEC">
        <w:rPr>
          <w:rFonts w:ascii="Times New Roman" w:hAnsi="Times New Roman" w:cs="Times New Roman"/>
          <w:spacing w:val="19"/>
          <w:sz w:val="24"/>
          <w:lang w:val="es-ES"/>
        </w:rPr>
        <w:t xml:space="preserve"> </w:t>
      </w:r>
      <w:r w:rsidRPr="00546EEC">
        <w:rPr>
          <w:rFonts w:ascii="Times New Roman" w:hAnsi="Times New Roman" w:cs="Times New Roman"/>
          <w:spacing w:val="-2"/>
          <w:sz w:val="24"/>
          <w:lang w:val="es-ES"/>
        </w:rPr>
        <w:t>y,</w:t>
      </w:r>
      <w:r w:rsidRPr="00546EEC">
        <w:rPr>
          <w:rFonts w:ascii="Times New Roman" w:hAnsi="Times New Roman" w:cs="Times New Roman"/>
          <w:spacing w:val="19"/>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17"/>
          <w:sz w:val="24"/>
          <w:lang w:val="es-ES"/>
        </w:rPr>
        <w:t xml:space="preserve"> </w:t>
      </w:r>
      <w:r w:rsidRPr="00546EEC">
        <w:rPr>
          <w:rFonts w:ascii="Times New Roman" w:hAnsi="Times New Roman" w:cs="Times New Roman"/>
          <w:spacing w:val="-1"/>
          <w:sz w:val="24"/>
          <w:lang w:val="es-ES"/>
        </w:rPr>
        <w:t>todos</w:t>
      </w:r>
      <w:r w:rsidRPr="00546EEC">
        <w:rPr>
          <w:rFonts w:ascii="Times New Roman" w:hAnsi="Times New Roman" w:cs="Times New Roman"/>
          <w:spacing w:val="19"/>
          <w:sz w:val="24"/>
          <w:lang w:val="es-ES"/>
        </w:rPr>
        <w:t xml:space="preserve"> </w:t>
      </w:r>
      <w:r w:rsidRPr="00546EEC">
        <w:rPr>
          <w:rFonts w:ascii="Times New Roman" w:hAnsi="Times New Roman" w:cs="Times New Roman"/>
          <w:spacing w:val="-1"/>
          <w:sz w:val="24"/>
          <w:lang w:val="es-ES"/>
        </w:rPr>
        <w:t>los</w:t>
      </w:r>
      <w:r w:rsidRPr="00546EEC">
        <w:rPr>
          <w:rFonts w:ascii="Times New Roman" w:hAnsi="Times New Roman" w:cs="Times New Roman"/>
          <w:spacing w:val="18"/>
          <w:sz w:val="24"/>
          <w:lang w:val="es-ES"/>
        </w:rPr>
        <w:t xml:space="preserve"> </w:t>
      </w:r>
      <w:r w:rsidRPr="00546EEC">
        <w:rPr>
          <w:rFonts w:ascii="Times New Roman" w:hAnsi="Times New Roman" w:cs="Times New Roman"/>
          <w:sz w:val="24"/>
          <w:lang w:val="es-ES"/>
        </w:rPr>
        <w:t>casos,</w:t>
      </w:r>
      <w:r w:rsidRPr="00546EEC">
        <w:rPr>
          <w:rFonts w:ascii="Times New Roman" w:hAnsi="Times New Roman" w:cs="Times New Roman"/>
          <w:spacing w:val="17"/>
          <w:sz w:val="24"/>
          <w:lang w:val="es-ES"/>
        </w:rPr>
        <w:t xml:space="preserve"> </w:t>
      </w:r>
      <w:r w:rsidRPr="00546EEC">
        <w:rPr>
          <w:rFonts w:ascii="Times New Roman" w:hAnsi="Times New Roman" w:cs="Times New Roman"/>
          <w:spacing w:val="1"/>
          <w:sz w:val="24"/>
          <w:lang w:val="es-ES"/>
        </w:rPr>
        <w:t>más</w:t>
      </w:r>
      <w:r w:rsidRPr="00546EEC">
        <w:rPr>
          <w:rFonts w:ascii="Times New Roman" w:hAnsi="Times New Roman" w:cs="Times New Roman"/>
          <w:spacing w:val="18"/>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18"/>
          <w:sz w:val="24"/>
          <w:lang w:val="es-ES"/>
        </w:rPr>
        <w:t xml:space="preserve"> </w:t>
      </w:r>
      <w:r w:rsidRPr="00546EEC">
        <w:rPr>
          <w:rFonts w:ascii="Times New Roman" w:hAnsi="Times New Roman" w:cs="Times New Roman"/>
          <w:spacing w:val="-1"/>
          <w:sz w:val="24"/>
          <w:lang w:val="es-ES"/>
        </w:rPr>
        <w:t>Período</w:t>
      </w:r>
      <w:r w:rsidRPr="00546EEC">
        <w:rPr>
          <w:rFonts w:ascii="Times New Roman" w:hAnsi="Times New Roman" w:cs="Times New Roman"/>
          <w:spacing w:val="19"/>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16"/>
          <w:sz w:val="24"/>
          <w:lang w:val="es-ES"/>
        </w:rPr>
        <w:t xml:space="preserve"> </w:t>
      </w:r>
      <w:r w:rsidRPr="00546EEC">
        <w:rPr>
          <w:rFonts w:ascii="Times New Roman" w:hAnsi="Times New Roman" w:cs="Times New Roman"/>
          <w:sz w:val="24"/>
          <w:lang w:val="es-ES"/>
        </w:rPr>
        <w:t>Notificación</w:t>
      </w:r>
      <w:r w:rsidRPr="00546EEC">
        <w:rPr>
          <w:rFonts w:ascii="Times New Roman" w:hAnsi="Times New Roman" w:cs="Times New Roman"/>
          <w:spacing w:val="17"/>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48"/>
          <w:w w:val="99"/>
          <w:sz w:val="24"/>
          <w:lang w:val="es-ES"/>
        </w:rPr>
        <w:t xml:space="preserve"> </w:t>
      </w:r>
      <w:r w:rsidRPr="00546EEC">
        <w:rPr>
          <w:rFonts w:ascii="Times New Roman" w:hAnsi="Times New Roman" w:cs="Times New Roman"/>
          <w:sz w:val="24"/>
          <w:lang w:val="es-ES"/>
        </w:rPr>
        <w:t>Defectos.</w:t>
      </w:r>
    </w:p>
    <w:p w14:paraId="26D7171D"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p>
    <w:p w14:paraId="60AB4398" w14:textId="708B9A17" w:rsidR="00BD2A94" w:rsidRPr="00546EEC" w:rsidRDefault="00BD2A94" w:rsidP="00BD2A94">
      <w:pPr>
        <w:widowControl w:val="0"/>
        <w:numPr>
          <w:ilvl w:val="0"/>
          <w:numId w:val="87"/>
        </w:numPr>
        <w:tabs>
          <w:tab w:val="left" w:pos="974"/>
        </w:tabs>
        <w:spacing w:after="180" w:line="276" w:lineRule="auto"/>
        <w:ind w:left="142" w:right="425" w:firstLine="0"/>
        <w:rPr>
          <w:b/>
          <w:spacing w:val="-1"/>
          <w:lang w:val="es-ES"/>
        </w:rPr>
      </w:pPr>
      <w:r w:rsidRPr="00546EEC">
        <w:rPr>
          <w:b/>
          <w:spacing w:val="-1"/>
          <w:lang w:val="es-ES"/>
        </w:rPr>
        <w:t>Límite de Responsabilidad</w:t>
      </w:r>
    </w:p>
    <w:p w14:paraId="254D1488" w14:textId="77777777" w:rsidR="00BD2A94" w:rsidRPr="00546EEC" w:rsidRDefault="00BD2A94" w:rsidP="00BD2A94">
      <w:pPr>
        <w:pStyle w:val="BodyText"/>
        <w:spacing w:line="276" w:lineRule="auto"/>
        <w:ind w:left="142" w:right="425"/>
        <w:rPr>
          <w:rFonts w:ascii="Times New Roman" w:hAnsi="Times New Roman" w:cs="Times New Roman"/>
          <w:spacing w:val="-1"/>
          <w:sz w:val="24"/>
          <w:lang w:val="es-ES"/>
        </w:rPr>
      </w:pPr>
      <w:r w:rsidRPr="00546EEC">
        <w:rPr>
          <w:rFonts w:ascii="Times New Roman" w:hAnsi="Times New Roman" w:cs="Times New Roman"/>
          <w:sz w:val="24"/>
          <w:lang w:val="es-ES"/>
        </w:rPr>
        <w:t>No</w:t>
      </w:r>
      <w:r w:rsidRPr="00546EEC">
        <w:rPr>
          <w:rFonts w:ascii="Times New Roman" w:hAnsi="Times New Roman" w:cs="Times New Roman"/>
          <w:spacing w:val="1"/>
          <w:sz w:val="24"/>
          <w:lang w:val="es-ES"/>
        </w:rPr>
        <w:t xml:space="preserve"> </w:t>
      </w:r>
      <w:r w:rsidRPr="00546EEC">
        <w:rPr>
          <w:rFonts w:ascii="Times New Roman" w:hAnsi="Times New Roman" w:cs="Times New Roman"/>
          <w:sz w:val="24"/>
          <w:lang w:val="es-ES"/>
        </w:rPr>
        <w:t>menos</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que</w:t>
      </w:r>
      <w:r w:rsidRPr="00546EEC">
        <w:rPr>
          <w:rFonts w:ascii="Times New Roman" w:hAnsi="Times New Roman" w:cs="Times New Roman"/>
          <w:spacing w:val="1"/>
          <w:sz w:val="24"/>
          <w:lang w:val="es-ES"/>
        </w:rPr>
        <w:t xml:space="preserve"> </w:t>
      </w:r>
      <w:r w:rsidRPr="00546EEC">
        <w:rPr>
          <w:rFonts w:ascii="Times New Roman" w:hAnsi="Times New Roman" w:cs="Times New Roman"/>
          <w:sz w:val="24"/>
          <w:lang w:val="es-ES"/>
        </w:rPr>
        <w:t>USD</w:t>
      </w:r>
      <w:r w:rsidRPr="00546EEC">
        <w:rPr>
          <w:rFonts w:ascii="Times New Roman" w:hAnsi="Times New Roman" w:cs="Times New Roman"/>
          <w:spacing w:val="1"/>
          <w:sz w:val="24"/>
          <w:lang w:val="es-ES"/>
        </w:rPr>
        <w:t xml:space="preserve"> </w:t>
      </w:r>
      <w:r w:rsidRPr="00546EEC">
        <w:rPr>
          <w:rFonts w:ascii="Times New Roman" w:hAnsi="Times New Roman" w:cs="Times New Roman"/>
          <w:spacing w:val="-1"/>
          <w:sz w:val="24"/>
          <w:lang w:val="es-ES"/>
        </w:rPr>
        <w:t>1,000,000</w:t>
      </w:r>
      <w:r w:rsidRPr="00546EEC">
        <w:rPr>
          <w:rFonts w:ascii="Times New Roman" w:hAnsi="Times New Roman" w:cs="Times New Roman"/>
          <w:spacing w:val="1"/>
          <w:sz w:val="24"/>
          <w:lang w:val="es-ES"/>
        </w:rPr>
        <w:t xml:space="preserve"> </w:t>
      </w:r>
      <w:r w:rsidRPr="00546EEC">
        <w:rPr>
          <w:rFonts w:ascii="Times New Roman" w:hAnsi="Times New Roman" w:cs="Times New Roman"/>
          <w:sz w:val="24"/>
          <w:lang w:val="es-ES"/>
        </w:rPr>
        <w:t>por</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cualquier</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incidente</w:t>
      </w:r>
      <w:r w:rsidRPr="00546EEC">
        <w:rPr>
          <w:rFonts w:ascii="Times New Roman" w:hAnsi="Times New Roman" w:cs="Times New Roman"/>
          <w:spacing w:val="3"/>
          <w:sz w:val="24"/>
          <w:lang w:val="es-ES"/>
        </w:rPr>
        <w:t xml:space="preserve"> </w:t>
      </w:r>
      <w:r w:rsidRPr="00546EEC">
        <w:rPr>
          <w:rFonts w:ascii="Times New Roman" w:hAnsi="Times New Roman" w:cs="Times New Roman"/>
          <w:spacing w:val="-1"/>
          <w:sz w:val="24"/>
          <w:lang w:val="es-ES"/>
        </w:rPr>
        <w:t>individual</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o</w:t>
      </w:r>
      <w:r w:rsidRPr="00546EEC">
        <w:rPr>
          <w:rFonts w:ascii="Times New Roman" w:hAnsi="Times New Roman" w:cs="Times New Roman"/>
          <w:spacing w:val="1"/>
          <w:sz w:val="24"/>
          <w:lang w:val="es-ES"/>
        </w:rPr>
        <w:t xml:space="preserve"> </w:t>
      </w:r>
      <w:r w:rsidRPr="00546EEC">
        <w:rPr>
          <w:rFonts w:ascii="Times New Roman" w:hAnsi="Times New Roman" w:cs="Times New Roman"/>
          <w:spacing w:val="-1"/>
          <w:sz w:val="24"/>
          <w:lang w:val="es-ES"/>
        </w:rPr>
        <w:t>serie</w:t>
      </w:r>
      <w:r w:rsidRPr="00546EEC">
        <w:rPr>
          <w:rFonts w:ascii="Times New Roman" w:hAnsi="Times New Roman" w:cs="Times New Roman"/>
          <w:spacing w:val="3"/>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3"/>
          <w:sz w:val="24"/>
          <w:lang w:val="es-ES"/>
        </w:rPr>
        <w:t xml:space="preserve"> </w:t>
      </w:r>
      <w:r w:rsidRPr="00546EEC">
        <w:rPr>
          <w:rFonts w:ascii="Times New Roman" w:hAnsi="Times New Roman" w:cs="Times New Roman"/>
          <w:spacing w:val="-1"/>
          <w:sz w:val="24"/>
          <w:lang w:val="es-ES"/>
        </w:rPr>
        <w:t>incidentes</w:t>
      </w:r>
      <w:r w:rsidRPr="00546EEC">
        <w:rPr>
          <w:rFonts w:ascii="Times New Roman" w:hAnsi="Times New Roman" w:cs="Times New Roman"/>
          <w:spacing w:val="96"/>
          <w:w w:val="99"/>
          <w:sz w:val="24"/>
          <w:lang w:val="es-ES"/>
        </w:rPr>
        <w:t xml:space="preserve"> </w:t>
      </w:r>
      <w:r w:rsidRPr="00546EEC">
        <w:rPr>
          <w:rFonts w:ascii="Times New Roman" w:hAnsi="Times New Roman" w:cs="Times New Roman"/>
          <w:spacing w:val="-1"/>
          <w:sz w:val="24"/>
          <w:lang w:val="es-ES"/>
        </w:rPr>
        <w:t>causado</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por</w:t>
      </w:r>
      <w:r w:rsidRPr="00546EEC">
        <w:rPr>
          <w:rFonts w:ascii="Times New Roman" w:hAnsi="Times New Roman" w:cs="Times New Roman"/>
          <w:spacing w:val="9"/>
          <w:sz w:val="24"/>
          <w:lang w:val="es-ES"/>
        </w:rPr>
        <w:t xml:space="preserve"> </w:t>
      </w:r>
      <w:r w:rsidRPr="00546EEC">
        <w:rPr>
          <w:rFonts w:ascii="Times New Roman" w:hAnsi="Times New Roman" w:cs="Times New Roman"/>
          <w:spacing w:val="-1"/>
          <w:sz w:val="24"/>
          <w:lang w:val="es-ES"/>
        </w:rPr>
        <w:t>cualquier</w:t>
      </w:r>
      <w:r w:rsidRPr="00546EEC">
        <w:rPr>
          <w:rFonts w:ascii="Times New Roman" w:hAnsi="Times New Roman" w:cs="Times New Roman"/>
          <w:spacing w:val="10"/>
          <w:sz w:val="24"/>
          <w:lang w:val="es-ES"/>
        </w:rPr>
        <w:t xml:space="preserve"> </w:t>
      </w:r>
      <w:r w:rsidRPr="00546EEC">
        <w:rPr>
          <w:rFonts w:ascii="Times New Roman" w:hAnsi="Times New Roman" w:cs="Times New Roman"/>
          <w:sz w:val="24"/>
          <w:lang w:val="es-ES"/>
        </w:rPr>
        <w:t>suceso</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individual,</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pero</w:t>
      </w:r>
      <w:r w:rsidRPr="00546EEC">
        <w:rPr>
          <w:rFonts w:ascii="Times New Roman" w:hAnsi="Times New Roman" w:cs="Times New Roman"/>
          <w:spacing w:val="9"/>
          <w:sz w:val="24"/>
          <w:lang w:val="es-ES"/>
        </w:rPr>
        <w:t xml:space="preserve"> </w:t>
      </w:r>
      <w:r w:rsidRPr="00546EEC">
        <w:rPr>
          <w:rFonts w:ascii="Times New Roman" w:hAnsi="Times New Roman" w:cs="Times New Roman"/>
          <w:sz w:val="24"/>
          <w:lang w:val="es-ES"/>
        </w:rPr>
        <w:t>sin</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límite</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9"/>
          <w:sz w:val="24"/>
          <w:lang w:val="es-ES"/>
        </w:rPr>
        <w:t xml:space="preserve"> </w:t>
      </w:r>
      <w:r w:rsidRPr="00546EEC">
        <w:rPr>
          <w:rFonts w:ascii="Times New Roman" w:hAnsi="Times New Roman" w:cs="Times New Roman"/>
          <w:sz w:val="24"/>
          <w:lang w:val="es-ES"/>
        </w:rPr>
        <w:t>la</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suma</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global</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durante</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72"/>
          <w:w w:val="99"/>
          <w:sz w:val="24"/>
          <w:lang w:val="es-ES"/>
        </w:rPr>
        <w:t xml:space="preserve"> </w:t>
      </w:r>
      <w:r w:rsidRPr="00546EEC">
        <w:rPr>
          <w:rFonts w:ascii="Times New Roman" w:hAnsi="Times New Roman" w:cs="Times New Roman"/>
          <w:spacing w:val="-1"/>
          <w:sz w:val="24"/>
          <w:lang w:val="es-ES"/>
        </w:rPr>
        <w:t>período</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la</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cobertura.</w:t>
      </w:r>
    </w:p>
    <w:p w14:paraId="36A34DDB"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p>
    <w:p w14:paraId="191977FB" w14:textId="42C82E8D" w:rsidR="00BD2A94" w:rsidRPr="00546EEC" w:rsidRDefault="00112571" w:rsidP="00BD2A94">
      <w:pPr>
        <w:widowControl w:val="0"/>
        <w:numPr>
          <w:ilvl w:val="0"/>
          <w:numId w:val="87"/>
        </w:numPr>
        <w:tabs>
          <w:tab w:val="left" w:pos="974"/>
        </w:tabs>
        <w:spacing w:after="180" w:line="276" w:lineRule="auto"/>
        <w:ind w:left="142" w:right="425" w:firstLine="0"/>
        <w:rPr>
          <w:b/>
          <w:spacing w:val="-1"/>
          <w:lang w:val="es-ES"/>
        </w:rPr>
      </w:pPr>
      <w:r w:rsidRPr="00546EEC">
        <w:rPr>
          <w:b/>
          <w:spacing w:val="-1"/>
          <w:lang w:val="es-ES"/>
        </w:rPr>
        <w:t>Deducible</w:t>
      </w:r>
    </w:p>
    <w:p w14:paraId="011C921B" w14:textId="77777777" w:rsidR="00BD2A94" w:rsidRPr="00546EEC" w:rsidRDefault="00BD2A94" w:rsidP="00BD2A94">
      <w:pPr>
        <w:pStyle w:val="BodyText"/>
        <w:spacing w:line="276" w:lineRule="auto"/>
        <w:ind w:left="142" w:right="425"/>
        <w:rPr>
          <w:rFonts w:ascii="Times New Roman" w:hAnsi="Times New Roman" w:cs="Times New Roman"/>
          <w:spacing w:val="-1"/>
          <w:sz w:val="24"/>
          <w:lang w:val="es-ES"/>
        </w:rPr>
      </w:pPr>
      <w:r w:rsidRPr="00546EEC">
        <w:rPr>
          <w:rFonts w:ascii="Times New Roman" w:hAnsi="Times New Roman" w:cs="Times New Roman"/>
          <w:sz w:val="24"/>
          <w:lang w:val="es-ES"/>
        </w:rPr>
        <w:t>Que</w:t>
      </w:r>
      <w:r w:rsidRPr="00546EEC">
        <w:rPr>
          <w:rFonts w:ascii="Times New Roman" w:hAnsi="Times New Roman" w:cs="Times New Roman"/>
          <w:spacing w:val="-3"/>
          <w:sz w:val="24"/>
          <w:lang w:val="es-ES"/>
        </w:rPr>
        <w:t xml:space="preserve"> </w:t>
      </w:r>
      <w:r w:rsidRPr="00546EEC">
        <w:rPr>
          <w:rFonts w:ascii="Times New Roman" w:hAnsi="Times New Roman" w:cs="Times New Roman"/>
          <w:spacing w:val="-1"/>
          <w:sz w:val="24"/>
          <w:lang w:val="es-ES"/>
        </w:rPr>
        <w:t>no exceda de</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 xml:space="preserve">USD </w:t>
      </w:r>
      <w:r w:rsidRPr="00546EEC">
        <w:rPr>
          <w:rFonts w:ascii="Times New Roman" w:hAnsi="Times New Roman" w:cs="Times New Roman"/>
          <w:spacing w:val="-1"/>
          <w:sz w:val="24"/>
          <w:lang w:val="es-ES"/>
        </w:rPr>
        <w:t>50,000 por</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todos</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 xml:space="preserve">cada </w:t>
      </w:r>
      <w:r w:rsidRPr="00546EEC">
        <w:rPr>
          <w:rFonts w:ascii="Times New Roman" w:hAnsi="Times New Roman" w:cs="Times New Roman"/>
          <w:sz w:val="24"/>
          <w:lang w:val="es-ES"/>
        </w:rPr>
        <w:t>uno</w:t>
      </w:r>
      <w:r w:rsidRPr="00546EEC">
        <w:rPr>
          <w:rFonts w:ascii="Times New Roman" w:hAnsi="Times New Roman" w:cs="Times New Roman"/>
          <w:spacing w:val="-1"/>
          <w:sz w:val="24"/>
          <w:lang w:val="es-ES"/>
        </w:rPr>
        <w:t xml:space="preserve"> de</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los</w:t>
      </w:r>
      <w:r w:rsidRPr="00546EEC">
        <w:rPr>
          <w:rFonts w:ascii="Times New Roman" w:hAnsi="Times New Roman" w:cs="Times New Roman"/>
          <w:spacing w:val="-1"/>
          <w:sz w:val="24"/>
          <w:lang w:val="es-ES"/>
        </w:rPr>
        <w:t xml:space="preserve"> incidentes</w:t>
      </w:r>
      <w:r w:rsidRPr="00546EEC">
        <w:rPr>
          <w:rFonts w:ascii="Times New Roman" w:hAnsi="Times New Roman" w:cs="Times New Roman"/>
          <w:sz w:val="24"/>
          <w:lang w:val="es-ES"/>
        </w:rPr>
        <w:t xml:space="preserve"> con</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respecto</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69"/>
          <w:w w:val="99"/>
          <w:sz w:val="24"/>
          <w:lang w:val="es-ES"/>
        </w:rPr>
        <w:t xml:space="preserve"> </w:t>
      </w:r>
      <w:r w:rsidRPr="00546EEC">
        <w:rPr>
          <w:rFonts w:ascii="Times New Roman" w:hAnsi="Times New Roman" w:cs="Times New Roman"/>
          <w:spacing w:val="-1"/>
          <w:sz w:val="24"/>
          <w:lang w:val="es-ES"/>
        </w:rPr>
        <w:t>daños</w:t>
      </w:r>
      <w:r w:rsidRPr="00546EEC">
        <w:rPr>
          <w:rFonts w:ascii="Times New Roman" w:hAnsi="Times New Roman" w:cs="Times New Roman"/>
          <w:spacing w:val="47"/>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47"/>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47"/>
          <w:sz w:val="24"/>
          <w:lang w:val="es-ES"/>
        </w:rPr>
        <w:t xml:space="preserve"> </w:t>
      </w:r>
      <w:r w:rsidRPr="00546EEC">
        <w:rPr>
          <w:rFonts w:ascii="Times New Roman" w:hAnsi="Times New Roman" w:cs="Times New Roman"/>
          <w:sz w:val="24"/>
          <w:lang w:val="es-ES"/>
        </w:rPr>
        <w:t>propiedad</w:t>
      </w:r>
      <w:r w:rsidRPr="00546EEC">
        <w:rPr>
          <w:rFonts w:ascii="Times New Roman" w:hAnsi="Times New Roman" w:cs="Times New Roman"/>
          <w:spacing w:val="46"/>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49"/>
          <w:sz w:val="24"/>
          <w:lang w:val="es-ES"/>
        </w:rPr>
        <w:t xml:space="preserve"> </w:t>
      </w:r>
      <w:r w:rsidRPr="00546EEC">
        <w:rPr>
          <w:rFonts w:ascii="Times New Roman" w:hAnsi="Times New Roman" w:cs="Times New Roman"/>
          <w:spacing w:val="-1"/>
          <w:sz w:val="24"/>
          <w:lang w:val="es-ES"/>
        </w:rPr>
        <w:t>terceros</w:t>
      </w:r>
      <w:r w:rsidRPr="00546EEC">
        <w:rPr>
          <w:rFonts w:ascii="Times New Roman" w:hAnsi="Times New Roman" w:cs="Times New Roman"/>
          <w:spacing w:val="48"/>
          <w:sz w:val="24"/>
          <w:lang w:val="es-ES"/>
        </w:rPr>
        <w:t xml:space="preserve"> </w:t>
      </w:r>
      <w:r w:rsidRPr="00546EEC">
        <w:rPr>
          <w:rFonts w:ascii="Times New Roman" w:hAnsi="Times New Roman" w:cs="Times New Roman"/>
          <w:spacing w:val="-1"/>
          <w:sz w:val="24"/>
          <w:lang w:val="es-ES"/>
        </w:rPr>
        <w:t>solamente,</w:t>
      </w:r>
      <w:r w:rsidRPr="00546EEC">
        <w:rPr>
          <w:rFonts w:ascii="Times New Roman" w:hAnsi="Times New Roman" w:cs="Times New Roman"/>
          <w:spacing w:val="48"/>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44"/>
          <w:sz w:val="24"/>
          <w:lang w:val="es-ES"/>
        </w:rPr>
        <w:t xml:space="preserve"> </w:t>
      </w:r>
      <w:r w:rsidRPr="00546EEC">
        <w:rPr>
          <w:rFonts w:ascii="Times New Roman" w:hAnsi="Times New Roman" w:cs="Times New Roman"/>
          <w:spacing w:val="-1"/>
          <w:sz w:val="24"/>
          <w:lang w:val="es-ES"/>
        </w:rPr>
        <w:t>ninguno</w:t>
      </w:r>
      <w:r w:rsidRPr="00546EEC">
        <w:rPr>
          <w:rFonts w:ascii="Times New Roman" w:hAnsi="Times New Roman" w:cs="Times New Roman"/>
          <w:spacing w:val="47"/>
          <w:sz w:val="24"/>
          <w:lang w:val="es-ES"/>
        </w:rPr>
        <w:t xml:space="preserve"> </w:t>
      </w:r>
      <w:r w:rsidRPr="00546EEC">
        <w:rPr>
          <w:rFonts w:ascii="Times New Roman" w:hAnsi="Times New Roman" w:cs="Times New Roman"/>
          <w:sz w:val="24"/>
          <w:lang w:val="es-ES"/>
        </w:rPr>
        <w:t>con</w:t>
      </w:r>
      <w:r w:rsidRPr="00546EEC">
        <w:rPr>
          <w:rFonts w:ascii="Times New Roman" w:hAnsi="Times New Roman" w:cs="Times New Roman"/>
          <w:spacing w:val="46"/>
          <w:sz w:val="24"/>
          <w:lang w:val="es-ES"/>
        </w:rPr>
        <w:t xml:space="preserve"> </w:t>
      </w:r>
      <w:r w:rsidRPr="00546EEC">
        <w:rPr>
          <w:rFonts w:ascii="Times New Roman" w:hAnsi="Times New Roman" w:cs="Times New Roman"/>
          <w:spacing w:val="-1"/>
          <w:sz w:val="24"/>
          <w:lang w:val="es-ES"/>
        </w:rPr>
        <w:t>respecto</w:t>
      </w:r>
      <w:r w:rsidRPr="00546EEC">
        <w:rPr>
          <w:rFonts w:ascii="Times New Roman" w:hAnsi="Times New Roman" w:cs="Times New Roman"/>
          <w:spacing w:val="47"/>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47"/>
          <w:sz w:val="24"/>
          <w:lang w:val="es-ES"/>
        </w:rPr>
        <w:t xml:space="preserve"> </w:t>
      </w:r>
      <w:r w:rsidRPr="00546EEC">
        <w:rPr>
          <w:rFonts w:ascii="Times New Roman" w:hAnsi="Times New Roman" w:cs="Times New Roman"/>
          <w:spacing w:val="-1"/>
          <w:sz w:val="24"/>
          <w:lang w:val="es-ES"/>
        </w:rPr>
        <w:t>lesiones</w:t>
      </w:r>
      <w:r w:rsidRPr="00546EEC">
        <w:rPr>
          <w:rFonts w:ascii="Times New Roman" w:hAnsi="Times New Roman" w:cs="Times New Roman"/>
          <w:spacing w:val="70"/>
          <w:w w:val="99"/>
          <w:sz w:val="24"/>
          <w:lang w:val="es-ES"/>
        </w:rPr>
        <w:t xml:space="preserve"> </w:t>
      </w:r>
      <w:r w:rsidRPr="00546EEC">
        <w:rPr>
          <w:rFonts w:ascii="Times New Roman" w:hAnsi="Times New Roman" w:cs="Times New Roman"/>
          <w:spacing w:val="-1"/>
          <w:sz w:val="24"/>
          <w:lang w:val="es-ES"/>
        </w:rPr>
        <w:t>corporales.</w:t>
      </w:r>
    </w:p>
    <w:p w14:paraId="31EE9ACF"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p>
    <w:p w14:paraId="401DD8F2" w14:textId="3C77FCF5" w:rsidR="00BD2A94" w:rsidRPr="00546EEC" w:rsidRDefault="00BD2A94" w:rsidP="00BD2A94">
      <w:pPr>
        <w:widowControl w:val="0"/>
        <w:numPr>
          <w:ilvl w:val="0"/>
          <w:numId w:val="87"/>
        </w:numPr>
        <w:tabs>
          <w:tab w:val="left" w:pos="974"/>
        </w:tabs>
        <w:spacing w:after="180" w:line="276" w:lineRule="auto"/>
        <w:ind w:left="142" w:right="425" w:firstLine="0"/>
        <w:rPr>
          <w:b/>
          <w:spacing w:val="-1"/>
          <w:lang w:val="es-ES"/>
        </w:rPr>
      </w:pPr>
      <w:r w:rsidRPr="00546EEC">
        <w:rPr>
          <w:b/>
          <w:spacing w:val="-1"/>
          <w:lang w:val="es-ES"/>
        </w:rPr>
        <w:t>Límites Territoriales</w:t>
      </w:r>
    </w:p>
    <w:p w14:paraId="54188C2A" w14:textId="1868AD9E" w:rsidR="00BD2A94" w:rsidRPr="00546EEC" w:rsidRDefault="00BD2A94" w:rsidP="00BD2A94">
      <w:pPr>
        <w:pStyle w:val="BodyText"/>
        <w:spacing w:line="276" w:lineRule="auto"/>
        <w:ind w:left="142" w:right="425"/>
        <w:rPr>
          <w:rFonts w:ascii="Times New Roman" w:hAnsi="Times New Roman" w:cs="Times New Roman"/>
          <w:sz w:val="24"/>
          <w:lang w:val="es-ES"/>
        </w:rPr>
      </w:pPr>
      <w:r w:rsidRPr="00546EEC">
        <w:rPr>
          <w:rFonts w:ascii="Times New Roman" w:hAnsi="Times New Roman" w:cs="Times New Roman"/>
          <w:sz w:val="24"/>
          <w:lang w:val="es-ES"/>
        </w:rPr>
        <w:t>País del Contratante</w:t>
      </w:r>
    </w:p>
    <w:p w14:paraId="1851E270"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p>
    <w:p w14:paraId="4CC5FACD" w14:textId="663CEDA0" w:rsidR="00BD2A94" w:rsidRPr="00546EEC" w:rsidRDefault="00BD2A94" w:rsidP="00BD2A94">
      <w:pPr>
        <w:widowControl w:val="0"/>
        <w:numPr>
          <w:ilvl w:val="0"/>
          <w:numId w:val="87"/>
        </w:numPr>
        <w:tabs>
          <w:tab w:val="left" w:pos="974"/>
        </w:tabs>
        <w:spacing w:after="180" w:line="276" w:lineRule="auto"/>
        <w:ind w:left="142" w:right="425" w:firstLine="0"/>
        <w:rPr>
          <w:b/>
          <w:spacing w:val="-1"/>
          <w:lang w:val="es-ES"/>
        </w:rPr>
      </w:pPr>
      <w:r w:rsidRPr="00546EEC">
        <w:rPr>
          <w:b/>
          <w:spacing w:val="-1"/>
          <w:lang w:val="es-ES"/>
        </w:rPr>
        <w:t>Jurisdicción de la Póliza</w:t>
      </w:r>
    </w:p>
    <w:p w14:paraId="6233789E" w14:textId="77777777" w:rsidR="00BD2A94" w:rsidRPr="00546EEC" w:rsidRDefault="00BD2A94" w:rsidP="00BD2A94">
      <w:pPr>
        <w:pStyle w:val="BodyText"/>
        <w:spacing w:line="276" w:lineRule="auto"/>
        <w:ind w:left="142" w:right="425"/>
        <w:rPr>
          <w:rFonts w:ascii="Times New Roman" w:hAnsi="Times New Roman" w:cs="Times New Roman"/>
          <w:spacing w:val="-1"/>
          <w:sz w:val="24"/>
          <w:lang w:val="es-ES"/>
        </w:rPr>
      </w:pPr>
      <w:r w:rsidRPr="00546EEC">
        <w:rPr>
          <w:rFonts w:ascii="Times New Roman" w:hAnsi="Times New Roman" w:cs="Times New Roman"/>
          <w:spacing w:val="-1"/>
          <w:sz w:val="24"/>
          <w:lang w:val="es-ES"/>
        </w:rPr>
        <w:t>Mundialmente,</w:t>
      </w:r>
      <w:r w:rsidRPr="00546EEC">
        <w:rPr>
          <w:rFonts w:ascii="Times New Roman" w:hAnsi="Times New Roman" w:cs="Times New Roman"/>
          <w:spacing w:val="51"/>
          <w:sz w:val="24"/>
          <w:lang w:val="es-ES"/>
        </w:rPr>
        <w:t xml:space="preserve"> </w:t>
      </w:r>
      <w:r w:rsidRPr="00546EEC">
        <w:rPr>
          <w:rFonts w:ascii="Times New Roman" w:hAnsi="Times New Roman" w:cs="Times New Roman"/>
          <w:sz w:val="24"/>
          <w:lang w:val="es-ES"/>
        </w:rPr>
        <w:t>inclusive</w:t>
      </w:r>
      <w:r w:rsidRPr="00546EEC">
        <w:rPr>
          <w:rFonts w:ascii="Times New Roman" w:hAnsi="Times New Roman" w:cs="Times New Roman"/>
          <w:spacing w:val="51"/>
          <w:sz w:val="24"/>
          <w:lang w:val="es-ES"/>
        </w:rPr>
        <w:t xml:space="preserve"> </w:t>
      </w:r>
      <w:r w:rsidRPr="00546EEC">
        <w:rPr>
          <w:rFonts w:ascii="Times New Roman" w:hAnsi="Times New Roman" w:cs="Times New Roman"/>
          <w:sz w:val="24"/>
          <w:lang w:val="es-ES"/>
        </w:rPr>
        <w:t>los</w:t>
      </w:r>
      <w:r w:rsidRPr="00546EEC">
        <w:rPr>
          <w:rFonts w:ascii="Times New Roman" w:hAnsi="Times New Roman" w:cs="Times New Roman"/>
          <w:spacing w:val="52"/>
          <w:sz w:val="24"/>
          <w:lang w:val="es-ES"/>
        </w:rPr>
        <w:t xml:space="preserve"> </w:t>
      </w:r>
      <w:r w:rsidRPr="00546EEC">
        <w:rPr>
          <w:rFonts w:ascii="Times New Roman" w:hAnsi="Times New Roman" w:cs="Times New Roman"/>
          <w:spacing w:val="-1"/>
          <w:sz w:val="24"/>
          <w:lang w:val="es-ES"/>
        </w:rPr>
        <w:t>EE.UU.</w:t>
      </w:r>
      <w:r w:rsidRPr="00546EEC">
        <w:rPr>
          <w:rFonts w:ascii="Times New Roman" w:hAnsi="Times New Roman" w:cs="Times New Roman"/>
          <w:spacing w:val="1"/>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50"/>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52"/>
          <w:sz w:val="24"/>
          <w:lang w:val="es-ES"/>
        </w:rPr>
        <w:t xml:space="preserve"> </w:t>
      </w:r>
      <w:r w:rsidRPr="00546EEC">
        <w:rPr>
          <w:rFonts w:ascii="Times New Roman" w:hAnsi="Times New Roman" w:cs="Times New Roman"/>
          <w:sz w:val="24"/>
          <w:lang w:val="es-ES"/>
        </w:rPr>
        <w:t>Canadá</w:t>
      </w:r>
      <w:r w:rsidRPr="00546EEC">
        <w:rPr>
          <w:rFonts w:ascii="Times New Roman" w:hAnsi="Times New Roman" w:cs="Times New Roman"/>
          <w:spacing w:val="53"/>
          <w:sz w:val="24"/>
          <w:lang w:val="es-ES"/>
        </w:rPr>
        <w:t xml:space="preserve"> </w:t>
      </w:r>
      <w:r w:rsidRPr="00546EEC">
        <w:rPr>
          <w:rFonts w:ascii="Times New Roman" w:hAnsi="Times New Roman" w:cs="Times New Roman"/>
          <w:sz w:val="24"/>
          <w:lang w:val="es-ES"/>
        </w:rPr>
        <w:t>(se</w:t>
      </w:r>
      <w:r w:rsidRPr="00546EEC">
        <w:rPr>
          <w:rFonts w:ascii="Times New Roman" w:hAnsi="Times New Roman" w:cs="Times New Roman"/>
          <w:spacing w:val="52"/>
          <w:sz w:val="24"/>
          <w:lang w:val="es-ES"/>
        </w:rPr>
        <w:t xml:space="preserve"> </w:t>
      </w:r>
      <w:r w:rsidRPr="00546EEC">
        <w:rPr>
          <w:rFonts w:ascii="Times New Roman" w:hAnsi="Times New Roman" w:cs="Times New Roman"/>
          <w:spacing w:val="-1"/>
          <w:sz w:val="24"/>
          <w:lang w:val="es-ES"/>
        </w:rPr>
        <w:t>aplican</w:t>
      </w:r>
      <w:r w:rsidRPr="00546EEC">
        <w:rPr>
          <w:rFonts w:ascii="Times New Roman" w:hAnsi="Times New Roman" w:cs="Times New Roman"/>
          <w:spacing w:val="53"/>
          <w:sz w:val="24"/>
          <w:lang w:val="es-ES"/>
        </w:rPr>
        <w:t xml:space="preserve"> </w:t>
      </w:r>
      <w:r w:rsidRPr="00546EEC">
        <w:rPr>
          <w:rFonts w:ascii="Times New Roman" w:hAnsi="Times New Roman" w:cs="Times New Roman"/>
          <w:spacing w:val="-1"/>
          <w:sz w:val="24"/>
          <w:lang w:val="es-ES"/>
        </w:rPr>
        <w:t>las</w:t>
      </w:r>
      <w:r w:rsidRPr="00546EEC">
        <w:rPr>
          <w:rFonts w:ascii="Times New Roman" w:hAnsi="Times New Roman" w:cs="Times New Roman"/>
          <w:spacing w:val="52"/>
          <w:sz w:val="24"/>
          <w:lang w:val="es-ES"/>
        </w:rPr>
        <w:t xml:space="preserve"> </w:t>
      </w:r>
      <w:r w:rsidRPr="00546EEC">
        <w:rPr>
          <w:rFonts w:ascii="Times New Roman" w:hAnsi="Times New Roman" w:cs="Times New Roman"/>
          <w:sz w:val="24"/>
          <w:lang w:val="es-ES"/>
        </w:rPr>
        <w:t>condiciones</w:t>
      </w:r>
      <w:r w:rsidRPr="00546EEC">
        <w:rPr>
          <w:rFonts w:ascii="Times New Roman" w:hAnsi="Times New Roman" w:cs="Times New Roman"/>
          <w:spacing w:val="52"/>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69"/>
          <w:w w:val="99"/>
          <w:sz w:val="24"/>
          <w:lang w:val="es-ES"/>
        </w:rPr>
        <w:t xml:space="preserve"> </w:t>
      </w:r>
      <w:r w:rsidRPr="00546EEC">
        <w:rPr>
          <w:rFonts w:ascii="Times New Roman" w:hAnsi="Times New Roman" w:cs="Times New Roman"/>
          <w:sz w:val="24"/>
          <w:lang w:val="es-ES"/>
        </w:rPr>
        <w:t>América</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del</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Norte).</w:t>
      </w:r>
    </w:p>
    <w:p w14:paraId="4A7509E3"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p>
    <w:p w14:paraId="6BA71FAF" w14:textId="3EADBF20" w:rsidR="00BD2A94" w:rsidRPr="00546EEC" w:rsidRDefault="00BD2A94" w:rsidP="00BD2A94">
      <w:pPr>
        <w:widowControl w:val="0"/>
        <w:numPr>
          <w:ilvl w:val="0"/>
          <w:numId w:val="87"/>
        </w:numPr>
        <w:tabs>
          <w:tab w:val="left" w:pos="974"/>
        </w:tabs>
        <w:spacing w:after="180" w:line="276" w:lineRule="auto"/>
        <w:ind w:left="142" w:right="425" w:firstLine="0"/>
        <w:rPr>
          <w:b/>
          <w:spacing w:val="-1"/>
          <w:lang w:val="es-ES"/>
        </w:rPr>
      </w:pPr>
      <w:r w:rsidRPr="00546EEC">
        <w:rPr>
          <w:b/>
          <w:spacing w:val="-1"/>
          <w:lang w:val="es-ES"/>
        </w:rPr>
        <w:t>Extensiones principales que incluyen, pero no se limitan a</w:t>
      </w:r>
    </w:p>
    <w:p w14:paraId="0577780F" w14:textId="77777777" w:rsidR="00BD2A94" w:rsidRPr="00546EEC" w:rsidRDefault="00BD2A94" w:rsidP="00BD2A94">
      <w:pPr>
        <w:pStyle w:val="BodyText"/>
        <w:widowControl w:val="0"/>
        <w:numPr>
          <w:ilvl w:val="1"/>
          <w:numId w:val="87"/>
        </w:numPr>
        <w:tabs>
          <w:tab w:val="left" w:pos="1400"/>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Responsabilidad</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por</w:t>
      </w:r>
      <w:r w:rsidRPr="00546EEC">
        <w:rPr>
          <w:rFonts w:ascii="Times New Roman" w:hAnsi="Times New Roman" w:cs="Times New Roman"/>
          <w:spacing w:val="-10"/>
          <w:sz w:val="24"/>
          <w:lang w:val="es-ES"/>
        </w:rPr>
        <w:t xml:space="preserve"> </w:t>
      </w:r>
      <w:r w:rsidRPr="00546EEC">
        <w:rPr>
          <w:rFonts w:ascii="Times New Roman" w:hAnsi="Times New Roman" w:cs="Times New Roman"/>
          <w:sz w:val="24"/>
          <w:lang w:val="es-ES"/>
        </w:rPr>
        <w:t>mantenimiento</w:t>
      </w:r>
      <w:r w:rsidRPr="00546EEC">
        <w:rPr>
          <w:rFonts w:ascii="Times New Roman" w:hAnsi="Times New Roman" w:cs="Times New Roman"/>
          <w:spacing w:val="-9"/>
          <w:sz w:val="24"/>
          <w:lang w:val="es-ES"/>
        </w:rPr>
        <w:t xml:space="preserve"> </w:t>
      </w:r>
      <w:r w:rsidRPr="00546EEC">
        <w:rPr>
          <w:rFonts w:ascii="Times New Roman" w:hAnsi="Times New Roman" w:cs="Times New Roman"/>
          <w:sz w:val="24"/>
          <w:lang w:val="es-ES"/>
        </w:rPr>
        <w:t>o</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defectos;</w:t>
      </w:r>
    </w:p>
    <w:p w14:paraId="5345981D" w14:textId="77777777" w:rsidR="00BD2A94" w:rsidRPr="00546EEC" w:rsidRDefault="00BD2A94" w:rsidP="00BD2A94">
      <w:pPr>
        <w:pStyle w:val="BodyText"/>
        <w:widowControl w:val="0"/>
        <w:numPr>
          <w:ilvl w:val="1"/>
          <w:numId w:val="87"/>
        </w:numPr>
        <w:tabs>
          <w:tab w:val="left" w:pos="1400"/>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Visitantes</w:t>
      </w:r>
      <w:r w:rsidRPr="00546EEC">
        <w:rPr>
          <w:rFonts w:ascii="Times New Roman" w:hAnsi="Times New Roman" w:cs="Times New Roman"/>
          <w:spacing w:val="-20"/>
          <w:sz w:val="24"/>
          <w:lang w:val="es-ES"/>
        </w:rPr>
        <w:t xml:space="preserve"> </w:t>
      </w:r>
      <w:r w:rsidRPr="00546EEC">
        <w:rPr>
          <w:rFonts w:ascii="Times New Roman" w:hAnsi="Times New Roman" w:cs="Times New Roman"/>
          <w:spacing w:val="-1"/>
          <w:sz w:val="24"/>
          <w:lang w:val="es-ES"/>
        </w:rPr>
        <w:t>autorizados;</w:t>
      </w:r>
    </w:p>
    <w:p w14:paraId="2FE96102" w14:textId="77777777" w:rsidR="00BD2A94" w:rsidRPr="00546EEC" w:rsidRDefault="00BD2A94" w:rsidP="00BD2A94">
      <w:pPr>
        <w:pStyle w:val="BodyText"/>
        <w:widowControl w:val="0"/>
        <w:numPr>
          <w:ilvl w:val="1"/>
          <w:numId w:val="87"/>
        </w:numPr>
        <w:tabs>
          <w:tab w:val="left" w:pos="1400"/>
        </w:tabs>
        <w:spacing w:after="180" w:line="276" w:lineRule="auto"/>
        <w:ind w:left="142" w:right="425" w:firstLine="0"/>
        <w:rPr>
          <w:rFonts w:ascii="Times New Roman" w:hAnsi="Times New Roman" w:cs="Times New Roman"/>
          <w:spacing w:val="-1"/>
          <w:sz w:val="24"/>
          <w:lang w:val="es-ES"/>
        </w:rPr>
      </w:pPr>
      <w:r w:rsidRPr="00546EEC">
        <w:rPr>
          <w:rFonts w:ascii="Times New Roman" w:hAnsi="Times New Roman" w:cs="Times New Roman"/>
          <w:spacing w:val="-1"/>
          <w:sz w:val="24"/>
          <w:lang w:val="es-ES"/>
        </w:rPr>
        <w:t>Responsabilidad</w:t>
      </w:r>
      <w:r w:rsidRPr="00546EEC">
        <w:rPr>
          <w:rFonts w:ascii="Times New Roman" w:hAnsi="Times New Roman" w:cs="Times New Roman"/>
          <w:spacing w:val="-10"/>
          <w:sz w:val="24"/>
          <w:lang w:val="es-ES"/>
        </w:rPr>
        <w:t xml:space="preserve"> </w:t>
      </w:r>
      <w:r w:rsidRPr="00546EEC">
        <w:rPr>
          <w:rFonts w:ascii="Times New Roman" w:hAnsi="Times New Roman" w:cs="Times New Roman"/>
          <w:sz w:val="24"/>
          <w:lang w:val="es-ES"/>
        </w:rPr>
        <w:t>contingente</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por</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vehículos</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10"/>
          <w:sz w:val="24"/>
          <w:lang w:val="es-ES"/>
        </w:rPr>
        <w:t xml:space="preserve"> </w:t>
      </w:r>
      <w:r w:rsidRPr="00546EEC">
        <w:rPr>
          <w:rFonts w:ascii="Times New Roman" w:hAnsi="Times New Roman" w:cs="Times New Roman"/>
          <w:sz w:val="24"/>
          <w:lang w:val="es-ES"/>
        </w:rPr>
        <w:t>motor;</w:t>
      </w:r>
    </w:p>
    <w:p w14:paraId="273B66B7" w14:textId="77777777" w:rsidR="00BD2A94" w:rsidRPr="00546EEC" w:rsidRDefault="00BD2A94" w:rsidP="00BD2A94">
      <w:pPr>
        <w:pStyle w:val="BodyText"/>
        <w:widowControl w:val="0"/>
        <w:numPr>
          <w:ilvl w:val="1"/>
          <w:numId w:val="87"/>
        </w:numPr>
        <w:tabs>
          <w:tab w:val="left" w:pos="1454"/>
        </w:tabs>
        <w:spacing w:before="74"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Asegurados</w:t>
      </w:r>
      <w:r w:rsidRPr="00546EEC">
        <w:rPr>
          <w:rFonts w:ascii="Times New Roman" w:hAnsi="Times New Roman" w:cs="Times New Roman"/>
          <w:spacing w:val="-22"/>
          <w:sz w:val="24"/>
          <w:lang w:val="es-ES"/>
        </w:rPr>
        <w:t xml:space="preserve"> </w:t>
      </w:r>
      <w:r w:rsidRPr="00546EEC">
        <w:rPr>
          <w:rFonts w:ascii="Times New Roman" w:hAnsi="Times New Roman" w:cs="Times New Roman"/>
          <w:sz w:val="24"/>
          <w:lang w:val="es-ES"/>
        </w:rPr>
        <w:t>adicionales;</w:t>
      </w:r>
    </w:p>
    <w:p w14:paraId="2CE03DEB"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Mitigación</w:t>
      </w:r>
      <w:r w:rsidRPr="00546EEC">
        <w:rPr>
          <w:rFonts w:ascii="Times New Roman" w:hAnsi="Times New Roman" w:cs="Times New Roman"/>
          <w:spacing w:val="-9"/>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9"/>
          <w:sz w:val="24"/>
          <w:lang w:val="es-ES"/>
        </w:rPr>
        <w:t xml:space="preserve"> </w:t>
      </w:r>
      <w:r w:rsidRPr="00546EEC">
        <w:rPr>
          <w:rFonts w:ascii="Times New Roman" w:hAnsi="Times New Roman" w:cs="Times New Roman"/>
          <w:spacing w:val="-1"/>
          <w:sz w:val="24"/>
          <w:lang w:val="es-ES"/>
        </w:rPr>
        <w:t>pérdidas;</w:t>
      </w:r>
    </w:p>
    <w:p w14:paraId="31B42621"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Costos</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legales</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además</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del</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límite</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responsabilidad;</w:t>
      </w:r>
    </w:p>
    <w:p w14:paraId="67279DF2"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Responsabilidad</w:t>
      </w:r>
      <w:r w:rsidRPr="00546EEC">
        <w:rPr>
          <w:rFonts w:ascii="Times New Roman" w:hAnsi="Times New Roman" w:cs="Times New Roman"/>
          <w:spacing w:val="-14"/>
          <w:sz w:val="24"/>
          <w:lang w:val="es-ES"/>
        </w:rPr>
        <w:t xml:space="preserve"> </w:t>
      </w:r>
      <w:r w:rsidRPr="00546EEC">
        <w:rPr>
          <w:rFonts w:ascii="Times New Roman" w:hAnsi="Times New Roman" w:cs="Times New Roman"/>
          <w:sz w:val="24"/>
          <w:lang w:val="es-ES"/>
        </w:rPr>
        <w:t>compartida;</w:t>
      </w:r>
      <w:r w:rsidRPr="00546EEC">
        <w:rPr>
          <w:rFonts w:ascii="Times New Roman" w:hAnsi="Times New Roman" w:cs="Times New Roman"/>
          <w:spacing w:val="-13"/>
          <w:sz w:val="24"/>
          <w:lang w:val="es-ES"/>
        </w:rPr>
        <w:t xml:space="preserve"> </w:t>
      </w:r>
      <w:r w:rsidRPr="00546EEC">
        <w:rPr>
          <w:rFonts w:ascii="Times New Roman" w:hAnsi="Times New Roman" w:cs="Times New Roman"/>
          <w:sz w:val="24"/>
          <w:lang w:val="es-ES"/>
        </w:rPr>
        <w:t>y</w:t>
      </w:r>
    </w:p>
    <w:p w14:paraId="75E34492" w14:textId="77777777" w:rsidR="00BD2A94" w:rsidRPr="00546EEC" w:rsidRDefault="00BD2A94" w:rsidP="00BD2A94">
      <w:pPr>
        <w:pStyle w:val="BodyText"/>
        <w:widowControl w:val="0"/>
        <w:numPr>
          <w:ilvl w:val="1"/>
          <w:numId w:val="87"/>
        </w:numPr>
        <w:tabs>
          <w:tab w:val="left" w:pos="1399"/>
        </w:tabs>
        <w:spacing w:after="180" w:line="276" w:lineRule="auto"/>
        <w:ind w:left="1418" w:right="425" w:hanging="1276"/>
        <w:rPr>
          <w:rFonts w:ascii="Times New Roman" w:eastAsia="Arial" w:hAnsi="Times New Roman" w:cs="Times New Roman"/>
          <w:sz w:val="24"/>
          <w:lang w:val="es-ES"/>
        </w:rPr>
      </w:pPr>
      <w:r w:rsidRPr="00546EEC">
        <w:rPr>
          <w:rFonts w:ascii="Times New Roman" w:hAnsi="Times New Roman" w:cs="Times New Roman"/>
          <w:spacing w:val="-1"/>
          <w:sz w:val="24"/>
          <w:lang w:val="es-ES"/>
        </w:rPr>
        <w:t>Pérdidas</w:t>
      </w:r>
      <w:r w:rsidRPr="00546EEC">
        <w:rPr>
          <w:rFonts w:ascii="Times New Roman" w:hAnsi="Times New Roman" w:cs="Times New Roman"/>
          <w:sz w:val="24"/>
          <w:lang w:val="es-ES"/>
        </w:rPr>
        <w:t xml:space="preserve"> </w:t>
      </w:r>
      <w:r w:rsidRPr="00546EEC">
        <w:rPr>
          <w:rFonts w:ascii="Times New Roman" w:hAnsi="Times New Roman" w:cs="Times New Roman"/>
          <w:spacing w:val="-1"/>
          <w:sz w:val="24"/>
          <w:lang w:val="es-ES"/>
        </w:rPr>
        <w:t>indirectas</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(como</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resultado</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daños</w:t>
      </w:r>
      <w:r w:rsidRPr="00546EEC">
        <w:rPr>
          <w:rFonts w:ascii="Times New Roman" w:hAnsi="Times New Roman" w:cs="Times New Roman"/>
          <w:sz w:val="24"/>
          <w:lang w:val="es-ES"/>
        </w:rPr>
        <w:t xml:space="preserve"> o</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lesiones</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terceros</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solamente).</w:t>
      </w:r>
    </w:p>
    <w:p w14:paraId="2ACA9851" w14:textId="0D95E1D8" w:rsidR="00BD2A94" w:rsidRPr="00546EEC" w:rsidRDefault="00BD2A94" w:rsidP="00BD2A94">
      <w:pPr>
        <w:widowControl w:val="0"/>
        <w:numPr>
          <w:ilvl w:val="0"/>
          <w:numId w:val="87"/>
        </w:numPr>
        <w:tabs>
          <w:tab w:val="left" w:pos="974"/>
        </w:tabs>
        <w:spacing w:after="180" w:line="276" w:lineRule="auto"/>
        <w:ind w:left="142" w:right="425" w:firstLine="0"/>
        <w:rPr>
          <w:b/>
          <w:spacing w:val="-1"/>
          <w:lang w:val="es-ES"/>
        </w:rPr>
      </w:pPr>
      <w:r w:rsidRPr="00546EEC">
        <w:rPr>
          <w:b/>
          <w:spacing w:val="-1"/>
          <w:lang w:val="es-ES"/>
        </w:rPr>
        <w:t>Exclusiones Generales Aceptables</w:t>
      </w:r>
    </w:p>
    <w:p w14:paraId="394217E5"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Guerra,</w:t>
      </w:r>
      <w:r w:rsidRPr="00546EEC">
        <w:rPr>
          <w:rFonts w:ascii="Times New Roman" w:hAnsi="Times New Roman" w:cs="Times New Roman"/>
          <w:spacing w:val="-10"/>
          <w:sz w:val="24"/>
          <w:lang w:val="es-ES"/>
        </w:rPr>
        <w:t xml:space="preserve"> </w:t>
      </w:r>
      <w:r w:rsidRPr="00546EEC">
        <w:rPr>
          <w:rFonts w:ascii="Times New Roman" w:hAnsi="Times New Roman" w:cs="Times New Roman"/>
          <w:sz w:val="24"/>
          <w:lang w:val="es-ES"/>
        </w:rPr>
        <w:t>sabotaje</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11"/>
          <w:sz w:val="24"/>
          <w:lang w:val="es-ES"/>
        </w:rPr>
        <w:t xml:space="preserve"> </w:t>
      </w:r>
      <w:r w:rsidRPr="00546EEC">
        <w:rPr>
          <w:rFonts w:ascii="Times New Roman" w:hAnsi="Times New Roman" w:cs="Times New Roman"/>
          <w:sz w:val="24"/>
          <w:lang w:val="es-ES"/>
        </w:rPr>
        <w:t>terrorismo;</w:t>
      </w:r>
    </w:p>
    <w:p w14:paraId="379B7612"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Riesgos</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políticos,</w:t>
      </w:r>
      <w:r w:rsidRPr="00546EEC">
        <w:rPr>
          <w:rFonts w:ascii="Times New Roman" w:hAnsi="Times New Roman" w:cs="Times New Roman"/>
          <w:spacing w:val="-10"/>
          <w:sz w:val="24"/>
          <w:lang w:val="es-ES"/>
        </w:rPr>
        <w:t xml:space="preserve"> </w:t>
      </w:r>
      <w:r w:rsidRPr="00546EEC">
        <w:rPr>
          <w:rFonts w:ascii="Times New Roman" w:hAnsi="Times New Roman" w:cs="Times New Roman"/>
          <w:sz w:val="24"/>
          <w:lang w:val="es-ES"/>
        </w:rPr>
        <w:t>contaminación</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nuclear</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12"/>
          <w:sz w:val="24"/>
          <w:lang w:val="es-ES"/>
        </w:rPr>
        <w:t xml:space="preserve"> </w:t>
      </w:r>
      <w:r w:rsidRPr="00546EEC">
        <w:rPr>
          <w:rFonts w:ascii="Times New Roman" w:hAnsi="Times New Roman" w:cs="Times New Roman"/>
          <w:spacing w:val="-1"/>
          <w:sz w:val="24"/>
          <w:lang w:val="es-ES"/>
        </w:rPr>
        <w:t>radioactiva;</w:t>
      </w:r>
    </w:p>
    <w:p w14:paraId="620D6E1F"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Multas,</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sanciones,</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daños</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punitivos</w:t>
      </w:r>
      <w:r w:rsidRPr="00546EEC">
        <w:rPr>
          <w:rFonts w:ascii="Times New Roman" w:hAnsi="Times New Roman" w:cs="Times New Roman"/>
          <w:sz w:val="24"/>
          <w:lang w:val="es-ES"/>
        </w:rPr>
        <w:t xml:space="preserve"> y</w:t>
      </w:r>
      <w:r w:rsidRPr="00546EEC">
        <w:rPr>
          <w:rFonts w:ascii="Times New Roman" w:hAnsi="Times New Roman" w:cs="Times New Roman"/>
          <w:spacing w:val="-9"/>
          <w:sz w:val="24"/>
          <w:lang w:val="es-ES"/>
        </w:rPr>
        <w:t xml:space="preserve"> </w:t>
      </w:r>
      <w:r w:rsidRPr="00546EEC">
        <w:rPr>
          <w:rFonts w:ascii="Times New Roman" w:hAnsi="Times New Roman" w:cs="Times New Roman"/>
          <w:sz w:val="24"/>
          <w:lang w:val="es-ES"/>
        </w:rPr>
        <w:t>ejemplares,</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garantías</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cumplimiento, y</w:t>
      </w:r>
    </w:p>
    <w:p w14:paraId="38469672"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hAnsi="Times New Roman" w:cs="Times New Roman"/>
          <w:sz w:val="24"/>
          <w:lang w:val="es-ES"/>
        </w:rPr>
      </w:pPr>
      <w:r w:rsidRPr="00546EEC">
        <w:rPr>
          <w:rFonts w:ascii="Times New Roman" w:hAnsi="Times New Roman" w:cs="Times New Roman"/>
          <w:spacing w:val="-1"/>
          <w:sz w:val="24"/>
          <w:lang w:val="es-ES"/>
        </w:rPr>
        <w:t>Datos</w:t>
      </w:r>
      <w:r w:rsidRPr="00546EEC">
        <w:rPr>
          <w:rFonts w:ascii="Times New Roman" w:hAnsi="Times New Roman" w:cs="Times New Roman"/>
          <w:spacing w:val="-17"/>
          <w:sz w:val="24"/>
          <w:lang w:val="es-ES"/>
        </w:rPr>
        <w:t xml:space="preserve"> </w:t>
      </w:r>
      <w:r w:rsidRPr="00546EEC">
        <w:rPr>
          <w:rFonts w:ascii="Times New Roman" w:hAnsi="Times New Roman" w:cs="Times New Roman"/>
          <w:sz w:val="24"/>
          <w:lang w:val="es-ES"/>
        </w:rPr>
        <w:t>electrónicos.</w:t>
      </w:r>
    </w:p>
    <w:p w14:paraId="07065E92" w14:textId="5CAD0267" w:rsidR="00BD2A94" w:rsidRPr="00546EEC" w:rsidRDefault="00BD2A94" w:rsidP="00BD2A94">
      <w:pPr>
        <w:widowControl w:val="0"/>
        <w:numPr>
          <w:ilvl w:val="0"/>
          <w:numId w:val="87"/>
        </w:numPr>
        <w:tabs>
          <w:tab w:val="left" w:pos="974"/>
        </w:tabs>
        <w:spacing w:after="180" w:line="276" w:lineRule="auto"/>
        <w:ind w:left="142" w:right="425" w:firstLine="0"/>
        <w:rPr>
          <w:b/>
          <w:spacing w:val="-1"/>
          <w:lang w:val="es-ES"/>
        </w:rPr>
      </w:pPr>
      <w:r w:rsidRPr="00546EEC">
        <w:rPr>
          <w:b/>
          <w:spacing w:val="-1"/>
          <w:lang w:val="es-ES"/>
        </w:rPr>
        <w:t>Exclusiones Aceptables con relación al Seguro a Terceros</w:t>
      </w:r>
    </w:p>
    <w:p w14:paraId="1A66C1A3"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Responsabilidad</w:t>
      </w:r>
      <w:r w:rsidRPr="00546EEC">
        <w:rPr>
          <w:rFonts w:ascii="Times New Roman" w:hAnsi="Times New Roman" w:cs="Times New Roman"/>
          <w:spacing w:val="-14"/>
          <w:sz w:val="24"/>
          <w:lang w:val="es-ES"/>
        </w:rPr>
        <w:t xml:space="preserve"> </w:t>
      </w:r>
      <w:r w:rsidRPr="00546EEC">
        <w:rPr>
          <w:rFonts w:ascii="Times New Roman" w:hAnsi="Times New Roman" w:cs="Times New Roman"/>
          <w:spacing w:val="-1"/>
          <w:sz w:val="24"/>
          <w:lang w:val="es-ES"/>
        </w:rPr>
        <w:t>del</w:t>
      </w:r>
      <w:r w:rsidRPr="00546EEC">
        <w:rPr>
          <w:rFonts w:ascii="Times New Roman" w:hAnsi="Times New Roman" w:cs="Times New Roman"/>
          <w:spacing w:val="-14"/>
          <w:sz w:val="24"/>
          <w:lang w:val="es-ES"/>
        </w:rPr>
        <w:t xml:space="preserve"> </w:t>
      </w:r>
      <w:r w:rsidRPr="00546EEC">
        <w:rPr>
          <w:rFonts w:ascii="Times New Roman" w:hAnsi="Times New Roman" w:cs="Times New Roman"/>
          <w:spacing w:val="-1"/>
          <w:sz w:val="24"/>
          <w:lang w:val="es-ES"/>
        </w:rPr>
        <w:t>Contratante;</w:t>
      </w:r>
    </w:p>
    <w:p w14:paraId="731F3F56"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Responsabilidad</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por</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pérdida</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o</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daño</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 xml:space="preserve">a </w:t>
      </w:r>
      <w:r w:rsidRPr="00546EEC">
        <w:rPr>
          <w:rFonts w:ascii="Times New Roman" w:hAnsi="Times New Roman" w:cs="Times New Roman"/>
          <w:spacing w:val="-1"/>
          <w:sz w:val="24"/>
          <w:lang w:val="es-ES"/>
        </w:rPr>
        <w:t>las</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Obras;</w:t>
      </w:r>
    </w:p>
    <w:p w14:paraId="10CDBE21" w14:textId="77777777" w:rsidR="00BD2A94" w:rsidRPr="00546EEC" w:rsidRDefault="00BD2A94" w:rsidP="00BD2A94">
      <w:pPr>
        <w:pStyle w:val="BodyText"/>
        <w:widowControl w:val="0"/>
        <w:numPr>
          <w:ilvl w:val="1"/>
          <w:numId w:val="87"/>
        </w:numPr>
        <w:tabs>
          <w:tab w:val="left" w:pos="1399"/>
        </w:tabs>
        <w:spacing w:after="180" w:line="276" w:lineRule="auto"/>
        <w:ind w:left="1418" w:right="425" w:hanging="1276"/>
        <w:rPr>
          <w:rFonts w:ascii="Times New Roman" w:eastAsia="Arial" w:hAnsi="Times New Roman" w:cs="Times New Roman"/>
          <w:sz w:val="24"/>
          <w:lang w:val="es-ES"/>
        </w:rPr>
      </w:pPr>
      <w:r w:rsidRPr="00546EEC">
        <w:rPr>
          <w:rFonts w:ascii="Times New Roman" w:hAnsi="Times New Roman" w:cs="Times New Roman"/>
          <w:spacing w:val="-1"/>
          <w:sz w:val="24"/>
          <w:lang w:val="es-ES"/>
        </w:rPr>
        <w:t>Responsabilidad</w:t>
      </w:r>
      <w:r w:rsidRPr="00546EEC">
        <w:rPr>
          <w:rFonts w:ascii="Times New Roman" w:hAnsi="Times New Roman" w:cs="Times New Roman"/>
          <w:spacing w:val="-3"/>
          <w:sz w:val="24"/>
          <w:lang w:val="es-ES"/>
        </w:rPr>
        <w:t xml:space="preserve"> </w:t>
      </w:r>
      <w:r w:rsidRPr="00546EEC">
        <w:rPr>
          <w:rFonts w:ascii="Times New Roman" w:hAnsi="Times New Roman" w:cs="Times New Roman"/>
          <w:spacing w:val="-1"/>
          <w:sz w:val="24"/>
          <w:lang w:val="es-ES"/>
        </w:rPr>
        <w:t>por</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pérdida o</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daño</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3"/>
          <w:sz w:val="24"/>
          <w:lang w:val="es-ES"/>
        </w:rPr>
        <w:t xml:space="preserve"> </w:t>
      </w:r>
      <w:r w:rsidRPr="00546EEC">
        <w:rPr>
          <w:rFonts w:ascii="Times New Roman" w:hAnsi="Times New Roman" w:cs="Times New Roman"/>
          <w:spacing w:val="-1"/>
          <w:sz w:val="24"/>
          <w:lang w:val="es-ES"/>
        </w:rPr>
        <w:t>propiedades</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existentes</w:t>
      </w:r>
      <w:r w:rsidRPr="00546EEC">
        <w:rPr>
          <w:rFonts w:ascii="Times New Roman" w:hAnsi="Times New Roman" w:cs="Times New Roman"/>
          <w:spacing w:val="-3"/>
          <w:sz w:val="24"/>
          <w:lang w:val="es-ES"/>
        </w:rPr>
        <w:t xml:space="preserve"> </w:t>
      </w:r>
      <w:r w:rsidRPr="00546EEC">
        <w:rPr>
          <w:rFonts w:ascii="Times New Roman" w:hAnsi="Times New Roman" w:cs="Times New Roman"/>
          <w:spacing w:val="-1"/>
          <w:sz w:val="24"/>
          <w:lang w:val="es-ES"/>
        </w:rPr>
        <w:t>operadas</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o</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bajo la</w:t>
      </w:r>
      <w:r w:rsidRPr="00546EEC">
        <w:rPr>
          <w:rFonts w:ascii="Times New Roman" w:hAnsi="Times New Roman" w:cs="Times New Roman"/>
          <w:spacing w:val="83"/>
          <w:w w:val="99"/>
          <w:sz w:val="24"/>
          <w:lang w:val="es-ES"/>
        </w:rPr>
        <w:t xml:space="preserve"> </w:t>
      </w:r>
      <w:r w:rsidRPr="00546EEC">
        <w:rPr>
          <w:rFonts w:ascii="Times New Roman" w:hAnsi="Times New Roman" w:cs="Times New Roman"/>
          <w:spacing w:val="-1"/>
          <w:sz w:val="24"/>
          <w:lang w:val="es-ES"/>
        </w:rPr>
        <w:t>responsabilidad</w:t>
      </w:r>
      <w:r w:rsidRPr="00546EEC">
        <w:rPr>
          <w:rFonts w:ascii="Times New Roman" w:hAnsi="Times New Roman" w:cs="Times New Roman"/>
          <w:spacing w:val="-15"/>
          <w:sz w:val="24"/>
          <w:lang w:val="es-ES"/>
        </w:rPr>
        <w:t xml:space="preserve"> </w:t>
      </w:r>
      <w:r w:rsidRPr="00546EEC">
        <w:rPr>
          <w:rFonts w:ascii="Times New Roman" w:hAnsi="Times New Roman" w:cs="Times New Roman"/>
          <w:sz w:val="24"/>
          <w:lang w:val="es-ES"/>
        </w:rPr>
        <w:t>del</w:t>
      </w:r>
      <w:r w:rsidRPr="00546EEC">
        <w:rPr>
          <w:rFonts w:ascii="Times New Roman" w:hAnsi="Times New Roman" w:cs="Times New Roman"/>
          <w:spacing w:val="-13"/>
          <w:sz w:val="24"/>
          <w:lang w:val="es-ES"/>
        </w:rPr>
        <w:t xml:space="preserve"> </w:t>
      </w:r>
      <w:r w:rsidRPr="00546EEC">
        <w:rPr>
          <w:rFonts w:ascii="Times New Roman" w:hAnsi="Times New Roman" w:cs="Times New Roman"/>
          <w:sz w:val="24"/>
          <w:lang w:val="es-ES"/>
        </w:rPr>
        <w:t>Contratante;</w:t>
      </w:r>
    </w:p>
    <w:p w14:paraId="4003C371"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Responsabilidad</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 xml:space="preserve">causada </w:t>
      </w:r>
      <w:r w:rsidRPr="00546EEC">
        <w:rPr>
          <w:rFonts w:ascii="Times New Roman" w:hAnsi="Times New Roman" w:cs="Times New Roman"/>
          <w:spacing w:val="-1"/>
          <w:sz w:val="24"/>
          <w:lang w:val="es-ES"/>
        </w:rPr>
        <w:t>por</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uso</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de:</w:t>
      </w:r>
    </w:p>
    <w:p w14:paraId="6B6D9C84" w14:textId="77777777" w:rsidR="00BD2A94" w:rsidRPr="00546EEC" w:rsidRDefault="00BD2A94" w:rsidP="00BD2A94">
      <w:pPr>
        <w:pStyle w:val="BodyText"/>
        <w:widowControl w:val="0"/>
        <w:numPr>
          <w:ilvl w:val="2"/>
          <w:numId w:val="87"/>
        </w:numPr>
        <w:tabs>
          <w:tab w:val="left" w:pos="2119"/>
        </w:tabs>
        <w:spacing w:after="180" w:line="276" w:lineRule="auto"/>
        <w:ind w:left="142" w:right="425" w:firstLine="0"/>
        <w:rPr>
          <w:rFonts w:ascii="Times New Roman" w:hAnsi="Times New Roman" w:cs="Times New Roman"/>
          <w:sz w:val="24"/>
          <w:lang w:val="es-ES"/>
        </w:rPr>
      </w:pPr>
      <w:r w:rsidRPr="00546EEC">
        <w:rPr>
          <w:rFonts w:ascii="Times New Roman" w:hAnsi="Times New Roman" w:cs="Times New Roman"/>
          <w:spacing w:val="-1"/>
          <w:sz w:val="24"/>
          <w:lang w:val="es-ES"/>
        </w:rPr>
        <w:t>Aeronave</w:t>
      </w:r>
      <w:r w:rsidRPr="00546EEC">
        <w:rPr>
          <w:rFonts w:ascii="Times New Roman" w:hAnsi="Times New Roman" w:cs="Times New Roman"/>
          <w:spacing w:val="-13"/>
          <w:sz w:val="24"/>
          <w:lang w:val="es-ES"/>
        </w:rPr>
        <w:t xml:space="preserve"> </w:t>
      </w:r>
      <w:r w:rsidRPr="00546EEC">
        <w:rPr>
          <w:rFonts w:ascii="Times New Roman" w:hAnsi="Times New Roman" w:cs="Times New Roman"/>
          <w:sz w:val="24"/>
          <w:lang w:val="es-ES"/>
        </w:rPr>
        <w:t>o</w:t>
      </w:r>
      <w:r w:rsidRPr="00546EEC">
        <w:rPr>
          <w:rFonts w:ascii="Times New Roman" w:hAnsi="Times New Roman" w:cs="Times New Roman"/>
          <w:spacing w:val="-11"/>
          <w:sz w:val="24"/>
          <w:lang w:val="es-ES"/>
        </w:rPr>
        <w:t xml:space="preserve"> </w:t>
      </w:r>
      <w:r w:rsidRPr="00546EEC">
        <w:rPr>
          <w:rFonts w:ascii="Times New Roman" w:hAnsi="Times New Roman" w:cs="Times New Roman"/>
          <w:spacing w:val="-1"/>
          <w:sz w:val="24"/>
          <w:lang w:val="es-ES"/>
        </w:rPr>
        <w:t>aerodeslizador;</w:t>
      </w:r>
    </w:p>
    <w:p w14:paraId="671A6551" w14:textId="77777777" w:rsidR="00BD2A94" w:rsidRPr="00546EEC" w:rsidRDefault="00BD2A94" w:rsidP="00BD2A94">
      <w:pPr>
        <w:pStyle w:val="BodyText"/>
        <w:widowControl w:val="0"/>
        <w:numPr>
          <w:ilvl w:val="2"/>
          <w:numId w:val="87"/>
        </w:numPr>
        <w:tabs>
          <w:tab w:val="left" w:pos="2119"/>
        </w:tabs>
        <w:spacing w:before="14"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Navíos</w:t>
      </w:r>
      <w:r w:rsidRPr="00546EEC">
        <w:rPr>
          <w:rFonts w:ascii="Times New Roman" w:hAnsi="Times New Roman" w:cs="Times New Roman"/>
          <w:spacing w:val="-10"/>
          <w:sz w:val="24"/>
          <w:lang w:val="es-ES"/>
        </w:rPr>
        <w:t xml:space="preserve"> </w:t>
      </w:r>
      <w:r w:rsidRPr="00546EEC">
        <w:rPr>
          <w:rFonts w:ascii="Times New Roman" w:hAnsi="Times New Roman" w:cs="Times New Roman"/>
          <w:sz w:val="24"/>
          <w:lang w:val="es-ES"/>
        </w:rPr>
        <w:t>o</w:t>
      </w:r>
      <w:r w:rsidRPr="00546EEC">
        <w:rPr>
          <w:rFonts w:ascii="Times New Roman" w:hAnsi="Times New Roman" w:cs="Times New Roman"/>
          <w:spacing w:val="-9"/>
          <w:sz w:val="24"/>
          <w:lang w:val="es-ES"/>
        </w:rPr>
        <w:t xml:space="preserve"> </w:t>
      </w:r>
      <w:r w:rsidRPr="00546EEC">
        <w:rPr>
          <w:rFonts w:ascii="Times New Roman" w:hAnsi="Times New Roman" w:cs="Times New Roman"/>
          <w:sz w:val="24"/>
          <w:lang w:val="es-ES"/>
        </w:rPr>
        <w:t>embarcación</w:t>
      </w:r>
      <w:r w:rsidRPr="00546EEC">
        <w:rPr>
          <w:rFonts w:ascii="Times New Roman" w:hAnsi="Times New Roman" w:cs="Times New Roman"/>
          <w:spacing w:val="-9"/>
          <w:sz w:val="24"/>
          <w:lang w:val="es-ES"/>
        </w:rPr>
        <w:t xml:space="preserve"> </w:t>
      </w:r>
      <w:r w:rsidRPr="00546EEC">
        <w:rPr>
          <w:rFonts w:ascii="Times New Roman" w:hAnsi="Times New Roman" w:cs="Times New Roman"/>
          <w:spacing w:val="-1"/>
          <w:sz w:val="24"/>
          <w:lang w:val="es-ES"/>
        </w:rPr>
        <w:t>pequeña;</w:t>
      </w:r>
    </w:p>
    <w:p w14:paraId="7AADCDE2" w14:textId="77777777" w:rsidR="00BD2A94" w:rsidRPr="00546EEC" w:rsidRDefault="00BD2A94" w:rsidP="00BD2A94">
      <w:pPr>
        <w:pStyle w:val="BodyText"/>
        <w:widowControl w:val="0"/>
        <w:numPr>
          <w:ilvl w:val="1"/>
          <w:numId w:val="87"/>
        </w:numPr>
        <w:tabs>
          <w:tab w:val="left" w:pos="1399"/>
        </w:tabs>
        <w:spacing w:after="180" w:line="276" w:lineRule="auto"/>
        <w:ind w:left="1418" w:right="425" w:hanging="1276"/>
        <w:rPr>
          <w:rFonts w:ascii="Times New Roman" w:eastAsia="Arial" w:hAnsi="Times New Roman" w:cs="Times New Roman"/>
          <w:sz w:val="24"/>
          <w:lang w:val="es-ES"/>
        </w:rPr>
      </w:pPr>
      <w:r w:rsidRPr="00546EEC">
        <w:rPr>
          <w:rFonts w:ascii="Times New Roman" w:hAnsi="Times New Roman" w:cs="Times New Roman"/>
          <w:spacing w:val="-1"/>
          <w:sz w:val="24"/>
          <w:lang w:val="es-ES"/>
        </w:rPr>
        <w:t>Indemnidad</w:t>
      </w:r>
      <w:r w:rsidRPr="00546EEC">
        <w:rPr>
          <w:rFonts w:ascii="Times New Roman" w:hAnsi="Times New Roman" w:cs="Times New Roman"/>
          <w:spacing w:val="11"/>
          <w:sz w:val="24"/>
          <w:lang w:val="es-ES"/>
        </w:rPr>
        <w:t xml:space="preserve"> </w:t>
      </w:r>
      <w:r w:rsidRPr="00546EEC">
        <w:rPr>
          <w:rFonts w:ascii="Times New Roman" w:hAnsi="Times New Roman" w:cs="Times New Roman"/>
          <w:sz w:val="24"/>
          <w:lang w:val="es-ES"/>
        </w:rPr>
        <w:t>Professional</w:t>
      </w:r>
      <w:r w:rsidRPr="00546EEC">
        <w:rPr>
          <w:rFonts w:ascii="Times New Roman" w:hAnsi="Times New Roman" w:cs="Times New Roman"/>
          <w:spacing w:val="11"/>
          <w:sz w:val="24"/>
          <w:lang w:val="es-ES"/>
        </w:rPr>
        <w:t xml:space="preserve"> </w:t>
      </w:r>
      <w:r w:rsidRPr="00546EEC">
        <w:rPr>
          <w:rFonts w:ascii="Times New Roman" w:hAnsi="Times New Roman" w:cs="Times New Roman"/>
          <w:sz w:val="24"/>
          <w:lang w:val="es-ES"/>
        </w:rPr>
        <w:t>(pero</w:t>
      </w:r>
      <w:r w:rsidRPr="00546EEC">
        <w:rPr>
          <w:rFonts w:ascii="Times New Roman" w:hAnsi="Times New Roman" w:cs="Times New Roman"/>
          <w:spacing w:val="11"/>
          <w:sz w:val="24"/>
          <w:lang w:val="es-ES"/>
        </w:rPr>
        <w:t xml:space="preserve"> </w:t>
      </w:r>
      <w:r w:rsidRPr="00546EEC">
        <w:rPr>
          <w:rFonts w:ascii="Times New Roman" w:hAnsi="Times New Roman" w:cs="Times New Roman"/>
          <w:spacing w:val="1"/>
          <w:sz w:val="24"/>
          <w:lang w:val="es-ES"/>
        </w:rPr>
        <w:t>no</w:t>
      </w:r>
      <w:r w:rsidRPr="00546EEC">
        <w:rPr>
          <w:rFonts w:ascii="Times New Roman" w:hAnsi="Times New Roman" w:cs="Times New Roman"/>
          <w:spacing w:val="12"/>
          <w:sz w:val="24"/>
          <w:lang w:val="es-ES"/>
        </w:rPr>
        <w:t xml:space="preserve"> </w:t>
      </w:r>
      <w:r w:rsidRPr="00546EEC">
        <w:rPr>
          <w:rFonts w:ascii="Times New Roman" w:hAnsi="Times New Roman" w:cs="Times New Roman"/>
          <w:sz w:val="24"/>
          <w:lang w:val="es-ES"/>
        </w:rPr>
        <w:t>limitada</w:t>
      </w:r>
      <w:r w:rsidRPr="00546EEC">
        <w:rPr>
          <w:rFonts w:ascii="Times New Roman" w:hAnsi="Times New Roman" w:cs="Times New Roman"/>
          <w:spacing w:val="11"/>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12"/>
          <w:sz w:val="24"/>
          <w:lang w:val="es-ES"/>
        </w:rPr>
        <w:t xml:space="preserve"> </w:t>
      </w:r>
      <w:r w:rsidRPr="00546EEC">
        <w:rPr>
          <w:rFonts w:ascii="Times New Roman" w:hAnsi="Times New Roman" w:cs="Times New Roman"/>
          <w:spacing w:val="-1"/>
          <w:sz w:val="24"/>
          <w:lang w:val="es-ES"/>
        </w:rPr>
        <w:t>responsabilidad</w:t>
      </w:r>
      <w:r w:rsidRPr="00546EEC">
        <w:rPr>
          <w:rFonts w:ascii="Times New Roman" w:hAnsi="Times New Roman" w:cs="Times New Roman"/>
          <w:spacing w:val="13"/>
          <w:sz w:val="24"/>
          <w:lang w:val="es-ES"/>
        </w:rPr>
        <w:t xml:space="preserve"> </w:t>
      </w:r>
      <w:r w:rsidRPr="00546EEC">
        <w:rPr>
          <w:rFonts w:ascii="Times New Roman" w:hAnsi="Times New Roman" w:cs="Times New Roman"/>
          <w:spacing w:val="-1"/>
          <w:sz w:val="24"/>
          <w:lang w:val="es-ES"/>
        </w:rPr>
        <w:t>legal</w:t>
      </w:r>
      <w:r w:rsidRPr="00546EEC">
        <w:rPr>
          <w:rFonts w:ascii="Times New Roman" w:hAnsi="Times New Roman" w:cs="Times New Roman"/>
          <w:spacing w:val="14"/>
          <w:sz w:val="24"/>
          <w:lang w:val="es-ES"/>
        </w:rPr>
        <w:t xml:space="preserve"> </w:t>
      </w:r>
      <w:r w:rsidRPr="00546EEC">
        <w:rPr>
          <w:rFonts w:ascii="Times New Roman" w:hAnsi="Times New Roman" w:cs="Times New Roman"/>
          <w:spacing w:val="-1"/>
          <w:sz w:val="24"/>
          <w:lang w:val="es-ES"/>
        </w:rPr>
        <w:t>por</w:t>
      </w:r>
      <w:r w:rsidRPr="00546EEC">
        <w:rPr>
          <w:rFonts w:ascii="Times New Roman" w:hAnsi="Times New Roman" w:cs="Times New Roman"/>
          <w:spacing w:val="12"/>
          <w:sz w:val="24"/>
          <w:lang w:val="es-ES"/>
        </w:rPr>
        <w:t xml:space="preserve"> </w:t>
      </w:r>
      <w:r w:rsidRPr="00546EEC">
        <w:rPr>
          <w:rFonts w:ascii="Times New Roman" w:hAnsi="Times New Roman" w:cs="Times New Roman"/>
          <w:sz w:val="24"/>
          <w:lang w:val="es-ES"/>
        </w:rPr>
        <w:t>muerte</w:t>
      </w:r>
      <w:r w:rsidRPr="00546EEC">
        <w:rPr>
          <w:rFonts w:ascii="Times New Roman" w:hAnsi="Times New Roman" w:cs="Times New Roman"/>
          <w:spacing w:val="12"/>
          <w:sz w:val="24"/>
          <w:lang w:val="es-ES"/>
        </w:rPr>
        <w:t xml:space="preserve"> </w:t>
      </w:r>
      <w:r w:rsidRPr="00546EEC">
        <w:rPr>
          <w:rFonts w:ascii="Times New Roman" w:hAnsi="Times New Roman" w:cs="Times New Roman"/>
          <w:sz w:val="24"/>
          <w:lang w:val="es-ES"/>
        </w:rPr>
        <w:t>o</w:t>
      </w:r>
      <w:r w:rsidRPr="00546EEC">
        <w:rPr>
          <w:rFonts w:ascii="Times New Roman" w:hAnsi="Times New Roman" w:cs="Times New Roman"/>
          <w:spacing w:val="66"/>
          <w:w w:val="99"/>
          <w:sz w:val="24"/>
          <w:lang w:val="es-ES"/>
        </w:rPr>
        <w:t xml:space="preserve"> </w:t>
      </w:r>
      <w:r w:rsidRPr="00546EEC">
        <w:rPr>
          <w:rFonts w:ascii="Times New Roman" w:hAnsi="Times New Roman" w:cs="Times New Roman"/>
          <w:sz w:val="24"/>
          <w:lang w:val="es-ES"/>
        </w:rPr>
        <w:t>lesión</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 xml:space="preserve">o </w:t>
      </w:r>
      <w:r w:rsidRPr="00546EEC">
        <w:rPr>
          <w:rFonts w:ascii="Times New Roman" w:hAnsi="Times New Roman" w:cs="Times New Roman"/>
          <w:spacing w:val="-1"/>
          <w:sz w:val="24"/>
          <w:lang w:val="es-ES"/>
        </w:rPr>
        <w:t>daños</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z w:val="24"/>
          <w:lang w:val="es-ES"/>
        </w:rPr>
        <w:t xml:space="preserve"> </w:t>
      </w:r>
      <w:r w:rsidRPr="00546EEC">
        <w:rPr>
          <w:rFonts w:ascii="Times New Roman" w:hAnsi="Times New Roman" w:cs="Times New Roman"/>
          <w:spacing w:val="-1"/>
          <w:sz w:val="24"/>
          <w:lang w:val="es-ES"/>
        </w:rPr>
        <w:t>propiedad</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causados</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por</w:t>
      </w:r>
      <w:r w:rsidRPr="00546EEC">
        <w:rPr>
          <w:rFonts w:ascii="Times New Roman" w:hAnsi="Times New Roman" w:cs="Times New Roman"/>
          <w:sz w:val="24"/>
          <w:lang w:val="es-ES"/>
        </w:rPr>
        <w:t xml:space="preserve"> </w:t>
      </w:r>
      <w:r w:rsidRPr="00546EEC">
        <w:rPr>
          <w:rFonts w:ascii="Times New Roman" w:hAnsi="Times New Roman" w:cs="Times New Roman"/>
          <w:spacing w:val="-1"/>
          <w:sz w:val="24"/>
          <w:lang w:val="es-ES"/>
        </w:rPr>
        <w:t>ellos);</w:t>
      </w:r>
    </w:p>
    <w:p w14:paraId="78C041CC" w14:textId="77777777" w:rsidR="00BD2A94" w:rsidRPr="00546EEC" w:rsidRDefault="00BD2A94" w:rsidP="00BD2A94">
      <w:pPr>
        <w:pStyle w:val="BodyText"/>
        <w:widowControl w:val="0"/>
        <w:numPr>
          <w:ilvl w:val="1"/>
          <w:numId w:val="87"/>
        </w:numPr>
        <w:tabs>
          <w:tab w:val="left" w:pos="1399"/>
        </w:tabs>
        <w:spacing w:after="180" w:line="276" w:lineRule="auto"/>
        <w:ind w:left="1418" w:right="425" w:hanging="1276"/>
        <w:rPr>
          <w:rFonts w:ascii="Times New Roman" w:eastAsia="Arial" w:hAnsi="Times New Roman" w:cs="Times New Roman"/>
          <w:sz w:val="24"/>
          <w:lang w:val="es-ES"/>
        </w:rPr>
      </w:pPr>
      <w:r w:rsidRPr="00546EEC">
        <w:rPr>
          <w:rFonts w:ascii="Times New Roman" w:hAnsi="Times New Roman" w:cs="Times New Roman"/>
          <w:spacing w:val="-1"/>
          <w:sz w:val="24"/>
          <w:lang w:val="es-ES"/>
        </w:rPr>
        <w:t>Responsabilidad</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para</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cual</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hay</w:t>
      </w:r>
      <w:r w:rsidRPr="00546EEC">
        <w:rPr>
          <w:rFonts w:ascii="Times New Roman" w:hAnsi="Times New Roman" w:cs="Times New Roman"/>
          <w:spacing w:val="-1"/>
          <w:sz w:val="24"/>
          <w:lang w:val="es-ES"/>
        </w:rPr>
        <w:t xml:space="preserve"> un</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seguro</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obligatorio</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con</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respecto</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vehículos</w:t>
      </w:r>
      <w:r w:rsidRPr="00546EEC">
        <w:rPr>
          <w:rFonts w:ascii="Times New Roman" w:hAnsi="Times New Roman" w:cs="Times New Roman"/>
          <w:spacing w:val="66"/>
          <w:w w:val="99"/>
          <w:sz w:val="24"/>
          <w:lang w:val="es-ES"/>
        </w:rPr>
        <w:t xml:space="preserve"> </w:t>
      </w:r>
      <w:r w:rsidRPr="00546EEC">
        <w:rPr>
          <w:rFonts w:ascii="Times New Roman" w:hAnsi="Times New Roman" w:cs="Times New Roman"/>
          <w:spacing w:val="-1"/>
          <w:sz w:val="24"/>
          <w:lang w:val="es-ES"/>
        </w:rPr>
        <w:t>impulsados</w:t>
      </w:r>
      <w:r w:rsidRPr="00546EEC">
        <w:rPr>
          <w:rFonts w:ascii="Times New Roman" w:hAnsi="Times New Roman" w:cs="Times New Roman"/>
          <w:spacing w:val="-25"/>
          <w:sz w:val="24"/>
          <w:lang w:val="es-ES"/>
        </w:rPr>
        <w:t xml:space="preserve"> </w:t>
      </w:r>
      <w:r w:rsidRPr="00546EEC">
        <w:rPr>
          <w:rFonts w:ascii="Times New Roman" w:hAnsi="Times New Roman" w:cs="Times New Roman"/>
          <w:sz w:val="24"/>
          <w:lang w:val="es-ES"/>
        </w:rPr>
        <w:t>mecánicamente;</w:t>
      </w:r>
    </w:p>
    <w:p w14:paraId="02A92221"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z w:val="24"/>
          <w:lang w:val="es-ES"/>
        </w:rPr>
        <w:t>Exclusión</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Industrias,</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Filtración,</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Polución y</w:t>
      </w:r>
      <w:r w:rsidRPr="00546EEC">
        <w:rPr>
          <w:rFonts w:ascii="Times New Roman" w:hAnsi="Times New Roman" w:cs="Times New Roman"/>
          <w:spacing w:val="-11"/>
          <w:sz w:val="24"/>
          <w:lang w:val="es-ES"/>
        </w:rPr>
        <w:t xml:space="preserve"> </w:t>
      </w:r>
      <w:r w:rsidRPr="00546EEC">
        <w:rPr>
          <w:rFonts w:ascii="Times New Roman" w:hAnsi="Times New Roman" w:cs="Times New Roman"/>
          <w:sz w:val="24"/>
          <w:lang w:val="es-ES"/>
        </w:rPr>
        <w:t>Contaminación</w:t>
      </w:r>
      <w:r w:rsidRPr="00546EEC">
        <w:rPr>
          <w:rFonts w:ascii="Times New Roman" w:hAnsi="Times New Roman" w:cs="Times New Roman"/>
          <w:spacing w:val="40"/>
          <w:sz w:val="24"/>
          <w:lang w:val="es-ES"/>
        </w:rPr>
        <w:t xml:space="preserve"> </w:t>
      </w:r>
      <w:r w:rsidRPr="00546EEC">
        <w:rPr>
          <w:rFonts w:ascii="Times New Roman" w:hAnsi="Times New Roman" w:cs="Times New Roman"/>
          <w:sz w:val="24"/>
          <w:lang w:val="es-ES"/>
        </w:rPr>
        <w:t>(NMA</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1685);</w:t>
      </w:r>
    </w:p>
    <w:p w14:paraId="2D8EF892"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Moho</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tóxico;</w:t>
      </w:r>
    </w:p>
    <w:p w14:paraId="60E2D5CD"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Asbesto;</w:t>
      </w:r>
    </w:p>
    <w:p w14:paraId="7931055E" w14:textId="77777777" w:rsidR="00BD2A94" w:rsidRPr="00546EEC" w:rsidRDefault="00BD2A94" w:rsidP="00BD2A94">
      <w:pPr>
        <w:pStyle w:val="BodyText"/>
        <w:widowControl w:val="0"/>
        <w:numPr>
          <w:ilvl w:val="1"/>
          <w:numId w:val="87"/>
        </w:numPr>
        <w:tabs>
          <w:tab w:val="left" w:pos="1398"/>
          <w:tab w:val="left" w:pos="1400"/>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Responsabilidad</w:t>
      </w:r>
      <w:r w:rsidRPr="00546EEC">
        <w:rPr>
          <w:rFonts w:ascii="Times New Roman" w:hAnsi="Times New Roman" w:cs="Times New Roman"/>
          <w:spacing w:val="-9"/>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9"/>
          <w:sz w:val="24"/>
          <w:lang w:val="es-ES"/>
        </w:rPr>
        <w:t xml:space="preserve"> </w:t>
      </w:r>
      <w:r w:rsidRPr="00546EEC">
        <w:rPr>
          <w:rFonts w:ascii="Times New Roman" w:hAnsi="Times New Roman" w:cs="Times New Roman"/>
          <w:sz w:val="24"/>
          <w:lang w:val="es-ES"/>
        </w:rPr>
        <w:t>directores</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12"/>
          <w:sz w:val="24"/>
          <w:lang w:val="es-ES"/>
        </w:rPr>
        <w:t xml:space="preserve"> </w:t>
      </w:r>
      <w:r w:rsidRPr="00546EEC">
        <w:rPr>
          <w:rFonts w:ascii="Times New Roman" w:hAnsi="Times New Roman" w:cs="Times New Roman"/>
          <w:sz w:val="24"/>
          <w:lang w:val="es-ES"/>
        </w:rPr>
        <w:t>Oficiales del Contratista;</w:t>
      </w:r>
    </w:p>
    <w:p w14:paraId="68A7D691" w14:textId="77777777" w:rsidR="00BD2A94" w:rsidRPr="00546EEC" w:rsidRDefault="00BD2A94" w:rsidP="00BD2A94">
      <w:pPr>
        <w:pStyle w:val="BodyText"/>
        <w:widowControl w:val="0"/>
        <w:numPr>
          <w:ilvl w:val="1"/>
          <w:numId w:val="87"/>
        </w:numPr>
        <w:tabs>
          <w:tab w:val="left" w:pos="1400"/>
        </w:tabs>
        <w:spacing w:after="180" w:line="276" w:lineRule="auto"/>
        <w:ind w:left="142" w:right="425" w:firstLine="0"/>
        <w:rPr>
          <w:rFonts w:ascii="Times New Roman" w:hAnsi="Times New Roman" w:cs="Times New Roman"/>
          <w:sz w:val="24"/>
          <w:lang w:val="es-ES"/>
        </w:rPr>
      </w:pPr>
      <w:r w:rsidRPr="00546EEC">
        <w:rPr>
          <w:rFonts w:ascii="Times New Roman" w:hAnsi="Times New Roman" w:cs="Times New Roman"/>
          <w:spacing w:val="-1"/>
          <w:sz w:val="24"/>
          <w:lang w:val="es-ES"/>
        </w:rPr>
        <w:t>Pérdida</w:t>
      </w:r>
      <w:r w:rsidRPr="00546EEC">
        <w:rPr>
          <w:rFonts w:ascii="Times New Roman" w:hAnsi="Times New Roman" w:cs="Times New Roman"/>
          <w:spacing w:val="-11"/>
          <w:sz w:val="24"/>
          <w:lang w:val="es-ES"/>
        </w:rPr>
        <w:t xml:space="preserve"> </w:t>
      </w:r>
      <w:r w:rsidRPr="00546EEC">
        <w:rPr>
          <w:rFonts w:ascii="Times New Roman" w:hAnsi="Times New Roman" w:cs="Times New Roman"/>
          <w:sz w:val="24"/>
          <w:lang w:val="es-ES"/>
        </w:rPr>
        <w:t>financiera</w:t>
      </w:r>
      <w:r w:rsidRPr="00546EEC">
        <w:rPr>
          <w:rFonts w:ascii="Times New Roman" w:hAnsi="Times New Roman" w:cs="Times New Roman"/>
          <w:spacing w:val="-11"/>
          <w:sz w:val="24"/>
          <w:lang w:val="es-ES"/>
        </w:rPr>
        <w:t xml:space="preserve"> </w:t>
      </w:r>
      <w:r w:rsidRPr="00546EEC">
        <w:rPr>
          <w:rFonts w:ascii="Times New Roman" w:hAnsi="Times New Roman" w:cs="Times New Roman"/>
          <w:spacing w:val="-1"/>
          <w:sz w:val="24"/>
          <w:lang w:val="es-ES"/>
        </w:rPr>
        <w:t>neta;</w:t>
      </w:r>
    </w:p>
    <w:p w14:paraId="09DF566A" w14:textId="77777777" w:rsidR="00BD2A94" w:rsidRPr="00546EEC" w:rsidRDefault="00BD2A94" w:rsidP="00BD2A94">
      <w:pPr>
        <w:pStyle w:val="BodyText"/>
        <w:widowControl w:val="0"/>
        <w:numPr>
          <w:ilvl w:val="1"/>
          <w:numId w:val="87"/>
        </w:numPr>
        <w:tabs>
          <w:tab w:val="left" w:pos="1399"/>
          <w:tab w:val="left" w:pos="1400"/>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Negligencia</w:t>
      </w:r>
      <w:r w:rsidRPr="00546EEC">
        <w:rPr>
          <w:rFonts w:ascii="Times New Roman" w:hAnsi="Times New Roman" w:cs="Times New Roman"/>
          <w:spacing w:val="-13"/>
          <w:sz w:val="24"/>
          <w:lang w:val="es-ES"/>
        </w:rPr>
        <w:t xml:space="preserve"> </w:t>
      </w:r>
      <w:r w:rsidRPr="00546EEC">
        <w:rPr>
          <w:rFonts w:ascii="Times New Roman" w:hAnsi="Times New Roman" w:cs="Times New Roman"/>
          <w:spacing w:val="-1"/>
          <w:sz w:val="24"/>
          <w:lang w:val="es-ES"/>
        </w:rPr>
        <w:t>profesional</w:t>
      </w:r>
      <w:r w:rsidRPr="00546EEC">
        <w:rPr>
          <w:rFonts w:ascii="Times New Roman" w:hAnsi="Times New Roman" w:cs="Times New Roman"/>
          <w:spacing w:val="-14"/>
          <w:sz w:val="24"/>
          <w:lang w:val="es-ES"/>
        </w:rPr>
        <w:t xml:space="preserve"> </w:t>
      </w:r>
      <w:r w:rsidRPr="00546EEC">
        <w:rPr>
          <w:rFonts w:ascii="Times New Roman" w:hAnsi="Times New Roman" w:cs="Times New Roman"/>
          <w:spacing w:val="-1"/>
          <w:sz w:val="24"/>
          <w:lang w:val="es-ES"/>
        </w:rPr>
        <w:t>médica;</w:t>
      </w:r>
    </w:p>
    <w:p w14:paraId="5802DCE6" w14:textId="77777777" w:rsidR="00BD2A94" w:rsidRPr="00546EEC" w:rsidRDefault="00BD2A94" w:rsidP="00BD2A94">
      <w:pPr>
        <w:pStyle w:val="BodyText"/>
        <w:widowControl w:val="0"/>
        <w:numPr>
          <w:ilvl w:val="1"/>
          <w:numId w:val="87"/>
        </w:numPr>
        <w:tabs>
          <w:tab w:val="left" w:pos="1400"/>
        </w:tabs>
        <w:spacing w:after="180" w:line="276" w:lineRule="auto"/>
        <w:ind w:left="1418" w:right="425" w:hanging="1276"/>
        <w:rPr>
          <w:rFonts w:ascii="Times New Roman" w:hAnsi="Times New Roman" w:cs="Times New Roman"/>
          <w:spacing w:val="-1"/>
          <w:sz w:val="24"/>
          <w:lang w:val="es-ES"/>
        </w:rPr>
      </w:pPr>
      <w:r w:rsidRPr="00546EEC">
        <w:rPr>
          <w:rFonts w:ascii="Times New Roman" w:hAnsi="Times New Roman" w:cs="Times New Roman"/>
          <w:spacing w:val="-1"/>
          <w:sz w:val="24"/>
          <w:lang w:val="es-ES"/>
        </w:rPr>
        <w:t>Responsabilidad por interrupción, pérdidas indirectas o financieras de las operaciones causadas directamente en relación con la ejecución de las Obras; y</w:t>
      </w:r>
    </w:p>
    <w:p w14:paraId="00E14CD5" w14:textId="77777777" w:rsidR="00BD2A94" w:rsidRPr="00546EEC" w:rsidRDefault="00BD2A94" w:rsidP="00BD2A94">
      <w:pPr>
        <w:pStyle w:val="BodyText"/>
        <w:widowControl w:val="0"/>
        <w:numPr>
          <w:ilvl w:val="1"/>
          <w:numId w:val="87"/>
        </w:numPr>
        <w:tabs>
          <w:tab w:val="left" w:pos="1400"/>
        </w:tabs>
        <w:spacing w:before="5"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Deducible</w:t>
      </w:r>
    </w:p>
    <w:p w14:paraId="5E4D42B8" w14:textId="259794BA" w:rsidR="00BD2A94" w:rsidRPr="00546EEC" w:rsidRDefault="00BD2A94" w:rsidP="00BD2A94">
      <w:pPr>
        <w:widowControl w:val="0"/>
        <w:numPr>
          <w:ilvl w:val="0"/>
          <w:numId w:val="87"/>
        </w:numPr>
        <w:tabs>
          <w:tab w:val="left" w:pos="974"/>
        </w:tabs>
        <w:spacing w:after="180" w:line="276" w:lineRule="auto"/>
        <w:ind w:left="142" w:right="425" w:firstLine="0"/>
        <w:rPr>
          <w:b/>
          <w:spacing w:val="-1"/>
          <w:lang w:val="es-ES"/>
        </w:rPr>
      </w:pPr>
      <w:r w:rsidRPr="00546EEC">
        <w:rPr>
          <w:b/>
          <w:spacing w:val="-1"/>
          <w:lang w:val="es-ES"/>
        </w:rPr>
        <w:t>Condiciones aceptables</w:t>
      </w:r>
    </w:p>
    <w:p w14:paraId="550587A7"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Cláusula</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asegurado</w:t>
      </w:r>
      <w:r w:rsidRPr="00546EEC">
        <w:rPr>
          <w:rFonts w:ascii="Times New Roman" w:hAnsi="Times New Roman" w:cs="Times New Roman"/>
          <w:spacing w:val="-9"/>
          <w:sz w:val="24"/>
          <w:lang w:val="es-ES"/>
        </w:rPr>
        <w:t xml:space="preserve"> </w:t>
      </w:r>
      <w:r w:rsidRPr="00546EEC">
        <w:rPr>
          <w:rFonts w:ascii="Times New Roman" w:hAnsi="Times New Roman" w:cs="Times New Roman"/>
          <w:sz w:val="24"/>
          <w:lang w:val="es-ES"/>
        </w:rPr>
        <w:t>múltiple</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(términos</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del</w:t>
      </w:r>
      <w:r w:rsidRPr="00546EEC">
        <w:rPr>
          <w:rFonts w:ascii="Times New Roman" w:hAnsi="Times New Roman" w:cs="Times New Roman"/>
          <w:spacing w:val="-9"/>
          <w:sz w:val="24"/>
          <w:lang w:val="es-ES"/>
        </w:rPr>
        <w:t xml:space="preserve"> </w:t>
      </w:r>
      <w:r w:rsidRPr="00546EEC">
        <w:rPr>
          <w:rFonts w:ascii="Times New Roman" w:hAnsi="Times New Roman" w:cs="Times New Roman"/>
          <w:sz w:val="24"/>
          <w:lang w:val="es-ES"/>
        </w:rPr>
        <w:t>London</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Engineering</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Grupo);</w:t>
      </w:r>
    </w:p>
    <w:p w14:paraId="5031EBCE"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Cláusula</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notificación</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reclamaciones;</w:t>
      </w:r>
    </w:p>
    <w:p w14:paraId="26302B62"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Cláusula</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arbitraje;</w:t>
      </w:r>
    </w:p>
    <w:p w14:paraId="20FD1782"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Cláusula</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seguro</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primario;</w:t>
      </w:r>
    </w:p>
    <w:p w14:paraId="287BA5F4"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Cláusula</w:t>
      </w:r>
      <w:r w:rsidRPr="00546EEC">
        <w:rPr>
          <w:rFonts w:ascii="Times New Roman" w:hAnsi="Times New Roman" w:cs="Times New Roman"/>
          <w:spacing w:val="-11"/>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11"/>
          <w:sz w:val="24"/>
          <w:lang w:val="es-ES"/>
        </w:rPr>
        <w:t xml:space="preserve"> </w:t>
      </w:r>
      <w:r w:rsidRPr="00546EEC">
        <w:rPr>
          <w:rFonts w:ascii="Times New Roman" w:hAnsi="Times New Roman" w:cs="Times New Roman"/>
          <w:sz w:val="24"/>
          <w:lang w:val="es-ES"/>
        </w:rPr>
        <w:t>no-cancelación;</w:t>
      </w:r>
    </w:p>
    <w:p w14:paraId="2A9A3F4F"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Cláusula</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ley</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9"/>
          <w:sz w:val="24"/>
          <w:lang w:val="es-ES"/>
        </w:rPr>
        <w:t xml:space="preserve"> </w:t>
      </w:r>
      <w:r w:rsidRPr="00546EEC">
        <w:rPr>
          <w:rFonts w:ascii="Times New Roman" w:hAnsi="Times New Roman" w:cs="Times New Roman"/>
          <w:spacing w:val="-1"/>
          <w:sz w:val="24"/>
          <w:lang w:val="es-ES"/>
        </w:rPr>
        <w:t>jurisdicción;</w:t>
      </w:r>
    </w:p>
    <w:p w14:paraId="7A7B7FFB"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Cláusula</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cambio</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riesgo;</w:t>
      </w:r>
    </w:p>
    <w:p w14:paraId="6EE9A88E"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Cláusula</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acceso</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e</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inspección;</w:t>
      </w:r>
    </w:p>
    <w:p w14:paraId="14F450D7"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Cláusula</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12"/>
          <w:sz w:val="24"/>
          <w:lang w:val="es-ES"/>
        </w:rPr>
        <w:t xml:space="preserve"> </w:t>
      </w:r>
      <w:r w:rsidRPr="00546EEC">
        <w:rPr>
          <w:rFonts w:ascii="Times New Roman" w:hAnsi="Times New Roman" w:cs="Times New Roman"/>
          <w:sz w:val="24"/>
          <w:lang w:val="es-ES"/>
        </w:rPr>
        <w:t>subrogación;</w:t>
      </w:r>
    </w:p>
    <w:p w14:paraId="7BCE0851"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eastAsia="Arial" w:hAnsi="Times New Roman" w:cs="Times New Roman"/>
          <w:sz w:val="24"/>
          <w:lang w:val="es-ES"/>
        </w:rPr>
      </w:pPr>
      <w:r w:rsidRPr="00546EEC">
        <w:rPr>
          <w:rFonts w:ascii="Times New Roman" w:hAnsi="Times New Roman" w:cs="Times New Roman"/>
          <w:spacing w:val="-1"/>
          <w:sz w:val="24"/>
          <w:lang w:val="es-ES"/>
        </w:rPr>
        <w:t>Cláusula</w:t>
      </w:r>
      <w:r w:rsidRPr="00546EEC">
        <w:rPr>
          <w:rFonts w:ascii="Times New Roman" w:hAnsi="Times New Roman" w:cs="Times New Roman"/>
          <w:spacing w:val="-11"/>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12"/>
          <w:sz w:val="24"/>
          <w:lang w:val="es-ES"/>
        </w:rPr>
        <w:t xml:space="preserve"> </w:t>
      </w:r>
      <w:r w:rsidRPr="00546EEC">
        <w:rPr>
          <w:rFonts w:ascii="Times New Roman" w:hAnsi="Times New Roman" w:cs="Times New Roman"/>
          <w:sz w:val="24"/>
          <w:lang w:val="es-ES"/>
        </w:rPr>
        <w:t>reclamaciones</w:t>
      </w:r>
      <w:r w:rsidRPr="00546EEC">
        <w:rPr>
          <w:rFonts w:ascii="Times New Roman" w:hAnsi="Times New Roman" w:cs="Times New Roman"/>
          <w:spacing w:val="-9"/>
          <w:sz w:val="24"/>
          <w:lang w:val="es-ES"/>
        </w:rPr>
        <w:t xml:space="preserve"> </w:t>
      </w:r>
      <w:r w:rsidRPr="00546EEC">
        <w:rPr>
          <w:rFonts w:ascii="Times New Roman" w:hAnsi="Times New Roman" w:cs="Times New Roman"/>
          <w:spacing w:val="-1"/>
          <w:sz w:val="24"/>
          <w:lang w:val="es-ES"/>
        </w:rPr>
        <w:t>fraudulentas;</w:t>
      </w:r>
    </w:p>
    <w:p w14:paraId="2A21FED1" w14:textId="77777777" w:rsidR="00BD2A94" w:rsidRPr="00546EEC" w:rsidRDefault="00BD2A94" w:rsidP="00BD2A94">
      <w:pPr>
        <w:pStyle w:val="BodyText"/>
        <w:widowControl w:val="0"/>
        <w:numPr>
          <w:ilvl w:val="1"/>
          <w:numId w:val="87"/>
        </w:numPr>
        <w:tabs>
          <w:tab w:val="left" w:pos="1399"/>
        </w:tabs>
        <w:spacing w:after="180" w:line="276" w:lineRule="auto"/>
        <w:ind w:left="142" w:right="425" w:firstLine="0"/>
        <w:rPr>
          <w:rFonts w:ascii="Times New Roman" w:hAnsi="Times New Roman" w:cs="Times New Roman"/>
          <w:sz w:val="24"/>
          <w:lang w:val="es-ES"/>
        </w:rPr>
      </w:pPr>
      <w:r w:rsidRPr="00546EEC">
        <w:rPr>
          <w:rFonts w:ascii="Times New Roman" w:hAnsi="Times New Roman" w:cs="Times New Roman"/>
          <w:spacing w:val="-1"/>
          <w:sz w:val="24"/>
          <w:lang w:val="es-ES"/>
        </w:rPr>
        <w:t>Cláusula</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póliza</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anulable.</w:t>
      </w:r>
    </w:p>
    <w:p w14:paraId="75396746" w14:textId="77777777" w:rsidR="00BD2A94" w:rsidRPr="00546EEC" w:rsidRDefault="00BD2A94" w:rsidP="00BD2A94">
      <w:pPr>
        <w:rPr>
          <w:spacing w:val="-4"/>
          <w:lang w:val="es-ES"/>
        </w:rPr>
      </w:pPr>
      <w:r w:rsidRPr="00546EEC">
        <w:rPr>
          <w:lang w:val="es-ES"/>
        </w:rPr>
        <w:br w:type="page"/>
      </w:r>
    </w:p>
    <w:p w14:paraId="363BCFFB" w14:textId="77777777" w:rsidR="00BD2A94" w:rsidRPr="00546EEC" w:rsidRDefault="00BD2A94" w:rsidP="00BD2A94">
      <w:pPr>
        <w:pStyle w:val="BodyText"/>
        <w:widowControl w:val="0"/>
        <w:tabs>
          <w:tab w:val="left" w:pos="1399"/>
        </w:tabs>
        <w:spacing w:after="180" w:line="276" w:lineRule="auto"/>
        <w:ind w:left="142" w:right="425"/>
        <w:rPr>
          <w:rFonts w:ascii="Times New Roman" w:hAnsi="Times New Roman" w:cs="Times New Roman"/>
          <w:sz w:val="24"/>
          <w:lang w:val="es-ES"/>
        </w:rPr>
      </w:pPr>
    </w:p>
    <w:p w14:paraId="2FA6AB39" w14:textId="77777777" w:rsidR="00BD2A94" w:rsidRPr="00546EEC" w:rsidRDefault="00BD2A94" w:rsidP="004A46EB">
      <w:pPr>
        <w:widowControl w:val="0"/>
        <w:numPr>
          <w:ilvl w:val="0"/>
          <w:numId w:val="88"/>
        </w:numPr>
        <w:tabs>
          <w:tab w:val="left" w:pos="1269"/>
        </w:tabs>
        <w:spacing w:before="6" w:after="180" w:line="276" w:lineRule="auto"/>
        <w:ind w:left="142" w:right="-7" w:firstLine="0"/>
        <w:jc w:val="left"/>
        <w:rPr>
          <w:b/>
          <w:spacing w:val="-1"/>
          <w:lang w:val="es-ES"/>
        </w:rPr>
      </w:pPr>
      <w:r w:rsidRPr="00546EEC">
        <w:rPr>
          <w:b/>
          <w:spacing w:val="-1"/>
          <w:lang w:val="es-ES"/>
        </w:rPr>
        <w:t>Seguro del Contratista de Planta y Equipo de Construcción</w:t>
      </w:r>
    </w:p>
    <w:p w14:paraId="280377C9" w14:textId="747751D5" w:rsidR="00BD2A94" w:rsidRPr="00546EEC" w:rsidRDefault="004A46EB" w:rsidP="00BD2A94">
      <w:pPr>
        <w:widowControl w:val="0"/>
        <w:numPr>
          <w:ilvl w:val="0"/>
          <w:numId w:val="93"/>
        </w:numPr>
        <w:tabs>
          <w:tab w:val="left" w:pos="974"/>
        </w:tabs>
        <w:spacing w:after="180" w:line="276" w:lineRule="auto"/>
        <w:ind w:left="142" w:right="425" w:firstLine="0"/>
        <w:rPr>
          <w:b/>
          <w:spacing w:val="-1"/>
          <w:lang w:val="es-ES"/>
        </w:rPr>
      </w:pPr>
      <w:r w:rsidRPr="00546EEC">
        <w:rPr>
          <w:b/>
          <w:spacing w:val="-1"/>
          <w:lang w:val="es-ES"/>
        </w:rPr>
        <w:t>Partes aseguradas</w:t>
      </w:r>
    </w:p>
    <w:p w14:paraId="281717D6"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r w:rsidRPr="00546EEC">
        <w:rPr>
          <w:rFonts w:ascii="Times New Roman" w:hAnsi="Times New Roman" w:cs="Times New Roman"/>
          <w:sz w:val="24"/>
          <w:lang w:val="es-ES"/>
        </w:rPr>
        <w:t>El Contratista y el Contratante para sus respectivos derechos e intereses.</w:t>
      </w:r>
    </w:p>
    <w:p w14:paraId="18FA40F7" w14:textId="77777777" w:rsidR="00BD2A94" w:rsidRPr="00546EEC" w:rsidRDefault="00BD2A94" w:rsidP="00BD2A94">
      <w:pPr>
        <w:spacing w:before="10"/>
        <w:ind w:left="142" w:right="425"/>
        <w:rPr>
          <w:rFonts w:eastAsia="Arial"/>
          <w:lang w:val="es-ES"/>
        </w:rPr>
      </w:pPr>
    </w:p>
    <w:p w14:paraId="539AFD80" w14:textId="1B063292" w:rsidR="00BD2A94" w:rsidRPr="00546EEC" w:rsidRDefault="004A46EB" w:rsidP="00BD2A94">
      <w:pPr>
        <w:widowControl w:val="0"/>
        <w:numPr>
          <w:ilvl w:val="0"/>
          <w:numId w:val="93"/>
        </w:numPr>
        <w:tabs>
          <w:tab w:val="left" w:pos="974"/>
        </w:tabs>
        <w:spacing w:after="180" w:line="276" w:lineRule="auto"/>
        <w:ind w:left="142" w:right="425" w:firstLine="0"/>
        <w:rPr>
          <w:b/>
          <w:spacing w:val="-1"/>
          <w:lang w:val="es-ES"/>
        </w:rPr>
      </w:pPr>
      <w:r w:rsidRPr="00546EEC">
        <w:rPr>
          <w:b/>
          <w:spacing w:val="-1"/>
          <w:lang w:val="es-ES"/>
        </w:rPr>
        <w:t>Cobertura/Asunto</w:t>
      </w:r>
    </w:p>
    <w:p w14:paraId="7BFBF30F"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r w:rsidRPr="00546EEC">
        <w:rPr>
          <w:rFonts w:ascii="Times New Roman" w:hAnsi="Times New Roman" w:cs="Times New Roman"/>
          <w:sz w:val="24"/>
          <w:lang w:val="es-ES"/>
        </w:rPr>
        <w:t>Pérdida o daño físico a todos los Ítems Clave de la planta y equipo del Contratista (inclusive, pero sin limitarse a, los edificios temporales y sus contenidos que no formen parte de las Obras) mientras se trabaje dentro de los Límites Territoriales o en tránsito hacia ellos por cualquier medio. Los “Ítems Clave” comprenderán:</w:t>
      </w:r>
    </w:p>
    <w:p w14:paraId="0BA8854E" w14:textId="77777777" w:rsidR="00BD2A94" w:rsidRPr="00546EEC" w:rsidRDefault="00BD2A94" w:rsidP="00BD2A94">
      <w:pPr>
        <w:spacing w:before="3"/>
        <w:ind w:left="142" w:right="425"/>
        <w:rPr>
          <w:rFonts w:eastAsia="Arial"/>
          <w:lang w:val="es-ES"/>
        </w:rPr>
      </w:pPr>
    </w:p>
    <w:p w14:paraId="5B0EC8BE" w14:textId="77777777" w:rsidR="00BD2A94" w:rsidRPr="00546EEC" w:rsidRDefault="00BD2A94" w:rsidP="00BD2A94">
      <w:pPr>
        <w:pStyle w:val="BodyText"/>
        <w:widowControl w:val="0"/>
        <w:numPr>
          <w:ilvl w:val="1"/>
          <w:numId w:val="92"/>
        </w:numPr>
        <w:tabs>
          <w:tab w:val="left" w:pos="1399"/>
        </w:tabs>
        <w:spacing w:after="180" w:line="274" w:lineRule="auto"/>
        <w:ind w:left="142" w:right="425" w:firstLine="0"/>
        <w:jc w:val="both"/>
        <w:rPr>
          <w:rFonts w:ascii="Times New Roman" w:hAnsi="Times New Roman" w:cs="Times New Roman"/>
          <w:sz w:val="24"/>
          <w:lang w:val="es-ES"/>
        </w:rPr>
      </w:pPr>
      <w:r w:rsidRPr="00546EEC">
        <w:rPr>
          <w:rFonts w:ascii="Times New Roman" w:hAnsi="Times New Roman" w:cs="Times New Roman"/>
          <w:spacing w:val="-1"/>
          <w:sz w:val="24"/>
          <w:lang w:val="es-ES"/>
        </w:rPr>
        <w:t>cualquier</w:t>
      </w:r>
      <w:r w:rsidRPr="00546EEC">
        <w:rPr>
          <w:rFonts w:ascii="Times New Roman" w:hAnsi="Times New Roman" w:cs="Times New Roman"/>
          <w:spacing w:val="14"/>
          <w:sz w:val="24"/>
          <w:lang w:val="es-ES"/>
        </w:rPr>
        <w:t xml:space="preserve"> </w:t>
      </w:r>
      <w:r w:rsidRPr="00546EEC">
        <w:rPr>
          <w:rFonts w:ascii="Times New Roman" w:hAnsi="Times New Roman" w:cs="Times New Roman"/>
          <w:spacing w:val="-1"/>
          <w:sz w:val="24"/>
          <w:lang w:val="es-ES"/>
        </w:rPr>
        <w:t>ítem</w:t>
      </w:r>
      <w:r w:rsidRPr="00546EEC">
        <w:rPr>
          <w:rFonts w:ascii="Times New Roman" w:hAnsi="Times New Roman" w:cs="Times New Roman"/>
          <w:spacing w:val="18"/>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13"/>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13"/>
          <w:sz w:val="24"/>
          <w:lang w:val="es-ES"/>
        </w:rPr>
        <w:t xml:space="preserve"> </w:t>
      </w:r>
      <w:r w:rsidRPr="00546EEC">
        <w:rPr>
          <w:rFonts w:ascii="Times New Roman" w:hAnsi="Times New Roman" w:cs="Times New Roman"/>
          <w:spacing w:val="-1"/>
          <w:sz w:val="24"/>
          <w:lang w:val="es-ES"/>
        </w:rPr>
        <w:t>planta</w:t>
      </w:r>
      <w:r w:rsidRPr="00546EEC">
        <w:rPr>
          <w:rFonts w:ascii="Times New Roman" w:hAnsi="Times New Roman" w:cs="Times New Roman"/>
          <w:spacing w:val="18"/>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equipo</w:t>
      </w:r>
      <w:r w:rsidRPr="00546EEC">
        <w:rPr>
          <w:rFonts w:ascii="Times New Roman" w:hAnsi="Times New Roman" w:cs="Times New Roman"/>
          <w:spacing w:val="13"/>
          <w:sz w:val="24"/>
          <w:lang w:val="es-ES"/>
        </w:rPr>
        <w:t xml:space="preserve"> </w:t>
      </w:r>
      <w:r w:rsidRPr="00546EEC">
        <w:rPr>
          <w:rFonts w:ascii="Times New Roman" w:hAnsi="Times New Roman" w:cs="Times New Roman"/>
          <w:sz w:val="24"/>
          <w:lang w:val="es-ES"/>
        </w:rPr>
        <w:t>del</w:t>
      </w:r>
      <w:r w:rsidRPr="00546EEC">
        <w:rPr>
          <w:rFonts w:ascii="Times New Roman" w:hAnsi="Times New Roman" w:cs="Times New Roman"/>
          <w:spacing w:val="12"/>
          <w:sz w:val="24"/>
          <w:lang w:val="es-ES"/>
        </w:rPr>
        <w:t xml:space="preserve"> </w:t>
      </w:r>
      <w:r w:rsidRPr="00546EEC">
        <w:rPr>
          <w:rFonts w:ascii="Times New Roman" w:hAnsi="Times New Roman" w:cs="Times New Roman"/>
          <w:spacing w:val="-1"/>
          <w:sz w:val="24"/>
          <w:lang w:val="es-ES"/>
        </w:rPr>
        <w:t>Contratista</w:t>
      </w:r>
      <w:r w:rsidRPr="00546EEC">
        <w:rPr>
          <w:rFonts w:ascii="Times New Roman" w:hAnsi="Times New Roman" w:cs="Times New Roman"/>
          <w:spacing w:val="14"/>
          <w:sz w:val="24"/>
          <w:lang w:val="es-ES"/>
        </w:rPr>
        <w:t xml:space="preserve"> </w:t>
      </w:r>
      <w:r w:rsidRPr="00546EEC">
        <w:rPr>
          <w:rFonts w:ascii="Times New Roman" w:hAnsi="Times New Roman" w:cs="Times New Roman"/>
          <w:spacing w:val="-1"/>
          <w:sz w:val="24"/>
          <w:lang w:val="es-ES"/>
        </w:rPr>
        <w:t>(inclusive,</w:t>
      </w:r>
      <w:r w:rsidRPr="00546EEC">
        <w:rPr>
          <w:rFonts w:ascii="Times New Roman" w:hAnsi="Times New Roman" w:cs="Times New Roman"/>
          <w:spacing w:val="13"/>
          <w:sz w:val="24"/>
          <w:lang w:val="es-ES"/>
        </w:rPr>
        <w:t xml:space="preserve"> </w:t>
      </w:r>
      <w:r w:rsidRPr="00546EEC">
        <w:rPr>
          <w:rFonts w:ascii="Times New Roman" w:hAnsi="Times New Roman" w:cs="Times New Roman"/>
          <w:sz w:val="24"/>
          <w:lang w:val="es-ES"/>
        </w:rPr>
        <w:t>pero</w:t>
      </w:r>
      <w:r w:rsidRPr="00546EEC">
        <w:rPr>
          <w:rFonts w:ascii="Times New Roman" w:hAnsi="Times New Roman" w:cs="Times New Roman"/>
          <w:spacing w:val="13"/>
          <w:sz w:val="24"/>
          <w:lang w:val="es-ES"/>
        </w:rPr>
        <w:t xml:space="preserve"> </w:t>
      </w:r>
      <w:r w:rsidRPr="00546EEC">
        <w:rPr>
          <w:rFonts w:ascii="Times New Roman" w:hAnsi="Times New Roman" w:cs="Times New Roman"/>
          <w:sz w:val="24"/>
          <w:lang w:val="es-ES"/>
        </w:rPr>
        <w:t>sin</w:t>
      </w:r>
      <w:r w:rsidRPr="00546EEC">
        <w:rPr>
          <w:rFonts w:ascii="Times New Roman" w:hAnsi="Times New Roman" w:cs="Times New Roman"/>
          <w:spacing w:val="14"/>
          <w:sz w:val="24"/>
          <w:lang w:val="es-ES"/>
        </w:rPr>
        <w:t xml:space="preserve"> </w:t>
      </w:r>
      <w:r w:rsidRPr="00546EEC">
        <w:rPr>
          <w:rFonts w:ascii="Times New Roman" w:hAnsi="Times New Roman" w:cs="Times New Roman"/>
          <w:sz w:val="24"/>
          <w:lang w:val="es-ES"/>
        </w:rPr>
        <w:t>limitarse</w:t>
      </w:r>
      <w:r w:rsidRPr="00546EEC">
        <w:rPr>
          <w:rFonts w:ascii="Times New Roman" w:hAnsi="Times New Roman" w:cs="Times New Roman"/>
          <w:spacing w:val="65"/>
          <w:w w:val="99"/>
          <w:sz w:val="24"/>
          <w:lang w:val="es-ES"/>
        </w:rPr>
        <w:t xml:space="preserve"> </w:t>
      </w:r>
      <w:r w:rsidRPr="00546EEC">
        <w:rPr>
          <w:rFonts w:ascii="Times New Roman" w:hAnsi="Times New Roman" w:cs="Times New Roman"/>
          <w:spacing w:val="-1"/>
          <w:sz w:val="24"/>
          <w:lang w:val="es-ES"/>
        </w:rPr>
        <w:t>a,</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los</w:t>
      </w:r>
      <w:r w:rsidRPr="00546EEC">
        <w:rPr>
          <w:rFonts w:ascii="Times New Roman" w:hAnsi="Times New Roman" w:cs="Times New Roman"/>
          <w:spacing w:val="18"/>
          <w:sz w:val="24"/>
          <w:lang w:val="es-ES"/>
        </w:rPr>
        <w:t xml:space="preserve"> </w:t>
      </w:r>
      <w:r w:rsidRPr="00546EEC">
        <w:rPr>
          <w:rFonts w:ascii="Times New Roman" w:hAnsi="Times New Roman" w:cs="Times New Roman"/>
          <w:sz w:val="24"/>
          <w:lang w:val="es-ES"/>
        </w:rPr>
        <w:t>edificios</w:t>
      </w:r>
      <w:r w:rsidRPr="00546EEC">
        <w:rPr>
          <w:rFonts w:ascii="Times New Roman" w:hAnsi="Times New Roman" w:cs="Times New Roman"/>
          <w:spacing w:val="17"/>
          <w:sz w:val="24"/>
          <w:lang w:val="es-ES"/>
        </w:rPr>
        <w:t xml:space="preserve"> </w:t>
      </w:r>
      <w:r w:rsidRPr="00546EEC">
        <w:rPr>
          <w:rFonts w:ascii="Times New Roman" w:hAnsi="Times New Roman" w:cs="Times New Roman"/>
          <w:spacing w:val="-1"/>
          <w:sz w:val="24"/>
          <w:lang w:val="es-ES"/>
        </w:rPr>
        <w:t>temporales</w:t>
      </w:r>
      <w:r w:rsidRPr="00546EEC">
        <w:rPr>
          <w:rFonts w:ascii="Times New Roman" w:hAnsi="Times New Roman" w:cs="Times New Roman"/>
          <w:spacing w:val="18"/>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13"/>
          <w:sz w:val="24"/>
          <w:lang w:val="es-ES"/>
        </w:rPr>
        <w:t xml:space="preserve"> </w:t>
      </w:r>
      <w:r w:rsidRPr="00546EEC">
        <w:rPr>
          <w:rFonts w:ascii="Times New Roman" w:hAnsi="Times New Roman" w:cs="Times New Roman"/>
          <w:sz w:val="24"/>
          <w:lang w:val="es-ES"/>
        </w:rPr>
        <w:t>sus</w:t>
      </w:r>
      <w:r w:rsidRPr="00546EEC">
        <w:rPr>
          <w:rFonts w:ascii="Times New Roman" w:hAnsi="Times New Roman" w:cs="Times New Roman"/>
          <w:spacing w:val="17"/>
          <w:sz w:val="24"/>
          <w:lang w:val="es-ES"/>
        </w:rPr>
        <w:t xml:space="preserve"> </w:t>
      </w:r>
      <w:r w:rsidRPr="00546EEC">
        <w:rPr>
          <w:rFonts w:ascii="Times New Roman" w:hAnsi="Times New Roman" w:cs="Times New Roman"/>
          <w:spacing w:val="-1"/>
          <w:sz w:val="24"/>
          <w:lang w:val="es-ES"/>
        </w:rPr>
        <w:t>contenidos</w:t>
      </w:r>
      <w:r w:rsidRPr="00546EEC">
        <w:rPr>
          <w:rFonts w:ascii="Times New Roman" w:hAnsi="Times New Roman" w:cs="Times New Roman"/>
          <w:spacing w:val="18"/>
          <w:sz w:val="24"/>
          <w:lang w:val="es-ES"/>
        </w:rPr>
        <w:t xml:space="preserve"> </w:t>
      </w:r>
      <w:r w:rsidRPr="00546EEC">
        <w:rPr>
          <w:rFonts w:ascii="Times New Roman" w:hAnsi="Times New Roman" w:cs="Times New Roman"/>
          <w:sz w:val="24"/>
          <w:lang w:val="es-ES"/>
        </w:rPr>
        <w:t>que</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no</w:t>
      </w:r>
      <w:r w:rsidRPr="00546EEC">
        <w:rPr>
          <w:rFonts w:ascii="Times New Roman" w:hAnsi="Times New Roman" w:cs="Times New Roman"/>
          <w:spacing w:val="16"/>
          <w:sz w:val="24"/>
          <w:lang w:val="es-ES"/>
        </w:rPr>
        <w:t xml:space="preserve"> </w:t>
      </w:r>
      <w:r w:rsidRPr="00546EEC">
        <w:rPr>
          <w:rFonts w:ascii="Times New Roman" w:hAnsi="Times New Roman" w:cs="Times New Roman"/>
          <w:sz w:val="24"/>
          <w:lang w:val="es-ES"/>
        </w:rPr>
        <w:t>formen</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parte</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las</w:t>
      </w:r>
      <w:r w:rsidRPr="00546EEC">
        <w:rPr>
          <w:rFonts w:ascii="Times New Roman" w:hAnsi="Times New Roman" w:cs="Times New Roman"/>
          <w:spacing w:val="20"/>
          <w:sz w:val="24"/>
          <w:lang w:val="es-ES"/>
        </w:rPr>
        <w:t xml:space="preserve"> </w:t>
      </w:r>
      <w:r w:rsidRPr="00546EEC">
        <w:rPr>
          <w:rFonts w:ascii="Times New Roman" w:hAnsi="Times New Roman" w:cs="Times New Roman"/>
          <w:sz w:val="24"/>
          <w:lang w:val="es-ES"/>
        </w:rPr>
        <w:t>Obras)</w:t>
      </w:r>
      <w:r w:rsidRPr="00546EEC">
        <w:rPr>
          <w:rFonts w:ascii="Times New Roman" w:hAnsi="Times New Roman" w:cs="Times New Roman"/>
          <w:spacing w:val="57"/>
          <w:w w:val="99"/>
          <w:sz w:val="24"/>
          <w:lang w:val="es-ES"/>
        </w:rPr>
        <w:t xml:space="preserve"> </w:t>
      </w:r>
      <w:r w:rsidRPr="00546EEC">
        <w:rPr>
          <w:rFonts w:ascii="Times New Roman" w:hAnsi="Times New Roman" w:cs="Times New Roman"/>
          <w:spacing w:val="-1"/>
          <w:sz w:val="24"/>
          <w:lang w:val="es-ES"/>
        </w:rPr>
        <w:t>para</w:t>
      </w:r>
      <w:r w:rsidRPr="00546EEC">
        <w:rPr>
          <w:rFonts w:ascii="Times New Roman" w:hAnsi="Times New Roman" w:cs="Times New Roman"/>
          <w:spacing w:val="11"/>
          <w:sz w:val="24"/>
          <w:lang w:val="es-ES"/>
        </w:rPr>
        <w:t xml:space="preserve"> </w:t>
      </w:r>
      <w:r w:rsidRPr="00546EEC">
        <w:rPr>
          <w:rFonts w:ascii="Times New Roman" w:hAnsi="Times New Roman" w:cs="Times New Roman"/>
          <w:spacing w:val="-1"/>
          <w:sz w:val="24"/>
          <w:lang w:val="es-ES"/>
        </w:rPr>
        <w:t>los</w:t>
      </w:r>
      <w:r w:rsidRPr="00546EEC">
        <w:rPr>
          <w:rFonts w:ascii="Times New Roman" w:hAnsi="Times New Roman" w:cs="Times New Roman"/>
          <w:spacing w:val="13"/>
          <w:sz w:val="24"/>
          <w:lang w:val="es-ES"/>
        </w:rPr>
        <w:t xml:space="preserve"> </w:t>
      </w:r>
      <w:r w:rsidRPr="00546EEC">
        <w:rPr>
          <w:rFonts w:ascii="Times New Roman" w:hAnsi="Times New Roman" w:cs="Times New Roman"/>
          <w:sz w:val="24"/>
          <w:lang w:val="es-ES"/>
        </w:rPr>
        <w:t>cuales</w:t>
      </w:r>
      <w:r w:rsidRPr="00546EEC">
        <w:rPr>
          <w:rFonts w:ascii="Times New Roman" w:hAnsi="Times New Roman" w:cs="Times New Roman"/>
          <w:spacing w:val="13"/>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11"/>
          <w:sz w:val="24"/>
          <w:lang w:val="es-ES"/>
        </w:rPr>
        <w:t xml:space="preserve"> </w:t>
      </w:r>
      <w:r w:rsidRPr="00546EEC">
        <w:rPr>
          <w:rFonts w:ascii="Times New Roman" w:hAnsi="Times New Roman" w:cs="Times New Roman"/>
          <w:sz w:val="24"/>
          <w:lang w:val="es-ES"/>
        </w:rPr>
        <w:t>ausencia</w:t>
      </w:r>
      <w:r w:rsidRPr="00546EEC">
        <w:rPr>
          <w:rFonts w:ascii="Times New Roman" w:hAnsi="Times New Roman" w:cs="Times New Roman"/>
          <w:spacing w:val="12"/>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12"/>
          <w:sz w:val="24"/>
          <w:lang w:val="es-ES"/>
        </w:rPr>
        <w:t xml:space="preserve"> </w:t>
      </w:r>
      <w:r w:rsidRPr="00546EEC">
        <w:rPr>
          <w:rFonts w:ascii="Times New Roman" w:hAnsi="Times New Roman" w:cs="Times New Roman"/>
          <w:sz w:val="24"/>
          <w:lang w:val="es-ES"/>
        </w:rPr>
        <w:t>o</w:t>
      </w:r>
      <w:r w:rsidRPr="00546EEC">
        <w:rPr>
          <w:rFonts w:ascii="Times New Roman" w:hAnsi="Times New Roman" w:cs="Times New Roman"/>
          <w:spacing w:val="11"/>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11"/>
          <w:sz w:val="24"/>
          <w:lang w:val="es-ES"/>
        </w:rPr>
        <w:t xml:space="preserve"> </w:t>
      </w:r>
      <w:r w:rsidRPr="00546EEC">
        <w:rPr>
          <w:rFonts w:ascii="Times New Roman" w:hAnsi="Times New Roman" w:cs="Times New Roman"/>
          <w:sz w:val="24"/>
          <w:lang w:val="es-ES"/>
        </w:rPr>
        <w:t>pérdida</w:t>
      </w:r>
      <w:r w:rsidRPr="00546EEC">
        <w:rPr>
          <w:rFonts w:ascii="Times New Roman" w:hAnsi="Times New Roman" w:cs="Times New Roman"/>
          <w:spacing w:val="11"/>
          <w:sz w:val="24"/>
          <w:lang w:val="es-ES"/>
        </w:rPr>
        <w:t xml:space="preserve"> </w:t>
      </w:r>
      <w:r w:rsidRPr="00546EEC">
        <w:rPr>
          <w:rFonts w:ascii="Times New Roman" w:hAnsi="Times New Roman" w:cs="Times New Roman"/>
          <w:sz w:val="24"/>
          <w:lang w:val="es-ES"/>
        </w:rPr>
        <w:t>o</w:t>
      </w:r>
      <w:r w:rsidRPr="00546EEC">
        <w:rPr>
          <w:rFonts w:ascii="Times New Roman" w:hAnsi="Times New Roman" w:cs="Times New Roman"/>
          <w:spacing w:val="12"/>
          <w:sz w:val="24"/>
          <w:lang w:val="es-ES"/>
        </w:rPr>
        <w:t xml:space="preserve"> </w:t>
      </w:r>
      <w:r w:rsidRPr="00546EEC">
        <w:rPr>
          <w:rFonts w:ascii="Times New Roman" w:hAnsi="Times New Roman" w:cs="Times New Roman"/>
          <w:spacing w:val="-1"/>
          <w:sz w:val="24"/>
          <w:lang w:val="es-ES"/>
        </w:rPr>
        <w:t>daños</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a,</w:t>
      </w:r>
      <w:r w:rsidRPr="00546EEC">
        <w:rPr>
          <w:rFonts w:ascii="Times New Roman" w:hAnsi="Times New Roman" w:cs="Times New Roman"/>
          <w:spacing w:val="12"/>
          <w:sz w:val="24"/>
          <w:lang w:val="es-ES"/>
        </w:rPr>
        <w:t xml:space="preserve"> </w:t>
      </w:r>
      <w:r w:rsidRPr="00546EEC">
        <w:rPr>
          <w:rFonts w:ascii="Times New Roman" w:hAnsi="Times New Roman" w:cs="Times New Roman"/>
          <w:spacing w:val="-1"/>
          <w:sz w:val="24"/>
          <w:lang w:val="es-ES"/>
        </w:rPr>
        <w:t>pueda</w:t>
      </w:r>
      <w:r w:rsidRPr="00546EEC">
        <w:rPr>
          <w:rFonts w:ascii="Times New Roman" w:hAnsi="Times New Roman" w:cs="Times New Roman"/>
          <w:spacing w:val="11"/>
          <w:sz w:val="24"/>
          <w:lang w:val="es-ES"/>
        </w:rPr>
        <w:t xml:space="preserve"> </w:t>
      </w:r>
      <w:r w:rsidRPr="00546EEC">
        <w:rPr>
          <w:rFonts w:ascii="Times New Roman" w:hAnsi="Times New Roman" w:cs="Times New Roman"/>
          <w:spacing w:val="-1"/>
          <w:sz w:val="24"/>
          <w:lang w:val="es-ES"/>
        </w:rPr>
        <w:t>tener</w:t>
      </w:r>
      <w:r w:rsidRPr="00546EEC">
        <w:rPr>
          <w:rFonts w:ascii="Times New Roman" w:hAnsi="Times New Roman" w:cs="Times New Roman"/>
          <w:spacing w:val="13"/>
          <w:sz w:val="24"/>
          <w:lang w:val="es-ES"/>
        </w:rPr>
        <w:t xml:space="preserve"> </w:t>
      </w:r>
      <w:r w:rsidRPr="00546EEC">
        <w:rPr>
          <w:rFonts w:ascii="Times New Roman" w:hAnsi="Times New Roman" w:cs="Times New Roman"/>
          <w:spacing w:val="1"/>
          <w:sz w:val="24"/>
          <w:lang w:val="es-ES"/>
        </w:rPr>
        <w:t>un</w:t>
      </w:r>
      <w:r w:rsidRPr="00546EEC">
        <w:rPr>
          <w:rFonts w:ascii="Times New Roman" w:hAnsi="Times New Roman" w:cs="Times New Roman"/>
          <w:spacing w:val="12"/>
          <w:sz w:val="24"/>
          <w:lang w:val="es-ES"/>
        </w:rPr>
        <w:t xml:space="preserve"> </w:t>
      </w:r>
      <w:r w:rsidRPr="00546EEC">
        <w:rPr>
          <w:rFonts w:ascii="Times New Roman" w:hAnsi="Times New Roman" w:cs="Times New Roman"/>
          <w:sz w:val="24"/>
          <w:lang w:val="es-ES"/>
        </w:rPr>
        <w:t>impacto</w:t>
      </w:r>
      <w:r w:rsidRPr="00546EEC">
        <w:rPr>
          <w:rFonts w:ascii="Times New Roman" w:hAnsi="Times New Roman" w:cs="Times New Roman"/>
          <w:spacing w:val="39"/>
          <w:w w:val="99"/>
          <w:sz w:val="24"/>
          <w:lang w:val="es-ES"/>
        </w:rPr>
        <w:t xml:space="preserve"> </w:t>
      </w:r>
      <w:r w:rsidRPr="00546EEC">
        <w:rPr>
          <w:rFonts w:ascii="Times New Roman" w:hAnsi="Times New Roman" w:cs="Times New Roman"/>
          <w:spacing w:val="-1"/>
          <w:sz w:val="24"/>
          <w:lang w:val="es-ES"/>
        </w:rPr>
        <w:t>sobre</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capacidad</w:t>
      </w:r>
      <w:r w:rsidRPr="00546EEC">
        <w:rPr>
          <w:rFonts w:ascii="Times New Roman" w:hAnsi="Times New Roman" w:cs="Times New Roman"/>
          <w:spacing w:val="10"/>
          <w:sz w:val="24"/>
          <w:lang w:val="es-ES"/>
        </w:rPr>
        <w:t xml:space="preserve"> </w:t>
      </w:r>
      <w:r w:rsidRPr="00546EEC">
        <w:rPr>
          <w:rFonts w:ascii="Times New Roman" w:hAnsi="Times New Roman" w:cs="Times New Roman"/>
          <w:sz w:val="24"/>
          <w:lang w:val="es-ES"/>
        </w:rPr>
        <w:t>del</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Contratista</w:t>
      </w:r>
      <w:r w:rsidRPr="00546EEC">
        <w:rPr>
          <w:rFonts w:ascii="Times New Roman" w:hAnsi="Times New Roman" w:cs="Times New Roman"/>
          <w:spacing w:val="11"/>
          <w:sz w:val="24"/>
          <w:lang w:val="es-ES"/>
        </w:rPr>
        <w:t xml:space="preserve"> </w:t>
      </w:r>
      <w:r w:rsidRPr="00546EEC">
        <w:rPr>
          <w:rFonts w:ascii="Times New Roman" w:hAnsi="Times New Roman" w:cs="Times New Roman"/>
          <w:spacing w:val="-1"/>
          <w:sz w:val="24"/>
          <w:lang w:val="es-ES"/>
        </w:rPr>
        <w:t>para</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cumplir</w:t>
      </w:r>
      <w:r w:rsidRPr="00546EEC">
        <w:rPr>
          <w:rFonts w:ascii="Times New Roman" w:hAnsi="Times New Roman" w:cs="Times New Roman"/>
          <w:spacing w:val="9"/>
          <w:sz w:val="24"/>
          <w:lang w:val="es-ES"/>
        </w:rPr>
        <w:t xml:space="preserve"> </w:t>
      </w:r>
      <w:r w:rsidRPr="00546EEC">
        <w:rPr>
          <w:rFonts w:ascii="Times New Roman" w:hAnsi="Times New Roman" w:cs="Times New Roman"/>
          <w:sz w:val="24"/>
          <w:lang w:val="es-ES"/>
        </w:rPr>
        <w:t>con</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plazo</w:t>
      </w:r>
      <w:r w:rsidRPr="00546EEC">
        <w:rPr>
          <w:rFonts w:ascii="Times New Roman" w:hAnsi="Times New Roman" w:cs="Times New Roman"/>
          <w:spacing w:val="9"/>
          <w:sz w:val="24"/>
          <w:lang w:val="es-ES"/>
        </w:rPr>
        <w:t xml:space="preserve"> </w:t>
      </w:r>
      <w:r w:rsidRPr="00546EEC">
        <w:rPr>
          <w:rFonts w:ascii="Times New Roman" w:hAnsi="Times New Roman" w:cs="Times New Roman"/>
          <w:sz w:val="24"/>
          <w:lang w:val="es-ES"/>
        </w:rPr>
        <w:t>para</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la</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terminación</w:t>
      </w:r>
      <w:r w:rsidRPr="00546EEC">
        <w:rPr>
          <w:rFonts w:ascii="Times New Roman" w:hAnsi="Times New Roman" w:cs="Times New Roman"/>
          <w:spacing w:val="46"/>
          <w:w w:val="99"/>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las</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Obras;</w:t>
      </w:r>
      <w:r w:rsidRPr="00546EEC">
        <w:rPr>
          <w:rFonts w:ascii="Times New Roman" w:hAnsi="Times New Roman" w:cs="Times New Roman"/>
          <w:spacing w:val="-3"/>
          <w:sz w:val="24"/>
          <w:lang w:val="es-ES"/>
        </w:rPr>
        <w:t xml:space="preserve"> </w:t>
      </w:r>
      <w:r w:rsidRPr="00546EEC">
        <w:rPr>
          <w:rFonts w:ascii="Times New Roman" w:hAnsi="Times New Roman" w:cs="Times New Roman"/>
          <w:spacing w:val="-1"/>
          <w:sz w:val="24"/>
          <w:lang w:val="es-ES"/>
        </w:rPr>
        <w:t>y/o</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programa</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para</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ejecutar</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completar</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las</w:t>
      </w:r>
      <w:r w:rsidRPr="00546EEC">
        <w:rPr>
          <w:rFonts w:ascii="Times New Roman" w:hAnsi="Times New Roman" w:cs="Times New Roman"/>
          <w:sz w:val="24"/>
          <w:lang w:val="es-ES"/>
        </w:rPr>
        <w:t xml:space="preserve"> Obras;</w:t>
      </w:r>
      <w:r w:rsidRPr="00546EEC">
        <w:rPr>
          <w:rFonts w:ascii="Times New Roman" w:hAnsi="Times New Roman" w:cs="Times New Roman"/>
          <w:spacing w:val="-1"/>
          <w:sz w:val="24"/>
          <w:lang w:val="es-ES"/>
        </w:rPr>
        <w:t xml:space="preserve"> </w:t>
      </w:r>
      <w:r w:rsidRPr="00546EEC">
        <w:rPr>
          <w:rFonts w:ascii="Times New Roman" w:hAnsi="Times New Roman" w:cs="Times New Roman"/>
          <w:spacing w:val="-2"/>
          <w:sz w:val="24"/>
          <w:lang w:val="es-ES"/>
        </w:rPr>
        <w:t>y/o</w:t>
      </w:r>
    </w:p>
    <w:p w14:paraId="6137FED5" w14:textId="77777777" w:rsidR="00BD2A94" w:rsidRPr="00546EEC" w:rsidRDefault="00BD2A94" w:rsidP="00BD2A94">
      <w:pPr>
        <w:pStyle w:val="BodyText"/>
        <w:widowControl w:val="0"/>
        <w:numPr>
          <w:ilvl w:val="1"/>
          <w:numId w:val="92"/>
        </w:numPr>
        <w:tabs>
          <w:tab w:val="left" w:pos="1399"/>
        </w:tabs>
        <w:spacing w:after="180" w:line="274" w:lineRule="auto"/>
        <w:ind w:left="142" w:right="425" w:firstLine="0"/>
        <w:jc w:val="both"/>
        <w:rPr>
          <w:rFonts w:ascii="Times New Roman" w:hAnsi="Times New Roman" w:cs="Times New Roman"/>
          <w:sz w:val="24"/>
          <w:lang w:val="es-ES"/>
        </w:rPr>
      </w:pPr>
      <w:r w:rsidRPr="00546EEC">
        <w:rPr>
          <w:rFonts w:ascii="Times New Roman" w:hAnsi="Times New Roman" w:cs="Times New Roman"/>
          <w:sz w:val="24"/>
          <w:lang w:val="es-ES"/>
        </w:rPr>
        <w:t>cualquier ítem de la planta y equipo del Contratista (inclusive, pero sin limitarse a, los edificios temporales y sus contenidos que no formen parte de las Obras) como, de otra manera, se puedan designar como tales por el Contratante (actuando razonablemente) y notificado al Contratista.</w:t>
      </w:r>
    </w:p>
    <w:p w14:paraId="3C381B1A" w14:textId="337DA7F6" w:rsidR="00BD2A94" w:rsidRPr="00546EEC" w:rsidRDefault="004A46EB" w:rsidP="00BD2A94">
      <w:pPr>
        <w:widowControl w:val="0"/>
        <w:numPr>
          <w:ilvl w:val="0"/>
          <w:numId w:val="93"/>
        </w:numPr>
        <w:tabs>
          <w:tab w:val="left" w:pos="974"/>
        </w:tabs>
        <w:spacing w:after="180" w:line="276" w:lineRule="auto"/>
        <w:ind w:left="142" w:right="425" w:firstLine="0"/>
        <w:rPr>
          <w:b/>
          <w:spacing w:val="-1"/>
          <w:lang w:val="es-ES"/>
        </w:rPr>
      </w:pPr>
      <w:r w:rsidRPr="00546EEC">
        <w:rPr>
          <w:b/>
          <w:spacing w:val="-1"/>
          <w:lang w:val="es-ES"/>
        </w:rPr>
        <w:t>Período de la Cobertura</w:t>
      </w:r>
    </w:p>
    <w:p w14:paraId="4F749999"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r w:rsidRPr="00546EEC">
        <w:rPr>
          <w:rFonts w:ascii="Times New Roman" w:hAnsi="Times New Roman" w:cs="Times New Roman"/>
          <w:sz w:val="24"/>
          <w:lang w:val="es-ES"/>
        </w:rPr>
        <w:t>A partir de la Fecha de Inicio, hasta la fecha de expedición del Certificación de Cumplimiento (o en el caso de cualquier Certificación de Cumplimiento para cualquier parte de las Obras, hasta la fecha de expedición del Certificación de Cumplimiento para la última parte de las Obras).</w:t>
      </w:r>
    </w:p>
    <w:p w14:paraId="473564AA"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p>
    <w:p w14:paraId="66639EAE" w14:textId="24676949" w:rsidR="00BD2A94" w:rsidRPr="00546EEC" w:rsidRDefault="004A46EB" w:rsidP="00BD2A94">
      <w:pPr>
        <w:widowControl w:val="0"/>
        <w:numPr>
          <w:ilvl w:val="0"/>
          <w:numId w:val="93"/>
        </w:numPr>
        <w:tabs>
          <w:tab w:val="left" w:pos="974"/>
        </w:tabs>
        <w:spacing w:after="180" w:line="276" w:lineRule="auto"/>
        <w:ind w:left="142" w:right="425" w:firstLine="0"/>
        <w:rPr>
          <w:b/>
          <w:spacing w:val="-1"/>
          <w:lang w:val="es-ES"/>
        </w:rPr>
      </w:pPr>
      <w:r w:rsidRPr="00546EEC">
        <w:rPr>
          <w:b/>
          <w:spacing w:val="-1"/>
          <w:lang w:val="es-ES"/>
        </w:rPr>
        <w:t>Monto asegurado</w:t>
      </w:r>
    </w:p>
    <w:p w14:paraId="16CB59A6"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r w:rsidRPr="00546EEC">
        <w:rPr>
          <w:rFonts w:ascii="Times New Roman" w:hAnsi="Times New Roman" w:cs="Times New Roman"/>
          <w:sz w:val="24"/>
          <w:lang w:val="es-ES"/>
        </w:rPr>
        <w:t>Un monto que represente no menos que el nuevo valor del reemplazo de la propiedad asegurada.</w:t>
      </w:r>
    </w:p>
    <w:p w14:paraId="115774B3" w14:textId="77777777" w:rsidR="00112571" w:rsidRPr="00546EEC" w:rsidRDefault="00112571" w:rsidP="00BD2A94">
      <w:pPr>
        <w:pStyle w:val="BodyText"/>
        <w:spacing w:line="276" w:lineRule="auto"/>
        <w:ind w:left="142" w:right="425"/>
        <w:rPr>
          <w:rFonts w:ascii="Times New Roman" w:hAnsi="Times New Roman" w:cs="Times New Roman"/>
          <w:sz w:val="24"/>
          <w:lang w:val="es-ES"/>
        </w:rPr>
      </w:pPr>
    </w:p>
    <w:p w14:paraId="123AE004" w14:textId="3E7FF8F5" w:rsidR="00BD2A94" w:rsidRPr="00546EEC" w:rsidRDefault="004A46EB" w:rsidP="00BD2A94">
      <w:pPr>
        <w:widowControl w:val="0"/>
        <w:numPr>
          <w:ilvl w:val="0"/>
          <w:numId w:val="93"/>
        </w:numPr>
        <w:tabs>
          <w:tab w:val="left" w:pos="974"/>
        </w:tabs>
        <w:spacing w:after="180" w:line="276" w:lineRule="auto"/>
        <w:ind w:left="142" w:right="425" w:firstLine="0"/>
        <w:rPr>
          <w:b/>
          <w:spacing w:val="-1"/>
          <w:lang w:val="es-ES"/>
        </w:rPr>
      </w:pPr>
      <w:r w:rsidRPr="00546EEC">
        <w:rPr>
          <w:b/>
          <w:spacing w:val="-1"/>
          <w:lang w:val="es-ES"/>
        </w:rPr>
        <w:t>Deducible</w:t>
      </w:r>
    </w:p>
    <w:p w14:paraId="77B0C175"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r w:rsidRPr="00546EEC">
        <w:rPr>
          <w:rFonts w:ascii="Times New Roman" w:hAnsi="Times New Roman" w:cs="Times New Roman"/>
          <w:sz w:val="24"/>
          <w:lang w:val="es-ES"/>
        </w:rPr>
        <w:t>Conforme a las condiciones del Mercado, pero sin exceder de USD 250,000 para cualquier pérdida.</w:t>
      </w:r>
    </w:p>
    <w:p w14:paraId="4E7EA94B" w14:textId="77777777" w:rsidR="004A46EB" w:rsidRPr="00546EEC" w:rsidRDefault="004A46EB" w:rsidP="00BD2A94">
      <w:pPr>
        <w:pStyle w:val="BodyText"/>
        <w:spacing w:line="276" w:lineRule="auto"/>
        <w:ind w:left="142" w:right="425"/>
        <w:rPr>
          <w:rFonts w:ascii="Times New Roman" w:hAnsi="Times New Roman" w:cs="Times New Roman"/>
          <w:sz w:val="24"/>
          <w:lang w:val="es-ES"/>
        </w:rPr>
      </w:pPr>
    </w:p>
    <w:p w14:paraId="52FA94B2" w14:textId="12E70EEF" w:rsidR="00BD2A94" w:rsidRPr="00546EEC" w:rsidRDefault="00112571" w:rsidP="00BD2A94">
      <w:pPr>
        <w:widowControl w:val="0"/>
        <w:numPr>
          <w:ilvl w:val="0"/>
          <w:numId w:val="93"/>
        </w:numPr>
        <w:tabs>
          <w:tab w:val="left" w:pos="974"/>
        </w:tabs>
        <w:spacing w:after="180" w:line="276" w:lineRule="auto"/>
        <w:ind w:left="142" w:right="425" w:firstLine="0"/>
        <w:rPr>
          <w:b/>
          <w:spacing w:val="-1"/>
          <w:lang w:val="es-ES"/>
        </w:rPr>
      </w:pPr>
      <w:r w:rsidRPr="00546EEC">
        <w:rPr>
          <w:b/>
          <w:spacing w:val="-1"/>
          <w:lang w:val="es-ES"/>
        </w:rPr>
        <w:t>Límites Territoriales</w:t>
      </w:r>
    </w:p>
    <w:p w14:paraId="72275FC8" w14:textId="1A72FB21" w:rsidR="00BD2A94" w:rsidRPr="00546EEC" w:rsidRDefault="004A46EB" w:rsidP="00BD2A94">
      <w:pPr>
        <w:pStyle w:val="BodyText"/>
        <w:spacing w:line="276" w:lineRule="auto"/>
        <w:ind w:left="142" w:right="425"/>
        <w:rPr>
          <w:rFonts w:ascii="Times New Roman" w:hAnsi="Times New Roman" w:cs="Times New Roman"/>
          <w:sz w:val="24"/>
          <w:lang w:val="es-ES"/>
        </w:rPr>
      </w:pPr>
      <w:r w:rsidRPr="00546EEC">
        <w:rPr>
          <w:rFonts w:ascii="Times New Roman" w:hAnsi="Times New Roman" w:cs="Times New Roman"/>
          <w:sz w:val="24"/>
          <w:lang w:val="es-ES"/>
        </w:rPr>
        <w:t>País del Contratante</w:t>
      </w:r>
    </w:p>
    <w:p w14:paraId="6A0BC241"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p>
    <w:p w14:paraId="60283185" w14:textId="77777777" w:rsidR="00BD2A94" w:rsidRPr="00546EEC" w:rsidRDefault="00BD2A94" w:rsidP="004A46EB">
      <w:pPr>
        <w:widowControl w:val="0"/>
        <w:numPr>
          <w:ilvl w:val="0"/>
          <w:numId w:val="88"/>
        </w:numPr>
        <w:tabs>
          <w:tab w:val="left" w:pos="1269"/>
        </w:tabs>
        <w:spacing w:before="6" w:after="180" w:line="276" w:lineRule="auto"/>
        <w:ind w:left="142" w:right="-149" w:firstLine="0"/>
        <w:jc w:val="left"/>
        <w:rPr>
          <w:b/>
          <w:spacing w:val="-1"/>
          <w:lang w:val="es-ES"/>
        </w:rPr>
      </w:pPr>
      <w:r w:rsidRPr="00546EEC">
        <w:rPr>
          <w:b/>
          <w:spacing w:val="-1"/>
          <w:lang w:val="es-ES"/>
        </w:rPr>
        <w:t>Seguro del Contratista sobre Responsabilidad por Automóviles</w:t>
      </w:r>
    </w:p>
    <w:p w14:paraId="0100A977" w14:textId="77777777" w:rsidR="00BD2A94" w:rsidRPr="00546EEC" w:rsidRDefault="00BD2A94" w:rsidP="00BD2A94">
      <w:pPr>
        <w:spacing w:before="1"/>
        <w:ind w:left="142" w:right="425"/>
        <w:rPr>
          <w:rFonts w:eastAsia="Arial"/>
          <w:b/>
          <w:bCs/>
          <w:lang w:val="es-ES"/>
        </w:rPr>
      </w:pPr>
    </w:p>
    <w:p w14:paraId="1171EE29" w14:textId="7D61D677" w:rsidR="00BD2A94" w:rsidRPr="00546EEC" w:rsidRDefault="004A46EB" w:rsidP="00BD2A94">
      <w:pPr>
        <w:widowControl w:val="0"/>
        <w:numPr>
          <w:ilvl w:val="0"/>
          <w:numId w:val="94"/>
        </w:numPr>
        <w:tabs>
          <w:tab w:val="left" w:pos="974"/>
        </w:tabs>
        <w:spacing w:after="180" w:line="276" w:lineRule="auto"/>
        <w:ind w:left="142" w:right="425" w:firstLine="0"/>
        <w:rPr>
          <w:b/>
          <w:spacing w:val="-1"/>
          <w:lang w:val="es-ES"/>
        </w:rPr>
      </w:pPr>
      <w:r w:rsidRPr="00546EEC">
        <w:rPr>
          <w:b/>
          <w:spacing w:val="-1"/>
          <w:lang w:val="es-ES"/>
        </w:rPr>
        <w:t>Partes aseguradas</w:t>
      </w:r>
    </w:p>
    <w:p w14:paraId="5ACA49A6"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r w:rsidRPr="00546EEC">
        <w:rPr>
          <w:rFonts w:ascii="Times New Roman" w:hAnsi="Times New Roman" w:cs="Times New Roman"/>
          <w:sz w:val="24"/>
          <w:lang w:val="es-ES"/>
        </w:rPr>
        <w:t>El Contratista y el Contratante.</w:t>
      </w:r>
    </w:p>
    <w:p w14:paraId="1D7857D6" w14:textId="77777777" w:rsidR="00BD2A94" w:rsidRPr="00546EEC" w:rsidRDefault="00BD2A94" w:rsidP="00BD2A94">
      <w:pPr>
        <w:spacing w:before="10"/>
        <w:ind w:left="142" w:right="425"/>
        <w:rPr>
          <w:rFonts w:eastAsia="Arial"/>
          <w:lang w:val="es-ES"/>
        </w:rPr>
      </w:pPr>
    </w:p>
    <w:p w14:paraId="2CCE658A" w14:textId="0EC28DDB" w:rsidR="00BD2A94" w:rsidRPr="00546EEC" w:rsidRDefault="00112571" w:rsidP="00BD2A94">
      <w:pPr>
        <w:widowControl w:val="0"/>
        <w:numPr>
          <w:ilvl w:val="0"/>
          <w:numId w:val="94"/>
        </w:numPr>
        <w:tabs>
          <w:tab w:val="left" w:pos="974"/>
        </w:tabs>
        <w:spacing w:after="180" w:line="276" w:lineRule="auto"/>
        <w:ind w:left="142" w:right="425" w:firstLine="0"/>
        <w:rPr>
          <w:b/>
          <w:spacing w:val="-1"/>
          <w:lang w:val="es-ES"/>
        </w:rPr>
      </w:pPr>
      <w:r w:rsidRPr="00546EEC">
        <w:rPr>
          <w:b/>
          <w:spacing w:val="-1"/>
          <w:lang w:val="es-ES"/>
        </w:rPr>
        <w:t>Cobertura/Asunto</w:t>
      </w:r>
    </w:p>
    <w:p w14:paraId="051A2CD6"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r w:rsidRPr="00546EEC">
        <w:rPr>
          <w:rFonts w:ascii="Times New Roman" w:hAnsi="Times New Roman" w:cs="Times New Roman"/>
          <w:sz w:val="24"/>
          <w:lang w:val="es-ES"/>
        </w:rPr>
        <w:t>La responsabilidad por daños a la propiedad de terceros o lesiones a terceros causados por el uso y mantenimiento de vehículos automotores que son de propiedad, o están bajo contrato de arrendamiento, alquilados, o usados por el Contratista en relación con la ejecución y terminación de las Obras, conforme a las disposiciones de las Leyes aplicables y por condiciones y montos conforme a las Leyes aplicables, o en línea con las prácticas locales.</w:t>
      </w:r>
    </w:p>
    <w:p w14:paraId="5836CF14" w14:textId="77777777" w:rsidR="00BD2A94" w:rsidRPr="00546EEC" w:rsidRDefault="00BD2A94" w:rsidP="00BD2A94">
      <w:pPr>
        <w:spacing w:before="9"/>
        <w:ind w:left="142" w:right="425"/>
        <w:rPr>
          <w:rFonts w:eastAsia="Arial"/>
          <w:lang w:val="es-ES"/>
        </w:rPr>
      </w:pPr>
    </w:p>
    <w:p w14:paraId="49B31B17" w14:textId="41E5B4E3" w:rsidR="00BD2A94" w:rsidRPr="00546EEC" w:rsidRDefault="004A46EB" w:rsidP="00BD2A94">
      <w:pPr>
        <w:widowControl w:val="0"/>
        <w:numPr>
          <w:ilvl w:val="0"/>
          <w:numId w:val="94"/>
        </w:numPr>
        <w:tabs>
          <w:tab w:val="left" w:pos="974"/>
        </w:tabs>
        <w:spacing w:after="180" w:line="276" w:lineRule="auto"/>
        <w:ind w:left="142" w:right="425" w:firstLine="0"/>
        <w:rPr>
          <w:b/>
          <w:spacing w:val="-1"/>
          <w:lang w:val="es-ES"/>
        </w:rPr>
      </w:pPr>
      <w:r w:rsidRPr="00546EEC">
        <w:rPr>
          <w:b/>
          <w:spacing w:val="-1"/>
          <w:lang w:val="es-ES"/>
        </w:rPr>
        <w:t>Período de la Cobertura</w:t>
      </w:r>
    </w:p>
    <w:p w14:paraId="77231F9D" w14:textId="5FD4DA09" w:rsidR="00BD2A94" w:rsidRPr="00546EEC" w:rsidRDefault="00BD2A94" w:rsidP="00BD2A94">
      <w:pPr>
        <w:pStyle w:val="BodyText"/>
        <w:spacing w:line="276" w:lineRule="auto"/>
        <w:ind w:left="142" w:right="425"/>
        <w:rPr>
          <w:rFonts w:ascii="Times New Roman" w:hAnsi="Times New Roman" w:cs="Times New Roman"/>
          <w:sz w:val="24"/>
          <w:lang w:val="es-ES"/>
        </w:rPr>
      </w:pPr>
      <w:r w:rsidRPr="00546EEC">
        <w:rPr>
          <w:rFonts w:ascii="Times New Roman" w:hAnsi="Times New Roman" w:cs="Times New Roman"/>
          <w:sz w:val="24"/>
          <w:lang w:val="es-ES"/>
        </w:rPr>
        <w:t xml:space="preserve">Conforme a las </w:t>
      </w:r>
      <w:r w:rsidR="004A46EB" w:rsidRPr="00546EEC">
        <w:rPr>
          <w:rFonts w:ascii="Times New Roman" w:hAnsi="Times New Roman" w:cs="Times New Roman"/>
          <w:sz w:val="24"/>
          <w:lang w:val="es-ES"/>
        </w:rPr>
        <w:t>aplicables</w:t>
      </w:r>
      <w:r w:rsidRPr="00546EEC">
        <w:rPr>
          <w:rFonts w:ascii="Times New Roman" w:hAnsi="Times New Roman" w:cs="Times New Roman"/>
          <w:sz w:val="24"/>
          <w:lang w:val="es-ES"/>
        </w:rPr>
        <w:t xml:space="preserve"> en su respectiva jurisdicción o en línea con las prácticas locales.</w:t>
      </w:r>
    </w:p>
    <w:p w14:paraId="1980B735" w14:textId="77777777" w:rsidR="00BD2A94" w:rsidRPr="00546EEC" w:rsidRDefault="00BD2A94" w:rsidP="00BD2A94">
      <w:pPr>
        <w:spacing w:before="8"/>
        <w:ind w:left="142" w:right="425"/>
        <w:rPr>
          <w:rFonts w:eastAsia="Arial"/>
          <w:lang w:val="es-ES"/>
        </w:rPr>
      </w:pPr>
    </w:p>
    <w:p w14:paraId="7A0138C1" w14:textId="3D13269A" w:rsidR="00BD2A94" w:rsidRPr="00546EEC" w:rsidRDefault="004A46EB" w:rsidP="00BD2A94">
      <w:pPr>
        <w:widowControl w:val="0"/>
        <w:numPr>
          <w:ilvl w:val="0"/>
          <w:numId w:val="94"/>
        </w:numPr>
        <w:tabs>
          <w:tab w:val="left" w:pos="974"/>
        </w:tabs>
        <w:spacing w:after="180" w:line="276" w:lineRule="auto"/>
        <w:ind w:left="142" w:right="425" w:firstLine="0"/>
        <w:rPr>
          <w:b/>
          <w:spacing w:val="-1"/>
          <w:lang w:val="es-ES"/>
        </w:rPr>
      </w:pPr>
      <w:r w:rsidRPr="00546EEC">
        <w:rPr>
          <w:b/>
          <w:spacing w:val="-1"/>
          <w:lang w:val="es-ES"/>
        </w:rPr>
        <w:t>Monto Asegurado</w:t>
      </w:r>
    </w:p>
    <w:p w14:paraId="1BEB2F6A" w14:textId="34E8008A" w:rsidR="00BD2A94" w:rsidRPr="00546EEC" w:rsidRDefault="00BD2A94" w:rsidP="00BD2A94">
      <w:pPr>
        <w:pStyle w:val="BodyText"/>
        <w:spacing w:line="276" w:lineRule="auto"/>
        <w:ind w:left="142" w:right="425"/>
        <w:rPr>
          <w:rFonts w:ascii="Times New Roman" w:hAnsi="Times New Roman" w:cs="Times New Roman"/>
          <w:sz w:val="24"/>
          <w:lang w:val="es-ES"/>
        </w:rPr>
      </w:pPr>
      <w:r w:rsidRPr="00546EEC">
        <w:rPr>
          <w:rFonts w:ascii="Times New Roman" w:hAnsi="Times New Roman" w:cs="Times New Roman"/>
          <w:sz w:val="24"/>
          <w:lang w:val="es-ES"/>
        </w:rPr>
        <w:t xml:space="preserve">Un monto o montos conforme a las leyes aplicables o en línea con las prácticas locales </w:t>
      </w:r>
      <w:r w:rsidR="004A46EB" w:rsidRPr="00546EEC">
        <w:rPr>
          <w:rFonts w:ascii="Times New Roman" w:hAnsi="Times New Roman" w:cs="Times New Roman"/>
          <w:sz w:val="24"/>
          <w:lang w:val="es-ES"/>
        </w:rPr>
        <w:t>del País del Contratante</w:t>
      </w:r>
      <w:r w:rsidRPr="00546EEC">
        <w:rPr>
          <w:rFonts w:ascii="Times New Roman" w:hAnsi="Times New Roman" w:cs="Times New Roman"/>
          <w:sz w:val="24"/>
          <w:lang w:val="es-ES"/>
        </w:rPr>
        <w:t xml:space="preserve"> en su respectiva jurisdicción.</w:t>
      </w:r>
    </w:p>
    <w:p w14:paraId="2886AD2E" w14:textId="77777777" w:rsidR="00BD2A94" w:rsidRPr="00546EEC" w:rsidRDefault="00BD2A94" w:rsidP="00BD2A94">
      <w:pPr>
        <w:pStyle w:val="BodyText"/>
        <w:spacing w:line="276" w:lineRule="auto"/>
        <w:ind w:left="142" w:right="425"/>
        <w:rPr>
          <w:rFonts w:ascii="Times New Roman" w:hAnsi="Times New Roman" w:cs="Times New Roman"/>
          <w:b/>
          <w:spacing w:val="-1"/>
          <w:sz w:val="24"/>
          <w:lang w:val="es-ES"/>
        </w:rPr>
      </w:pPr>
    </w:p>
    <w:p w14:paraId="51AE95FA" w14:textId="4D826E1E" w:rsidR="00BD2A94" w:rsidRPr="00546EEC" w:rsidRDefault="004A46EB" w:rsidP="00BD2A94">
      <w:pPr>
        <w:widowControl w:val="0"/>
        <w:numPr>
          <w:ilvl w:val="0"/>
          <w:numId w:val="94"/>
        </w:numPr>
        <w:tabs>
          <w:tab w:val="left" w:pos="974"/>
        </w:tabs>
        <w:spacing w:after="180" w:line="276" w:lineRule="auto"/>
        <w:ind w:left="142" w:right="425" w:firstLine="0"/>
        <w:rPr>
          <w:b/>
          <w:spacing w:val="-1"/>
          <w:lang w:val="es-ES"/>
        </w:rPr>
      </w:pPr>
      <w:r w:rsidRPr="00546EEC">
        <w:rPr>
          <w:b/>
          <w:spacing w:val="-1"/>
          <w:lang w:val="es-ES"/>
        </w:rPr>
        <w:t>Deducible</w:t>
      </w:r>
    </w:p>
    <w:p w14:paraId="31BC709D"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r w:rsidRPr="00546EEC">
        <w:rPr>
          <w:rFonts w:ascii="Times New Roman" w:hAnsi="Times New Roman" w:cs="Times New Roman"/>
          <w:sz w:val="24"/>
          <w:lang w:val="es-ES"/>
        </w:rPr>
        <w:t>Conforme a las Leyes aplicables o en línea con las prácticas locales.</w:t>
      </w:r>
    </w:p>
    <w:p w14:paraId="2538F3E1" w14:textId="77777777" w:rsidR="00BD2A94" w:rsidRPr="00546EEC" w:rsidRDefault="00BD2A94" w:rsidP="00BD2A94">
      <w:pPr>
        <w:spacing w:before="8"/>
        <w:ind w:left="142" w:right="425"/>
        <w:rPr>
          <w:rFonts w:eastAsia="Arial"/>
          <w:lang w:val="es-ES"/>
        </w:rPr>
      </w:pPr>
    </w:p>
    <w:p w14:paraId="14F0C519" w14:textId="29460466" w:rsidR="00BD2A94" w:rsidRPr="00546EEC" w:rsidRDefault="00112571" w:rsidP="00BD2A94">
      <w:pPr>
        <w:widowControl w:val="0"/>
        <w:numPr>
          <w:ilvl w:val="0"/>
          <w:numId w:val="94"/>
        </w:numPr>
        <w:tabs>
          <w:tab w:val="left" w:pos="974"/>
        </w:tabs>
        <w:spacing w:after="180" w:line="276" w:lineRule="auto"/>
        <w:ind w:left="142" w:right="425" w:firstLine="0"/>
        <w:rPr>
          <w:b/>
          <w:spacing w:val="-1"/>
          <w:lang w:val="es-ES"/>
        </w:rPr>
      </w:pPr>
      <w:r w:rsidRPr="00546EEC">
        <w:rPr>
          <w:b/>
          <w:spacing w:val="-1"/>
          <w:lang w:val="es-ES"/>
        </w:rPr>
        <w:t>Límites Territoriales</w:t>
      </w:r>
    </w:p>
    <w:p w14:paraId="73C6190F" w14:textId="14329D7F" w:rsidR="00BD2A94" w:rsidRPr="00546EEC" w:rsidRDefault="004A46EB" w:rsidP="00BD2A94">
      <w:pPr>
        <w:pStyle w:val="BodyText"/>
        <w:spacing w:line="276" w:lineRule="auto"/>
        <w:ind w:left="142" w:right="425"/>
        <w:rPr>
          <w:rFonts w:ascii="Times New Roman" w:hAnsi="Times New Roman" w:cs="Times New Roman"/>
          <w:sz w:val="24"/>
          <w:lang w:val="es-ES"/>
        </w:rPr>
      </w:pPr>
      <w:r w:rsidRPr="00546EEC">
        <w:rPr>
          <w:rFonts w:ascii="Times New Roman" w:hAnsi="Times New Roman" w:cs="Times New Roman"/>
          <w:sz w:val="24"/>
          <w:lang w:val="es-ES"/>
        </w:rPr>
        <w:t>País del Contratante</w:t>
      </w:r>
    </w:p>
    <w:p w14:paraId="11BC5182" w14:textId="77777777" w:rsidR="00BD2A94" w:rsidRPr="00546EEC" w:rsidRDefault="00BD2A94" w:rsidP="00BD2A94">
      <w:pPr>
        <w:rPr>
          <w:spacing w:val="-4"/>
          <w:lang w:val="es-ES"/>
        </w:rPr>
      </w:pPr>
      <w:r w:rsidRPr="00546EEC">
        <w:rPr>
          <w:lang w:val="es-ES"/>
        </w:rPr>
        <w:br w:type="page"/>
      </w:r>
    </w:p>
    <w:p w14:paraId="008FA1DA"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p>
    <w:p w14:paraId="2140CF76" w14:textId="77777777" w:rsidR="00BD2A94" w:rsidRPr="00546EEC" w:rsidRDefault="00BD2A94" w:rsidP="00BD2A94">
      <w:pPr>
        <w:widowControl w:val="0"/>
        <w:numPr>
          <w:ilvl w:val="0"/>
          <w:numId w:val="88"/>
        </w:numPr>
        <w:tabs>
          <w:tab w:val="left" w:pos="1269"/>
        </w:tabs>
        <w:spacing w:before="6" w:after="180" w:line="276" w:lineRule="auto"/>
        <w:ind w:left="142" w:right="425" w:firstLine="0"/>
        <w:jc w:val="left"/>
        <w:rPr>
          <w:rFonts w:eastAsia="Arial"/>
          <w:lang w:val="es-ES"/>
        </w:rPr>
      </w:pPr>
      <w:r w:rsidRPr="00546EEC">
        <w:rPr>
          <w:b/>
          <w:spacing w:val="-1"/>
          <w:lang w:val="es-ES"/>
        </w:rPr>
        <w:t>Carga Marina/Transporte</w:t>
      </w:r>
    </w:p>
    <w:p w14:paraId="4E639C3D" w14:textId="77777777" w:rsidR="00BD2A94" w:rsidRPr="00546EEC" w:rsidRDefault="00BD2A94" w:rsidP="00BD2A94">
      <w:pPr>
        <w:widowControl w:val="0"/>
        <w:numPr>
          <w:ilvl w:val="0"/>
          <w:numId w:val="95"/>
        </w:numPr>
        <w:tabs>
          <w:tab w:val="left" w:pos="974"/>
        </w:tabs>
        <w:spacing w:after="180" w:line="276" w:lineRule="auto"/>
        <w:ind w:left="142" w:right="425" w:firstLine="0"/>
        <w:rPr>
          <w:b/>
          <w:spacing w:val="-1"/>
          <w:lang w:val="es-ES"/>
        </w:rPr>
      </w:pPr>
      <w:r w:rsidRPr="00546EEC">
        <w:rPr>
          <w:b/>
          <w:spacing w:val="-1"/>
          <w:lang w:val="es-ES"/>
        </w:rPr>
        <w:t>Partes aseguradas</w:t>
      </w:r>
    </w:p>
    <w:p w14:paraId="5E6DA23E" w14:textId="77777777" w:rsidR="00BD2A94" w:rsidRPr="00546EEC" w:rsidRDefault="00BD2A94" w:rsidP="00BD2A94">
      <w:pPr>
        <w:pStyle w:val="BodyText"/>
        <w:ind w:left="142" w:right="425"/>
        <w:rPr>
          <w:rFonts w:ascii="Times New Roman" w:hAnsi="Times New Roman" w:cs="Times New Roman"/>
          <w:sz w:val="24"/>
          <w:lang w:val="es-ES"/>
        </w:rPr>
      </w:pPr>
      <w:r w:rsidRPr="00546EEC">
        <w:rPr>
          <w:rFonts w:ascii="Times New Roman" w:hAnsi="Times New Roman" w:cs="Times New Roman"/>
          <w:spacing w:val="-1"/>
          <w:sz w:val="24"/>
          <w:lang w:val="es-ES"/>
        </w:rPr>
        <w:t>El</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Contratista</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Contratante</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para</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cada</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uno</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sus</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respectivos</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derechos</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e intereses.</w:t>
      </w:r>
    </w:p>
    <w:p w14:paraId="2EF61105" w14:textId="77777777" w:rsidR="00BD2A94" w:rsidRPr="00546EEC" w:rsidRDefault="00BD2A94" w:rsidP="00BD2A94">
      <w:pPr>
        <w:pStyle w:val="BodyText"/>
        <w:ind w:left="142" w:right="425"/>
        <w:rPr>
          <w:rFonts w:ascii="Times New Roman" w:hAnsi="Times New Roman" w:cs="Times New Roman"/>
          <w:sz w:val="24"/>
          <w:lang w:val="es-ES"/>
        </w:rPr>
      </w:pPr>
    </w:p>
    <w:p w14:paraId="30F7C742" w14:textId="77777777" w:rsidR="00BD2A94" w:rsidRPr="00546EEC" w:rsidRDefault="00BD2A94" w:rsidP="00BD2A94">
      <w:pPr>
        <w:widowControl w:val="0"/>
        <w:numPr>
          <w:ilvl w:val="0"/>
          <w:numId w:val="95"/>
        </w:numPr>
        <w:tabs>
          <w:tab w:val="left" w:pos="974"/>
        </w:tabs>
        <w:spacing w:after="180" w:line="276" w:lineRule="auto"/>
        <w:ind w:left="142" w:right="425" w:firstLine="0"/>
        <w:rPr>
          <w:b/>
          <w:spacing w:val="-1"/>
          <w:lang w:val="es-ES"/>
        </w:rPr>
      </w:pPr>
      <w:r w:rsidRPr="00546EEC">
        <w:rPr>
          <w:b/>
          <w:spacing w:val="-1"/>
          <w:lang w:val="es-ES"/>
        </w:rPr>
        <w:t>Cobertura/Asunto</w:t>
      </w:r>
    </w:p>
    <w:p w14:paraId="2CA3EBAC" w14:textId="77777777" w:rsidR="00BD2A94" w:rsidRPr="00546EEC" w:rsidRDefault="00BD2A94" w:rsidP="00BD2A94">
      <w:pPr>
        <w:pStyle w:val="BodyText"/>
        <w:spacing w:line="248" w:lineRule="auto"/>
        <w:ind w:left="142" w:right="425"/>
        <w:rPr>
          <w:rFonts w:ascii="Times New Roman" w:hAnsi="Times New Roman" w:cs="Times New Roman"/>
          <w:spacing w:val="-1"/>
          <w:sz w:val="24"/>
          <w:lang w:val="es-ES"/>
        </w:rPr>
      </w:pPr>
      <w:r w:rsidRPr="00546EEC">
        <w:rPr>
          <w:rFonts w:ascii="Times New Roman" w:hAnsi="Times New Roman" w:cs="Times New Roman"/>
          <w:sz w:val="24"/>
          <w:lang w:val="es-ES"/>
        </w:rPr>
        <w:t>Todo</w:t>
      </w:r>
      <w:r w:rsidRPr="00546EEC">
        <w:rPr>
          <w:rFonts w:ascii="Times New Roman" w:hAnsi="Times New Roman" w:cs="Times New Roman"/>
          <w:spacing w:val="46"/>
          <w:sz w:val="24"/>
          <w:lang w:val="es-ES"/>
        </w:rPr>
        <w:t xml:space="preserve"> </w:t>
      </w:r>
      <w:r w:rsidRPr="00546EEC">
        <w:rPr>
          <w:rFonts w:ascii="Times New Roman" w:hAnsi="Times New Roman" w:cs="Times New Roman"/>
          <w:spacing w:val="-1"/>
          <w:sz w:val="24"/>
          <w:lang w:val="es-ES"/>
        </w:rPr>
        <w:t>bien</w:t>
      </w:r>
      <w:r w:rsidRPr="00546EEC">
        <w:rPr>
          <w:rFonts w:ascii="Times New Roman" w:hAnsi="Times New Roman" w:cs="Times New Roman"/>
          <w:spacing w:val="52"/>
          <w:sz w:val="24"/>
          <w:lang w:val="es-ES"/>
        </w:rPr>
        <w:t xml:space="preserve"> </w:t>
      </w:r>
      <w:r w:rsidRPr="00546EEC">
        <w:rPr>
          <w:rFonts w:ascii="Times New Roman" w:hAnsi="Times New Roman" w:cs="Times New Roman"/>
          <w:spacing w:val="-1"/>
          <w:sz w:val="24"/>
          <w:lang w:val="es-ES"/>
        </w:rPr>
        <w:t>y/o</w:t>
      </w:r>
      <w:r w:rsidRPr="00546EEC">
        <w:rPr>
          <w:rFonts w:ascii="Times New Roman" w:hAnsi="Times New Roman" w:cs="Times New Roman"/>
          <w:spacing w:val="47"/>
          <w:sz w:val="24"/>
          <w:lang w:val="es-ES"/>
        </w:rPr>
        <w:t xml:space="preserve"> </w:t>
      </w:r>
      <w:r w:rsidRPr="00546EEC">
        <w:rPr>
          <w:rFonts w:ascii="Times New Roman" w:hAnsi="Times New Roman" w:cs="Times New Roman"/>
          <w:sz w:val="24"/>
          <w:lang w:val="es-ES"/>
        </w:rPr>
        <w:t>mercancía</w:t>
      </w:r>
      <w:r w:rsidRPr="00546EEC">
        <w:rPr>
          <w:rFonts w:ascii="Times New Roman" w:hAnsi="Times New Roman" w:cs="Times New Roman"/>
          <w:spacing w:val="48"/>
          <w:sz w:val="24"/>
          <w:lang w:val="es-ES"/>
        </w:rPr>
        <w:t xml:space="preserve"> </w:t>
      </w:r>
      <w:r w:rsidRPr="00546EEC">
        <w:rPr>
          <w:rFonts w:ascii="Times New Roman" w:hAnsi="Times New Roman" w:cs="Times New Roman"/>
          <w:spacing w:val="-2"/>
          <w:sz w:val="24"/>
          <w:lang w:val="es-ES"/>
        </w:rPr>
        <w:t>y/o</w:t>
      </w:r>
      <w:r w:rsidRPr="00546EEC">
        <w:rPr>
          <w:rFonts w:ascii="Times New Roman" w:hAnsi="Times New Roman" w:cs="Times New Roman"/>
          <w:spacing w:val="47"/>
          <w:sz w:val="24"/>
          <w:lang w:val="es-ES"/>
        </w:rPr>
        <w:t xml:space="preserve"> </w:t>
      </w:r>
      <w:r w:rsidRPr="00546EEC">
        <w:rPr>
          <w:rFonts w:ascii="Times New Roman" w:hAnsi="Times New Roman" w:cs="Times New Roman"/>
          <w:spacing w:val="-1"/>
          <w:sz w:val="24"/>
          <w:lang w:val="es-ES"/>
        </w:rPr>
        <w:t>carga</w:t>
      </w:r>
      <w:r w:rsidRPr="00546EEC">
        <w:rPr>
          <w:rFonts w:ascii="Times New Roman" w:hAnsi="Times New Roman" w:cs="Times New Roman"/>
          <w:spacing w:val="49"/>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46"/>
          <w:sz w:val="24"/>
          <w:lang w:val="es-ES"/>
        </w:rPr>
        <w:t xml:space="preserve"> </w:t>
      </w:r>
      <w:r w:rsidRPr="00546EEC">
        <w:rPr>
          <w:rFonts w:ascii="Times New Roman" w:hAnsi="Times New Roman" w:cs="Times New Roman"/>
          <w:sz w:val="24"/>
          <w:lang w:val="es-ES"/>
        </w:rPr>
        <w:t>todo</w:t>
      </w:r>
      <w:r w:rsidRPr="00546EEC">
        <w:rPr>
          <w:rFonts w:ascii="Times New Roman" w:hAnsi="Times New Roman" w:cs="Times New Roman"/>
          <w:spacing w:val="47"/>
          <w:sz w:val="24"/>
          <w:lang w:val="es-ES"/>
        </w:rPr>
        <w:t xml:space="preserve"> </w:t>
      </w:r>
      <w:r w:rsidRPr="00546EEC">
        <w:rPr>
          <w:rFonts w:ascii="Times New Roman" w:hAnsi="Times New Roman" w:cs="Times New Roman"/>
          <w:sz w:val="24"/>
          <w:lang w:val="es-ES"/>
        </w:rPr>
        <w:t>tipo,</w:t>
      </w:r>
      <w:r w:rsidRPr="00546EEC">
        <w:rPr>
          <w:rFonts w:ascii="Times New Roman" w:hAnsi="Times New Roman" w:cs="Times New Roman"/>
          <w:spacing w:val="47"/>
          <w:sz w:val="24"/>
          <w:lang w:val="es-ES"/>
        </w:rPr>
        <w:t xml:space="preserve"> </w:t>
      </w:r>
      <w:r w:rsidRPr="00546EEC">
        <w:rPr>
          <w:rFonts w:ascii="Times New Roman" w:hAnsi="Times New Roman" w:cs="Times New Roman"/>
          <w:spacing w:val="-1"/>
          <w:sz w:val="24"/>
          <w:lang w:val="es-ES"/>
        </w:rPr>
        <w:t>inclusive</w:t>
      </w:r>
      <w:r w:rsidRPr="00546EEC">
        <w:rPr>
          <w:rFonts w:ascii="Times New Roman" w:hAnsi="Times New Roman" w:cs="Times New Roman"/>
          <w:spacing w:val="47"/>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46"/>
          <w:sz w:val="24"/>
          <w:lang w:val="es-ES"/>
        </w:rPr>
        <w:t xml:space="preserve"> </w:t>
      </w:r>
      <w:r w:rsidRPr="00546EEC">
        <w:rPr>
          <w:rFonts w:ascii="Times New Roman" w:hAnsi="Times New Roman" w:cs="Times New Roman"/>
          <w:spacing w:val="-1"/>
          <w:sz w:val="24"/>
          <w:lang w:val="es-ES"/>
        </w:rPr>
        <w:t>materiales,</w:t>
      </w:r>
      <w:r w:rsidRPr="00546EEC">
        <w:rPr>
          <w:rFonts w:ascii="Times New Roman" w:hAnsi="Times New Roman" w:cs="Times New Roman"/>
          <w:spacing w:val="47"/>
          <w:sz w:val="24"/>
          <w:lang w:val="es-ES"/>
        </w:rPr>
        <w:t xml:space="preserve"> </w:t>
      </w:r>
      <w:r w:rsidRPr="00546EEC">
        <w:rPr>
          <w:rFonts w:ascii="Times New Roman" w:hAnsi="Times New Roman" w:cs="Times New Roman"/>
          <w:spacing w:val="-1"/>
          <w:sz w:val="24"/>
          <w:lang w:val="es-ES"/>
        </w:rPr>
        <w:t>planta,</w:t>
      </w:r>
      <w:r w:rsidRPr="00546EEC">
        <w:rPr>
          <w:rFonts w:ascii="Times New Roman" w:hAnsi="Times New Roman" w:cs="Times New Roman"/>
          <w:spacing w:val="70"/>
          <w:w w:val="99"/>
          <w:sz w:val="24"/>
          <w:lang w:val="es-ES"/>
        </w:rPr>
        <w:t xml:space="preserve"> </w:t>
      </w:r>
      <w:r w:rsidRPr="00546EEC">
        <w:rPr>
          <w:rFonts w:ascii="Times New Roman" w:hAnsi="Times New Roman" w:cs="Times New Roman"/>
          <w:spacing w:val="-1"/>
          <w:sz w:val="24"/>
          <w:lang w:val="es-ES"/>
        </w:rPr>
        <w:t>maquinaria,</w:t>
      </w:r>
      <w:r w:rsidRPr="00546EEC">
        <w:rPr>
          <w:rFonts w:ascii="Times New Roman" w:hAnsi="Times New Roman" w:cs="Times New Roman"/>
          <w:spacing w:val="27"/>
          <w:sz w:val="24"/>
          <w:lang w:val="es-ES"/>
        </w:rPr>
        <w:t xml:space="preserve"> </w:t>
      </w:r>
      <w:r w:rsidRPr="00546EEC">
        <w:rPr>
          <w:rFonts w:ascii="Times New Roman" w:hAnsi="Times New Roman" w:cs="Times New Roman"/>
          <w:spacing w:val="-1"/>
          <w:sz w:val="24"/>
          <w:lang w:val="es-ES"/>
        </w:rPr>
        <w:t>equipo,</w:t>
      </w:r>
      <w:r w:rsidRPr="00546EEC">
        <w:rPr>
          <w:rFonts w:ascii="Times New Roman" w:hAnsi="Times New Roman" w:cs="Times New Roman"/>
          <w:spacing w:val="27"/>
          <w:sz w:val="24"/>
          <w:lang w:val="es-ES"/>
        </w:rPr>
        <w:t xml:space="preserve"> </w:t>
      </w:r>
      <w:r w:rsidRPr="00546EEC">
        <w:rPr>
          <w:rFonts w:ascii="Times New Roman" w:hAnsi="Times New Roman" w:cs="Times New Roman"/>
          <w:spacing w:val="-1"/>
          <w:sz w:val="24"/>
          <w:lang w:val="es-ES"/>
        </w:rPr>
        <w:t>accesorios,</w:t>
      </w:r>
      <w:r w:rsidRPr="00546EEC">
        <w:rPr>
          <w:rFonts w:ascii="Times New Roman" w:hAnsi="Times New Roman" w:cs="Times New Roman"/>
          <w:spacing w:val="25"/>
          <w:sz w:val="24"/>
          <w:lang w:val="es-ES"/>
        </w:rPr>
        <w:t xml:space="preserve"> </w:t>
      </w:r>
      <w:r w:rsidRPr="00546EEC">
        <w:rPr>
          <w:rFonts w:ascii="Times New Roman" w:hAnsi="Times New Roman" w:cs="Times New Roman"/>
          <w:sz w:val="24"/>
          <w:lang w:val="es-ES"/>
        </w:rPr>
        <w:t>suministros,</w:t>
      </w:r>
      <w:r w:rsidRPr="00546EEC">
        <w:rPr>
          <w:rFonts w:ascii="Times New Roman" w:hAnsi="Times New Roman" w:cs="Times New Roman"/>
          <w:spacing w:val="25"/>
          <w:sz w:val="24"/>
          <w:lang w:val="es-ES"/>
        </w:rPr>
        <w:t xml:space="preserve"> </w:t>
      </w:r>
      <w:r w:rsidRPr="00546EEC">
        <w:rPr>
          <w:rFonts w:ascii="Times New Roman" w:hAnsi="Times New Roman" w:cs="Times New Roman"/>
          <w:sz w:val="24"/>
          <w:lang w:val="es-ES"/>
        </w:rPr>
        <w:t>instalaciones</w:t>
      </w:r>
      <w:r w:rsidRPr="00546EEC">
        <w:rPr>
          <w:rFonts w:ascii="Times New Roman" w:hAnsi="Times New Roman" w:cs="Times New Roman"/>
          <w:spacing w:val="26"/>
          <w:sz w:val="24"/>
          <w:lang w:val="es-ES"/>
        </w:rPr>
        <w:t xml:space="preserve"> </w:t>
      </w:r>
      <w:r w:rsidRPr="00546EEC">
        <w:rPr>
          <w:rFonts w:ascii="Times New Roman" w:hAnsi="Times New Roman" w:cs="Times New Roman"/>
          <w:spacing w:val="-1"/>
          <w:sz w:val="24"/>
          <w:lang w:val="es-ES"/>
        </w:rPr>
        <w:t>auxiliares</w:t>
      </w:r>
      <w:r w:rsidRPr="00546EEC">
        <w:rPr>
          <w:rFonts w:ascii="Times New Roman" w:hAnsi="Times New Roman" w:cs="Times New Roman"/>
          <w:spacing w:val="31"/>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22"/>
          <w:sz w:val="24"/>
          <w:lang w:val="es-ES"/>
        </w:rPr>
        <w:t xml:space="preserve"> </w:t>
      </w:r>
      <w:r w:rsidRPr="00546EEC">
        <w:rPr>
          <w:rFonts w:ascii="Times New Roman" w:hAnsi="Times New Roman" w:cs="Times New Roman"/>
          <w:sz w:val="24"/>
          <w:lang w:val="es-ES"/>
        </w:rPr>
        <w:t>asociadas,</w:t>
      </w:r>
      <w:r w:rsidRPr="00546EEC">
        <w:rPr>
          <w:rFonts w:ascii="Times New Roman" w:hAnsi="Times New Roman" w:cs="Times New Roman"/>
          <w:spacing w:val="27"/>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73"/>
          <w:w w:val="99"/>
          <w:sz w:val="24"/>
          <w:lang w:val="es-ES"/>
        </w:rPr>
        <w:t xml:space="preserve"> </w:t>
      </w:r>
      <w:r w:rsidRPr="00546EEC">
        <w:rPr>
          <w:rFonts w:ascii="Times New Roman" w:hAnsi="Times New Roman" w:cs="Times New Roman"/>
          <w:spacing w:val="-1"/>
          <w:sz w:val="24"/>
          <w:lang w:val="es-ES"/>
        </w:rPr>
        <w:t>todos</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los</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ítems</w:t>
      </w:r>
      <w:r w:rsidRPr="00546EEC">
        <w:rPr>
          <w:rFonts w:ascii="Times New Roman" w:hAnsi="Times New Roman" w:cs="Times New Roman"/>
          <w:spacing w:val="3"/>
          <w:sz w:val="24"/>
          <w:lang w:val="es-ES"/>
        </w:rPr>
        <w:t xml:space="preserve"> </w:t>
      </w:r>
      <w:r w:rsidRPr="00546EEC">
        <w:rPr>
          <w:rFonts w:ascii="Times New Roman" w:hAnsi="Times New Roman" w:cs="Times New Roman"/>
          <w:spacing w:val="-1"/>
          <w:sz w:val="24"/>
          <w:lang w:val="es-ES"/>
        </w:rPr>
        <w:t>que</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se</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importen</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con</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relación</w:t>
      </w:r>
      <w:r w:rsidRPr="00546EEC">
        <w:rPr>
          <w:rFonts w:ascii="Times New Roman" w:hAnsi="Times New Roman" w:cs="Times New Roman"/>
          <w:spacing w:val="4"/>
          <w:sz w:val="24"/>
          <w:lang w:val="es-ES"/>
        </w:rPr>
        <w:t xml:space="preserve"> </w:t>
      </w:r>
      <w:r w:rsidRPr="00546EEC">
        <w:rPr>
          <w:rFonts w:ascii="Times New Roman" w:hAnsi="Times New Roman" w:cs="Times New Roman"/>
          <w:spacing w:val="-1"/>
          <w:sz w:val="24"/>
          <w:lang w:val="es-ES"/>
        </w:rPr>
        <w:t>a,</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o</w:t>
      </w:r>
      <w:r w:rsidRPr="00546EEC">
        <w:rPr>
          <w:rFonts w:ascii="Times New Roman" w:hAnsi="Times New Roman" w:cs="Times New Roman"/>
          <w:spacing w:val="4"/>
          <w:sz w:val="24"/>
          <w:lang w:val="es-ES"/>
        </w:rPr>
        <w:t xml:space="preserve"> </w:t>
      </w:r>
      <w:r w:rsidRPr="00546EEC">
        <w:rPr>
          <w:rFonts w:ascii="Times New Roman" w:hAnsi="Times New Roman" w:cs="Times New Roman"/>
          <w:sz w:val="24"/>
          <w:lang w:val="es-ES"/>
        </w:rPr>
        <w:t>para</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su</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incorporación</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dentro</w:t>
      </w:r>
      <w:r w:rsidRPr="00546EEC">
        <w:rPr>
          <w:rFonts w:ascii="Times New Roman" w:hAnsi="Times New Roman" w:cs="Times New Roman"/>
          <w:spacing w:val="4"/>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las</w:t>
      </w:r>
      <w:r w:rsidRPr="00546EEC">
        <w:rPr>
          <w:rFonts w:ascii="Times New Roman" w:hAnsi="Times New Roman" w:cs="Times New Roman"/>
          <w:spacing w:val="40"/>
          <w:w w:val="99"/>
          <w:sz w:val="24"/>
          <w:lang w:val="es-ES"/>
        </w:rPr>
        <w:t xml:space="preserve"> </w:t>
      </w:r>
      <w:r w:rsidRPr="00546EEC">
        <w:rPr>
          <w:rFonts w:ascii="Times New Roman" w:hAnsi="Times New Roman" w:cs="Times New Roman"/>
          <w:spacing w:val="-1"/>
          <w:sz w:val="24"/>
          <w:lang w:val="es-ES"/>
        </w:rPr>
        <w:t>Obras</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mientras</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se</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encuentre</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tránsito</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hacia</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Sitio</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por</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cualquier</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medio</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62"/>
          <w:w w:val="99"/>
          <w:sz w:val="24"/>
          <w:lang w:val="es-ES"/>
        </w:rPr>
        <w:t xml:space="preserve"> </w:t>
      </w:r>
      <w:r w:rsidRPr="00546EEC">
        <w:rPr>
          <w:rFonts w:ascii="Times New Roman" w:hAnsi="Times New Roman" w:cs="Times New Roman"/>
          <w:spacing w:val="-1"/>
          <w:sz w:val="24"/>
          <w:lang w:val="es-ES"/>
        </w:rPr>
        <w:t>transporte</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9"/>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3"/>
          <w:sz w:val="24"/>
          <w:lang w:val="es-ES"/>
        </w:rPr>
        <w:t xml:space="preserve"> </w:t>
      </w:r>
      <w:r w:rsidRPr="00546EEC">
        <w:rPr>
          <w:rFonts w:ascii="Times New Roman" w:hAnsi="Times New Roman" w:cs="Times New Roman"/>
          <w:spacing w:val="-1"/>
          <w:sz w:val="24"/>
          <w:lang w:val="es-ES"/>
        </w:rPr>
        <w:t>desde</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los</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puertos,</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y/o</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lugares</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cualquier</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parte</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del</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mundo,</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hacia</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44"/>
          <w:w w:val="99"/>
          <w:sz w:val="24"/>
          <w:lang w:val="es-ES"/>
        </w:rPr>
        <w:t xml:space="preserve"> </w:t>
      </w:r>
      <w:r w:rsidRPr="00546EEC">
        <w:rPr>
          <w:rFonts w:ascii="Times New Roman" w:hAnsi="Times New Roman" w:cs="Times New Roman"/>
          <w:spacing w:val="-1"/>
          <w:sz w:val="24"/>
          <w:lang w:val="es-ES"/>
        </w:rPr>
        <w:t>Sitio</w:t>
      </w:r>
      <w:r w:rsidRPr="00546EEC">
        <w:rPr>
          <w:rFonts w:ascii="Times New Roman" w:hAnsi="Times New Roman" w:cs="Times New Roman"/>
          <w:spacing w:val="14"/>
          <w:sz w:val="24"/>
          <w:lang w:val="es-ES"/>
        </w:rPr>
        <w:t xml:space="preserve"> </w:t>
      </w:r>
      <w:r w:rsidRPr="00546EEC">
        <w:rPr>
          <w:rFonts w:ascii="Times New Roman" w:hAnsi="Times New Roman" w:cs="Times New Roman"/>
          <w:sz w:val="24"/>
          <w:lang w:val="es-ES"/>
        </w:rPr>
        <w:t>o</w:t>
      </w:r>
      <w:r w:rsidRPr="00546EEC">
        <w:rPr>
          <w:rFonts w:ascii="Times New Roman" w:hAnsi="Times New Roman" w:cs="Times New Roman"/>
          <w:spacing w:val="18"/>
          <w:sz w:val="24"/>
          <w:lang w:val="es-ES"/>
        </w:rPr>
        <w:t xml:space="preserve"> </w:t>
      </w:r>
      <w:r w:rsidRPr="00546EEC">
        <w:rPr>
          <w:rFonts w:ascii="Times New Roman" w:hAnsi="Times New Roman" w:cs="Times New Roman"/>
          <w:spacing w:val="-1"/>
          <w:sz w:val="24"/>
          <w:lang w:val="es-ES"/>
        </w:rPr>
        <w:t>viceversa,</w:t>
      </w:r>
      <w:r w:rsidRPr="00546EEC">
        <w:rPr>
          <w:rFonts w:ascii="Times New Roman" w:hAnsi="Times New Roman" w:cs="Times New Roman"/>
          <w:spacing w:val="15"/>
          <w:sz w:val="24"/>
          <w:lang w:val="es-ES"/>
        </w:rPr>
        <w:t xml:space="preserve"> </w:t>
      </w:r>
      <w:r w:rsidRPr="00546EEC">
        <w:rPr>
          <w:rFonts w:ascii="Times New Roman" w:hAnsi="Times New Roman" w:cs="Times New Roman"/>
          <w:sz w:val="24"/>
          <w:lang w:val="es-ES"/>
        </w:rPr>
        <w:t>inclusive</w:t>
      </w:r>
      <w:r w:rsidRPr="00546EEC">
        <w:rPr>
          <w:rFonts w:ascii="Times New Roman" w:hAnsi="Times New Roman" w:cs="Times New Roman"/>
          <w:spacing w:val="17"/>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carga,</w:t>
      </w:r>
      <w:r w:rsidRPr="00546EEC">
        <w:rPr>
          <w:rFonts w:ascii="Times New Roman" w:hAnsi="Times New Roman" w:cs="Times New Roman"/>
          <w:spacing w:val="15"/>
          <w:sz w:val="24"/>
          <w:lang w:val="es-ES"/>
        </w:rPr>
        <w:t xml:space="preserve"> </w:t>
      </w:r>
      <w:r w:rsidRPr="00546EEC">
        <w:rPr>
          <w:rFonts w:ascii="Times New Roman" w:hAnsi="Times New Roman" w:cs="Times New Roman"/>
          <w:sz w:val="24"/>
          <w:lang w:val="es-ES"/>
        </w:rPr>
        <w:t>descarga,</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trasbordos</w:t>
      </w:r>
      <w:r w:rsidRPr="00546EEC">
        <w:rPr>
          <w:rFonts w:ascii="Times New Roman" w:hAnsi="Times New Roman" w:cs="Times New Roman"/>
          <w:spacing w:val="17"/>
          <w:sz w:val="24"/>
          <w:lang w:val="es-ES"/>
        </w:rPr>
        <w:t xml:space="preserve"> </w:t>
      </w:r>
      <w:r w:rsidRPr="00546EEC">
        <w:rPr>
          <w:rFonts w:ascii="Times New Roman" w:hAnsi="Times New Roman" w:cs="Times New Roman"/>
          <w:spacing w:val="-1"/>
          <w:sz w:val="24"/>
          <w:lang w:val="es-ES"/>
        </w:rPr>
        <w:t>intermedios</w:t>
      </w:r>
      <w:r w:rsidRPr="00546EEC">
        <w:rPr>
          <w:rFonts w:ascii="Times New Roman" w:hAnsi="Times New Roman" w:cs="Times New Roman"/>
          <w:spacing w:val="18"/>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12"/>
          <w:sz w:val="24"/>
          <w:lang w:val="es-ES"/>
        </w:rPr>
        <w:t xml:space="preserve"> </w:t>
      </w:r>
      <w:r w:rsidRPr="00546EEC">
        <w:rPr>
          <w:rFonts w:ascii="Times New Roman" w:hAnsi="Times New Roman" w:cs="Times New Roman"/>
          <w:sz w:val="24"/>
          <w:lang w:val="es-ES"/>
        </w:rPr>
        <w:t>mientras</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se</w:t>
      </w:r>
      <w:r w:rsidRPr="00546EEC">
        <w:rPr>
          <w:rFonts w:ascii="Times New Roman" w:hAnsi="Times New Roman" w:cs="Times New Roman"/>
          <w:spacing w:val="71"/>
          <w:w w:val="99"/>
          <w:sz w:val="24"/>
          <w:lang w:val="es-ES"/>
        </w:rPr>
        <w:t xml:space="preserve"> </w:t>
      </w:r>
      <w:r w:rsidRPr="00546EEC">
        <w:rPr>
          <w:rFonts w:ascii="Times New Roman" w:hAnsi="Times New Roman" w:cs="Times New Roman"/>
          <w:spacing w:val="-1"/>
          <w:sz w:val="24"/>
          <w:lang w:val="es-ES"/>
        </w:rPr>
        <w:t>encuentre</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los</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predios</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del</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asegurado.</w:t>
      </w:r>
      <w:r w:rsidRPr="00546EEC">
        <w:rPr>
          <w:rFonts w:ascii="Times New Roman" w:hAnsi="Times New Roman" w:cs="Times New Roman"/>
          <w:spacing w:val="13"/>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cobertura</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se</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extenderá</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embarques</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86"/>
          <w:w w:val="99"/>
          <w:sz w:val="24"/>
          <w:lang w:val="es-ES"/>
        </w:rPr>
        <w:t xml:space="preserve"> </w:t>
      </w:r>
      <w:r w:rsidRPr="00546EEC">
        <w:rPr>
          <w:rFonts w:ascii="Times New Roman" w:hAnsi="Times New Roman" w:cs="Times New Roman"/>
          <w:spacing w:val="-1"/>
          <w:sz w:val="24"/>
          <w:lang w:val="es-ES"/>
        </w:rPr>
        <w:t>devolución,</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base</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almacén</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almacén.</w:t>
      </w:r>
    </w:p>
    <w:p w14:paraId="2794DDE8" w14:textId="77777777" w:rsidR="00BD2A94" w:rsidRPr="00546EEC" w:rsidRDefault="00BD2A94" w:rsidP="00BD2A94">
      <w:pPr>
        <w:pStyle w:val="BodyText"/>
        <w:spacing w:line="248" w:lineRule="auto"/>
        <w:ind w:left="142" w:right="425"/>
        <w:rPr>
          <w:rFonts w:ascii="Times New Roman" w:hAnsi="Times New Roman" w:cs="Times New Roman"/>
          <w:sz w:val="24"/>
          <w:lang w:val="es-ES"/>
        </w:rPr>
      </w:pPr>
    </w:p>
    <w:p w14:paraId="1511DE82" w14:textId="77777777" w:rsidR="00BD2A94" w:rsidRPr="00546EEC" w:rsidRDefault="00BD2A94" w:rsidP="00BD2A94">
      <w:pPr>
        <w:widowControl w:val="0"/>
        <w:numPr>
          <w:ilvl w:val="0"/>
          <w:numId w:val="95"/>
        </w:numPr>
        <w:tabs>
          <w:tab w:val="left" w:pos="974"/>
        </w:tabs>
        <w:spacing w:after="180" w:line="276" w:lineRule="auto"/>
        <w:ind w:left="142" w:right="425" w:firstLine="0"/>
        <w:rPr>
          <w:b/>
          <w:spacing w:val="-1"/>
          <w:lang w:val="es-ES"/>
        </w:rPr>
      </w:pPr>
      <w:r w:rsidRPr="00546EEC">
        <w:rPr>
          <w:b/>
          <w:spacing w:val="-1"/>
          <w:lang w:val="es-ES"/>
        </w:rPr>
        <w:t>Período de la Cobertura</w:t>
      </w:r>
    </w:p>
    <w:p w14:paraId="6991D0CE" w14:textId="77777777" w:rsidR="00BD2A94" w:rsidRPr="00546EEC" w:rsidRDefault="00BD2A94" w:rsidP="00BD2A94">
      <w:pPr>
        <w:pStyle w:val="BodyText"/>
        <w:spacing w:line="248" w:lineRule="auto"/>
        <w:ind w:left="142" w:right="425"/>
        <w:rPr>
          <w:rFonts w:ascii="Times New Roman" w:hAnsi="Times New Roman" w:cs="Times New Roman"/>
          <w:spacing w:val="-1"/>
          <w:sz w:val="24"/>
          <w:lang w:val="es-ES"/>
        </w:rPr>
      </w:pPr>
      <w:r w:rsidRPr="00546EEC">
        <w:rPr>
          <w:rFonts w:ascii="Times New Roman" w:hAnsi="Times New Roman" w:cs="Times New Roman"/>
          <w:spacing w:val="-1"/>
          <w:sz w:val="24"/>
          <w:lang w:val="es-ES"/>
        </w:rPr>
        <w:t>Desde</w:t>
      </w:r>
      <w:r w:rsidRPr="00546EEC">
        <w:rPr>
          <w:rFonts w:ascii="Times New Roman" w:hAnsi="Times New Roman" w:cs="Times New Roman"/>
          <w:spacing w:val="36"/>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35"/>
          <w:sz w:val="24"/>
          <w:lang w:val="es-ES"/>
        </w:rPr>
        <w:t xml:space="preserve"> </w:t>
      </w:r>
      <w:r w:rsidRPr="00546EEC">
        <w:rPr>
          <w:rFonts w:ascii="Times New Roman" w:hAnsi="Times New Roman" w:cs="Times New Roman"/>
          <w:sz w:val="24"/>
          <w:lang w:val="es-ES"/>
        </w:rPr>
        <w:t>fecha</w:t>
      </w:r>
      <w:r w:rsidRPr="00546EEC">
        <w:rPr>
          <w:rFonts w:ascii="Times New Roman" w:hAnsi="Times New Roman" w:cs="Times New Roman"/>
          <w:spacing w:val="36"/>
          <w:sz w:val="24"/>
          <w:lang w:val="es-ES"/>
        </w:rPr>
        <w:t xml:space="preserve"> </w:t>
      </w:r>
      <w:r w:rsidRPr="00546EEC">
        <w:rPr>
          <w:rFonts w:ascii="Times New Roman" w:hAnsi="Times New Roman" w:cs="Times New Roman"/>
          <w:spacing w:val="1"/>
          <w:sz w:val="24"/>
          <w:lang w:val="es-ES"/>
        </w:rPr>
        <w:t>más</w:t>
      </w:r>
      <w:r w:rsidRPr="00546EEC">
        <w:rPr>
          <w:rFonts w:ascii="Times New Roman" w:hAnsi="Times New Roman" w:cs="Times New Roman"/>
          <w:spacing w:val="37"/>
          <w:sz w:val="24"/>
          <w:lang w:val="es-ES"/>
        </w:rPr>
        <w:t xml:space="preserve"> </w:t>
      </w:r>
      <w:r w:rsidRPr="00546EEC">
        <w:rPr>
          <w:rFonts w:ascii="Times New Roman" w:hAnsi="Times New Roman" w:cs="Times New Roman"/>
          <w:spacing w:val="-1"/>
          <w:sz w:val="24"/>
          <w:lang w:val="es-ES"/>
        </w:rPr>
        <w:t>temprana</w:t>
      </w:r>
      <w:r w:rsidRPr="00546EEC">
        <w:rPr>
          <w:rFonts w:ascii="Times New Roman" w:hAnsi="Times New Roman" w:cs="Times New Roman"/>
          <w:spacing w:val="35"/>
          <w:sz w:val="24"/>
          <w:lang w:val="es-ES"/>
        </w:rPr>
        <w:t xml:space="preserve"> </w:t>
      </w:r>
      <w:r w:rsidRPr="00546EEC">
        <w:rPr>
          <w:rFonts w:ascii="Times New Roman" w:hAnsi="Times New Roman" w:cs="Times New Roman"/>
          <w:sz w:val="24"/>
          <w:lang w:val="es-ES"/>
        </w:rPr>
        <w:t>del</w:t>
      </w:r>
      <w:r w:rsidRPr="00546EEC">
        <w:rPr>
          <w:rFonts w:ascii="Times New Roman" w:hAnsi="Times New Roman" w:cs="Times New Roman"/>
          <w:spacing w:val="36"/>
          <w:sz w:val="24"/>
          <w:lang w:val="es-ES"/>
        </w:rPr>
        <w:t xml:space="preserve"> </w:t>
      </w:r>
      <w:r w:rsidRPr="00546EEC">
        <w:rPr>
          <w:rFonts w:ascii="Times New Roman" w:hAnsi="Times New Roman" w:cs="Times New Roman"/>
          <w:spacing w:val="-1"/>
          <w:sz w:val="24"/>
          <w:lang w:val="es-ES"/>
        </w:rPr>
        <w:t>transporte</w:t>
      </w:r>
      <w:r w:rsidRPr="00546EEC">
        <w:rPr>
          <w:rFonts w:ascii="Times New Roman" w:hAnsi="Times New Roman" w:cs="Times New Roman"/>
          <w:spacing w:val="35"/>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35"/>
          <w:sz w:val="24"/>
          <w:lang w:val="es-ES"/>
        </w:rPr>
        <w:t xml:space="preserve"> </w:t>
      </w:r>
      <w:r w:rsidRPr="00546EEC">
        <w:rPr>
          <w:rFonts w:ascii="Times New Roman" w:hAnsi="Times New Roman" w:cs="Times New Roman"/>
          <w:sz w:val="24"/>
          <w:lang w:val="es-ES"/>
        </w:rPr>
        <w:t>cualquier</w:t>
      </w:r>
      <w:r w:rsidRPr="00546EEC">
        <w:rPr>
          <w:rFonts w:ascii="Times New Roman" w:hAnsi="Times New Roman" w:cs="Times New Roman"/>
          <w:spacing w:val="38"/>
          <w:sz w:val="24"/>
          <w:lang w:val="es-ES"/>
        </w:rPr>
        <w:t xml:space="preserve"> </w:t>
      </w:r>
      <w:r w:rsidRPr="00546EEC">
        <w:rPr>
          <w:rFonts w:ascii="Times New Roman" w:hAnsi="Times New Roman" w:cs="Times New Roman"/>
          <w:spacing w:val="-1"/>
          <w:sz w:val="24"/>
          <w:lang w:val="es-ES"/>
        </w:rPr>
        <w:t>bien</w:t>
      </w:r>
      <w:r w:rsidRPr="00546EEC">
        <w:rPr>
          <w:rFonts w:ascii="Times New Roman" w:hAnsi="Times New Roman" w:cs="Times New Roman"/>
          <w:spacing w:val="39"/>
          <w:sz w:val="24"/>
          <w:lang w:val="es-ES"/>
        </w:rPr>
        <w:t xml:space="preserve"> </w:t>
      </w:r>
      <w:r w:rsidRPr="00546EEC">
        <w:rPr>
          <w:rFonts w:ascii="Times New Roman" w:hAnsi="Times New Roman" w:cs="Times New Roman"/>
          <w:spacing w:val="-1"/>
          <w:sz w:val="24"/>
          <w:lang w:val="es-ES"/>
        </w:rPr>
        <w:t>y/o</w:t>
      </w:r>
      <w:r w:rsidRPr="00546EEC">
        <w:rPr>
          <w:rFonts w:ascii="Times New Roman" w:hAnsi="Times New Roman" w:cs="Times New Roman"/>
          <w:spacing w:val="35"/>
          <w:sz w:val="24"/>
          <w:lang w:val="es-ES"/>
        </w:rPr>
        <w:t xml:space="preserve"> </w:t>
      </w:r>
      <w:r w:rsidRPr="00546EEC">
        <w:rPr>
          <w:rFonts w:ascii="Times New Roman" w:hAnsi="Times New Roman" w:cs="Times New Roman"/>
          <w:sz w:val="24"/>
          <w:lang w:val="es-ES"/>
        </w:rPr>
        <w:t>mercancía</w:t>
      </w:r>
      <w:r w:rsidRPr="00546EEC">
        <w:rPr>
          <w:rFonts w:ascii="Times New Roman" w:hAnsi="Times New Roman" w:cs="Times New Roman"/>
          <w:spacing w:val="37"/>
          <w:sz w:val="24"/>
          <w:lang w:val="es-ES"/>
        </w:rPr>
        <w:t xml:space="preserve"> </w:t>
      </w:r>
      <w:r w:rsidRPr="00546EEC">
        <w:rPr>
          <w:rFonts w:ascii="Times New Roman" w:hAnsi="Times New Roman" w:cs="Times New Roman"/>
          <w:spacing w:val="-1"/>
          <w:sz w:val="24"/>
          <w:lang w:val="es-ES"/>
        </w:rPr>
        <w:t>y/o</w:t>
      </w:r>
      <w:r w:rsidRPr="00546EEC">
        <w:rPr>
          <w:rFonts w:ascii="Times New Roman" w:hAnsi="Times New Roman" w:cs="Times New Roman"/>
          <w:spacing w:val="55"/>
          <w:w w:val="99"/>
          <w:sz w:val="24"/>
          <w:lang w:val="es-ES"/>
        </w:rPr>
        <w:t xml:space="preserve"> </w:t>
      </w:r>
      <w:r w:rsidRPr="00546EEC">
        <w:rPr>
          <w:rFonts w:ascii="Times New Roman" w:hAnsi="Times New Roman" w:cs="Times New Roman"/>
          <w:spacing w:val="-1"/>
          <w:sz w:val="24"/>
          <w:lang w:val="es-ES"/>
        </w:rPr>
        <w:t>carga</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11"/>
          <w:sz w:val="24"/>
          <w:lang w:val="es-ES"/>
        </w:rPr>
        <w:t xml:space="preserve"> </w:t>
      </w:r>
      <w:r w:rsidRPr="00546EEC">
        <w:rPr>
          <w:rFonts w:ascii="Times New Roman" w:hAnsi="Times New Roman" w:cs="Times New Roman"/>
          <w:spacing w:val="-1"/>
          <w:sz w:val="24"/>
          <w:lang w:val="es-ES"/>
        </w:rPr>
        <w:t>todo</w:t>
      </w:r>
      <w:r w:rsidRPr="00546EEC">
        <w:rPr>
          <w:rFonts w:ascii="Times New Roman" w:hAnsi="Times New Roman" w:cs="Times New Roman"/>
          <w:spacing w:val="11"/>
          <w:sz w:val="24"/>
          <w:lang w:val="es-ES"/>
        </w:rPr>
        <w:t xml:space="preserve"> </w:t>
      </w:r>
      <w:r w:rsidRPr="00546EEC">
        <w:rPr>
          <w:rFonts w:ascii="Times New Roman" w:hAnsi="Times New Roman" w:cs="Times New Roman"/>
          <w:sz w:val="24"/>
          <w:lang w:val="es-ES"/>
        </w:rPr>
        <w:t>tipo</w:t>
      </w:r>
      <w:r w:rsidRPr="00546EEC">
        <w:rPr>
          <w:rFonts w:ascii="Times New Roman" w:hAnsi="Times New Roman" w:cs="Times New Roman"/>
          <w:spacing w:val="10"/>
          <w:sz w:val="24"/>
          <w:lang w:val="es-ES"/>
        </w:rPr>
        <w:t xml:space="preserve"> </w:t>
      </w:r>
      <w:r w:rsidRPr="00546EEC">
        <w:rPr>
          <w:rFonts w:ascii="Times New Roman" w:hAnsi="Times New Roman" w:cs="Times New Roman"/>
          <w:sz w:val="24"/>
          <w:lang w:val="es-ES"/>
        </w:rPr>
        <w:t>que</w:t>
      </w:r>
      <w:r w:rsidRPr="00546EEC">
        <w:rPr>
          <w:rFonts w:ascii="Times New Roman" w:hAnsi="Times New Roman" w:cs="Times New Roman"/>
          <w:spacing w:val="11"/>
          <w:sz w:val="24"/>
          <w:lang w:val="es-ES"/>
        </w:rPr>
        <w:t xml:space="preserve"> </w:t>
      </w:r>
      <w:r w:rsidRPr="00546EEC">
        <w:rPr>
          <w:rFonts w:ascii="Times New Roman" w:hAnsi="Times New Roman" w:cs="Times New Roman"/>
          <w:spacing w:val="-1"/>
          <w:sz w:val="24"/>
          <w:lang w:val="es-ES"/>
        </w:rPr>
        <w:t>requiera</w:t>
      </w:r>
      <w:r w:rsidRPr="00546EEC">
        <w:rPr>
          <w:rFonts w:ascii="Times New Roman" w:hAnsi="Times New Roman" w:cs="Times New Roman"/>
          <w:spacing w:val="11"/>
          <w:sz w:val="24"/>
          <w:lang w:val="es-ES"/>
        </w:rPr>
        <w:t xml:space="preserve"> </w:t>
      </w:r>
      <w:r w:rsidRPr="00546EEC">
        <w:rPr>
          <w:rFonts w:ascii="Times New Roman" w:hAnsi="Times New Roman" w:cs="Times New Roman"/>
          <w:spacing w:val="-1"/>
          <w:sz w:val="24"/>
          <w:lang w:val="es-ES"/>
        </w:rPr>
        <w:t>estar</w:t>
      </w:r>
      <w:r w:rsidRPr="00546EEC">
        <w:rPr>
          <w:rFonts w:ascii="Times New Roman" w:hAnsi="Times New Roman" w:cs="Times New Roman"/>
          <w:spacing w:val="12"/>
          <w:sz w:val="24"/>
          <w:lang w:val="es-ES"/>
        </w:rPr>
        <w:t xml:space="preserve"> </w:t>
      </w:r>
      <w:r w:rsidRPr="00546EEC">
        <w:rPr>
          <w:rFonts w:ascii="Times New Roman" w:hAnsi="Times New Roman" w:cs="Times New Roman"/>
          <w:sz w:val="24"/>
          <w:lang w:val="es-ES"/>
        </w:rPr>
        <w:t>asegurada</w:t>
      </w:r>
      <w:r w:rsidRPr="00546EEC">
        <w:rPr>
          <w:rFonts w:ascii="Times New Roman" w:hAnsi="Times New Roman" w:cs="Times New Roman"/>
          <w:spacing w:val="11"/>
          <w:sz w:val="24"/>
          <w:lang w:val="es-ES"/>
        </w:rPr>
        <w:t xml:space="preserve"> </w:t>
      </w:r>
      <w:r w:rsidRPr="00546EEC">
        <w:rPr>
          <w:rFonts w:ascii="Times New Roman" w:hAnsi="Times New Roman" w:cs="Times New Roman"/>
          <w:sz w:val="24"/>
          <w:lang w:val="es-ES"/>
        </w:rPr>
        <w:t>conforme</w:t>
      </w:r>
      <w:r w:rsidRPr="00546EEC">
        <w:rPr>
          <w:rFonts w:ascii="Times New Roman" w:hAnsi="Times New Roman" w:cs="Times New Roman"/>
          <w:spacing w:val="9"/>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11"/>
          <w:sz w:val="24"/>
          <w:lang w:val="es-ES"/>
        </w:rPr>
        <w:t xml:space="preserve"> </w:t>
      </w:r>
      <w:r w:rsidRPr="00546EEC">
        <w:rPr>
          <w:rFonts w:ascii="Times New Roman" w:hAnsi="Times New Roman" w:cs="Times New Roman"/>
          <w:spacing w:val="-1"/>
          <w:sz w:val="24"/>
          <w:lang w:val="es-ES"/>
        </w:rPr>
        <w:t>esta</w:t>
      </w:r>
      <w:r w:rsidRPr="00546EEC">
        <w:rPr>
          <w:rFonts w:ascii="Times New Roman" w:hAnsi="Times New Roman" w:cs="Times New Roman"/>
          <w:spacing w:val="11"/>
          <w:sz w:val="24"/>
          <w:lang w:val="es-ES"/>
        </w:rPr>
        <w:t xml:space="preserve"> </w:t>
      </w:r>
      <w:r w:rsidRPr="00546EEC">
        <w:rPr>
          <w:rFonts w:ascii="Times New Roman" w:hAnsi="Times New Roman" w:cs="Times New Roman"/>
          <w:spacing w:val="-1"/>
          <w:sz w:val="24"/>
          <w:lang w:val="es-ES"/>
        </w:rPr>
        <w:t>Parte</w:t>
      </w:r>
      <w:r w:rsidRPr="00546EEC">
        <w:rPr>
          <w:rFonts w:ascii="Times New Roman" w:hAnsi="Times New Roman" w:cs="Times New Roman"/>
          <w:spacing w:val="10"/>
          <w:sz w:val="24"/>
          <w:lang w:val="es-ES"/>
        </w:rPr>
        <w:t xml:space="preserve"> </w:t>
      </w:r>
      <w:r w:rsidRPr="00546EEC">
        <w:rPr>
          <w:rFonts w:ascii="Times New Roman" w:hAnsi="Times New Roman" w:cs="Times New Roman"/>
          <w:sz w:val="24"/>
          <w:lang w:val="es-ES"/>
        </w:rPr>
        <w:t>2</w:t>
      </w:r>
      <w:r w:rsidRPr="00546EEC">
        <w:rPr>
          <w:rFonts w:ascii="Times New Roman" w:hAnsi="Times New Roman" w:cs="Times New Roman"/>
          <w:spacing w:val="15"/>
          <w:sz w:val="24"/>
          <w:lang w:val="es-ES"/>
        </w:rPr>
        <w:t xml:space="preserve"> </w:t>
      </w:r>
      <w:r w:rsidRPr="00546EEC">
        <w:rPr>
          <w:rFonts w:ascii="Times New Roman" w:hAnsi="Times New Roman" w:cs="Times New Roman"/>
          <w:sz w:val="24"/>
          <w:lang w:val="es-ES"/>
        </w:rPr>
        <w:t>–</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Seguros</w:t>
      </w:r>
      <w:r w:rsidRPr="00546EEC">
        <w:rPr>
          <w:rFonts w:ascii="Times New Roman" w:hAnsi="Times New Roman" w:cs="Times New Roman"/>
          <w:spacing w:val="60"/>
          <w:w w:val="99"/>
          <w:sz w:val="24"/>
          <w:lang w:val="es-ES"/>
        </w:rPr>
        <w:t xml:space="preserve"> </w:t>
      </w:r>
      <w:r w:rsidRPr="00546EEC">
        <w:rPr>
          <w:rFonts w:ascii="Times New Roman" w:hAnsi="Times New Roman" w:cs="Times New Roman"/>
          <w:spacing w:val="-1"/>
          <w:sz w:val="24"/>
          <w:lang w:val="es-ES"/>
        </w:rPr>
        <w:t>del</w:t>
      </w:r>
      <w:r w:rsidRPr="00546EEC">
        <w:rPr>
          <w:rFonts w:ascii="Times New Roman" w:hAnsi="Times New Roman" w:cs="Times New Roman"/>
          <w:spacing w:val="48"/>
          <w:sz w:val="24"/>
          <w:lang w:val="es-ES"/>
        </w:rPr>
        <w:t xml:space="preserve"> </w:t>
      </w:r>
      <w:r w:rsidRPr="00546EEC">
        <w:rPr>
          <w:rFonts w:ascii="Times New Roman" w:hAnsi="Times New Roman" w:cs="Times New Roman"/>
          <w:spacing w:val="-1"/>
          <w:sz w:val="24"/>
          <w:lang w:val="es-ES"/>
        </w:rPr>
        <w:t>Contratista,</w:t>
      </w:r>
      <w:r w:rsidRPr="00546EEC">
        <w:rPr>
          <w:rFonts w:ascii="Times New Roman" w:hAnsi="Times New Roman" w:cs="Times New Roman"/>
          <w:spacing w:val="46"/>
          <w:sz w:val="24"/>
          <w:lang w:val="es-ES"/>
        </w:rPr>
        <w:t xml:space="preserve"> </w:t>
      </w:r>
      <w:r w:rsidRPr="00546EEC">
        <w:rPr>
          <w:rFonts w:ascii="Times New Roman" w:hAnsi="Times New Roman" w:cs="Times New Roman"/>
          <w:sz w:val="24"/>
          <w:lang w:val="es-ES"/>
        </w:rPr>
        <w:t>D</w:t>
      </w:r>
      <w:r w:rsidRPr="00546EEC">
        <w:rPr>
          <w:rFonts w:ascii="Times New Roman" w:hAnsi="Times New Roman" w:cs="Times New Roman"/>
          <w:spacing w:val="46"/>
          <w:sz w:val="24"/>
          <w:lang w:val="es-ES"/>
        </w:rPr>
        <w:t xml:space="preserve"> </w:t>
      </w:r>
      <w:r w:rsidRPr="00546EEC">
        <w:rPr>
          <w:rFonts w:ascii="Times New Roman" w:hAnsi="Times New Roman" w:cs="Times New Roman"/>
          <w:sz w:val="24"/>
          <w:lang w:val="es-ES"/>
        </w:rPr>
        <w:t>[Carga</w:t>
      </w:r>
      <w:r w:rsidRPr="00546EEC">
        <w:rPr>
          <w:rFonts w:ascii="Times New Roman" w:hAnsi="Times New Roman" w:cs="Times New Roman"/>
          <w:spacing w:val="49"/>
          <w:sz w:val="24"/>
          <w:lang w:val="es-ES"/>
        </w:rPr>
        <w:t xml:space="preserve"> </w:t>
      </w:r>
      <w:r w:rsidRPr="00546EEC">
        <w:rPr>
          <w:rFonts w:ascii="Times New Roman" w:hAnsi="Times New Roman" w:cs="Times New Roman"/>
          <w:spacing w:val="-1"/>
          <w:sz w:val="24"/>
          <w:lang w:val="es-ES"/>
        </w:rPr>
        <w:t>Marina/Transporte],</w:t>
      </w:r>
      <w:r w:rsidRPr="00546EEC">
        <w:rPr>
          <w:rFonts w:ascii="Times New Roman" w:hAnsi="Times New Roman" w:cs="Times New Roman"/>
          <w:spacing w:val="48"/>
          <w:sz w:val="24"/>
          <w:lang w:val="es-ES"/>
        </w:rPr>
        <w:t xml:space="preserve"> </w:t>
      </w:r>
      <w:r w:rsidRPr="00546EEC">
        <w:rPr>
          <w:rFonts w:ascii="Times New Roman" w:hAnsi="Times New Roman" w:cs="Times New Roman"/>
          <w:sz w:val="24"/>
          <w:lang w:val="es-ES"/>
        </w:rPr>
        <w:t>hasta</w:t>
      </w:r>
      <w:r w:rsidRPr="00546EEC">
        <w:rPr>
          <w:rFonts w:ascii="Times New Roman" w:hAnsi="Times New Roman" w:cs="Times New Roman"/>
          <w:spacing w:val="48"/>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46"/>
          <w:sz w:val="24"/>
          <w:lang w:val="es-ES"/>
        </w:rPr>
        <w:t xml:space="preserve"> </w:t>
      </w:r>
      <w:r w:rsidRPr="00546EEC">
        <w:rPr>
          <w:rFonts w:ascii="Times New Roman" w:hAnsi="Times New Roman" w:cs="Times New Roman"/>
          <w:sz w:val="24"/>
          <w:lang w:val="es-ES"/>
        </w:rPr>
        <w:t>fecha</w:t>
      </w:r>
      <w:r w:rsidRPr="00546EEC">
        <w:rPr>
          <w:rFonts w:ascii="Times New Roman" w:hAnsi="Times New Roman" w:cs="Times New Roman"/>
          <w:spacing w:val="49"/>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48"/>
          <w:sz w:val="24"/>
          <w:lang w:val="es-ES"/>
        </w:rPr>
        <w:t xml:space="preserve"> </w:t>
      </w:r>
      <w:r w:rsidRPr="00546EEC">
        <w:rPr>
          <w:rFonts w:ascii="Times New Roman" w:hAnsi="Times New Roman" w:cs="Times New Roman"/>
          <w:spacing w:val="-1"/>
          <w:sz w:val="24"/>
          <w:lang w:val="es-ES"/>
        </w:rPr>
        <w:t>entrega</w:t>
      </w:r>
      <w:r w:rsidRPr="00546EEC">
        <w:rPr>
          <w:rFonts w:ascii="Times New Roman" w:hAnsi="Times New Roman" w:cs="Times New Roman"/>
          <w:spacing w:val="48"/>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48"/>
          <w:sz w:val="24"/>
          <w:lang w:val="es-ES"/>
        </w:rPr>
        <w:t xml:space="preserve"> </w:t>
      </w:r>
      <w:r w:rsidRPr="00546EEC">
        <w:rPr>
          <w:rFonts w:ascii="Times New Roman" w:hAnsi="Times New Roman" w:cs="Times New Roman"/>
          <w:spacing w:val="-1"/>
          <w:sz w:val="24"/>
          <w:lang w:val="es-ES"/>
        </w:rPr>
        <w:t>tales</w:t>
      </w:r>
      <w:r w:rsidRPr="00546EEC">
        <w:rPr>
          <w:rFonts w:ascii="Times New Roman" w:hAnsi="Times New Roman" w:cs="Times New Roman"/>
          <w:spacing w:val="68"/>
          <w:w w:val="99"/>
          <w:sz w:val="24"/>
          <w:lang w:val="es-ES"/>
        </w:rPr>
        <w:t xml:space="preserve"> </w:t>
      </w:r>
      <w:r w:rsidRPr="00546EEC">
        <w:rPr>
          <w:rFonts w:ascii="Times New Roman" w:hAnsi="Times New Roman" w:cs="Times New Roman"/>
          <w:spacing w:val="-1"/>
          <w:sz w:val="24"/>
          <w:lang w:val="es-ES"/>
        </w:rPr>
        <w:t>bienes</w:t>
      </w:r>
      <w:r w:rsidRPr="00546EEC">
        <w:rPr>
          <w:rFonts w:ascii="Times New Roman" w:hAnsi="Times New Roman" w:cs="Times New Roman"/>
          <w:sz w:val="24"/>
          <w:lang w:val="es-ES"/>
        </w:rPr>
        <w:t xml:space="preserve"> </w:t>
      </w:r>
      <w:r w:rsidRPr="00546EEC">
        <w:rPr>
          <w:rFonts w:ascii="Times New Roman" w:hAnsi="Times New Roman" w:cs="Times New Roman"/>
          <w:spacing w:val="-1"/>
          <w:sz w:val="24"/>
          <w:lang w:val="es-ES"/>
        </w:rPr>
        <w:t>y/o</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mercancías</w:t>
      </w:r>
      <w:r w:rsidRPr="00546EEC">
        <w:rPr>
          <w:rFonts w:ascii="Times New Roman" w:hAnsi="Times New Roman" w:cs="Times New Roman"/>
          <w:spacing w:val="-3"/>
          <w:sz w:val="24"/>
          <w:lang w:val="es-ES"/>
        </w:rPr>
        <w:t xml:space="preserve"> </w:t>
      </w:r>
      <w:r w:rsidRPr="00546EEC">
        <w:rPr>
          <w:rFonts w:ascii="Times New Roman" w:hAnsi="Times New Roman" w:cs="Times New Roman"/>
          <w:spacing w:val="-2"/>
          <w:sz w:val="24"/>
          <w:lang w:val="es-ES"/>
        </w:rPr>
        <w:t>y/o</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cargamentos</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al</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Sitio.</w:t>
      </w:r>
    </w:p>
    <w:p w14:paraId="1A0455CA" w14:textId="77777777" w:rsidR="00BD2A94" w:rsidRPr="00546EEC" w:rsidRDefault="00BD2A94" w:rsidP="00BD2A94">
      <w:pPr>
        <w:pStyle w:val="BodyText"/>
        <w:spacing w:line="248" w:lineRule="auto"/>
        <w:ind w:left="142" w:right="425"/>
        <w:rPr>
          <w:rFonts w:ascii="Times New Roman" w:hAnsi="Times New Roman" w:cs="Times New Roman"/>
          <w:sz w:val="24"/>
          <w:lang w:val="es-ES"/>
        </w:rPr>
      </w:pPr>
    </w:p>
    <w:p w14:paraId="335BEFE3" w14:textId="77777777" w:rsidR="00BD2A94" w:rsidRPr="00546EEC" w:rsidRDefault="00BD2A94" w:rsidP="00BD2A94">
      <w:pPr>
        <w:widowControl w:val="0"/>
        <w:numPr>
          <w:ilvl w:val="0"/>
          <w:numId w:val="95"/>
        </w:numPr>
        <w:tabs>
          <w:tab w:val="left" w:pos="974"/>
        </w:tabs>
        <w:spacing w:after="180" w:line="276" w:lineRule="auto"/>
        <w:ind w:left="142" w:right="425" w:firstLine="0"/>
        <w:rPr>
          <w:b/>
          <w:spacing w:val="-1"/>
          <w:lang w:val="es-ES"/>
        </w:rPr>
      </w:pPr>
      <w:r w:rsidRPr="00546EEC">
        <w:rPr>
          <w:b/>
          <w:spacing w:val="-1"/>
          <w:lang w:val="es-ES"/>
        </w:rPr>
        <w:t>Monto Asegurado</w:t>
      </w:r>
    </w:p>
    <w:p w14:paraId="690EB892" w14:textId="77777777" w:rsidR="00BD2A94" w:rsidRPr="00546EEC" w:rsidRDefault="00BD2A94" w:rsidP="00BD2A94">
      <w:pPr>
        <w:pStyle w:val="BodyText"/>
        <w:spacing w:line="248" w:lineRule="auto"/>
        <w:ind w:left="142" w:right="425"/>
        <w:rPr>
          <w:rFonts w:ascii="Times New Roman" w:hAnsi="Times New Roman" w:cs="Times New Roman"/>
          <w:spacing w:val="-1"/>
          <w:sz w:val="24"/>
          <w:lang w:val="es-ES"/>
        </w:rPr>
      </w:pPr>
      <w:r w:rsidRPr="00546EEC">
        <w:rPr>
          <w:rFonts w:ascii="Times New Roman" w:hAnsi="Times New Roman" w:cs="Times New Roman"/>
          <w:sz w:val="24"/>
          <w:lang w:val="es-ES"/>
        </w:rPr>
        <w:t>Un</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monto</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46"/>
          <w:sz w:val="24"/>
          <w:lang w:val="es-ES"/>
        </w:rPr>
        <w:t>equivalente</w:t>
      </w:r>
      <w:r w:rsidRPr="00546EEC">
        <w:rPr>
          <w:rFonts w:ascii="Times New Roman" w:hAnsi="Times New Roman" w:cs="Times New Roman"/>
          <w:spacing w:val="9"/>
          <w:sz w:val="24"/>
          <w:lang w:val="es-ES"/>
        </w:rPr>
        <w:t xml:space="preserve"> </w:t>
      </w:r>
      <w:r w:rsidRPr="00546EEC">
        <w:rPr>
          <w:rFonts w:ascii="Times New Roman" w:hAnsi="Times New Roman" w:cs="Times New Roman"/>
          <w:spacing w:val="1"/>
          <w:sz w:val="24"/>
          <w:lang w:val="es-ES"/>
        </w:rPr>
        <w:t>al</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valor</w:t>
      </w:r>
      <w:r w:rsidRPr="00546EEC">
        <w:rPr>
          <w:rFonts w:ascii="Times New Roman" w:hAnsi="Times New Roman" w:cs="Times New Roman"/>
          <w:spacing w:val="9"/>
          <w:sz w:val="24"/>
          <w:lang w:val="es-ES"/>
        </w:rPr>
        <w:t xml:space="preserve"> </w:t>
      </w:r>
      <w:r w:rsidRPr="00546EEC">
        <w:rPr>
          <w:rFonts w:ascii="Times New Roman" w:hAnsi="Times New Roman" w:cs="Times New Roman"/>
          <w:spacing w:val="1"/>
          <w:sz w:val="24"/>
          <w:lang w:val="es-ES"/>
        </w:rPr>
        <w:t>máximo</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transportado</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cualquier</w:t>
      </w:r>
      <w:r w:rsidRPr="00546EEC">
        <w:rPr>
          <w:rFonts w:ascii="Times New Roman" w:hAnsi="Times New Roman" w:cs="Times New Roman"/>
          <w:spacing w:val="9"/>
          <w:sz w:val="24"/>
          <w:lang w:val="es-ES"/>
        </w:rPr>
        <w:t xml:space="preserve"> </w:t>
      </w:r>
      <w:r w:rsidRPr="00546EEC">
        <w:rPr>
          <w:rFonts w:ascii="Times New Roman" w:hAnsi="Times New Roman" w:cs="Times New Roman"/>
          <w:sz w:val="24"/>
          <w:lang w:val="es-ES"/>
        </w:rPr>
        <w:t>envío</w:t>
      </w:r>
      <w:r w:rsidRPr="00546EEC">
        <w:rPr>
          <w:rFonts w:ascii="Times New Roman" w:hAnsi="Times New Roman" w:cs="Times New Roman"/>
          <w:spacing w:val="10"/>
          <w:sz w:val="24"/>
          <w:lang w:val="es-ES"/>
        </w:rPr>
        <w:t xml:space="preserve"> </w:t>
      </w:r>
      <w:r w:rsidRPr="00546EEC">
        <w:rPr>
          <w:rFonts w:ascii="Times New Roman" w:hAnsi="Times New Roman" w:cs="Times New Roman"/>
          <w:sz w:val="24"/>
          <w:lang w:val="es-ES"/>
        </w:rPr>
        <w:t>o</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cualquier</w:t>
      </w:r>
      <w:r w:rsidRPr="00546EEC">
        <w:rPr>
          <w:rFonts w:ascii="Times New Roman" w:hAnsi="Times New Roman" w:cs="Times New Roman"/>
          <w:spacing w:val="49"/>
          <w:w w:val="99"/>
          <w:sz w:val="24"/>
          <w:lang w:val="es-ES"/>
        </w:rPr>
        <w:t xml:space="preserve"> </w:t>
      </w:r>
      <w:r w:rsidRPr="00546EEC">
        <w:rPr>
          <w:rFonts w:ascii="Times New Roman" w:hAnsi="Times New Roman" w:cs="Times New Roman"/>
          <w:spacing w:val="-1"/>
          <w:sz w:val="24"/>
          <w:lang w:val="es-ES"/>
        </w:rPr>
        <w:t>lugar.</w:t>
      </w:r>
      <w:r w:rsidRPr="00546EEC">
        <w:rPr>
          <w:rFonts w:ascii="Times New Roman" w:hAnsi="Times New Roman" w:cs="Times New Roman"/>
          <w:spacing w:val="30"/>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42"/>
          <w:sz w:val="24"/>
          <w:lang w:val="es-ES"/>
        </w:rPr>
        <w:t xml:space="preserve"> </w:t>
      </w:r>
      <w:r w:rsidRPr="00546EEC">
        <w:rPr>
          <w:rFonts w:ascii="Times New Roman" w:hAnsi="Times New Roman" w:cs="Times New Roman"/>
          <w:spacing w:val="-1"/>
          <w:sz w:val="24"/>
          <w:lang w:val="es-ES"/>
        </w:rPr>
        <w:t>base</w:t>
      </w:r>
      <w:r w:rsidRPr="00546EEC">
        <w:rPr>
          <w:rFonts w:ascii="Times New Roman" w:hAnsi="Times New Roman" w:cs="Times New Roman"/>
          <w:spacing w:val="42"/>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43"/>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44"/>
          <w:sz w:val="24"/>
          <w:lang w:val="es-ES"/>
        </w:rPr>
        <w:t xml:space="preserve"> </w:t>
      </w:r>
      <w:r w:rsidRPr="00546EEC">
        <w:rPr>
          <w:rFonts w:ascii="Times New Roman" w:hAnsi="Times New Roman" w:cs="Times New Roman"/>
          <w:sz w:val="24"/>
          <w:lang w:val="es-ES"/>
        </w:rPr>
        <w:t>indemnización</w:t>
      </w:r>
      <w:r w:rsidRPr="00546EEC">
        <w:rPr>
          <w:rFonts w:ascii="Times New Roman" w:hAnsi="Times New Roman" w:cs="Times New Roman"/>
          <w:spacing w:val="43"/>
          <w:sz w:val="24"/>
          <w:lang w:val="es-ES"/>
        </w:rPr>
        <w:t xml:space="preserve"> </w:t>
      </w:r>
      <w:r w:rsidRPr="00546EEC">
        <w:rPr>
          <w:rFonts w:ascii="Times New Roman" w:hAnsi="Times New Roman" w:cs="Times New Roman"/>
          <w:spacing w:val="-1"/>
          <w:sz w:val="24"/>
          <w:lang w:val="es-ES"/>
        </w:rPr>
        <w:t>por</w:t>
      </w:r>
      <w:r w:rsidRPr="00546EEC">
        <w:rPr>
          <w:rFonts w:ascii="Times New Roman" w:hAnsi="Times New Roman" w:cs="Times New Roman"/>
          <w:spacing w:val="43"/>
          <w:sz w:val="24"/>
          <w:lang w:val="es-ES"/>
        </w:rPr>
        <w:t xml:space="preserve"> </w:t>
      </w:r>
      <w:r w:rsidRPr="00546EEC">
        <w:rPr>
          <w:rFonts w:ascii="Times New Roman" w:hAnsi="Times New Roman" w:cs="Times New Roman"/>
          <w:sz w:val="24"/>
          <w:lang w:val="es-ES"/>
        </w:rPr>
        <w:t>pérdida</w:t>
      </w:r>
      <w:r w:rsidRPr="00546EEC">
        <w:rPr>
          <w:rFonts w:ascii="Times New Roman" w:hAnsi="Times New Roman" w:cs="Times New Roman"/>
          <w:spacing w:val="42"/>
          <w:sz w:val="24"/>
          <w:lang w:val="es-ES"/>
        </w:rPr>
        <w:t xml:space="preserve"> </w:t>
      </w:r>
      <w:r w:rsidRPr="00546EEC">
        <w:rPr>
          <w:rFonts w:ascii="Times New Roman" w:hAnsi="Times New Roman" w:cs="Times New Roman"/>
          <w:sz w:val="24"/>
          <w:lang w:val="es-ES"/>
        </w:rPr>
        <w:t>será</w:t>
      </w:r>
      <w:r w:rsidRPr="00546EEC">
        <w:rPr>
          <w:rFonts w:ascii="Times New Roman" w:hAnsi="Times New Roman" w:cs="Times New Roman"/>
          <w:spacing w:val="43"/>
          <w:sz w:val="24"/>
          <w:lang w:val="es-ES"/>
        </w:rPr>
        <w:t xml:space="preserve"> </w:t>
      </w:r>
      <w:r w:rsidRPr="00546EEC">
        <w:rPr>
          <w:rFonts w:ascii="Times New Roman" w:hAnsi="Times New Roman" w:cs="Times New Roman"/>
          <w:sz w:val="24"/>
          <w:lang w:val="es-ES"/>
        </w:rPr>
        <w:t>Sin</w:t>
      </w:r>
      <w:r w:rsidRPr="00546EEC">
        <w:rPr>
          <w:rFonts w:ascii="Times New Roman" w:hAnsi="Times New Roman" w:cs="Times New Roman"/>
          <w:spacing w:val="42"/>
          <w:sz w:val="24"/>
          <w:lang w:val="es-ES"/>
        </w:rPr>
        <w:t xml:space="preserve"> </w:t>
      </w:r>
      <w:r w:rsidRPr="00546EEC">
        <w:rPr>
          <w:rFonts w:ascii="Times New Roman" w:hAnsi="Times New Roman" w:cs="Times New Roman"/>
          <w:sz w:val="24"/>
          <w:lang w:val="es-ES"/>
        </w:rPr>
        <w:t>Pago</w:t>
      </w:r>
      <w:r w:rsidRPr="00546EEC">
        <w:rPr>
          <w:rFonts w:ascii="Times New Roman" w:hAnsi="Times New Roman" w:cs="Times New Roman"/>
          <w:spacing w:val="43"/>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42"/>
          <w:sz w:val="24"/>
          <w:lang w:val="es-ES"/>
        </w:rPr>
        <w:t xml:space="preserve"> </w:t>
      </w:r>
      <w:r w:rsidRPr="00546EEC">
        <w:rPr>
          <w:rFonts w:ascii="Times New Roman" w:hAnsi="Times New Roman" w:cs="Times New Roman"/>
          <w:sz w:val="24"/>
          <w:lang w:val="es-ES"/>
        </w:rPr>
        <w:t>Derechos</w:t>
      </w:r>
      <w:r w:rsidRPr="00546EEC">
        <w:rPr>
          <w:rFonts w:ascii="Times New Roman" w:hAnsi="Times New Roman" w:cs="Times New Roman"/>
          <w:spacing w:val="44"/>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24"/>
          <w:w w:val="99"/>
          <w:sz w:val="24"/>
          <w:lang w:val="es-ES"/>
        </w:rPr>
        <w:t xml:space="preserve"> </w:t>
      </w:r>
      <w:r w:rsidRPr="00546EEC">
        <w:rPr>
          <w:rFonts w:ascii="Times New Roman" w:hAnsi="Times New Roman" w:cs="Times New Roman"/>
          <w:spacing w:val="-1"/>
          <w:sz w:val="24"/>
          <w:lang w:val="es-ES"/>
        </w:rPr>
        <w:t>Entrega</w:t>
      </w:r>
      <w:r w:rsidRPr="00546EEC">
        <w:rPr>
          <w:rFonts w:ascii="Times New Roman" w:hAnsi="Times New Roman" w:cs="Times New Roman"/>
          <w:spacing w:val="-9"/>
          <w:sz w:val="24"/>
          <w:lang w:val="es-ES"/>
        </w:rPr>
        <w:t xml:space="preserve"> </w:t>
      </w:r>
      <w:r w:rsidRPr="00546EEC">
        <w:rPr>
          <w:rFonts w:ascii="Times New Roman" w:hAnsi="Times New Roman" w:cs="Times New Roman"/>
          <w:sz w:val="24"/>
          <w:lang w:val="es-ES"/>
        </w:rPr>
        <w:t>(</w:t>
      </w:r>
      <w:r w:rsidRPr="00546EEC">
        <w:rPr>
          <w:rFonts w:ascii="Times New Roman" w:eastAsia="Arial" w:hAnsi="Times New Roman" w:cs="Times New Roman"/>
          <w:i/>
          <w:sz w:val="24"/>
          <w:lang w:val="es-ES"/>
        </w:rPr>
        <w:t>Delivery</w:t>
      </w:r>
      <w:r w:rsidRPr="00546EEC">
        <w:rPr>
          <w:rFonts w:ascii="Times New Roman" w:eastAsia="Arial" w:hAnsi="Times New Roman" w:cs="Times New Roman"/>
          <w:i/>
          <w:spacing w:val="-8"/>
          <w:sz w:val="24"/>
          <w:lang w:val="es-ES"/>
        </w:rPr>
        <w:t xml:space="preserve"> </w:t>
      </w:r>
      <w:r w:rsidRPr="00546EEC">
        <w:rPr>
          <w:rFonts w:ascii="Times New Roman" w:eastAsia="Arial" w:hAnsi="Times New Roman" w:cs="Times New Roman"/>
          <w:i/>
          <w:sz w:val="24"/>
          <w:lang w:val="es-ES"/>
        </w:rPr>
        <w:t>Duty</w:t>
      </w:r>
      <w:r w:rsidRPr="00546EEC">
        <w:rPr>
          <w:rFonts w:ascii="Times New Roman" w:eastAsia="Arial" w:hAnsi="Times New Roman" w:cs="Times New Roman"/>
          <w:i/>
          <w:spacing w:val="-7"/>
          <w:sz w:val="24"/>
          <w:lang w:val="es-ES"/>
        </w:rPr>
        <w:t xml:space="preserve"> </w:t>
      </w:r>
      <w:r w:rsidRPr="00546EEC">
        <w:rPr>
          <w:rFonts w:ascii="Times New Roman" w:eastAsia="Arial" w:hAnsi="Times New Roman" w:cs="Times New Roman"/>
          <w:i/>
          <w:sz w:val="24"/>
          <w:lang w:val="es-ES"/>
        </w:rPr>
        <w:t>Unpaid—DDU</w:t>
      </w:r>
      <w:r w:rsidRPr="00546EEC">
        <w:rPr>
          <w:rFonts w:ascii="Times New Roman" w:hAnsi="Times New Roman" w:cs="Times New Roman"/>
          <w:sz w:val="24"/>
          <w:lang w:val="es-ES"/>
        </w:rPr>
        <w:t>)</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al</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Sitio.</w:t>
      </w:r>
    </w:p>
    <w:p w14:paraId="74CBA276" w14:textId="77777777" w:rsidR="00BD2A94" w:rsidRPr="00546EEC" w:rsidRDefault="00BD2A94" w:rsidP="00BD2A94">
      <w:pPr>
        <w:pStyle w:val="BodyText"/>
        <w:spacing w:line="248" w:lineRule="auto"/>
        <w:ind w:left="142" w:right="425"/>
        <w:rPr>
          <w:rFonts w:ascii="Times New Roman" w:hAnsi="Times New Roman" w:cs="Times New Roman"/>
          <w:sz w:val="24"/>
          <w:lang w:val="es-ES"/>
        </w:rPr>
      </w:pPr>
    </w:p>
    <w:p w14:paraId="43247883" w14:textId="77777777" w:rsidR="00BD2A94" w:rsidRPr="00546EEC" w:rsidRDefault="00BD2A94" w:rsidP="00BD2A94">
      <w:pPr>
        <w:widowControl w:val="0"/>
        <w:numPr>
          <w:ilvl w:val="0"/>
          <w:numId w:val="95"/>
        </w:numPr>
        <w:tabs>
          <w:tab w:val="left" w:pos="974"/>
        </w:tabs>
        <w:spacing w:after="180" w:line="276" w:lineRule="auto"/>
        <w:ind w:left="142" w:right="425" w:firstLine="0"/>
        <w:rPr>
          <w:b/>
          <w:spacing w:val="-1"/>
          <w:lang w:val="es-ES"/>
        </w:rPr>
      </w:pPr>
      <w:r w:rsidRPr="00546EEC">
        <w:rPr>
          <w:b/>
          <w:spacing w:val="-1"/>
          <w:lang w:val="es-ES"/>
        </w:rPr>
        <w:t>Deducible:</w:t>
      </w:r>
    </w:p>
    <w:p w14:paraId="693005F1" w14:textId="77777777" w:rsidR="00BD2A94" w:rsidRPr="00546EEC" w:rsidRDefault="00BD2A94" w:rsidP="00BD2A94">
      <w:pPr>
        <w:pStyle w:val="BodyText"/>
        <w:ind w:left="142" w:right="425"/>
        <w:rPr>
          <w:rFonts w:ascii="Times New Roman" w:hAnsi="Times New Roman" w:cs="Times New Roman"/>
          <w:sz w:val="24"/>
          <w:lang w:val="es-ES"/>
        </w:rPr>
      </w:pPr>
      <w:r w:rsidRPr="00546EEC">
        <w:rPr>
          <w:rFonts w:ascii="Times New Roman" w:hAnsi="Times New Roman" w:cs="Times New Roman"/>
          <w:spacing w:val="-1"/>
          <w:sz w:val="24"/>
          <w:lang w:val="es-ES"/>
        </w:rPr>
        <w:t>Sin</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exceder</w:t>
      </w:r>
      <w:r w:rsidRPr="00546EEC">
        <w:rPr>
          <w:rFonts w:ascii="Times New Roman" w:hAnsi="Times New Roman" w:cs="Times New Roman"/>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USD 50,000</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por</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cualquier</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pérdida.</w:t>
      </w:r>
    </w:p>
    <w:p w14:paraId="7260CBE9" w14:textId="77777777" w:rsidR="00BD2A94" w:rsidRPr="00546EEC" w:rsidRDefault="00BD2A94" w:rsidP="00BD2A94">
      <w:pPr>
        <w:pStyle w:val="BodyText"/>
        <w:ind w:left="142" w:right="425"/>
        <w:rPr>
          <w:rFonts w:ascii="Times New Roman" w:hAnsi="Times New Roman" w:cs="Times New Roman"/>
          <w:sz w:val="24"/>
          <w:lang w:val="es-ES"/>
        </w:rPr>
      </w:pPr>
    </w:p>
    <w:p w14:paraId="067B8FED" w14:textId="33E55D72" w:rsidR="00BD2A94" w:rsidRPr="00546EEC" w:rsidRDefault="00112571" w:rsidP="00BD2A94">
      <w:pPr>
        <w:widowControl w:val="0"/>
        <w:numPr>
          <w:ilvl w:val="0"/>
          <w:numId w:val="91"/>
        </w:numPr>
        <w:tabs>
          <w:tab w:val="left" w:pos="974"/>
        </w:tabs>
        <w:spacing w:after="180" w:line="274" w:lineRule="auto"/>
        <w:ind w:left="142" w:right="425" w:firstLine="0"/>
        <w:rPr>
          <w:b/>
          <w:spacing w:val="-1"/>
          <w:lang w:val="es-ES"/>
        </w:rPr>
      </w:pPr>
      <w:r w:rsidRPr="00546EEC">
        <w:rPr>
          <w:b/>
          <w:spacing w:val="-1"/>
          <w:lang w:val="es-ES"/>
        </w:rPr>
        <w:t>Límites Territoriales</w:t>
      </w:r>
    </w:p>
    <w:p w14:paraId="4D4D2853" w14:textId="77777777" w:rsidR="00BD2A94" w:rsidRPr="00546EEC" w:rsidRDefault="00BD2A94" w:rsidP="00BD2A94">
      <w:pPr>
        <w:pStyle w:val="BodyText"/>
        <w:ind w:left="142" w:right="425"/>
        <w:rPr>
          <w:rFonts w:ascii="Times New Roman" w:hAnsi="Times New Roman" w:cs="Times New Roman"/>
          <w:spacing w:val="-1"/>
          <w:sz w:val="24"/>
          <w:lang w:val="es-ES"/>
        </w:rPr>
      </w:pPr>
      <w:r w:rsidRPr="00546EEC">
        <w:rPr>
          <w:rFonts w:ascii="Times New Roman" w:hAnsi="Times New Roman" w:cs="Times New Roman"/>
          <w:spacing w:val="-1"/>
          <w:sz w:val="24"/>
          <w:lang w:val="es-ES"/>
        </w:rPr>
        <w:t>Mundialmente.</w:t>
      </w:r>
    </w:p>
    <w:p w14:paraId="2410DEF5" w14:textId="77777777" w:rsidR="00BD2A94" w:rsidRPr="00546EEC" w:rsidRDefault="00BD2A94" w:rsidP="00BD2A94">
      <w:pPr>
        <w:pStyle w:val="BodyText"/>
        <w:ind w:left="142" w:right="425"/>
        <w:rPr>
          <w:rFonts w:ascii="Times New Roman" w:hAnsi="Times New Roman" w:cs="Times New Roman"/>
          <w:sz w:val="24"/>
          <w:lang w:val="es-ES"/>
        </w:rPr>
      </w:pPr>
    </w:p>
    <w:p w14:paraId="36461893" w14:textId="77777777" w:rsidR="00BD2A94" w:rsidRPr="00546EEC" w:rsidRDefault="00BD2A94" w:rsidP="00BD2A94">
      <w:pPr>
        <w:widowControl w:val="0"/>
        <w:numPr>
          <w:ilvl w:val="0"/>
          <w:numId w:val="95"/>
        </w:numPr>
        <w:tabs>
          <w:tab w:val="left" w:pos="974"/>
        </w:tabs>
        <w:spacing w:after="180" w:line="276" w:lineRule="auto"/>
        <w:ind w:left="142" w:right="425" w:firstLine="0"/>
        <w:rPr>
          <w:b/>
          <w:spacing w:val="-1"/>
          <w:lang w:val="es-ES"/>
        </w:rPr>
      </w:pPr>
      <w:r w:rsidRPr="00546EEC">
        <w:rPr>
          <w:b/>
          <w:spacing w:val="-1"/>
          <w:lang w:val="es-ES"/>
        </w:rPr>
        <w:t>Extensiones Principales que incluyan, pero no se limiten a:</w:t>
      </w:r>
    </w:p>
    <w:p w14:paraId="3A298264" w14:textId="77777777" w:rsidR="00BD2A94" w:rsidRPr="00546EEC" w:rsidRDefault="00BD2A94" w:rsidP="00BD2A94">
      <w:pPr>
        <w:pStyle w:val="BodyText"/>
        <w:widowControl w:val="0"/>
        <w:numPr>
          <w:ilvl w:val="1"/>
          <w:numId w:val="91"/>
        </w:numPr>
        <w:tabs>
          <w:tab w:val="left" w:pos="1399"/>
        </w:tabs>
        <w:spacing w:after="180" w:line="274" w:lineRule="auto"/>
        <w:ind w:left="142" w:right="425" w:firstLine="0"/>
        <w:jc w:val="both"/>
        <w:rPr>
          <w:rFonts w:ascii="Times New Roman" w:hAnsi="Times New Roman" w:cs="Times New Roman"/>
          <w:sz w:val="24"/>
          <w:lang w:val="es-ES"/>
        </w:rPr>
      </w:pPr>
      <w:r w:rsidRPr="00546EEC">
        <w:rPr>
          <w:rFonts w:ascii="Times New Roman" w:hAnsi="Times New Roman" w:cs="Times New Roman"/>
          <w:spacing w:val="-1"/>
          <w:sz w:val="24"/>
          <w:lang w:val="es-ES"/>
        </w:rPr>
        <w:t>Instituir</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Cláusulas</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9"/>
          <w:sz w:val="24"/>
          <w:lang w:val="es-ES"/>
        </w:rPr>
        <w:t xml:space="preserve"> </w:t>
      </w:r>
      <w:r w:rsidRPr="00546EEC">
        <w:rPr>
          <w:rFonts w:ascii="Times New Roman" w:hAnsi="Times New Roman" w:cs="Times New Roman"/>
          <w:spacing w:val="-1"/>
          <w:sz w:val="24"/>
          <w:lang w:val="es-ES"/>
        </w:rPr>
        <w:t>Carga;</w:t>
      </w:r>
    </w:p>
    <w:p w14:paraId="657BF8A3" w14:textId="77777777" w:rsidR="00BD2A94" w:rsidRPr="00546EEC" w:rsidRDefault="00BD2A94" w:rsidP="00BD2A94">
      <w:pPr>
        <w:pStyle w:val="BodyText"/>
        <w:widowControl w:val="0"/>
        <w:numPr>
          <w:ilvl w:val="1"/>
          <w:numId w:val="91"/>
        </w:numPr>
        <w:tabs>
          <w:tab w:val="left" w:pos="1400"/>
        </w:tabs>
        <w:spacing w:after="180" w:line="274" w:lineRule="auto"/>
        <w:ind w:left="142" w:right="425" w:firstLine="0"/>
        <w:jc w:val="both"/>
        <w:rPr>
          <w:rFonts w:ascii="Times New Roman" w:hAnsi="Times New Roman" w:cs="Times New Roman"/>
          <w:sz w:val="24"/>
          <w:lang w:val="es-ES"/>
        </w:rPr>
      </w:pPr>
      <w:r w:rsidRPr="00546EEC">
        <w:rPr>
          <w:rFonts w:ascii="Times New Roman" w:hAnsi="Times New Roman" w:cs="Times New Roman"/>
          <w:spacing w:val="-1"/>
          <w:sz w:val="24"/>
          <w:lang w:val="es-ES"/>
        </w:rPr>
        <w:t>Instituir</w:t>
      </w:r>
      <w:r w:rsidRPr="00546EEC">
        <w:rPr>
          <w:rFonts w:ascii="Times New Roman" w:hAnsi="Times New Roman" w:cs="Times New Roman"/>
          <w:spacing w:val="-9"/>
          <w:sz w:val="24"/>
          <w:lang w:val="es-ES"/>
        </w:rPr>
        <w:t xml:space="preserve"> </w:t>
      </w:r>
      <w:r w:rsidRPr="00546EEC">
        <w:rPr>
          <w:rFonts w:ascii="Times New Roman" w:hAnsi="Times New Roman" w:cs="Times New Roman"/>
          <w:sz w:val="24"/>
          <w:lang w:val="es-ES"/>
        </w:rPr>
        <w:t>Cláusulas</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9"/>
          <w:sz w:val="24"/>
          <w:lang w:val="es-ES"/>
        </w:rPr>
        <w:t xml:space="preserve"> </w:t>
      </w:r>
      <w:r w:rsidRPr="00546EEC">
        <w:rPr>
          <w:rFonts w:ascii="Times New Roman" w:hAnsi="Times New Roman" w:cs="Times New Roman"/>
          <w:sz w:val="24"/>
          <w:lang w:val="es-ES"/>
        </w:rPr>
        <w:t>Guerra;</w:t>
      </w:r>
    </w:p>
    <w:p w14:paraId="5FFE7BE6" w14:textId="77777777" w:rsidR="00BD2A94" w:rsidRPr="00546EEC" w:rsidRDefault="00BD2A94" w:rsidP="00BD2A94">
      <w:pPr>
        <w:pStyle w:val="BodyText"/>
        <w:widowControl w:val="0"/>
        <w:numPr>
          <w:ilvl w:val="1"/>
          <w:numId w:val="91"/>
        </w:numPr>
        <w:tabs>
          <w:tab w:val="left" w:pos="1400"/>
        </w:tabs>
        <w:spacing w:after="180" w:line="274" w:lineRule="auto"/>
        <w:ind w:left="142" w:right="425" w:firstLine="0"/>
        <w:jc w:val="both"/>
        <w:rPr>
          <w:rFonts w:ascii="Times New Roman" w:hAnsi="Times New Roman" w:cs="Times New Roman"/>
          <w:sz w:val="24"/>
          <w:lang w:val="es-ES"/>
        </w:rPr>
      </w:pPr>
      <w:r w:rsidRPr="00546EEC">
        <w:rPr>
          <w:rFonts w:ascii="Times New Roman" w:hAnsi="Times New Roman" w:cs="Times New Roman"/>
          <w:spacing w:val="-1"/>
          <w:sz w:val="24"/>
          <w:lang w:val="es-ES"/>
        </w:rPr>
        <w:t>Instituir</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Cláusulas</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Huelga;</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y</w:t>
      </w:r>
    </w:p>
    <w:p w14:paraId="40E41BF8" w14:textId="77777777" w:rsidR="00BD2A94" w:rsidRPr="00546EEC" w:rsidRDefault="00BD2A94" w:rsidP="00BD2A94">
      <w:pPr>
        <w:pStyle w:val="BodyText"/>
        <w:widowControl w:val="0"/>
        <w:numPr>
          <w:ilvl w:val="1"/>
          <w:numId w:val="91"/>
        </w:numPr>
        <w:tabs>
          <w:tab w:val="left" w:pos="1400"/>
        </w:tabs>
        <w:spacing w:after="180" w:line="274" w:lineRule="auto"/>
        <w:ind w:left="142" w:right="425" w:firstLine="0"/>
        <w:jc w:val="both"/>
        <w:rPr>
          <w:rFonts w:ascii="Times New Roman" w:hAnsi="Times New Roman" w:cs="Times New Roman"/>
          <w:sz w:val="24"/>
          <w:lang w:val="es-ES"/>
        </w:rPr>
      </w:pPr>
      <w:r w:rsidRPr="00546EEC">
        <w:rPr>
          <w:rFonts w:ascii="Times New Roman" w:hAnsi="Times New Roman" w:cs="Times New Roman"/>
          <w:spacing w:val="-1"/>
          <w:sz w:val="24"/>
          <w:lang w:val="es-ES"/>
        </w:rPr>
        <w:t>Cláusula</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carga</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marina</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compartida</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partes</w:t>
      </w:r>
      <w:r w:rsidRPr="00546EEC">
        <w:rPr>
          <w:rFonts w:ascii="Times New Roman" w:hAnsi="Times New Roman" w:cs="Times New Roman"/>
          <w:sz w:val="24"/>
          <w:lang w:val="es-ES"/>
        </w:rPr>
        <w:t xml:space="preserve"> </w:t>
      </w:r>
      <w:r w:rsidRPr="00546EEC">
        <w:rPr>
          <w:rFonts w:ascii="Times New Roman" w:hAnsi="Times New Roman" w:cs="Times New Roman"/>
          <w:spacing w:val="-1"/>
          <w:sz w:val="24"/>
          <w:lang w:val="es-ES"/>
        </w:rPr>
        <w:t>iguales</w:t>
      </w:r>
      <w:r w:rsidRPr="00546EEC">
        <w:rPr>
          <w:rFonts w:ascii="Times New Roman" w:hAnsi="Times New Roman" w:cs="Times New Roman"/>
          <w:spacing w:val="-3"/>
          <w:sz w:val="24"/>
          <w:lang w:val="es-ES"/>
        </w:rPr>
        <w:t xml:space="preserve"> </w:t>
      </w:r>
      <w:r w:rsidRPr="00546EEC">
        <w:rPr>
          <w:rFonts w:ascii="Times New Roman" w:hAnsi="Times New Roman" w:cs="Times New Roman"/>
          <w:spacing w:val="-1"/>
          <w:sz w:val="24"/>
          <w:lang w:val="es-ES"/>
        </w:rPr>
        <w:t>(50/50).</w:t>
      </w:r>
    </w:p>
    <w:p w14:paraId="0A11C4C6" w14:textId="77777777" w:rsidR="00BD2A94" w:rsidRPr="00546EEC" w:rsidRDefault="00BD2A94" w:rsidP="00BD2A94">
      <w:pPr>
        <w:ind w:left="142" w:right="146"/>
        <w:rPr>
          <w:lang w:val="es-ES"/>
        </w:rPr>
      </w:pPr>
    </w:p>
    <w:p w14:paraId="07E27032" w14:textId="77777777" w:rsidR="00BD2A94" w:rsidRPr="00546EEC" w:rsidRDefault="00BD2A94" w:rsidP="00BD2A94">
      <w:pPr>
        <w:widowControl w:val="0"/>
        <w:numPr>
          <w:ilvl w:val="0"/>
          <w:numId w:val="88"/>
        </w:numPr>
        <w:tabs>
          <w:tab w:val="left" w:pos="1269"/>
        </w:tabs>
        <w:spacing w:before="6" w:after="180" w:line="276" w:lineRule="auto"/>
        <w:ind w:left="142" w:right="425" w:firstLine="0"/>
        <w:jc w:val="left"/>
        <w:rPr>
          <w:b/>
          <w:spacing w:val="-1"/>
          <w:lang w:val="es-ES"/>
        </w:rPr>
      </w:pPr>
      <w:r w:rsidRPr="00546EEC">
        <w:rPr>
          <w:b/>
          <w:spacing w:val="-1"/>
          <w:lang w:val="es-ES"/>
        </w:rPr>
        <w:t>Seguro del Contratista de Protección e Indemnización</w:t>
      </w:r>
    </w:p>
    <w:p w14:paraId="14F6DBF3" w14:textId="77777777" w:rsidR="00BD2A94" w:rsidRPr="00546EEC" w:rsidRDefault="00BD2A94" w:rsidP="00BD2A94">
      <w:pPr>
        <w:widowControl w:val="0"/>
        <w:numPr>
          <w:ilvl w:val="0"/>
          <w:numId w:val="96"/>
        </w:numPr>
        <w:tabs>
          <w:tab w:val="left" w:pos="974"/>
        </w:tabs>
        <w:spacing w:after="180" w:line="276" w:lineRule="auto"/>
        <w:ind w:left="142" w:right="425" w:firstLine="0"/>
        <w:rPr>
          <w:b/>
          <w:spacing w:val="-1"/>
          <w:lang w:val="es-ES"/>
        </w:rPr>
      </w:pPr>
      <w:r w:rsidRPr="00546EEC">
        <w:rPr>
          <w:b/>
          <w:spacing w:val="-1"/>
          <w:lang w:val="es-ES"/>
        </w:rPr>
        <w:t>Partes aseguradas</w:t>
      </w:r>
    </w:p>
    <w:p w14:paraId="5D60AC14" w14:textId="77777777" w:rsidR="00BD2A94" w:rsidRPr="00546EEC" w:rsidRDefault="00BD2A94" w:rsidP="00BD2A94">
      <w:pPr>
        <w:pStyle w:val="BodyText"/>
        <w:spacing w:line="248" w:lineRule="auto"/>
        <w:ind w:left="142" w:right="425"/>
        <w:rPr>
          <w:rFonts w:ascii="Times New Roman" w:hAnsi="Times New Roman" w:cs="Times New Roman"/>
          <w:sz w:val="24"/>
          <w:lang w:val="es-ES"/>
        </w:rPr>
      </w:pPr>
      <w:r w:rsidRPr="00546EEC">
        <w:rPr>
          <w:rFonts w:ascii="Times New Roman" w:hAnsi="Times New Roman" w:cs="Times New Roman"/>
          <w:spacing w:val="-1"/>
          <w:sz w:val="24"/>
          <w:lang w:val="es-ES"/>
        </w:rPr>
        <w:t>El</w:t>
      </w:r>
      <w:r w:rsidRPr="00546EEC">
        <w:rPr>
          <w:rFonts w:ascii="Times New Roman" w:hAnsi="Times New Roman" w:cs="Times New Roman"/>
          <w:spacing w:val="38"/>
          <w:sz w:val="24"/>
          <w:lang w:val="es-ES"/>
        </w:rPr>
        <w:t xml:space="preserve"> </w:t>
      </w:r>
      <w:r w:rsidRPr="00546EEC">
        <w:rPr>
          <w:rFonts w:ascii="Times New Roman" w:hAnsi="Times New Roman" w:cs="Times New Roman"/>
          <w:sz w:val="24"/>
          <w:lang w:val="es-ES"/>
        </w:rPr>
        <w:t>Contratista</w:t>
      </w:r>
      <w:r w:rsidRPr="00546EEC">
        <w:rPr>
          <w:rFonts w:ascii="Times New Roman" w:hAnsi="Times New Roman" w:cs="Times New Roman"/>
          <w:spacing w:val="41"/>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38"/>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41"/>
          <w:sz w:val="24"/>
          <w:lang w:val="es-ES"/>
        </w:rPr>
        <w:t xml:space="preserve"> </w:t>
      </w:r>
      <w:r w:rsidRPr="00546EEC">
        <w:rPr>
          <w:rFonts w:ascii="Times New Roman" w:hAnsi="Times New Roman" w:cs="Times New Roman"/>
          <w:spacing w:val="-1"/>
          <w:sz w:val="24"/>
          <w:lang w:val="es-ES"/>
        </w:rPr>
        <w:t>Contratante</w:t>
      </w:r>
      <w:r w:rsidRPr="00546EEC">
        <w:rPr>
          <w:rFonts w:ascii="Times New Roman" w:hAnsi="Times New Roman" w:cs="Times New Roman"/>
          <w:spacing w:val="40"/>
          <w:sz w:val="24"/>
          <w:lang w:val="es-ES"/>
        </w:rPr>
        <w:t xml:space="preserve"> </w:t>
      </w:r>
      <w:r w:rsidRPr="00546EEC">
        <w:rPr>
          <w:rFonts w:ascii="Times New Roman" w:hAnsi="Times New Roman" w:cs="Times New Roman"/>
          <w:spacing w:val="-1"/>
          <w:sz w:val="24"/>
          <w:lang w:val="es-ES"/>
        </w:rPr>
        <w:t>como</w:t>
      </w:r>
      <w:r w:rsidRPr="00546EEC">
        <w:rPr>
          <w:rFonts w:ascii="Times New Roman" w:hAnsi="Times New Roman" w:cs="Times New Roman"/>
          <w:spacing w:val="39"/>
          <w:sz w:val="24"/>
          <w:lang w:val="es-ES"/>
        </w:rPr>
        <w:t xml:space="preserve"> </w:t>
      </w:r>
      <w:r w:rsidRPr="00546EEC">
        <w:rPr>
          <w:rFonts w:ascii="Times New Roman" w:hAnsi="Times New Roman" w:cs="Times New Roman"/>
          <w:spacing w:val="-1"/>
          <w:sz w:val="24"/>
          <w:lang w:val="es-ES"/>
        </w:rPr>
        <w:t>asegurados</w:t>
      </w:r>
      <w:r w:rsidRPr="00546EEC">
        <w:rPr>
          <w:rFonts w:ascii="Times New Roman" w:hAnsi="Times New Roman" w:cs="Times New Roman"/>
          <w:spacing w:val="40"/>
          <w:sz w:val="24"/>
          <w:lang w:val="es-ES"/>
        </w:rPr>
        <w:t xml:space="preserve"> </w:t>
      </w:r>
      <w:r w:rsidRPr="00546EEC">
        <w:rPr>
          <w:rFonts w:ascii="Times New Roman" w:hAnsi="Times New Roman" w:cs="Times New Roman"/>
          <w:sz w:val="24"/>
          <w:lang w:val="es-ES"/>
        </w:rPr>
        <w:t>adicionales</w:t>
      </w:r>
      <w:r w:rsidRPr="00546EEC">
        <w:rPr>
          <w:rFonts w:ascii="Times New Roman" w:hAnsi="Times New Roman" w:cs="Times New Roman"/>
          <w:spacing w:val="40"/>
          <w:sz w:val="24"/>
          <w:lang w:val="es-ES"/>
        </w:rPr>
        <w:t xml:space="preserve"> </w:t>
      </w:r>
      <w:r w:rsidRPr="00546EEC">
        <w:rPr>
          <w:rFonts w:ascii="Times New Roman" w:hAnsi="Times New Roman" w:cs="Times New Roman"/>
          <w:sz w:val="24"/>
          <w:lang w:val="es-ES"/>
        </w:rPr>
        <w:t>con</w:t>
      </w:r>
      <w:r w:rsidRPr="00546EEC">
        <w:rPr>
          <w:rFonts w:ascii="Times New Roman" w:hAnsi="Times New Roman" w:cs="Times New Roman"/>
          <w:spacing w:val="39"/>
          <w:sz w:val="24"/>
          <w:lang w:val="es-ES"/>
        </w:rPr>
        <w:t xml:space="preserve"> </w:t>
      </w:r>
      <w:r w:rsidRPr="00546EEC">
        <w:rPr>
          <w:rFonts w:ascii="Times New Roman" w:hAnsi="Times New Roman" w:cs="Times New Roman"/>
          <w:sz w:val="24"/>
          <w:lang w:val="es-ES"/>
        </w:rPr>
        <w:t>una</w:t>
      </w:r>
      <w:r w:rsidRPr="00546EEC">
        <w:rPr>
          <w:rFonts w:ascii="Times New Roman" w:hAnsi="Times New Roman" w:cs="Times New Roman"/>
          <w:spacing w:val="39"/>
          <w:sz w:val="24"/>
          <w:lang w:val="es-ES"/>
        </w:rPr>
        <w:t xml:space="preserve"> </w:t>
      </w:r>
      <w:r w:rsidRPr="00546EEC">
        <w:rPr>
          <w:rFonts w:ascii="Times New Roman" w:hAnsi="Times New Roman" w:cs="Times New Roman"/>
          <w:sz w:val="24"/>
          <w:lang w:val="es-ES"/>
        </w:rPr>
        <w:t>renuncia</w:t>
      </w:r>
      <w:r w:rsidRPr="00546EEC">
        <w:rPr>
          <w:rFonts w:ascii="Times New Roman" w:hAnsi="Times New Roman" w:cs="Times New Roman"/>
          <w:spacing w:val="39"/>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32"/>
          <w:w w:val="99"/>
          <w:sz w:val="24"/>
          <w:lang w:val="es-ES"/>
        </w:rPr>
        <w:t xml:space="preserve"> </w:t>
      </w:r>
      <w:r w:rsidRPr="00546EEC">
        <w:rPr>
          <w:rFonts w:ascii="Times New Roman" w:hAnsi="Times New Roman" w:cs="Times New Roman"/>
          <w:spacing w:val="-1"/>
          <w:sz w:val="24"/>
          <w:lang w:val="es-ES"/>
        </w:rPr>
        <w:t>subrogación</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favor</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del</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Contratante.</w:t>
      </w:r>
    </w:p>
    <w:p w14:paraId="60B65AF3" w14:textId="77777777" w:rsidR="00BD2A94" w:rsidRPr="00546EEC" w:rsidRDefault="00BD2A94" w:rsidP="00BD2A94">
      <w:pPr>
        <w:pStyle w:val="BodyText"/>
        <w:spacing w:line="248" w:lineRule="auto"/>
        <w:ind w:left="142" w:right="425"/>
        <w:rPr>
          <w:rFonts w:ascii="Times New Roman" w:hAnsi="Times New Roman" w:cs="Times New Roman"/>
          <w:sz w:val="24"/>
          <w:lang w:val="es-ES"/>
        </w:rPr>
      </w:pPr>
    </w:p>
    <w:p w14:paraId="4ECBF464" w14:textId="77777777" w:rsidR="00BD2A94" w:rsidRPr="00546EEC" w:rsidRDefault="00BD2A94" w:rsidP="00BD2A94">
      <w:pPr>
        <w:widowControl w:val="0"/>
        <w:numPr>
          <w:ilvl w:val="0"/>
          <w:numId w:val="96"/>
        </w:numPr>
        <w:tabs>
          <w:tab w:val="left" w:pos="974"/>
        </w:tabs>
        <w:spacing w:after="180" w:line="276" w:lineRule="auto"/>
        <w:ind w:left="142" w:right="425" w:firstLine="0"/>
        <w:rPr>
          <w:b/>
          <w:spacing w:val="-1"/>
          <w:lang w:val="es-ES"/>
        </w:rPr>
      </w:pPr>
      <w:r w:rsidRPr="00546EEC">
        <w:rPr>
          <w:b/>
          <w:spacing w:val="-1"/>
          <w:lang w:val="es-ES"/>
        </w:rPr>
        <w:t>Cobertura/Asunto</w:t>
      </w:r>
    </w:p>
    <w:p w14:paraId="016B918D" w14:textId="0CB1CAB2" w:rsidR="00BD2A94" w:rsidRPr="00546EEC" w:rsidRDefault="00BD2A94" w:rsidP="00BD2A94">
      <w:pPr>
        <w:pStyle w:val="BodyText"/>
        <w:spacing w:line="248" w:lineRule="auto"/>
        <w:ind w:left="142" w:right="425"/>
        <w:rPr>
          <w:rFonts w:ascii="Times New Roman" w:hAnsi="Times New Roman" w:cs="Times New Roman"/>
          <w:sz w:val="24"/>
          <w:lang w:val="es-ES"/>
        </w:rPr>
      </w:pPr>
      <w:r w:rsidRPr="00546EEC">
        <w:rPr>
          <w:rFonts w:ascii="Times New Roman" w:hAnsi="Times New Roman" w:cs="Times New Roman"/>
          <w:spacing w:val="-1"/>
          <w:sz w:val="24"/>
          <w:lang w:val="es-ES"/>
        </w:rPr>
        <w:t>La</w:t>
      </w:r>
      <w:r w:rsidRPr="00546EEC">
        <w:rPr>
          <w:rFonts w:ascii="Times New Roman" w:hAnsi="Times New Roman" w:cs="Times New Roman"/>
          <w:spacing w:val="41"/>
          <w:sz w:val="24"/>
          <w:lang w:val="es-ES"/>
        </w:rPr>
        <w:t xml:space="preserve"> </w:t>
      </w:r>
      <w:r w:rsidRPr="00546EEC">
        <w:rPr>
          <w:rFonts w:ascii="Times New Roman" w:hAnsi="Times New Roman" w:cs="Times New Roman"/>
          <w:spacing w:val="-1"/>
          <w:sz w:val="24"/>
          <w:lang w:val="es-ES"/>
        </w:rPr>
        <w:t>responsabilidad</w:t>
      </w:r>
      <w:r w:rsidRPr="00546EEC">
        <w:rPr>
          <w:rFonts w:ascii="Times New Roman" w:hAnsi="Times New Roman" w:cs="Times New Roman"/>
          <w:spacing w:val="41"/>
          <w:sz w:val="24"/>
          <w:lang w:val="es-ES"/>
        </w:rPr>
        <w:t xml:space="preserve"> </w:t>
      </w:r>
      <w:r w:rsidRPr="00546EEC">
        <w:rPr>
          <w:rFonts w:ascii="Times New Roman" w:hAnsi="Times New Roman" w:cs="Times New Roman"/>
          <w:sz w:val="24"/>
          <w:lang w:val="es-ES"/>
        </w:rPr>
        <w:t>legal</w:t>
      </w:r>
      <w:r w:rsidRPr="00546EEC">
        <w:rPr>
          <w:rFonts w:ascii="Times New Roman" w:hAnsi="Times New Roman" w:cs="Times New Roman"/>
          <w:spacing w:val="43"/>
          <w:sz w:val="24"/>
          <w:lang w:val="es-ES"/>
        </w:rPr>
        <w:t xml:space="preserve"> </w:t>
      </w:r>
      <w:r w:rsidRPr="00546EEC">
        <w:rPr>
          <w:rFonts w:ascii="Times New Roman" w:hAnsi="Times New Roman" w:cs="Times New Roman"/>
          <w:spacing w:val="-1"/>
          <w:sz w:val="24"/>
          <w:lang w:val="es-ES"/>
        </w:rPr>
        <w:t>y/o</w:t>
      </w:r>
      <w:r w:rsidRPr="00546EEC">
        <w:rPr>
          <w:rFonts w:ascii="Times New Roman" w:hAnsi="Times New Roman" w:cs="Times New Roman"/>
          <w:spacing w:val="41"/>
          <w:sz w:val="24"/>
          <w:lang w:val="es-ES"/>
        </w:rPr>
        <w:t xml:space="preserve"> </w:t>
      </w:r>
      <w:r w:rsidRPr="00546EEC">
        <w:rPr>
          <w:rFonts w:ascii="Times New Roman" w:hAnsi="Times New Roman" w:cs="Times New Roman"/>
          <w:spacing w:val="-1"/>
          <w:sz w:val="24"/>
          <w:lang w:val="es-ES"/>
        </w:rPr>
        <w:t>contractual</w:t>
      </w:r>
      <w:r w:rsidRPr="00546EEC">
        <w:rPr>
          <w:rFonts w:ascii="Times New Roman" w:hAnsi="Times New Roman" w:cs="Times New Roman"/>
          <w:spacing w:val="41"/>
          <w:sz w:val="24"/>
          <w:lang w:val="es-ES"/>
        </w:rPr>
        <w:t xml:space="preserve"> </w:t>
      </w:r>
      <w:r w:rsidRPr="00546EEC">
        <w:rPr>
          <w:rFonts w:ascii="Times New Roman" w:hAnsi="Times New Roman" w:cs="Times New Roman"/>
          <w:sz w:val="24"/>
          <w:lang w:val="es-ES"/>
        </w:rPr>
        <w:t>del</w:t>
      </w:r>
      <w:r w:rsidRPr="00546EEC">
        <w:rPr>
          <w:rFonts w:ascii="Times New Roman" w:hAnsi="Times New Roman" w:cs="Times New Roman"/>
          <w:spacing w:val="42"/>
          <w:sz w:val="24"/>
          <w:lang w:val="es-ES"/>
        </w:rPr>
        <w:t xml:space="preserve"> </w:t>
      </w:r>
      <w:r w:rsidRPr="00546EEC">
        <w:rPr>
          <w:rFonts w:ascii="Times New Roman" w:hAnsi="Times New Roman" w:cs="Times New Roman"/>
          <w:sz w:val="24"/>
          <w:lang w:val="es-ES"/>
        </w:rPr>
        <w:t>asegurado</w:t>
      </w:r>
      <w:r w:rsidRPr="00546EEC">
        <w:rPr>
          <w:rFonts w:ascii="Times New Roman" w:hAnsi="Times New Roman" w:cs="Times New Roman"/>
          <w:spacing w:val="41"/>
          <w:sz w:val="24"/>
          <w:lang w:val="es-ES"/>
        </w:rPr>
        <w:t xml:space="preserve"> </w:t>
      </w:r>
      <w:r w:rsidRPr="00546EEC">
        <w:rPr>
          <w:rFonts w:ascii="Times New Roman" w:hAnsi="Times New Roman" w:cs="Times New Roman"/>
          <w:sz w:val="24"/>
          <w:lang w:val="es-ES"/>
        </w:rPr>
        <w:t>con</w:t>
      </w:r>
      <w:r w:rsidRPr="00546EEC">
        <w:rPr>
          <w:rFonts w:ascii="Times New Roman" w:hAnsi="Times New Roman" w:cs="Times New Roman"/>
          <w:spacing w:val="41"/>
          <w:sz w:val="24"/>
          <w:lang w:val="es-ES"/>
        </w:rPr>
        <w:t xml:space="preserve"> </w:t>
      </w:r>
      <w:r w:rsidRPr="00546EEC">
        <w:rPr>
          <w:rFonts w:ascii="Times New Roman" w:hAnsi="Times New Roman" w:cs="Times New Roman"/>
          <w:spacing w:val="-1"/>
          <w:sz w:val="24"/>
          <w:lang w:val="es-ES"/>
        </w:rPr>
        <w:t>respecto</w:t>
      </w:r>
      <w:r w:rsidRPr="00546EEC">
        <w:rPr>
          <w:rFonts w:ascii="Times New Roman" w:hAnsi="Times New Roman" w:cs="Times New Roman"/>
          <w:spacing w:val="41"/>
          <w:sz w:val="24"/>
          <w:lang w:val="es-ES"/>
        </w:rPr>
        <w:t xml:space="preserve"> </w:t>
      </w:r>
      <w:r w:rsidRPr="00546EEC">
        <w:rPr>
          <w:rFonts w:ascii="Times New Roman" w:hAnsi="Times New Roman" w:cs="Times New Roman"/>
          <w:sz w:val="24"/>
          <w:lang w:val="es-ES"/>
        </w:rPr>
        <w:t>de,</w:t>
      </w:r>
      <w:r w:rsidRPr="00546EEC">
        <w:rPr>
          <w:rFonts w:ascii="Times New Roman" w:hAnsi="Times New Roman" w:cs="Times New Roman"/>
          <w:spacing w:val="41"/>
          <w:sz w:val="24"/>
          <w:lang w:val="es-ES"/>
        </w:rPr>
        <w:t xml:space="preserve"> </w:t>
      </w:r>
      <w:r w:rsidRPr="00546EEC">
        <w:rPr>
          <w:rFonts w:ascii="Times New Roman" w:hAnsi="Times New Roman" w:cs="Times New Roman"/>
          <w:spacing w:val="-1"/>
          <w:sz w:val="24"/>
          <w:lang w:val="es-ES"/>
        </w:rPr>
        <w:t>pero</w:t>
      </w:r>
      <w:r w:rsidRPr="00546EEC">
        <w:rPr>
          <w:rFonts w:ascii="Times New Roman" w:hAnsi="Times New Roman" w:cs="Times New Roman"/>
          <w:spacing w:val="44"/>
          <w:sz w:val="24"/>
          <w:lang w:val="es-ES"/>
        </w:rPr>
        <w:t xml:space="preserve"> </w:t>
      </w:r>
      <w:r w:rsidRPr="00546EEC">
        <w:rPr>
          <w:rFonts w:ascii="Times New Roman" w:hAnsi="Times New Roman" w:cs="Times New Roman"/>
          <w:sz w:val="24"/>
          <w:lang w:val="es-ES"/>
        </w:rPr>
        <w:t>sin</w:t>
      </w:r>
      <w:r w:rsidRPr="00546EEC">
        <w:rPr>
          <w:rFonts w:ascii="Times New Roman" w:hAnsi="Times New Roman" w:cs="Times New Roman"/>
          <w:spacing w:val="73"/>
          <w:w w:val="99"/>
          <w:sz w:val="24"/>
          <w:lang w:val="es-ES"/>
        </w:rPr>
        <w:t xml:space="preserve"> </w:t>
      </w:r>
      <w:r w:rsidRPr="00546EEC">
        <w:rPr>
          <w:rFonts w:ascii="Times New Roman" w:hAnsi="Times New Roman" w:cs="Times New Roman"/>
          <w:sz w:val="24"/>
          <w:lang w:val="es-ES"/>
        </w:rPr>
        <w:t>limitarse</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 xml:space="preserve">a, </w:t>
      </w:r>
      <w:r w:rsidRPr="00546EEC">
        <w:rPr>
          <w:rFonts w:ascii="Times New Roman" w:hAnsi="Times New Roman" w:cs="Times New Roman"/>
          <w:sz w:val="24"/>
          <w:lang w:val="es-ES"/>
        </w:rPr>
        <w:t>muerte</w:t>
      </w:r>
      <w:r w:rsidRPr="00546EEC">
        <w:rPr>
          <w:rFonts w:ascii="Times New Roman" w:hAnsi="Times New Roman" w:cs="Times New Roman"/>
          <w:spacing w:val="-1"/>
          <w:sz w:val="24"/>
          <w:lang w:val="es-ES"/>
        </w:rPr>
        <w:t xml:space="preserve"> </w:t>
      </w:r>
      <w:r w:rsidRPr="00546EEC">
        <w:rPr>
          <w:rFonts w:ascii="Times New Roman" w:hAnsi="Times New Roman" w:cs="Times New Roman"/>
          <w:sz w:val="24"/>
          <w:lang w:val="es-ES"/>
        </w:rPr>
        <w:t>o</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lesión</w:t>
      </w:r>
      <w:r w:rsidRPr="00546EEC">
        <w:rPr>
          <w:rFonts w:ascii="Times New Roman" w:hAnsi="Times New Roman" w:cs="Times New Roman"/>
          <w:spacing w:val="1"/>
          <w:sz w:val="24"/>
          <w:lang w:val="es-ES"/>
        </w:rPr>
        <w:t xml:space="preserve"> </w:t>
      </w:r>
      <w:r w:rsidRPr="00546EEC">
        <w:rPr>
          <w:rFonts w:ascii="Times New Roman" w:hAnsi="Times New Roman" w:cs="Times New Roman"/>
          <w:spacing w:val="-1"/>
          <w:sz w:val="24"/>
          <w:lang w:val="es-ES"/>
        </w:rPr>
        <w:t xml:space="preserve">corporal a, </w:t>
      </w:r>
      <w:r w:rsidRPr="00546EEC">
        <w:rPr>
          <w:rFonts w:ascii="Times New Roman" w:hAnsi="Times New Roman" w:cs="Times New Roman"/>
          <w:sz w:val="24"/>
          <w:lang w:val="es-ES"/>
        </w:rPr>
        <w:t>o</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 xml:space="preserve">enfermedad, </w:t>
      </w:r>
      <w:r w:rsidRPr="00546EEC">
        <w:rPr>
          <w:rFonts w:ascii="Times New Roman" w:hAnsi="Times New Roman" w:cs="Times New Roman"/>
          <w:spacing w:val="-1"/>
          <w:sz w:val="24"/>
          <w:lang w:val="es-ES"/>
        </w:rPr>
        <w:t>de</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cualquier</w:t>
      </w:r>
      <w:r w:rsidRPr="00546EEC">
        <w:rPr>
          <w:rFonts w:ascii="Times New Roman" w:hAnsi="Times New Roman" w:cs="Times New Roman"/>
          <w:sz w:val="24"/>
          <w:lang w:val="es-ES"/>
        </w:rPr>
        <w:t xml:space="preserve"> </w:t>
      </w:r>
      <w:r w:rsidRPr="00546EEC">
        <w:rPr>
          <w:rFonts w:ascii="Times New Roman" w:hAnsi="Times New Roman" w:cs="Times New Roman"/>
          <w:spacing w:val="-1"/>
          <w:sz w:val="24"/>
          <w:lang w:val="es-ES"/>
        </w:rPr>
        <w:t>persona;</w:t>
      </w:r>
      <w:r w:rsidRPr="00546EEC">
        <w:rPr>
          <w:rFonts w:ascii="Times New Roman" w:hAnsi="Times New Roman" w:cs="Times New Roman"/>
          <w:sz w:val="24"/>
          <w:lang w:val="es-ES"/>
        </w:rPr>
        <w:t xml:space="preserve"> pérdida</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o</w:t>
      </w:r>
      <w:r w:rsidRPr="00546EEC">
        <w:rPr>
          <w:rFonts w:ascii="Times New Roman" w:hAnsi="Times New Roman" w:cs="Times New Roman"/>
          <w:spacing w:val="55"/>
          <w:w w:val="99"/>
          <w:sz w:val="24"/>
          <w:lang w:val="es-ES"/>
        </w:rPr>
        <w:t xml:space="preserve"> </w:t>
      </w:r>
      <w:r w:rsidRPr="00546EEC">
        <w:rPr>
          <w:rFonts w:ascii="Times New Roman" w:hAnsi="Times New Roman" w:cs="Times New Roman"/>
          <w:spacing w:val="-1"/>
          <w:sz w:val="24"/>
          <w:lang w:val="es-ES"/>
        </w:rPr>
        <w:t>daño</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la</w:t>
      </w:r>
      <w:r w:rsidRPr="00546EEC">
        <w:rPr>
          <w:rFonts w:ascii="Times New Roman" w:hAnsi="Times New Roman" w:cs="Times New Roman"/>
          <w:spacing w:val="3"/>
          <w:sz w:val="24"/>
          <w:lang w:val="es-ES"/>
        </w:rPr>
        <w:t xml:space="preserve"> </w:t>
      </w:r>
      <w:r w:rsidRPr="00546EEC">
        <w:rPr>
          <w:rFonts w:ascii="Times New Roman" w:hAnsi="Times New Roman" w:cs="Times New Roman"/>
          <w:spacing w:val="-1"/>
          <w:sz w:val="24"/>
          <w:lang w:val="es-ES"/>
        </w:rPr>
        <w:t>propiedad;</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remoción</w:t>
      </w:r>
      <w:r w:rsidRPr="00546EEC">
        <w:rPr>
          <w:rFonts w:ascii="Times New Roman" w:hAnsi="Times New Roman" w:cs="Times New Roman"/>
          <w:spacing w:val="3"/>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3"/>
          <w:sz w:val="24"/>
          <w:lang w:val="es-ES"/>
        </w:rPr>
        <w:t xml:space="preserve"> </w:t>
      </w:r>
      <w:r w:rsidRPr="00546EEC">
        <w:rPr>
          <w:rFonts w:ascii="Times New Roman" w:hAnsi="Times New Roman" w:cs="Times New Roman"/>
          <w:spacing w:val="-1"/>
          <w:sz w:val="24"/>
          <w:lang w:val="es-ES"/>
        </w:rPr>
        <w:t>los</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restos</w:t>
      </w:r>
      <w:r w:rsidRPr="00546EEC">
        <w:rPr>
          <w:rFonts w:ascii="Times New Roman" w:hAnsi="Times New Roman" w:cs="Times New Roman"/>
          <w:spacing w:val="4"/>
          <w:sz w:val="24"/>
          <w:lang w:val="es-ES"/>
        </w:rPr>
        <w:t xml:space="preserve"> </w:t>
      </w:r>
      <w:r w:rsidRPr="00546EEC">
        <w:rPr>
          <w:rFonts w:ascii="Times New Roman" w:hAnsi="Times New Roman" w:cs="Times New Roman"/>
          <w:spacing w:val="-1"/>
          <w:sz w:val="24"/>
          <w:lang w:val="es-ES"/>
        </w:rPr>
        <w:t>accidentes,</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53"/>
          <w:sz w:val="24"/>
          <w:lang w:val="es-ES"/>
        </w:rPr>
        <w:t xml:space="preserve"> </w:t>
      </w:r>
      <w:r w:rsidRPr="00546EEC">
        <w:rPr>
          <w:rFonts w:ascii="Times New Roman" w:hAnsi="Times New Roman" w:cs="Times New Roman"/>
          <w:sz w:val="24"/>
          <w:lang w:val="es-ES"/>
        </w:rPr>
        <w:t xml:space="preserve">contaminación ambiental </w:t>
      </w:r>
      <w:r w:rsidRPr="00546EEC">
        <w:rPr>
          <w:rFonts w:ascii="Times New Roman" w:hAnsi="Times New Roman" w:cs="Times New Roman"/>
          <w:spacing w:val="-1"/>
          <w:sz w:val="24"/>
          <w:lang w:val="es-ES"/>
        </w:rPr>
        <w:t>causada</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por</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la</w:t>
      </w:r>
      <w:r w:rsidRPr="00546EEC">
        <w:rPr>
          <w:rFonts w:ascii="Times New Roman" w:hAnsi="Times New Roman" w:cs="Times New Roman"/>
          <w:spacing w:val="9"/>
          <w:sz w:val="24"/>
          <w:lang w:val="es-ES"/>
        </w:rPr>
        <w:t xml:space="preserve"> </w:t>
      </w:r>
      <w:r w:rsidRPr="00546EEC">
        <w:rPr>
          <w:rFonts w:ascii="Times New Roman" w:hAnsi="Times New Roman" w:cs="Times New Roman"/>
          <w:spacing w:val="-1"/>
          <w:sz w:val="24"/>
          <w:lang w:val="es-ES"/>
        </w:rPr>
        <w:t>posesión</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u</w:t>
      </w:r>
      <w:r w:rsidRPr="00546EEC">
        <w:rPr>
          <w:rFonts w:ascii="Times New Roman" w:hAnsi="Times New Roman" w:cs="Times New Roman"/>
          <w:spacing w:val="9"/>
          <w:sz w:val="24"/>
          <w:lang w:val="es-ES"/>
        </w:rPr>
        <w:t xml:space="preserve"> </w:t>
      </w:r>
      <w:r w:rsidRPr="00546EEC">
        <w:rPr>
          <w:rFonts w:ascii="Times New Roman" w:hAnsi="Times New Roman" w:cs="Times New Roman"/>
          <w:spacing w:val="-1"/>
          <w:sz w:val="24"/>
          <w:lang w:val="es-ES"/>
        </w:rPr>
        <w:t>operación</w:t>
      </w:r>
      <w:r w:rsidRPr="00546EEC">
        <w:rPr>
          <w:rFonts w:ascii="Times New Roman" w:hAnsi="Times New Roman" w:cs="Times New Roman"/>
          <w:spacing w:val="9"/>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maquinaria y equipos, incluyendo derrames de combustible</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utilizados</w:t>
      </w:r>
      <w:r w:rsidRPr="00546EEC">
        <w:rPr>
          <w:rFonts w:ascii="Times New Roman" w:hAnsi="Times New Roman" w:cs="Times New Roman"/>
          <w:spacing w:val="10"/>
          <w:sz w:val="24"/>
          <w:lang w:val="es-ES"/>
        </w:rPr>
        <w:t xml:space="preserve"> </w:t>
      </w:r>
      <w:r w:rsidRPr="00546EEC">
        <w:rPr>
          <w:rFonts w:ascii="Times New Roman" w:hAnsi="Times New Roman" w:cs="Times New Roman"/>
          <w:sz w:val="24"/>
          <w:lang w:val="es-ES"/>
        </w:rPr>
        <w:t>para,</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o</w:t>
      </w:r>
      <w:r w:rsidRPr="00546EEC">
        <w:rPr>
          <w:rFonts w:ascii="Times New Roman" w:hAnsi="Times New Roman" w:cs="Times New Roman"/>
          <w:spacing w:val="57"/>
          <w:w w:val="99"/>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relación</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con,</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las</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Obras o materiales de excavación o aguas subterráneas contaminantes o perjudiciales para la salud humana o animal</w:t>
      </w:r>
      <w:r w:rsidR="00321CC0" w:rsidRPr="00546EEC">
        <w:rPr>
          <w:rFonts w:ascii="Times New Roman" w:hAnsi="Times New Roman" w:cs="Times New Roman"/>
          <w:sz w:val="24"/>
          <w:lang w:val="es-ES"/>
        </w:rPr>
        <w:t xml:space="preserve"> y daños materiales, económicos o morales, a terceros, ocasionados directa o indirectamente por acciones del Contratista, aunque sean accidentales y no por negligencia.</w:t>
      </w:r>
    </w:p>
    <w:p w14:paraId="16BB6CF2" w14:textId="77777777" w:rsidR="00BD2A94" w:rsidRPr="00546EEC" w:rsidRDefault="00BD2A94" w:rsidP="00BD2A94">
      <w:pPr>
        <w:pStyle w:val="BodyText"/>
        <w:spacing w:line="248" w:lineRule="auto"/>
        <w:ind w:left="142" w:right="425"/>
        <w:rPr>
          <w:rFonts w:ascii="Times New Roman" w:hAnsi="Times New Roman" w:cs="Times New Roman"/>
          <w:sz w:val="24"/>
          <w:lang w:val="es-ES"/>
        </w:rPr>
      </w:pPr>
    </w:p>
    <w:p w14:paraId="2F4F4586" w14:textId="0A0D75F3" w:rsidR="00BD2A94" w:rsidRPr="00546EEC" w:rsidRDefault="004A46EB" w:rsidP="00BD2A94">
      <w:pPr>
        <w:widowControl w:val="0"/>
        <w:numPr>
          <w:ilvl w:val="0"/>
          <w:numId w:val="96"/>
        </w:numPr>
        <w:tabs>
          <w:tab w:val="left" w:pos="974"/>
        </w:tabs>
        <w:spacing w:after="180" w:line="276" w:lineRule="auto"/>
        <w:ind w:left="142" w:right="425" w:firstLine="0"/>
        <w:rPr>
          <w:b/>
          <w:spacing w:val="-1"/>
          <w:lang w:val="es-ES"/>
        </w:rPr>
      </w:pPr>
      <w:r w:rsidRPr="00546EEC">
        <w:rPr>
          <w:b/>
          <w:spacing w:val="-1"/>
          <w:lang w:val="es-ES"/>
        </w:rPr>
        <w:t>Período de Cobertura</w:t>
      </w:r>
    </w:p>
    <w:p w14:paraId="0F2B0135" w14:textId="77777777" w:rsidR="00BD2A94" w:rsidRPr="00546EEC" w:rsidRDefault="00BD2A94" w:rsidP="00BD2A94">
      <w:pPr>
        <w:pStyle w:val="BodyText"/>
        <w:spacing w:line="248" w:lineRule="auto"/>
        <w:ind w:left="142" w:right="425"/>
        <w:rPr>
          <w:rFonts w:ascii="Times New Roman" w:hAnsi="Times New Roman" w:cs="Times New Roman"/>
          <w:sz w:val="24"/>
          <w:lang w:val="es-ES"/>
        </w:rPr>
      </w:pPr>
      <w:r w:rsidRPr="00546EEC">
        <w:rPr>
          <w:rFonts w:ascii="Times New Roman" w:hAnsi="Times New Roman" w:cs="Times New Roman"/>
          <w:sz w:val="24"/>
          <w:lang w:val="es-ES"/>
        </w:rPr>
        <w:t>A</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partir</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9"/>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Fecha</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9"/>
          <w:sz w:val="24"/>
          <w:lang w:val="es-ES"/>
        </w:rPr>
        <w:t xml:space="preserve"> </w:t>
      </w:r>
      <w:r w:rsidRPr="00546EEC">
        <w:rPr>
          <w:rFonts w:ascii="Times New Roman" w:hAnsi="Times New Roman" w:cs="Times New Roman"/>
          <w:spacing w:val="-1"/>
          <w:sz w:val="24"/>
          <w:lang w:val="es-ES"/>
        </w:rPr>
        <w:t>Inicio</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9"/>
          <w:sz w:val="24"/>
          <w:lang w:val="es-ES"/>
        </w:rPr>
        <w:t xml:space="preserve"> </w:t>
      </w:r>
      <w:r w:rsidRPr="00546EEC">
        <w:rPr>
          <w:rFonts w:ascii="Times New Roman" w:hAnsi="Times New Roman" w:cs="Times New Roman"/>
          <w:spacing w:val="-1"/>
          <w:sz w:val="24"/>
          <w:lang w:val="es-ES"/>
        </w:rPr>
        <w:t>las</w:t>
      </w:r>
      <w:r w:rsidRPr="00546EEC">
        <w:rPr>
          <w:rFonts w:ascii="Times New Roman" w:hAnsi="Times New Roman" w:cs="Times New Roman"/>
          <w:spacing w:val="9"/>
          <w:sz w:val="24"/>
          <w:lang w:val="es-ES"/>
        </w:rPr>
        <w:t xml:space="preserve"> </w:t>
      </w:r>
      <w:r w:rsidRPr="00546EEC">
        <w:rPr>
          <w:rFonts w:ascii="Times New Roman" w:hAnsi="Times New Roman" w:cs="Times New Roman"/>
          <w:spacing w:val="-1"/>
          <w:sz w:val="24"/>
          <w:lang w:val="es-ES"/>
        </w:rPr>
        <w:t>Obras</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hasta</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fecha</w:t>
      </w:r>
      <w:r w:rsidRPr="00546EEC">
        <w:rPr>
          <w:rFonts w:ascii="Times New Roman" w:hAnsi="Times New Roman" w:cs="Times New Roman"/>
          <w:spacing w:val="9"/>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10"/>
          <w:sz w:val="24"/>
          <w:lang w:val="es-ES"/>
        </w:rPr>
        <w:t xml:space="preserve"> </w:t>
      </w:r>
      <w:r w:rsidRPr="00546EEC">
        <w:rPr>
          <w:rFonts w:ascii="Times New Roman" w:hAnsi="Times New Roman" w:cs="Times New Roman"/>
          <w:sz w:val="24"/>
          <w:lang w:val="es-ES"/>
        </w:rPr>
        <w:t>expedición</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del</w:t>
      </w:r>
      <w:r w:rsidRPr="00546EEC">
        <w:rPr>
          <w:rFonts w:ascii="Times New Roman" w:hAnsi="Times New Roman" w:cs="Times New Roman"/>
          <w:spacing w:val="52"/>
          <w:w w:val="99"/>
          <w:sz w:val="24"/>
          <w:lang w:val="es-ES"/>
        </w:rPr>
        <w:t xml:space="preserve"> </w:t>
      </w:r>
      <w:r w:rsidRPr="00546EEC">
        <w:rPr>
          <w:rFonts w:ascii="Times New Roman" w:hAnsi="Times New Roman" w:cs="Times New Roman"/>
          <w:sz w:val="24"/>
          <w:lang w:val="es-ES"/>
        </w:rPr>
        <w:t>Certificación</w:t>
      </w:r>
      <w:r w:rsidRPr="00546EEC">
        <w:rPr>
          <w:rFonts w:ascii="Times New Roman" w:hAnsi="Times New Roman" w:cs="Times New Roman"/>
          <w:spacing w:val="4"/>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4"/>
          <w:sz w:val="24"/>
          <w:lang w:val="es-ES"/>
        </w:rPr>
        <w:t xml:space="preserve"> </w:t>
      </w:r>
      <w:r w:rsidRPr="00546EEC">
        <w:rPr>
          <w:rFonts w:ascii="Times New Roman" w:hAnsi="Times New Roman" w:cs="Times New Roman"/>
          <w:sz w:val="24"/>
          <w:lang w:val="es-ES"/>
        </w:rPr>
        <w:t>Cumplimiento</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(o</w:t>
      </w:r>
      <w:r w:rsidRPr="00546EEC">
        <w:rPr>
          <w:rFonts w:ascii="Times New Roman" w:hAnsi="Times New Roman" w:cs="Times New Roman"/>
          <w:spacing w:val="4"/>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caso</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cualquier</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Certificación</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52"/>
          <w:w w:val="99"/>
          <w:sz w:val="24"/>
          <w:lang w:val="es-ES"/>
        </w:rPr>
        <w:t xml:space="preserve"> </w:t>
      </w:r>
      <w:r w:rsidRPr="00546EEC">
        <w:rPr>
          <w:rFonts w:ascii="Times New Roman" w:hAnsi="Times New Roman" w:cs="Times New Roman"/>
          <w:sz w:val="24"/>
          <w:lang w:val="es-ES"/>
        </w:rPr>
        <w:t>Cumplimiento</w:t>
      </w:r>
      <w:r w:rsidRPr="00546EEC">
        <w:rPr>
          <w:rFonts w:ascii="Times New Roman" w:hAnsi="Times New Roman" w:cs="Times New Roman"/>
          <w:spacing w:val="29"/>
          <w:sz w:val="24"/>
          <w:lang w:val="es-ES"/>
        </w:rPr>
        <w:t xml:space="preserve"> </w:t>
      </w:r>
      <w:r w:rsidRPr="00546EEC">
        <w:rPr>
          <w:rFonts w:ascii="Times New Roman" w:hAnsi="Times New Roman" w:cs="Times New Roman"/>
          <w:sz w:val="24"/>
          <w:lang w:val="es-ES"/>
        </w:rPr>
        <w:t>para</w:t>
      </w:r>
      <w:r w:rsidRPr="00546EEC">
        <w:rPr>
          <w:rFonts w:ascii="Times New Roman" w:hAnsi="Times New Roman" w:cs="Times New Roman"/>
          <w:spacing w:val="30"/>
          <w:sz w:val="24"/>
          <w:lang w:val="es-ES"/>
        </w:rPr>
        <w:t xml:space="preserve"> </w:t>
      </w:r>
      <w:r w:rsidRPr="00546EEC">
        <w:rPr>
          <w:rFonts w:ascii="Times New Roman" w:hAnsi="Times New Roman" w:cs="Times New Roman"/>
          <w:sz w:val="24"/>
          <w:lang w:val="es-ES"/>
        </w:rPr>
        <w:t>cualquier</w:t>
      </w:r>
      <w:r w:rsidRPr="00546EEC">
        <w:rPr>
          <w:rFonts w:ascii="Times New Roman" w:hAnsi="Times New Roman" w:cs="Times New Roman"/>
          <w:spacing w:val="30"/>
          <w:sz w:val="24"/>
          <w:lang w:val="es-ES"/>
        </w:rPr>
        <w:t xml:space="preserve"> </w:t>
      </w:r>
      <w:r w:rsidRPr="00546EEC">
        <w:rPr>
          <w:rFonts w:ascii="Times New Roman" w:hAnsi="Times New Roman" w:cs="Times New Roman"/>
          <w:spacing w:val="-1"/>
          <w:sz w:val="24"/>
          <w:lang w:val="es-ES"/>
        </w:rPr>
        <w:t>parte</w:t>
      </w:r>
      <w:r w:rsidRPr="00546EEC">
        <w:rPr>
          <w:rFonts w:ascii="Times New Roman" w:hAnsi="Times New Roman" w:cs="Times New Roman"/>
          <w:spacing w:val="33"/>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32"/>
          <w:sz w:val="24"/>
          <w:lang w:val="es-ES"/>
        </w:rPr>
        <w:t xml:space="preserve"> </w:t>
      </w:r>
      <w:r w:rsidRPr="00546EEC">
        <w:rPr>
          <w:rFonts w:ascii="Times New Roman" w:hAnsi="Times New Roman" w:cs="Times New Roman"/>
          <w:sz w:val="24"/>
          <w:lang w:val="es-ES"/>
        </w:rPr>
        <w:t>las</w:t>
      </w:r>
      <w:r w:rsidRPr="00546EEC">
        <w:rPr>
          <w:rFonts w:ascii="Times New Roman" w:hAnsi="Times New Roman" w:cs="Times New Roman"/>
          <w:spacing w:val="32"/>
          <w:sz w:val="24"/>
          <w:lang w:val="es-ES"/>
        </w:rPr>
        <w:t xml:space="preserve"> </w:t>
      </w:r>
      <w:r w:rsidRPr="00546EEC">
        <w:rPr>
          <w:rFonts w:ascii="Times New Roman" w:hAnsi="Times New Roman" w:cs="Times New Roman"/>
          <w:spacing w:val="-1"/>
          <w:sz w:val="24"/>
          <w:lang w:val="es-ES"/>
        </w:rPr>
        <w:t>Obras</w:t>
      </w:r>
      <w:r w:rsidRPr="00546EEC">
        <w:rPr>
          <w:rFonts w:ascii="Times New Roman" w:hAnsi="Times New Roman" w:cs="Times New Roman"/>
          <w:sz w:val="24"/>
          <w:lang w:val="es-ES"/>
        </w:rPr>
        <w:t>,</w:t>
      </w:r>
      <w:r w:rsidRPr="00546EEC">
        <w:rPr>
          <w:rFonts w:ascii="Times New Roman" w:hAnsi="Times New Roman" w:cs="Times New Roman"/>
          <w:spacing w:val="32"/>
          <w:sz w:val="24"/>
          <w:lang w:val="es-ES"/>
        </w:rPr>
        <w:t xml:space="preserve"> </w:t>
      </w:r>
      <w:r w:rsidRPr="00546EEC">
        <w:rPr>
          <w:rFonts w:ascii="Times New Roman" w:hAnsi="Times New Roman" w:cs="Times New Roman"/>
          <w:sz w:val="24"/>
          <w:lang w:val="es-ES"/>
        </w:rPr>
        <w:t>hasta</w:t>
      </w:r>
      <w:r w:rsidRPr="00546EEC">
        <w:rPr>
          <w:rFonts w:ascii="Times New Roman" w:hAnsi="Times New Roman" w:cs="Times New Roman"/>
          <w:spacing w:val="30"/>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32"/>
          <w:sz w:val="24"/>
          <w:lang w:val="es-ES"/>
        </w:rPr>
        <w:t xml:space="preserve"> </w:t>
      </w:r>
      <w:r w:rsidRPr="00546EEC">
        <w:rPr>
          <w:rFonts w:ascii="Times New Roman" w:hAnsi="Times New Roman" w:cs="Times New Roman"/>
          <w:sz w:val="24"/>
          <w:lang w:val="es-ES"/>
        </w:rPr>
        <w:t>fecha</w:t>
      </w:r>
      <w:r w:rsidRPr="00546EEC">
        <w:rPr>
          <w:rFonts w:ascii="Times New Roman" w:hAnsi="Times New Roman" w:cs="Times New Roman"/>
          <w:spacing w:val="30"/>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29"/>
          <w:sz w:val="24"/>
          <w:lang w:val="es-ES"/>
        </w:rPr>
        <w:t xml:space="preserve"> </w:t>
      </w:r>
      <w:r w:rsidRPr="00546EEC">
        <w:rPr>
          <w:rFonts w:ascii="Times New Roman" w:hAnsi="Times New Roman" w:cs="Times New Roman"/>
          <w:sz w:val="24"/>
          <w:lang w:val="es-ES"/>
        </w:rPr>
        <w:t>expedición</w:t>
      </w:r>
      <w:r w:rsidRPr="00546EEC">
        <w:rPr>
          <w:rFonts w:ascii="Times New Roman" w:hAnsi="Times New Roman" w:cs="Times New Roman"/>
          <w:spacing w:val="30"/>
          <w:sz w:val="24"/>
          <w:lang w:val="es-ES"/>
        </w:rPr>
        <w:t xml:space="preserve"> </w:t>
      </w:r>
      <w:r w:rsidRPr="00546EEC">
        <w:rPr>
          <w:rFonts w:ascii="Times New Roman" w:hAnsi="Times New Roman" w:cs="Times New Roman"/>
          <w:sz w:val="24"/>
          <w:lang w:val="es-ES"/>
        </w:rPr>
        <w:t>del</w:t>
      </w:r>
      <w:r w:rsidRPr="00546EEC">
        <w:rPr>
          <w:rFonts w:ascii="Times New Roman" w:hAnsi="Times New Roman" w:cs="Times New Roman"/>
          <w:spacing w:val="30"/>
          <w:w w:val="99"/>
          <w:sz w:val="24"/>
          <w:lang w:val="es-ES"/>
        </w:rPr>
        <w:t xml:space="preserve"> </w:t>
      </w:r>
      <w:r w:rsidRPr="00546EEC">
        <w:rPr>
          <w:rFonts w:ascii="Times New Roman" w:hAnsi="Times New Roman" w:cs="Times New Roman"/>
          <w:sz w:val="24"/>
          <w:lang w:val="es-ES"/>
        </w:rPr>
        <w:t>Certificación</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Cumplimiento</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para</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la</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última</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parte</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las</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Obras).</w:t>
      </w:r>
    </w:p>
    <w:p w14:paraId="7FDA1013" w14:textId="77777777" w:rsidR="00BD2A94" w:rsidRPr="00546EEC" w:rsidRDefault="00BD2A94" w:rsidP="00BD2A94">
      <w:pPr>
        <w:pStyle w:val="BodyText"/>
        <w:spacing w:line="248" w:lineRule="auto"/>
        <w:ind w:left="142" w:right="425"/>
        <w:rPr>
          <w:rFonts w:ascii="Times New Roman" w:hAnsi="Times New Roman" w:cs="Times New Roman"/>
          <w:sz w:val="24"/>
          <w:lang w:val="es-ES"/>
        </w:rPr>
      </w:pPr>
    </w:p>
    <w:p w14:paraId="6BA7ABD6" w14:textId="77777777" w:rsidR="00BD2A94" w:rsidRPr="00546EEC" w:rsidRDefault="00BD2A94" w:rsidP="00BD2A94">
      <w:pPr>
        <w:widowControl w:val="0"/>
        <w:numPr>
          <w:ilvl w:val="0"/>
          <w:numId w:val="96"/>
        </w:numPr>
        <w:tabs>
          <w:tab w:val="left" w:pos="974"/>
        </w:tabs>
        <w:spacing w:after="180" w:line="276" w:lineRule="auto"/>
        <w:ind w:left="142" w:right="425" w:firstLine="0"/>
        <w:rPr>
          <w:b/>
          <w:spacing w:val="-1"/>
          <w:lang w:val="es-ES"/>
        </w:rPr>
      </w:pPr>
      <w:r w:rsidRPr="00546EEC">
        <w:rPr>
          <w:b/>
          <w:spacing w:val="-1"/>
          <w:lang w:val="es-ES"/>
        </w:rPr>
        <w:t>Monto Asegurado:</w:t>
      </w:r>
    </w:p>
    <w:p w14:paraId="1A782DCD" w14:textId="77777777" w:rsidR="00BD2A94" w:rsidRPr="00546EEC" w:rsidRDefault="00BD2A94" w:rsidP="00BD2A94">
      <w:pPr>
        <w:pStyle w:val="BodyText"/>
        <w:spacing w:line="248" w:lineRule="auto"/>
        <w:ind w:left="142" w:right="425"/>
        <w:rPr>
          <w:rFonts w:ascii="Times New Roman" w:hAnsi="Times New Roman" w:cs="Times New Roman"/>
          <w:spacing w:val="-1"/>
          <w:sz w:val="24"/>
          <w:lang w:val="es-ES"/>
        </w:rPr>
      </w:pPr>
      <w:r w:rsidRPr="00546EEC">
        <w:rPr>
          <w:rFonts w:ascii="Times New Roman" w:hAnsi="Times New Roman" w:cs="Times New Roman"/>
          <w:sz w:val="24"/>
          <w:lang w:val="es-ES"/>
        </w:rPr>
        <w:t>No</w:t>
      </w:r>
      <w:r w:rsidRPr="00546EEC">
        <w:rPr>
          <w:rFonts w:ascii="Times New Roman" w:hAnsi="Times New Roman" w:cs="Times New Roman"/>
          <w:spacing w:val="18"/>
          <w:sz w:val="24"/>
          <w:lang w:val="es-ES"/>
        </w:rPr>
        <w:t xml:space="preserve"> </w:t>
      </w:r>
      <w:r w:rsidRPr="00546EEC">
        <w:rPr>
          <w:rFonts w:ascii="Times New Roman" w:hAnsi="Times New Roman" w:cs="Times New Roman"/>
          <w:sz w:val="24"/>
          <w:lang w:val="es-ES"/>
        </w:rPr>
        <w:t>menos</w:t>
      </w:r>
      <w:r w:rsidRPr="00546EEC">
        <w:rPr>
          <w:rFonts w:ascii="Times New Roman" w:hAnsi="Times New Roman" w:cs="Times New Roman"/>
          <w:spacing w:val="23"/>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21"/>
          <w:sz w:val="24"/>
          <w:lang w:val="es-ES"/>
        </w:rPr>
        <w:t xml:space="preserve"> </w:t>
      </w:r>
      <w:r w:rsidRPr="00546EEC">
        <w:rPr>
          <w:rFonts w:ascii="Times New Roman" w:hAnsi="Times New Roman" w:cs="Times New Roman"/>
          <w:spacing w:val="-1"/>
          <w:sz w:val="24"/>
          <w:lang w:val="es-ES"/>
        </w:rPr>
        <w:t>USD</w:t>
      </w:r>
      <w:r w:rsidRPr="00546EEC">
        <w:rPr>
          <w:rFonts w:ascii="Times New Roman" w:hAnsi="Times New Roman" w:cs="Times New Roman"/>
          <w:spacing w:val="21"/>
          <w:sz w:val="24"/>
          <w:lang w:val="es-ES"/>
        </w:rPr>
        <w:t xml:space="preserve"> </w:t>
      </w:r>
      <w:r w:rsidRPr="00546EEC">
        <w:rPr>
          <w:rFonts w:ascii="Times New Roman" w:hAnsi="Times New Roman" w:cs="Times New Roman"/>
          <w:spacing w:val="-1"/>
          <w:sz w:val="24"/>
          <w:lang w:val="es-ES"/>
        </w:rPr>
        <w:t>50,000,000</w:t>
      </w:r>
      <w:r w:rsidRPr="00546EEC">
        <w:rPr>
          <w:rFonts w:ascii="Times New Roman" w:hAnsi="Times New Roman" w:cs="Times New Roman"/>
          <w:spacing w:val="21"/>
          <w:sz w:val="24"/>
          <w:lang w:val="es-ES"/>
        </w:rPr>
        <w:t xml:space="preserve"> </w:t>
      </w:r>
      <w:r w:rsidRPr="00546EEC">
        <w:rPr>
          <w:rFonts w:ascii="Times New Roman" w:hAnsi="Times New Roman" w:cs="Times New Roman"/>
          <w:sz w:val="24"/>
          <w:lang w:val="es-ES"/>
        </w:rPr>
        <w:t>con</w:t>
      </w:r>
      <w:r w:rsidRPr="00546EEC">
        <w:rPr>
          <w:rFonts w:ascii="Times New Roman" w:hAnsi="Times New Roman" w:cs="Times New Roman"/>
          <w:spacing w:val="21"/>
          <w:sz w:val="24"/>
          <w:lang w:val="es-ES"/>
        </w:rPr>
        <w:t xml:space="preserve"> </w:t>
      </w:r>
      <w:r w:rsidRPr="00546EEC">
        <w:rPr>
          <w:rFonts w:ascii="Times New Roman" w:hAnsi="Times New Roman" w:cs="Times New Roman"/>
          <w:spacing w:val="-1"/>
          <w:sz w:val="24"/>
          <w:lang w:val="es-ES"/>
        </w:rPr>
        <w:t>respecto</w:t>
      </w:r>
      <w:r w:rsidRPr="00546EEC">
        <w:rPr>
          <w:rFonts w:ascii="Times New Roman" w:hAnsi="Times New Roman" w:cs="Times New Roman"/>
          <w:spacing w:val="21"/>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20"/>
          <w:sz w:val="24"/>
          <w:lang w:val="es-ES"/>
        </w:rPr>
        <w:t xml:space="preserve"> </w:t>
      </w:r>
      <w:r w:rsidRPr="00546EEC">
        <w:rPr>
          <w:rFonts w:ascii="Times New Roman" w:hAnsi="Times New Roman" w:cs="Times New Roman"/>
          <w:sz w:val="24"/>
          <w:lang w:val="es-ES"/>
        </w:rPr>
        <w:t>cualquier</w:t>
      </w:r>
      <w:r w:rsidRPr="00546EEC">
        <w:rPr>
          <w:rFonts w:ascii="Times New Roman" w:hAnsi="Times New Roman" w:cs="Times New Roman"/>
          <w:spacing w:val="22"/>
          <w:sz w:val="24"/>
          <w:lang w:val="es-ES"/>
        </w:rPr>
        <w:t xml:space="preserve"> </w:t>
      </w:r>
      <w:r w:rsidRPr="00546EEC">
        <w:rPr>
          <w:rFonts w:ascii="Times New Roman" w:hAnsi="Times New Roman" w:cs="Times New Roman"/>
          <w:spacing w:val="-1"/>
          <w:sz w:val="24"/>
          <w:lang w:val="es-ES"/>
        </w:rPr>
        <w:t>incidente</w:t>
      </w:r>
      <w:r w:rsidRPr="00546EEC">
        <w:rPr>
          <w:rFonts w:ascii="Times New Roman" w:hAnsi="Times New Roman" w:cs="Times New Roman"/>
          <w:spacing w:val="23"/>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18"/>
          <w:sz w:val="24"/>
          <w:lang w:val="es-ES"/>
        </w:rPr>
        <w:t xml:space="preserve"> </w:t>
      </w:r>
      <w:r w:rsidRPr="00546EEC">
        <w:rPr>
          <w:rFonts w:ascii="Times New Roman" w:hAnsi="Times New Roman" w:cs="Times New Roman"/>
          <w:sz w:val="24"/>
          <w:lang w:val="es-ES"/>
        </w:rPr>
        <w:t>sin</w:t>
      </w:r>
      <w:r w:rsidRPr="00546EEC">
        <w:rPr>
          <w:rFonts w:ascii="Times New Roman" w:hAnsi="Times New Roman" w:cs="Times New Roman"/>
          <w:spacing w:val="21"/>
          <w:sz w:val="24"/>
          <w:lang w:val="es-ES"/>
        </w:rPr>
        <w:t xml:space="preserve"> </w:t>
      </w:r>
      <w:r w:rsidRPr="00546EEC">
        <w:rPr>
          <w:rFonts w:ascii="Times New Roman" w:hAnsi="Times New Roman" w:cs="Times New Roman"/>
          <w:sz w:val="24"/>
          <w:lang w:val="es-ES"/>
        </w:rPr>
        <w:t>límite</w:t>
      </w:r>
      <w:r w:rsidRPr="00546EEC">
        <w:rPr>
          <w:rFonts w:ascii="Times New Roman" w:hAnsi="Times New Roman" w:cs="Times New Roman"/>
          <w:spacing w:val="20"/>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21"/>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59"/>
          <w:w w:val="99"/>
          <w:sz w:val="24"/>
          <w:lang w:val="es-ES"/>
        </w:rPr>
        <w:t xml:space="preserve"> </w:t>
      </w:r>
      <w:r w:rsidRPr="00546EEC">
        <w:rPr>
          <w:rFonts w:ascii="Times New Roman" w:hAnsi="Times New Roman" w:cs="Times New Roman"/>
          <w:sz w:val="24"/>
          <w:lang w:val="es-ES"/>
        </w:rPr>
        <w:t>número</w:t>
      </w:r>
      <w:r w:rsidRPr="00546EEC">
        <w:rPr>
          <w:rFonts w:ascii="Times New Roman" w:hAnsi="Times New Roman" w:cs="Times New Roman"/>
          <w:spacing w:val="-11"/>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incidentes.</w:t>
      </w:r>
    </w:p>
    <w:p w14:paraId="0F81CB19" w14:textId="77777777" w:rsidR="00BD2A94" w:rsidRPr="00546EEC" w:rsidRDefault="00BD2A94" w:rsidP="00BD2A94">
      <w:pPr>
        <w:pStyle w:val="BodyText"/>
        <w:spacing w:line="248" w:lineRule="auto"/>
        <w:ind w:left="142" w:right="425"/>
        <w:rPr>
          <w:rFonts w:ascii="Times New Roman" w:hAnsi="Times New Roman" w:cs="Times New Roman"/>
          <w:sz w:val="24"/>
          <w:lang w:val="es-ES"/>
        </w:rPr>
      </w:pPr>
    </w:p>
    <w:p w14:paraId="01592559" w14:textId="77777777" w:rsidR="00BD2A94" w:rsidRPr="00546EEC" w:rsidRDefault="00BD2A94" w:rsidP="00BD2A94">
      <w:pPr>
        <w:widowControl w:val="0"/>
        <w:numPr>
          <w:ilvl w:val="0"/>
          <w:numId w:val="96"/>
        </w:numPr>
        <w:tabs>
          <w:tab w:val="left" w:pos="974"/>
        </w:tabs>
        <w:spacing w:after="180" w:line="276" w:lineRule="auto"/>
        <w:ind w:left="142" w:right="425" w:firstLine="0"/>
        <w:rPr>
          <w:b/>
          <w:spacing w:val="-1"/>
          <w:lang w:val="es-ES"/>
        </w:rPr>
      </w:pPr>
      <w:r w:rsidRPr="00546EEC">
        <w:rPr>
          <w:b/>
          <w:spacing w:val="-1"/>
          <w:lang w:val="es-ES"/>
        </w:rPr>
        <w:t>Deducible:</w:t>
      </w:r>
    </w:p>
    <w:p w14:paraId="53FA81B3" w14:textId="77777777" w:rsidR="00BD2A94" w:rsidRPr="00546EEC" w:rsidRDefault="00BD2A94" w:rsidP="00BD2A94">
      <w:pPr>
        <w:pStyle w:val="BodyText"/>
        <w:ind w:left="142" w:right="425"/>
        <w:rPr>
          <w:rFonts w:ascii="Times New Roman" w:hAnsi="Times New Roman" w:cs="Times New Roman"/>
          <w:sz w:val="24"/>
          <w:lang w:val="es-ES"/>
        </w:rPr>
      </w:pPr>
      <w:r w:rsidRPr="00546EEC">
        <w:rPr>
          <w:rFonts w:ascii="Times New Roman" w:hAnsi="Times New Roman" w:cs="Times New Roman"/>
          <w:spacing w:val="-1"/>
          <w:sz w:val="24"/>
          <w:lang w:val="es-ES"/>
        </w:rPr>
        <w:t>Si</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exceder</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USD</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25,000</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por</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cualquier</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incidente.</w:t>
      </w:r>
    </w:p>
    <w:p w14:paraId="4C4E9CF9" w14:textId="77777777" w:rsidR="00BD2A94" w:rsidRPr="00546EEC" w:rsidRDefault="00BD2A94" w:rsidP="00BD2A94">
      <w:pPr>
        <w:pStyle w:val="BodyText"/>
        <w:ind w:left="142" w:right="425"/>
        <w:rPr>
          <w:rFonts w:ascii="Times New Roman" w:hAnsi="Times New Roman" w:cs="Times New Roman"/>
          <w:sz w:val="24"/>
          <w:lang w:val="es-ES"/>
        </w:rPr>
      </w:pPr>
    </w:p>
    <w:p w14:paraId="7EE8E5CD" w14:textId="77777777" w:rsidR="00BD2A94" w:rsidRPr="00546EEC" w:rsidRDefault="00BD2A94" w:rsidP="00BD2A94">
      <w:pPr>
        <w:widowControl w:val="0"/>
        <w:numPr>
          <w:ilvl w:val="0"/>
          <w:numId w:val="90"/>
        </w:numPr>
        <w:tabs>
          <w:tab w:val="left" w:pos="974"/>
        </w:tabs>
        <w:spacing w:after="180" w:line="274" w:lineRule="auto"/>
        <w:ind w:left="142" w:right="425" w:firstLine="0"/>
        <w:rPr>
          <w:b/>
          <w:spacing w:val="-1"/>
          <w:lang w:val="es-ES"/>
        </w:rPr>
      </w:pPr>
      <w:r w:rsidRPr="00546EEC">
        <w:rPr>
          <w:b/>
          <w:spacing w:val="-1"/>
          <w:lang w:val="es-ES"/>
        </w:rPr>
        <w:t>Límites Territoriales</w:t>
      </w:r>
    </w:p>
    <w:p w14:paraId="47C4F883" w14:textId="77777777" w:rsidR="00BD2A94" w:rsidRPr="00546EEC" w:rsidRDefault="00BD2A94" w:rsidP="00BD2A94">
      <w:pPr>
        <w:pStyle w:val="BodyText"/>
        <w:ind w:left="142" w:right="425"/>
        <w:rPr>
          <w:rFonts w:ascii="Times New Roman" w:hAnsi="Times New Roman" w:cs="Times New Roman"/>
          <w:spacing w:val="-1"/>
          <w:sz w:val="24"/>
          <w:lang w:val="es-ES"/>
        </w:rPr>
      </w:pPr>
      <w:r w:rsidRPr="00546EEC">
        <w:rPr>
          <w:rFonts w:ascii="Times New Roman" w:hAnsi="Times New Roman" w:cs="Times New Roman"/>
          <w:spacing w:val="-1"/>
          <w:sz w:val="24"/>
          <w:lang w:val="es-ES"/>
        </w:rPr>
        <w:t>Mundialmente.</w:t>
      </w:r>
    </w:p>
    <w:p w14:paraId="6A7E89FC" w14:textId="77777777" w:rsidR="00BD2A94" w:rsidRPr="00546EEC" w:rsidRDefault="00BD2A94" w:rsidP="00BD2A94">
      <w:pPr>
        <w:pStyle w:val="BodyText"/>
        <w:ind w:left="142" w:right="425"/>
        <w:rPr>
          <w:rFonts w:ascii="Times New Roman" w:hAnsi="Times New Roman" w:cs="Times New Roman"/>
          <w:sz w:val="24"/>
          <w:lang w:val="es-ES"/>
        </w:rPr>
      </w:pPr>
    </w:p>
    <w:p w14:paraId="138084EE" w14:textId="77777777" w:rsidR="00BD2A94" w:rsidRPr="00546EEC" w:rsidRDefault="00BD2A94" w:rsidP="00BD2A94">
      <w:pPr>
        <w:widowControl w:val="0"/>
        <w:numPr>
          <w:ilvl w:val="0"/>
          <w:numId w:val="96"/>
        </w:numPr>
        <w:tabs>
          <w:tab w:val="left" w:pos="974"/>
        </w:tabs>
        <w:spacing w:after="180" w:line="276" w:lineRule="auto"/>
        <w:ind w:left="142" w:right="425" w:firstLine="0"/>
        <w:rPr>
          <w:b/>
          <w:spacing w:val="-1"/>
          <w:lang w:val="es-ES"/>
        </w:rPr>
      </w:pPr>
      <w:r w:rsidRPr="00546EEC">
        <w:rPr>
          <w:b/>
          <w:spacing w:val="-1"/>
          <w:lang w:val="es-ES"/>
        </w:rPr>
        <w:t>Extensiones, Exclusiones y Condiciones</w:t>
      </w:r>
    </w:p>
    <w:p w14:paraId="44786604" w14:textId="77777777" w:rsidR="00BD2A94" w:rsidRPr="00546EEC" w:rsidRDefault="00BD2A94" w:rsidP="00BD2A94">
      <w:pPr>
        <w:pStyle w:val="BodyText"/>
        <w:spacing w:line="248" w:lineRule="auto"/>
        <w:ind w:left="142" w:right="425"/>
        <w:rPr>
          <w:rFonts w:ascii="Times New Roman" w:hAnsi="Times New Roman" w:cs="Times New Roman"/>
          <w:sz w:val="24"/>
          <w:lang w:val="es-ES"/>
        </w:rPr>
      </w:pPr>
      <w:r w:rsidRPr="00546EEC">
        <w:rPr>
          <w:rFonts w:ascii="Times New Roman" w:hAnsi="Times New Roman" w:cs="Times New Roman"/>
          <w:spacing w:val="-1"/>
          <w:sz w:val="24"/>
          <w:lang w:val="es-ES"/>
        </w:rPr>
        <w:t>Según</w:t>
      </w:r>
      <w:r w:rsidRPr="00546EEC">
        <w:rPr>
          <w:rFonts w:ascii="Times New Roman" w:hAnsi="Times New Roman" w:cs="Times New Roman"/>
          <w:spacing w:val="24"/>
          <w:sz w:val="24"/>
          <w:lang w:val="es-ES"/>
        </w:rPr>
        <w:t xml:space="preserve"> </w:t>
      </w:r>
      <w:r w:rsidRPr="00546EEC">
        <w:rPr>
          <w:rFonts w:ascii="Times New Roman" w:hAnsi="Times New Roman" w:cs="Times New Roman"/>
          <w:sz w:val="24"/>
          <w:lang w:val="es-ES"/>
        </w:rPr>
        <w:t>estén</w:t>
      </w:r>
      <w:r w:rsidRPr="00546EEC">
        <w:rPr>
          <w:rFonts w:ascii="Times New Roman" w:hAnsi="Times New Roman" w:cs="Times New Roman"/>
          <w:spacing w:val="24"/>
          <w:sz w:val="24"/>
          <w:lang w:val="es-ES"/>
        </w:rPr>
        <w:t xml:space="preserve"> </w:t>
      </w:r>
      <w:r w:rsidRPr="00546EEC">
        <w:rPr>
          <w:rFonts w:ascii="Times New Roman" w:hAnsi="Times New Roman" w:cs="Times New Roman"/>
          <w:spacing w:val="-1"/>
          <w:sz w:val="24"/>
          <w:lang w:val="es-ES"/>
        </w:rPr>
        <w:t>disponibles</w:t>
      </w:r>
      <w:r w:rsidRPr="00546EEC">
        <w:rPr>
          <w:rFonts w:ascii="Times New Roman" w:hAnsi="Times New Roman" w:cs="Times New Roman"/>
          <w:spacing w:val="27"/>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24"/>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23"/>
          <w:sz w:val="24"/>
          <w:lang w:val="es-ES"/>
        </w:rPr>
        <w:t xml:space="preserve"> </w:t>
      </w:r>
      <w:r w:rsidRPr="00546EEC">
        <w:rPr>
          <w:rFonts w:ascii="Times New Roman" w:hAnsi="Times New Roman" w:cs="Times New Roman"/>
          <w:sz w:val="24"/>
          <w:lang w:val="es-ES"/>
        </w:rPr>
        <w:t>mercado</w:t>
      </w:r>
      <w:r w:rsidRPr="00546EEC">
        <w:rPr>
          <w:rFonts w:ascii="Times New Roman" w:hAnsi="Times New Roman" w:cs="Times New Roman"/>
          <w:spacing w:val="25"/>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24"/>
          <w:sz w:val="24"/>
          <w:lang w:val="es-ES"/>
        </w:rPr>
        <w:t xml:space="preserve"> </w:t>
      </w:r>
      <w:r w:rsidRPr="00546EEC">
        <w:rPr>
          <w:rFonts w:ascii="Times New Roman" w:hAnsi="Times New Roman" w:cs="Times New Roman"/>
          <w:spacing w:val="-1"/>
          <w:sz w:val="24"/>
          <w:lang w:val="es-ES"/>
        </w:rPr>
        <w:t>seguro</w:t>
      </w:r>
      <w:r w:rsidRPr="00546EEC">
        <w:rPr>
          <w:rFonts w:ascii="Times New Roman" w:hAnsi="Times New Roman" w:cs="Times New Roman"/>
          <w:spacing w:val="24"/>
          <w:sz w:val="24"/>
          <w:lang w:val="es-ES"/>
        </w:rPr>
        <w:t xml:space="preserve"> </w:t>
      </w:r>
      <w:r w:rsidRPr="00546EEC">
        <w:rPr>
          <w:rFonts w:ascii="Times New Roman" w:hAnsi="Times New Roman" w:cs="Times New Roman"/>
          <w:sz w:val="24"/>
          <w:lang w:val="es-ES"/>
        </w:rPr>
        <w:t>comercial</w:t>
      </w:r>
      <w:r w:rsidRPr="00546EEC">
        <w:rPr>
          <w:rFonts w:ascii="Times New Roman" w:hAnsi="Times New Roman" w:cs="Times New Roman"/>
          <w:spacing w:val="24"/>
          <w:sz w:val="24"/>
          <w:lang w:val="es-ES"/>
        </w:rPr>
        <w:t xml:space="preserve"> </w:t>
      </w:r>
      <w:r w:rsidRPr="00546EEC">
        <w:rPr>
          <w:rFonts w:ascii="Times New Roman" w:hAnsi="Times New Roman" w:cs="Times New Roman"/>
          <w:sz w:val="24"/>
          <w:lang w:val="es-ES"/>
        </w:rPr>
        <w:t>con</w:t>
      </w:r>
      <w:r w:rsidRPr="00546EEC">
        <w:rPr>
          <w:rFonts w:ascii="Times New Roman" w:hAnsi="Times New Roman" w:cs="Times New Roman"/>
          <w:spacing w:val="24"/>
          <w:sz w:val="24"/>
          <w:lang w:val="es-ES"/>
        </w:rPr>
        <w:t xml:space="preserve"> </w:t>
      </w:r>
      <w:r w:rsidRPr="00546EEC">
        <w:rPr>
          <w:rFonts w:ascii="Times New Roman" w:hAnsi="Times New Roman" w:cs="Times New Roman"/>
          <w:sz w:val="24"/>
          <w:lang w:val="es-ES"/>
        </w:rPr>
        <w:t>términos</w:t>
      </w:r>
      <w:r w:rsidRPr="00546EEC">
        <w:rPr>
          <w:rFonts w:ascii="Times New Roman" w:hAnsi="Times New Roman" w:cs="Times New Roman"/>
          <w:spacing w:val="28"/>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51"/>
          <w:w w:val="99"/>
          <w:sz w:val="24"/>
          <w:lang w:val="es-ES"/>
        </w:rPr>
        <w:t xml:space="preserve"> </w:t>
      </w:r>
      <w:r w:rsidRPr="00546EEC">
        <w:rPr>
          <w:rFonts w:ascii="Times New Roman" w:hAnsi="Times New Roman" w:cs="Times New Roman"/>
          <w:spacing w:val="-1"/>
          <w:sz w:val="24"/>
          <w:lang w:val="es-ES"/>
        </w:rPr>
        <w:t>condiciones</w:t>
      </w:r>
      <w:r w:rsidRPr="00546EEC">
        <w:rPr>
          <w:rFonts w:ascii="Times New Roman" w:hAnsi="Times New Roman" w:cs="Times New Roman"/>
          <w:spacing w:val="-21"/>
          <w:sz w:val="24"/>
          <w:lang w:val="es-ES"/>
        </w:rPr>
        <w:t xml:space="preserve"> </w:t>
      </w:r>
      <w:r w:rsidRPr="00546EEC">
        <w:rPr>
          <w:rFonts w:ascii="Times New Roman" w:hAnsi="Times New Roman" w:cs="Times New Roman"/>
          <w:sz w:val="24"/>
          <w:lang w:val="es-ES"/>
        </w:rPr>
        <w:t>razonables.</w:t>
      </w:r>
    </w:p>
    <w:p w14:paraId="5CA2B921" w14:textId="77777777" w:rsidR="00112571" w:rsidRPr="00546EEC" w:rsidRDefault="00112571" w:rsidP="00BD2A94">
      <w:pPr>
        <w:pStyle w:val="BodyText"/>
        <w:spacing w:line="248" w:lineRule="auto"/>
        <w:ind w:left="142" w:right="425"/>
        <w:rPr>
          <w:rFonts w:ascii="Times New Roman" w:hAnsi="Times New Roman" w:cs="Times New Roman"/>
          <w:sz w:val="24"/>
          <w:lang w:val="es-ES"/>
        </w:rPr>
      </w:pPr>
    </w:p>
    <w:p w14:paraId="59EE9333" w14:textId="77777777" w:rsidR="00BD2A94" w:rsidRPr="00546EEC" w:rsidRDefault="00BD2A94" w:rsidP="00BD2A94">
      <w:pPr>
        <w:widowControl w:val="0"/>
        <w:numPr>
          <w:ilvl w:val="0"/>
          <w:numId w:val="88"/>
        </w:numPr>
        <w:tabs>
          <w:tab w:val="left" w:pos="1269"/>
        </w:tabs>
        <w:spacing w:before="6" w:after="180" w:line="276" w:lineRule="auto"/>
        <w:ind w:left="142" w:right="425" w:firstLine="0"/>
        <w:jc w:val="left"/>
        <w:rPr>
          <w:b/>
          <w:spacing w:val="-1"/>
          <w:lang w:val="es-ES"/>
        </w:rPr>
      </w:pPr>
      <w:r w:rsidRPr="00546EEC">
        <w:rPr>
          <w:b/>
          <w:spacing w:val="-1"/>
          <w:lang w:val="es-ES"/>
        </w:rPr>
        <w:t xml:space="preserve">Seguros del Contratista para el Servicio de Operación  </w:t>
      </w:r>
    </w:p>
    <w:p w14:paraId="3091ED03" w14:textId="77777777" w:rsidR="00BD2A94" w:rsidRPr="00546EEC" w:rsidRDefault="00BD2A94" w:rsidP="00BD2A94">
      <w:pPr>
        <w:spacing w:before="11"/>
        <w:ind w:left="142" w:right="425"/>
        <w:rPr>
          <w:rFonts w:eastAsia="Arial"/>
          <w:b/>
          <w:bCs/>
          <w:lang w:val="es-ES"/>
        </w:rPr>
      </w:pPr>
    </w:p>
    <w:p w14:paraId="693E4BA0" w14:textId="77777777" w:rsidR="00BD2A94" w:rsidRPr="00546EEC" w:rsidRDefault="00BD2A94" w:rsidP="00BD2A94">
      <w:pPr>
        <w:widowControl w:val="0"/>
        <w:numPr>
          <w:ilvl w:val="0"/>
          <w:numId w:val="97"/>
        </w:numPr>
        <w:tabs>
          <w:tab w:val="left" w:pos="974"/>
        </w:tabs>
        <w:spacing w:after="180" w:line="276" w:lineRule="auto"/>
        <w:ind w:left="142" w:right="425" w:firstLine="0"/>
        <w:rPr>
          <w:b/>
          <w:spacing w:val="-1"/>
          <w:lang w:val="es-ES"/>
        </w:rPr>
      </w:pPr>
      <w:r w:rsidRPr="00546EEC">
        <w:rPr>
          <w:b/>
          <w:spacing w:val="-1"/>
          <w:lang w:val="es-ES"/>
        </w:rPr>
        <w:t>Seguro del Contratista de Responsabilidad a Terceros en la Prestación del Servicio de Operación y Mantenimiento</w:t>
      </w:r>
    </w:p>
    <w:p w14:paraId="15E83A87" w14:textId="77777777" w:rsidR="00BD2A94" w:rsidRPr="00546EEC" w:rsidRDefault="00BD2A94" w:rsidP="00BD2A94">
      <w:pPr>
        <w:pStyle w:val="BodyText"/>
        <w:spacing w:line="248" w:lineRule="auto"/>
        <w:ind w:left="142" w:right="425"/>
        <w:rPr>
          <w:rFonts w:ascii="Times New Roman" w:hAnsi="Times New Roman" w:cs="Times New Roman"/>
          <w:spacing w:val="-1"/>
          <w:sz w:val="24"/>
          <w:lang w:val="es-ES"/>
        </w:rPr>
      </w:pPr>
      <w:r w:rsidRPr="00546EEC">
        <w:rPr>
          <w:rFonts w:ascii="Times New Roman" w:hAnsi="Times New Roman" w:cs="Times New Roman"/>
          <w:spacing w:val="-1"/>
          <w:sz w:val="24"/>
          <w:lang w:val="es-ES"/>
        </w:rPr>
        <w:t>Con</w:t>
      </w:r>
      <w:r w:rsidRPr="00546EEC">
        <w:rPr>
          <w:rFonts w:ascii="Times New Roman" w:hAnsi="Times New Roman" w:cs="Times New Roman"/>
          <w:sz w:val="24"/>
          <w:lang w:val="es-ES"/>
        </w:rPr>
        <w:t xml:space="preserve"> </w:t>
      </w:r>
      <w:r w:rsidRPr="00546EEC">
        <w:rPr>
          <w:rFonts w:ascii="Times New Roman" w:hAnsi="Times New Roman" w:cs="Times New Roman"/>
          <w:spacing w:val="-1"/>
          <w:sz w:val="24"/>
          <w:lang w:val="es-ES"/>
        </w:rPr>
        <w:t>respecto</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a los</w:t>
      </w:r>
      <w:r w:rsidRPr="00546EEC">
        <w:rPr>
          <w:rFonts w:ascii="Times New Roman" w:hAnsi="Times New Roman" w:cs="Times New Roman"/>
          <w:spacing w:val="3"/>
          <w:sz w:val="24"/>
          <w:lang w:val="es-ES"/>
        </w:rPr>
        <w:t xml:space="preserve"> </w:t>
      </w:r>
      <w:r w:rsidRPr="00546EEC">
        <w:rPr>
          <w:rFonts w:ascii="Times New Roman" w:hAnsi="Times New Roman" w:cs="Times New Roman"/>
          <w:spacing w:val="-1"/>
          <w:sz w:val="24"/>
          <w:lang w:val="es-ES"/>
        </w:rPr>
        <w:t>seguros</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mencionados</w:t>
      </w:r>
      <w:r w:rsidRPr="00546EEC">
        <w:rPr>
          <w:rFonts w:ascii="Times New Roman" w:hAnsi="Times New Roman" w:cs="Times New Roman"/>
          <w:spacing w:val="3"/>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1"/>
          <w:sz w:val="24"/>
          <w:lang w:val="es-ES"/>
        </w:rPr>
        <w:t xml:space="preserve"> </w:t>
      </w:r>
      <w:r w:rsidRPr="00546EEC">
        <w:rPr>
          <w:rFonts w:ascii="Times New Roman" w:hAnsi="Times New Roman" w:cs="Times New Roman"/>
          <w:sz w:val="24"/>
          <w:lang w:val="es-ES"/>
        </w:rPr>
        <w:t>A [</w:t>
      </w:r>
      <w:r w:rsidRPr="00546EEC">
        <w:rPr>
          <w:rFonts w:ascii="Times New Roman" w:hAnsi="Times New Roman" w:cs="Times New Roman"/>
          <w:i/>
          <w:sz w:val="24"/>
          <w:lang w:val="es-ES"/>
        </w:rPr>
        <w:t>Seguros</w:t>
      </w:r>
      <w:r w:rsidRPr="00546EEC">
        <w:rPr>
          <w:rFonts w:ascii="Times New Roman" w:hAnsi="Times New Roman" w:cs="Times New Roman"/>
          <w:i/>
          <w:spacing w:val="3"/>
          <w:sz w:val="24"/>
          <w:lang w:val="es-ES"/>
        </w:rPr>
        <w:t xml:space="preserve"> </w:t>
      </w:r>
      <w:r w:rsidRPr="00546EEC">
        <w:rPr>
          <w:rFonts w:ascii="Times New Roman" w:hAnsi="Times New Roman" w:cs="Times New Roman"/>
          <w:i/>
          <w:spacing w:val="-1"/>
          <w:sz w:val="24"/>
          <w:lang w:val="es-ES"/>
        </w:rPr>
        <w:t>de</w:t>
      </w:r>
      <w:r w:rsidRPr="00546EEC">
        <w:rPr>
          <w:rFonts w:ascii="Times New Roman" w:hAnsi="Times New Roman" w:cs="Times New Roman"/>
          <w:i/>
          <w:spacing w:val="52"/>
          <w:w w:val="99"/>
          <w:sz w:val="24"/>
          <w:lang w:val="es-ES"/>
        </w:rPr>
        <w:t xml:space="preserve"> </w:t>
      </w:r>
      <w:r w:rsidRPr="00546EEC">
        <w:rPr>
          <w:rFonts w:ascii="Times New Roman" w:hAnsi="Times New Roman" w:cs="Times New Roman"/>
          <w:i/>
          <w:spacing w:val="-1"/>
          <w:sz w:val="24"/>
          <w:lang w:val="es-ES"/>
        </w:rPr>
        <w:t>Responsabilidad</w:t>
      </w:r>
      <w:r w:rsidRPr="00546EEC">
        <w:rPr>
          <w:rFonts w:ascii="Times New Roman" w:hAnsi="Times New Roman" w:cs="Times New Roman"/>
          <w:i/>
          <w:spacing w:val="19"/>
          <w:sz w:val="24"/>
          <w:lang w:val="es-ES"/>
        </w:rPr>
        <w:t xml:space="preserve"> </w:t>
      </w:r>
      <w:r w:rsidRPr="00546EEC">
        <w:rPr>
          <w:rFonts w:ascii="Times New Roman" w:hAnsi="Times New Roman" w:cs="Times New Roman"/>
          <w:i/>
          <w:sz w:val="24"/>
          <w:lang w:val="es-ES"/>
        </w:rPr>
        <w:t>a</w:t>
      </w:r>
      <w:r w:rsidRPr="00546EEC">
        <w:rPr>
          <w:rFonts w:ascii="Times New Roman" w:hAnsi="Times New Roman" w:cs="Times New Roman"/>
          <w:i/>
          <w:spacing w:val="17"/>
          <w:sz w:val="24"/>
          <w:lang w:val="es-ES"/>
        </w:rPr>
        <w:t xml:space="preserve"> </w:t>
      </w:r>
      <w:r w:rsidRPr="00546EEC">
        <w:rPr>
          <w:rFonts w:ascii="Times New Roman" w:hAnsi="Times New Roman" w:cs="Times New Roman"/>
          <w:i/>
          <w:sz w:val="24"/>
          <w:lang w:val="es-ES"/>
        </w:rPr>
        <w:t>Terceros</w:t>
      </w:r>
      <w:r w:rsidRPr="00546EEC">
        <w:rPr>
          <w:rFonts w:ascii="Times New Roman" w:hAnsi="Times New Roman" w:cs="Times New Roman"/>
          <w:sz w:val="24"/>
          <w:lang w:val="es-ES"/>
        </w:rPr>
        <w:t>]</w:t>
      </w:r>
      <w:r w:rsidRPr="00546EEC">
        <w:rPr>
          <w:rFonts w:ascii="Times New Roman" w:hAnsi="Times New Roman" w:cs="Times New Roman"/>
          <w:spacing w:val="18"/>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19"/>
          <w:sz w:val="24"/>
          <w:lang w:val="es-ES"/>
        </w:rPr>
        <w:t xml:space="preserve"> </w:t>
      </w:r>
      <w:r w:rsidRPr="00546EEC">
        <w:rPr>
          <w:rFonts w:ascii="Times New Roman" w:hAnsi="Times New Roman" w:cs="Times New Roman"/>
          <w:spacing w:val="-1"/>
          <w:sz w:val="24"/>
          <w:lang w:val="es-ES"/>
        </w:rPr>
        <w:t>las</w:t>
      </w:r>
      <w:r w:rsidRPr="00546EEC">
        <w:rPr>
          <w:rFonts w:ascii="Times New Roman" w:hAnsi="Times New Roman" w:cs="Times New Roman"/>
          <w:spacing w:val="18"/>
          <w:sz w:val="24"/>
          <w:lang w:val="es-ES"/>
        </w:rPr>
        <w:t xml:space="preserve"> </w:t>
      </w:r>
      <w:r w:rsidRPr="00546EEC">
        <w:rPr>
          <w:rFonts w:ascii="Times New Roman" w:hAnsi="Times New Roman" w:cs="Times New Roman"/>
          <w:sz w:val="24"/>
          <w:lang w:val="es-ES"/>
        </w:rPr>
        <w:t>Condiciones</w:t>
      </w:r>
      <w:r w:rsidRPr="00546EEC">
        <w:rPr>
          <w:rFonts w:ascii="Times New Roman" w:hAnsi="Times New Roman" w:cs="Times New Roman"/>
          <w:spacing w:val="19"/>
          <w:sz w:val="24"/>
          <w:lang w:val="es-ES"/>
        </w:rPr>
        <w:t xml:space="preserve"> </w:t>
      </w:r>
      <w:r w:rsidRPr="00546EEC">
        <w:rPr>
          <w:rFonts w:ascii="Times New Roman" w:hAnsi="Times New Roman" w:cs="Times New Roman"/>
          <w:sz w:val="24"/>
          <w:lang w:val="es-ES"/>
        </w:rPr>
        <w:t>del</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Contrato,</w:t>
      </w:r>
      <w:r w:rsidRPr="00546EEC">
        <w:rPr>
          <w:rFonts w:ascii="Times New Roman" w:hAnsi="Times New Roman" w:cs="Times New Roman"/>
          <w:spacing w:val="20"/>
          <w:sz w:val="24"/>
          <w:lang w:val="es-ES"/>
        </w:rPr>
        <w:t xml:space="preserve"> </w:t>
      </w:r>
      <w:r w:rsidRPr="00546EEC">
        <w:rPr>
          <w:rFonts w:ascii="Times New Roman" w:hAnsi="Times New Roman" w:cs="Times New Roman"/>
          <w:spacing w:val="-1"/>
          <w:sz w:val="24"/>
          <w:lang w:val="es-ES"/>
        </w:rPr>
        <w:t>dichos</w:t>
      </w:r>
      <w:r w:rsidRPr="00546EEC">
        <w:rPr>
          <w:rFonts w:ascii="Times New Roman" w:hAnsi="Times New Roman" w:cs="Times New Roman"/>
          <w:spacing w:val="60"/>
          <w:w w:val="99"/>
          <w:sz w:val="24"/>
          <w:lang w:val="es-ES"/>
        </w:rPr>
        <w:t xml:space="preserve"> </w:t>
      </w:r>
      <w:r w:rsidRPr="00546EEC">
        <w:rPr>
          <w:rFonts w:ascii="Times New Roman" w:hAnsi="Times New Roman" w:cs="Times New Roman"/>
          <w:spacing w:val="-1"/>
          <w:sz w:val="24"/>
          <w:lang w:val="es-ES"/>
        </w:rPr>
        <w:t>seguros</w:t>
      </w:r>
      <w:r w:rsidRPr="00546EEC">
        <w:rPr>
          <w:rFonts w:ascii="Times New Roman" w:hAnsi="Times New Roman" w:cs="Times New Roman"/>
          <w:spacing w:val="12"/>
          <w:sz w:val="24"/>
          <w:lang w:val="es-ES"/>
        </w:rPr>
        <w:t xml:space="preserve"> </w:t>
      </w:r>
      <w:r w:rsidRPr="00546EEC">
        <w:rPr>
          <w:rFonts w:ascii="Times New Roman" w:hAnsi="Times New Roman" w:cs="Times New Roman"/>
          <w:sz w:val="24"/>
          <w:lang w:val="es-ES"/>
        </w:rPr>
        <w:t>deberán</w:t>
      </w:r>
      <w:r w:rsidRPr="00546EEC">
        <w:rPr>
          <w:rFonts w:ascii="Times New Roman" w:hAnsi="Times New Roman" w:cs="Times New Roman"/>
          <w:spacing w:val="10"/>
          <w:sz w:val="24"/>
          <w:lang w:val="es-ES"/>
        </w:rPr>
        <w:t xml:space="preserve"> </w:t>
      </w:r>
      <w:r w:rsidRPr="00546EEC">
        <w:rPr>
          <w:rFonts w:ascii="Times New Roman" w:hAnsi="Times New Roman" w:cs="Times New Roman"/>
          <w:sz w:val="24"/>
          <w:lang w:val="es-ES"/>
        </w:rPr>
        <w:t>ser</w:t>
      </w:r>
      <w:r w:rsidRPr="00546EEC">
        <w:rPr>
          <w:rFonts w:ascii="Times New Roman" w:hAnsi="Times New Roman" w:cs="Times New Roman"/>
          <w:spacing w:val="11"/>
          <w:sz w:val="24"/>
          <w:lang w:val="es-ES"/>
        </w:rPr>
        <w:t xml:space="preserve"> </w:t>
      </w:r>
      <w:r w:rsidRPr="00546EEC">
        <w:rPr>
          <w:rFonts w:ascii="Times New Roman" w:hAnsi="Times New Roman" w:cs="Times New Roman"/>
          <w:spacing w:val="1"/>
          <w:sz w:val="24"/>
          <w:lang w:val="es-ES"/>
        </w:rPr>
        <w:t>conforme</w:t>
      </w:r>
      <w:r w:rsidRPr="00546EEC">
        <w:rPr>
          <w:rFonts w:ascii="Times New Roman" w:hAnsi="Times New Roman" w:cs="Times New Roman"/>
          <w:spacing w:val="10"/>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12"/>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10"/>
          <w:sz w:val="24"/>
          <w:lang w:val="es-ES"/>
        </w:rPr>
        <w:t xml:space="preserve"> </w:t>
      </w:r>
      <w:r w:rsidRPr="00546EEC">
        <w:rPr>
          <w:rFonts w:ascii="Times New Roman" w:hAnsi="Times New Roman" w:cs="Times New Roman"/>
          <w:sz w:val="24"/>
          <w:lang w:val="es-ES"/>
        </w:rPr>
        <w:t>[</w:t>
      </w:r>
      <w:r w:rsidRPr="00546EEC">
        <w:rPr>
          <w:rFonts w:ascii="Times New Roman" w:hAnsi="Times New Roman" w:cs="Times New Roman"/>
          <w:i/>
          <w:sz w:val="24"/>
          <w:lang w:val="es-ES"/>
        </w:rPr>
        <w:t>Seguro</w:t>
      </w:r>
      <w:r w:rsidRPr="00546EEC">
        <w:rPr>
          <w:rFonts w:ascii="Times New Roman" w:hAnsi="Times New Roman" w:cs="Times New Roman"/>
          <w:i/>
          <w:spacing w:val="10"/>
          <w:sz w:val="24"/>
          <w:lang w:val="es-ES"/>
        </w:rPr>
        <w:t xml:space="preserve"> </w:t>
      </w:r>
      <w:r w:rsidRPr="00546EEC">
        <w:rPr>
          <w:rFonts w:ascii="Times New Roman" w:hAnsi="Times New Roman" w:cs="Times New Roman"/>
          <w:i/>
          <w:spacing w:val="1"/>
          <w:sz w:val="24"/>
          <w:lang w:val="es-ES"/>
        </w:rPr>
        <w:t>de</w:t>
      </w:r>
      <w:r w:rsidRPr="00546EEC">
        <w:rPr>
          <w:rFonts w:ascii="Times New Roman" w:hAnsi="Times New Roman" w:cs="Times New Roman"/>
          <w:i/>
          <w:spacing w:val="10"/>
          <w:sz w:val="24"/>
          <w:lang w:val="es-ES"/>
        </w:rPr>
        <w:t xml:space="preserve"> </w:t>
      </w:r>
      <w:r w:rsidRPr="00546EEC">
        <w:rPr>
          <w:rFonts w:ascii="Times New Roman" w:hAnsi="Times New Roman" w:cs="Times New Roman"/>
          <w:i/>
          <w:sz w:val="24"/>
          <w:lang w:val="es-ES"/>
        </w:rPr>
        <w:t>Responsabilidad</w:t>
      </w:r>
      <w:r w:rsidRPr="00546EEC">
        <w:rPr>
          <w:rFonts w:ascii="Times New Roman" w:hAnsi="Times New Roman" w:cs="Times New Roman"/>
          <w:i/>
          <w:spacing w:val="10"/>
          <w:sz w:val="24"/>
          <w:lang w:val="es-ES"/>
        </w:rPr>
        <w:t xml:space="preserve"> </w:t>
      </w:r>
      <w:r w:rsidRPr="00546EEC">
        <w:rPr>
          <w:rFonts w:ascii="Times New Roman" w:hAnsi="Times New Roman" w:cs="Times New Roman"/>
          <w:i/>
          <w:sz w:val="24"/>
          <w:lang w:val="es-ES"/>
        </w:rPr>
        <w:t>a</w:t>
      </w:r>
      <w:r w:rsidRPr="00546EEC">
        <w:rPr>
          <w:rFonts w:ascii="Times New Roman" w:hAnsi="Times New Roman" w:cs="Times New Roman"/>
          <w:i/>
          <w:spacing w:val="22"/>
          <w:w w:val="99"/>
          <w:sz w:val="24"/>
          <w:lang w:val="es-ES"/>
        </w:rPr>
        <w:t xml:space="preserve"> </w:t>
      </w:r>
      <w:r w:rsidRPr="00546EEC">
        <w:rPr>
          <w:rFonts w:ascii="Times New Roman" w:hAnsi="Times New Roman" w:cs="Times New Roman"/>
          <w:i/>
          <w:spacing w:val="-1"/>
          <w:sz w:val="24"/>
          <w:lang w:val="es-ES"/>
        </w:rPr>
        <w:t>Terceros</w:t>
      </w:r>
      <w:r w:rsidRPr="00546EEC">
        <w:rPr>
          <w:rFonts w:ascii="Times New Roman" w:hAnsi="Times New Roman" w:cs="Times New Roman"/>
          <w:spacing w:val="-1"/>
          <w:sz w:val="24"/>
          <w:lang w:val="es-ES"/>
        </w:rPr>
        <w:t>]</w:t>
      </w:r>
      <w:r w:rsidRPr="00546EEC">
        <w:rPr>
          <w:rFonts w:ascii="Times New Roman" w:hAnsi="Times New Roman" w:cs="Times New Roman"/>
          <w:sz w:val="24"/>
          <w:lang w:val="es-ES"/>
        </w:rPr>
        <w:t>,</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excepto</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que:</w:t>
      </w:r>
    </w:p>
    <w:p w14:paraId="091A1B1F" w14:textId="77777777" w:rsidR="00BD2A94" w:rsidRPr="00546EEC" w:rsidRDefault="00BD2A94" w:rsidP="00BD2A94">
      <w:pPr>
        <w:pStyle w:val="BodyText"/>
        <w:spacing w:line="248" w:lineRule="auto"/>
        <w:ind w:left="142" w:right="425"/>
        <w:rPr>
          <w:rFonts w:ascii="Times New Roman" w:eastAsia="Arial" w:hAnsi="Times New Roman" w:cs="Times New Roman"/>
          <w:sz w:val="24"/>
          <w:lang w:val="es-ES"/>
        </w:rPr>
      </w:pPr>
    </w:p>
    <w:p w14:paraId="498F3214" w14:textId="797A5419" w:rsidR="00BD2A94" w:rsidRPr="00546EEC" w:rsidRDefault="00BD2A94" w:rsidP="004A46EB">
      <w:pPr>
        <w:pStyle w:val="BodyText"/>
        <w:widowControl w:val="0"/>
        <w:numPr>
          <w:ilvl w:val="1"/>
          <w:numId w:val="89"/>
        </w:numPr>
        <w:spacing w:after="180" w:line="274" w:lineRule="auto"/>
        <w:ind w:left="142" w:right="425" w:firstLine="0"/>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 xml:space="preserve">el Período de Cobertura será conforme </w:t>
      </w:r>
      <w:r w:rsidR="004A46EB" w:rsidRPr="00546EEC">
        <w:rPr>
          <w:rFonts w:ascii="Times New Roman" w:hAnsi="Times New Roman" w:cs="Times New Roman"/>
          <w:spacing w:val="-1"/>
          <w:sz w:val="24"/>
          <w:lang w:val="es-ES"/>
        </w:rPr>
        <w:t>al período del Servicio</w:t>
      </w:r>
      <w:r w:rsidRPr="00546EEC">
        <w:rPr>
          <w:rFonts w:ascii="Times New Roman" w:hAnsi="Times New Roman" w:cs="Times New Roman"/>
          <w:spacing w:val="-1"/>
          <w:sz w:val="24"/>
          <w:lang w:val="es-ES"/>
        </w:rPr>
        <w:t xml:space="preserve"> </w:t>
      </w:r>
      <w:r w:rsidR="004A46EB" w:rsidRPr="00546EEC">
        <w:rPr>
          <w:rFonts w:ascii="Times New Roman" w:hAnsi="Times New Roman" w:cs="Times New Roman"/>
          <w:spacing w:val="-1"/>
          <w:sz w:val="24"/>
          <w:lang w:val="es-ES"/>
        </w:rPr>
        <w:t xml:space="preserve">Operación </w:t>
      </w:r>
      <w:r w:rsidRPr="00546EEC">
        <w:rPr>
          <w:rFonts w:ascii="Times New Roman" w:hAnsi="Times New Roman" w:cs="Times New Roman"/>
          <w:spacing w:val="-1"/>
          <w:sz w:val="24"/>
          <w:lang w:val="es-ES"/>
        </w:rPr>
        <w:t>de Mantenimiento; y</w:t>
      </w:r>
    </w:p>
    <w:p w14:paraId="1580FD7D" w14:textId="77777777" w:rsidR="00BD2A94" w:rsidRPr="00546EEC" w:rsidRDefault="00BD2A94" w:rsidP="00BD2A94">
      <w:pPr>
        <w:pStyle w:val="BodyText"/>
        <w:widowControl w:val="0"/>
        <w:numPr>
          <w:ilvl w:val="1"/>
          <w:numId w:val="89"/>
        </w:numPr>
        <w:spacing w:after="180" w:line="274" w:lineRule="auto"/>
        <w:ind w:left="142" w:right="425" w:firstLine="0"/>
        <w:jc w:val="both"/>
        <w:rPr>
          <w:rFonts w:ascii="Times New Roman" w:hAnsi="Times New Roman" w:cs="Times New Roman"/>
          <w:sz w:val="24"/>
          <w:lang w:val="es-ES"/>
        </w:rPr>
      </w:pPr>
      <w:r w:rsidRPr="00546EEC">
        <w:rPr>
          <w:rFonts w:ascii="Times New Roman" w:hAnsi="Times New Roman" w:cs="Times New Roman"/>
          <w:sz w:val="24"/>
          <w:lang w:val="es-ES"/>
        </w:rPr>
        <w:t>con</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respecto</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la</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Cobertura/Asunto,</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las</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palabras</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“el</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cumplimiento</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las</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Obras”</w:t>
      </w:r>
      <w:r w:rsidRPr="00546EEC">
        <w:rPr>
          <w:rFonts w:ascii="Times New Roman" w:hAnsi="Times New Roman" w:cs="Times New Roman"/>
          <w:spacing w:val="89"/>
          <w:w w:val="99"/>
          <w:sz w:val="24"/>
          <w:lang w:val="es-ES"/>
        </w:rPr>
        <w:t xml:space="preserve"> </w:t>
      </w:r>
      <w:r w:rsidRPr="00546EEC">
        <w:rPr>
          <w:rFonts w:ascii="Times New Roman" w:hAnsi="Times New Roman" w:cs="Times New Roman"/>
          <w:sz w:val="24"/>
          <w:lang w:val="es-ES"/>
        </w:rPr>
        <w:t>se</w:t>
      </w:r>
      <w:r w:rsidRPr="00546EEC">
        <w:rPr>
          <w:rFonts w:ascii="Times New Roman" w:hAnsi="Times New Roman" w:cs="Times New Roman"/>
          <w:spacing w:val="-9"/>
          <w:sz w:val="24"/>
          <w:lang w:val="es-ES"/>
        </w:rPr>
        <w:t xml:space="preserve"> </w:t>
      </w:r>
      <w:r w:rsidRPr="00546EEC">
        <w:rPr>
          <w:rFonts w:ascii="Times New Roman" w:hAnsi="Times New Roman" w:cs="Times New Roman"/>
          <w:sz w:val="24"/>
          <w:lang w:val="es-ES"/>
        </w:rPr>
        <w:t>cambiará</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“cumplimiento</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Servicios</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Mantenimiento”.</w:t>
      </w:r>
    </w:p>
    <w:p w14:paraId="10895E2F" w14:textId="77777777" w:rsidR="00BD2A94" w:rsidRPr="00546EEC" w:rsidRDefault="00BD2A94" w:rsidP="00BD2A94">
      <w:pPr>
        <w:widowControl w:val="0"/>
        <w:numPr>
          <w:ilvl w:val="0"/>
          <w:numId w:val="89"/>
        </w:numPr>
        <w:tabs>
          <w:tab w:val="left" w:pos="974"/>
        </w:tabs>
        <w:spacing w:after="180" w:line="274" w:lineRule="auto"/>
        <w:ind w:left="142" w:right="425" w:firstLine="0"/>
        <w:rPr>
          <w:b/>
          <w:spacing w:val="-9"/>
          <w:lang w:val="es-ES"/>
        </w:rPr>
      </w:pPr>
      <w:r w:rsidRPr="00546EEC">
        <w:rPr>
          <w:b/>
          <w:spacing w:val="-9"/>
          <w:lang w:val="es-ES"/>
        </w:rPr>
        <w:t>Otros Seguros</w:t>
      </w:r>
    </w:p>
    <w:p w14:paraId="00EEE647" w14:textId="75904AE9" w:rsidR="00BD2A94" w:rsidRPr="00546EEC" w:rsidRDefault="00BD2A94" w:rsidP="00BD2A94">
      <w:pPr>
        <w:spacing w:line="248" w:lineRule="auto"/>
        <w:ind w:left="142" w:right="425"/>
        <w:jc w:val="both"/>
        <w:rPr>
          <w:spacing w:val="-1"/>
          <w:lang w:val="es-ES"/>
        </w:rPr>
      </w:pPr>
      <w:r w:rsidRPr="00546EEC">
        <w:rPr>
          <w:spacing w:val="-1"/>
          <w:lang w:val="es-ES"/>
        </w:rPr>
        <w:t>Con</w:t>
      </w:r>
      <w:r w:rsidRPr="00546EEC">
        <w:rPr>
          <w:spacing w:val="13"/>
          <w:lang w:val="es-ES"/>
        </w:rPr>
        <w:t xml:space="preserve"> </w:t>
      </w:r>
      <w:r w:rsidRPr="00546EEC">
        <w:rPr>
          <w:spacing w:val="-1"/>
          <w:lang w:val="es-ES"/>
        </w:rPr>
        <w:t>respecto</w:t>
      </w:r>
      <w:r w:rsidRPr="00546EEC">
        <w:rPr>
          <w:spacing w:val="16"/>
          <w:lang w:val="es-ES"/>
        </w:rPr>
        <w:t xml:space="preserve"> </w:t>
      </w:r>
      <w:r w:rsidRPr="00546EEC">
        <w:rPr>
          <w:lang w:val="es-ES"/>
        </w:rPr>
        <w:t>a</w:t>
      </w:r>
      <w:r w:rsidRPr="00546EEC">
        <w:rPr>
          <w:spacing w:val="13"/>
          <w:lang w:val="es-ES"/>
        </w:rPr>
        <w:t xml:space="preserve"> </w:t>
      </w:r>
      <w:r w:rsidRPr="00546EEC">
        <w:rPr>
          <w:spacing w:val="-1"/>
          <w:lang w:val="es-ES"/>
        </w:rPr>
        <w:t>los</w:t>
      </w:r>
      <w:r w:rsidRPr="00546EEC">
        <w:rPr>
          <w:spacing w:val="15"/>
          <w:lang w:val="es-ES"/>
        </w:rPr>
        <w:t xml:space="preserve"> </w:t>
      </w:r>
      <w:r w:rsidRPr="00546EEC">
        <w:rPr>
          <w:lang w:val="es-ES"/>
        </w:rPr>
        <w:t>seguros</w:t>
      </w:r>
      <w:r w:rsidRPr="00546EEC">
        <w:rPr>
          <w:spacing w:val="13"/>
          <w:lang w:val="es-ES"/>
        </w:rPr>
        <w:t xml:space="preserve"> </w:t>
      </w:r>
      <w:r w:rsidRPr="00546EEC">
        <w:rPr>
          <w:lang w:val="es-ES"/>
        </w:rPr>
        <w:t>mencionados</w:t>
      </w:r>
      <w:r w:rsidRPr="00546EEC">
        <w:rPr>
          <w:spacing w:val="14"/>
          <w:lang w:val="es-ES"/>
        </w:rPr>
        <w:t xml:space="preserve"> </w:t>
      </w:r>
      <w:r w:rsidRPr="00546EEC">
        <w:rPr>
          <w:spacing w:val="-1"/>
          <w:lang w:val="es-ES"/>
        </w:rPr>
        <w:t>en</w:t>
      </w:r>
      <w:r w:rsidRPr="00546EEC">
        <w:rPr>
          <w:spacing w:val="14"/>
          <w:lang w:val="es-ES"/>
        </w:rPr>
        <w:t xml:space="preserve"> </w:t>
      </w:r>
      <w:r w:rsidRPr="00546EEC">
        <w:rPr>
          <w:lang w:val="es-ES"/>
        </w:rPr>
        <w:t>B</w:t>
      </w:r>
      <w:r w:rsidRPr="00546EEC">
        <w:rPr>
          <w:spacing w:val="13"/>
          <w:lang w:val="es-ES"/>
        </w:rPr>
        <w:t xml:space="preserve"> </w:t>
      </w:r>
      <w:r w:rsidRPr="00546EEC">
        <w:rPr>
          <w:lang w:val="es-ES"/>
        </w:rPr>
        <w:t>[</w:t>
      </w:r>
      <w:r w:rsidRPr="00546EEC">
        <w:rPr>
          <w:i/>
          <w:lang w:val="es-ES"/>
        </w:rPr>
        <w:t>Construcción</w:t>
      </w:r>
      <w:r w:rsidRPr="00546EEC">
        <w:rPr>
          <w:i/>
          <w:spacing w:val="13"/>
          <w:lang w:val="es-ES"/>
        </w:rPr>
        <w:t xml:space="preserve"> </w:t>
      </w:r>
      <w:r w:rsidRPr="00546EEC">
        <w:rPr>
          <w:i/>
          <w:spacing w:val="1"/>
          <w:lang w:val="es-ES"/>
        </w:rPr>
        <w:t>de</w:t>
      </w:r>
      <w:r w:rsidRPr="00546EEC">
        <w:rPr>
          <w:i/>
          <w:spacing w:val="14"/>
          <w:lang w:val="es-ES"/>
        </w:rPr>
        <w:t xml:space="preserve"> </w:t>
      </w:r>
      <w:r w:rsidRPr="00546EEC">
        <w:rPr>
          <w:i/>
          <w:lang w:val="es-ES"/>
        </w:rPr>
        <w:t>Planta</w:t>
      </w:r>
      <w:r w:rsidRPr="00546EEC">
        <w:rPr>
          <w:i/>
          <w:spacing w:val="14"/>
          <w:lang w:val="es-ES"/>
        </w:rPr>
        <w:t xml:space="preserve"> </w:t>
      </w:r>
      <w:r w:rsidRPr="00546EEC">
        <w:rPr>
          <w:i/>
          <w:lang w:val="es-ES"/>
        </w:rPr>
        <w:t>y</w:t>
      </w:r>
      <w:r w:rsidRPr="00546EEC">
        <w:rPr>
          <w:i/>
          <w:spacing w:val="32"/>
          <w:w w:val="99"/>
          <w:lang w:val="es-ES"/>
        </w:rPr>
        <w:t xml:space="preserve"> </w:t>
      </w:r>
      <w:r w:rsidRPr="00546EEC">
        <w:rPr>
          <w:i/>
          <w:spacing w:val="-1"/>
          <w:lang w:val="es-ES"/>
        </w:rPr>
        <w:t>Equipo</w:t>
      </w:r>
      <w:r w:rsidRPr="00546EEC">
        <w:rPr>
          <w:spacing w:val="-1"/>
          <w:lang w:val="es-ES"/>
        </w:rPr>
        <w:t>],</w:t>
      </w:r>
      <w:r w:rsidRPr="00546EEC">
        <w:rPr>
          <w:spacing w:val="-8"/>
          <w:lang w:val="es-ES"/>
        </w:rPr>
        <w:t xml:space="preserve"> </w:t>
      </w:r>
      <w:r w:rsidRPr="00546EEC">
        <w:rPr>
          <w:lang w:val="es-ES"/>
        </w:rPr>
        <w:t>C</w:t>
      </w:r>
      <w:r w:rsidRPr="00546EEC">
        <w:rPr>
          <w:spacing w:val="-5"/>
          <w:lang w:val="es-ES"/>
        </w:rPr>
        <w:t xml:space="preserve"> </w:t>
      </w:r>
      <w:r w:rsidRPr="00546EEC">
        <w:rPr>
          <w:lang w:val="es-ES"/>
        </w:rPr>
        <w:t>[</w:t>
      </w:r>
      <w:r w:rsidRPr="00546EEC">
        <w:rPr>
          <w:i/>
          <w:lang w:val="es-ES"/>
        </w:rPr>
        <w:t>Responsabilidad</w:t>
      </w:r>
      <w:r w:rsidRPr="00546EEC">
        <w:rPr>
          <w:i/>
          <w:spacing w:val="-7"/>
          <w:lang w:val="es-ES"/>
        </w:rPr>
        <w:t xml:space="preserve"> </w:t>
      </w:r>
      <w:r w:rsidRPr="00546EEC">
        <w:rPr>
          <w:i/>
          <w:spacing w:val="-1"/>
          <w:lang w:val="es-ES"/>
        </w:rPr>
        <w:t>por</w:t>
      </w:r>
      <w:r w:rsidRPr="00546EEC">
        <w:rPr>
          <w:i/>
          <w:spacing w:val="-5"/>
          <w:lang w:val="es-ES"/>
        </w:rPr>
        <w:t xml:space="preserve"> </w:t>
      </w:r>
      <w:r w:rsidRPr="00546EEC">
        <w:rPr>
          <w:i/>
          <w:lang w:val="es-ES"/>
        </w:rPr>
        <w:t>Automóviles</w:t>
      </w:r>
      <w:r w:rsidRPr="00546EEC">
        <w:rPr>
          <w:lang w:val="es-ES"/>
        </w:rPr>
        <w:t>],</w:t>
      </w:r>
      <w:r w:rsidRPr="00546EEC">
        <w:rPr>
          <w:spacing w:val="-5"/>
          <w:lang w:val="es-ES"/>
        </w:rPr>
        <w:t xml:space="preserve"> </w:t>
      </w:r>
      <w:r w:rsidRPr="00546EEC">
        <w:rPr>
          <w:lang w:val="es-ES"/>
        </w:rPr>
        <w:t>y</w:t>
      </w:r>
      <w:r w:rsidRPr="00546EEC">
        <w:rPr>
          <w:spacing w:val="23"/>
          <w:lang w:val="es-ES"/>
        </w:rPr>
        <w:t xml:space="preserve"> </w:t>
      </w:r>
      <w:r w:rsidRPr="00546EEC">
        <w:rPr>
          <w:lang w:val="es-ES"/>
        </w:rPr>
        <w:t>E</w:t>
      </w:r>
      <w:r w:rsidRPr="00546EEC">
        <w:rPr>
          <w:spacing w:val="26"/>
          <w:lang w:val="es-ES"/>
        </w:rPr>
        <w:t xml:space="preserve"> </w:t>
      </w:r>
      <w:r w:rsidRPr="00546EEC">
        <w:rPr>
          <w:lang w:val="es-ES"/>
        </w:rPr>
        <w:t>[</w:t>
      </w:r>
      <w:r w:rsidRPr="00546EEC">
        <w:rPr>
          <w:i/>
          <w:lang w:val="es-ES"/>
        </w:rPr>
        <w:t>Protección</w:t>
      </w:r>
      <w:r w:rsidRPr="00546EEC">
        <w:rPr>
          <w:i/>
          <w:spacing w:val="28"/>
          <w:lang w:val="es-ES"/>
        </w:rPr>
        <w:t xml:space="preserve"> </w:t>
      </w:r>
      <w:r w:rsidRPr="00546EEC">
        <w:rPr>
          <w:i/>
          <w:lang w:val="es-ES"/>
        </w:rPr>
        <w:t>e</w:t>
      </w:r>
      <w:r w:rsidRPr="00546EEC">
        <w:rPr>
          <w:i/>
          <w:spacing w:val="25"/>
          <w:lang w:val="es-ES"/>
        </w:rPr>
        <w:t xml:space="preserve"> </w:t>
      </w:r>
      <w:r w:rsidRPr="00546EEC">
        <w:rPr>
          <w:i/>
          <w:spacing w:val="-1"/>
          <w:lang w:val="es-ES"/>
        </w:rPr>
        <w:t>Indemnidad</w:t>
      </w:r>
      <w:r w:rsidRPr="00546EEC">
        <w:rPr>
          <w:spacing w:val="-1"/>
          <w:lang w:val="es-ES"/>
        </w:rPr>
        <w:t>]</w:t>
      </w:r>
      <w:r w:rsidRPr="00546EEC">
        <w:rPr>
          <w:spacing w:val="29"/>
          <w:lang w:val="es-ES"/>
        </w:rPr>
        <w:t xml:space="preserve"> </w:t>
      </w:r>
      <w:r w:rsidRPr="00546EEC">
        <w:rPr>
          <w:lang w:val="es-ES"/>
        </w:rPr>
        <w:t>Condiciones</w:t>
      </w:r>
      <w:r w:rsidRPr="00546EEC">
        <w:rPr>
          <w:spacing w:val="29"/>
          <w:lang w:val="es-ES"/>
        </w:rPr>
        <w:t xml:space="preserve"> </w:t>
      </w:r>
      <w:r w:rsidRPr="00546EEC">
        <w:rPr>
          <w:spacing w:val="-1"/>
          <w:lang w:val="es-ES"/>
        </w:rPr>
        <w:t>del</w:t>
      </w:r>
      <w:r w:rsidRPr="00546EEC">
        <w:rPr>
          <w:spacing w:val="56"/>
          <w:w w:val="99"/>
          <w:lang w:val="es-ES"/>
        </w:rPr>
        <w:t xml:space="preserve"> </w:t>
      </w:r>
      <w:r w:rsidRPr="00546EEC">
        <w:rPr>
          <w:spacing w:val="-1"/>
          <w:lang w:val="es-ES"/>
        </w:rPr>
        <w:t>Contrato,</w:t>
      </w:r>
      <w:r w:rsidRPr="00546EEC">
        <w:rPr>
          <w:spacing w:val="19"/>
          <w:lang w:val="es-ES"/>
        </w:rPr>
        <w:t xml:space="preserve"> </w:t>
      </w:r>
      <w:r w:rsidRPr="00546EEC">
        <w:rPr>
          <w:lang w:val="es-ES"/>
        </w:rPr>
        <w:t>estos</w:t>
      </w:r>
      <w:r w:rsidRPr="00546EEC">
        <w:rPr>
          <w:spacing w:val="22"/>
          <w:lang w:val="es-ES"/>
        </w:rPr>
        <w:t xml:space="preserve"> </w:t>
      </w:r>
      <w:r w:rsidRPr="00546EEC">
        <w:rPr>
          <w:spacing w:val="-1"/>
          <w:lang w:val="es-ES"/>
        </w:rPr>
        <w:t>seguros</w:t>
      </w:r>
      <w:r w:rsidRPr="00546EEC">
        <w:rPr>
          <w:spacing w:val="21"/>
          <w:lang w:val="es-ES"/>
        </w:rPr>
        <w:t xml:space="preserve"> </w:t>
      </w:r>
      <w:r w:rsidRPr="00546EEC">
        <w:rPr>
          <w:spacing w:val="1"/>
          <w:lang w:val="es-ES"/>
        </w:rPr>
        <w:t>se</w:t>
      </w:r>
      <w:r w:rsidRPr="00546EEC">
        <w:rPr>
          <w:spacing w:val="20"/>
          <w:lang w:val="es-ES"/>
        </w:rPr>
        <w:t xml:space="preserve"> </w:t>
      </w:r>
      <w:r w:rsidRPr="00546EEC">
        <w:rPr>
          <w:spacing w:val="-1"/>
          <w:lang w:val="es-ES"/>
        </w:rPr>
        <w:t>obtendrán</w:t>
      </w:r>
      <w:r w:rsidRPr="00546EEC">
        <w:rPr>
          <w:spacing w:val="24"/>
          <w:lang w:val="es-ES"/>
        </w:rPr>
        <w:t xml:space="preserve"> </w:t>
      </w:r>
      <w:r w:rsidRPr="00546EEC">
        <w:rPr>
          <w:lang w:val="es-ES"/>
        </w:rPr>
        <w:t>y</w:t>
      </w:r>
      <w:r w:rsidRPr="00546EEC">
        <w:rPr>
          <w:spacing w:val="17"/>
          <w:lang w:val="es-ES"/>
        </w:rPr>
        <w:t xml:space="preserve"> </w:t>
      </w:r>
      <w:r w:rsidRPr="00546EEC">
        <w:rPr>
          <w:lang w:val="es-ES"/>
        </w:rPr>
        <w:t>mantendrán</w:t>
      </w:r>
      <w:r w:rsidRPr="00546EEC">
        <w:rPr>
          <w:spacing w:val="22"/>
          <w:lang w:val="es-ES"/>
        </w:rPr>
        <w:t xml:space="preserve"> </w:t>
      </w:r>
      <w:r w:rsidRPr="00546EEC">
        <w:rPr>
          <w:spacing w:val="-1"/>
          <w:lang w:val="es-ES"/>
        </w:rPr>
        <w:t>por</w:t>
      </w:r>
      <w:r w:rsidRPr="00546EEC">
        <w:rPr>
          <w:spacing w:val="20"/>
          <w:lang w:val="es-ES"/>
        </w:rPr>
        <w:t xml:space="preserve"> </w:t>
      </w:r>
      <w:r w:rsidRPr="00546EEC">
        <w:rPr>
          <w:spacing w:val="1"/>
          <w:lang w:val="es-ES"/>
        </w:rPr>
        <w:t>el</w:t>
      </w:r>
      <w:r w:rsidRPr="00546EEC">
        <w:rPr>
          <w:spacing w:val="20"/>
          <w:lang w:val="es-ES"/>
        </w:rPr>
        <w:t xml:space="preserve"> </w:t>
      </w:r>
      <w:r w:rsidRPr="00546EEC">
        <w:rPr>
          <w:spacing w:val="-1"/>
          <w:lang w:val="es-ES"/>
        </w:rPr>
        <w:t>Contratista</w:t>
      </w:r>
      <w:r w:rsidRPr="00546EEC">
        <w:rPr>
          <w:spacing w:val="22"/>
          <w:lang w:val="es-ES"/>
        </w:rPr>
        <w:t xml:space="preserve"> </w:t>
      </w:r>
      <w:r w:rsidRPr="00546EEC">
        <w:rPr>
          <w:spacing w:val="-1"/>
          <w:lang w:val="es-ES"/>
        </w:rPr>
        <w:t>hasta</w:t>
      </w:r>
      <w:r w:rsidRPr="00546EEC">
        <w:rPr>
          <w:spacing w:val="22"/>
          <w:lang w:val="es-ES"/>
        </w:rPr>
        <w:t xml:space="preserve"> </w:t>
      </w:r>
      <w:r w:rsidRPr="00546EEC">
        <w:rPr>
          <w:spacing w:val="-1"/>
          <w:lang w:val="es-ES"/>
        </w:rPr>
        <w:t>donde</w:t>
      </w:r>
      <w:r w:rsidRPr="00546EEC">
        <w:rPr>
          <w:spacing w:val="74"/>
          <w:w w:val="99"/>
          <w:lang w:val="es-ES"/>
        </w:rPr>
        <w:t xml:space="preserve"> </w:t>
      </w:r>
      <w:r w:rsidRPr="00546EEC">
        <w:rPr>
          <w:spacing w:val="-1"/>
          <w:lang w:val="es-ES"/>
        </w:rPr>
        <w:t>tales</w:t>
      </w:r>
      <w:r w:rsidRPr="00546EEC">
        <w:rPr>
          <w:spacing w:val="49"/>
          <w:lang w:val="es-ES"/>
        </w:rPr>
        <w:t xml:space="preserve"> </w:t>
      </w:r>
      <w:r w:rsidRPr="00546EEC">
        <w:rPr>
          <w:lang w:val="es-ES"/>
        </w:rPr>
        <w:t>seguros</w:t>
      </w:r>
      <w:r w:rsidRPr="00546EEC">
        <w:rPr>
          <w:spacing w:val="50"/>
          <w:lang w:val="es-ES"/>
        </w:rPr>
        <w:t xml:space="preserve"> </w:t>
      </w:r>
      <w:r w:rsidRPr="00546EEC">
        <w:rPr>
          <w:spacing w:val="-1"/>
          <w:lang w:val="es-ES"/>
        </w:rPr>
        <w:t>sean</w:t>
      </w:r>
      <w:r w:rsidRPr="00546EEC">
        <w:rPr>
          <w:spacing w:val="50"/>
          <w:lang w:val="es-ES"/>
        </w:rPr>
        <w:t xml:space="preserve"> </w:t>
      </w:r>
      <w:r w:rsidRPr="00546EEC">
        <w:rPr>
          <w:spacing w:val="-1"/>
          <w:lang w:val="es-ES"/>
        </w:rPr>
        <w:t>aplicables</w:t>
      </w:r>
      <w:r w:rsidRPr="00546EEC">
        <w:rPr>
          <w:spacing w:val="50"/>
          <w:lang w:val="es-ES"/>
        </w:rPr>
        <w:t xml:space="preserve"> </w:t>
      </w:r>
      <w:r w:rsidRPr="00546EEC">
        <w:rPr>
          <w:lang w:val="es-ES"/>
        </w:rPr>
        <w:t>a</w:t>
      </w:r>
      <w:r w:rsidRPr="00546EEC">
        <w:rPr>
          <w:spacing w:val="51"/>
          <w:lang w:val="es-ES"/>
        </w:rPr>
        <w:t xml:space="preserve"> </w:t>
      </w:r>
      <w:r w:rsidRPr="00546EEC">
        <w:rPr>
          <w:spacing w:val="-1"/>
          <w:lang w:val="es-ES"/>
        </w:rPr>
        <w:t>los</w:t>
      </w:r>
      <w:r w:rsidRPr="00546EEC">
        <w:rPr>
          <w:spacing w:val="49"/>
          <w:lang w:val="es-ES"/>
        </w:rPr>
        <w:t xml:space="preserve"> </w:t>
      </w:r>
      <w:r w:rsidRPr="00546EEC">
        <w:rPr>
          <w:spacing w:val="-1"/>
          <w:lang w:val="es-ES"/>
        </w:rPr>
        <w:t>Servicios</w:t>
      </w:r>
      <w:r w:rsidRPr="00546EEC">
        <w:rPr>
          <w:spacing w:val="50"/>
          <w:lang w:val="es-ES"/>
        </w:rPr>
        <w:t xml:space="preserve"> </w:t>
      </w:r>
      <w:r w:rsidRPr="00546EEC">
        <w:rPr>
          <w:spacing w:val="1"/>
          <w:lang w:val="es-ES"/>
        </w:rPr>
        <w:t>de</w:t>
      </w:r>
      <w:r w:rsidRPr="00546EEC">
        <w:rPr>
          <w:spacing w:val="51"/>
          <w:lang w:val="es-ES"/>
        </w:rPr>
        <w:t xml:space="preserve"> </w:t>
      </w:r>
      <w:r w:rsidRPr="00546EEC">
        <w:rPr>
          <w:spacing w:val="-1"/>
          <w:lang w:val="es-ES"/>
        </w:rPr>
        <w:t>Mantenimiento.</w:t>
      </w:r>
      <w:r w:rsidRPr="00546EEC">
        <w:rPr>
          <w:spacing w:val="47"/>
          <w:lang w:val="es-ES"/>
        </w:rPr>
        <w:t xml:space="preserve"> </w:t>
      </w:r>
      <w:r w:rsidRPr="00546EEC">
        <w:rPr>
          <w:lang w:val="es-ES"/>
        </w:rPr>
        <w:t>Dichos</w:t>
      </w:r>
      <w:r w:rsidRPr="00546EEC">
        <w:rPr>
          <w:spacing w:val="50"/>
          <w:lang w:val="es-ES"/>
        </w:rPr>
        <w:t xml:space="preserve"> </w:t>
      </w:r>
      <w:r w:rsidRPr="00546EEC">
        <w:rPr>
          <w:spacing w:val="-1"/>
          <w:lang w:val="es-ES"/>
        </w:rPr>
        <w:t>seguros</w:t>
      </w:r>
      <w:r w:rsidRPr="00546EEC">
        <w:rPr>
          <w:spacing w:val="80"/>
          <w:w w:val="99"/>
          <w:lang w:val="es-ES"/>
        </w:rPr>
        <w:t xml:space="preserve"> </w:t>
      </w:r>
      <w:r w:rsidRPr="00546EEC">
        <w:rPr>
          <w:spacing w:val="-1"/>
          <w:lang w:val="es-ES"/>
        </w:rPr>
        <w:t>serán</w:t>
      </w:r>
      <w:r w:rsidRPr="00546EEC">
        <w:rPr>
          <w:spacing w:val="53"/>
          <w:lang w:val="es-ES"/>
        </w:rPr>
        <w:t xml:space="preserve"> </w:t>
      </w:r>
      <w:r w:rsidRPr="00546EEC">
        <w:rPr>
          <w:lang w:val="es-ES"/>
        </w:rPr>
        <w:t>conforme</w:t>
      </w:r>
      <w:r w:rsidRPr="00546EEC">
        <w:rPr>
          <w:spacing w:val="53"/>
          <w:lang w:val="es-ES"/>
        </w:rPr>
        <w:t xml:space="preserve"> </w:t>
      </w:r>
      <w:r w:rsidRPr="00546EEC">
        <w:rPr>
          <w:lang w:val="es-ES"/>
        </w:rPr>
        <w:t>a</w:t>
      </w:r>
      <w:r w:rsidRPr="00546EEC">
        <w:rPr>
          <w:spacing w:val="53"/>
          <w:lang w:val="es-ES"/>
        </w:rPr>
        <w:t xml:space="preserve"> </w:t>
      </w:r>
      <w:r w:rsidRPr="00546EEC">
        <w:rPr>
          <w:lang w:val="es-ES"/>
        </w:rPr>
        <w:t>B</w:t>
      </w:r>
      <w:r w:rsidRPr="00546EEC">
        <w:rPr>
          <w:spacing w:val="54"/>
          <w:lang w:val="es-ES"/>
        </w:rPr>
        <w:t xml:space="preserve"> </w:t>
      </w:r>
      <w:r w:rsidRPr="00546EEC">
        <w:rPr>
          <w:spacing w:val="-1"/>
          <w:lang w:val="es-ES"/>
        </w:rPr>
        <w:t>[</w:t>
      </w:r>
      <w:r w:rsidRPr="00546EEC">
        <w:rPr>
          <w:i/>
          <w:spacing w:val="-1"/>
          <w:lang w:val="es-ES"/>
        </w:rPr>
        <w:t>Construcción</w:t>
      </w:r>
      <w:r w:rsidRPr="00546EEC">
        <w:rPr>
          <w:i/>
          <w:spacing w:val="53"/>
          <w:lang w:val="es-ES"/>
        </w:rPr>
        <w:t xml:space="preserve"> </w:t>
      </w:r>
      <w:r w:rsidRPr="00546EEC">
        <w:rPr>
          <w:i/>
          <w:spacing w:val="-1"/>
          <w:lang w:val="es-ES"/>
        </w:rPr>
        <w:t>de</w:t>
      </w:r>
      <w:r w:rsidRPr="00546EEC">
        <w:rPr>
          <w:i/>
          <w:spacing w:val="55"/>
          <w:lang w:val="es-ES"/>
        </w:rPr>
        <w:t xml:space="preserve"> </w:t>
      </w:r>
      <w:r w:rsidRPr="00546EEC">
        <w:rPr>
          <w:i/>
          <w:spacing w:val="-1"/>
          <w:lang w:val="es-ES"/>
        </w:rPr>
        <w:t>Planta</w:t>
      </w:r>
      <w:r w:rsidRPr="00546EEC">
        <w:rPr>
          <w:i/>
          <w:spacing w:val="53"/>
          <w:lang w:val="es-ES"/>
        </w:rPr>
        <w:t xml:space="preserve"> </w:t>
      </w:r>
      <w:r w:rsidRPr="00546EEC">
        <w:rPr>
          <w:i/>
          <w:lang w:val="es-ES"/>
        </w:rPr>
        <w:t>y Equipo</w:t>
      </w:r>
      <w:r w:rsidRPr="00546EEC">
        <w:rPr>
          <w:spacing w:val="-1"/>
          <w:lang w:val="es-ES"/>
        </w:rPr>
        <w:t>],</w:t>
      </w:r>
      <w:r w:rsidRPr="00546EEC">
        <w:rPr>
          <w:spacing w:val="53"/>
          <w:lang w:val="es-ES"/>
        </w:rPr>
        <w:t xml:space="preserve"> </w:t>
      </w:r>
      <w:r w:rsidRPr="00546EEC">
        <w:rPr>
          <w:lang w:val="es-ES"/>
        </w:rPr>
        <w:t>C</w:t>
      </w:r>
      <w:r w:rsidRPr="00546EEC">
        <w:rPr>
          <w:spacing w:val="54"/>
          <w:lang w:val="es-ES"/>
        </w:rPr>
        <w:t xml:space="preserve"> </w:t>
      </w:r>
      <w:r w:rsidRPr="00546EEC">
        <w:rPr>
          <w:lang w:val="es-ES"/>
        </w:rPr>
        <w:t>[</w:t>
      </w:r>
      <w:r w:rsidRPr="00546EEC">
        <w:rPr>
          <w:i/>
          <w:lang w:val="es-ES"/>
        </w:rPr>
        <w:t>Responsabilidad</w:t>
      </w:r>
      <w:r w:rsidRPr="00546EEC">
        <w:rPr>
          <w:i/>
          <w:spacing w:val="53"/>
          <w:lang w:val="es-ES"/>
        </w:rPr>
        <w:t xml:space="preserve"> </w:t>
      </w:r>
      <w:r w:rsidRPr="00546EEC">
        <w:rPr>
          <w:i/>
          <w:spacing w:val="-1"/>
          <w:lang w:val="es-ES"/>
        </w:rPr>
        <w:t>por</w:t>
      </w:r>
      <w:r w:rsidRPr="00546EEC">
        <w:rPr>
          <w:i/>
          <w:spacing w:val="58"/>
          <w:w w:val="99"/>
          <w:lang w:val="es-ES"/>
        </w:rPr>
        <w:t xml:space="preserve"> </w:t>
      </w:r>
      <w:r w:rsidRPr="00546EEC">
        <w:rPr>
          <w:i/>
          <w:spacing w:val="-1"/>
          <w:lang w:val="es-ES"/>
        </w:rPr>
        <w:t>Automóviles</w:t>
      </w:r>
      <w:r w:rsidRPr="00546EEC">
        <w:rPr>
          <w:spacing w:val="-1"/>
          <w:lang w:val="es-ES"/>
        </w:rPr>
        <w:t>],</w:t>
      </w:r>
      <w:r w:rsidRPr="00546EEC">
        <w:rPr>
          <w:spacing w:val="5"/>
          <w:lang w:val="es-ES"/>
        </w:rPr>
        <w:t xml:space="preserve"> </w:t>
      </w:r>
      <w:r w:rsidRPr="00546EEC">
        <w:rPr>
          <w:lang w:val="es-ES"/>
        </w:rPr>
        <w:t>D</w:t>
      </w:r>
      <w:r w:rsidRPr="00546EEC">
        <w:rPr>
          <w:spacing w:val="6"/>
          <w:lang w:val="es-ES"/>
        </w:rPr>
        <w:t xml:space="preserve"> </w:t>
      </w:r>
      <w:r w:rsidRPr="00546EEC">
        <w:rPr>
          <w:lang w:val="es-ES"/>
        </w:rPr>
        <w:t>[</w:t>
      </w:r>
      <w:r w:rsidRPr="00546EEC">
        <w:rPr>
          <w:i/>
          <w:lang w:val="es-ES"/>
        </w:rPr>
        <w:t>Carga</w:t>
      </w:r>
      <w:r w:rsidRPr="00546EEC">
        <w:rPr>
          <w:i/>
          <w:spacing w:val="7"/>
          <w:lang w:val="es-ES"/>
        </w:rPr>
        <w:t xml:space="preserve"> </w:t>
      </w:r>
      <w:r w:rsidRPr="00546EEC">
        <w:rPr>
          <w:i/>
          <w:spacing w:val="-1"/>
          <w:lang w:val="es-ES"/>
        </w:rPr>
        <w:t>Marina/Transporte</w:t>
      </w:r>
      <w:r w:rsidRPr="00546EEC">
        <w:rPr>
          <w:spacing w:val="-1"/>
          <w:lang w:val="es-ES"/>
        </w:rPr>
        <w:t>],</w:t>
      </w:r>
      <w:r w:rsidRPr="00546EEC">
        <w:rPr>
          <w:spacing w:val="7"/>
          <w:lang w:val="es-ES"/>
        </w:rPr>
        <w:t xml:space="preserve"> </w:t>
      </w:r>
      <w:r w:rsidRPr="00546EEC">
        <w:rPr>
          <w:lang w:val="es-ES"/>
        </w:rPr>
        <w:t>y</w:t>
      </w:r>
      <w:r w:rsidRPr="00546EEC">
        <w:rPr>
          <w:spacing w:val="2"/>
          <w:lang w:val="es-ES"/>
        </w:rPr>
        <w:t xml:space="preserve"> </w:t>
      </w:r>
      <w:r w:rsidRPr="00546EEC">
        <w:rPr>
          <w:lang w:val="es-ES"/>
        </w:rPr>
        <w:t>E</w:t>
      </w:r>
      <w:r w:rsidRPr="00546EEC">
        <w:rPr>
          <w:spacing w:val="7"/>
          <w:lang w:val="es-ES"/>
        </w:rPr>
        <w:t xml:space="preserve"> </w:t>
      </w:r>
      <w:r w:rsidRPr="00546EEC">
        <w:rPr>
          <w:lang w:val="es-ES"/>
        </w:rPr>
        <w:t>[</w:t>
      </w:r>
      <w:r w:rsidRPr="00546EEC">
        <w:rPr>
          <w:i/>
          <w:lang w:val="es-ES"/>
        </w:rPr>
        <w:t>Protección</w:t>
      </w:r>
      <w:r w:rsidRPr="00546EEC">
        <w:rPr>
          <w:i/>
          <w:spacing w:val="5"/>
          <w:lang w:val="es-ES"/>
        </w:rPr>
        <w:t xml:space="preserve"> </w:t>
      </w:r>
      <w:r w:rsidRPr="00546EEC">
        <w:rPr>
          <w:i/>
          <w:lang w:val="es-ES"/>
        </w:rPr>
        <w:t>e</w:t>
      </w:r>
      <w:r w:rsidRPr="00546EEC">
        <w:rPr>
          <w:i/>
          <w:spacing w:val="55"/>
          <w:w w:val="99"/>
          <w:lang w:val="es-ES"/>
        </w:rPr>
        <w:t xml:space="preserve"> </w:t>
      </w:r>
      <w:r w:rsidRPr="00546EEC">
        <w:rPr>
          <w:i/>
          <w:spacing w:val="-1"/>
          <w:lang w:val="es-ES"/>
        </w:rPr>
        <w:t>Indemnidad</w:t>
      </w:r>
      <w:r w:rsidRPr="00546EEC">
        <w:rPr>
          <w:spacing w:val="-1"/>
          <w:lang w:val="es-ES"/>
        </w:rPr>
        <w:t>],</w:t>
      </w:r>
      <w:r w:rsidRPr="00546EEC">
        <w:rPr>
          <w:spacing w:val="5"/>
          <w:lang w:val="es-ES"/>
        </w:rPr>
        <w:t xml:space="preserve"> </w:t>
      </w:r>
      <w:r w:rsidRPr="00546EEC">
        <w:rPr>
          <w:spacing w:val="-1"/>
          <w:lang w:val="es-ES"/>
        </w:rPr>
        <w:t>respectivamente,</w:t>
      </w:r>
      <w:r w:rsidRPr="00546EEC">
        <w:rPr>
          <w:spacing w:val="5"/>
          <w:lang w:val="es-ES"/>
        </w:rPr>
        <w:t xml:space="preserve"> </w:t>
      </w:r>
      <w:r w:rsidRPr="00546EEC">
        <w:rPr>
          <w:lang w:val="es-ES"/>
        </w:rPr>
        <w:t>excepto</w:t>
      </w:r>
      <w:r w:rsidRPr="00546EEC">
        <w:rPr>
          <w:spacing w:val="83"/>
          <w:w w:val="99"/>
          <w:lang w:val="es-ES"/>
        </w:rPr>
        <w:t xml:space="preserve"> </w:t>
      </w:r>
      <w:r w:rsidRPr="00546EEC">
        <w:rPr>
          <w:spacing w:val="-1"/>
          <w:lang w:val="es-ES"/>
        </w:rPr>
        <w:t>que:</w:t>
      </w:r>
    </w:p>
    <w:p w14:paraId="6804E3EB" w14:textId="77777777" w:rsidR="00BD2A94" w:rsidRPr="00546EEC" w:rsidRDefault="00BD2A94" w:rsidP="00BD2A94">
      <w:pPr>
        <w:spacing w:line="248" w:lineRule="auto"/>
        <w:ind w:left="142" w:right="425"/>
        <w:jc w:val="both"/>
        <w:rPr>
          <w:rFonts w:eastAsia="Arial"/>
          <w:lang w:val="es-ES"/>
        </w:rPr>
      </w:pPr>
    </w:p>
    <w:p w14:paraId="1EA89C12" w14:textId="77777777" w:rsidR="00BD2A94" w:rsidRPr="00546EEC" w:rsidRDefault="00BD2A94" w:rsidP="00BD2A94">
      <w:pPr>
        <w:pStyle w:val="BodyText"/>
        <w:widowControl w:val="0"/>
        <w:numPr>
          <w:ilvl w:val="1"/>
          <w:numId w:val="89"/>
        </w:numPr>
        <w:tabs>
          <w:tab w:val="left" w:pos="1399"/>
        </w:tabs>
        <w:spacing w:after="180" w:line="274" w:lineRule="auto"/>
        <w:ind w:left="993" w:right="425" w:hanging="851"/>
        <w:jc w:val="both"/>
        <w:rPr>
          <w:rFonts w:ascii="Times New Roman" w:hAnsi="Times New Roman" w:cs="Times New Roman"/>
          <w:sz w:val="24"/>
          <w:lang w:val="es-ES"/>
        </w:rPr>
      </w:pPr>
      <w:r w:rsidRPr="00546EEC">
        <w:rPr>
          <w:rFonts w:ascii="Times New Roman" w:hAnsi="Times New Roman" w:cs="Times New Roman"/>
          <w:spacing w:val="-1"/>
          <w:sz w:val="24"/>
          <w:lang w:val="es-ES"/>
        </w:rPr>
        <w:t>el</w:t>
      </w:r>
      <w:r w:rsidRPr="00546EEC">
        <w:rPr>
          <w:rFonts w:ascii="Times New Roman" w:hAnsi="Times New Roman" w:cs="Times New Roman"/>
          <w:spacing w:val="48"/>
          <w:sz w:val="24"/>
          <w:lang w:val="es-ES"/>
        </w:rPr>
        <w:t xml:space="preserve"> </w:t>
      </w:r>
      <w:r w:rsidRPr="00546EEC">
        <w:rPr>
          <w:rFonts w:ascii="Times New Roman" w:hAnsi="Times New Roman" w:cs="Times New Roman"/>
          <w:spacing w:val="-1"/>
          <w:sz w:val="24"/>
          <w:lang w:val="es-ES"/>
        </w:rPr>
        <w:t>Período</w:t>
      </w:r>
      <w:r w:rsidRPr="00546EEC">
        <w:rPr>
          <w:rFonts w:ascii="Times New Roman" w:hAnsi="Times New Roman" w:cs="Times New Roman"/>
          <w:spacing w:val="49"/>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47"/>
          <w:sz w:val="24"/>
          <w:lang w:val="es-ES"/>
        </w:rPr>
        <w:t xml:space="preserve"> </w:t>
      </w:r>
      <w:r w:rsidRPr="00546EEC">
        <w:rPr>
          <w:rFonts w:ascii="Times New Roman" w:hAnsi="Times New Roman" w:cs="Times New Roman"/>
          <w:sz w:val="24"/>
          <w:lang w:val="es-ES"/>
        </w:rPr>
        <w:t>Cobertura</w:t>
      </w:r>
      <w:r w:rsidRPr="00546EEC">
        <w:rPr>
          <w:rFonts w:ascii="Times New Roman" w:hAnsi="Times New Roman" w:cs="Times New Roman"/>
          <w:spacing w:val="49"/>
          <w:sz w:val="24"/>
          <w:lang w:val="es-ES"/>
        </w:rPr>
        <w:t xml:space="preserve"> </w:t>
      </w:r>
      <w:r w:rsidRPr="00546EEC">
        <w:rPr>
          <w:rFonts w:ascii="Times New Roman" w:hAnsi="Times New Roman" w:cs="Times New Roman"/>
          <w:spacing w:val="-1"/>
          <w:sz w:val="24"/>
          <w:lang w:val="es-ES"/>
        </w:rPr>
        <w:t>para</w:t>
      </w:r>
      <w:r w:rsidRPr="00546EEC">
        <w:rPr>
          <w:rFonts w:ascii="Times New Roman" w:hAnsi="Times New Roman" w:cs="Times New Roman"/>
          <w:spacing w:val="47"/>
          <w:sz w:val="24"/>
          <w:lang w:val="es-ES"/>
        </w:rPr>
        <w:t xml:space="preserve"> </w:t>
      </w:r>
      <w:r w:rsidRPr="00546EEC">
        <w:rPr>
          <w:rFonts w:ascii="Times New Roman" w:hAnsi="Times New Roman" w:cs="Times New Roman"/>
          <w:sz w:val="24"/>
          <w:lang w:val="es-ES"/>
        </w:rPr>
        <w:t>cada</w:t>
      </w:r>
      <w:r w:rsidRPr="00546EEC">
        <w:rPr>
          <w:rFonts w:ascii="Times New Roman" w:hAnsi="Times New Roman" w:cs="Times New Roman"/>
          <w:spacing w:val="47"/>
          <w:sz w:val="24"/>
          <w:lang w:val="es-ES"/>
        </w:rPr>
        <w:t xml:space="preserve"> </w:t>
      </w:r>
      <w:r w:rsidRPr="00546EEC">
        <w:rPr>
          <w:rFonts w:ascii="Times New Roman" w:hAnsi="Times New Roman" w:cs="Times New Roman"/>
          <w:sz w:val="24"/>
          <w:lang w:val="es-ES"/>
        </w:rPr>
        <w:t>uno</w:t>
      </w:r>
      <w:r w:rsidRPr="00546EEC">
        <w:rPr>
          <w:rFonts w:ascii="Times New Roman" w:hAnsi="Times New Roman" w:cs="Times New Roman"/>
          <w:spacing w:val="49"/>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47"/>
          <w:sz w:val="24"/>
          <w:lang w:val="es-ES"/>
        </w:rPr>
        <w:t xml:space="preserve"> </w:t>
      </w:r>
      <w:r w:rsidRPr="00546EEC">
        <w:rPr>
          <w:rFonts w:ascii="Times New Roman" w:hAnsi="Times New Roman" w:cs="Times New Roman"/>
          <w:sz w:val="24"/>
          <w:lang w:val="es-ES"/>
        </w:rPr>
        <w:t>estos</w:t>
      </w:r>
      <w:r w:rsidRPr="00546EEC">
        <w:rPr>
          <w:rFonts w:ascii="Times New Roman" w:hAnsi="Times New Roman" w:cs="Times New Roman"/>
          <w:spacing w:val="51"/>
          <w:sz w:val="24"/>
          <w:lang w:val="es-ES"/>
        </w:rPr>
        <w:t xml:space="preserve"> </w:t>
      </w:r>
      <w:r w:rsidRPr="00546EEC">
        <w:rPr>
          <w:rFonts w:ascii="Times New Roman" w:hAnsi="Times New Roman" w:cs="Times New Roman"/>
          <w:spacing w:val="-1"/>
          <w:sz w:val="24"/>
          <w:lang w:val="es-ES"/>
        </w:rPr>
        <w:t>seguros</w:t>
      </w:r>
      <w:r w:rsidRPr="00546EEC">
        <w:rPr>
          <w:rFonts w:ascii="Times New Roman" w:hAnsi="Times New Roman" w:cs="Times New Roman"/>
          <w:spacing w:val="48"/>
          <w:sz w:val="24"/>
          <w:lang w:val="es-ES"/>
        </w:rPr>
        <w:t xml:space="preserve"> </w:t>
      </w:r>
      <w:r w:rsidRPr="00546EEC">
        <w:rPr>
          <w:rFonts w:ascii="Times New Roman" w:hAnsi="Times New Roman" w:cs="Times New Roman"/>
          <w:sz w:val="24"/>
          <w:lang w:val="es-ES"/>
        </w:rPr>
        <w:t>será</w:t>
      </w:r>
      <w:r w:rsidRPr="00546EEC">
        <w:rPr>
          <w:rFonts w:ascii="Times New Roman" w:hAnsi="Times New Roman" w:cs="Times New Roman"/>
          <w:spacing w:val="47"/>
          <w:sz w:val="24"/>
          <w:lang w:val="es-ES"/>
        </w:rPr>
        <w:t xml:space="preserve"> </w:t>
      </w:r>
      <w:r w:rsidRPr="00546EEC">
        <w:rPr>
          <w:rFonts w:ascii="Times New Roman" w:hAnsi="Times New Roman" w:cs="Times New Roman"/>
          <w:sz w:val="24"/>
          <w:lang w:val="es-ES"/>
        </w:rPr>
        <w:t>conforme</w:t>
      </w:r>
      <w:r w:rsidRPr="00546EEC">
        <w:rPr>
          <w:rFonts w:ascii="Times New Roman" w:hAnsi="Times New Roman" w:cs="Times New Roman"/>
          <w:spacing w:val="47"/>
          <w:sz w:val="24"/>
          <w:lang w:val="es-ES"/>
        </w:rPr>
        <w:t xml:space="preserve"> </w:t>
      </w:r>
      <w:r w:rsidRPr="00546EEC">
        <w:rPr>
          <w:rFonts w:ascii="Times New Roman" w:hAnsi="Times New Roman" w:cs="Times New Roman"/>
          <w:spacing w:val="-2"/>
          <w:sz w:val="24"/>
          <w:lang w:val="es-ES"/>
        </w:rPr>
        <w:t>al</w:t>
      </w:r>
      <w:r w:rsidRPr="00546EEC">
        <w:rPr>
          <w:rFonts w:ascii="Times New Roman" w:hAnsi="Times New Roman" w:cs="Times New Roman"/>
          <w:spacing w:val="47"/>
          <w:w w:val="99"/>
          <w:sz w:val="24"/>
          <w:lang w:val="es-ES"/>
        </w:rPr>
        <w:t xml:space="preserve"> </w:t>
      </w:r>
      <w:r w:rsidRPr="00546EEC">
        <w:rPr>
          <w:rFonts w:ascii="Times New Roman" w:hAnsi="Times New Roman" w:cs="Times New Roman"/>
          <w:spacing w:val="-1"/>
          <w:sz w:val="24"/>
          <w:lang w:val="es-ES"/>
        </w:rPr>
        <w:t>Período</w:t>
      </w:r>
      <w:r w:rsidRPr="00546EEC">
        <w:rPr>
          <w:rFonts w:ascii="Times New Roman" w:hAnsi="Times New Roman" w:cs="Times New Roman"/>
          <w:spacing w:val="1"/>
          <w:sz w:val="24"/>
          <w:lang w:val="es-ES"/>
        </w:rPr>
        <w:t xml:space="preserve"> de </w:t>
      </w:r>
      <w:r w:rsidRPr="00546EEC">
        <w:rPr>
          <w:rFonts w:ascii="Times New Roman" w:hAnsi="Times New Roman" w:cs="Times New Roman"/>
          <w:spacing w:val="-1"/>
          <w:sz w:val="24"/>
          <w:lang w:val="es-ES"/>
        </w:rPr>
        <w:t>Cobertura</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 xml:space="preserve">de </w:t>
      </w:r>
      <w:r w:rsidRPr="00546EEC">
        <w:rPr>
          <w:rFonts w:ascii="Times New Roman" w:hAnsi="Times New Roman" w:cs="Times New Roman"/>
          <w:sz w:val="24"/>
          <w:lang w:val="es-ES"/>
        </w:rPr>
        <w:t>C</w:t>
      </w:r>
      <w:r w:rsidRPr="00546EEC">
        <w:rPr>
          <w:rFonts w:ascii="Times New Roman" w:hAnsi="Times New Roman" w:cs="Times New Roman"/>
          <w:spacing w:val="1"/>
          <w:sz w:val="24"/>
          <w:lang w:val="es-ES"/>
        </w:rPr>
        <w:t xml:space="preserve"> </w:t>
      </w:r>
      <w:r w:rsidRPr="00546EEC">
        <w:rPr>
          <w:rFonts w:ascii="Times New Roman" w:hAnsi="Times New Roman" w:cs="Times New Roman"/>
          <w:spacing w:val="-1"/>
          <w:sz w:val="24"/>
          <w:lang w:val="es-ES"/>
        </w:rPr>
        <w:t>[</w:t>
      </w:r>
      <w:r w:rsidRPr="00546EEC">
        <w:rPr>
          <w:rFonts w:ascii="Times New Roman" w:hAnsi="Times New Roman" w:cs="Times New Roman"/>
          <w:i/>
          <w:spacing w:val="-1"/>
          <w:sz w:val="24"/>
          <w:lang w:val="es-ES"/>
        </w:rPr>
        <w:t>Seguro</w:t>
      </w:r>
      <w:r w:rsidRPr="00546EEC">
        <w:rPr>
          <w:rFonts w:ascii="Times New Roman" w:hAnsi="Times New Roman" w:cs="Times New Roman"/>
          <w:i/>
          <w:spacing w:val="4"/>
          <w:sz w:val="24"/>
          <w:lang w:val="es-ES"/>
        </w:rPr>
        <w:t xml:space="preserve"> </w:t>
      </w:r>
      <w:r w:rsidRPr="00546EEC">
        <w:rPr>
          <w:rFonts w:ascii="Times New Roman" w:hAnsi="Times New Roman" w:cs="Times New Roman"/>
          <w:i/>
          <w:spacing w:val="-1"/>
          <w:sz w:val="24"/>
          <w:lang w:val="es-ES"/>
        </w:rPr>
        <w:t>para</w:t>
      </w:r>
      <w:r w:rsidRPr="00546EEC">
        <w:rPr>
          <w:rFonts w:ascii="Times New Roman" w:hAnsi="Times New Roman" w:cs="Times New Roman"/>
          <w:i/>
          <w:spacing w:val="3"/>
          <w:sz w:val="24"/>
          <w:lang w:val="es-ES"/>
        </w:rPr>
        <w:t xml:space="preserve"> </w:t>
      </w:r>
      <w:r w:rsidRPr="00546EEC">
        <w:rPr>
          <w:rFonts w:ascii="Times New Roman" w:hAnsi="Times New Roman" w:cs="Times New Roman"/>
          <w:i/>
          <w:spacing w:val="-1"/>
          <w:sz w:val="24"/>
          <w:lang w:val="es-ES"/>
        </w:rPr>
        <w:t>Servicios</w:t>
      </w:r>
      <w:r w:rsidRPr="00546EEC">
        <w:rPr>
          <w:rFonts w:ascii="Times New Roman" w:hAnsi="Times New Roman" w:cs="Times New Roman"/>
          <w:i/>
          <w:spacing w:val="2"/>
          <w:sz w:val="24"/>
          <w:lang w:val="es-ES"/>
        </w:rPr>
        <w:t xml:space="preserve"> </w:t>
      </w:r>
      <w:r w:rsidRPr="00546EEC">
        <w:rPr>
          <w:rFonts w:ascii="Times New Roman" w:hAnsi="Times New Roman" w:cs="Times New Roman"/>
          <w:i/>
          <w:spacing w:val="-1"/>
          <w:sz w:val="24"/>
          <w:lang w:val="es-ES"/>
        </w:rPr>
        <w:t>de</w:t>
      </w:r>
      <w:r w:rsidRPr="00546EEC">
        <w:rPr>
          <w:rFonts w:ascii="Times New Roman" w:hAnsi="Times New Roman" w:cs="Times New Roman"/>
          <w:i/>
          <w:spacing w:val="3"/>
          <w:sz w:val="24"/>
          <w:lang w:val="es-ES"/>
        </w:rPr>
        <w:t xml:space="preserve"> </w:t>
      </w:r>
      <w:r w:rsidRPr="00546EEC">
        <w:rPr>
          <w:rFonts w:ascii="Times New Roman" w:hAnsi="Times New Roman" w:cs="Times New Roman"/>
          <w:i/>
          <w:spacing w:val="-1"/>
          <w:sz w:val="24"/>
          <w:lang w:val="es-ES"/>
        </w:rPr>
        <w:t>Mantenimiento</w:t>
      </w:r>
      <w:r w:rsidRPr="00546EEC">
        <w:rPr>
          <w:rFonts w:ascii="Times New Roman" w:hAnsi="Times New Roman" w:cs="Times New Roman"/>
          <w:sz w:val="24"/>
          <w:lang w:val="es-ES"/>
        </w:rPr>
        <w:t xml:space="preserve"> de </w:t>
      </w:r>
      <w:r w:rsidRPr="00546EEC">
        <w:rPr>
          <w:rFonts w:ascii="Times New Roman" w:hAnsi="Times New Roman" w:cs="Times New Roman"/>
          <w:spacing w:val="-1"/>
          <w:sz w:val="24"/>
          <w:lang w:val="es-ES"/>
        </w:rPr>
        <w:t>las</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Condiciones</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del</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Contrato;</w:t>
      </w:r>
    </w:p>
    <w:p w14:paraId="45781A7B" w14:textId="77777777" w:rsidR="00BD2A94" w:rsidRPr="00546EEC" w:rsidRDefault="00BD2A94" w:rsidP="00BD2A94">
      <w:pPr>
        <w:pStyle w:val="BodyText"/>
        <w:widowControl w:val="0"/>
        <w:numPr>
          <w:ilvl w:val="1"/>
          <w:numId w:val="89"/>
        </w:numPr>
        <w:tabs>
          <w:tab w:val="left" w:pos="1400"/>
        </w:tabs>
        <w:spacing w:after="180" w:line="274" w:lineRule="auto"/>
        <w:ind w:left="993" w:right="425" w:hanging="851"/>
        <w:jc w:val="both"/>
        <w:rPr>
          <w:rFonts w:ascii="Times New Roman" w:hAnsi="Times New Roman" w:cs="Times New Roman"/>
          <w:sz w:val="24"/>
          <w:lang w:val="es-ES"/>
        </w:rPr>
      </w:pPr>
      <w:r w:rsidRPr="00546EEC">
        <w:rPr>
          <w:rFonts w:ascii="Times New Roman" w:hAnsi="Times New Roman" w:cs="Times New Roman"/>
          <w:spacing w:val="-1"/>
          <w:sz w:val="24"/>
          <w:lang w:val="es-ES"/>
        </w:rPr>
        <w:t>el</w:t>
      </w:r>
      <w:r w:rsidRPr="00546EEC">
        <w:rPr>
          <w:rFonts w:ascii="Times New Roman" w:hAnsi="Times New Roman" w:cs="Times New Roman"/>
          <w:spacing w:val="30"/>
          <w:sz w:val="24"/>
          <w:lang w:val="es-ES"/>
        </w:rPr>
        <w:t xml:space="preserve"> </w:t>
      </w:r>
      <w:r w:rsidRPr="00546EEC">
        <w:rPr>
          <w:rFonts w:ascii="Times New Roman" w:hAnsi="Times New Roman" w:cs="Times New Roman"/>
          <w:spacing w:val="1"/>
          <w:sz w:val="24"/>
          <w:lang w:val="es-ES"/>
        </w:rPr>
        <w:t>Deducible</w:t>
      </w:r>
      <w:r w:rsidRPr="00546EEC">
        <w:rPr>
          <w:rFonts w:ascii="Times New Roman" w:hAnsi="Times New Roman" w:cs="Times New Roman"/>
          <w:spacing w:val="30"/>
          <w:sz w:val="24"/>
          <w:lang w:val="es-ES"/>
        </w:rPr>
        <w:t xml:space="preserve"> </w:t>
      </w:r>
      <w:r w:rsidRPr="00546EEC">
        <w:rPr>
          <w:rFonts w:ascii="Times New Roman" w:hAnsi="Times New Roman" w:cs="Times New Roman"/>
          <w:sz w:val="24"/>
          <w:lang w:val="es-ES"/>
        </w:rPr>
        <w:t>para</w:t>
      </w:r>
      <w:r w:rsidRPr="00546EEC">
        <w:rPr>
          <w:rFonts w:ascii="Times New Roman" w:hAnsi="Times New Roman" w:cs="Times New Roman"/>
          <w:spacing w:val="30"/>
          <w:sz w:val="24"/>
          <w:lang w:val="es-ES"/>
        </w:rPr>
        <w:t xml:space="preserve"> </w:t>
      </w:r>
      <w:r w:rsidRPr="00546EEC">
        <w:rPr>
          <w:rFonts w:ascii="Times New Roman" w:hAnsi="Times New Roman" w:cs="Times New Roman"/>
          <w:spacing w:val="-1"/>
          <w:sz w:val="24"/>
          <w:lang w:val="es-ES"/>
        </w:rPr>
        <w:t>cada</w:t>
      </w:r>
      <w:r w:rsidRPr="00546EEC">
        <w:rPr>
          <w:rFonts w:ascii="Times New Roman" w:hAnsi="Times New Roman" w:cs="Times New Roman"/>
          <w:spacing w:val="34"/>
          <w:sz w:val="24"/>
          <w:lang w:val="es-ES"/>
        </w:rPr>
        <w:t xml:space="preserve"> </w:t>
      </w:r>
      <w:r w:rsidRPr="00546EEC">
        <w:rPr>
          <w:rFonts w:ascii="Times New Roman" w:hAnsi="Times New Roman" w:cs="Times New Roman"/>
          <w:sz w:val="24"/>
          <w:lang w:val="es-ES"/>
        </w:rPr>
        <w:t>uno</w:t>
      </w:r>
      <w:r w:rsidRPr="00546EEC">
        <w:rPr>
          <w:rFonts w:ascii="Times New Roman" w:hAnsi="Times New Roman" w:cs="Times New Roman"/>
          <w:spacing w:val="30"/>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30"/>
          <w:sz w:val="24"/>
          <w:lang w:val="es-ES"/>
        </w:rPr>
        <w:t xml:space="preserve"> </w:t>
      </w:r>
      <w:r w:rsidRPr="00546EEC">
        <w:rPr>
          <w:rFonts w:ascii="Times New Roman" w:hAnsi="Times New Roman" w:cs="Times New Roman"/>
          <w:spacing w:val="-1"/>
          <w:sz w:val="24"/>
          <w:lang w:val="es-ES"/>
        </w:rPr>
        <w:t>estos</w:t>
      </w:r>
      <w:r w:rsidRPr="00546EEC">
        <w:rPr>
          <w:rFonts w:ascii="Times New Roman" w:hAnsi="Times New Roman" w:cs="Times New Roman"/>
          <w:spacing w:val="32"/>
          <w:sz w:val="24"/>
          <w:lang w:val="es-ES"/>
        </w:rPr>
        <w:t xml:space="preserve"> </w:t>
      </w:r>
      <w:r w:rsidRPr="00546EEC">
        <w:rPr>
          <w:rFonts w:ascii="Times New Roman" w:hAnsi="Times New Roman" w:cs="Times New Roman"/>
          <w:sz w:val="24"/>
          <w:lang w:val="es-ES"/>
        </w:rPr>
        <w:t>seguros</w:t>
      </w:r>
      <w:r w:rsidRPr="00546EEC">
        <w:rPr>
          <w:rFonts w:ascii="Times New Roman" w:hAnsi="Times New Roman" w:cs="Times New Roman"/>
          <w:spacing w:val="33"/>
          <w:sz w:val="24"/>
          <w:lang w:val="es-ES"/>
        </w:rPr>
        <w:t xml:space="preserve"> </w:t>
      </w:r>
      <w:r w:rsidRPr="00546EEC">
        <w:rPr>
          <w:rFonts w:ascii="Times New Roman" w:hAnsi="Times New Roman" w:cs="Times New Roman"/>
          <w:spacing w:val="-1"/>
          <w:sz w:val="24"/>
          <w:lang w:val="es-ES"/>
        </w:rPr>
        <w:t>no</w:t>
      </w:r>
      <w:r w:rsidRPr="00546EEC">
        <w:rPr>
          <w:rFonts w:ascii="Times New Roman" w:hAnsi="Times New Roman" w:cs="Times New Roman"/>
          <w:spacing w:val="33"/>
          <w:sz w:val="24"/>
          <w:lang w:val="es-ES"/>
        </w:rPr>
        <w:t xml:space="preserve"> </w:t>
      </w:r>
      <w:r w:rsidRPr="00546EEC">
        <w:rPr>
          <w:rFonts w:ascii="Times New Roman" w:hAnsi="Times New Roman" w:cs="Times New Roman"/>
          <w:sz w:val="24"/>
          <w:lang w:val="es-ES"/>
        </w:rPr>
        <w:t>excederá</w:t>
      </w:r>
      <w:r w:rsidRPr="00546EEC">
        <w:rPr>
          <w:rFonts w:ascii="Times New Roman" w:hAnsi="Times New Roman" w:cs="Times New Roman"/>
          <w:spacing w:val="30"/>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30"/>
          <w:sz w:val="24"/>
          <w:lang w:val="es-ES"/>
        </w:rPr>
        <w:t xml:space="preserve"> </w:t>
      </w:r>
      <w:r w:rsidRPr="00546EEC">
        <w:rPr>
          <w:rFonts w:ascii="Times New Roman" w:hAnsi="Times New Roman" w:cs="Times New Roman"/>
          <w:sz w:val="24"/>
          <w:lang w:val="es-ES"/>
        </w:rPr>
        <w:t>monto</w:t>
      </w:r>
      <w:r w:rsidRPr="00546EEC">
        <w:rPr>
          <w:rFonts w:ascii="Times New Roman" w:hAnsi="Times New Roman" w:cs="Times New Roman"/>
          <w:spacing w:val="31"/>
          <w:sz w:val="24"/>
          <w:lang w:val="es-ES"/>
        </w:rPr>
        <w:t xml:space="preserve"> </w:t>
      </w:r>
      <w:r w:rsidRPr="00546EEC">
        <w:rPr>
          <w:rFonts w:ascii="Times New Roman" w:hAnsi="Times New Roman" w:cs="Times New Roman"/>
          <w:spacing w:val="-1"/>
          <w:sz w:val="24"/>
          <w:lang w:val="es-ES"/>
        </w:rPr>
        <w:t>que</w:t>
      </w:r>
      <w:r w:rsidRPr="00546EEC">
        <w:rPr>
          <w:rFonts w:ascii="Times New Roman" w:hAnsi="Times New Roman" w:cs="Times New Roman"/>
          <w:spacing w:val="33"/>
          <w:sz w:val="24"/>
          <w:lang w:val="es-ES"/>
        </w:rPr>
        <w:t xml:space="preserve"> </w:t>
      </w:r>
      <w:r w:rsidRPr="00546EEC">
        <w:rPr>
          <w:rFonts w:ascii="Times New Roman" w:hAnsi="Times New Roman" w:cs="Times New Roman"/>
          <w:spacing w:val="-1"/>
          <w:sz w:val="24"/>
          <w:lang w:val="es-ES"/>
        </w:rPr>
        <w:t>sea</w:t>
      </w:r>
      <w:r w:rsidRPr="00546EEC">
        <w:rPr>
          <w:rFonts w:ascii="Times New Roman" w:hAnsi="Times New Roman" w:cs="Times New Roman"/>
          <w:spacing w:val="31"/>
          <w:w w:val="99"/>
          <w:sz w:val="24"/>
          <w:lang w:val="es-ES"/>
        </w:rPr>
        <w:t xml:space="preserve"> </w:t>
      </w:r>
      <w:r w:rsidRPr="00546EEC">
        <w:rPr>
          <w:rFonts w:ascii="Times New Roman" w:hAnsi="Times New Roman" w:cs="Times New Roman"/>
          <w:spacing w:val="-1"/>
          <w:sz w:val="24"/>
          <w:lang w:val="es-ES"/>
        </w:rPr>
        <w:t>razonable,</w:t>
      </w:r>
      <w:r w:rsidRPr="00546EEC">
        <w:rPr>
          <w:rFonts w:ascii="Times New Roman" w:hAnsi="Times New Roman" w:cs="Times New Roman"/>
          <w:spacing w:val="-9"/>
          <w:sz w:val="24"/>
          <w:lang w:val="es-ES"/>
        </w:rPr>
        <w:t xml:space="preserve"> </w:t>
      </w:r>
      <w:r w:rsidRPr="00546EEC">
        <w:rPr>
          <w:rFonts w:ascii="Times New Roman" w:hAnsi="Times New Roman" w:cs="Times New Roman"/>
          <w:sz w:val="24"/>
          <w:lang w:val="es-ES"/>
        </w:rPr>
        <w:t>tomando</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cuenta</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los</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Servicios</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Mantenimiento;</w:t>
      </w:r>
    </w:p>
    <w:p w14:paraId="2B9CC683" w14:textId="77777777" w:rsidR="00BD2A94" w:rsidRPr="00546EEC" w:rsidRDefault="00BD2A94" w:rsidP="00BD2A94">
      <w:pPr>
        <w:widowControl w:val="0"/>
        <w:numPr>
          <w:ilvl w:val="1"/>
          <w:numId w:val="89"/>
        </w:numPr>
        <w:tabs>
          <w:tab w:val="left" w:pos="1400"/>
        </w:tabs>
        <w:spacing w:after="180" w:line="274" w:lineRule="auto"/>
        <w:ind w:left="993" w:right="425" w:hanging="851"/>
        <w:jc w:val="both"/>
        <w:rPr>
          <w:rFonts w:eastAsia="Arial"/>
          <w:lang w:val="es-ES"/>
        </w:rPr>
      </w:pPr>
      <w:r w:rsidRPr="00546EEC">
        <w:rPr>
          <w:rFonts w:eastAsia="Arial"/>
          <w:spacing w:val="-1"/>
          <w:lang w:val="es-ES"/>
        </w:rPr>
        <w:t>los</w:t>
      </w:r>
      <w:r w:rsidRPr="00546EEC">
        <w:rPr>
          <w:rFonts w:eastAsia="Arial"/>
          <w:spacing w:val="17"/>
          <w:lang w:val="es-ES"/>
        </w:rPr>
        <w:t xml:space="preserve"> </w:t>
      </w:r>
      <w:r w:rsidRPr="00546EEC">
        <w:rPr>
          <w:rFonts w:eastAsia="Arial"/>
          <w:lang w:val="es-ES"/>
        </w:rPr>
        <w:t>“´Ítems</w:t>
      </w:r>
      <w:r w:rsidRPr="00546EEC">
        <w:rPr>
          <w:rFonts w:eastAsia="Arial"/>
          <w:spacing w:val="14"/>
          <w:lang w:val="es-ES"/>
        </w:rPr>
        <w:t xml:space="preserve"> </w:t>
      </w:r>
      <w:r w:rsidRPr="00546EEC">
        <w:rPr>
          <w:rFonts w:eastAsia="Arial"/>
          <w:spacing w:val="-1"/>
          <w:lang w:val="es-ES"/>
        </w:rPr>
        <w:t>Clave”</w:t>
      </w:r>
      <w:r w:rsidRPr="00546EEC">
        <w:rPr>
          <w:rFonts w:eastAsia="Arial"/>
          <w:spacing w:val="16"/>
          <w:lang w:val="es-ES"/>
        </w:rPr>
        <w:t xml:space="preserve"> </w:t>
      </w:r>
      <w:r w:rsidRPr="00546EEC">
        <w:rPr>
          <w:rFonts w:eastAsia="Arial"/>
          <w:lang w:val="es-ES"/>
        </w:rPr>
        <w:t>con</w:t>
      </w:r>
      <w:r w:rsidRPr="00546EEC">
        <w:rPr>
          <w:rFonts w:eastAsia="Arial"/>
          <w:spacing w:val="15"/>
          <w:lang w:val="es-ES"/>
        </w:rPr>
        <w:t xml:space="preserve"> </w:t>
      </w:r>
      <w:r w:rsidRPr="00546EEC">
        <w:rPr>
          <w:rFonts w:eastAsia="Arial"/>
          <w:lang w:val="es-ES"/>
        </w:rPr>
        <w:t>respecto</w:t>
      </w:r>
      <w:r w:rsidRPr="00546EEC">
        <w:rPr>
          <w:rFonts w:eastAsia="Arial"/>
          <w:spacing w:val="15"/>
          <w:lang w:val="es-ES"/>
        </w:rPr>
        <w:t xml:space="preserve"> </w:t>
      </w:r>
      <w:r w:rsidRPr="00546EEC">
        <w:rPr>
          <w:rFonts w:eastAsia="Arial"/>
          <w:lang w:val="es-ES"/>
        </w:rPr>
        <w:t>a</w:t>
      </w:r>
      <w:r w:rsidRPr="00546EEC">
        <w:rPr>
          <w:rFonts w:eastAsia="Arial"/>
          <w:spacing w:val="16"/>
          <w:lang w:val="es-ES"/>
        </w:rPr>
        <w:t xml:space="preserve"> </w:t>
      </w:r>
      <w:r w:rsidRPr="00546EEC">
        <w:rPr>
          <w:rFonts w:eastAsia="Arial"/>
          <w:lang w:val="es-ES"/>
        </w:rPr>
        <w:t>B</w:t>
      </w:r>
      <w:r w:rsidRPr="00546EEC">
        <w:rPr>
          <w:rFonts w:eastAsia="Arial"/>
          <w:spacing w:val="15"/>
          <w:lang w:val="es-ES"/>
        </w:rPr>
        <w:t xml:space="preserve"> </w:t>
      </w:r>
      <w:r w:rsidRPr="00546EEC">
        <w:rPr>
          <w:rFonts w:eastAsia="Arial"/>
          <w:lang w:val="es-ES"/>
        </w:rPr>
        <w:t>[</w:t>
      </w:r>
      <w:r w:rsidRPr="00546EEC">
        <w:rPr>
          <w:rFonts w:eastAsia="Arial"/>
          <w:i/>
          <w:lang w:val="es-ES"/>
        </w:rPr>
        <w:t>Construcción</w:t>
      </w:r>
      <w:r w:rsidRPr="00546EEC">
        <w:rPr>
          <w:rFonts w:eastAsia="Arial"/>
          <w:i/>
          <w:spacing w:val="18"/>
          <w:lang w:val="es-ES"/>
        </w:rPr>
        <w:t xml:space="preserve"> </w:t>
      </w:r>
      <w:r w:rsidRPr="00546EEC">
        <w:rPr>
          <w:rFonts w:eastAsia="Arial"/>
          <w:i/>
          <w:spacing w:val="1"/>
          <w:lang w:val="es-ES"/>
        </w:rPr>
        <w:t>de</w:t>
      </w:r>
      <w:r w:rsidRPr="00546EEC">
        <w:rPr>
          <w:rFonts w:eastAsia="Arial"/>
          <w:i/>
          <w:spacing w:val="15"/>
          <w:lang w:val="es-ES"/>
        </w:rPr>
        <w:t xml:space="preserve"> </w:t>
      </w:r>
      <w:r w:rsidRPr="00546EEC">
        <w:rPr>
          <w:rFonts w:eastAsia="Arial"/>
          <w:i/>
          <w:spacing w:val="-1"/>
          <w:lang w:val="es-ES"/>
        </w:rPr>
        <w:t>Planta</w:t>
      </w:r>
      <w:r w:rsidRPr="00546EEC">
        <w:rPr>
          <w:rFonts w:eastAsia="Arial"/>
          <w:i/>
          <w:spacing w:val="15"/>
          <w:lang w:val="es-ES"/>
        </w:rPr>
        <w:t xml:space="preserve"> </w:t>
      </w:r>
      <w:r w:rsidRPr="00546EEC">
        <w:rPr>
          <w:rFonts w:eastAsia="Arial"/>
          <w:i/>
          <w:lang w:val="es-ES"/>
        </w:rPr>
        <w:t>y</w:t>
      </w:r>
      <w:r w:rsidRPr="00546EEC">
        <w:rPr>
          <w:rFonts w:eastAsia="Arial"/>
          <w:i/>
          <w:spacing w:val="17"/>
          <w:lang w:val="es-ES"/>
        </w:rPr>
        <w:t xml:space="preserve"> </w:t>
      </w:r>
      <w:r w:rsidRPr="00546EEC">
        <w:rPr>
          <w:rFonts w:eastAsia="Arial"/>
          <w:i/>
          <w:spacing w:val="-1"/>
          <w:lang w:val="es-ES"/>
        </w:rPr>
        <w:t>Equipo</w:t>
      </w:r>
      <w:r w:rsidRPr="00546EEC">
        <w:rPr>
          <w:rFonts w:eastAsia="Arial"/>
          <w:spacing w:val="-1"/>
          <w:lang w:val="es-ES"/>
        </w:rPr>
        <w:t>]</w:t>
      </w:r>
      <w:r w:rsidRPr="00546EEC">
        <w:rPr>
          <w:rFonts w:eastAsia="Arial"/>
          <w:spacing w:val="16"/>
          <w:lang w:val="es-ES"/>
        </w:rPr>
        <w:t xml:space="preserve"> </w:t>
      </w:r>
      <w:r w:rsidRPr="00546EEC">
        <w:rPr>
          <w:rFonts w:eastAsia="Arial"/>
          <w:lang w:val="es-ES"/>
        </w:rPr>
        <w:t>deberán</w:t>
      </w:r>
      <w:r w:rsidRPr="00546EEC">
        <w:rPr>
          <w:rFonts w:eastAsia="Arial"/>
          <w:spacing w:val="27"/>
          <w:w w:val="99"/>
          <w:lang w:val="es-ES"/>
        </w:rPr>
        <w:t xml:space="preserve"> </w:t>
      </w:r>
      <w:r w:rsidRPr="00546EEC">
        <w:rPr>
          <w:rFonts w:eastAsia="Arial"/>
          <w:spacing w:val="-1"/>
          <w:lang w:val="es-ES"/>
        </w:rPr>
        <w:t>comprender:</w:t>
      </w:r>
    </w:p>
    <w:p w14:paraId="387863A9" w14:textId="77777777" w:rsidR="00BD2A94" w:rsidRPr="00546EEC" w:rsidRDefault="00BD2A94" w:rsidP="00BD2A94">
      <w:pPr>
        <w:pStyle w:val="BodyText"/>
        <w:widowControl w:val="0"/>
        <w:numPr>
          <w:ilvl w:val="3"/>
          <w:numId w:val="89"/>
        </w:numPr>
        <w:tabs>
          <w:tab w:val="left" w:pos="2120"/>
        </w:tabs>
        <w:spacing w:after="180" w:line="239" w:lineRule="auto"/>
        <w:ind w:right="425"/>
        <w:jc w:val="both"/>
        <w:rPr>
          <w:rFonts w:ascii="Times New Roman" w:hAnsi="Times New Roman" w:cs="Times New Roman"/>
          <w:sz w:val="24"/>
          <w:lang w:val="es-ES"/>
        </w:rPr>
      </w:pPr>
      <w:r w:rsidRPr="00546EEC">
        <w:rPr>
          <w:rFonts w:ascii="Times New Roman" w:hAnsi="Times New Roman" w:cs="Times New Roman"/>
          <w:spacing w:val="-1"/>
          <w:sz w:val="24"/>
          <w:lang w:val="es-ES"/>
        </w:rPr>
        <w:t>cualquier</w:t>
      </w:r>
      <w:r w:rsidRPr="00546EEC">
        <w:rPr>
          <w:rFonts w:ascii="Times New Roman" w:hAnsi="Times New Roman" w:cs="Times New Roman"/>
          <w:spacing w:val="23"/>
          <w:sz w:val="24"/>
          <w:lang w:val="es-ES"/>
        </w:rPr>
        <w:t xml:space="preserve"> </w:t>
      </w:r>
      <w:r w:rsidRPr="00546EEC">
        <w:rPr>
          <w:rFonts w:ascii="Times New Roman" w:hAnsi="Times New Roman" w:cs="Times New Roman"/>
          <w:spacing w:val="-1"/>
          <w:sz w:val="24"/>
          <w:lang w:val="es-ES"/>
        </w:rPr>
        <w:t>ítem</w:t>
      </w:r>
      <w:r w:rsidRPr="00546EEC">
        <w:rPr>
          <w:rFonts w:ascii="Times New Roman" w:hAnsi="Times New Roman" w:cs="Times New Roman"/>
          <w:spacing w:val="25"/>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21"/>
          <w:sz w:val="24"/>
          <w:lang w:val="es-ES"/>
        </w:rPr>
        <w:t xml:space="preserve"> </w:t>
      </w:r>
      <w:r w:rsidRPr="00546EEC">
        <w:rPr>
          <w:rFonts w:ascii="Times New Roman" w:hAnsi="Times New Roman" w:cs="Times New Roman"/>
          <w:sz w:val="24"/>
          <w:lang w:val="es-ES"/>
        </w:rPr>
        <w:t>la</w:t>
      </w:r>
      <w:r w:rsidRPr="00546EEC">
        <w:rPr>
          <w:rFonts w:ascii="Times New Roman" w:hAnsi="Times New Roman" w:cs="Times New Roman"/>
          <w:spacing w:val="20"/>
          <w:sz w:val="24"/>
          <w:lang w:val="es-ES"/>
        </w:rPr>
        <w:t xml:space="preserve"> </w:t>
      </w:r>
      <w:r w:rsidRPr="00546EEC">
        <w:rPr>
          <w:rFonts w:ascii="Times New Roman" w:hAnsi="Times New Roman" w:cs="Times New Roman"/>
          <w:sz w:val="24"/>
          <w:lang w:val="es-ES"/>
        </w:rPr>
        <w:t>planta</w:t>
      </w:r>
      <w:r w:rsidRPr="00546EEC">
        <w:rPr>
          <w:rFonts w:ascii="Times New Roman" w:hAnsi="Times New Roman" w:cs="Times New Roman"/>
          <w:spacing w:val="25"/>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19"/>
          <w:sz w:val="24"/>
          <w:lang w:val="es-ES"/>
        </w:rPr>
        <w:t xml:space="preserve"> </w:t>
      </w:r>
      <w:r w:rsidRPr="00546EEC">
        <w:rPr>
          <w:rFonts w:ascii="Times New Roman" w:hAnsi="Times New Roman" w:cs="Times New Roman"/>
          <w:spacing w:val="-1"/>
          <w:sz w:val="24"/>
          <w:lang w:val="es-ES"/>
        </w:rPr>
        <w:t>equipo</w:t>
      </w:r>
      <w:r w:rsidRPr="00546EEC">
        <w:rPr>
          <w:rFonts w:ascii="Times New Roman" w:hAnsi="Times New Roman" w:cs="Times New Roman"/>
          <w:spacing w:val="23"/>
          <w:sz w:val="24"/>
          <w:lang w:val="es-ES"/>
        </w:rPr>
        <w:t xml:space="preserve"> </w:t>
      </w:r>
      <w:r w:rsidRPr="00546EEC">
        <w:rPr>
          <w:rFonts w:ascii="Times New Roman" w:hAnsi="Times New Roman" w:cs="Times New Roman"/>
          <w:sz w:val="24"/>
          <w:lang w:val="es-ES"/>
        </w:rPr>
        <w:t>del</w:t>
      </w:r>
      <w:r w:rsidRPr="00546EEC">
        <w:rPr>
          <w:rFonts w:ascii="Times New Roman" w:hAnsi="Times New Roman" w:cs="Times New Roman"/>
          <w:spacing w:val="21"/>
          <w:sz w:val="24"/>
          <w:lang w:val="es-ES"/>
        </w:rPr>
        <w:t xml:space="preserve"> </w:t>
      </w:r>
      <w:r w:rsidRPr="00546EEC">
        <w:rPr>
          <w:rFonts w:ascii="Times New Roman" w:hAnsi="Times New Roman" w:cs="Times New Roman"/>
          <w:spacing w:val="-1"/>
          <w:sz w:val="24"/>
          <w:lang w:val="es-ES"/>
        </w:rPr>
        <w:t>Contratista</w:t>
      </w:r>
      <w:r w:rsidRPr="00546EEC">
        <w:rPr>
          <w:rFonts w:ascii="Times New Roman" w:hAnsi="Times New Roman" w:cs="Times New Roman"/>
          <w:spacing w:val="20"/>
          <w:sz w:val="24"/>
          <w:lang w:val="es-ES"/>
        </w:rPr>
        <w:t xml:space="preserve"> </w:t>
      </w:r>
      <w:r w:rsidRPr="00546EEC">
        <w:rPr>
          <w:rFonts w:ascii="Times New Roman" w:hAnsi="Times New Roman" w:cs="Times New Roman"/>
          <w:sz w:val="24"/>
          <w:lang w:val="es-ES"/>
        </w:rPr>
        <w:t>(inclusive,</w:t>
      </w:r>
      <w:r w:rsidRPr="00546EEC">
        <w:rPr>
          <w:rFonts w:ascii="Times New Roman" w:hAnsi="Times New Roman" w:cs="Times New Roman"/>
          <w:spacing w:val="21"/>
          <w:sz w:val="24"/>
          <w:lang w:val="es-ES"/>
        </w:rPr>
        <w:t xml:space="preserve"> </w:t>
      </w:r>
      <w:r w:rsidRPr="00546EEC">
        <w:rPr>
          <w:rFonts w:ascii="Times New Roman" w:hAnsi="Times New Roman" w:cs="Times New Roman"/>
          <w:sz w:val="24"/>
          <w:lang w:val="es-ES"/>
        </w:rPr>
        <w:t>pero</w:t>
      </w:r>
      <w:r w:rsidRPr="00546EEC">
        <w:rPr>
          <w:rFonts w:ascii="Times New Roman" w:hAnsi="Times New Roman" w:cs="Times New Roman"/>
          <w:spacing w:val="20"/>
          <w:sz w:val="24"/>
          <w:lang w:val="es-ES"/>
        </w:rPr>
        <w:t xml:space="preserve"> </w:t>
      </w:r>
      <w:r w:rsidRPr="00546EEC">
        <w:rPr>
          <w:rFonts w:ascii="Times New Roman" w:hAnsi="Times New Roman" w:cs="Times New Roman"/>
          <w:sz w:val="24"/>
          <w:lang w:val="es-ES"/>
        </w:rPr>
        <w:t>sin</w:t>
      </w:r>
      <w:r w:rsidRPr="00546EEC">
        <w:rPr>
          <w:rFonts w:ascii="Times New Roman" w:hAnsi="Times New Roman" w:cs="Times New Roman"/>
          <w:spacing w:val="60"/>
          <w:w w:val="99"/>
          <w:sz w:val="24"/>
          <w:lang w:val="es-ES"/>
        </w:rPr>
        <w:t xml:space="preserve"> </w:t>
      </w:r>
      <w:r w:rsidRPr="00546EEC">
        <w:rPr>
          <w:rFonts w:ascii="Times New Roman" w:hAnsi="Times New Roman" w:cs="Times New Roman"/>
          <w:sz w:val="24"/>
          <w:lang w:val="es-ES"/>
        </w:rPr>
        <w:t>limitarse</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a, edificios</w:t>
      </w:r>
      <w:r w:rsidRPr="00546EEC">
        <w:rPr>
          <w:rFonts w:ascii="Times New Roman" w:hAnsi="Times New Roman" w:cs="Times New Roman"/>
          <w:spacing w:val="1"/>
          <w:sz w:val="24"/>
          <w:lang w:val="es-ES"/>
        </w:rPr>
        <w:t xml:space="preserve"> </w:t>
      </w:r>
      <w:r w:rsidRPr="00546EEC">
        <w:rPr>
          <w:rFonts w:ascii="Times New Roman" w:hAnsi="Times New Roman" w:cs="Times New Roman"/>
          <w:spacing w:val="-1"/>
          <w:sz w:val="24"/>
          <w:lang w:val="es-ES"/>
        </w:rPr>
        <w:t>temporales</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sus</w:t>
      </w:r>
      <w:r w:rsidRPr="00546EEC">
        <w:rPr>
          <w:rFonts w:ascii="Times New Roman" w:hAnsi="Times New Roman" w:cs="Times New Roman"/>
          <w:spacing w:val="1"/>
          <w:sz w:val="24"/>
          <w:lang w:val="es-ES"/>
        </w:rPr>
        <w:t xml:space="preserve"> </w:t>
      </w:r>
      <w:r w:rsidRPr="00546EEC">
        <w:rPr>
          <w:rFonts w:ascii="Times New Roman" w:hAnsi="Times New Roman" w:cs="Times New Roman"/>
          <w:spacing w:val="-1"/>
          <w:sz w:val="24"/>
          <w:lang w:val="es-ES"/>
        </w:rPr>
        <w:t>contenidos</w:t>
      </w:r>
      <w:r w:rsidRPr="00546EEC">
        <w:rPr>
          <w:rFonts w:ascii="Times New Roman" w:hAnsi="Times New Roman" w:cs="Times New Roman"/>
          <w:sz w:val="24"/>
          <w:lang w:val="es-ES"/>
        </w:rPr>
        <w:t xml:space="preserve"> que</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 xml:space="preserve">no </w:t>
      </w:r>
      <w:r w:rsidRPr="00546EEC">
        <w:rPr>
          <w:rFonts w:ascii="Times New Roman" w:hAnsi="Times New Roman" w:cs="Times New Roman"/>
          <w:sz w:val="24"/>
          <w:lang w:val="es-ES"/>
        </w:rPr>
        <w:t>formen</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parte</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56"/>
          <w:w w:val="99"/>
          <w:sz w:val="24"/>
          <w:lang w:val="es-ES"/>
        </w:rPr>
        <w:t xml:space="preserve"> </w:t>
      </w:r>
      <w:r w:rsidRPr="00546EEC">
        <w:rPr>
          <w:rFonts w:ascii="Times New Roman" w:hAnsi="Times New Roman" w:cs="Times New Roman"/>
          <w:spacing w:val="-1"/>
          <w:sz w:val="24"/>
          <w:lang w:val="es-ES"/>
        </w:rPr>
        <w:t>las</w:t>
      </w:r>
      <w:r w:rsidRPr="00546EEC">
        <w:rPr>
          <w:rFonts w:ascii="Times New Roman" w:hAnsi="Times New Roman" w:cs="Times New Roman"/>
          <w:spacing w:val="23"/>
          <w:sz w:val="24"/>
          <w:lang w:val="es-ES"/>
        </w:rPr>
        <w:t xml:space="preserve"> </w:t>
      </w:r>
      <w:r w:rsidRPr="00546EEC">
        <w:rPr>
          <w:rFonts w:ascii="Times New Roman" w:hAnsi="Times New Roman" w:cs="Times New Roman"/>
          <w:sz w:val="24"/>
          <w:lang w:val="es-ES"/>
        </w:rPr>
        <w:t>Obras),</w:t>
      </w:r>
      <w:r w:rsidRPr="00546EEC">
        <w:rPr>
          <w:rFonts w:ascii="Times New Roman" w:hAnsi="Times New Roman" w:cs="Times New Roman"/>
          <w:spacing w:val="21"/>
          <w:sz w:val="24"/>
          <w:lang w:val="es-ES"/>
        </w:rPr>
        <w:t xml:space="preserve"> </w:t>
      </w:r>
      <w:r w:rsidRPr="00546EEC">
        <w:rPr>
          <w:rFonts w:ascii="Times New Roman" w:hAnsi="Times New Roman" w:cs="Times New Roman"/>
          <w:spacing w:val="-1"/>
          <w:sz w:val="24"/>
          <w:lang w:val="es-ES"/>
        </w:rPr>
        <w:t>para</w:t>
      </w:r>
      <w:r w:rsidRPr="00546EEC">
        <w:rPr>
          <w:rFonts w:ascii="Times New Roman" w:hAnsi="Times New Roman" w:cs="Times New Roman"/>
          <w:spacing w:val="23"/>
          <w:sz w:val="24"/>
          <w:lang w:val="es-ES"/>
        </w:rPr>
        <w:t xml:space="preserve"> </w:t>
      </w:r>
      <w:r w:rsidRPr="00546EEC">
        <w:rPr>
          <w:rFonts w:ascii="Times New Roman" w:hAnsi="Times New Roman" w:cs="Times New Roman"/>
          <w:spacing w:val="-1"/>
          <w:sz w:val="24"/>
          <w:lang w:val="es-ES"/>
        </w:rPr>
        <w:t>los</w:t>
      </w:r>
      <w:r w:rsidRPr="00546EEC">
        <w:rPr>
          <w:rFonts w:ascii="Times New Roman" w:hAnsi="Times New Roman" w:cs="Times New Roman"/>
          <w:spacing w:val="23"/>
          <w:sz w:val="24"/>
          <w:lang w:val="es-ES"/>
        </w:rPr>
        <w:t xml:space="preserve"> </w:t>
      </w:r>
      <w:r w:rsidRPr="00546EEC">
        <w:rPr>
          <w:rFonts w:ascii="Times New Roman" w:hAnsi="Times New Roman" w:cs="Times New Roman"/>
          <w:sz w:val="24"/>
          <w:lang w:val="es-ES"/>
        </w:rPr>
        <w:t>cuales</w:t>
      </w:r>
      <w:r w:rsidRPr="00546EEC">
        <w:rPr>
          <w:rFonts w:ascii="Times New Roman" w:hAnsi="Times New Roman" w:cs="Times New Roman"/>
          <w:spacing w:val="23"/>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21"/>
          <w:sz w:val="24"/>
          <w:lang w:val="es-ES"/>
        </w:rPr>
        <w:t xml:space="preserve"> </w:t>
      </w:r>
      <w:r w:rsidRPr="00546EEC">
        <w:rPr>
          <w:rFonts w:ascii="Times New Roman" w:hAnsi="Times New Roman" w:cs="Times New Roman"/>
          <w:sz w:val="24"/>
          <w:lang w:val="es-ES"/>
        </w:rPr>
        <w:t>ausencia</w:t>
      </w:r>
      <w:r w:rsidRPr="00546EEC">
        <w:rPr>
          <w:rFonts w:ascii="Times New Roman" w:hAnsi="Times New Roman" w:cs="Times New Roman"/>
          <w:spacing w:val="22"/>
          <w:sz w:val="24"/>
          <w:lang w:val="es-ES"/>
        </w:rPr>
        <w:t xml:space="preserve"> </w:t>
      </w:r>
      <w:r w:rsidRPr="00546EEC">
        <w:rPr>
          <w:rFonts w:ascii="Times New Roman" w:hAnsi="Times New Roman" w:cs="Times New Roman"/>
          <w:sz w:val="24"/>
          <w:lang w:val="es-ES"/>
        </w:rPr>
        <w:t>de,</w:t>
      </w:r>
      <w:r w:rsidRPr="00546EEC">
        <w:rPr>
          <w:rFonts w:ascii="Times New Roman" w:hAnsi="Times New Roman" w:cs="Times New Roman"/>
          <w:spacing w:val="21"/>
          <w:sz w:val="24"/>
          <w:lang w:val="es-ES"/>
        </w:rPr>
        <w:t xml:space="preserve"> </w:t>
      </w:r>
      <w:r w:rsidRPr="00546EEC">
        <w:rPr>
          <w:rFonts w:ascii="Times New Roman" w:hAnsi="Times New Roman" w:cs="Times New Roman"/>
          <w:sz w:val="24"/>
          <w:lang w:val="es-ES"/>
        </w:rPr>
        <w:t>o</w:t>
      </w:r>
      <w:r w:rsidRPr="00546EEC">
        <w:rPr>
          <w:rFonts w:ascii="Times New Roman" w:hAnsi="Times New Roman" w:cs="Times New Roman"/>
          <w:spacing w:val="23"/>
          <w:sz w:val="24"/>
          <w:lang w:val="es-ES"/>
        </w:rPr>
        <w:t xml:space="preserve"> </w:t>
      </w:r>
      <w:r w:rsidRPr="00546EEC">
        <w:rPr>
          <w:rFonts w:ascii="Times New Roman" w:hAnsi="Times New Roman" w:cs="Times New Roman"/>
          <w:sz w:val="24"/>
          <w:lang w:val="es-ES"/>
        </w:rPr>
        <w:t>pérdida</w:t>
      </w:r>
      <w:r w:rsidRPr="00546EEC">
        <w:rPr>
          <w:rFonts w:ascii="Times New Roman" w:hAnsi="Times New Roman" w:cs="Times New Roman"/>
          <w:spacing w:val="21"/>
          <w:sz w:val="24"/>
          <w:lang w:val="es-ES"/>
        </w:rPr>
        <w:t xml:space="preserve"> </w:t>
      </w:r>
      <w:r w:rsidRPr="00546EEC">
        <w:rPr>
          <w:rFonts w:ascii="Times New Roman" w:hAnsi="Times New Roman" w:cs="Times New Roman"/>
          <w:sz w:val="24"/>
          <w:lang w:val="es-ES"/>
        </w:rPr>
        <w:t>o</w:t>
      </w:r>
      <w:r w:rsidRPr="00546EEC">
        <w:rPr>
          <w:rFonts w:ascii="Times New Roman" w:hAnsi="Times New Roman" w:cs="Times New Roman"/>
          <w:spacing w:val="22"/>
          <w:sz w:val="24"/>
          <w:lang w:val="es-ES"/>
        </w:rPr>
        <w:t xml:space="preserve"> </w:t>
      </w:r>
      <w:r w:rsidRPr="00546EEC">
        <w:rPr>
          <w:rFonts w:ascii="Times New Roman" w:hAnsi="Times New Roman" w:cs="Times New Roman"/>
          <w:sz w:val="24"/>
          <w:lang w:val="es-ES"/>
        </w:rPr>
        <w:t>daño</w:t>
      </w:r>
      <w:r w:rsidRPr="00546EEC">
        <w:rPr>
          <w:rFonts w:ascii="Times New Roman" w:hAnsi="Times New Roman" w:cs="Times New Roman"/>
          <w:spacing w:val="21"/>
          <w:sz w:val="24"/>
          <w:lang w:val="es-ES"/>
        </w:rPr>
        <w:t xml:space="preserve"> </w:t>
      </w:r>
      <w:r w:rsidRPr="00546EEC">
        <w:rPr>
          <w:rFonts w:ascii="Times New Roman" w:hAnsi="Times New Roman" w:cs="Times New Roman"/>
          <w:spacing w:val="-1"/>
          <w:sz w:val="24"/>
          <w:lang w:val="es-ES"/>
        </w:rPr>
        <w:t>a,</w:t>
      </w:r>
      <w:r w:rsidRPr="00546EEC">
        <w:rPr>
          <w:rFonts w:ascii="Times New Roman" w:hAnsi="Times New Roman" w:cs="Times New Roman"/>
          <w:spacing w:val="23"/>
          <w:sz w:val="24"/>
          <w:lang w:val="es-ES"/>
        </w:rPr>
        <w:t xml:space="preserve"> </w:t>
      </w:r>
      <w:r w:rsidRPr="00546EEC">
        <w:rPr>
          <w:rFonts w:ascii="Times New Roman" w:hAnsi="Times New Roman" w:cs="Times New Roman"/>
          <w:spacing w:val="-1"/>
          <w:sz w:val="24"/>
          <w:lang w:val="es-ES"/>
        </w:rPr>
        <w:t>pueda</w:t>
      </w:r>
      <w:r w:rsidRPr="00546EEC">
        <w:rPr>
          <w:rFonts w:ascii="Times New Roman" w:hAnsi="Times New Roman" w:cs="Times New Roman"/>
          <w:spacing w:val="24"/>
          <w:w w:val="99"/>
          <w:sz w:val="24"/>
          <w:lang w:val="es-ES"/>
        </w:rPr>
        <w:t xml:space="preserve"> </w:t>
      </w:r>
      <w:r w:rsidRPr="00546EEC">
        <w:rPr>
          <w:rFonts w:ascii="Times New Roman" w:hAnsi="Times New Roman" w:cs="Times New Roman"/>
          <w:spacing w:val="-1"/>
          <w:sz w:val="24"/>
          <w:lang w:val="es-ES"/>
        </w:rPr>
        <w:t>tener</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un</w:t>
      </w:r>
      <w:r w:rsidRPr="00546EEC">
        <w:rPr>
          <w:rFonts w:ascii="Times New Roman" w:hAnsi="Times New Roman" w:cs="Times New Roman"/>
          <w:spacing w:val="15"/>
          <w:sz w:val="24"/>
          <w:lang w:val="es-ES"/>
        </w:rPr>
        <w:t xml:space="preserve"> </w:t>
      </w:r>
      <w:r w:rsidRPr="00546EEC">
        <w:rPr>
          <w:rFonts w:ascii="Times New Roman" w:hAnsi="Times New Roman" w:cs="Times New Roman"/>
          <w:sz w:val="24"/>
          <w:lang w:val="es-ES"/>
        </w:rPr>
        <w:t>impacto</w:t>
      </w:r>
      <w:r w:rsidRPr="00546EEC">
        <w:rPr>
          <w:rFonts w:ascii="Times New Roman" w:hAnsi="Times New Roman" w:cs="Times New Roman"/>
          <w:spacing w:val="14"/>
          <w:sz w:val="24"/>
          <w:lang w:val="es-ES"/>
        </w:rPr>
        <w:t xml:space="preserve"> </w:t>
      </w:r>
      <w:r w:rsidRPr="00546EEC">
        <w:rPr>
          <w:rFonts w:ascii="Times New Roman" w:hAnsi="Times New Roman" w:cs="Times New Roman"/>
          <w:spacing w:val="-1"/>
          <w:sz w:val="24"/>
          <w:lang w:val="es-ES"/>
        </w:rPr>
        <w:t>sobre</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capacidad</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del</w:t>
      </w:r>
      <w:r w:rsidRPr="00546EEC">
        <w:rPr>
          <w:rFonts w:ascii="Times New Roman" w:hAnsi="Times New Roman" w:cs="Times New Roman"/>
          <w:spacing w:val="16"/>
          <w:sz w:val="24"/>
          <w:lang w:val="es-ES"/>
        </w:rPr>
        <w:t xml:space="preserve"> </w:t>
      </w:r>
      <w:r w:rsidRPr="00546EEC">
        <w:rPr>
          <w:rFonts w:ascii="Times New Roman" w:hAnsi="Times New Roman" w:cs="Times New Roman"/>
          <w:sz w:val="24"/>
          <w:lang w:val="es-ES"/>
        </w:rPr>
        <w:t>Contratista</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13"/>
          <w:sz w:val="24"/>
          <w:lang w:val="es-ES"/>
        </w:rPr>
        <w:t xml:space="preserve"> </w:t>
      </w:r>
      <w:r w:rsidRPr="00546EEC">
        <w:rPr>
          <w:rFonts w:ascii="Times New Roman" w:hAnsi="Times New Roman" w:cs="Times New Roman"/>
          <w:sz w:val="24"/>
          <w:lang w:val="es-ES"/>
        </w:rPr>
        <w:t>cumplir</w:t>
      </w:r>
      <w:r w:rsidRPr="00546EEC">
        <w:rPr>
          <w:rFonts w:ascii="Times New Roman" w:hAnsi="Times New Roman" w:cs="Times New Roman"/>
          <w:spacing w:val="15"/>
          <w:sz w:val="24"/>
          <w:lang w:val="es-ES"/>
        </w:rPr>
        <w:t xml:space="preserve"> </w:t>
      </w:r>
      <w:r w:rsidRPr="00546EEC">
        <w:rPr>
          <w:rFonts w:ascii="Times New Roman" w:hAnsi="Times New Roman" w:cs="Times New Roman"/>
          <w:sz w:val="24"/>
          <w:lang w:val="es-ES"/>
        </w:rPr>
        <w:t>con</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sus</w:t>
      </w:r>
      <w:r w:rsidRPr="00546EEC">
        <w:rPr>
          <w:rFonts w:ascii="Times New Roman" w:hAnsi="Times New Roman" w:cs="Times New Roman"/>
          <w:spacing w:val="42"/>
          <w:w w:val="99"/>
          <w:sz w:val="24"/>
          <w:lang w:val="es-ES"/>
        </w:rPr>
        <w:t xml:space="preserve"> </w:t>
      </w:r>
      <w:r w:rsidRPr="00546EEC">
        <w:rPr>
          <w:rFonts w:ascii="Times New Roman" w:hAnsi="Times New Roman" w:cs="Times New Roman"/>
          <w:spacing w:val="-1"/>
          <w:sz w:val="24"/>
          <w:lang w:val="es-ES"/>
        </w:rPr>
        <w:t>obligaciones</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con</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respecto</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los</w:t>
      </w:r>
      <w:r w:rsidRPr="00546EEC">
        <w:rPr>
          <w:rFonts w:ascii="Times New Roman" w:hAnsi="Times New Roman" w:cs="Times New Roman"/>
          <w:sz w:val="24"/>
          <w:lang w:val="es-ES"/>
        </w:rPr>
        <w:t xml:space="preserve"> </w:t>
      </w:r>
      <w:r w:rsidRPr="00546EEC">
        <w:rPr>
          <w:rFonts w:ascii="Times New Roman" w:hAnsi="Times New Roman" w:cs="Times New Roman"/>
          <w:spacing w:val="-1"/>
          <w:sz w:val="24"/>
          <w:lang w:val="es-ES"/>
        </w:rPr>
        <w:t>Servicios</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Mantenimiento;</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y/o</w:t>
      </w:r>
    </w:p>
    <w:p w14:paraId="7D941C96" w14:textId="77777777" w:rsidR="00BD2A94" w:rsidRPr="00546EEC" w:rsidRDefault="00BD2A94" w:rsidP="00BD2A94">
      <w:pPr>
        <w:pStyle w:val="BodyText"/>
        <w:widowControl w:val="0"/>
        <w:numPr>
          <w:ilvl w:val="3"/>
          <w:numId w:val="89"/>
        </w:numPr>
        <w:tabs>
          <w:tab w:val="left" w:pos="2120"/>
        </w:tabs>
        <w:spacing w:after="180" w:line="239" w:lineRule="auto"/>
        <w:ind w:right="425"/>
        <w:jc w:val="both"/>
        <w:rPr>
          <w:rFonts w:ascii="Times New Roman" w:hAnsi="Times New Roman" w:cs="Times New Roman"/>
          <w:sz w:val="24"/>
          <w:lang w:val="es-ES"/>
        </w:rPr>
      </w:pPr>
      <w:r w:rsidRPr="00546EEC">
        <w:rPr>
          <w:rFonts w:ascii="Times New Roman" w:hAnsi="Times New Roman" w:cs="Times New Roman"/>
          <w:spacing w:val="-1"/>
          <w:sz w:val="24"/>
          <w:lang w:val="es-ES"/>
        </w:rPr>
        <w:t>cualquier</w:t>
      </w:r>
      <w:r w:rsidRPr="00546EEC">
        <w:rPr>
          <w:rFonts w:ascii="Times New Roman" w:hAnsi="Times New Roman" w:cs="Times New Roman"/>
          <w:spacing w:val="23"/>
          <w:sz w:val="24"/>
          <w:lang w:val="es-ES"/>
        </w:rPr>
        <w:t xml:space="preserve"> </w:t>
      </w:r>
      <w:r w:rsidRPr="00546EEC">
        <w:rPr>
          <w:rFonts w:ascii="Times New Roman" w:hAnsi="Times New Roman" w:cs="Times New Roman"/>
          <w:spacing w:val="-1"/>
          <w:sz w:val="24"/>
          <w:lang w:val="es-ES"/>
        </w:rPr>
        <w:t>ítem</w:t>
      </w:r>
      <w:r w:rsidRPr="00546EEC">
        <w:rPr>
          <w:rFonts w:ascii="Times New Roman" w:hAnsi="Times New Roman" w:cs="Times New Roman"/>
          <w:spacing w:val="25"/>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21"/>
          <w:sz w:val="24"/>
          <w:lang w:val="es-ES"/>
        </w:rPr>
        <w:t xml:space="preserve"> </w:t>
      </w:r>
      <w:r w:rsidRPr="00546EEC">
        <w:rPr>
          <w:rFonts w:ascii="Times New Roman" w:hAnsi="Times New Roman" w:cs="Times New Roman"/>
          <w:sz w:val="24"/>
          <w:lang w:val="es-ES"/>
        </w:rPr>
        <w:t>la</w:t>
      </w:r>
      <w:r w:rsidRPr="00546EEC">
        <w:rPr>
          <w:rFonts w:ascii="Times New Roman" w:hAnsi="Times New Roman" w:cs="Times New Roman"/>
          <w:spacing w:val="20"/>
          <w:sz w:val="24"/>
          <w:lang w:val="es-ES"/>
        </w:rPr>
        <w:t xml:space="preserve"> </w:t>
      </w:r>
      <w:r w:rsidRPr="00546EEC">
        <w:rPr>
          <w:rFonts w:ascii="Times New Roman" w:hAnsi="Times New Roman" w:cs="Times New Roman"/>
          <w:sz w:val="24"/>
          <w:lang w:val="es-ES"/>
        </w:rPr>
        <w:t>planta</w:t>
      </w:r>
      <w:r w:rsidRPr="00546EEC">
        <w:rPr>
          <w:rFonts w:ascii="Times New Roman" w:hAnsi="Times New Roman" w:cs="Times New Roman"/>
          <w:spacing w:val="25"/>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19"/>
          <w:sz w:val="24"/>
          <w:lang w:val="es-ES"/>
        </w:rPr>
        <w:t xml:space="preserve"> </w:t>
      </w:r>
      <w:r w:rsidRPr="00546EEC">
        <w:rPr>
          <w:rFonts w:ascii="Times New Roman" w:hAnsi="Times New Roman" w:cs="Times New Roman"/>
          <w:spacing w:val="-1"/>
          <w:sz w:val="24"/>
          <w:lang w:val="es-ES"/>
        </w:rPr>
        <w:t>equipo</w:t>
      </w:r>
      <w:r w:rsidRPr="00546EEC">
        <w:rPr>
          <w:rFonts w:ascii="Times New Roman" w:hAnsi="Times New Roman" w:cs="Times New Roman"/>
          <w:spacing w:val="24"/>
          <w:sz w:val="24"/>
          <w:lang w:val="es-ES"/>
        </w:rPr>
        <w:t xml:space="preserve"> </w:t>
      </w:r>
      <w:r w:rsidRPr="00546EEC">
        <w:rPr>
          <w:rFonts w:ascii="Times New Roman" w:hAnsi="Times New Roman" w:cs="Times New Roman"/>
          <w:sz w:val="24"/>
          <w:lang w:val="es-ES"/>
        </w:rPr>
        <w:t>del</w:t>
      </w:r>
      <w:r w:rsidRPr="00546EEC">
        <w:rPr>
          <w:rFonts w:ascii="Times New Roman" w:hAnsi="Times New Roman" w:cs="Times New Roman"/>
          <w:spacing w:val="21"/>
          <w:sz w:val="24"/>
          <w:lang w:val="es-ES"/>
        </w:rPr>
        <w:t xml:space="preserve"> </w:t>
      </w:r>
      <w:r w:rsidRPr="00546EEC">
        <w:rPr>
          <w:rFonts w:ascii="Times New Roman" w:hAnsi="Times New Roman" w:cs="Times New Roman"/>
          <w:spacing w:val="-1"/>
          <w:sz w:val="24"/>
          <w:lang w:val="es-ES"/>
        </w:rPr>
        <w:t>Contratista</w:t>
      </w:r>
      <w:r w:rsidRPr="00546EEC">
        <w:rPr>
          <w:rFonts w:ascii="Times New Roman" w:hAnsi="Times New Roman" w:cs="Times New Roman"/>
          <w:spacing w:val="20"/>
          <w:sz w:val="24"/>
          <w:lang w:val="es-ES"/>
        </w:rPr>
        <w:t xml:space="preserve"> </w:t>
      </w:r>
      <w:r w:rsidRPr="00546EEC">
        <w:rPr>
          <w:rFonts w:ascii="Times New Roman" w:hAnsi="Times New Roman" w:cs="Times New Roman"/>
          <w:sz w:val="24"/>
          <w:lang w:val="es-ES"/>
        </w:rPr>
        <w:t>(inclusive,</w:t>
      </w:r>
      <w:r w:rsidRPr="00546EEC">
        <w:rPr>
          <w:rFonts w:ascii="Times New Roman" w:hAnsi="Times New Roman" w:cs="Times New Roman"/>
          <w:spacing w:val="21"/>
          <w:sz w:val="24"/>
          <w:lang w:val="es-ES"/>
        </w:rPr>
        <w:t xml:space="preserve"> </w:t>
      </w:r>
      <w:r w:rsidRPr="00546EEC">
        <w:rPr>
          <w:rFonts w:ascii="Times New Roman" w:hAnsi="Times New Roman" w:cs="Times New Roman"/>
          <w:sz w:val="24"/>
          <w:lang w:val="es-ES"/>
        </w:rPr>
        <w:t>pero</w:t>
      </w:r>
      <w:r w:rsidRPr="00546EEC">
        <w:rPr>
          <w:rFonts w:ascii="Times New Roman" w:hAnsi="Times New Roman" w:cs="Times New Roman"/>
          <w:spacing w:val="20"/>
          <w:sz w:val="24"/>
          <w:lang w:val="es-ES"/>
        </w:rPr>
        <w:t xml:space="preserve"> </w:t>
      </w:r>
      <w:r w:rsidRPr="00546EEC">
        <w:rPr>
          <w:rFonts w:ascii="Times New Roman" w:hAnsi="Times New Roman" w:cs="Times New Roman"/>
          <w:sz w:val="24"/>
          <w:lang w:val="es-ES"/>
        </w:rPr>
        <w:t>sin</w:t>
      </w:r>
      <w:r w:rsidRPr="00546EEC">
        <w:rPr>
          <w:rFonts w:ascii="Times New Roman" w:hAnsi="Times New Roman" w:cs="Times New Roman"/>
          <w:spacing w:val="60"/>
          <w:w w:val="99"/>
          <w:sz w:val="24"/>
          <w:lang w:val="es-ES"/>
        </w:rPr>
        <w:t xml:space="preserve"> </w:t>
      </w:r>
      <w:r w:rsidRPr="00546EEC">
        <w:rPr>
          <w:rFonts w:ascii="Times New Roman" w:hAnsi="Times New Roman" w:cs="Times New Roman"/>
          <w:sz w:val="24"/>
          <w:lang w:val="es-ES"/>
        </w:rPr>
        <w:t>limitarse</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a, edificios</w:t>
      </w:r>
      <w:r w:rsidRPr="00546EEC">
        <w:rPr>
          <w:rFonts w:ascii="Times New Roman" w:hAnsi="Times New Roman" w:cs="Times New Roman"/>
          <w:spacing w:val="1"/>
          <w:sz w:val="24"/>
          <w:lang w:val="es-ES"/>
        </w:rPr>
        <w:t xml:space="preserve"> </w:t>
      </w:r>
      <w:r w:rsidRPr="00546EEC">
        <w:rPr>
          <w:rFonts w:ascii="Times New Roman" w:hAnsi="Times New Roman" w:cs="Times New Roman"/>
          <w:spacing w:val="-1"/>
          <w:sz w:val="24"/>
          <w:lang w:val="es-ES"/>
        </w:rPr>
        <w:t>temporales</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sus</w:t>
      </w:r>
      <w:r w:rsidRPr="00546EEC">
        <w:rPr>
          <w:rFonts w:ascii="Times New Roman" w:hAnsi="Times New Roman" w:cs="Times New Roman"/>
          <w:spacing w:val="1"/>
          <w:sz w:val="24"/>
          <w:lang w:val="es-ES"/>
        </w:rPr>
        <w:t xml:space="preserve"> </w:t>
      </w:r>
      <w:r w:rsidRPr="00546EEC">
        <w:rPr>
          <w:rFonts w:ascii="Times New Roman" w:hAnsi="Times New Roman" w:cs="Times New Roman"/>
          <w:spacing w:val="-1"/>
          <w:sz w:val="24"/>
          <w:lang w:val="es-ES"/>
        </w:rPr>
        <w:t>contenidos</w:t>
      </w:r>
      <w:r w:rsidRPr="00546EEC">
        <w:rPr>
          <w:rFonts w:ascii="Times New Roman" w:hAnsi="Times New Roman" w:cs="Times New Roman"/>
          <w:sz w:val="24"/>
          <w:lang w:val="es-ES"/>
        </w:rPr>
        <w:t xml:space="preserve"> que</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 xml:space="preserve">no </w:t>
      </w:r>
      <w:r w:rsidRPr="00546EEC">
        <w:rPr>
          <w:rFonts w:ascii="Times New Roman" w:hAnsi="Times New Roman" w:cs="Times New Roman"/>
          <w:sz w:val="24"/>
          <w:lang w:val="es-ES"/>
        </w:rPr>
        <w:t>formen</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parte de</w:t>
      </w:r>
      <w:r w:rsidRPr="00546EEC">
        <w:rPr>
          <w:rFonts w:ascii="Times New Roman" w:hAnsi="Times New Roman" w:cs="Times New Roman"/>
          <w:spacing w:val="52"/>
          <w:w w:val="99"/>
          <w:sz w:val="24"/>
          <w:lang w:val="es-ES"/>
        </w:rPr>
        <w:t xml:space="preserve"> </w:t>
      </w:r>
      <w:r w:rsidRPr="00546EEC">
        <w:rPr>
          <w:rFonts w:ascii="Times New Roman" w:hAnsi="Times New Roman" w:cs="Times New Roman"/>
          <w:spacing w:val="-1"/>
          <w:sz w:val="24"/>
          <w:lang w:val="es-ES"/>
        </w:rPr>
        <w:t>las</w:t>
      </w:r>
      <w:r w:rsidRPr="00546EEC">
        <w:rPr>
          <w:rFonts w:ascii="Times New Roman" w:hAnsi="Times New Roman" w:cs="Times New Roman"/>
          <w:spacing w:val="22"/>
          <w:sz w:val="24"/>
          <w:lang w:val="es-ES"/>
        </w:rPr>
        <w:t xml:space="preserve"> </w:t>
      </w:r>
      <w:r w:rsidRPr="00546EEC">
        <w:rPr>
          <w:rFonts w:ascii="Times New Roman" w:hAnsi="Times New Roman" w:cs="Times New Roman"/>
          <w:sz w:val="24"/>
          <w:lang w:val="es-ES"/>
        </w:rPr>
        <w:t>Obras)</w:t>
      </w:r>
      <w:r w:rsidRPr="00546EEC">
        <w:rPr>
          <w:rFonts w:ascii="Times New Roman" w:hAnsi="Times New Roman" w:cs="Times New Roman"/>
          <w:spacing w:val="21"/>
          <w:sz w:val="24"/>
          <w:lang w:val="es-ES"/>
        </w:rPr>
        <w:t xml:space="preserve"> </w:t>
      </w:r>
      <w:r w:rsidRPr="00546EEC">
        <w:rPr>
          <w:rFonts w:ascii="Times New Roman" w:hAnsi="Times New Roman" w:cs="Times New Roman"/>
          <w:spacing w:val="1"/>
          <w:sz w:val="24"/>
          <w:lang w:val="es-ES"/>
        </w:rPr>
        <w:t>como</w:t>
      </w:r>
      <w:r w:rsidRPr="00546EEC">
        <w:rPr>
          <w:rFonts w:ascii="Times New Roman" w:hAnsi="Times New Roman" w:cs="Times New Roman"/>
          <w:spacing w:val="20"/>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21"/>
          <w:sz w:val="24"/>
          <w:lang w:val="es-ES"/>
        </w:rPr>
        <w:t xml:space="preserve"> </w:t>
      </w:r>
      <w:r w:rsidRPr="00546EEC">
        <w:rPr>
          <w:rFonts w:ascii="Times New Roman" w:hAnsi="Times New Roman" w:cs="Times New Roman"/>
          <w:spacing w:val="-1"/>
          <w:sz w:val="24"/>
          <w:lang w:val="es-ES"/>
        </w:rPr>
        <w:t>otra</w:t>
      </w:r>
      <w:r w:rsidRPr="00546EEC">
        <w:rPr>
          <w:rFonts w:ascii="Times New Roman" w:hAnsi="Times New Roman" w:cs="Times New Roman"/>
          <w:spacing w:val="24"/>
          <w:sz w:val="24"/>
          <w:lang w:val="es-ES"/>
        </w:rPr>
        <w:t xml:space="preserve"> </w:t>
      </w:r>
      <w:r w:rsidRPr="00546EEC">
        <w:rPr>
          <w:rFonts w:ascii="Times New Roman" w:hAnsi="Times New Roman" w:cs="Times New Roman"/>
          <w:sz w:val="24"/>
          <w:lang w:val="es-ES"/>
        </w:rPr>
        <w:t>manera</w:t>
      </w:r>
      <w:r w:rsidRPr="00546EEC">
        <w:rPr>
          <w:rFonts w:ascii="Times New Roman" w:hAnsi="Times New Roman" w:cs="Times New Roman"/>
          <w:spacing w:val="21"/>
          <w:sz w:val="24"/>
          <w:lang w:val="es-ES"/>
        </w:rPr>
        <w:t xml:space="preserve"> </w:t>
      </w:r>
      <w:r w:rsidRPr="00546EEC">
        <w:rPr>
          <w:rFonts w:ascii="Times New Roman" w:hAnsi="Times New Roman" w:cs="Times New Roman"/>
          <w:spacing w:val="-1"/>
          <w:sz w:val="24"/>
          <w:lang w:val="es-ES"/>
        </w:rPr>
        <w:t>pueden</w:t>
      </w:r>
      <w:r w:rsidRPr="00546EEC">
        <w:rPr>
          <w:rFonts w:ascii="Times New Roman" w:hAnsi="Times New Roman" w:cs="Times New Roman"/>
          <w:spacing w:val="23"/>
          <w:sz w:val="24"/>
          <w:lang w:val="es-ES"/>
        </w:rPr>
        <w:t xml:space="preserve"> </w:t>
      </w:r>
      <w:r w:rsidRPr="00546EEC">
        <w:rPr>
          <w:rFonts w:ascii="Times New Roman" w:hAnsi="Times New Roman" w:cs="Times New Roman"/>
          <w:sz w:val="24"/>
          <w:lang w:val="es-ES"/>
        </w:rPr>
        <w:t>designarse</w:t>
      </w:r>
      <w:r w:rsidRPr="00546EEC">
        <w:rPr>
          <w:rFonts w:ascii="Times New Roman" w:hAnsi="Times New Roman" w:cs="Times New Roman"/>
          <w:spacing w:val="20"/>
          <w:sz w:val="24"/>
          <w:lang w:val="es-ES"/>
        </w:rPr>
        <w:t xml:space="preserve"> </w:t>
      </w:r>
      <w:r w:rsidRPr="00546EEC">
        <w:rPr>
          <w:rFonts w:ascii="Times New Roman" w:hAnsi="Times New Roman" w:cs="Times New Roman"/>
          <w:spacing w:val="1"/>
          <w:sz w:val="24"/>
          <w:lang w:val="es-ES"/>
        </w:rPr>
        <w:t>como</w:t>
      </w:r>
      <w:r w:rsidRPr="00546EEC">
        <w:rPr>
          <w:rFonts w:ascii="Times New Roman" w:hAnsi="Times New Roman" w:cs="Times New Roman"/>
          <w:spacing w:val="20"/>
          <w:sz w:val="24"/>
          <w:lang w:val="es-ES"/>
        </w:rPr>
        <w:t xml:space="preserve"> </w:t>
      </w:r>
      <w:r w:rsidRPr="00546EEC">
        <w:rPr>
          <w:rFonts w:ascii="Times New Roman" w:hAnsi="Times New Roman" w:cs="Times New Roman"/>
          <w:spacing w:val="-1"/>
          <w:sz w:val="24"/>
          <w:lang w:val="es-ES"/>
        </w:rPr>
        <w:t>tales</w:t>
      </w:r>
      <w:r w:rsidRPr="00546EEC">
        <w:rPr>
          <w:rFonts w:ascii="Times New Roman" w:hAnsi="Times New Roman" w:cs="Times New Roman"/>
          <w:spacing w:val="23"/>
          <w:sz w:val="24"/>
          <w:lang w:val="es-ES"/>
        </w:rPr>
        <w:t xml:space="preserve"> </w:t>
      </w:r>
      <w:r w:rsidRPr="00546EEC">
        <w:rPr>
          <w:rFonts w:ascii="Times New Roman" w:hAnsi="Times New Roman" w:cs="Times New Roman"/>
          <w:sz w:val="24"/>
          <w:lang w:val="es-ES"/>
        </w:rPr>
        <w:t>por</w:t>
      </w:r>
      <w:r w:rsidRPr="00546EEC">
        <w:rPr>
          <w:rFonts w:ascii="Times New Roman" w:hAnsi="Times New Roman" w:cs="Times New Roman"/>
          <w:spacing w:val="21"/>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24"/>
          <w:w w:val="99"/>
          <w:sz w:val="24"/>
          <w:lang w:val="es-ES"/>
        </w:rPr>
        <w:t xml:space="preserve"> </w:t>
      </w:r>
      <w:r w:rsidRPr="00546EEC">
        <w:rPr>
          <w:rFonts w:ascii="Times New Roman" w:hAnsi="Times New Roman" w:cs="Times New Roman"/>
          <w:spacing w:val="-1"/>
          <w:sz w:val="24"/>
          <w:lang w:val="es-ES"/>
        </w:rPr>
        <w:t>Contratante</w:t>
      </w:r>
      <w:r w:rsidRPr="00546EEC">
        <w:rPr>
          <w:rFonts w:ascii="Times New Roman" w:hAnsi="Times New Roman" w:cs="Times New Roman"/>
          <w:spacing w:val="-10"/>
          <w:sz w:val="24"/>
          <w:lang w:val="es-ES"/>
        </w:rPr>
        <w:t xml:space="preserve"> </w:t>
      </w:r>
      <w:r w:rsidRPr="00546EEC">
        <w:rPr>
          <w:rFonts w:ascii="Times New Roman" w:hAnsi="Times New Roman" w:cs="Times New Roman"/>
          <w:sz w:val="24"/>
          <w:lang w:val="es-ES"/>
        </w:rPr>
        <w:t>(actuando</w:t>
      </w:r>
      <w:r w:rsidRPr="00546EEC">
        <w:rPr>
          <w:rFonts w:ascii="Times New Roman" w:hAnsi="Times New Roman" w:cs="Times New Roman"/>
          <w:spacing w:val="-10"/>
          <w:sz w:val="24"/>
          <w:lang w:val="es-ES"/>
        </w:rPr>
        <w:t xml:space="preserve"> </w:t>
      </w:r>
      <w:r w:rsidRPr="00546EEC">
        <w:rPr>
          <w:rFonts w:ascii="Times New Roman" w:hAnsi="Times New Roman" w:cs="Times New Roman"/>
          <w:sz w:val="24"/>
          <w:lang w:val="es-ES"/>
        </w:rPr>
        <w:t>razonablemente)</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11"/>
          <w:sz w:val="24"/>
          <w:lang w:val="es-ES"/>
        </w:rPr>
        <w:t xml:space="preserve"> </w:t>
      </w:r>
      <w:r w:rsidRPr="00546EEC">
        <w:rPr>
          <w:rFonts w:ascii="Times New Roman" w:hAnsi="Times New Roman" w:cs="Times New Roman"/>
          <w:spacing w:val="-1"/>
          <w:sz w:val="24"/>
          <w:lang w:val="es-ES"/>
        </w:rPr>
        <w:t>notificado</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al</w:t>
      </w:r>
      <w:r w:rsidRPr="00546EEC">
        <w:rPr>
          <w:rFonts w:ascii="Times New Roman" w:hAnsi="Times New Roman" w:cs="Times New Roman"/>
          <w:spacing w:val="-9"/>
          <w:sz w:val="24"/>
          <w:lang w:val="es-ES"/>
        </w:rPr>
        <w:t xml:space="preserve"> </w:t>
      </w:r>
      <w:r w:rsidRPr="00546EEC">
        <w:rPr>
          <w:rFonts w:ascii="Times New Roman" w:hAnsi="Times New Roman" w:cs="Times New Roman"/>
          <w:spacing w:val="-1"/>
          <w:sz w:val="24"/>
          <w:lang w:val="es-ES"/>
        </w:rPr>
        <w:t>Contratista,</w:t>
      </w:r>
    </w:p>
    <w:p w14:paraId="3619B0A9" w14:textId="77777777" w:rsidR="00BD2A94" w:rsidRPr="00546EEC" w:rsidRDefault="00BD2A94" w:rsidP="00BD2A94">
      <w:pPr>
        <w:pStyle w:val="BodyText"/>
        <w:widowControl w:val="0"/>
        <w:numPr>
          <w:ilvl w:val="1"/>
          <w:numId w:val="89"/>
        </w:numPr>
        <w:tabs>
          <w:tab w:val="left" w:pos="1455"/>
        </w:tabs>
        <w:spacing w:after="180" w:line="248" w:lineRule="auto"/>
        <w:ind w:left="709" w:right="425" w:hanging="567"/>
        <w:jc w:val="both"/>
        <w:rPr>
          <w:rFonts w:ascii="Times New Roman" w:eastAsia="Arial" w:hAnsi="Times New Roman" w:cs="Times New Roman"/>
          <w:sz w:val="24"/>
          <w:lang w:val="es-ES"/>
        </w:rPr>
      </w:pPr>
      <w:r w:rsidRPr="00546EEC">
        <w:rPr>
          <w:rFonts w:ascii="Times New Roman" w:hAnsi="Times New Roman" w:cs="Times New Roman"/>
          <w:sz w:val="24"/>
          <w:lang w:val="es-ES"/>
        </w:rPr>
        <w:t>con</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respecto</w:t>
      </w:r>
      <w:r w:rsidRPr="00546EEC">
        <w:rPr>
          <w:rFonts w:ascii="Times New Roman" w:hAnsi="Times New Roman" w:cs="Times New Roman"/>
          <w:spacing w:val="9"/>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9"/>
          <w:sz w:val="24"/>
          <w:lang w:val="es-ES"/>
        </w:rPr>
        <w:t xml:space="preserve"> </w:t>
      </w:r>
      <w:r w:rsidRPr="00546EEC">
        <w:rPr>
          <w:rFonts w:ascii="Times New Roman" w:hAnsi="Times New Roman" w:cs="Times New Roman"/>
          <w:sz w:val="24"/>
          <w:lang w:val="es-ES"/>
        </w:rPr>
        <w:t>D</w:t>
      </w:r>
      <w:r w:rsidRPr="00546EEC">
        <w:rPr>
          <w:rFonts w:ascii="Times New Roman" w:hAnsi="Times New Roman" w:cs="Times New Roman"/>
          <w:spacing w:val="8"/>
          <w:sz w:val="24"/>
          <w:lang w:val="es-ES"/>
        </w:rPr>
        <w:t xml:space="preserve"> </w:t>
      </w:r>
      <w:r w:rsidRPr="00546EEC">
        <w:rPr>
          <w:rFonts w:ascii="Times New Roman" w:hAnsi="Times New Roman" w:cs="Times New Roman"/>
          <w:sz w:val="24"/>
          <w:lang w:val="es-ES"/>
        </w:rPr>
        <w:t>[</w:t>
      </w:r>
      <w:r w:rsidRPr="00546EEC">
        <w:rPr>
          <w:rFonts w:ascii="Times New Roman" w:hAnsi="Times New Roman" w:cs="Times New Roman"/>
          <w:i/>
          <w:sz w:val="24"/>
          <w:lang w:val="es-ES"/>
        </w:rPr>
        <w:t>Carga</w:t>
      </w:r>
      <w:r w:rsidRPr="00546EEC">
        <w:rPr>
          <w:rFonts w:ascii="Times New Roman" w:hAnsi="Times New Roman" w:cs="Times New Roman"/>
          <w:i/>
          <w:spacing w:val="13"/>
          <w:sz w:val="24"/>
          <w:lang w:val="es-ES"/>
        </w:rPr>
        <w:t xml:space="preserve"> </w:t>
      </w:r>
      <w:r w:rsidRPr="00546EEC">
        <w:rPr>
          <w:rFonts w:ascii="Times New Roman" w:hAnsi="Times New Roman" w:cs="Times New Roman"/>
          <w:i/>
          <w:spacing w:val="-1"/>
          <w:sz w:val="24"/>
          <w:lang w:val="es-ES"/>
        </w:rPr>
        <w:t>Marina/Transporte</w:t>
      </w:r>
      <w:r w:rsidRPr="00546EEC">
        <w:rPr>
          <w:rFonts w:ascii="Times New Roman" w:hAnsi="Times New Roman" w:cs="Times New Roman"/>
          <w:spacing w:val="-1"/>
          <w:sz w:val="24"/>
          <w:lang w:val="es-ES"/>
        </w:rPr>
        <w:t>],</w:t>
      </w:r>
      <w:r w:rsidRPr="00546EEC">
        <w:rPr>
          <w:rFonts w:ascii="Times New Roman" w:hAnsi="Times New Roman" w:cs="Times New Roman"/>
          <w:spacing w:val="11"/>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Cobertura/Asunto</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ítem</w:t>
      </w:r>
      <w:r w:rsidRPr="00546EEC">
        <w:rPr>
          <w:rFonts w:ascii="Times New Roman" w:hAnsi="Times New Roman" w:cs="Times New Roman"/>
          <w:spacing w:val="13"/>
          <w:sz w:val="24"/>
          <w:lang w:val="es-ES"/>
        </w:rPr>
        <w:t xml:space="preserve"> </w:t>
      </w:r>
      <w:r w:rsidRPr="00546EEC">
        <w:rPr>
          <w:rFonts w:ascii="Times New Roman" w:hAnsi="Times New Roman" w:cs="Times New Roman"/>
          <w:spacing w:val="-1"/>
          <w:sz w:val="24"/>
          <w:lang w:val="es-ES"/>
        </w:rPr>
        <w:t>(ii)</w:t>
      </w:r>
      <w:r w:rsidRPr="00546EEC">
        <w:rPr>
          <w:rFonts w:ascii="Times New Roman" w:hAnsi="Times New Roman" w:cs="Times New Roman"/>
          <w:spacing w:val="73"/>
          <w:w w:val="99"/>
          <w:sz w:val="24"/>
          <w:lang w:val="es-ES"/>
        </w:rPr>
        <w:t xml:space="preserve"> </w:t>
      </w:r>
      <w:r w:rsidRPr="00546EEC">
        <w:rPr>
          <w:rFonts w:ascii="Times New Roman" w:hAnsi="Times New Roman" w:cs="Times New Roman"/>
          <w:spacing w:val="-1"/>
          <w:sz w:val="24"/>
          <w:lang w:val="es-ES"/>
        </w:rPr>
        <w:t>del</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mismo,</w:t>
      </w:r>
      <w:r w:rsidRPr="00546EEC">
        <w:rPr>
          <w:rFonts w:ascii="Times New Roman" w:hAnsi="Times New Roman" w:cs="Times New Roman"/>
          <w:spacing w:val="4"/>
          <w:sz w:val="24"/>
          <w:lang w:val="es-ES"/>
        </w:rPr>
        <w:t xml:space="preserve"> </w:t>
      </w:r>
      <w:r w:rsidRPr="00546EEC">
        <w:rPr>
          <w:rFonts w:ascii="Times New Roman" w:hAnsi="Times New Roman" w:cs="Times New Roman"/>
          <w:sz w:val="24"/>
          <w:lang w:val="es-ES"/>
        </w:rPr>
        <w:t>se</w:t>
      </w:r>
      <w:r w:rsidRPr="00546EEC">
        <w:rPr>
          <w:rFonts w:ascii="Times New Roman" w:hAnsi="Times New Roman" w:cs="Times New Roman"/>
          <w:spacing w:val="4"/>
          <w:sz w:val="24"/>
          <w:lang w:val="es-ES"/>
        </w:rPr>
        <w:t xml:space="preserve"> </w:t>
      </w:r>
      <w:r w:rsidRPr="00546EEC">
        <w:rPr>
          <w:rFonts w:ascii="Times New Roman" w:hAnsi="Times New Roman" w:cs="Times New Roman"/>
          <w:spacing w:val="-1"/>
          <w:sz w:val="24"/>
          <w:lang w:val="es-ES"/>
        </w:rPr>
        <w:t>enmendará</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4"/>
          <w:sz w:val="24"/>
          <w:lang w:val="es-ES"/>
        </w:rPr>
        <w:t xml:space="preserve"> </w:t>
      </w:r>
      <w:r w:rsidRPr="00546EEC">
        <w:rPr>
          <w:rFonts w:ascii="Times New Roman" w:hAnsi="Times New Roman" w:cs="Times New Roman"/>
          <w:sz w:val="24"/>
          <w:lang w:val="es-ES"/>
        </w:rPr>
        <w:t>manera</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que</w:t>
      </w:r>
      <w:r w:rsidRPr="00546EEC">
        <w:rPr>
          <w:rFonts w:ascii="Times New Roman" w:hAnsi="Times New Roman" w:cs="Times New Roman"/>
          <w:spacing w:val="4"/>
          <w:sz w:val="24"/>
          <w:lang w:val="es-ES"/>
        </w:rPr>
        <w:t xml:space="preserve"> </w:t>
      </w:r>
      <w:r w:rsidRPr="00546EEC">
        <w:rPr>
          <w:rFonts w:ascii="Times New Roman" w:hAnsi="Times New Roman" w:cs="Times New Roman"/>
          <w:spacing w:val="-1"/>
          <w:sz w:val="24"/>
          <w:lang w:val="es-ES"/>
        </w:rPr>
        <w:t>declare:</w:t>
      </w:r>
      <w:r w:rsidRPr="00546EEC">
        <w:rPr>
          <w:rFonts w:ascii="Times New Roman" w:hAnsi="Times New Roman" w:cs="Times New Roman"/>
          <w:spacing w:val="9"/>
          <w:sz w:val="24"/>
          <w:lang w:val="es-ES"/>
        </w:rPr>
        <w:t xml:space="preserve"> </w:t>
      </w:r>
      <w:r w:rsidRPr="00546EEC">
        <w:rPr>
          <w:rFonts w:ascii="Times New Roman" w:hAnsi="Times New Roman" w:cs="Times New Roman"/>
          <w:sz w:val="24"/>
          <w:lang w:val="es-ES"/>
        </w:rPr>
        <w:t>Todo</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bien</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2"/>
          <w:sz w:val="24"/>
          <w:lang w:val="es-ES"/>
        </w:rPr>
        <w:t>y/o</w:t>
      </w:r>
      <w:r w:rsidRPr="00546EEC">
        <w:rPr>
          <w:rFonts w:ascii="Times New Roman" w:hAnsi="Times New Roman" w:cs="Times New Roman"/>
          <w:spacing w:val="4"/>
          <w:sz w:val="24"/>
          <w:lang w:val="es-ES"/>
        </w:rPr>
        <w:t xml:space="preserve"> </w:t>
      </w:r>
      <w:r w:rsidRPr="00546EEC">
        <w:rPr>
          <w:rFonts w:ascii="Times New Roman" w:hAnsi="Times New Roman" w:cs="Times New Roman"/>
          <w:sz w:val="24"/>
          <w:lang w:val="es-ES"/>
        </w:rPr>
        <w:t>mercancía</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y/o</w:t>
      </w:r>
      <w:r w:rsidRPr="00546EEC">
        <w:rPr>
          <w:rFonts w:ascii="Times New Roman" w:hAnsi="Times New Roman" w:cs="Times New Roman"/>
          <w:spacing w:val="55"/>
          <w:w w:val="99"/>
          <w:sz w:val="24"/>
          <w:lang w:val="es-ES"/>
        </w:rPr>
        <w:t xml:space="preserve"> </w:t>
      </w:r>
      <w:r w:rsidRPr="00546EEC">
        <w:rPr>
          <w:rFonts w:ascii="Times New Roman" w:hAnsi="Times New Roman" w:cs="Times New Roman"/>
          <w:spacing w:val="-1"/>
          <w:sz w:val="24"/>
          <w:lang w:val="es-ES"/>
        </w:rPr>
        <w:t>carga</w:t>
      </w:r>
      <w:r w:rsidRPr="00546EEC">
        <w:rPr>
          <w:rFonts w:ascii="Times New Roman" w:hAnsi="Times New Roman" w:cs="Times New Roman"/>
          <w:spacing w:val="11"/>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12"/>
          <w:sz w:val="24"/>
          <w:lang w:val="es-ES"/>
        </w:rPr>
        <w:t xml:space="preserve"> </w:t>
      </w:r>
      <w:r w:rsidRPr="00546EEC">
        <w:rPr>
          <w:rFonts w:ascii="Times New Roman" w:hAnsi="Times New Roman" w:cs="Times New Roman"/>
          <w:sz w:val="24"/>
          <w:lang w:val="es-ES"/>
        </w:rPr>
        <w:t>todo</w:t>
      </w:r>
      <w:r w:rsidRPr="00546EEC">
        <w:rPr>
          <w:rFonts w:ascii="Times New Roman" w:hAnsi="Times New Roman" w:cs="Times New Roman"/>
          <w:spacing w:val="14"/>
          <w:sz w:val="24"/>
          <w:lang w:val="es-ES"/>
        </w:rPr>
        <w:t xml:space="preserve"> </w:t>
      </w:r>
      <w:r w:rsidRPr="00546EEC">
        <w:rPr>
          <w:rFonts w:ascii="Times New Roman" w:hAnsi="Times New Roman" w:cs="Times New Roman"/>
          <w:spacing w:val="-1"/>
          <w:sz w:val="24"/>
          <w:lang w:val="es-ES"/>
        </w:rPr>
        <w:t>tipo,</w:t>
      </w:r>
      <w:r w:rsidRPr="00546EEC">
        <w:rPr>
          <w:rFonts w:ascii="Times New Roman" w:hAnsi="Times New Roman" w:cs="Times New Roman"/>
          <w:spacing w:val="13"/>
          <w:sz w:val="24"/>
          <w:lang w:val="es-ES"/>
        </w:rPr>
        <w:t xml:space="preserve"> </w:t>
      </w:r>
      <w:r w:rsidRPr="00546EEC">
        <w:rPr>
          <w:rFonts w:ascii="Times New Roman" w:hAnsi="Times New Roman" w:cs="Times New Roman"/>
          <w:sz w:val="24"/>
          <w:lang w:val="es-ES"/>
        </w:rPr>
        <w:t>inclusive</w:t>
      </w:r>
      <w:r w:rsidRPr="00546EEC">
        <w:rPr>
          <w:rFonts w:ascii="Times New Roman" w:hAnsi="Times New Roman" w:cs="Times New Roman"/>
          <w:spacing w:val="12"/>
          <w:sz w:val="24"/>
          <w:lang w:val="es-ES"/>
        </w:rPr>
        <w:t xml:space="preserve"> </w:t>
      </w:r>
      <w:r w:rsidRPr="00546EEC">
        <w:rPr>
          <w:rFonts w:ascii="Times New Roman" w:hAnsi="Times New Roman" w:cs="Times New Roman"/>
          <w:sz w:val="24"/>
          <w:lang w:val="es-ES"/>
        </w:rPr>
        <w:t>materiales,</w:t>
      </w:r>
      <w:r w:rsidRPr="00546EEC">
        <w:rPr>
          <w:rFonts w:ascii="Times New Roman" w:hAnsi="Times New Roman" w:cs="Times New Roman"/>
          <w:spacing w:val="12"/>
          <w:sz w:val="24"/>
          <w:lang w:val="es-ES"/>
        </w:rPr>
        <w:t xml:space="preserve"> </w:t>
      </w:r>
      <w:r w:rsidRPr="00546EEC">
        <w:rPr>
          <w:rFonts w:ascii="Times New Roman" w:hAnsi="Times New Roman" w:cs="Times New Roman"/>
          <w:sz w:val="24"/>
          <w:lang w:val="es-ES"/>
        </w:rPr>
        <w:t>planta,</w:t>
      </w:r>
      <w:r w:rsidRPr="00546EEC">
        <w:rPr>
          <w:rFonts w:ascii="Times New Roman" w:hAnsi="Times New Roman" w:cs="Times New Roman"/>
          <w:spacing w:val="14"/>
          <w:sz w:val="24"/>
          <w:lang w:val="es-ES"/>
        </w:rPr>
        <w:t xml:space="preserve"> </w:t>
      </w:r>
      <w:r w:rsidRPr="00546EEC">
        <w:rPr>
          <w:rFonts w:ascii="Times New Roman" w:hAnsi="Times New Roman" w:cs="Times New Roman"/>
          <w:spacing w:val="-1"/>
          <w:sz w:val="24"/>
          <w:lang w:val="es-ES"/>
        </w:rPr>
        <w:t>maquinaria,</w:t>
      </w:r>
      <w:r w:rsidRPr="00546EEC">
        <w:rPr>
          <w:rFonts w:ascii="Times New Roman" w:hAnsi="Times New Roman" w:cs="Times New Roman"/>
          <w:spacing w:val="14"/>
          <w:sz w:val="24"/>
          <w:lang w:val="es-ES"/>
        </w:rPr>
        <w:t xml:space="preserve"> </w:t>
      </w:r>
      <w:r w:rsidRPr="00546EEC">
        <w:rPr>
          <w:rFonts w:ascii="Times New Roman" w:hAnsi="Times New Roman" w:cs="Times New Roman"/>
          <w:sz w:val="24"/>
          <w:lang w:val="es-ES"/>
        </w:rPr>
        <w:t>equipo,</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accesorios,</w:t>
      </w:r>
      <w:r w:rsidRPr="00546EEC">
        <w:rPr>
          <w:rFonts w:ascii="Times New Roman" w:hAnsi="Times New Roman" w:cs="Times New Roman"/>
          <w:spacing w:val="56"/>
          <w:w w:val="99"/>
          <w:sz w:val="24"/>
          <w:lang w:val="es-ES"/>
        </w:rPr>
        <w:t xml:space="preserve"> </w:t>
      </w:r>
      <w:r w:rsidRPr="00546EEC">
        <w:rPr>
          <w:rFonts w:ascii="Times New Roman" w:hAnsi="Times New Roman" w:cs="Times New Roman"/>
          <w:spacing w:val="-1"/>
          <w:sz w:val="24"/>
          <w:lang w:val="es-ES"/>
        </w:rPr>
        <w:t>suministros,</w:t>
      </w:r>
      <w:r w:rsidRPr="00546EEC">
        <w:rPr>
          <w:rFonts w:ascii="Times New Roman" w:hAnsi="Times New Roman" w:cs="Times New Roman"/>
          <w:spacing w:val="10"/>
          <w:sz w:val="24"/>
          <w:lang w:val="es-ES"/>
        </w:rPr>
        <w:t xml:space="preserve"> </w:t>
      </w:r>
      <w:r w:rsidRPr="00546EEC">
        <w:rPr>
          <w:rFonts w:ascii="Times New Roman" w:hAnsi="Times New Roman" w:cs="Times New Roman"/>
          <w:sz w:val="24"/>
          <w:lang w:val="es-ES"/>
        </w:rPr>
        <w:t>e</w:t>
      </w:r>
      <w:r w:rsidRPr="00546EEC">
        <w:rPr>
          <w:rFonts w:ascii="Times New Roman" w:hAnsi="Times New Roman" w:cs="Times New Roman"/>
          <w:spacing w:val="12"/>
          <w:sz w:val="24"/>
          <w:lang w:val="es-ES"/>
        </w:rPr>
        <w:t xml:space="preserve"> </w:t>
      </w:r>
      <w:r w:rsidRPr="00546EEC">
        <w:rPr>
          <w:rFonts w:ascii="Times New Roman" w:hAnsi="Times New Roman" w:cs="Times New Roman"/>
          <w:sz w:val="24"/>
          <w:lang w:val="es-ES"/>
        </w:rPr>
        <w:t>instalaciones</w:t>
      </w:r>
      <w:r w:rsidRPr="00546EEC">
        <w:rPr>
          <w:rFonts w:ascii="Times New Roman" w:hAnsi="Times New Roman" w:cs="Times New Roman"/>
          <w:spacing w:val="11"/>
          <w:sz w:val="24"/>
          <w:lang w:val="es-ES"/>
        </w:rPr>
        <w:t xml:space="preserve"> </w:t>
      </w:r>
      <w:r w:rsidRPr="00546EEC">
        <w:rPr>
          <w:rFonts w:ascii="Times New Roman" w:hAnsi="Times New Roman" w:cs="Times New Roman"/>
          <w:spacing w:val="-1"/>
          <w:sz w:val="24"/>
          <w:lang w:val="es-ES"/>
        </w:rPr>
        <w:t>auxiliares</w:t>
      </w:r>
      <w:r w:rsidRPr="00546EEC">
        <w:rPr>
          <w:rFonts w:ascii="Times New Roman" w:hAnsi="Times New Roman" w:cs="Times New Roman"/>
          <w:spacing w:val="16"/>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asociadas</w:t>
      </w:r>
      <w:r w:rsidRPr="00546EEC">
        <w:rPr>
          <w:rFonts w:ascii="Times New Roman" w:hAnsi="Times New Roman" w:cs="Times New Roman"/>
          <w:spacing w:val="13"/>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10"/>
          <w:sz w:val="24"/>
          <w:lang w:val="es-ES"/>
        </w:rPr>
        <w:t xml:space="preserve"> </w:t>
      </w:r>
      <w:r w:rsidRPr="00546EEC">
        <w:rPr>
          <w:rFonts w:ascii="Times New Roman" w:hAnsi="Times New Roman" w:cs="Times New Roman"/>
          <w:spacing w:val="-1"/>
          <w:sz w:val="24"/>
          <w:lang w:val="es-ES"/>
        </w:rPr>
        <w:t>todos</w:t>
      </w:r>
      <w:r w:rsidRPr="00546EEC">
        <w:rPr>
          <w:rFonts w:ascii="Times New Roman" w:hAnsi="Times New Roman" w:cs="Times New Roman"/>
          <w:spacing w:val="13"/>
          <w:sz w:val="24"/>
          <w:lang w:val="es-ES"/>
        </w:rPr>
        <w:t xml:space="preserve"> </w:t>
      </w:r>
      <w:r w:rsidRPr="00546EEC">
        <w:rPr>
          <w:rFonts w:ascii="Times New Roman" w:hAnsi="Times New Roman" w:cs="Times New Roman"/>
          <w:spacing w:val="-1"/>
          <w:sz w:val="24"/>
          <w:lang w:val="es-ES"/>
        </w:rPr>
        <w:t>los</w:t>
      </w:r>
      <w:r w:rsidRPr="00546EEC">
        <w:rPr>
          <w:rFonts w:ascii="Times New Roman" w:hAnsi="Times New Roman" w:cs="Times New Roman"/>
          <w:spacing w:val="11"/>
          <w:sz w:val="24"/>
          <w:lang w:val="es-ES"/>
        </w:rPr>
        <w:t xml:space="preserve"> </w:t>
      </w:r>
      <w:r w:rsidRPr="00546EEC">
        <w:rPr>
          <w:rFonts w:ascii="Times New Roman" w:hAnsi="Times New Roman" w:cs="Times New Roman"/>
          <w:sz w:val="24"/>
          <w:lang w:val="es-ES"/>
        </w:rPr>
        <w:t>ítems</w:t>
      </w:r>
      <w:r w:rsidRPr="00546EEC">
        <w:rPr>
          <w:rFonts w:ascii="Times New Roman" w:hAnsi="Times New Roman" w:cs="Times New Roman"/>
          <w:spacing w:val="11"/>
          <w:sz w:val="24"/>
          <w:lang w:val="es-ES"/>
        </w:rPr>
        <w:t xml:space="preserve"> </w:t>
      </w:r>
      <w:r w:rsidRPr="00546EEC">
        <w:rPr>
          <w:rFonts w:ascii="Times New Roman" w:hAnsi="Times New Roman" w:cs="Times New Roman"/>
          <w:spacing w:val="-1"/>
          <w:sz w:val="24"/>
          <w:lang w:val="es-ES"/>
        </w:rPr>
        <w:t>importados</w:t>
      </w:r>
      <w:r w:rsidRPr="00546EEC">
        <w:rPr>
          <w:rFonts w:ascii="Times New Roman" w:hAnsi="Times New Roman" w:cs="Times New Roman"/>
          <w:spacing w:val="56"/>
          <w:w w:val="99"/>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55"/>
          <w:sz w:val="24"/>
          <w:lang w:val="es-ES"/>
        </w:rPr>
        <w:t xml:space="preserve"> </w:t>
      </w:r>
      <w:r w:rsidRPr="00546EEC">
        <w:rPr>
          <w:rFonts w:ascii="Times New Roman" w:hAnsi="Times New Roman" w:cs="Times New Roman"/>
          <w:sz w:val="24"/>
          <w:lang w:val="es-ES"/>
        </w:rPr>
        <w:t>relación</w:t>
      </w:r>
      <w:r w:rsidRPr="00546EEC">
        <w:rPr>
          <w:rFonts w:ascii="Times New Roman" w:hAnsi="Times New Roman" w:cs="Times New Roman"/>
          <w:spacing w:val="55"/>
          <w:sz w:val="24"/>
          <w:lang w:val="es-ES"/>
        </w:rPr>
        <w:t xml:space="preserve"> </w:t>
      </w:r>
      <w:r w:rsidRPr="00546EEC">
        <w:rPr>
          <w:rFonts w:ascii="Times New Roman" w:hAnsi="Times New Roman" w:cs="Times New Roman"/>
          <w:sz w:val="24"/>
          <w:lang w:val="es-ES"/>
        </w:rPr>
        <w:t>con</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los</w:t>
      </w:r>
      <w:r w:rsidRPr="00546EEC">
        <w:rPr>
          <w:rFonts w:ascii="Times New Roman" w:hAnsi="Times New Roman" w:cs="Times New Roman"/>
          <w:spacing w:val="3"/>
          <w:sz w:val="24"/>
          <w:lang w:val="es-ES"/>
        </w:rPr>
        <w:t xml:space="preserve"> </w:t>
      </w:r>
      <w:r w:rsidRPr="00546EEC">
        <w:rPr>
          <w:rFonts w:ascii="Times New Roman" w:hAnsi="Times New Roman" w:cs="Times New Roman"/>
          <w:spacing w:val="-1"/>
          <w:sz w:val="24"/>
          <w:lang w:val="es-ES"/>
        </w:rPr>
        <w:t>Servicios</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Mantenimiento</w:t>
      </w:r>
      <w:r w:rsidRPr="00546EEC">
        <w:rPr>
          <w:rFonts w:ascii="Times New Roman" w:hAnsi="Times New Roman" w:cs="Times New Roman"/>
          <w:sz w:val="24"/>
          <w:lang w:val="es-ES"/>
        </w:rPr>
        <w:t xml:space="preserve">  </w:t>
      </w:r>
      <w:r w:rsidRPr="00546EEC">
        <w:rPr>
          <w:rFonts w:ascii="Times New Roman" w:hAnsi="Times New Roman" w:cs="Times New Roman"/>
          <w:spacing w:val="-1"/>
          <w:sz w:val="24"/>
          <w:lang w:val="es-ES"/>
        </w:rPr>
        <w:t>mientras</w:t>
      </w:r>
      <w:r w:rsidRPr="00546EEC">
        <w:rPr>
          <w:rFonts w:ascii="Times New Roman" w:hAnsi="Times New Roman" w:cs="Times New Roman"/>
          <w:spacing w:val="1"/>
          <w:sz w:val="24"/>
          <w:lang w:val="es-ES"/>
        </w:rPr>
        <w:t xml:space="preserve"> </w:t>
      </w:r>
      <w:r w:rsidRPr="00546EEC">
        <w:rPr>
          <w:rFonts w:ascii="Times New Roman" w:hAnsi="Times New Roman" w:cs="Times New Roman"/>
          <w:sz w:val="24"/>
          <w:lang w:val="es-ES"/>
        </w:rPr>
        <w:t>se  encuentren</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64"/>
          <w:w w:val="99"/>
          <w:sz w:val="24"/>
          <w:lang w:val="es-ES"/>
        </w:rPr>
        <w:t xml:space="preserve"> </w:t>
      </w:r>
      <w:r w:rsidRPr="00546EEC">
        <w:rPr>
          <w:rFonts w:ascii="Times New Roman" w:hAnsi="Times New Roman" w:cs="Times New Roman"/>
          <w:spacing w:val="-1"/>
          <w:sz w:val="24"/>
          <w:lang w:val="es-ES"/>
        </w:rPr>
        <w:t>tránsito</w:t>
      </w:r>
      <w:r w:rsidRPr="00546EEC">
        <w:rPr>
          <w:rFonts w:ascii="Times New Roman" w:hAnsi="Times New Roman" w:cs="Times New Roman"/>
          <w:spacing w:val="6"/>
          <w:sz w:val="24"/>
          <w:lang w:val="es-ES"/>
        </w:rPr>
        <w:t xml:space="preserve"> </w:t>
      </w:r>
      <w:r w:rsidRPr="00546EEC">
        <w:rPr>
          <w:rFonts w:ascii="Times New Roman" w:hAnsi="Times New Roman" w:cs="Times New Roman"/>
          <w:sz w:val="24"/>
          <w:lang w:val="es-ES"/>
        </w:rPr>
        <w:t>hacia</w:t>
      </w:r>
      <w:r w:rsidRPr="00546EEC">
        <w:rPr>
          <w:rFonts w:ascii="Times New Roman" w:hAnsi="Times New Roman" w:cs="Times New Roman"/>
          <w:spacing w:val="9"/>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Sitio</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por</w:t>
      </w:r>
      <w:r w:rsidRPr="00546EEC">
        <w:rPr>
          <w:rFonts w:ascii="Times New Roman" w:hAnsi="Times New Roman" w:cs="Times New Roman"/>
          <w:spacing w:val="8"/>
          <w:sz w:val="24"/>
          <w:lang w:val="es-ES"/>
        </w:rPr>
        <w:t xml:space="preserve"> </w:t>
      </w:r>
      <w:r w:rsidRPr="00546EEC">
        <w:rPr>
          <w:rFonts w:ascii="Times New Roman" w:hAnsi="Times New Roman" w:cs="Times New Roman"/>
          <w:spacing w:val="-1"/>
          <w:sz w:val="24"/>
          <w:lang w:val="es-ES"/>
        </w:rPr>
        <w:t>cualquier</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medio</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transporta</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12"/>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desde,</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puertos</w:t>
      </w:r>
      <w:r w:rsidRPr="00546EEC">
        <w:rPr>
          <w:rFonts w:ascii="Times New Roman" w:hAnsi="Times New Roman" w:cs="Times New Roman"/>
          <w:spacing w:val="11"/>
          <w:sz w:val="24"/>
          <w:lang w:val="es-ES"/>
        </w:rPr>
        <w:t xml:space="preserve"> </w:t>
      </w:r>
      <w:r w:rsidRPr="00546EEC">
        <w:rPr>
          <w:rFonts w:ascii="Times New Roman" w:hAnsi="Times New Roman" w:cs="Times New Roman"/>
          <w:spacing w:val="-1"/>
          <w:sz w:val="24"/>
          <w:lang w:val="es-ES"/>
        </w:rPr>
        <w:t>y/o</w:t>
      </w:r>
      <w:r w:rsidRPr="00546EEC">
        <w:rPr>
          <w:rFonts w:ascii="Times New Roman" w:hAnsi="Times New Roman" w:cs="Times New Roman"/>
          <w:spacing w:val="71"/>
          <w:w w:val="99"/>
          <w:sz w:val="24"/>
          <w:lang w:val="es-ES"/>
        </w:rPr>
        <w:t xml:space="preserve"> </w:t>
      </w:r>
      <w:r w:rsidRPr="00546EEC">
        <w:rPr>
          <w:rFonts w:ascii="Times New Roman" w:hAnsi="Times New Roman" w:cs="Times New Roman"/>
          <w:spacing w:val="-1"/>
          <w:sz w:val="24"/>
          <w:lang w:val="es-ES"/>
        </w:rPr>
        <w:t>lugares</w:t>
      </w:r>
      <w:r w:rsidRPr="00546EEC">
        <w:rPr>
          <w:rFonts w:ascii="Times New Roman" w:hAnsi="Times New Roman" w:cs="Times New Roman"/>
          <w:spacing w:val="38"/>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37"/>
          <w:sz w:val="24"/>
          <w:lang w:val="es-ES"/>
        </w:rPr>
        <w:t xml:space="preserve"> </w:t>
      </w:r>
      <w:r w:rsidRPr="00546EEC">
        <w:rPr>
          <w:rFonts w:ascii="Times New Roman" w:hAnsi="Times New Roman" w:cs="Times New Roman"/>
          <w:sz w:val="24"/>
          <w:lang w:val="es-ES"/>
        </w:rPr>
        <w:t>cualquier</w:t>
      </w:r>
      <w:r w:rsidRPr="00546EEC">
        <w:rPr>
          <w:rFonts w:ascii="Times New Roman" w:hAnsi="Times New Roman" w:cs="Times New Roman"/>
          <w:spacing w:val="40"/>
          <w:sz w:val="24"/>
          <w:lang w:val="es-ES"/>
        </w:rPr>
        <w:t xml:space="preserve"> </w:t>
      </w:r>
      <w:r w:rsidRPr="00546EEC">
        <w:rPr>
          <w:rFonts w:ascii="Times New Roman" w:hAnsi="Times New Roman" w:cs="Times New Roman"/>
          <w:spacing w:val="-1"/>
          <w:sz w:val="24"/>
          <w:lang w:val="es-ES"/>
        </w:rPr>
        <w:t>parte</w:t>
      </w:r>
      <w:r w:rsidRPr="00546EEC">
        <w:rPr>
          <w:rFonts w:ascii="Times New Roman" w:hAnsi="Times New Roman" w:cs="Times New Roman"/>
          <w:spacing w:val="40"/>
          <w:sz w:val="24"/>
          <w:lang w:val="es-ES"/>
        </w:rPr>
        <w:t xml:space="preserve"> </w:t>
      </w:r>
      <w:r w:rsidRPr="00546EEC">
        <w:rPr>
          <w:rFonts w:ascii="Times New Roman" w:hAnsi="Times New Roman" w:cs="Times New Roman"/>
          <w:spacing w:val="-1"/>
          <w:sz w:val="24"/>
          <w:lang w:val="es-ES"/>
        </w:rPr>
        <w:t>del</w:t>
      </w:r>
      <w:r w:rsidRPr="00546EEC">
        <w:rPr>
          <w:rFonts w:ascii="Times New Roman" w:hAnsi="Times New Roman" w:cs="Times New Roman"/>
          <w:spacing w:val="36"/>
          <w:sz w:val="24"/>
          <w:lang w:val="es-ES"/>
        </w:rPr>
        <w:t xml:space="preserve"> </w:t>
      </w:r>
      <w:r w:rsidRPr="00546EEC">
        <w:rPr>
          <w:rFonts w:ascii="Times New Roman" w:hAnsi="Times New Roman" w:cs="Times New Roman"/>
          <w:sz w:val="24"/>
          <w:lang w:val="es-ES"/>
        </w:rPr>
        <w:t>mundo,</w:t>
      </w:r>
      <w:r w:rsidRPr="00546EEC">
        <w:rPr>
          <w:rFonts w:ascii="Times New Roman" w:hAnsi="Times New Roman" w:cs="Times New Roman"/>
          <w:spacing w:val="38"/>
          <w:sz w:val="24"/>
          <w:lang w:val="es-ES"/>
        </w:rPr>
        <w:t xml:space="preserve"> </w:t>
      </w:r>
      <w:r w:rsidRPr="00546EEC">
        <w:rPr>
          <w:rFonts w:ascii="Times New Roman" w:hAnsi="Times New Roman" w:cs="Times New Roman"/>
          <w:sz w:val="24"/>
          <w:lang w:val="es-ES"/>
        </w:rPr>
        <w:t>hasta</w:t>
      </w:r>
      <w:r w:rsidRPr="00546EEC">
        <w:rPr>
          <w:rFonts w:ascii="Times New Roman" w:hAnsi="Times New Roman" w:cs="Times New Roman"/>
          <w:spacing w:val="36"/>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37"/>
          <w:sz w:val="24"/>
          <w:lang w:val="es-ES"/>
        </w:rPr>
        <w:t xml:space="preserve"> </w:t>
      </w:r>
      <w:r w:rsidRPr="00546EEC">
        <w:rPr>
          <w:rFonts w:ascii="Times New Roman" w:hAnsi="Times New Roman" w:cs="Times New Roman"/>
          <w:sz w:val="24"/>
          <w:lang w:val="es-ES"/>
        </w:rPr>
        <w:t>Sitio</w:t>
      </w:r>
      <w:r w:rsidRPr="00546EEC">
        <w:rPr>
          <w:rFonts w:ascii="Times New Roman" w:hAnsi="Times New Roman" w:cs="Times New Roman"/>
          <w:spacing w:val="37"/>
          <w:sz w:val="24"/>
          <w:lang w:val="es-ES"/>
        </w:rPr>
        <w:t xml:space="preserve"> </w:t>
      </w:r>
      <w:r w:rsidRPr="00546EEC">
        <w:rPr>
          <w:rFonts w:ascii="Times New Roman" w:hAnsi="Times New Roman" w:cs="Times New Roman"/>
          <w:sz w:val="24"/>
          <w:lang w:val="es-ES"/>
        </w:rPr>
        <w:t>o</w:t>
      </w:r>
      <w:r w:rsidRPr="00546EEC">
        <w:rPr>
          <w:rFonts w:ascii="Times New Roman" w:hAnsi="Times New Roman" w:cs="Times New Roman"/>
          <w:spacing w:val="36"/>
          <w:sz w:val="24"/>
          <w:lang w:val="es-ES"/>
        </w:rPr>
        <w:t xml:space="preserve"> </w:t>
      </w:r>
      <w:r w:rsidRPr="00546EEC">
        <w:rPr>
          <w:rFonts w:ascii="Times New Roman" w:hAnsi="Times New Roman" w:cs="Times New Roman"/>
          <w:sz w:val="24"/>
          <w:lang w:val="es-ES"/>
        </w:rPr>
        <w:t>viceversa,</w:t>
      </w:r>
      <w:r w:rsidRPr="00546EEC">
        <w:rPr>
          <w:rFonts w:ascii="Times New Roman" w:hAnsi="Times New Roman" w:cs="Times New Roman"/>
          <w:spacing w:val="38"/>
          <w:sz w:val="24"/>
          <w:lang w:val="es-ES"/>
        </w:rPr>
        <w:t xml:space="preserve"> </w:t>
      </w:r>
      <w:r w:rsidRPr="00546EEC">
        <w:rPr>
          <w:rFonts w:ascii="Times New Roman" w:hAnsi="Times New Roman" w:cs="Times New Roman"/>
          <w:spacing w:val="-1"/>
          <w:sz w:val="24"/>
          <w:lang w:val="es-ES"/>
        </w:rPr>
        <w:t>inclusive</w:t>
      </w:r>
      <w:r w:rsidRPr="00546EEC">
        <w:rPr>
          <w:rFonts w:ascii="Times New Roman" w:hAnsi="Times New Roman" w:cs="Times New Roman"/>
          <w:spacing w:val="39"/>
          <w:sz w:val="24"/>
          <w:lang w:val="es-ES"/>
        </w:rPr>
        <w:t xml:space="preserve"> </w:t>
      </w:r>
      <w:r w:rsidRPr="00546EEC">
        <w:rPr>
          <w:rFonts w:ascii="Times New Roman" w:hAnsi="Times New Roman" w:cs="Times New Roman"/>
          <w:spacing w:val="-1"/>
          <w:sz w:val="24"/>
          <w:lang w:val="es-ES"/>
        </w:rPr>
        <w:t>la</w:t>
      </w:r>
      <w:r w:rsidRPr="00546EEC">
        <w:rPr>
          <w:rFonts w:ascii="Times New Roman" w:eastAsia="Arial" w:hAnsi="Times New Roman" w:cs="Times New Roman"/>
          <w:sz w:val="24"/>
          <w:lang w:val="es-ES"/>
        </w:rPr>
        <w:t xml:space="preserve"> </w:t>
      </w:r>
      <w:r w:rsidRPr="00546EEC">
        <w:rPr>
          <w:rFonts w:ascii="Times New Roman" w:hAnsi="Times New Roman" w:cs="Times New Roman"/>
          <w:spacing w:val="-1"/>
          <w:sz w:val="24"/>
          <w:lang w:val="es-ES"/>
        </w:rPr>
        <w:t>carga</w:t>
      </w:r>
      <w:r w:rsidRPr="00546EEC">
        <w:rPr>
          <w:rFonts w:ascii="Times New Roman" w:hAnsi="Times New Roman" w:cs="Times New Roman"/>
          <w:sz w:val="24"/>
          <w:lang w:val="es-ES"/>
        </w:rPr>
        <w:t xml:space="preserve"> y</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descarga,</w:t>
      </w:r>
      <w:r w:rsidRPr="00546EEC">
        <w:rPr>
          <w:rFonts w:ascii="Times New Roman" w:hAnsi="Times New Roman" w:cs="Times New Roman"/>
          <w:spacing w:val="-1"/>
          <w:sz w:val="24"/>
          <w:lang w:val="es-ES"/>
        </w:rPr>
        <w:t xml:space="preserve"> </w:t>
      </w:r>
      <w:r w:rsidRPr="00546EEC">
        <w:rPr>
          <w:rFonts w:ascii="Times New Roman" w:hAnsi="Times New Roman" w:cs="Times New Roman"/>
          <w:sz w:val="24"/>
          <w:lang w:val="es-ES"/>
        </w:rPr>
        <w:t xml:space="preserve">trasbordos </w:t>
      </w:r>
      <w:r w:rsidRPr="00546EEC">
        <w:rPr>
          <w:rFonts w:ascii="Times New Roman" w:hAnsi="Times New Roman" w:cs="Times New Roman"/>
          <w:spacing w:val="-1"/>
          <w:sz w:val="24"/>
          <w:lang w:val="es-ES"/>
        </w:rPr>
        <w:t>intermedios</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y</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mientras</w:t>
      </w:r>
      <w:r w:rsidRPr="00546EEC">
        <w:rPr>
          <w:rFonts w:ascii="Times New Roman" w:hAnsi="Times New Roman" w:cs="Times New Roman"/>
          <w:sz w:val="24"/>
          <w:lang w:val="es-ES"/>
        </w:rPr>
        <w:t xml:space="preserve"> </w:t>
      </w:r>
      <w:r w:rsidRPr="00546EEC">
        <w:rPr>
          <w:rFonts w:ascii="Times New Roman" w:hAnsi="Times New Roman" w:cs="Times New Roman"/>
          <w:spacing w:val="1"/>
          <w:sz w:val="24"/>
          <w:lang w:val="es-ES"/>
        </w:rPr>
        <w:t>se</w:t>
      </w:r>
      <w:r w:rsidRPr="00546EEC">
        <w:rPr>
          <w:rFonts w:ascii="Times New Roman" w:hAnsi="Times New Roman" w:cs="Times New Roman"/>
          <w:spacing w:val="-2"/>
          <w:sz w:val="24"/>
          <w:lang w:val="es-ES"/>
        </w:rPr>
        <w:t xml:space="preserve"> </w:t>
      </w:r>
      <w:r w:rsidRPr="00546EEC">
        <w:rPr>
          <w:rFonts w:ascii="Times New Roman" w:hAnsi="Times New Roman" w:cs="Times New Roman"/>
          <w:spacing w:val="-1"/>
          <w:sz w:val="24"/>
          <w:lang w:val="es-ES"/>
        </w:rPr>
        <w:t>encuentre</w:t>
      </w:r>
      <w:r w:rsidRPr="00546EEC">
        <w:rPr>
          <w:rFonts w:ascii="Times New Roman" w:hAnsi="Times New Roman" w:cs="Times New Roman"/>
          <w:spacing w:val="1"/>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z w:val="24"/>
          <w:lang w:val="es-ES"/>
        </w:rPr>
        <w:t xml:space="preserve"> los </w:t>
      </w:r>
      <w:r w:rsidRPr="00546EEC">
        <w:rPr>
          <w:rFonts w:ascii="Times New Roman" w:hAnsi="Times New Roman" w:cs="Times New Roman"/>
          <w:spacing w:val="-1"/>
          <w:sz w:val="24"/>
          <w:lang w:val="es-ES"/>
        </w:rPr>
        <w:t>predios</w:t>
      </w:r>
      <w:r w:rsidRPr="00546EEC">
        <w:rPr>
          <w:rFonts w:ascii="Times New Roman" w:hAnsi="Times New Roman" w:cs="Times New Roman"/>
          <w:spacing w:val="70"/>
          <w:w w:val="99"/>
          <w:sz w:val="24"/>
          <w:lang w:val="es-ES"/>
        </w:rPr>
        <w:t xml:space="preserve"> </w:t>
      </w:r>
      <w:r w:rsidRPr="00546EEC">
        <w:rPr>
          <w:rFonts w:ascii="Times New Roman" w:hAnsi="Times New Roman" w:cs="Times New Roman"/>
          <w:spacing w:val="-1"/>
          <w:sz w:val="24"/>
          <w:lang w:val="es-ES"/>
        </w:rPr>
        <w:t>del</w:t>
      </w:r>
      <w:r w:rsidRPr="00546EEC">
        <w:rPr>
          <w:rFonts w:ascii="Times New Roman" w:hAnsi="Times New Roman" w:cs="Times New Roman"/>
          <w:spacing w:val="4"/>
          <w:sz w:val="24"/>
          <w:lang w:val="es-ES"/>
        </w:rPr>
        <w:t xml:space="preserve"> </w:t>
      </w:r>
      <w:r w:rsidRPr="00546EEC">
        <w:rPr>
          <w:rFonts w:ascii="Times New Roman" w:hAnsi="Times New Roman" w:cs="Times New Roman"/>
          <w:sz w:val="24"/>
          <w:lang w:val="es-ES"/>
        </w:rPr>
        <w:t>asegurado;</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cobertura</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que</w:t>
      </w:r>
      <w:r w:rsidRPr="00546EEC">
        <w:rPr>
          <w:rFonts w:ascii="Times New Roman" w:hAnsi="Times New Roman" w:cs="Times New Roman"/>
          <w:spacing w:val="2"/>
          <w:sz w:val="24"/>
          <w:lang w:val="es-ES"/>
        </w:rPr>
        <w:t xml:space="preserve"> </w:t>
      </w:r>
      <w:r w:rsidRPr="00546EEC">
        <w:rPr>
          <w:rFonts w:ascii="Times New Roman" w:hAnsi="Times New Roman" w:cs="Times New Roman"/>
          <w:sz w:val="24"/>
          <w:lang w:val="es-ES"/>
        </w:rPr>
        <w:t>se</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extenderá</w:t>
      </w:r>
      <w:r w:rsidRPr="00546EEC">
        <w:rPr>
          <w:rFonts w:ascii="Times New Roman" w:hAnsi="Times New Roman" w:cs="Times New Roman"/>
          <w:spacing w:val="6"/>
          <w:sz w:val="24"/>
          <w:lang w:val="es-ES"/>
        </w:rPr>
        <w:t xml:space="preserve"> </w:t>
      </w:r>
      <w:r w:rsidRPr="00546EEC">
        <w:rPr>
          <w:rFonts w:ascii="Times New Roman" w:hAnsi="Times New Roman" w:cs="Times New Roman"/>
          <w:spacing w:val="-1"/>
          <w:sz w:val="24"/>
          <w:lang w:val="es-ES"/>
        </w:rPr>
        <w:t>para</w:t>
      </w:r>
      <w:r w:rsidRPr="00546EEC">
        <w:rPr>
          <w:rFonts w:ascii="Times New Roman" w:hAnsi="Times New Roman" w:cs="Times New Roman"/>
          <w:spacing w:val="5"/>
          <w:sz w:val="24"/>
          <w:lang w:val="es-ES"/>
        </w:rPr>
        <w:t xml:space="preserve"> </w:t>
      </w:r>
      <w:r w:rsidRPr="00546EEC">
        <w:rPr>
          <w:rFonts w:ascii="Times New Roman" w:hAnsi="Times New Roman" w:cs="Times New Roman"/>
          <w:sz w:val="24"/>
          <w:lang w:val="es-ES"/>
        </w:rPr>
        <w:t>embarques</w:t>
      </w:r>
      <w:r w:rsidRPr="00546EEC">
        <w:rPr>
          <w:rFonts w:ascii="Times New Roman" w:hAnsi="Times New Roman" w:cs="Times New Roman"/>
          <w:spacing w:val="5"/>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3"/>
          <w:sz w:val="24"/>
          <w:lang w:val="es-ES"/>
        </w:rPr>
        <w:t xml:space="preserve"> </w:t>
      </w:r>
      <w:r w:rsidRPr="00546EEC">
        <w:rPr>
          <w:rFonts w:ascii="Times New Roman" w:hAnsi="Times New Roman" w:cs="Times New Roman"/>
          <w:sz w:val="24"/>
          <w:lang w:val="es-ES"/>
        </w:rPr>
        <w:t>devolución</w:t>
      </w:r>
      <w:r w:rsidRPr="00546EEC">
        <w:rPr>
          <w:rFonts w:ascii="Times New Roman" w:hAnsi="Times New Roman" w:cs="Times New Roman"/>
          <w:spacing w:val="3"/>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40"/>
          <w:w w:val="99"/>
          <w:sz w:val="24"/>
          <w:lang w:val="es-ES"/>
        </w:rPr>
        <w:t xml:space="preserve"> </w:t>
      </w:r>
      <w:r w:rsidRPr="00546EEC">
        <w:rPr>
          <w:rFonts w:ascii="Times New Roman" w:hAnsi="Times New Roman" w:cs="Times New Roman"/>
          <w:spacing w:val="-1"/>
          <w:sz w:val="24"/>
          <w:lang w:val="es-ES"/>
        </w:rPr>
        <w:t>base</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almacén</w:t>
      </w:r>
      <w:r w:rsidRPr="00546EEC">
        <w:rPr>
          <w:rFonts w:ascii="Times New Roman" w:hAnsi="Times New Roman" w:cs="Times New Roman"/>
          <w:spacing w:val="-7"/>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7"/>
          <w:sz w:val="24"/>
          <w:lang w:val="es-ES"/>
        </w:rPr>
        <w:t xml:space="preserve"> </w:t>
      </w:r>
      <w:r w:rsidRPr="00546EEC">
        <w:rPr>
          <w:rFonts w:ascii="Times New Roman" w:hAnsi="Times New Roman" w:cs="Times New Roman"/>
          <w:spacing w:val="-1"/>
          <w:sz w:val="24"/>
          <w:lang w:val="es-ES"/>
        </w:rPr>
        <w:t>almacén.</w:t>
      </w:r>
    </w:p>
    <w:p w14:paraId="129B1B23" w14:textId="77777777" w:rsidR="00BD2A94" w:rsidRPr="00546EEC" w:rsidRDefault="00BD2A94" w:rsidP="00BD2A94">
      <w:pPr>
        <w:spacing w:before="5"/>
        <w:ind w:left="142" w:right="425"/>
        <w:rPr>
          <w:rFonts w:eastAsia="Arial"/>
          <w:lang w:val="es-ES"/>
        </w:rPr>
      </w:pPr>
    </w:p>
    <w:p w14:paraId="636CDC17" w14:textId="77777777" w:rsidR="00BD2A94" w:rsidRPr="00546EEC" w:rsidRDefault="00BD2A94" w:rsidP="00BD2A94">
      <w:pPr>
        <w:pStyle w:val="BodyText"/>
        <w:widowControl w:val="0"/>
        <w:numPr>
          <w:ilvl w:val="1"/>
          <w:numId w:val="89"/>
        </w:numPr>
        <w:tabs>
          <w:tab w:val="left" w:pos="1399"/>
        </w:tabs>
        <w:spacing w:after="180" w:line="250" w:lineRule="auto"/>
        <w:ind w:left="709" w:right="425" w:hanging="567"/>
        <w:jc w:val="both"/>
        <w:rPr>
          <w:rFonts w:ascii="Times New Roman" w:hAnsi="Times New Roman" w:cs="Times New Roman"/>
          <w:sz w:val="24"/>
          <w:lang w:val="es-ES"/>
        </w:rPr>
      </w:pPr>
      <w:r w:rsidRPr="00546EEC">
        <w:rPr>
          <w:rFonts w:ascii="Times New Roman" w:hAnsi="Times New Roman" w:cs="Times New Roman"/>
          <w:sz w:val="24"/>
          <w:lang w:val="es-ES"/>
        </w:rPr>
        <w:t>con</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respecto</w:t>
      </w:r>
      <w:r w:rsidRPr="00546EEC">
        <w:rPr>
          <w:rFonts w:ascii="Times New Roman" w:hAnsi="Times New Roman" w:cs="Times New Roman"/>
          <w:spacing w:val="18"/>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15"/>
          <w:sz w:val="24"/>
          <w:lang w:val="es-ES"/>
        </w:rPr>
        <w:t xml:space="preserve"> </w:t>
      </w:r>
      <w:r w:rsidRPr="00546EEC">
        <w:rPr>
          <w:rFonts w:ascii="Times New Roman" w:hAnsi="Times New Roman" w:cs="Times New Roman"/>
          <w:sz w:val="24"/>
          <w:lang w:val="es-ES"/>
        </w:rPr>
        <w:t>E [</w:t>
      </w:r>
      <w:r w:rsidRPr="00546EEC">
        <w:rPr>
          <w:rFonts w:ascii="Times New Roman" w:eastAsia="Arial" w:hAnsi="Times New Roman" w:cs="Times New Roman"/>
          <w:i/>
          <w:sz w:val="24"/>
          <w:lang w:val="es-ES"/>
        </w:rPr>
        <w:t>Protección</w:t>
      </w:r>
      <w:r w:rsidRPr="00546EEC">
        <w:rPr>
          <w:rFonts w:ascii="Times New Roman" w:eastAsia="Arial" w:hAnsi="Times New Roman" w:cs="Times New Roman"/>
          <w:i/>
          <w:spacing w:val="16"/>
          <w:sz w:val="24"/>
          <w:lang w:val="es-ES"/>
        </w:rPr>
        <w:t xml:space="preserve"> </w:t>
      </w:r>
      <w:r w:rsidRPr="00546EEC">
        <w:rPr>
          <w:rFonts w:ascii="Times New Roman" w:eastAsia="Arial" w:hAnsi="Times New Roman" w:cs="Times New Roman"/>
          <w:i/>
          <w:sz w:val="24"/>
          <w:lang w:val="es-ES"/>
        </w:rPr>
        <w:t>e</w:t>
      </w:r>
      <w:r w:rsidRPr="00546EEC">
        <w:rPr>
          <w:rFonts w:ascii="Times New Roman" w:eastAsia="Arial" w:hAnsi="Times New Roman" w:cs="Times New Roman"/>
          <w:i/>
          <w:spacing w:val="15"/>
          <w:sz w:val="24"/>
          <w:lang w:val="es-ES"/>
        </w:rPr>
        <w:t xml:space="preserve"> </w:t>
      </w:r>
      <w:r w:rsidRPr="00546EEC">
        <w:rPr>
          <w:rFonts w:ascii="Times New Roman" w:eastAsia="Arial" w:hAnsi="Times New Roman" w:cs="Times New Roman"/>
          <w:i/>
          <w:sz w:val="24"/>
          <w:lang w:val="es-ES"/>
        </w:rPr>
        <w:t>Indemnidad</w:t>
      </w:r>
      <w:r w:rsidRPr="00546EEC">
        <w:rPr>
          <w:rFonts w:ascii="Times New Roman" w:hAnsi="Times New Roman" w:cs="Times New Roman"/>
          <w:sz w:val="24"/>
          <w:lang w:val="es-ES"/>
        </w:rPr>
        <w:t>],</w:t>
      </w:r>
      <w:r w:rsidRPr="00546EEC">
        <w:rPr>
          <w:rFonts w:ascii="Times New Roman" w:hAnsi="Times New Roman" w:cs="Times New Roman"/>
          <w:spacing w:val="18"/>
          <w:sz w:val="24"/>
          <w:lang w:val="es-ES"/>
        </w:rPr>
        <w:t xml:space="preserve"> </w:t>
      </w:r>
      <w:r w:rsidRPr="00546EEC">
        <w:rPr>
          <w:rFonts w:ascii="Times New Roman" w:hAnsi="Times New Roman" w:cs="Times New Roman"/>
          <w:spacing w:val="-1"/>
          <w:sz w:val="24"/>
          <w:lang w:val="es-ES"/>
        </w:rPr>
        <w:t>la</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Cobertura/Asunto</w:t>
      </w:r>
      <w:r w:rsidRPr="00546EEC">
        <w:rPr>
          <w:rFonts w:ascii="Times New Roman" w:hAnsi="Times New Roman" w:cs="Times New Roman"/>
          <w:spacing w:val="16"/>
          <w:sz w:val="24"/>
          <w:lang w:val="es-ES"/>
        </w:rPr>
        <w:t xml:space="preserve"> </w:t>
      </w:r>
      <w:r w:rsidRPr="00546EEC">
        <w:rPr>
          <w:rFonts w:ascii="Times New Roman" w:hAnsi="Times New Roman" w:cs="Times New Roman"/>
          <w:spacing w:val="1"/>
          <w:sz w:val="24"/>
          <w:lang w:val="es-ES"/>
        </w:rPr>
        <w:t>en</w:t>
      </w:r>
      <w:r w:rsidRPr="00546EEC">
        <w:rPr>
          <w:rFonts w:ascii="Times New Roman" w:hAnsi="Times New Roman" w:cs="Times New Roman"/>
          <w:spacing w:val="15"/>
          <w:sz w:val="24"/>
          <w:lang w:val="es-ES"/>
        </w:rPr>
        <w:t xml:space="preserve"> </w:t>
      </w:r>
      <w:r w:rsidRPr="00546EEC">
        <w:rPr>
          <w:rFonts w:ascii="Times New Roman" w:hAnsi="Times New Roman" w:cs="Times New Roman"/>
          <w:spacing w:val="1"/>
          <w:sz w:val="24"/>
          <w:lang w:val="es-ES"/>
        </w:rPr>
        <w:t>el</w:t>
      </w:r>
      <w:r w:rsidRPr="00546EEC">
        <w:rPr>
          <w:rFonts w:ascii="Times New Roman" w:hAnsi="Times New Roman" w:cs="Times New Roman"/>
          <w:spacing w:val="15"/>
          <w:sz w:val="24"/>
          <w:lang w:val="es-ES"/>
        </w:rPr>
        <w:t xml:space="preserve"> </w:t>
      </w:r>
      <w:r w:rsidRPr="00546EEC">
        <w:rPr>
          <w:rFonts w:ascii="Times New Roman" w:hAnsi="Times New Roman" w:cs="Times New Roman"/>
          <w:sz w:val="24"/>
          <w:lang w:val="es-ES"/>
        </w:rPr>
        <w:t>ítem</w:t>
      </w:r>
      <w:r w:rsidRPr="00546EEC">
        <w:rPr>
          <w:rFonts w:ascii="Times New Roman" w:hAnsi="Times New Roman" w:cs="Times New Roman"/>
          <w:spacing w:val="20"/>
          <w:sz w:val="24"/>
          <w:lang w:val="es-ES"/>
        </w:rPr>
        <w:t xml:space="preserve"> </w:t>
      </w:r>
      <w:r w:rsidRPr="00546EEC">
        <w:rPr>
          <w:rFonts w:ascii="Times New Roman" w:hAnsi="Times New Roman" w:cs="Times New Roman"/>
          <w:spacing w:val="-1"/>
          <w:sz w:val="24"/>
          <w:lang w:val="es-ES"/>
        </w:rPr>
        <w:t>(ii)</w:t>
      </w:r>
      <w:r w:rsidRPr="00546EEC">
        <w:rPr>
          <w:rFonts w:ascii="Times New Roman" w:hAnsi="Times New Roman" w:cs="Times New Roman"/>
          <w:spacing w:val="50"/>
          <w:w w:val="99"/>
          <w:sz w:val="24"/>
          <w:lang w:val="es-ES"/>
        </w:rPr>
        <w:t xml:space="preserve"> </w:t>
      </w:r>
      <w:r w:rsidRPr="00546EEC">
        <w:rPr>
          <w:rFonts w:ascii="Times New Roman" w:hAnsi="Times New Roman" w:cs="Times New Roman"/>
          <w:spacing w:val="-1"/>
          <w:sz w:val="24"/>
          <w:lang w:val="es-ES"/>
        </w:rPr>
        <w:t>del</w:t>
      </w:r>
      <w:r w:rsidRPr="00546EEC">
        <w:rPr>
          <w:rFonts w:ascii="Times New Roman" w:hAnsi="Times New Roman" w:cs="Times New Roman"/>
          <w:spacing w:val="31"/>
          <w:sz w:val="24"/>
          <w:lang w:val="es-ES"/>
        </w:rPr>
        <w:t xml:space="preserve"> </w:t>
      </w:r>
      <w:r w:rsidRPr="00546EEC">
        <w:rPr>
          <w:rFonts w:ascii="Times New Roman" w:hAnsi="Times New Roman" w:cs="Times New Roman"/>
          <w:sz w:val="24"/>
          <w:lang w:val="es-ES"/>
        </w:rPr>
        <w:t>mismo,</w:t>
      </w:r>
      <w:r w:rsidRPr="00546EEC">
        <w:rPr>
          <w:rFonts w:ascii="Times New Roman" w:hAnsi="Times New Roman" w:cs="Times New Roman"/>
          <w:spacing w:val="33"/>
          <w:sz w:val="24"/>
          <w:lang w:val="es-ES"/>
        </w:rPr>
        <w:t xml:space="preserve"> </w:t>
      </w:r>
      <w:r w:rsidRPr="00546EEC">
        <w:rPr>
          <w:rFonts w:ascii="Times New Roman" w:hAnsi="Times New Roman" w:cs="Times New Roman"/>
          <w:sz w:val="24"/>
          <w:lang w:val="es-ES"/>
        </w:rPr>
        <w:t>se</w:t>
      </w:r>
      <w:r w:rsidRPr="00546EEC">
        <w:rPr>
          <w:rFonts w:ascii="Times New Roman" w:hAnsi="Times New Roman" w:cs="Times New Roman"/>
          <w:spacing w:val="33"/>
          <w:sz w:val="24"/>
          <w:lang w:val="es-ES"/>
        </w:rPr>
        <w:t xml:space="preserve"> </w:t>
      </w:r>
      <w:r w:rsidRPr="00546EEC">
        <w:rPr>
          <w:rFonts w:ascii="Times New Roman" w:hAnsi="Times New Roman" w:cs="Times New Roman"/>
          <w:spacing w:val="-1"/>
          <w:sz w:val="24"/>
          <w:lang w:val="es-ES"/>
        </w:rPr>
        <w:t>enmendará</w:t>
      </w:r>
      <w:r w:rsidRPr="00546EEC">
        <w:rPr>
          <w:rFonts w:ascii="Times New Roman" w:hAnsi="Times New Roman" w:cs="Times New Roman"/>
          <w:spacing w:val="33"/>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31"/>
          <w:sz w:val="24"/>
          <w:lang w:val="es-ES"/>
        </w:rPr>
        <w:t xml:space="preserve"> </w:t>
      </w:r>
      <w:r w:rsidRPr="00546EEC">
        <w:rPr>
          <w:rFonts w:ascii="Times New Roman" w:hAnsi="Times New Roman" w:cs="Times New Roman"/>
          <w:sz w:val="24"/>
          <w:lang w:val="es-ES"/>
        </w:rPr>
        <w:t>manera</w:t>
      </w:r>
      <w:r w:rsidRPr="00546EEC">
        <w:rPr>
          <w:rFonts w:ascii="Times New Roman" w:hAnsi="Times New Roman" w:cs="Times New Roman"/>
          <w:spacing w:val="33"/>
          <w:sz w:val="24"/>
          <w:lang w:val="es-ES"/>
        </w:rPr>
        <w:t xml:space="preserve"> </w:t>
      </w:r>
      <w:r w:rsidRPr="00546EEC">
        <w:rPr>
          <w:rFonts w:ascii="Times New Roman" w:hAnsi="Times New Roman" w:cs="Times New Roman"/>
          <w:spacing w:val="-1"/>
          <w:sz w:val="24"/>
          <w:lang w:val="es-ES"/>
        </w:rPr>
        <w:t>que</w:t>
      </w:r>
      <w:r w:rsidRPr="00546EEC">
        <w:rPr>
          <w:rFonts w:ascii="Times New Roman" w:hAnsi="Times New Roman" w:cs="Times New Roman"/>
          <w:spacing w:val="33"/>
          <w:sz w:val="24"/>
          <w:lang w:val="es-ES"/>
        </w:rPr>
        <w:t xml:space="preserve"> </w:t>
      </w:r>
      <w:r w:rsidRPr="00546EEC">
        <w:rPr>
          <w:rFonts w:ascii="Times New Roman" w:hAnsi="Times New Roman" w:cs="Times New Roman"/>
          <w:sz w:val="24"/>
          <w:lang w:val="es-ES"/>
        </w:rPr>
        <w:t>“Obras”</w:t>
      </w:r>
      <w:r w:rsidRPr="00546EEC">
        <w:rPr>
          <w:rFonts w:ascii="Times New Roman" w:hAnsi="Times New Roman" w:cs="Times New Roman"/>
          <w:spacing w:val="34"/>
          <w:sz w:val="24"/>
          <w:lang w:val="es-ES"/>
        </w:rPr>
        <w:t xml:space="preserve"> </w:t>
      </w:r>
      <w:r w:rsidRPr="00546EEC">
        <w:rPr>
          <w:rFonts w:ascii="Times New Roman" w:hAnsi="Times New Roman" w:cs="Times New Roman"/>
          <w:sz w:val="24"/>
          <w:lang w:val="es-ES"/>
        </w:rPr>
        <w:t>se</w:t>
      </w:r>
      <w:r w:rsidRPr="00546EEC">
        <w:rPr>
          <w:rFonts w:ascii="Times New Roman" w:hAnsi="Times New Roman" w:cs="Times New Roman"/>
          <w:spacing w:val="32"/>
          <w:sz w:val="24"/>
          <w:lang w:val="es-ES"/>
        </w:rPr>
        <w:t xml:space="preserve"> </w:t>
      </w:r>
      <w:r w:rsidRPr="00546EEC">
        <w:rPr>
          <w:rFonts w:ascii="Times New Roman" w:hAnsi="Times New Roman" w:cs="Times New Roman"/>
          <w:sz w:val="24"/>
          <w:lang w:val="es-ES"/>
        </w:rPr>
        <w:t>cambie</w:t>
      </w:r>
      <w:r w:rsidRPr="00546EEC">
        <w:rPr>
          <w:rFonts w:ascii="Times New Roman" w:hAnsi="Times New Roman" w:cs="Times New Roman"/>
          <w:spacing w:val="33"/>
          <w:sz w:val="24"/>
          <w:lang w:val="es-ES"/>
        </w:rPr>
        <w:t xml:space="preserve"> </w:t>
      </w:r>
      <w:r w:rsidRPr="00546EEC">
        <w:rPr>
          <w:rFonts w:ascii="Times New Roman" w:hAnsi="Times New Roman" w:cs="Times New Roman"/>
          <w:sz w:val="24"/>
          <w:lang w:val="es-ES"/>
        </w:rPr>
        <w:t>a</w:t>
      </w:r>
      <w:r w:rsidRPr="00546EEC">
        <w:rPr>
          <w:rFonts w:ascii="Times New Roman" w:hAnsi="Times New Roman" w:cs="Times New Roman"/>
          <w:spacing w:val="33"/>
          <w:sz w:val="24"/>
          <w:lang w:val="es-ES"/>
        </w:rPr>
        <w:t xml:space="preserve"> </w:t>
      </w:r>
      <w:r w:rsidRPr="00546EEC">
        <w:rPr>
          <w:rFonts w:ascii="Times New Roman" w:hAnsi="Times New Roman" w:cs="Times New Roman"/>
          <w:spacing w:val="-1"/>
          <w:sz w:val="24"/>
          <w:lang w:val="es-ES"/>
        </w:rPr>
        <w:t>“Servicios</w:t>
      </w:r>
      <w:r w:rsidRPr="00546EEC">
        <w:rPr>
          <w:rFonts w:ascii="Times New Roman" w:hAnsi="Times New Roman" w:cs="Times New Roman"/>
          <w:spacing w:val="34"/>
          <w:sz w:val="24"/>
          <w:lang w:val="es-ES"/>
        </w:rPr>
        <w:t xml:space="preserve"> </w:t>
      </w:r>
      <w:r w:rsidRPr="00546EEC">
        <w:rPr>
          <w:rFonts w:ascii="Times New Roman" w:hAnsi="Times New Roman" w:cs="Times New Roman"/>
          <w:spacing w:val="-1"/>
          <w:sz w:val="24"/>
          <w:lang w:val="es-ES"/>
        </w:rPr>
        <w:t>de</w:t>
      </w:r>
      <w:r w:rsidRPr="00546EEC">
        <w:rPr>
          <w:rFonts w:ascii="Times New Roman" w:hAnsi="Times New Roman" w:cs="Times New Roman"/>
          <w:spacing w:val="46"/>
          <w:w w:val="99"/>
          <w:sz w:val="24"/>
          <w:lang w:val="es-ES"/>
        </w:rPr>
        <w:t xml:space="preserve"> </w:t>
      </w:r>
      <w:r w:rsidRPr="00546EEC">
        <w:rPr>
          <w:rFonts w:ascii="Times New Roman" w:hAnsi="Times New Roman" w:cs="Times New Roman"/>
          <w:spacing w:val="-1"/>
          <w:sz w:val="24"/>
          <w:lang w:val="es-ES"/>
        </w:rPr>
        <w:t>Mantenimiento”.</w:t>
      </w:r>
    </w:p>
    <w:p w14:paraId="6244380B" w14:textId="77777777" w:rsidR="00BD2A94" w:rsidRPr="00546EEC" w:rsidRDefault="00BD2A94" w:rsidP="00BD2A94">
      <w:pPr>
        <w:rPr>
          <w:spacing w:val="-4"/>
          <w:lang w:val="es-ES"/>
        </w:rPr>
      </w:pPr>
      <w:r w:rsidRPr="00546EEC">
        <w:rPr>
          <w:lang w:val="es-ES"/>
        </w:rPr>
        <w:br w:type="page"/>
      </w:r>
    </w:p>
    <w:p w14:paraId="6E26E818" w14:textId="77777777" w:rsidR="00BD2A94" w:rsidRPr="00546EEC" w:rsidRDefault="00BD2A94" w:rsidP="00BD2A94">
      <w:pPr>
        <w:widowControl w:val="0"/>
        <w:numPr>
          <w:ilvl w:val="0"/>
          <w:numId w:val="88"/>
        </w:numPr>
        <w:tabs>
          <w:tab w:val="left" w:pos="1269"/>
        </w:tabs>
        <w:spacing w:before="6" w:after="180" w:line="276" w:lineRule="auto"/>
        <w:ind w:left="142" w:right="425" w:firstLine="0"/>
        <w:jc w:val="left"/>
        <w:rPr>
          <w:b/>
          <w:spacing w:val="-1"/>
          <w:lang w:val="es-ES"/>
        </w:rPr>
      </w:pPr>
      <w:r w:rsidRPr="00546EEC">
        <w:rPr>
          <w:b/>
          <w:spacing w:val="-1"/>
          <w:lang w:val="es-ES"/>
        </w:rPr>
        <w:t>Seguro del Contratista de Incendio</w:t>
      </w:r>
    </w:p>
    <w:p w14:paraId="65A2C259" w14:textId="77777777" w:rsidR="00BD2A94" w:rsidRPr="00546EEC" w:rsidRDefault="00BD2A94" w:rsidP="00D732CD">
      <w:pPr>
        <w:widowControl w:val="0"/>
        <w:numPr>
          <w:ilvl w:val="0"/>
          <w:numId w:val="117"/>
        </w:numPr>
        <w:tabs>
          <w:tab w:val="left" w:pos="974"/>
        </w:tabs>
        <w:spacing w:after="180" w:line="276" w:lineRule="auto"/>
        <w:ind w:right="425"/>
        <w:rPr>
          <w:b/>
          <w:spacing w:val="-1"/>
          <w:lang w:val="es-ES"/>
        </w:rPr>
      </w:pPr>
      <w:r w:rsidRPr="00546EEC">
        <w:rPr>
          <w:b/>
          <w:spacing w:val="-1"/>
          <w:lang w:val="es-ES"/>
        </w:rPr>
        <w:t>Partes aseguradas:</w:t>
      </w:r>
    </w:p>
    <w:p w14:paraId="3006C43F"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r w:rsidRPr="00546EEC">
        <w:rPr>
          <w:rFonts w:ascii="Times New Roman" w:hAnsi="Times New Roman" w:cs="Times New Roman"/>
          <w:sz w:val="24"/>
          <w:lang w:val="es-ES"/>
        </w:rPr>
        <w:t>El Contratista y el Contratante para sus respectivos derechos e intereses.</w:t>
      </w:r>
    </w:p>
    <w:p w14:paraId="0EA37EA7" w14:textId="77777777" w:rsidR="00BD2A94" w:rsidRPr="00546EEC" w:rsidRDefault="00BD2A94" w:rsidP="00BD2A94">
      <w:pPr>
        <w:spacing w:before="10"/>
        <w:ind w:left="142" w:right="425"/>
        <w:rPr>
          <w:rFonts w:eastAsia="Arial"/>
          <w:lang w:val="es-ES"/>
        </w:rPr>
      </w:pPr>
    </w:p>
    <w:p w14:paraId="313E975F" w14:textId="77777777" w:rsidR="00BD2A94" w:rsidRPr="00546EEC" w:rsidRDefault="00BD2A94" w:rsidP="00D732CD">
      <w:pPr>
        <w:widowControl w:val="0"/>
        <w:numPr>
          <w:ilvl w:val="0"/>
          <w:numId w:val="117"/>
        </w:numPr>
        <w:tabs>
          <w:tab w:val="left" w:pos="974"/>
        </w:tabs>
        <w:spacing w:after="180" w:line="276" w:lineRule="auto"/>
        <w:ind w:left="142" w:right="425" w:firstLine="0"/>
        <w:rPr>
          <w:b/>
          <w:spacing w:val="-1"/>
          <w:lang w:val="es-ES"/>
        </w:rPr>
      </w:pPr>
      <w:r w:rsidRPr="00546EEC">
        <w:rPr>
          <w:b/>
          <w:spacing w:val="-1"/>
          <w:lang w:val="es-ES"/>
        </w:rPr>
        <w:t>Cobertura/Asunto:</w:t>
      </w:r>
    </w:p>
    <w:p w14:paraId="4941F506" w14:textId="2B95DC9A" w:rsidR="00BD2A94" w:rsidRPr="00546EEC" w:rsidRDefault="00BD2A94" w:rsidP="00BD2A94">
      <w:pPr>
        <w:pStyle w:val="BodyText"/>
        <w:spacing w:line="276" w:lineRule="auto"/>
        <w:ind w:left="142" w:right="425"/>
        <w:rPr>
          <w:rFonts w:ascii="Times New Roman" w:hAnsi="Times New Roman" w:cs="Times New Roman"/>
          <w:sz w:val="24"/>
          <w:lang w:val="es-ES"/>
        </w:rPr>
      </w:pPr>
      <w:r w:rsidRPr="00546EEC">
        <w:rPr>
          <w:rFonts w:ascii="Times New Roman" w:hAnsi="Times New Roman" w:cs="Times New Roman"/>
          <w:sz w:val="24"/>
          <w:lang w:val="es-ES"/>
        </w:rPr>
        <w:t xml:space="preserve">Pérdida o daño físico a todas las instalaciones internas y externas </w:t>
      </w:r>
      <w:r w:rsidR="00EA2E18" w:rsidRPr="00546EEC">
        <w:rPr>
          <w:rFonts w:ascii="Times New Roman" w:hAnsi="Times New Roman" w:cs="Times New Roman"/>
          <w:sz w:val="24"/>
          <w:lang w:val="es-ES"/>
        </w:rPr>
        <w:t>de las Obras</w:t>
      </w:r>
      <w:r w:rsidRPr="00546EEC">
        <w:rPr>
          <w:rFonts w:ascii="Times New Roman" w:hAnsi="Times New Roman" w:cs="Times New Roman"/>
          <w:sz w:val="24"/>
          <w:lang w:val="es-ES"/>
        </w:rPr>
        <w:t xml:space="preserve"> (inclusive, pero sin limitarse a, los edificios temporales y sus contenidos que no formen parte de las Obras) mientras el Contratista opera y mantiene las instalaciones.</w:t>
      </w:r>
    </w:p>
    <w:p w14:paraId="0261B509" w14:textId="77777777" w:rsidR="00BD2A94" w:rsidRPr="00546EEC" w:rsidRDefault="00BD2A94" w:rsidP="00BD2A94">
      <w:pPr>
        <w:spacing w:before="3"/>
        <w:ind w:left="142" w:right="425"/>
        <w:rPr>
          <w:rFonts w:eastAsia="Arial"/>
          <w:lang w:val="es-ES"/>
        </w:rPr>
      </w:pPr>
    </w:p>
    <w:p w14:paraId="796AC32D" w14:textId="7EC96C59" w:rsidR="00BD2A94" w:rsidRPr="00546EEC" w:rsidRDefault="00112571" w:rsidP="00D732CD">
      <w:pPr>
        <w:widowControl w:val="0"/>
        <w:numPr>
          <w:ilvl w:val="0"/>
          <w:numId w:val="117"/>
        </w:numPr>
        <w:tabs>
          <w:tab w:val="left" w:pos="974"/>
        </w:tabs>
        <w:spacing w:after="180" w:line="276" w:lineRule="auto"/>
        <w:ind w:left="142" w:right="425" w:firstLine="0"/>
        <w:rPr>
          <w:b/>
          <w:spacing w:val="-1"/>
          <w:lang w:val="es-ES"/>
        </w:rPr>
      </w:pPr>
      <w:r w:rsidRPr="00546EEC">
        <w:rPr>
          <w:b/>
          <w:spacing w:val="-1"/>
          <w:lang w:val="es-ES"/>
        </w:rPr>
        <w:t>Período de la Cobertura</w:t>
      </w:r>
    </w:p>
    <w:p w14:paraId="0FCE9C4D"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r w:rsidRPr="00546EEC">
        <w:rPr>
          <w:rFonts w:ascii="Times New Roman" w:hAnsi="Times New Roman" w:cs="Times New Roman"/>
          <w:sz w:val="24"/>
          <w:lang w:val="es-ES"/>
        </w:rPr>
        <w:t>A partir de la entrega del Certificado de Operación hasta el final del Período de Operación y Mantenimiento y cualquier prórroga si la hubiera.</w:t>
      </w:r>
    </w:p>
    <w:p w14:paraId="044EDF43"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p>
    <w:p w14:paraId="60D7C409" w14:textId="31DF7D84" w:rsidR="00BD2A94" w:rsidRPr="00546EEC" w:rsidRDefault="00112571" w:rsidP="00D732CD">
      <w:pPr>
        <w:widowControl w:val="0"/>
        <w:numPr>
          <w:ilvl w:val="0"/>
          <w:numId w:val="117"/>
        </w:numPr>
        <w:tabs>
          <w:tab w:val="left" w:pos="974"/>
        </w:tabs>
        <w:spacing w:after="180" w:line="276" w:lineRule="auto"/>
        <w:ind w:left="142" w:right="425" w:firstLine="0"/>
        <w:rPr>
          <w:b/>
          <w:spacing w:val="-1"/>
          <w:lang w:val="es-ES"/>
        </w:rPr>
      </w:pPr>
      <w:r w:rsidRPr="00546EEC">
        <w:rPr>
          <w:b/>
          <w:spacing w:val="-1"/>
          <w:lang w:val="es-ES"/>
        </w:rPr>
        <w:t>Monto asegurado</w:t>
      </w:r>
    </w:p>
    <w:p w14:paraId="50887E09"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r w:rsidRPr="00546EEC">
        <w:rPr>
          <w:rFonts w:ascii="Times New Roman" w:hAnsi="Times New Roman" w:cs="Times New Roman"/>
          <w:sz w:val="24"/>
          <w:lang w:val="es-ES"/>
        </w:rPr>
        <w:t>Un monto que represente no menos que el nuevo valor del reemplazo de la propiedad asegurada.</w:t>
      </w:r>
    </w:p>
    <w:p w14:paraId="1F580746"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p>
    <w:p w14:paraId="0F1BC068" w14:textId="34ABAD97" w:rsidR="00BD2A94" w:rsidRPr="00546EEC" w:rsidRDefault="00112571" w:rsidP="00D732CD">
      <w:pPr>
        <w:widowControl w:val="0"/>
        <w:numPr>
          <w:ilvl w:val="0"/>
          <w:numId w:val="117"/>
        </w:numPr>
        <w:tabs>
          <w:tab w:val="left" w:pos="974"/>
        </w:tabs>
        <w:spacing w:after="180" w:line="276" w:lineRule="auto"/>
        <w:ind w:left="142" w:right="425" w:firstLine="0"/>
        <w:rPr>
          <w:b/>
          <w:spacing w:val="-1"/>
          <w:lang w:val="es-ES"/>
        </w:rPr>
      </w:pPr>
      <w:r w:rsidRPr="00546EEC">
        <w:rPr>
          <w:b/>
          <w:spacing w:val="-1"/>
          <w:lang w:val="es-ES"/>
        </w:rPr>
        <w:t>Deducible</w:t>
      </w:r>
    </w:p>
    <w:p w14:paraId="36B0FD32" w14:textId="5000B8E2" w:rsidR="00BD2A94" w:rsidRPr="00546EEC" w:rsidRDefault="00BD2A94" w:rsidP="00BD2A94">
      <w:pPr>
        <w:pStyle w:val="BodyText"/>
        <w:spacing w:line="276" w:lineRule="auto"/>
        <w:ind w:left="142" w:right="425"/>
        <w:rPr>
          <w:rFonts w:ascii="Times New Roman" w:hAnsi="Times New Roman" w:cs="Times New Roman"/>
          <w:sz w:val="24"/>
          <w:lang w:val="es-ES"/>
        </w:rPr>
      </w:pPr>
      <w:r w:rsidRPr="00546EEC">
        <w:rPr>
          <w:rFonts w:ascii="Times New Roman" w:hAnsi="Times New Roman" w:cs="Times New Roman"/>
          <w:sz w:val="24"/>
          <w:lang w:val="es-ES"/>
        </w:rPr>
        <w:t xml:space="preserve">Conforme a las condiciones del </w:t>
      </w:r>
      <w:r w:rsidR="004A46EB" w:rsidRPr="00546EEC">
        <w:rPr>
          <w:rFonts w:ascii="Times New Roman" w:hAnsi="Times New Roman" w:cs="Times New Roman"/>
          <w:sz w:val="24"/>
          <w:lang w:val="es-ES"/>
        </w:rPr>
        <w:t>m</w:t>
      </w:r>
      <w:r w:rsidRPr="00546EEC">
        <w:rPr>
          <w:rFonts w:ascii="Times New Roman" w:hAnsi="Times New Roman" w:cs="Times New Roman"/>
          <w:sz w:val="24"/>
          <w:lang w:val="es-ES"/>
        </w:rPr>
        <w:t>ercado, pero sin exceder de USD 250,000 para cualquier pérdida.</w:t>
      </w:r>
    </w:p>
    <w:p w14:paraId="3EEE2F78" w14:textId="77777777" w:rsidR="00BD2A94" w:rsidRPr="00546EEC" w:rsidRDefault="00BD2A94" w:rsidP="00BD2A94">
      <w:pPr>
        <w:pStyle w:val="BodyText"/>
        <w:spacing w:line="276" w:lineRule="auto"/>
        <w:ind w:left="142" w:right="425"/>
        <w:rPr>
          <w:rFonts w:ascii="Times New Roman" w:hAnsi="Times New Roman" w:cs="Times New Roman"/>
          <w:sz w:val="24"/>
          <w:lang w:val="es-ES"/>
        </w:rPr>
      </w:pPr>
    </w:p>
    <w:p w14:paraId="529FF34C" w14:textId="63DC312D" w:rsidR="00BD2A94" w:rsidRPr="00546EEC" w:rsidRDefault="00112571" w:rsidP="00D732CD">
      <w:pPr>
        <w:widowControl w:val="0"/>
        <w:numPr>
          <w:ilvl w:val="0"/>
          <w:numId w:val="117"/>
        </w:numPr>
        <w:tabs>
          <w:tab w:val="left" w:pos="974"/>
        </w:tabs>
        <w:spacing w:after="180" w:line="276" w:lineRule="auto"/>
        <w:ind w:left="142" w:right="425" w:firstLine="0"/>
        <w:rPr>
          <w:b/>
          <w:spacing w:val="-1"/>
          <w:lang w:val="es-ES"/>
        </w:rPr>
      </w:pPr>
      <w:r w:rsidRPr="00546EEC">
        <w:rPr>
          <w:b/>
          <w:spacing w:val="-1"/>
          <w:lang w:val="es-ES"/>
        </w:rPr>
        <w:t>Límites Territoriales</w:t>
      </w:r>
    </w:p>
    <w:p w14:paraId="5D45893E" w14:textId="5088D566" w:rsidR="00BD2A94" w:rsidRPr="00546EEC" w:rsidRDefault="004A46EB" w:rsidP="00BD2A94">
      <w:pPr>
        <w:pStyle w:val="BodyText"/>
        <w:spacing w:line="276" w:lineRule="auto"/>
        <w:ind w:left="142" w:right="425"/>
        <w:rPr>
          <w:rFonts w:ascii="Times New Roman" w:hAnsi="Times New Roman" w:cs="Times New Roman"/>
          <w:sz w:val="24"/>
          <w:lang w:val="es-ES"/>
        </w:rPr>
      </w:pPr>
      <w:r w:rsidRPr="00546EEC">
        <w:rPr>
          <w:rFonts w:ascii="Times New Roman" w:hAnsi="Times New Roman" w:cs="Times New Roman"/>
          <w:sz w:val="24"/>
          <w:lang w:val="es-ES"/>
        </w:rPr>
        <w:t>País del Contratante</w:t>
      </w:r>
    </w:p>
    <w:p w14:paraId="2E155171" w14:textId="77777777" w:rsidR="00FD4FC4" w:rsidRPr="00546EEC" w:rsidRDefault="00FD4FC4" w:rsidP="00FA1118">
      <w:pPr>
        <w:rPr>
          <w:lang w:val="es-ES"/>
        </w:rPr>
        <w:sectPr w:rsidR="00FD4FC4" w:rsidRPr="00546EEC" w:rsidSect="00330F12">
          <w:headerReference w:type="default" r:id="rId56"/>
          <w:footnotePr>
            <w:numRestart w:val="eachSect"/>
          </w:footnotePr>
          <w:pgSz w:w="12240" w:h="15840" w:code="1"/>
          <w:pgMar w:top="1440" w:right="1440" w:bottom="1440" w:left="1440" w:header="720" w:footer="720" w:gutter="0"/>
          <w:paperSrc w:first="15" w:other="15"/>
          <w:cols w:space="720"/>
        </w:sectPr>
      </w:pPr>
    </w:p>
    <w:p w14:paraId="30379E59" w14:textId="77777777" w:rsidR="00FD4FC4" w:rsidRPr="00546EEC" w:rsidRDefault="00FD4FC4" w:rsidP="00FD4FC4">
      <w:pPr>
        <w:suppressAutoHyphens/>
        <w:jc w:val="center"/>
        <w:rPr>
          <w:b/>
          <w:sz w:val="32"/>
          <w:lang w:val="es-ES"/>
        </w:rPr>
      </w:pPr>
      <w:r w:rsidRPr="00546EEC">
        <w:rPr>
          <w:b/>
          <w:sz w:val="32"/>
          <w:lang w:val="es-ES"/>
        </w:rPr>
        <w:t>Formulario de llamado a licitación</w:t>
      </w:r>
      <w:r w:rsidRPr="00546EEC">
        <w:rPr>
          <w:rStyle w:val="FootnoteReference"/>
          <w:b/>
          <w:sz w:val="32"/>
          <w:lang w:val="es-ES"/>
        </w:rPr>
        <w:footnoteReference w:id="18"/>
      </w:r>
      <w:r w:rsidRPr="00546EEC">
        <w:rPr>
          <w:b/>
          <w:sz w:val="32"/>
          <w:lang w:val="es-ES"/>
        </w:rPr>
        <w:t xml:space="preserve"> </w:t>
      </w:r>
    </w:p>
    <w:p w14:paraId="60C28563" w14:textId="77777777" w:rsidR="00FD4FC4" w:rsidRPr="00546EEC" w:rsidRDefault="00FD4FC4" w:rsidP="00FD4FC4">
      <w:pPr>
        <w:suppressAutoHyphens/>
        <w:jc w:val="center"/>
        <w:rPr>
          <w:i/>
          <w:lang w:val="es-ES"/>
        </w:rPr>
      </w:pPr>
      <w:r w:rsidRPr="00546EEC">
        <w:rPr>
          <w:i/>
          <w:lang w:val="es-ES"/>
        </w:rPr>
        <w:t>(con precalificación)</w:t>
      </w:r>
    </w:p>
    <w:p w14:paraId="218404A1" w14:textId="77777777" w:rsidR="00FD4FC4" w:rsidRPr="00546EEC" w:rsidRDefault="00FD4FC4" w:rsidP="00FD4FC4">
      <w:pPr>
        <w:suppressAutoHyphens/>
        <w:jc w:val="center"/>
        <w:rPr>
          <w:lang w:val="es-ES"/>
        </w:rPr>
      </w:pPr>
      <w:r w:rsidRPr="00546EEC">
        <w:rPr>
          <w:i/>
          <w:sz w:val="20"/>
          <w:lang w:val="es-ES"/>
        </w:rPr>
        <w:t xml:space="preserve">[papel con membrete del  Contratante] </w:t>
      </w:r>
      <w:r w:rsidRPr="00546EEC">
        <w:rPr>
          <w:rStyle w:val="FootnoteReference"/>
          <w:sz w:val="20"/>
          <w:lang w:val="es-ES"/>
        </w:rPr>
        <w:footnoteReference w:id="19"/>
      </w:r>
    </w:p>
    <w:p w14:paraId="60B249E9" w14:textId="77777777" w:rsidR="00FD4FC4" w:rsidRPr="00546EEC" w:rsidRDefault="00FD4FC4" w:rsidP="00FD4FC4">
      <w:pPr>
        <w:suppressAutoHyphens/>
        <w:rPr>
          <w:lang w:val="es-ES"/>
        </w:rPr>
      </w:pPr>
    </w:p>
    <w:p w14:paraId="32CA5D0A" w14:textId="77777777" w:rsidR="00FD4FC4" w:rsidRPr="00546EEC" w:rsidRDefault="00FD4FC4" w:rsidP="00FD4FC4">
      <w:pPr>
        <w:tabs>
          <w:tab w:val="left" w:pos="7920"/>
        </w:tabs>
        <w:suppressAutoHyphens/>
        <w:ind w:left="6480"/>
        <w:rPr>
          <w:lang w:val="es-ES"/>
        </w:rPr>
      </w:pPr>
      <w:r w:rsidRPr="00546EEC">
        <w:rPr>
          <w:u w:val="single"/>
          <w:lang w:val="es-ES"/>
        </w:rPr>
        <w:tab/>
      </w:r>
      <w:r w:rsidRPr="00546EEC">
        <w:rPr>
          <w:lang w:val="es-ES"/>
        </w:rPr>
        <w:t xml:space="preserve"> </w:t>
      </w:r>
      <w:r w:rsidRPr="00546EEC">
        <w:rPr>
          <w:i/>
          <w:sz w:val="20"/>
          <w:lang w:val="es-ES"/>
        </w:rPr>
        <w:t>[fecha]</w:t>
      </w:r>
    </w:p>
    <w:p w14:paraId="186029F8" w14:textId="77777777" w:rsidR="00FD4FC4" w:rsidRPr="00546EEC" w:rsidRDefault="00FD4FC4" w:rsidP="00FD4FC4">
      <w:pPr>
        <w:tabs>
          <w:tab w:val="left" w:pos="360"/>
        </w:tabs>
        <w:suppressAutoHyphens/>
        <w:rPr>
          <w:lang w:val="es-ES"/>
        </w:rPr>
      </w:pPr>
      <w:r w:rsidRPr="00546EEC">
        <w:rPr>
          <w:lang w:val="es-ES"/>
        </w:rPr>
        <w:t>A:</w:t>
      </w:r>
      <w:r w:rsidRPr="00546EEC">
        <w:rPr>
          <w:lang w:val="es-ES"/>
        </w:rPr>
        <w:tab/>
      </w:r>
      <w:r w:rsidRPr="00546EEC">
        <w:rPr>
          <w:i/>
          <w:sz w:val="20"/>
          <w:lang w:val="es-ES"/>
        </w:rPr>
        <w:t>[nombre del contratista]</w:t>
      </w:r>
    </w:p>
    <w:p w14:paraId="3C36C0B2" w14:textId="77777777" w:rsidR="00FD4FC4" w:rsidRPr="00546EEC" w:rsidRDefault="00FD4FC4" w:rsidP="00FD4FC4">
      <w:pPr>
        <w:suppressAutoHyphens/>
        <w:spacing w:after="200"/>
        <w:ind w:left="360"/>
        <w:rPr>
          <w:lang w:val="es-ES"/>
        </w:rPr>
      </w:pPr>
      <w:r w:rsidRPr="00546EEC">
        <w:rPr>
          <w:i/>
          <w:sz w:val="20"/>
          <w:lang w:val="es-ES"/>
        </w:rPr>
        <w:t>[dirección]</w:t>
      </w:r>
    </w:p>
    <w:p w14:paraId="1B8B4FF2" w14:textId="77777777" w:rsidR="00FD4FC4" w:rsidRPr="00546EEC" w:rsidRDefault="00FD4FC4" w:rsidP="00FD4FC4">
      <w:pPr>
        <w:suppressAutoHyphens/>
        <w:spacing w:after="200"/>
        <w:rPr>
          <w:i/>
          <w:sz w:val="20"/>
          <w:lang w:val="es-ES"/>
        </w:rPr>
      </w:pPr>
      <w:r w:rsidRPr="00546EEC">
        <w:rPr>
          <w:lang w:val="es-ES"/>
        </w:rPr>
        <w:t>Referencia</w:t>
      </w:r>
      <w:r w:rsidRPr="00546EEC">
        <w:rPr>
          <w:i/>
          <w:sz w:val="20"/>
          <w:lang w:val="es-ES"/>
        </w:rPr>
        <w:t xml:space="preserve">: [Indique el número de préstamo del BID o el número de </w:t>
      </w:r>
      <w:r w:rsidRPr="00546EEC">
        <w:rPr>
          <w:i/>
          <w:lang w:val="es-ES"/>
        </w:rPr>
        <w:t>crédito o donación</w:t>
      </w:r>
      <w:r w:rsidRPr="00546EEC">
        <w:rPr>
          <w:i/>
          <w:sz w:val="20"/>
          <w:lang w:val="es-ES"/>
        </w:rPr>
        <w:t>]</w:t>
      </w:r>
    </w:p>
    <w:p w14:paraId="4A86C43D" w14:textId="77777777" w:rsidR="00FD4FC4" w:rsidRPr="00546EEC" w:rsidRDefault="00FD4FC4" w:rsidP="00FD4FC4">
      <w:pPr>
        <w:suppressAutoHyphens/>
        <w:spacing w:after="200"/>
        <w:rPr>
          <w:lang w:val="es-ES"/>
        </w:rPr>
      </w:pPr>
      <w:r w:rsidRPr="00546EEC">
        <w:rPr>
          <w:lang w:val="es-ES"/>
        </w:rPr>
        <w:t>Nombre y número de identificación del contrato ________ / ________</w:t>
      </w:r>
      <w:r w:rsidRPr="00546EEC">
        <w:rPr>
          <w:rStyle w:val="FootnoteReference"/>
          <w:lang w:val="es-ES"/>
        </w:rPr>
        <w:footnoteReference w:id="20"/>
      </w:r>
    </w:p>
    <w:p w14:paraId="2F234362" w14:textId="77777777" w:rsidR="00FD4FC4" w:rsidRPr="00546EEC" w:rsidRDefault="00FD4FC4" w:rsidP="00FD4FC4">
      <w:pPr>
        <w:suppressAutoHyphens/>
        <w:spacing w:after="200"/>
        <w:rPr>
          <w:lang w:val="es-ES"/>
        </w:rPr>
      </w:pPr>
      <w:r w:rsidRPr="00546EEC">
        <w:rPr>
          <w:lang w:val="es-ES"/>
        </w:rPr>
        <w:t>De nuestra consideración:</w:t>
      </w:r>
    </w:p>
    <w:p w14:paraId="76DCDDAA" w14:textId="77777777" w:rsidR="00FD4FC4" w:rsidRPr="00546EEC" w:rsidRDefault="00FD4FC4" w:rsidP="00FD4FC4">
      <w:pPr>
        <w:suppressAutoHyphens/>
        <w:spacing w:after="160"/>
        <w:rPr>
          <w:lang w:val="es-ES"/>
        </w:rPr>
      </w:pPr>
      <w:r w:rsidRPr="00546EEC">
        <w:rPr>
          <w:lang w:val="es-ES"/>
        </w:rPr>
        <w:tab/>
        <w:t xml:space="preserve">Tenemos el agrado de informar a usted(es) que está(n) precalificado(s) para presentar una propuesta en relación con el contrato antedicho. Adjuntamos a este llamado una lista de solicitantes precalificados y condicionalmente precalificados. </w:t>
      </w:r>
    </w:p>
    <w:p w14:paraId="7415E4B7" w14:textId="77777777" w:rsidR="00FD4FC4" w:rsidRPr="00546EEC" w:rsidRDefault="00FD4FC4" w:rsidP="00FD4FC4">
      <w:pPr>
        <w:suppressAutoHyphens/>
        <w:spacing w:after="160"/>
        <w:rPr>
          <w:lang w:val="es-ES"/>
        </w:rPr>
      </w:pPr>
      <w:r w:rsidRPr="00546EEC">
        <w:rPr>
          <w:lang w:val="es-ES"/>
        </w:rPr>
        <w:tab/>
        <w:t>Invitamos por este acto a usted(es) y a otros solicitantes precalificados a presentar ofertas selladas para la firma y ejecución del contrato señalado.</w:t>
      </w:r>
    </w:p>
    <w:p w14:paraId="06F42E2E" w14:textId="77777777" w:rsidR="00FD4FC4" w:rsidRPr="00546EEC" w:rsidRDefault="00FD4FC4" w:rsidP="00FD4FC4">
      <w:pPr>
        <w:suppressAutoHyphens/>
        <w:spacing w:after="160"/>
        <w:rPr>
          <w:lang w:val="es-ES"/>
        </w:rPr>
      </w:pPr>
      <w:r w:rsidRPr="00546EEC">
        <w:rPr>
          <w:lang w:val="es-ES"/>
        </w:rPr>
        <w:tab/>
        <w:t xml:space="preserve">Se puede obtener información adicional, así como examinar y adquirir los documentos de licitación, en nuestras oficinas ubicadas en </w:t>
      </w:r>
      <w:r w:rsidRPr="00546EEC">
        <w:rPr>
          <w:i/>
          <w:sz w:val="20"/>
          <w:lang w:val="es-ES"/>
        </w:rPr>
        <w:t>[dirección postal, dirección y números de cable/télex/facsímil]</w:t>
      </w:r>
      <w:r w:rsidRPr="00546EEC">
        <w:rPr>
          <w:rStyle w:val="FootnoteReference"/>
          <w:lang w:val="es-ES"/>
        </w:rPr>
        <w:footnoteReference w:id="21"/>
      </w:r>
      <w:r w:rsidRPr="00546EEC">
        <w:rPr>
          <w:i/>
          <w:sz w:val="20"/>
          <w:lang w:val="es-ES"/>
        </w:rPr>
        <w:t>.</w:t>
      </w:r>
    </w:p>
    <w:p w14:paraId="609C4B30" w14:textId="77777777" w:rsidR="00FD4FC4" w:rsidRPr="00546EEC" w:rsidRDefault="00FD4FC4" w:rsidP="00FD4FC4">
      <w:pPr>
        <w:spacing w:after="160"/>
        <w:rPr>
          <w:lang w:val="es-ES"/>
        </w:rPr>
      </w:pPr>
      <w:r w:rsidRPr="00546EEC">
        <w:rPr>
          <w:lang w:val="es-ES"/>
        </w:rPr>
        <w:tab/>
        <w:t xml:space="preserve">Se puede comprar un juego completo de Documentos de Licitación en la oficina antedicha, el día </w:t>
      </w:r>
      <w:r w:rsidRPr="00546EEC">
        <w:rPr>
          <w:i/>
          <w:sz w:val="20"/>
          <w:lang w:val="es-ES"/>
        </w:rPr>
        <w:t>[fecha y hora]</w:t>
      </w:r>
      <w:r w:rsidRPr="00546EEC">
        <w:rPr>
          <w:lang w:val="es-ES"/>
        </w:rPr>
        <w:t xml:space="preserve"> o en fecha posterior, contra el pago de una suma no reembolsable de </w:t>
      </w:r>
      <w:r w:rsidRPr="00546EEC">
        <w:rPr>
          <w:i/>
          <w:sz w:val="20"/>
          <w:lang w:val="es-ES"/>
        </w:rPr>
        <w:t>[indique el monto y la moneda]</w:t>
      </w:r>
      <w:r w:rsidRPr="00546EEC">
        <w:rPr>
          <w:rStyle w:val="FootnoteReference"/>
          <w:lang w:val="es-ES"/>
        </w:rPr>
        <w:footnoteReference w:id="22"/>
      </w:r>
      <w:r w:rsidRPr="00546EEC">
        <w:rPr>
          <w:i/>
          <w:sz w:val="20"/>
          <w:lang w:val="es-ES"/>
        </w:rPr>
        <w:t>.</w:t>
      </w:r>
    </w:p>
    <w:p w14:paraId="66FD5E48" w14:textId="673167A2" w:rsidR="00FD4FC4" w:rsidRPr="00546EEC" w:rsidRDefault="00FD4FC4" w:rsidP="00FD4FC4">
      <w:pPr>
        <w:suppressAutoHyphens/>
        <w:spacing w:after="160"/>
        <w:rPr>
          <w:lang w:val="es-ES"/>
        </w:rPr>
      </w:pPr>
      <w:r w:rsidRPr="00546EEC">
        <w:rPr>
          <w:lang w:val="es-ES"/>
        </w:rPr>
        <w:tab/>
        <w:t xml:space="preserve">Todas las ofertas deberán ir acompañadas de una garantía en la forma y el monto que se especifiquen en los documentos de licitación, y deberán enviarse a </w:t>
      </w:r>
      <w:r w:rsidRPr="00546EEC">
        <w:rPr>
          <w:i/>
          <w:sz w:val="20"/>
          <w:lang w:val="es-ES"/>
        </w:rPr>
        <w:t>[dirección y ubicación exacta]</w:t>
      </w:r>
      <w:r w:rsidRPr="00546EEC">
        <w:rPr>
          <w:i/>
          <w:lang w:val="es-ES"/>
        </w:rPr>
        <w:t xml:space="preserve"> </w:t>
      </w:r>
      <w:r w:rsidRPr="00546EEC">
        <w:rPr>
          <w:lang w:val="es-ES"/>
        </w:rPr>
        <w:t xml:space="preserve">a más tardar el día </w:t>
      </w:r>
      <w:r w:rsidRPr="00546EEC">
        <w:rPr>
          <w:i/>
          <w:sz w:val="20"/>
          <w:lang w:val="es-ES"/>
        </w:rPr>
        <w:t>[fecha y hora]</w:t>
      </w:r>
      <w:r w:rsidRPr="00546EEC">
        <w:rPr>
          <w:lang w:val="es-ES"/>
        </w:rPr>
        <w:t>. Las ofertas se abrirán inmediatamente después, en presencia de aquellos representantes de oferentes que quieran asistir.</w:t>
      </w:r>
    </w:p>
    <w:p w14:paraId="2116D4F0" w14:textId="77777777" w:rsidR="00FD4FC4" w:rsidRPr="00546EEC" w:rsidRDefault="00FD4FC4" w:rsidP="00FD4FC4">
      <w:pPr>
        <w:suppressAutoHyphens/>
        <w:spacing w:after="160"/>
        <w:rPr>
          <w:lang w:val="es-ES"/>
        </w:rPr>
      </w:pPr>
      <w:r w:rsidRPr="00546EEC">
        <w:rPr>
          <w:lang w:val="es-ES"/>
        </w:rPr>
        <w:tab/>
        <w:t xml:space="preserve">Mucho agradeceremos que se sirva(n) acusar recibo de esta carta en forma inmediata y por escrito, ya sea por cable, fax o télex. En caso de que no desee(n) participar, agradecemos que también nos notifique(n) de ello por escrito a la brevedad posible. </w:t>
      </w:r>
    </w:p>
    <w:p w14:paraId="03F3BA6E" w14:textId="77777777" w:rsidR="00FD4FC4" w:rsidRPr="00546EEC" w:rsidRDefault="00FD4FC4" w:rsidP="00FD4FC4">
      <w:pPr>
        <w:suppressAutoHyphens/>
        <w:jc w:val="center"/>
        <w:rPr>
          <w:lang w:val="es-ES"/>
        </w:rPr>
      </w:pPr>
      <w:r w:rsidRPr="00546EEC">
        <w:rPr>
          <w:lang w:val="es-ES"/>
        </w:rPr>
        <w:t>Atentamente,</w:t>
      </w:r>
    </w:p>
    <w:p w14:paraId="3843CD20" w14:textId="77777777" w:rsidR="00FD4FC4" w:rsidRPr="00546EEC" w:rsidRDefault="00FD4FC4" w:rsidP="00FD4FC4">
      <w:pPr>
        <w:suppressAutoHyphens/>
        <w:rPr>
          <w:lang w:val="es-ES"/>
        </w:rPr>
      </w:pPr>
    </w:p>
    <w:p w14:paraId="1C212330" w14:textId="77777777" w:rsidR="00FD4FC4" w:rsidRPr="00546EEC" w:rsidRDefault="00FD4FC4" w:rsidP="00FD4FC4">
      <w:pPr>
        <w:tabs>
          <w:tab w:val="right" w:pos="8280"/>
        </w:tabs>
        <w:suppressAutoHyphens/>
        <w:ind w:left="720" w:right="720"/>
        <w:rPr>
          <w:u w:val="single"/>
          <w:lang w:val="es-ES"/>
        </w:rPr>
      </w:pPr>
      <w:r w:rsidRPr="00546EEC">
        <w:rPr>
          <w:lang w:val="es-ES"/>
        </w:rPr>
        <w:t xml:space="preserve">Firma autorizada </w:t>
      </w:r>
      <w:r w:rsidRPr="00546EEC">
        <w:rPr>
          <w:u w:val="single"/>
          <w:lang w:val="es-ES"/>
        </w:rPr>
        <w:tab/>
      </w:r>
    </w:p>
    <w:p w14:paraId="3E4FA4C1" w14:textId="77777777" w:rsidR="00FD4FC4" w:rsidRPr="00546EEC" w:rsidRDefault="00FD4FC4" w:rsidP="00FD4FC4">
      <w:pPr>
        <w:tabs>
          <w:tab w:val="right" w:pos="8280"/>
        </w:tabs>
        <w:suppressAutoHyphens/>
        <w:ind w:left="720" w:right="720"/>
        <w:rPr>
          <w:u w:val="single"/>
          <w:lang w:val="es-ES"/>
        </w:rPr>
      </w:pPr>
      <w:r w:rsidRPr="00546EEC">
        <w:rPr>
          <w:lang w:val="es-ES"/>
        </w:rPr>
        <w:t xml:space="preserve">Nombre y cargo </w:t>
      </w:r>
      <w:r w:rsidRPr="00546EEC">
        <w:rPr>
          <w:u w:val="single"/>
          <w:lang w:val="es-ES"/>
        </w:rPr>
        <w:tab/>
      </w:r>
    </w:p>
    <w:p w14:paraId="1070626C" w14:textId="77777777" w:rsidR="00FD4FC4" w:rsidRPr="00546EEC" w:rsidRDefault="00FD4FC4" w:rsidP="00FD4FC4">
      <w:pPr>
        <w:tabs>
          <w:tab w:val="right" w:pos="8280"/>
        </w:tabs>
        <w:suppressAutoHyphens/>
        <w:ind w:left="720" w:right="720"/>
        <w:rPr>
          <w:lang w:val="es-ES"/>
        </w:rPr>
      </w:pPr>
      <w:r w:rsidRPr="00546EEC">
        <w:rPr>
          <w:lang w:val="es-ES"/>
        </w:rPr>
        <w:t xml:space="preserve">Contratante </w:t>
      </w:r>
      <w:r w:rsidRPr="00546EEC">
        <w:rPr>
          <w:u w:val="single"/>
          <w:lang w:val="es-ES"/>
        </w:rPr>
        <w:tab/>
      </w:r>
    </w:p>
    <w:p w14:paraId="4B25E1AA" w14:textId="6541D902" w:rsidR="007B586E" w:rsidRPr="00546EEC" w:rsidRDefault="007B586E" w:rsidP="00FD4FC4">
      <w:pPr>
        <w:rPr>
          <w:lang w:val="es-ES"/>
        </w:rPr>
      </w:pPr>
    </w:p>
    <w:sectPr w:rsidR="007B586E" w:rsidRPr="00546EEC" w:rsidSect="00330F12">
      <w:headerReference w:type="default" r:id="rId57"/>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84637" w14:textId="77777777" w:rsidR="00D73D2C" w:rsidRDefault="00D73D2C">
      <w:r>
        <w:separator/>
      </w:r>
    </w:p>
  </w:endnote>
  <w:endnote w:type="continuationSeparator" w:id="0">
    <w:p w14:paraId="1D1178A7" w14:textId="77777777" w:rsidR="00D73D2C" w:rsidRDefault="00D73D2C">
      <w:r>
        <w:continuationSeparator/>
      </w:r>
    </w:p>
  </w:endnote>
  <w:endnote w:type="continuationNotice" w:id="1">
    <w:p w14:paraId="530277FB" w14:textId="77777777" w:rsidR="00D73D2C" w:rsidRDefault="00D73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ms Rmn">
    <w:altName w:val="Times New Roman"/>
    <w:panose1 w:val="02020603040505020304"/>
    <w:charset w:val="4D"/>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365FF" w14:textId="77777777" w:rsidR="00176DA1" w:rsidRDefault="00176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E8B3B" w14:textId="77777777" w:rsidR="00176DA1" w:rsidRDefault="00176D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96BB" w14:textId="77777777" w:rsidR="00176DA1" w:rsidRDefault="00176DA1">
    <w:pPr>
      <w:pStyle w:val="Footer"/>
      <w:framePr w:wrap="auto" w:vAnchor="text" w:hAnchor="margin" w:xAlign="center" w:y="1"/>
      <w:rPr>
        <w:rStyle w:val="PageNumber"/>
      </w:rPr>
    </w:pPr>
  </w:p>
  <w:p w14:paraId="1B456BDD" w14:textId="77777777" w:rsidR="00176DA1" w:rsidRDefault="00176DA1">
    <w:pPr>
      <w:pStyle w:val="Footer"/>
    </w:pPr>
    <w:r>
      <w:t>© FIDIC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FEA6" w14:textId="77777777" w:rsidR="00176DA1" w:rsidRPr="001324F6" w:rsidRDefault="00176DA1">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1EFB5" w14:textId="77777777" w:rsidR="00D73D2C" w:rsidRDefault="00D73D2C">
      <w:r>
        <w:separator/>
      </w:r>
    </w:p>
  </w:footnote>
  <w:footnote w:type="continuationSeparator" w:id="0">
    <w:p w14:paraId="15BB3FF7" w14:textId="77777777" w:rsidR="00D73D2C" w:rsidRDefault="00D73D2C">
      <w:r>
        <w:continuationSeparator/>
      </w:r>
    </w:p>
  </w:footnote>
  <w:footnote w:type="continuationNotice" w:id="1">
    <w:p w14:paraId="2AECDF67" w14:textId="77777777" w:rsidR="00D73D2C" w:rsidRDefault="00D73D2C"/>
  </w:footnote>
  <w:footnote w:id="2">
    <w:p w14:paraId="7E5B1ACE" w14:textId="2F45B533" w:rsidR="00176DA1" w:rsidRPr="00A660E2" w:rsidRDefault="00176DA1" w:rsidP="00457093">
      <w:pPr>
        <w:pStyle w:val="FootnoteText"/>
        <w:tabs>
          <w:tab w:val="clear" w:pos="360"/>
        </w:tabs>
        <w:ind w:left="0" w:firstLine="0"/>
        <w:jc w:val="both"/>
        <w:rPr>
          <w:lang w:val="es-ES"/>
        </w:rPr>
      </w:pPr>
      <w:r w:rsidRPr="00E5694D">
        <w:rPr>
          <w:rStyle w:val="FootnoteReference"/>
        </w:rPr>
        <w:footnoteRef/>
      </w:r>
      <w:r w:rsidRPr="00A660E2">
        <w:rPr>
          <w:lang w:val="es-ES"/>
        </w:rPr>
        <w:t xml:space="preserve">   </w:t>
      </w:r>
      <w:r w:rsidRPr="00E5694D">
        <w:rPr>
          <w:lang w:val="es-ES_tradnl"/>
        </w:rPr>
        <w:t>Si se incluye O&amp;M también hay que incluir entre las especificaciones la obligación del Contratista de implementar y operar los sistema de gestión de medio ambiente y social y de seguridad y salud en el trabajo  (ASSS), compatibles con las ISO 14001:2015 y la OHSA 18001:2007 para la O&amp;M de la referida infraestructura.</w:t>
      </w:r>
    </w:p>
  </w:footnote>
  <w:footnote w:id="3">
    <w:p w14:paraId="7CE051FF" w14:textId="555E05B6" w:rsidR="00176DA1" w:rsidRDefault="00176DA1" w:rsidP="00CD7E7E">
      <w:pPr>
        <w:pStyle w:val="FootnoteText"/>
        <w:tabs>
          <w:tab w:val="clear" w:pos="360"/>
        </w:tabs>
        <w:ind w:left="142" w:hanging="142"/>
      </w:pPr>
      <w:r>
        <w:rPr>
          <w:rStyle w:val="FootnoteReference"/>
        </w:rPr>
        <w:footnoteRef/>
      </w:r>
      <w:r>
        <w:t xml:space="preserve"> </w:t>
      </w:r>
      <w:r w:rsidRPr="00CD7E7E">
        <w:rPr>
          <w:lang w:val="es-ES_tradnl" w:eastAsia="es-ES" w:bidi="es-ES"/>
        </w:rPr>
        <w:t>En tales casos el Banco debe encontrarse satisfecho con la funcionalidad de dicho sistema, según lo dispuesto en el párrafo 2.11 de las Políticas de Adquisiciones</w:t>
      </w:r>
    </w:p>
  </w:footnote>
  <w:footnote w:id="4">
    <w:p w14:paraId="6A51555D" w14:textId="7917F554" w:rsidR="00176DA1" w:rsidRPr="00FD0130" w:rsidRDefault="00176DA1" w:rsidP="000A0F1E">
      <w:pPr>
        <w:pStyle w:val="FootnoteText"/>
        <w:tabs>
          <w:tab w:val="clear" w:pos="360"/>
        </w:tabs>
        <w:ind w:left="142" w:hanging="142"/>
        <w:rPr>
          <w:rFonts w:ascii="Calibri" w:hAnsi="Calibri"/>
          <w:lang w:val="es-ES_tradnl"/>
        </w:rPr>
      </w:pPr>
      <w:r w:rsidRPr="00FD0130">
        <w:rPr>
          <w:rStyle w:val="FootnoteReference"/>
          <w:rFonts w:ascii="Calibri" w:hAnsi="Calibri"/>
          <w:lang w:val="es-ES_tradnl"/>
        </w:rPr>
        <w:footnoteRef/>
      </w:r>
      <w:r w:rsidRPr="000A0F1E">
        <w:rPr>
          <w:lang w:val="es-ES_tradnl"/>
        </w:rPr>
        <w:t xml:space="preserve"> En el sitio virtual del </w:t>
      </w:r>
      <w:r w:rsidRPr="00795D97">
        <w:rPr>
          <w:lang w:val="es-ES_tradnl"/>
        </w:rPr>
        <w:t>Banco (</w:t>
      </w:r>
      <w:r w:rsidRPr="00A660E2">
        <w:rPr>
          <w:rStyle w:val="Hyperlink"/>
          <w:lang w:val="es-ES_tradnl"/>
        </w:rPr>
        <w:t>www.iadb.org/integridad</w:t>
      </w:r>
      <w:r w:rsidRPr="00A660E2">
        <w:rPr>
          <w:lang w:val="es-ES_tradnl"/>
        </w:rPr>
        <w:t xml:space="preserve">) </w:t>
      </w:r>
      <w:r w:rsidRPr="00795D97">
        <w:rPr>
          <w:lang w:val="es-ES_tradnl"/>
        </w:rPr>
        <w:t>)</w:t>
      </w:r>
      <w:r w:rsidRPr="000A0F1E">
        <w:rPr>
          <w:lang w:val="es-ES_tradnl"/>
        </w:rPr>
        <w:t xml:space="preserve">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5">
    <w:p w14:paraId="2901259F" w14:textId="77777777" w:rsidR="00F61AA0" w:rsidRPr="006117CA" w:rsidRDefault="00F61AA0" w:rsidP="00CD7E7E">
      <w:pPr>
        <w:pStyle w:val="FootnoteText"/>
        <w:tabs>
          <w:tab w:val="clear" w:pos="360"/>
        </w:tabs>
        <w:ind w:left="270" w:hanging="270"/>
        <w:jc w:val="both"/>
        <w:rPr>
          <w:sz w:val="18"/>
          <w:szCs w:val="18"/>
          <w:lang w:val="es-ES_tradnl"/>
        </w:rPr>
      </w:pPr>
      <w:r w:rsidRPr="006117CA">
        <w:rPr>
          <w:rStyle w:val="FootnoteReference"/>
          <w:sz w:val="18"/>
          <w:szCs w:val="18"/>
        </w:rPr>
        <w:footnoteRef/>
      </w:r>
      <w:r w:rsidRPr="006117CA">
        <w:rPr>
          <w:sz w:val="18"/>
          <w:szCs w:val="18"/>
          <w:lang w:val="es-ES_tradnl"/>
        </w:rPr>
        <w:t xml:space="preserve">    </w:t>
      </w:r>
      <w:r w:rsidRPr="00CD7E7E">
        <w:rPr>
          <w:sz w:val="18"/>
          <w:szCs w:val="18"/>
          <w:lang w:val="es-ES_tradnl"/>
        </w:rPr>
        <w:t xml:space="preserve">Por control se entenderá </w:t>
      </w:r>
      <w:r w:rsidRPr="00CD7E7E">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determinara en el contexto de cada caso particular</w:t>
      </w:r>
      <w:r w:rsidRPr="00F61AA0">
        <w:rPr>
          <w:sz w:val="18"/>
          <w:szCs w:val="18"/>
          <w:lang w:val="es-CO"/>
        </w:rPr>
        <w:t>.</w:t>
      </w:r>
    </w:p>
  </w:footnote>
  <w:footnote w:id="6">
    <w:p w14:paraId="6B078EEB" w14:textId="14D89D78" w:rsidR="00F61AA0" w:rsidRDefault="00F61AA0" w:rsidP="00CD7E7E">
      <w:pPr>
        <w:pStyle w:val="FootnoteText"/>
        <w:tabs>
          <w:tab w:val="clear" w:pos="360"/>
        </w:tabs>
        <w:ind w:left="0" w:firstLine="0"/>
      </w:pPr>
      <w:r>
        <w:rPr>
          <w:rStyle w:val="FootnoteReference"/>
        </w:rPr>
        <w:footnoteRef/>
      </w:r>
      <w:r>
        <w:t xml:space="preserve"> </w:t>
      </w:r>
      <w:r w:rsidRPr="00CD7E7E">
        <w:rPr>
          <w:sz w:val="18"/>
          <w:szCs w:val="18"/>
          <w:lang w:val="es-ES_tradnl"/>
        </w:rPr>
        <w:t xml:space="preserve">Por </w:t>
      </w:r>
      <w:r w:rsidRPr="00CD7E7E">
        <w:rPr>
          <w:sz w:val="18"/>
          <w:szCs w:val="18"/>
          <w:lang w:val="es-CO"/>
        </w:rPr>
        <w:t>relación estrecha se deberá entender que abarca hasta el cuarto grado de consanguinidad o por adopción, o hasta el segundo grado de unión por matrimonio o unión de pareja de hecho (afinidad)</w:t>
      </w:r>
      <w:r w:rsidRPr="00F61AA0">
        <w:rPr>
          <w:sz w:val="18"/>
          <w:szCs w:val="18"/>
          <w:lang w:val="es-CO"/>
        </w:rPr>
        <w:t>.</w:t>
      </w:r>
    </w:p>
  </w:footnote>
  <w:footnote w:id="7">
    <w:p w14:paraId="38E2A645" w14:textId="2B9DA521" w:rsidR="00176DA1" w:rsidRPr="00FD0130" w:rsidRDefault="00176DA1" w:rsidP="00A913B7">
      <w:pPr>
        <w:pStyle w:val="FootnoteText"/>
        <w:rPr>
          <w:lang w:val="es-ES_tradnl"/>
        </w:rPr>
      </w:pPr>
      <w:r w:rsidRPr="00FD0130">
        <w:rPr>
          <w:rStyle w:val="FootnoteReference"/>
          <w:lang w:val="es-ES_tradnl"/>
        </w:rPr>
        <w:footnoteRef/>
      </w:r>
      <w:r w:rsidRPr="00FD0130">
        <w:rPr>
          <w:lang w:val="es-ES_tradnl"/>
        </w:rPr>
        <w:tab/>
        <w:t>Si los estados financieros más recientes corresponden a un período anterior a 12 meses de la fecha de la Oferta, se debe justificar el motivo.</w:t>
      </w:r>
    </w:p>
  </w:footnote>
  <w:footnote w:id="8">
    <w:p w14:paraId="3D0D91DF" w14:textId="77777777" w:rsidR="00176DA1" w:rsidRPr="00FD0130" w:rsidRDefault="00176DA1" w:rsidP="002368B5">
      <w:pPr>
        <w:pStyle w:val="FootnoteText"/>
        <w:rPr>
          <w:lang w:val="es-ES_tradnl"/>
        </w:rPr>
      </w:pPr>
      <w:r w:rsidRPr="00FD0130">
        <w:rPr>
          <w:rStyle w:val="FootnoteReference"/>
          <w:lang w:val="es-ES_tradnl"/>
        </w:rPr>
        <w:footnoteRef/>
      </w:r>
      <w:r w:rsidRPr="00FD0130">
        <w:rPr>
          <w:lang w:val="es-ES_tradnl"/>
        </w:rPr>
        <w:tab/>
        <w:t>El monto de la Fianza debe ser expresado en la moneda del país del Contratante o en una divisa de libre convertibilidad.</w:t>
      </w:r>
    </w:p>
  </w:footnote>
  <w:footnote w:id="9">
    <w:p w14:paraId="48E43B20" w14:textId="272B9D6A" w:rsidR="00176DA1" w:rsidRPr="00F4108E" w:rsidRDefault="00176DA1" w:rsidP="00F4108E">
      <w:pPr>
        <w:pStyle w:val="FootnoteText"/>
        <w:rPr>
          <w:lang w:val="es-ES"/>
        </w:rPr>
      </w:pPr>
      <w:r w:rsidRPr="008C5C15">
        <w:rPr>
          <w:rStyle w:val="FootnoteReference"/>
        </w:rPr>
        <w:footnoteRef/>
      </w:r>
      <w:r w:rsidRPr="00F4108E">
        <w:rPr>
          <w:lang w:val="es-ES"/>
        </w:rPr>
        <w:t xml:space="preserve"> En el sitio virtual del Banco (</w:t>
      </w:r>
      <w:hyperlink r:id="rId1" w:history="1">
        <w:r w:rsidRPr="00F4108E">
          <w:rPr>
            <w:rStyle w:val="Hyperlink"/>
            <w:lang w:val="es-ES"/>
          </w:rPr>
          <w:t>www.iadb.org/</w:t>
        </w:r>
        <w:r>
          <w:rPr>
            <w:rStyle w:val="Hyperlink"/>
            <w:lang w:val="es-ES"/>
          </w:rPr>
          <w:t>integridad</w:t>
        </w:r>
      </w:hyperlink>
      <w:r w:rsidRPr="00F4108E">
        <w:rPr>
          <w:lang w:val="es-ES"/>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10">
    <w:p w14:paraId="67C9212F" w14:textId="77777777" w:rsidR="00176DA1" w:rsidRPr="00B8548F" w:rsidRDefault="00176DA1" w:rsidP="00AF20B0">
      <w:pPr>
        <w:rPr>
          <w:lang w:val="es-ES"/>
        </w:rPr>
      </w:pPr>
    </w:p>
    <w:p w14:paraId="2A0B08BA" w14:textId="77777777" w:rsidR="00176DA1" w:rsidRPr="00B8548F" w:rsidRDefault="00176DA1" w:rsidP="00AF20B0">
      <w:pPr>
        <w:pStyle w:val="FootnoteText"/>
        <w:rPr>
          <w:lang w:val="es-ES"/>
        </w:rPr>
      </w:pPr>
    </w:p>
  </w:footnote>
  <w:footnote w:id="11">
    <w:p w14:paraId="045A9CB1" w14:textId="77777777" w:rsidR="00176DA1" w:rsidRPr="00B80E10" w:rsidRDefault="00176DA1" w:rsidP="00AF20B0">
      <w:pPr>
        <w:pStyle w:val="FootnoteText"/>
        <w:rPr>
          <w:lang w:val="es-ES"/>
        </w:rPr>
      </w:pPr>
      <w:r>
        <w:rPr>
          <w:rStyle w:val="FootnoteReference"/>
        </w:rPr>
        <w:footnoteRef/>
      </w:r>
      <w:r w:rsidRPr="00B80E10">
        <w:rPr>
          <w:lang w:val="es-ES"/>
        </w:rPr>
        <w:t xml:space="preserve"> Los costos deberán indicarse en </w:t>
      </w:r>
      <w:r>
        <w:rPr>
          <w:lang w:val="es-ES"/>
        </w:rPr>
        <w:t>USDOL</w:t>
      </w:r>
      <w:r w:rsidRPr="00B80E10">
        <w:rPr>
          <w:lang w:val="es-ES"/>
        </w:rPr>
        <w:t>.</w:t>
      </w:r>
    </w:p>
  </w:footnote>
  <w:footnote w:id="12">
    <w:p w14:paraId="2339F2F7" w14:textId="77777777" w:rsidR="00176DA1" w:rsidRPr="00B80E10" w:rsidRDefault="00176DA1" w:rsidP="00AF20B0">
      <w:pPr>
        <w:pStyle w:val="FootnoteText"/>
        <w:rPr>
          <w:lang w:val="es-ES"/>
        </w:rPr>
      </w:pPr>
      <w:r>
        <w:rPr>
          <w:rStyle w:val="FootnoteReference"/>
        </w:rPr>
        <w:footnoteRef/>
      </w:r>
      <w:r w:rsidRPr="00B80E10">
        <w:rPr>
          <w:lang w:val="es-ES"/>
        </w:rPr>
        <w:t xml:space="preserve"> Los costos deberán indicarse en </w:t>
      </w:r>
      <w:r>
        <w:rPr>
          <w:lang w:val="es-ES"/>
        </w:rPr>
        <w:t>USDOL</w:t>
      </w:r>
      <w:r w:rsidRPr="00B80E10">
        <w:rPr>
          <w:lang w:val="es-ES"/>
        </w:rPr>
        <w:t>.</w:t>
      </w:r>
    </w:p>
  </w:footnote>
  <w:footnote w:id="13">
    <w:p w14:paraId="012ABE35" w14:textId="77777777" w:rsidR="00176DA1" w:rsidRPr="00134E17" w:rsidRDefault="00176DA1" w:rsidP="00AF20B0">
      <w:pPr>
        <w:pStyle w:val="FootnoteText"/>
        <w:rPr>
          <w:lang w:val="es-ES"/>
        </w:rPr>
      </w:pPr>
      <w:r w:rsidRPr="00134E17">
        <w:rPr>
          <w:rStyle w:val="FootnoteReference"/>
          <w:lang w:val="es-ES"/>
        </w:rPr>
        <w:t>2</w:t>
      </w:r>
      <w:r w:rsidRPr="00134E17">
        <w:rPr>
          <w:lang w:val="es-ES"/>
        </w:rPr>
        <w:t xml:space="preserve"> </w:t>
      </w:r>
      <w:r w:rsidRPr="00DF141D">
        <w:rPr>
          <w:lang w:val="es-ES"/>
        </w:rPr>
        <w:t>Especificar cuando sea necesario</w:t>
      </w:r>
      <w:r w:rsidRPr="00134E17">
        <w:rPr>
          <w:lang w:val="es-ES"/>
        </w:rPr>
        <w:t>.</w:t>
      </w:r>
    </w:p>
  </w:footnote>
  <w:footnote w:id="14">
    <w:p w14:paraId="788D7839" w14:textId="77777777" w:rsidR="00176DA1" w:rsidRDefault="00176DA1" w:rsidP="00AB20ED">
      <w:pPr>
        <w:pStyle w:val="FootnoteText"/>
        <w:rPr>
          <w:i/>
          <w:lang w:val="es-ES"/>
        </w:rPr>
      </w:pPr>
      <w:r>
        <w:rPr>
          <w:rStyle w:val="FootnoteReference"/>
          <w:i/>
          <w:lang w:val="es-ES"/>
        </w:rPr>
        <w:t>1</w:t>
      </w:r>
      <w:r>
        <w:rPr>
          <w:i/>
          <w:lang w:val="es-ES"/>
        </w:rPr>
        <w:tab/>
        <w:t xml:space="preserve">El garante indicará un monto que represente el porcentaje del precio contractual estipulado en el Contrato, denominado en la(s) Moneda(s) del Contrato o en una moneda de libre convertibilidad aceptable para el  Contratante. </w:t>
      </w:r>
    </w:p>
  </w:footnote>
  <w:footnote w:id="15">
    <w:p w14:paraId="664A2202" w14:textId="77777777" w:rsidR="00176DA1" w:rsidRDefault="00176DA1" w:rsidP="00AB20ED">
      <w:pPr>
        <w:pStyle w:val="FootnoteText"/>
        <w:rPr>
          <w:i/>
          <w:iCs/>
          <w:lang w:val="es-ES"/>
        </w:rPr>
      </w:pPr>
      <w:r>
        <w:rPr>
          <w:rStyle w:val="FootnoteReference"/>
          <w:i/>
          <w:lang w:val="es-ES"/>
        </w:rPr>
        <w:t>2</w:t>
      </w:r>
      <w:r>
        <w:rPr>
          <w:i/>
          <w:lang w:val="es-ES"/>
        </w:rPr>
        <w:tab/>
        <w:t>Indique la fecha correspondiente a 28 días después de la fecha de terminación prevista. El  Contratante deberá tener en cuenta que en caso de prórroga del plazo de terminación del contrato,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footnote>
  <w:footnote w:id="16">
    <w:p w14:paraId="2CD32A5B" w14:textId="77777777" w:rsidR="00176DA1" w:rsidRDefault="00176DA1" w:rsidP="00E74842">
      <w:pPr>
        <w:pStyle w:val="FootnoteText"/>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17">
    <w:p w14:paraId="3C0CBA7A" w14:textId="77777777" w:rsidR="00176DA1" w:rsidRDefault="00176DA1" w:rsidP="00E74842">
      <w:pPr>
        <w:pStyle w:val="FootnoteText"/>
        <w:rPr>
          <w:lang w:val="es-ES"/>
        </w:rPr>
      </w:pPr>
      <w:r>
        <w:rPr>
          <w:rStyle w:val="FootnoteReference"/>
          <w:lang w:val="es-ES"/>
        </w:rPr>
        <w:t>2</w:t>
      </w:r>
      <w:r>
        <w:rPr>
          <w:lang w:val="es-ES"/>
        </w:rPr>
        <w:t xml:space="preserve"> </w:t>
      </w:r>
      <w:r>
        <w:rPr>
          <w:lang w:val="es-ES"/>
        </w:rPr>
        <w:tab/>
      </w:r>
      <w:r>
        <w:rPr>
          <w:i/>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18">
    <w:p w14:paraId="3E950F19" w14:textId="77777777" w:rsidR="00176DA1" w:rsidRDefault="00176DA1" w:rsidP="00FD4FC4">
      <w:pPr>
        <w:pStyle w:val="FootnoteText"/>
        <w:rPr>
          <w:lang w:val="es-ES"/>
        </w:rPr>
      </w:pPr>
      <w:r>
        <w:rPr>
          <w:rStyle w:val="FootnoteReference"/>
        </w:rPr>
        <w:footnoteRef/>
      </w:r>
      <w:r>
        <w:rPr>
          <w:lang w:val="es-ES"/>
        </w:rPr>
        <w:t xml:space="preserve"> </w:t>
      </w:r>
      <w:r>
        <w:rPr>
          <w:lang w:val="es-ES"/>
        </w:rPr>
        <w:tab/>
        <w:t>Este modelo de “Formulario de llamado a licitación” es básico, debiendo el  Contratante adaptarlo para cubrir los siguientes aspectos según corresponda:</w:t>
      </w:r>
    </w:p>
    <w:p w14:paraId="77710446" w14:textId="77777777" w:rsidR="00176DA1" w:rsidRDefault="00176DA1" w:rsidP="00FD4FC4">
      <w:pPr>
        <w:pStyle w:val="FootnoteText"/>
        <w:numPr>
          <w:ilvl w:val="0"/>
          <w:numId w:val="159"/>
        </w:numPr>
        <w:tabs>
          <w:tab w:val="clear" w:pos="360"/>
          <w:tab w:val="num" w:pos="540"/>
        </w:tabs>
        <w:suppressAutoHyphens w:val="0"/>
        <w:overflowPunct/>
        <w:autoSpaceDE/>
        <w:autoSpaceDN/>
        <w:adjustRightInd/>
        <w:spacing w:after="120"/>
        <w:ind w:left="540"/>
        <w:jc w:val="both"/>
        <w:textAlignment w:val="auto"/>
        <w:rPr>
          <w:lang w:val="es-ES"/>
        </w:rPr>
      </w:pPr>
      <w:r>
        <w:rPr>
          <w:lang w:val="es-ES"/>
        </w:rPr>
        <w:t>las condiciones, si hubiere, de precalificación, señalando explícitamente las deficiencias que deberán corregirse para cumplir todas las condiciones, así como el plazo para hacerlo antes de la presentación de las ofertas</w:t>
      </w:r>
    </w:p>
    <w:p w14:paraId="45BDFB99" w14:textId="77777777" w:rsidR="00176DA1" w:rsidRDefault="00176DA1" w:rsidP="00FD4FC4">
      <w:pPr>
        <w:pStyle w:val="FootnoteText"/>
        <w:numPr>
          <w:ilvl w:val="0"/>
          <w:numId w:val="159"/>
        </w:numPr>
        <w:tabs>
          <w:tab w:val="clear" w:pos="360"/>
          <w:tab w:val="num" w:pos="540"/>
        </w:tabs>
        <w:suppressAutoHyphens w:val="0"/>
        <w:overflowPunct/>
        <w:autoSpaceDE/>
        <w:autoSpaceDN/>
        <w:adjustRightInd/>
        <w:spacing w:after="120"/>
        <w:ind w:left="540"/>
        <w:jc w:val="both"/>
        <w:textAlignment w:val="auto"/>
        <w:rPr>
          <w:lang w:val="es-ES"/>
        </w:rPr>
      </w:pPr>
      <w:r>
        <w:rPr>
          <w:lang w:val="es-ES"/>
        </w:rPr>
        <w:t>en ofertas por contratos fraccionados, él número de contratos individuales (componentes) o el monto límite establecido del valor total para el cual el solicitante está calificado</w:t>
      </w:r>
    </w:p>
    <w:p w14:paraId="2469F453" w14:textId="77777777" w:rsidR="00176DA1" w:rsidRDefault="00176DA1" w:rsidP="00FD4FC4">
      <w:pPr>
        <w:pStyle w:val="FootnoteText"/>
        <w:numPr>
          <w:ilvl w:val="0"/>
          <w:numId w:val="159"/>
        </w:numPr>
        <w:tabs>
          <w:tab w:val="clear" w:pos="360"/>
          <w:tab w:val="num" w:pos="540"/>
        </w:tabs>
        <w:suppressAutoHyphens w:val="0"/>
        <w:overflowPunct/>
        <w:autoSpaceDE/>
        <w:autoSpaceDN/>
        <w:adjustRightInd/>
        <w:spacing w:after="120"/>
        <w:ind w:left="540"/>
        <w:jc w:val="both"/>
        <w:textAlignment w:val="auto"/>
        <w:rPr>
          <w:lang w:val="es-ES"/>
        </w:rPr>
      </w:pPr>
      <w:r>
        <w:rPr>
          <w:lang w:val="es-ES"/>
        </w:rPr>
        <w:t>la concertación del contrato preliminar de asociación en participación y cualquier modificación necesaria.</w:t>
      </w:r>
    </w:p>
  </w:footnote>
  <w:footnote w:id="19">
    <w:p w14:paraId="0FCEE288" w14:textId="77777777" w:rsidR="00176DA1" w:rsidRDefault="00176DA1" w:rsidP="00FD4FC4">
      <w:pPr>
        <w:pStyle w:val="FootnoteText"/>
        <w:rPr>
          <w:lang w:val="es-ES"/>
        </w:rPr>
      </w:pPr>
      <w:r>
        <w:rPr>
          <w:rStyle w:val="FootnoteReference"/>
        </w:rPr>
        <w:footnoteRef/>
      </w:r>
      <w:r>
        <w:rPr>
          <w:lang w:val="es-ES"/>
        </w:rPr>
        <w:t xml:space="preserve"> </w:t>
      </w:r>
      <w:r>
        <w:rPr>
          <w:lang w:val="es-ES"/>
        </w:rPr>
        <w:tab/>
        <w:t xml:space="preserve">El prestatario y el  Contratante podrán ser la misma entidad o entidades diferentes. El texto del llamado a licitación y los textos de los demás documentos aquí mencionados deben incluir una nota de pie de página en la que se indique qué entidad funcionará como  Contratante. </w:t>
      </w:r>
    </w:p>
  </w:footnote>
  <w:footnote w:id="20">
    <w:p w14:paraId="0ED52EBC" w14:textId="77777777" w:rsidR="00176DA1" w:rsidRDefault="00176DA1" w:rsidP="00FD4FC4">
      <w:pPr>
        <w:pStyle w:val="FootnoteText"/>
        <w:rPr>
          <w:lang w:val="es-ES"/>
        </w:rPr>
      </w:pPr>
      <w:r>
        <w:rPr>
          <w:rStyle w:val="FootnoteReference"/>
        </w:rPr>
        <w:footnoteRef/>
      </w:r>
      <w:r>
        <w:rPr>
          <w:lang w:val="es-ES"/>
        </w:rPr>
        <w:t xml:space="preserve"> </w:t>
      </w:r>
      <w:r>
        <w:rPr>
          <w:lang w:val="es-ES"/>
        </w:rPr>
        <w:tab/>
        <w:t>El  Contratante deberá indicar el nombre y el número de identificación de un solo contrato, o en el caso de licitaciones simultáneas por contratos fraccionados o en paquete, el nombre y el número de identificación de los contratos individuales (componentes) del grupo por los que los solicitantes hayan manifestado preferencia y para los que estén precalificados.</w:t>
      </w:r>
    </w:p>
  </w:footnote>
  <w:footnote w:id="21">
    <w:p w14:paraId="236EA609" w14:textId="77777777" w:rsidR="00176DA1" w:rsidRDefault="00176DA1" w:rsidP="00FD4FC4">
      <w:pPr>
        <w:pStyle w:val="FootnoteText"/>
        <w:rPr>
          <w:lang w:val="es-ES"/>
        </w:rPr>
      </w:pPr>
      <w:r>
        <w:rPr>
          <w:rStyle w:val="FootnoteReference"/>
        </w:rPr>
        <w:footnoteRef/>
      </w:r>
      <w:r>
        <w:rPr>
          <w:lang w:val="es-ES"/>
        </w:rPr>
        <w:t xml:space="preserve"> </w:t>
      </w:r>
      <w:r>
        <w:rPr>
          <w:lang w:val="es-ES"/>
        </w:rPr>
        <w:tab/>
        <w:t>La oficina donde se harán las consultas, se emitirán, y se presentarán los documentos de licitación no tiene por qué ser necesariamente la misma. El lugar de la apertura de las ofertas también puede ser distinto, en cuyo caso deberá identificarse.</w:t>
      </w:r>
    </w:p>
  </w:footnote>
  <w:footnote w:id="22">
    <w:p w14:paraId="66E46289" w14:textId="77777777" w:rsidR="00176DA1" w:rsidRDefault="00176DA1" w:rsidP="00FD4FC4">
      <w:pPr>
        <w:pStyle w:val="FootnoteText"/>
        <w:rPr>
          <w:lang w:val="es-ES"/>
        </w:rPr>
      </w:pPr>
      <w:r>
        <w:rPr>
          <w:rStyle w:val="FootnoteReference"/>
        </w:rPr>
        <w:footnoteRef/>
      </w:r>
      <w:r>
        <w:rPr>
          <w:lang w:val="es-ES"/>
        </w:rPr>
        <w:t xml:space="preserve"> </w:t>
      </w:r>
      <w:r>
        <w:rPr>
          <w:lang w:val="es-ES"/>
        </w:rPr>
        <w:tab/>
        <w:t>La suma no deberá ser más que un monto nominal que cubra los costos de impresión y envío. Se considera apropiado un monto que oscile entre el equivalente de US$50 y US$500, en función de la envergadura y la complejidad de las obras y de los documentos de licitación.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32F0" w14:textId="06CAE93D" w:rsidR="00176DA1" w:rsidRDefault="00176DA1">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Oferentes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73F7" w14:textId="77777777" w:rsidR="00176DA1" w:rsidRDefault="00176DA1" w:rsidP="005E6A1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354CEA5" w14:textId="2D4C4D0B" w:rsidR="00176DA1" w:rsidRPr="00822781" w:rsidRDefault="00176DA1" w:rsidP="001C51E4">
    <w:pPr>
      <w:pStyle w:val="Header"/>
      <w:tabs>
        <w:tab w:val="right" w:pos="12960"/>
      </w:tabs>
      <w:ind w:right="360" w:firstLine="360"/>
      <w:rPr>
        <w:lang w:val="es-AR"/>
      </w:rPr>
    </w:pPr>
    <w:r w:rsidRPr="00822781">
      <w:rPr>
        <w:rStyle w:val="PageNumber"/>
        <w:rFonts w:cs="Arial"/>
        <w:lang w:val="es-AR"/>
      </w:rPr>
      <w:t>1-</w:t>
    </w:r>
    <w:r w:rsidRPr="00822781">
      <w:rPr>
        <w:rStyle w:val="PageNumber"/>
        <w:rFonts w:cs="Arial"/>
        <w:lang w:val="es-AR"/>
      </w:rPr>
      <w:tab/>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A3D1" w14:textId="77777777" w:rsidR="00176DA1" w:rsidRPr="004519CA" w:rsidRDefault="00176DA1" w:rsidP="001C51E4">
    <w:pPr>
      <w:pStyle w:val="Header"/>
      <w:framePr w:wrap="around" w:vAnchor="text" w:hAnchor="page" w:x="9841" w:y="-66"/>
      <w:rPr>
        <w:rStyle w:val="PageNumber"/>
        <w:lang w:val="es-ES"/>
      </w:rPr>
    </w:pPr>
    <w:r>
      <w:rPr>
        <w:rStyle w:val="PageNumber"/>
      </w:rPr>
      <w:fldChar w:fldCharType="begin"/>
    </w:r>
    <w:r w:rsidRPr="004519CA">
      <w:rPr>
        <w:rStyle w:val="PageNumber"/>
        <w:lang w:val="es-ES"/>
      </w:rPr>
      <w:instrText xml:space="preserve">PAGE  </w:instrText>
    </w:r>
    <w:r>
      <w:rPr>
        <w:rStyle w:val="PageNumber"/>
      </w:rPr>
      <w:fldChar w:fldCharType="separate"/>
    </w:r>
    <w:r w:rsidR="00B63883">
      <w:rPr>
        <w:rStyle w:val="PageNumber"/>
        <w:noProof/>
        <w:lang w:val="es-ES"/>
      </w:rPr>
      <w:t>50</w:t>
    </w:r>
    <w:r>
      <w:rPr>
        <w:rStyle w:val="PageNumber"/>
      </w:rPr>
      <w:fldChar w:fldCharType="end"/>
    </w:r>
  </w:p>
  <w:p w14:paraId="37B94A8B" w14:textId="476AEC68" w:rsidR="00176DA1" w:rsidRPr="001C51E4" w:rsidRDefault="00176DA1"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Datos de la Licitación (DDL)</w:t>
    </w:r>
    <w:r>
      <w:rPr>
        <w:rFonts w:ascii="Times New Roman" w:hAnsi="Times New Roman"/>
        <w:lang w:val="es-A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B2402" w14:textId="77777777" w:rsidR="00176DA1" w:rsidRDefault="00176DA1">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14032" w14:textId="77777777" w:rsidR="00176DA1" w:rsidRDefault="00176DA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567B" w14:textId="36E1F01A" w:rsidR="00176DA1" w:rsidRPr="00822781" w:rsidRDefault="00176DA1" w:rsidP="00401450">
    <w:pPr>
      <w:pStyle w:val="Header"/>
      <w:rPr>
        <w:lang w:val="es-AR"/>
      </w:rPr>
    </w:pPr>
    <w:r w:rsidRPr="00822781">
      <w:rPr>
        <w:rStyle w:val="PageNumber"/>
        <w:rFonts w:cs="Arial"/>
        <w:lang w:val="es-AR"/>
      </w:rPr>
      <w:t>Sección III</w:t>
    </w:r>
    <w:r>
      <w:rPr>
        <w:rStyle w:val="PageNumber"/>
        <w:rFonts w:cs="Arial"/>
        <w:lang w:val="es-AR"/>
      </w:rPr>
      <w:t xml:space="preserve">. Criterios de Evaluación y Calificación                                                                                 </w:t>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sidR="00B63883">
      <w:rPr>
        <w:rStyle w:val="PageNumber"/>
        <w:rFonts w:cs="Arial"/>
        <w:noProof/>
        <w:lang w:val="es-AR"/>
      </w:rPr>
      <w:t>68</w:t>
    </w:r>
    <w:r>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03CE" w14:textId="52610C65" w:rsidR="00176DA1" w:rsidRPr="00822781" w:rsidRDefault="00176DA1" w:rsidP="00401450">
    <w:pPr>
      <w:pStyle w:val="Header"/>
      <w:rPr>
        <w:lang w:val="es-AR"/>
      </w:rPr>
    </w:pPr>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PageNumber"/>
        <w:rFonts w:cs="Arial"/>
        <w:lang w:val="es-AR"/>
      </w:rPr>
      <w:t xml:space="preserve">                                                                                                                       </w:t>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sidR="00B63883">
      <w:rPr>
        <w:rStyle w:val="PageNumber"/>
        <w:rFonts w:cs="Arial"/>
        <w:noProof/>
        <w:lang w:val="es-AR"/>
      </w:rPr>
      <w:t>71</w:t>
    </w:r>
    <w:r>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9EEA" w14:textId="77777777" w:rsidR="00176DA1" w:rsidRPr="0023000D" w:rsidRDefault="00176DA1"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PageNumber"/>
        <w:b w:val="0"/>
        <w:bCs w:val="0"/>
        <w:spacing w:val="-2"/>
        <w:szCs w:val="20"/>
        <w:lang w:val="es-AR"/>
      </w:rPr>
      <w:t>1-</w:t>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Pr="0023000D">
      <w:rPr>
        <w:rStyle w:val="PageNumber"/>
        <w:b w:val="0"/>
        <w:bCs w:val="0"/>
        <w:noProof/>
        <w:spacing w:val="-2"/>
        <w:szCs w:val="20"/>
        <w:lang w:val="es-AR"/>
      </w:rPr>
      <w:t>82</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3089" w14:textId="70EB0930" w:rsidR="00176DA1" w:rsidRPr="0023000D" w:rsidRDefault="00176DA1"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Licitación</w:t>
    </w:r>
    <w:r>
      <w:rPr>
        <w:rFonts w:ascii="Times New Roman" w:hAnsi="Times New Roman"/>
        <w:lang w:val="es-AR"/>
      </w:rPr>
      <w:t xml:space="preserve">                                                                                                         </w:t>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sidR="00B63883">
      <w:rPr>
        <w:rStyle w:val="PageNumber"/>
        <w:noProof/>
        <w:lang w:val="es-AR"/>
      </w:rPr>
      <w:t>141</w:t>
    </w:r>
    <w:r w:rsidRPr="00C010A5">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7141" w14:textId="3F7A12DF" w:rsidR="00176DA1" w:rsidRPr="002C2DD4" w:rsidRDefault="00176DA1"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sidR="00B63883">
      <w:rPr>
        <w:rStyle w:val="PageNumber"/>
        <w:rFonts w:cs="Arial"/>
        <w:noProof/>
        <w:lang w:val="es-ES"/>
      </w:rPr>
      <w:t>142</w:t>
    </w:r>
    <w:r w:rsidRPr="00401450">
      <w:rPr>
        <w:rStyle w:val="PageNumber"/>
        <w:rFonts w:cs="Arial"/>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B3580" w14:textId="77777777" w:rsidR="00176DA1" w:rsidRDefault="00176DA1">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9603" w14:textId="77777777" w:rsidR="00176DA1" w:rsidRPr="00AE54F6" w:rsidRDefault="00176DA1"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sidR="00B63883">
      <w:rPr>
        <w:rStyle w:val="PageNumber"/>
        <w:rFonts w:cs="Arial"/>
        <w:noProof/>
      </w:rPr>
      <w:t>v</w:t>
    </w:r>
    <w:r w:rsidRPr="001E0B5D">
      <w:rPr>
        <w:rStyle w:val="PageNumber"/>
        <w:rFonts w:cs="Arial"/>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1543" w14:textId="035E480E" w:rsidR="00176DA1" w:rsidRPr="00384659" w:rsidRDefault="00176DA1">
    <w:pPr>
      <w:pStyle w:val="Header"/>
      <w:rPr>
        <w:lang w:val="es-AR"/>
      </w:rPr>
    </w:pPr>
    <w:r w:rsidRPr="00384659">
      <w:rPr>
        <w:rStyle w:val="PageNumber"/>
        <w:rFonts w:cs="Arial"/>
        <w:lang w:val="es-AR"/>
      </w:rPr>
      <w:t>Tercera Parte. Condi</w:t>
    </w:r>
    <w:r>
      <w:rPr>
        <w:rStyle w:val="PageNumber"/>
        <w:rFonts w:cs="Arial"/>
        <w:lang w:val="es-AR"/>
      </w:rPr>
      <w:t>ciones c</w:t>
    </w:r>
    <w:r w:rsidRPr="00384659">
      <w:rPr>
        <w:rStyle w:val="PageNumber"/>
        <w:rFonts w:cs="Arial"/>
        <w:lang w:val="es-AR"/>
      </w:rPr>
      <w:t>ontra</w:t>
    </w:r>
    <w:r>
      <w:rPr>
        <w:rStyle w:val="PageNumber"/>
        <w:rFonts w:cs="Arial"/>
        <w:lang w:val="es-AR"/>
      </w:rPr>
      <w:t>ctuales y Formularios</w:t>
    </w:r>
    <w:r w:rsidRPr="00384659">
      <w:rPr>
        <w:rStyle w:val="PageNumber"/>
        <w:rFonts w:cs="Arial"/>
        <w:lang w:val="es-AR"/>
      </w:rPr>
      <w:t xml:space="preserve"> de</w:t>
    </w:r>
    <w:r>
      <w:rPr>
        <w:rStyle w:val="PageNumber"/>
        <w:rFonts w:cs="Arial"/>
        <w:lang w:val="es-AR"/>
      </w:rPr>
      <w:t>l</w:t>
    </w:r>
    <w:r w:rsidRPr="00384659">
      <w:rPr>
        <w:rStyle w:val="PageNumber"/>
        <w:rFonts w:cs="Arial"/>
        <w:lang w:val="es-AR"/>
      </w:rPr>
      <w:t xml:space="preserve">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sidR="00B63883">
      <w:rPr>
        <w:rStyle w:val="PageNumber"/>
        <w:rFonts w:cs="Arial"/>
        <w:noProof/>
        <w:lang w:val="es-AR"/>
      </w:rPr>
      <w:t>161</w:t>
    </w:r>
    <w:r>
      <w:rPr>
        <w:rStyle w:val="PageNumber"/>
        <w:rFonts w:cs="Aria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B05D" w14:textId="68A9309B" w:rsidR="00176DA1" w:rsidRDefault="00176DA1">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E3D6" w14:textId="09C1846C" w:rsidR="00176DA1" w:rsidRPr="00330F12" w:rsidRDefault="00176DA1">
    <w:pPr>
      <w:pStyle w:val="Header"/>
      <w:pBdr>
        <w:bottom w:val="single" w:sz="6" w:space="1" w:color="auto"/>
      </w:pBdr>
      <w:ind w:right="-18"/>
      <w:rPr>
        <w:rStyle w:val="PageNumber"/>
        <w:lang w:val="es-ES"/>
      </w:rPr>
    </w:pPr>
    <w:r w:rsidRPr="00330F12">
      <w:rPr>
        <w:rFonts w:ascii="Times New Roman" w:hAnsi="Times New Roman"/>
        <w:lang w:val="es-ES"/>
      </w:rPr>
      <w:t>Sección VII.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sidR="00B63883">
      <w:rPr>
        <w:rStyle w:val="PageNumber"/>
        <w:noProof/>
        <w:lang w:val="es-ES"/>
      </w:rPr>
      <w:t>165</w:t>
    </w:r>
    <w:r w:rsidRPr="00330F12">
      <w:rPr>
        <w:rStyle w:val="PageNumber"/>
        <w:lang w:val="es-ES"/>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3C2E" w14:textId="77777777" w:rsidR="00176DA1" w:rsidRDefault="00176DA1">
    <w:pPr>
      <w:pStyle w:val="Header"/>
      <w:pBdr>
        <w:bottom w:val="single" w:sz="6" w:space="1" w:color="auto"/>
      </w:pBdr>
      <w:ind w:right="-18"/>
      <w:rPr>
        <w:rStyle w:val="PageNumbe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142</w:t>
    </w:r>
    <w:r>
      <w:rPr>
        <w:rStyle w:val="PageNumber"/>
      </w:rPr>
      <w:fldChar w:fldCharType="end"/>
    </w:r>
    <w:r>
      <w:rPr>
        <w:rStyle w:val="PageNumber"/>
        <w:lang w:val="es-ES"/>
      </w:rPr>
      <w:tab/>
      <w:t>Sección VII. Condiciones generales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15EF" w14:textId="26CE631E" w:rsidR="00176DA1" w:rsidRPr="00FC1D82" w:rsidRDefault="00176DA1">
    <w:pPr>
      <w:pStyle w:val="Header"/>
      <w:pBdr>
        <w:bottom w:val="single" w:sz="6" w:space="1" w:color="auto"/>
      </w:pBdr>
      <w:ind w:right="-18"/>
      <w:rPr>
        <w:rStyle w:val="PageNumber"/>
        <w:lang w:val="es-ES"/>
      </w:rPr>
    </w:pPr>
    <w:r w:rsidRPr="00FC1D82">
      <w:rPr>
        <w:rFonts w:ascii="Times New Roman" w:hAnsi="Times New Roman"/>
        <w:lang w:val="es-ES"/>
      </w:rPr>
      <w:t xml:space="preserve">Sección VIII Condiciones </w:t>
    </w:r>
    <w:r>
      <w:rPr>
        <w:rFonts w:ascii="Times New Roman" w:hAnsi="Times New Roman"/>
        <w:lang w:val="es-ES"/>
      </w:rPr>
      <w:t>Particulares de Contrato</w:t>
    </w:r>
    <w:r w:rsidRPr="00FC1D82">
      <w:rPr>
        <w:rStyle w:val="PageNumber"/>
        <w:lang w:val="es-ES"/>
      </w:rPr>
      <w:tab/>
    </w:r>
    <w:r w:rsidRPr="00FC1D82">
      <w:rPr>
        <w:rStyle w:val="PageNumber"/>
      </w:rPr>
      <w:fldChar w:fldCharType="begin"/>
    </w:r>
    <w:r w:rsidRPr="00FC1D82">
      <w:rPr>
        <w:rStyle w:val="PageNumber"/>
        <w:lang w:val="es-ES"/>
      </w:rPr>
      <w:instrText xml:space="preserve"> PAGE </w:instrText>
    </w:r>
    <w:r w:rsidRPr="00FC1D82">
      <w:rPr>
        <w:rStyle w:val="PageNumber"/>
      </w:rPr>
      <w:fldChar w:fldCharType="separate"/>
    </w:r>
    <w:r w:rsidR="00B63883">
      <w:rPr>
        <w:rStyle w:val="PageNumber"/>
        <w:noProof/>
        <w:lang w:val="es-ES"/>
      </w:rPr>
      <w:t>225</w:t>
    </w:r>
    <w:r w:rsidRPr="00FC1D82">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00EB" w14:textId="18DCA2F3" w:rsidR="00176DA1" w:rsidRPr="00A660E2" w:rsidRDefault="00176DA1">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VIII.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sidR="00B63883">
      <w:rPr>
        <w:rStyle w:val="PageNumber"/>
        <w:noProof/>
        <w:lang w:val="es-ES"/>
      </w:rPr>
      <w:t>237</w:t>
    </w:r>
    <w:r w:rsidRPr="00A660E2">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E412" w14:textId="4B5FA0D1" w:rsidR="00176DA1" w:rsidRPr="00656508" w:rsidRDefault="00176DA1">
    <w:pPr>
      <w:pStyle w:val="Header"/>
      <w:rPr>
        <w:lang w:val="es-ES"/>
      </w:rPr>
    </w:pPr>
    <w:r w:rsidRPr="00656508">
      <w:rPr>
        <w:rStyle w:val="PageNumber"/>
        <w:rFonts w:cs="Arial"/>
        <w:lang w:val="es-ES"/>
      </w:rPr>
      <w:t>3-</w:t>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sidRPr="00656508">
      <w:rPr>
        <w:rStyle w:val="PageNumber"/>
        <w:rFonts w:cs="Arial"/>
        <w:noProof/>
        <w:lang w:val="es-ES"/>
      </w:rPr>
      <w:t>54</w:t>
    </w:r>
    <w:r w:rsidRPr="00656508">
      <w:rPr>
        <w:rStyle w:val="PageNumber"/>
        <w:rFonts w:cs="Arial"/>
        <w:lang w:val="es-ES"/>
      </w:rPr>
      <w:fldChar w:fldCharType="end"/>
    </w:r>
    <w:r w:rsidRPr="00656508">
      <w:rPr>
        <w:rStyle w:val="PageNumber"/>
        <w:rFonts w:cs="Arial"/>
        <w:lang w:val="es-ES"/>
      </w:rPr>
      <w:tab/>
      <w:t>Sección X – Formularios del Contrato</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8CDF" w14:textId="046A324A" w:rsidR="00176DA1" w:rsidRPr="008F3394" w:rsidRDefault="00176DA1">
    <w:pPr>
      <w:pStyle w:val="Header"/>
      <w:rPr>
        <w:lang w:val="es-ES"/>
      </w:rPr>
    </w:pPr>
    <w:r w:rsidRPr="008F3394">
      <w:rPr>
        <w:rStyle w:val="PageNumber"/>
        <w:rFonts w:cs="Arial"/>
        <w:lang w:val="es-ES"/>
      </w:rPr>
      <w:t xml:space="preserve">Sección </w:t>
    </w:r>
    <w:r>
      <w:rPr>
        <w:rStyle w:val="PageNumber"/>
        <w:rFonts w:cs="Arial"/>
        <w:lang w:val="es-ES"/>
      </w:rPr>
      <w:t>IX</w:t>
    </w:r>
    <w:r w:rsidRPr="008F3394">
      <w:rPr>
        <w:rStyle w:val="PageNumber"/>
        <w:rFonts w:cs="Arial"/>
        <w:lang w:val="es-ES"/>
      </w:rPr>
      <w:t xml:space="preserve">. </w:t>
    </w:r>
    <w:r>
      <w:rPr>
        <w:rStyle w:val="PageNumber"/>
        <w:rFonts w:cs="Arial"/>
        <w:lang w:val="es-ES"/>
      </w:rPr>
      <w:t>Formularios</w:t>
    </w:r>
    <w:r w:rsidRPr="008F3394">
      <w:rPr>
        <w:rStyle w:val="PageNumber"/>
        <w:rFonts w:cs="Arial"/>
        <w:lang w:val="es-ES"/>
      </w:rPr>
      <w:t xml:space="preserve">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sidR="00B63883">
      <w:rPr>
        <w:rStyle w:val="PageNumber"/>
        <w:rFonts w:cs="Arial"/>
        <w:noProof/>
        <w:lang w:val="es-ES"/>
      </w:rPr>
      <w:t>252</w:t>
    </w:r>
    <w:r w:rsidRPr="008F3394">
      <w:rPr>
        <w:rStyle w:val="PageNumber"/>
        <w:rFonts w:cs="Arial"/>
        <w:lang w:val="es-ES"/>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447B" w14:textId="248DF8D8" w:rsidR="00176DA1" w:rsidRPr="008F3394" w:rsidRDefault="00176DA1">
    <w:pPr>
      <w:pStyle w:val="Header"/>
      <w:rPr>
        <w:lang w:val="es-ES"/>
      </w:rPr>
    </w:pPr>
    <w:r w:rsidRPr="008F3394">
      <w:rPr>
        <w:rStyle w:val="PageNumber"/>
        <w:rFonts w:cs="Arial"/>
        <w:lang w:val="es-ES"/>
      </w:rPr>
      <w:t xml:space="preserve">Sección </w:t>
    </w:r>
    <w:r>
      <w:rPr>
        <w:rStyle w:val="PageNumber"/>
        <w:rFonts w:cs="Arial"/>
        <w:lang w:val="es-ES"/>
      </w:rPr>
      <w:t>IX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sidR="00B63883">
      <w:rPr>
        <w:rStyle w:val="PageNumber"/>
        <w:rFonts w:cs="Arial"/>
        <w:noProof/>
        <w:lang w:val="es-ES"/>
      </w:rPr>
      <w:t>281</w:t>
    </w:r>
    <w:r w:rsidRPr="008F3394">
      <w:rPr>
        <w:rStyle w:val="PageNumber"/>
        <w:rFonts w:cs="Arial"/>
        <w:lang w:val="es-E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0067" w14:textId="26FC5DB7" w:rsidR="00176DA1" w:rsidRPr="008F3394" w:rsidRDefault="00176DA1">
    <w:pPr>
      <w:pStyle w:val="Header"/>
      <w:rPr>
        <w:lang w:val="es-ES"/>
      </w:rPr>
    </w:pPr>
    <w:r>
      <w:rPr>
        <w:rStyle w:val="PageNumber"/>
        <w:rFonts w:cs="Arial"/>
        <w:lang w:val="es-ES"/>
      </w:rPr>
      <w:t xml:space="preserve">Adjunto: Llamado a Licitación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sidR="00B63883">
      <w:rPr>
        <w:rStyle w:val="PageNumber"/>
        <w:rFonts w:cs="Arial"/>
        <w:noProof/>
        <w:lang w:val="es-ES"/>
      </w:rPr>
      <w:t>283</w:t>
    </w:r>
    <w:r w:rsidRPr="008F3394">
      <w:rPr>
        <w:rStyle w:val="PageNumber"/>
        <w:rFonts w:cs="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4CF3" w14:textId="2DE91162" w:rsidR="00176DA1" w:rsidRPr="00C43B02" w:rsidRDefault="00176DA1"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sidR="00B63883">
      <w:rPr>
        <w:rStyle w:val="PageNumber"/>
        <w:rFonts w:cs="Arial"/>
        <w:noProof/>
      </w:rPr>
      <w:t>ii</w:t>
    </w:r>
    <w:r w:rsidRPr="001E0B5D">
      <w:rPr>
        <w:rStyle w:val="PageNumber"/>
        <w:rFonts w:cs="Arial"/>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C8CA" w14:textId="77777777" w:rsidR="00176DA1" w:rsidRPr="009666F1" w:rsidRDefault="00176DA1"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638C8943" w:rsidR="00176DA1" w:rsidRPr="00AE0F28" w:rsidRDefault="00176DA1"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Oferentes</w:t>
    </w:r>
    <w:r w:rsidRPr="00AE0F28">
      <w:rPr>
        <w:rStyle w:val="PageNumber"/>
        <w:rFonts w:cs="Arial"/>
        <w:lang w:val="es-A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CD805" w14:textId="217ACD5F" w:rsidR="00176DA1" w:rsidRPr="00AE0F28" w:rsidRDefault="00176DA1"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Oferentes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AD25" w14:textId="77777777" w:rsidR="00176DA1" w:rsidRDefault="00176DA1">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F8BB" w14:textId="01F8E12A" w:rsidR="00176DA1" w:rsidRPr="00AE0F28" w:rsidRDefault="00176DA1"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00B63883">
      <w:rPr>
        <w:rStyle w:val="PageNumber"/>
        <w:rFonts w:cs="Arial"/>
        <w:noProof/>
        <w:lang w:val="es-AR"/>
      </w:rPr>
      <w:t>1</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BB50" w14:textId="2261B5CA" w:rsidR="00176DA1" w:rsidRPr="00AE0F28" w:rsidRDefault="00176DA1" w:rsidP="001E0B5D">
    <w:pPr>
      <w:pStyle w:val="Header"/>
      <w:pBdr>
        <w:bottom w:val="single" w:sz="4" w:space="1" w:color="auto"/>
      </w:pBdr>
      <w:rPr>
        <w:rStyle w:val="PageNumber"/>
        <w:rFonts w:cs="Arial"/>
        <w:noProof/>
        <w:lang w:val="es-AR"/>
      </w:rPr>
    </w:pPr>
    <w:r>
      <w:rPr>
        <w:rStyle w:val="PageNumber"/>
        <w:rFonts w:cs="Arial"/>
        <w:noProof/>
        <w:lang w:val="es-AR"/>
      </w:rPr>
      <w:t xml:space="preserve">Sección I. Instrucciones a los Oferentes (IAO)                                                                                               </w:t>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00B63883">
      <w:rPr>
        <w:rStyle w:val="PageNumber"/>
        <w:rFonts w:cs="Arial"/>
        <w:noProof/>
        <w:lang w:val="es-AR"/>
      </w:rPr>
      <w:t>2</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5C86" w14:textId="5C36212E" w:rsidR="00176DA1" w:rsidRPr="00AE0F28" w:rsidRDefault="00176DA1"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Oferentes (IAO)</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00B63883">
      <w:rPr>
        <w:rStyle w:val="PageNumber"/>
        <w:rFonts w:cs="Arial"/>
        <w:noProof/>
        <w:lang w:val="es-AR"/>
      </w:rPr>
      <w:t>38</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9D3116"/>
    <w:multiLevelType w:val="hybridMultilevel"/>
    <w:tmpl w:val="93D27234"/>
    <w:lvl w:ilvl="0" w:tplc="C8C6F7A2">
      <w:start w:val="1"/>
      <w:numFmt w:val="lowerRoman"/>
      <w:lvlText w:val="(%1)"/>
      <w:lvlJc w:val="left"/>
      <w:pPr>
        <w:ind w:left="425" w:hanging="425"/>
        <w:jc w:val="left"/>
      </w:pPr>
      <w:rPr>
        <w:rFonts w:ascii="Times New Roman" w:eastAsia="Arial" w:hAnsi="Times New Roman" w:cs="Times New Roman" w:hint="default"/>
        <w:b/>
        <w:bCs/>
        <w:w w:val="99"/>
        <w:sz w:val="20"/>
        <w:szCs w:val="20"/>
      </w:rPr>
    </w:lvl>
    <w:lvl w:ilvl="1" w:tplc="218C5730">
      <w:start w:val="1"/>
      <w:numFmt w:val="lowerLetter"/>
      <w:lvlText w:val="(%2)"/>
      <w:lvlJc w:val="left"/>
      <w:pPr>
        <w:ind w:left="851" w:hanging="425"/>
        <w:jc w:val="left"/>
      </w:pPr>
      <w:rPr>
        <w:rFonts w:ascii="Arial" w:eastAsia="Arial" w:hAnsi="Arial" w:hint="default"/>
        <w:w w:val="99"/>
        <w:sz w:val="20"/>
        <w:szCs w:val="20"/>
      </w:rPr>
    </w:lvl>
    <w:lvl w:ilvl="2" w:tplc="3BDCC314">
      <w:start w:val="1"/>
      <w:numFmt w:val="bullet"/>
      <w:lvlText w:val="•"/>
      <w:lvlJc w:val="left"/>
      <w:pPr>
        <w:ind w:left="1570" w:hanging="360"/>
      </w:pPr>
      <w:rPr>
        <w:rFonts w:ascii="Times New Roman" w:eastAsia="Times New Roman" w:hAnsi="Times New Roman" w:hint="default"/>
        <w:w w:val="130"/>
        <w:sz w:val="20"/>
        <w:szCs w:val="20"/>
      </w:rPr>
    </w:lvl>
    <w:lvl w:ilvl="3" w:tplc="5966FEDC">
      <w:start w:val="1"/>
      <w:numFmt w:val="bullet"/>
      <w:lvlText w:val="•"/>
      <w:lvlJc w:val="left"/>
      <w:pPr>
        <w:ind w:left="850" w:hanging="360"/>
      </w:pPr>
      <w:rPr>
        <w:rFonts w:hint="default"/>
      </w:rPr>
    </w:lvl>
    <w:lvl w:ilvl="4" w:tplc="0AA4A02A">
      <w:start w:val="1"/>
      <w:numFmt w:val="bullet"/>
      <w:lvlText w:val="•"/>
      <w:lvlJc w:val="left"/>
      <w:pPr>
        <w:ind w:left="851" w:hanging="360"/>
      </w:pPr>
      <w:rPr>
        <w:rFonts w:hint="default"/>
      </w:rPr>
    </w:lvl>
    <w:lvl w:ilvl="5" w:tplc="086C7820">
      <w:start w:val="1"/>
      <w:numFmt w:val="bullet"/>
      <w:lvlText w:val="•"/>
      <w:lvlJc w:val="left"/>
      <w:pPr>
        <w:ind w:left="1570" w:hanging="360"/>
      </w:pPr>
      <w:rPr>
        <w:rFonts w:hint="default"/>
      </w:rPr>
    </w:lvl>
    <w:lvl w:ilvl="6" w:tplc="08969FB2">
      <w:start w:val="1"/>
      <w:numFmt w:val="bullet"/>
      <w:lvlText w:val="•"/>
      <w:lvlJc w:val="left"/>
      <w:pPr>
        <w:ind w:left="2876" w:hanging="360"/>
      </w:pPr>
      <w:rPr>
        <w:rFonts w:hint="default"/>
      </w:rPr>
    </w:lvl>
    <w:lvl w:ilvl="7" w:tplc="155A6110">
      <w:start w:val="1"/>
      <w:numFmt w:val="bullet"/>
      <w:lvlText w:val="•"/>
      <w:lvlJc w:val="left"/>
      <w:pPr>
        <w:ind w:left="4181" w:hanging="360"/>
      </w:pPr>
      <w:rPr>
        <w:rFonts w:hint="default"/>
      </w:rPr>
    </w:lvl>
    <w:lvl w:ilvl="8" w:tplc="02FA9AD2">
      <w:start w:val="1"/>
      <w:numFmt w:val="bullet"/>
      <w:lvlText w:val="•"/>
      <w:lvlJc w:val="left"/>
      <w:pPr>
        <w:ind w:left="5487" w:hanging="360"/>
      </w:pPr>
      <w:rPr>
        <w:rFonts w:hint="default"/>
      </w:rPr>
    </w:lvl>
  </w:abstractNum>
  <w:abstractNum w:abstractNumId="10"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2"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5455592"/>
    <w:multiLevelType w:val="hybridMultilevel"/>
    <w:tmpl w:val="350EA4A0"/>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551159E"/>
    <w:multiLevelType w:val="hybridMultilevel"/>
    <w:tmpl w:val="F4922B94"/>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5AC5649"/>
    <w:multiLevelType w:val="hybridMultilevel"/>
    <w:tmpl w:val="FF66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CB77CB"/>
    <w:multiLevelType w:val="hybridMultilevel"/>
    <w:tmpl w:val="0DC4944C"/>
    <w:lvl w:ilvl="0" w:tplc="63E241F2">
      <w:start w:val="1"/>
      <w:numFmt w:val="lowerLetter"/>
      <w:lvlText w:val="(%1)"/>
      <w:lvlJc w:val="left"/>
      <w:pPr>
        <w:tabs>
          <w:tab w:val="num" w:pos="3240"/>
        </w:tabs>
        <w:ind w:left="2808" w:firstLine="0"/>
      </w:pPr>
      <w:rPr>
        <w:rFonts w:hint="default"/>
      </w:rPr>
    </w:lvl>
    <w:lvl w:ilvl="1" w:tplc="04090019" w:tentative="1">
      <w:start w:val="1"/>
      <w:numFmt w:val="lowerLetter"/>
      <w:lvlText w:val="%2."/>
      <w:lvlJc w:val="left"/>
      <w:pPr>
        <w:tabs>
          <w:tab w:val="num" w:pos="4248"/>
        </w:tabs>
        <w:ind w:left="4248" w:hanging="360"/>
      </w:pPr>
    </w:lvl>
    <w:lvl w:ilvl="2" w:tplc="0409001B" w:tentative="1">
      <w:start w:val="1"/>
      <w:numFmt w:val="lowerRoman"/>
      <w:lvlText w:val="%3."/>
      <w:lvlJc w:val="right"/>
      <w:pPr>
        <w:tabs>
          <w:tab w:val="num" w:pos="4968"/>
        </w:tabs>
        <w:ind w:left="4968" w:hanging="180"/>
      </w:pPr>
    </w:lvl>
    <w:lvl w:ilvl="3" w:tplc="0409000F" w:tentative="1">
      <w:start w:val="1"/>
      <w:numFmt w:val="decimal"/>
      <w:lvlText w:val="%4."/>
      <w:lvlJc w:val="left"/>
      <w:pPr>
        <w:tabs>
          <w:tab w:val="num" w:pos="5688"/>
        </w:tabs>
        <w:ind w:left="5688" w:hanging="360"/>
      </w:pPr>
    </w:lvl>
    <w:lvl w:ilvl="4" w:tplc="04090019" w:tentative="1">
      <w:start w:val="1"/>
      <w:numFmt w:val="lowerLetter"/>
      <w:lvlText w:val="%5."/>
      <w:lvlJc w:val="left"/>
      <w:pPr>
        <w:tabs>
          <w:tab w:val="num" w:pos="6408"/>
        </w:tabs>
        <w:ind w:left="6408" w:hanging="360"/>
      </w:pPr>
    </w:lvl>
    <w:lvl w:ilvl="5" w:tplc="0409001B" w:tentative="1">
      <w:start w:val="1"/>
      <w:numFmt w:val="lowerRoman"/>
      <w:lvlText w:val="%6."/>
      <w:lvlJc w:val="right"/>
      <w:pPr>
        <w:tabs>
          <w:tab w:val="num" w:pos="7128"/>
        </w:tabs>
        <w:ind w:left="7128" w:hanging="180"/>
      </w:pPr>
    </w:lvl>
    <w:lvl w:ilvl="6" w:tplc="0409000F" w:tentative="1">
      <w:start w:val="1"/>
      <w:numFmt w:val="decimal"/>
      <w:lvlText w:val="%7."/>
      <w:lvlJc w:val="left"/>
      <w:pPr>
        <w:tabs>
          <w:tab w:val="num" w:pos="7848"/>
        </w:tabs>
        <w:ind w:left="7848" w:hanging="360"/>
      </w:pPr>
    </w:lvl>
    <w:lvl w:ilvl="7" w:tplc="04090019" w:tentative="1">
      <w:start w:val="1"/>
      <w:numFmt w:val="lowerLetter"/>
      <w:lvlText w:val="%8."/>
      <w:lvlJc w:val="left"/>
      <w:pPr>
        <w:tabs>
          <w:tab w:val="num" w:pos="8568"/>
        </w:tabs>
        <w:ind w:left="8568" w:hanging="360"/>
      </w:pPr>
    </w:lvl>
    <w:lvl w:ilvl="8" w:tplc="0409001B" w:tentative="1">
      <w:start w:val="1"/>
      <w:numFmt w:val="lowerRoman"/>
      <w:lvlText w:val="%9."/>
      <w:lvlJc w:val="right"/>
      <w:pPr>
        <w:tabs>
          <w:tab w:val="num" w:pos="9288"/>
        </w:tabs>
        <w:ind w:left="9288" w:hanging="180"/>
      </w:pPr>
    </w:lvl>
  </w:abstractNum>
  <w:abstractNum w:abstractNumId="19"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0" w15:restartNumberingAfterBreak="0">
    <w:nsid w:val="09B92CDF"/>
    <w:multiLevelType w:val="hybridMultilevel"/>
    <w:tmpl w:val="3E00DFA6"/>
    <w:lvl w:ilvl="0" w:tplc="575E3B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8C0E92"/>
    <w:multiLevelType w:val="hybridMultilevel"/>
    <w:tmpl w:val="58A29F8C"/>
    <w:lvl w:ilvl="0" w:tplc="CA6AECBC">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0CFC6094"/>
    <w:multiLevelType w:val="hybridMultilevel"/>
    <w:tmpl w:val="1C2AC860"/>
    <w:lvl w:ilvl="0" w:tplc="B2D08CF0">
      <w:start w:val="1"/>
      <w:numFmt w:val="lowerLetter"/>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D871BDB"/>
    <w:multiLevelType w:val="hybridMultilevel"/>
    <w:tmpl w:val="A626B110"/>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BA4E5A"/>
    <w:multiLevelType w:val="hybridMultilevel"/>
    <w:tmpl w:val="DDA21764"/>
    <w:lvl w:ilvl="0" w:tplc="CDF4A07C">
      <w:start w:val="1"/>
      <w:numFmt w:val="lowerRoman"/>
      <w:lvlText w:val="(%1)"/>
      <w:lvlJc w:val="left"/>
      <w:pPr>
        <w:ind w:left="425" w:hanging="425"/>
        <w:jc w:val="left"/>
      </w:pPr>
      <w:rPr>
        <w:rFonts w:ascii="Times New Roman" w:eastAsia="Arial" w:hAnsi="Times New Roman" w:cs="Times New Roman" w:hint="default"/>
        <w:b/>
        <w:bCs/>
        <w:w w:val="99"/>
        <w:sz w:val="20"/>
        <w:szCs w:val="20"/>
      </w:rPr>
    </w:lvl>
    <w:lvl w:ilvl="1" w:tplc="218C5730">
      <w:start w:val="1"/>
      <w:numFmt w:val="lowerLetter"/>
      <w:lvlText w:val="(%2)"/>
      <w:lvlJc w:val="left"/>
      <w:pPr>
        <w:ind w:left="851" w:hanging="425"/>
        <w:jc w:val="left"/>
      </w:pPr>
      <w:rPr>
        <w:rFonts w:ascii="Arial" w:eastAsia="Arial" w:hAnsi="Arial" w:hint="default"/>
        <w:w w:val="99"/>
        <w:sz w:val="20"/>
        <w:szCs w:val="20"/>
      </w:rPr>
    </w:lvl>
    <w:lvl w:ilvl="2" w:tplc="3BDCC314">
      <w:start w:val="1"/>
      <w:numFmt w:val="bullet"/>
      <w:lvlText w:val="•"/>
      <w:lvlJc w:val="left"/>
      <w:pPr>
        <w:ind w:left="1570" w:hanging="360"/>
      </w:pPr>
      <w:rPr>
        <w:rFonts w:ascii="Times New Roman" w:eastAsia="Times New Roman" w:hAnsi="Times New Roman" w:hint="default"/>
        <w:w w:val="130"/>
        <w:sz w:val="20"/>
        <w:szCs w:val="20"/>
      </w:rPr>
    </w:lvl>
    <w:lvl w:ilvl="3" w:tplc="5966FEDC">
      <w:start w:val="1"/>
      <w:numFmt w:val="bullet"/>
      <w:lvlText w:val="•"/>
      <w:lvlJc w:val="left"/>
      <w:pPr>
        <w:ind w:left="850" w:hanging="360"/>
      </w:pPr>
      <w:rPr>
        <w:rFonts w:hint="default"/>
      </w:rPr>
    </w:lvl>
    <w:lvl w:ilvl="4" w:tplc="0AA4A02A">
      <w:start w:val="1"/>
      <w:numFmt w:val="bullet"/>
      <w:lvlText w:val="•"/>
      <w:lvlJc w:val="left"/>
      <w:pPr>
        <w:ind w:left="851" w:hanging="360"/>
      </w:pPr>
      <w:rPr>
        <w:rFonts w:hint="default"/>
      </w:rPr>
    </w:lvl>
    <w:lvl w:ilvl="5" w:tplc="086C7820">
      <w:start w:val="1"/>
      <w:numFmt w:val="bullet"/>
      <w:lvlText w:val="•"/>
      <w:lvlJc w:val="left"/>
      <w:pPr>
        <w:ind w:left="1570" w:hanging="360"/>
      </w:pPr>
      <w:rPr>
        <w:rFonts w:hint="default"/>
      </w:rPr>
    </w:lvl>
    <w:lvl w:ilvl="6" w:tplc="08969FB2">
      <w:start w:val="1"/>
      <w:numFmt w:val="bullet"/>
      <w:lvlText w:val="•"/>
      <w:lvlJc w:val="left"/>
      <w:pPr>
        <w:ind w:left="2876" w:hanging="360"/>
      </w:pPr>
      <w:rPr>
        <w:rFonts w:hint="default"/>
      </w:rPr>
    </w:lvl>
    <w:lvl w:ilvl="7" w:tplc="155A6110">
      <w:start w:val="1"/>
      <w:numFmt w:val="bullet"/>
      <w:lvlText w:val="•"/>
      <w:lvlJc w:val="left"/>
      <w:pPr>
        <w:ind w:left="4181" w:hanging="360"/>
      </w:pPr>
      <w:rPr>
        <w:rFonts w:hint="default"/>
      </w:rPr>
    </w:lvl>
    <w:lvl w:ilvl="8" w:tplc="02FA9AD2">
      <w:start w:val="1"/>
      <w:numFmt w:val="bullet"/>
      <w:lvlText w:val="•"/>
      <w:lvlJc w:val="left"/>
      <w:pPr>
        <w:ind w:left="5487" w:hanging="360"/>
      </w:pPr>
      <w:rPr>
        <w:rFonts w:hint="default"/>
      </w:rPr>
    </w:lvl>
  </w:abstractNum>
  <w:abstractNum w:abstractNumId="27"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8" w15:restartNumberingAfterBreak="0">
    <w:nsid w:val="0E672774"/>
    <w:multiLevelType w:val="hybridMultilevel"/>
    <w:tmpl w:val="7E388DDA"/>
    <w:lvl w:ilvl="0" w:tplc="D62035D6">
      <w:start w:val="1"/>
      <w:numFmt w:val="lowerLetter"/>
      <w:lvlText w:val="(%1)"/>
      <w:lvlJc w:val="left"/>
      <w:pPr>
        <w:ind w:left="1572" w:hanging="360"/>
      </w:pPr>
      <w:rPr>
        <w:rFonts w:ascii="Calibri" w:hAnsi="Calibri" w:cs="Times New Roman" w:hint="default"/>
        <w:b w:val="0"/>
        <w:i w:val="0"/>
        <w:color w:val="auto"/>
        <w:sz w:val="24"/>
        <w:szCs w:val="24"/>
        <w:u w:val="none"/>
        <w:lang w:val="es-ES"/>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9" w15:restartNumberingAfterBreak="0">
    <w:nsid w:val="0ECF3EC3"/>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0"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1965F52"/>
    <w:multiLevelType w:val="multilevel"/>
    <w:tmpl w:val="02D4B73C"/>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2061762"/>
    <w:multiLevelType w:val="hybridMultilevel"/>
    <w:tmpl w:val="6268A114"/>
    <w:lvl w:ilvl="0" w:tplc="CA6AECBC">
      <w:start w:val="1"/>
      <w:numFmt w:val="lowerLetter"/>
      <w:lvlText w:val="(%1)"/>
      <w:lvlJc w:val="left"/>
      <w:pPr>
        <w:ind w:left="50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13F30875"/>
    <w:multiLevelType w:val="hybridMultilevel"/>
    <w:tmpl w:val="689CB602"/>
    <w:lvl w:ilvl="0" w:tplc="3BF6BBD8">
      <w:start w:val="1"/>
      <w:numFmt w:val="lowerLetter"/>
      <w:lvlText w:val="(%1)"/>
      <w:lvlJc w:val="left"/>
      <w:pPr>
        <w:ind w:left="1172" w:hanging="360"/>
      </w:pPr>
      <w:rPr>
        <w:rFonts w:hint="default"/>
        <w:b w:val="0"/>
        <w:i w:val="0"/>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38"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3F643D"/>
    <w:multiLevelType w:val="hybridMultilevel"/>
    <w:tmpl w:val="778C9566"/>
    <w:lvl w:ilvl="0" w:tplc="F52AF864">
      <w:start w:val="1"/>
      <w:numFmt w:val="lowerLetter"/>
      <w:lvlText w:val="(%1)"/>
      <w:lvlJc w:val="left"/>
      <w:pPr>
        <w:tabs>
          <w:tab w:val="num" w:pos="540"/>
        </w:tabs>
        <w:ind w:left="540" w:hanging="540"/>
      </w:pPr>
      <w:rPr>
        <w:rFonts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5366535"/>
    <w:multiLevelType w:val="hybridMultilevel"/>
    <w:tmpl w:val="B868029E"/>
    <w:lvl w:ilvl="0" w:tplc="DA4671A6">
      <w:start w:val="1"/>
      <w:numFmt w:val="lowerRoman"/>
      <w:lvlText w:val="(%1)"/>
      <w:lvlJc w:val="left"/>
      <w:pPr>
        <w:ind w:left="425" w:hanging="425"/>
        <w:jc w:val="left"/>
      </w:pPr>
      <w:rPr>
        <w:rFonts w:ascii="Times New Roman" w:eastAsia="Arial" w:hAnsi="Times New Roman" w:cs="Times New Roman" w:hint="default"/>
        <w:b/>
        <w:bCs/>
        <w:w w:val="99"/>
        <w:sz w:val="20"/>
        <w:szCs w:val="20"/>
      </w:rPr>
    </w:lvl>
    <w:lvl w:ilvl="1" w:tplc="218C5730">
      <w:start w:val="1"/>
      <w:numFmt w:val="lowerLetter"/>
      <w:lvlText w:val="(%2)"/>
      <w:lvlJc w:val="left"/>
      <w:pPr>
        <w:ind w:left="851" w:hanging="425"/>
        <w:jc w:val="left"/>
      </w:pPr>
      <w:rPr>
        <w:rFonts w:ascii="Arial" w:eastAsia="Arial" w:hAnsi="Arial" w:hint="default"/>
        <w:w w:val="99"/>
        <w:sz w:val="20"/>
        <w:szCs w:val="20"/>
      </w:rPr>
    </w:lvl>
    <w:lvl w:ilvl="2" w:tplc="3BDCC314">
      <w:start w:val="1"/>
      <w:numFmt w:val="bullet"/>
      <w:lvlText w:val="•"/>
      <w:lvlJc w:val="left"/>
      <w:pPr>
        <w:ind w:left="1570" w:hanging="360"/>
      </w:pPr>
      <w:rPr>
        <w:rFonts w:ascii="Times New Roman" w:eastAsia="Times New Roman" w:hAnsi="Times New Roman" w:hint="default"/>
        <w:w w:val="130"/>
        <w:sz w:val="20"/>
        <w:szCs w:val="20"/>
      </w:rPr>
    </w:lvl>
    <w:lvl w:ilvl="3" w:tplc="5966FEDC">
      <w:start w:val="1"/>
      <w:numFmt w:val="bullet"/>
      <w:lvlText w:val="•"/>
      <w:lvlJc w:val="left"/>
      <w:pPr>
        <w:ind w:left="850" w:hanging="360"/>
      </w:pPr>
      <w:rPr>
        <w:rFonts w:hint="default"/>
      </w:rPr>
    </w:lvl>
    <w:lvl w:ilvl="4" w:tplc="0AA4A02A">
      <w:start w:val="1"/>
      <w:numFmt w:val="bullet"/>
      <w:lvlText w:val="•"/>
      <w:lvlJc w:val="left"/>
      <w:pPr>
        <w:ind w:left="851" w:hanging="360"/>
      </w:pPr>
      <w:rPr>
        <w:rFonts w:hint="default"/>
      </w:rPr>
    </w:lvl>
    <w:lvl w:ilvl="5" w:tplc="086C7820">
      <w:start w:val="1"/>
      <w:numFmt w:val="bullet"/>
      <w:lvlText w:val="•"/>
      <w:lvlJc w:val="left"/>
      <w:pPr>
        <w:ind w:left="1570" w:hanging="360"/>
      </w:pPr>
      <w:rPr>
        <w:rFonts w:hint="default"/>
      </w:rPr>
    </w:lvl>
    <w:lvl w:ilvl="6" w:tplc="08969FB2">
      <w:start w:val="1"/>
      <w:numFmt w:val="bullet"/>
      <w:lvlText w:val="•"/>
      <w:lvlJc w:val="left"/>
      <w:pPr>
        <w:ind w:left="2876" w:hanging="360"/>
      </w:pPr>
      <w:rPr>
        <w:rFonts w:hint="default"/>
      </w:rPr>
    </w:lvl>
    <w:lvl w:ilvl="7" w:tplc="155A6110">
      <w:start w:val="1"/>
      <w:numFmt w:val="bullet"/>
      <w:lvlText w:val="•"/>
      <w:lvlJc w:val="left"/>
      <w:pPr>
        <w:ind w:left="4181" w:hanging="360"/>
      </w:pPr>
      <w:rPr>
        <w:rFonts w:hint="default"/>
      </w:rPr>
    </w:lvl>
    <w:lvl w:ilvl="8" w:tplc="02FA9AD2">
      <w:start w:val="1"/>
      <w:numFmt w:val="bullet"/>
      <w:lvlText w:val="•"/>
      <w:lvlJc w:val="left"/>
      <w:pPr>
        <w:ind w:left="5487" w:hanging="360"/>
      </w:pPr>
      <w:rPr>
        <w:rFonts w:hint="default"/>
      </w:rPr>
    </w:lvl>
  </w:abstractNum>
  <w:abstractNum w:abstractNumId="43" w15:restartNumberingAfterBreak="0">
    <w:nsid w:val="15AE68E4"/>
    <w:multiLevelType w:val="hybridMultilevel"/>
    <w:tmpl w:val="F4922B94"/>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5F45A75"/>
    <w:multiLevelType w:val="hybridMultilevel"/>
    <w:tmpl w:val="451475CA"/>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5" w15:restartNumberingAfterBreak="0">
    <w:nsid w:val="160B6B38"/>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6" w15:restartNumberingAfterBreak="0">
    <w:nsid w:val="16DE73CD"/>
    <w:multiLevelType w:val="hybridMultilevel"/>
    <w:tmpl w:val="8DCAE908"/>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50" w15:restartNumberingAfterBreak="0">
    <w:nsid w:val="1A4F78C2"/>
    <w:multiLevelType w:val="hybridMultilevel"/>
    <w:tmpl w:val="98AEEAC2"/>
    <w:lvl w:ilvl="0" w:tplc="AD60C8C8">
      <w:start w:val="1"/>
      <w:numFmt w:val="lowerLetter"/>
      <w:lvlText w:val="(%1)"/>
      <w:lvlJc w:val="left"/>
      <w:pPr>
        <w:ind w:left="1224" w:hanging="360"/>
      </w:pPr>
      <w:rPr>
        <w:rFonts w:hint="default"/>
        <w:i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1EC17664"/>
    <w:multiLevelType w:val="hybridMultilevel"/>
    <w:tmpl w:val="350EA4A0"/>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FF40A45"/>
    <w:multiLevelType w:val="singleLevel"/>
    <w:tmpl w:val="C88083FC"/>
    <w:lvl w:ilvl="0">
      <w:start w:val="1"/>
      <w:numFmt w:val="bullet"/>
      <w:lvlText w:val=""/>
      <w:lvlJc w:val="left"/>
      <w:pPr>
        <w:tabs>
          <w:tab w:val="num" w:pos="360"/>
        </w:tabs>
        <w:ind w:left="360" w:hanging="360"/>
      </w:pPr>
      <w:rPr>
        <w:rFonts w:ascii="Symbol" w:hAnsi="Symbol" w:hint="default"/>
        <w:lang w:val="es-ES"/>
      </w:rPr>
    </w:lvl>
  </w:abstractNum>
  <w:abstractNum w:abstractNumId="54" w15:restartNumberingAfterBreak="0">
    <w:nsid w:val="209A5946"/>
    <w:multiLevelType w:val="hybridMultilevel"/>
    <w:tmpl w:val="A404BD7E"/>
    <w:lvl w:ilvl="0" w:tplc="3E92E06E">
      <w:start w:val="1"/>
      <w:numFmt w:val="lowerLetter"/>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6" w15:restartNumberingAfterBreak="0">
    <w:nsid w:val="220A1518"/>
    <w:multiLevelType w:val="hybridMultilevel"/>
    <w:tmpl w:val="FD4AB400"/>
    <w:lvl w:ilvl="0" w:tplc="CE3C8F7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8"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2631618B"/>
    <w:multiLevelType w:val="multilevel"/>
    <w:tmpl w:val="E88270EA"/>
    <w:lvl w:ilvl="0">
      <w:start w:val="41"/>
      <w:numFmt w:val="decimal"/>
      <w:lvlText w:val="%1"/>
      <w:lvlJc w:val="left"/>
      <w:pPr>
        <w:tabs>
          <w:tab w:val="num" w:pos="600"/>
        </w:tabs>
        <w:ind w:left="600" w:hanging="600"/>
      </w:pPr>
      <w:rPr>
        <w:rFonts w:hint="default"/>
      </w:rPr>
    </w:lvl>
    <w:lvl w:ilvl="1">
      <w:start w:val="1"/>
      <w:numFmt w:val="decimal"/>
      <w:lvlText w:val="40.%2"/>
      <w:lvlJc w:val="left"/>
      <w:pPr>
        <w:ind w:left="504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ind w:left="1541" w:hanging="36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264A1E21"/>
    <w:multiLevelType w:val="hybridMultilevel"/>
    <w:tmpl w:val="2EA82F1A"/>
    <w:lvl w:ilvl="0" w:tplc="0F8A6910">
      <w:start w:val="1"/>
      <w:numFmt w:val="lowerLetter"/>
      <w:lvlText w:val="(%1)"/>
      <w:lvlJc w:val="left"/>
      <w:pPr>
        <w:ind w:left="436"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1"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7714942"/>
    <w:multiLevelType w:val="hybridMultilevel"/>
    <w:tmpl w:val="711E2A9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4"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6"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2D041D74"/>
    <w:multiLevelType w:val="hybridMultilevel"/>
    <w:tmpl w:val="FE0A9296"/>
    <w:lvl w:ilvl="0" w:tplc="1FFED34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D444BD4"/>
    <w:multiLevelType w:val="hybridMultilevel"/>
    <w:tmpl w:val="9034A850"/>
    <w:lvl w:ilvl="0" w:tplc="AFCA54A6">
      <w:start w:val="1"/>
      <w:numFmt w:val="lowerRoman"/>
      <w:lvlText w:val="(%1)"/>
      <w:lvlJc w:val="left"/>
      <w:pPr>
        <w:ind w:left="973" w:hanging="425"/>
        <w:jc w:val="left"/>
      </w:pPr>
      <w:rPr>
        <w:rFonts w:ascii="Times New Roman" w:eastAsia="Arial" w:hAnsi="Times New Roman" w:cs="Times New Roman" w:hint="default"/>
        <w:b/>
        <w:bCs/>
        <w:w w:val="99"/>
        <w:sz w:val="20"/>
        <w:szCs w:val="20"/>
      </w:rPr>
    </w:lvl>
    <w:lvl w:ilvl="1" w:tplc="218C5730">
      <w:start w:val="1"/>
      <w:numFmt w:val="lowerLetter"/>
      <w:lvlText w:val="(%2)"/>
      <w:lvlJc w:val="left"/>
      <w:pPr>
        <w:ind w:left="1399" w:hanging="425"/>
        <w:jc w:val="left"/>
      </w:pPr>
      <w:rPr>
        <w:rFonts w:ascii="Arial" w:eastAsia="Arial" w:hAnsi="Arial"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69" w15:restartNumberingAfterBreak="0">
    <w:nsid w:val="2E5B23D0"/>
    <w:multiLevelType w:val="hybridMultilevel"/>
    <w:tmpl w:val="33E09592"/>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71"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76" w15:restartNumberingAfterBreak="0">
    <w:nsid w:val="35360D2C"/>
    <w:multiLevelType w:val="hybridMultilevel"/>
    <w:tmpl w:val="F15294C6"/>
    <w:lvl w:ilvl="0" w:tplc="26CA5E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79" w15:restartNumberingAfterBreak="0">
    <w:nsid w:val="38276150"/>
    <w:multiLevelType w:val="hybridMultilevel"/>
    <w:tmpl w:val="26A29494"/>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3C6621"/>
    <w:multiLevelType w:val="hybridMultilevel"/>
    <w:tmpl w:val="07800DAE"/>
    <w:lvl w:ilvl="0" w:tplc="482E6608">
      <w:start w:val="1"/>
      <w:numFmt w:val="lowerLetter"/>
      <w:lvlText w:val="(%1)"/>
      <w:lvlJc w:val="left"/>
      <w:pPr>
        <w:ind w:left="864" w:hanging="360"/>
      </w:pPr>
      <w:rPr>
        <w:rFonts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1" w15:restartNumberingAfterBreak="0">
    <w:nsid w:val="397D1E85"/>
    <w:multiLevelType w:val="hybridMultilevel"/>
    <w:tmpl w:val="1ECE45AE"/>
    <w:lvl w:ilvl="0" w:tplc="B8B2FF38">
      <w:start w:val="1"/>
      <w:numFmt w:val="lowerLetter"/>
      <w:lvlText w:val="(%1)"/>
      <w:lvlJc w:val="left"/>
      <w:pPr>
        <w:ind w:left="927"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9DA28F1"/>
    <w:multiLevelType w:val="hybridMultilevel"/>
    <w:tmpl w:val="C4EC0C98"/>
    <w:lvl w:ilvl="0" w:tplc="6D8C10C6">
      <w:start w:val="1"/>
      <w:numFmt w:val="lowerRoman"/>
      <w:lvlText w:val="(%1)"/>
      <w:lvlJc w:val="left"/>
      <w:pPr>
        <w:ind w:left="973" w:hanging="425"/>
        <w:jc w:val="left"/>
      </w:pPr>
      <w:rPr>
        <w:rFonts w:ascii="Arial" w:eastAsia="Arial" w:hAnsi="Arial" w:hint="default"/>
        <w:b/>
        <w:bCs/>
        <w:w w:val="99"/>
        <w:sz w:val="20"/>
        <w:szCs w:val="20"/>
      </w:rPr>
    </w:lvl>
    <w:lvl w:ilvl="1" w:tplc="C8808DEC">
      <w:start w:val="1"/>
      <w:numFmt w:val="lowerLetter"/>
      <w:lvlText w:val="(%2)"/>
      <w:lvlJc w:val="left"/>
      <w:pPr>
        <w:ind w:left="1398" w:hanging="425"/>
        <w:jc w:val="left"/>
      </w:pPr>
      <w:rPr>
        <w:rFonts w:ascii="Arial" w:eastAsia="Arial" w:hAnsi="Arial" w:hint="default"/>
        <w:w w:val="99"/>
        <w:sz w:val="20"/>
        <w:szCs w:val="20"/>
      </w:rPr>
    </w:lvl>
    <w:lvl w:ilvl="2" w:tplc="35A43912">
      <w:start w:val="1"/>
      <w:numFmt w:val="bullet"/>
      <w:lvlText w:val="•"/>
      <w:lvlJc w:val="left"/>
      <w:pPr>
        <w:ind w:left="2215" w:hanging="425"/>
      </w:pPr>
      <w:rPr>
        <w:rFonts w:hint="default"/>
      </w:rPr>
    </w:lvl>
    <w:lvl w:ilvl="3" w:tplc="D4A6609E">
      <w:start w:val="1"/>
      <w:numFmt w:val="bullet"/>
      <w:lvlText w:val="•"/>
      <w:lvlJc w:val="left"/>
      <w:pPr>
        <w:ind w:left="3031" w:hanging="425"/>
      </w:pPr>
      <w:rPr>
        <w:rFonts w:hint="default"/>
      </w:rPr>
    </w:lvl>
    <w:lvl w:ilvl="4" w:tplc="E4205128">
      <w:start w:val="1"/>
      <w:numFmt w:val="bullet"/>
      <w:lvlText w:val="•"/>
      <w:lvlJc w:val="left"/>
      <w:pPr>
        <w:ind w:left="3848" w:hanging="425"/>
      </w:pPr>
      <w:rPr>
        <w:rFonts w:hint="default"/>
      </w:rPr>
    </w:lvl>
    <w:lvl w:ilvl="5" w:tplc="EAE0138C">
      <w:start w:val="1"/>
      <w:numFmt w:val="bullet"/>
      <w:lvlText w:val="•"/>
      <w:lvlJc w:val="left"/>
      <w:pPr>
        <w:ind w:left="4664" w:hanging="425"/>
      </w:pPr>
      <w:rPr>
        <w:rFonts w:hint="default"/>
      </w:rPr>
    </w:lvl>
    <w:lvl w:ilvl="6" w:tplc="2A686704">
      <w:start w:val="1"/>
      <w:numFmt w:val="bullet"/>
      <w:lvlText w:val="•"/>
      <w:lvlJc w:val="left"/>
      <w:pPr>
        <w:ind w:left="5480" w:hanging="425"/>
      </w:pPr>
      <w:rPr>
        <w:rFonts w:hint="default"/>
      </w:rPr>
    </w:lvl>
    <w:lvl w:ilvl="7" w:tplc="636ECAA4">
      <w:start w:val="1"/>
      <w:numFmt w:val="bullet"/>
      <w:lvlText w:val="•"/>
      <w:lvlJc w:val="left"/>
      <w:pPr>
        <w:ind w:left="6297" w:hanging="425"/>
      </w:pPr>
      <w:rPr>
        <w:rFonts w:hint="default"/>
      </w:rPr>
    </w:lvl>
    <w:lvl w:ilvl="8" w:tplc="87BC9A98">
      <w:start w:val="1"/>
      <w:numFmt w:val="bullet"/>
      <w:lvlText w:val="•"/>
      <w:lvlJc w:val="left"/>
      <w:pPr>
        <w:ind w:left="7113" w:hanging="425"/>
      </w:pPr>
      <w:rPr>
        <w:rFonts w:hint="default"/>
      </w:rPr>
    </w:lvl>
  </w:abstractNum>
  <w:abstractNum w:abstractNumId="83" w15:restartNumberingAfterBreak="0">
    <w:nsid w:val="3BC713E9"/>
    <w:multiLevelType w:val="hybridMultilevel"/>
    <w:tmpl w:val="F9164326"/>
    <w:lvl w:ilvl="0" w:tplc="08283BA6">
      <w:start w:val="1"/>
      <w:numFmt w:val="lowerRoman"/>
      <w:lvlText w:val="(%1)"/>
      <w:lvlJc w:val="left"/>
      <w:pPr>
        <w:ind w:left="796" w:hanging="360"/>
      </w:pPr>
      <w:rPr>
        <w:rFonts w:ascii="Times New Roman" w:eastAsia="Times New Roman" w:hAnsi="Times New Roman" w:hint="default"/>
        <w:w w:val="99"/>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84" w15:restartNumberingAfterBreak="0">
    <w:nsid w:val="3C8D2D99"/>
    <w:multiLevelType w:val="hybridMultilevel"/>
    <w:tmpl w:val="350EA4A0"/>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F475568"/>
    <w:multiLevelType w:val="hybridMultilevel"/>
    <w:tmpl w:val="EC6EF354"/>
    <w:lvl w:ilvl="0" w:tplc="6292DC04">
      <w:start w:val="1"/>
      <w:numFmt w:val="lowerLetter"/>
      <w:lvlText w:val="(%1)"/>
      <w:lvlJc w:val="left"/>
      <w:pPr>
        <w:ind w:left="980" w:hanging="360"/>
      </w:pPr>
      <w:rPr>
        <w:rFonts w:hint="default"/>
        <w:i w:val="0"/>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9"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90" w15:restartNumberingAfterBreak="0">
    <w:nsid w:val="3F83430B"/>
    <w:multiLevelType w:val="hybridMultilevel"/>
    <w:tmpl w:val="94B09F6A"/>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1022ED8"/>
    <w:multiLevelType w:val="hybridMultilevel"/>
    <w:tmpl w:val="ABECF0E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3" w15:restartNumberingAfterBreak="0">
    <w:nsid w:val="421A0F21"/>
    <w:multiLevelType w:val="hybridMultilevel"/>
    <w:tmpl w:val="1D92E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43055EBE"/>
    <w:multiLevelType w:val="hybridMultilevel"/>
    <w:tmpl w:val="FC805736"/>
    <w:lvl w:ilvl="0" w:tplc="948C5540">
      <w:start w:val="1"/>
      <w:numFmt w:val="lowerRoman"/>
      <w:lvlText w:val="(%1)"/>
      <w:lvlJc w:val="left"/>
      <w:pPr>
        <w:ind w:left="973" w:hanging="425"/>
        <w:jc w:val="left"/>
      </w:pPr>
      <w:rPr>
        <w:rFonts w:ascii="Times New Roman" w:eastAsia="Arial" w:hAnsi="Times New Roman" w:cs="Times New Roman" w:hint="default"/>
        <w:b/>
        <w:bCs/>
        <w:w w:val="99"/>
        <w:sz w:val="20"/>
        <w:szCs w:val="20"/>
      </w:rPr>
    </w:lvl>
    <w:lvl w:ilvl="1" w:tplc="1C622CD6">
      <w:start w:val="1"/>
      <w:numFmt w:val="lowerLetter"/>
      <w:lvlText w:val="(%2)"/>
      <w:lvlJc w:val="left"/>
      <w:pPr>
        <w:ind w:left="1398" w:hanging="425"/>
        <w:jc w:val="left"/>
      </w:pPr>
      <w:rPr>
        <w:rFonts w:ascii="Times New Roman" w:eastAsia="Arial" w:hAnsi="Times New Roman" w:cs="Times New Roman" w:hint="default"/>
        <w:w w:val="99"/>
        <w:sz w:val="24"/>
        <w:szCs w:val="24"/>
      </w:rPr>
    </w:lvl>
    <w:lvl w:ilvl="2" w:tplc="AEEC4744">
      <w:start w:val="1"/>
      <w:numFmt w:val="bullet"/>
      <w:lvlText w:val="•"/>
      <w:lvlJc w:val="left"/>
      <w:pPr>
        <w:ind w:left="2119" w:hanging="360"/>
      </w:pPr>
      <w:rPr>
        <w:rFonts w:ascii="Times New Roman" w:eastAsia="Times New Roman" w:hAnsi="Times New Roman" w:hint="default"/>
        <w:w w:val="130"/>
        <w:sz w:val="20"/>
        <w:szCs w:val="20"/>
      </w:rPr>
    </w:lvl>
    <w:lvl w:ilvl="3" w:tplc="7B1AF946">
      <w:start w:val="1"/>
      <w:numFmt w:val="bullet"/>
      <w:lvlText w:val="•"/>
      <w:lvlJc w:val="left"/>
      <w:pPr>
        <w:ind w:left="2119" w:hanging="360"/>
      </w:pPr>
      <w:rPr>
        <w:rFonts w:hint="default"/>
      </w:rPr>
    </w:lvl>
    <w:lvl w:ilvl="4" w:tplc="93D276EA">
      <w:start w:val="1"/>
      <w:numFmt w:val="bullet"/>
      <w:lvlText w:val="•"/>
      <w:lvlJc w:val="left"/>
      <w:pPr>
        <w:ind w:left="3066" w:hanging="360"/>
      </w:pPr>
      <w:rPr>
        <w:rFonts w:hint="default"/>
      </w:rPr>
    </w:lvl>
    <w:lvl w:ilvl="5" w:tplc="81308CCC">
      <w:start w:val="1"/>
      <w:numFmt w:val="bullet"/>
      <w:lvlText w:val="•"/>
      <w:lvlJc w:val="left"/>
      <w:pPr>
        <w:ind w:left="4012" w:hanging="360"/>
      </w:pPr>
      <w:rPr>
        <w:rFonts w:hint="default"/>
      </w:rPr>
    </w:lvl>
    <w:lvl w:ilvl="6" w:tplc="F356EE6C">
      <w:start w:val="1"/>
      <w:numFmt w:val="bullet"/>
      <w:lvlText w:val="•"/>
      <w:lvlJc w:val="left"/>
      <w:pPr>
        <w:ind w:left="4959" w:hanging="360"/>
      </w:pPr>
      <w:rPr>
        <w:rFonts w:hint="default"/>
      </w:rPr>
    </w:lvl>
    <w:lvl w:ilvl="7" w:tplc="6DF25550">
      <w:start w:val="1"/>
      <w:numFmt w:val="bullet"/>
      <w:lvlText w:val="•"/>
      <w:lvlJc w:val="left"/>
      <w:pPr>
        <w:ind w:left="5906" w:hanging="360"/>
      </w:pPr>
      <w:rPr>
        <w:rFonts w:hint="default"/>
      </w:rPr>
    </w:lvl>
    <w:lvl w:ilvl="8" w:tplc="681084D8">
      <w:start w:val="1"/>
      <w:numFmt w:val="bullet"/>
      <w:lvlText w:val="•"/>
      <w:lvlJc w:val="left"/>
      <w:pPr>
        <w:ind w:left="6852" w:hanging="360"/>
      </w:pPr>
      <w:rPr>
        <w:rFonts w:hint="default"/>
      </w:rPr>
    </w:lvl>
  </w:abstractNum>
  <w:abstractNum w:abstractNumId="95" w15:restartNumberingAfterBreak="0">
    <w:nsid w:val="45B272B7"/>
    <w:multiLevelType w:val="multilevel"/>
    <w:tmpl w:val="D06C3B4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6240B9A"/>
    <w:multiLevelType w:val="hybridMultilevel"/>
    <w:tmpl w:val="350EA4A0"/>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70D0827"/>
    <w:multiLevelType w:val="hybridMultilevel"/>
    <w:tmpl w:val="F4922B94"/>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9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7DF73D1"/>
    <w:multiLevelType w:val="hybridMultilevel"/>
    <w:tmpl w:val="C1487EFA"/>
    <w:lvl w:ilvl="0" w:tplc="B002C84E">
      <w:start w:val="1"/>
      <w:numFmt w:val="decimal"/>
      <w:lvlText w:val="%1."/>
      <w:lvlJc w:val="left"/>
      <w:pPr>
        <w:ind w:left="360" w:hanging="360"/>
      </w:pPr>
      <w:rPr>
        <w:rFonts w:ascii="Times New Roman" w:hAnsi="Times New Roman" w:cs="Times New Roman"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CB75C0E"/>
    <w:multiLevelType w:val="hybridMultilevel"/>
    <w:tmpl w:val="9A6CA878"/>
    <w:lvl w:ilvl="0" w:tplc="04C2CAE4">
      <w:start w:val="1"/>
      <w:numFmt w:val="lowerRoman"/>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4"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2C47024"/>
    <w:multiLevelType w:val="hybridMultilevel"/>
    <w:tmpl w:val="ECD8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7"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08"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09" w15:restartNumberingAfterBreak="0">
    <w:nsid w:val="56E42838"/>
    <w:multiLevelType w:val="hybridMultilevel"/>
    <w:tmpl w:val="C2E457E4"/>
    <w:lvl w:ilvl="0" w:tplc="2A8CADF4">
      <w:start w:val="1"/>
      <w:numFmt w:val="decimal"/>
      <w:pStyle w:val="HeaderTechnicalandFinancialPartofEvaluationCriteria"/>
      <w:lvlText w:val="%1."/>
      <w:lvlJc w:val="left"/>
      <w:pPr>
        <w:ind w:left="1235" w:hanging="360"/>
      </w:pPr>
      <w:rPr>
        <w:i w:val="0"/>
      </w:rPr>
    </w:lvl>
    <w:lvl w:ilvl="1" w:tplc="04090019" w:tentative="1">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11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7522C47"/>
    <w:multiLevelType w:val="hybridMultilevel"/>
    <w:tmpl w:val="D0A4D748"/>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76F1119"/>
    <w:multiLevelType w:val="hybridMultilevel"/>
    <w:tmpl w:val="30C6AAE8"/>
    <w:lvl w:ilvl="0" w:tplc="CE3C8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8BE2D87"/>
    <w:multiLevelType w:val="hybridMultilevel"/>
    <w:tmpl w:val="A6B2A844"/>
    <w:lvl w:ilvl="0" w:tplc="E88C0308">
      <w:start w:val="1"/>
      <w:numFmt w:val="lowerRoman"/>
      <w:lvlText w:val="(%1)"/>
      <w:lvlJc w:val="left"/>
      <w:pPr>
        <w:ind w:left="973" w:hanging="425"/>
        <w:jc w:val="left"/>
      </w:pPr>
      <w:rPr>
        <w:rFonts w:ascii="Arial" w:eastAsia="Arial" w:hAnsi="Arial" w:hint="default"/>
        <w:b/>
        <w:bCs/>
        <w:w w:val="99"/>
        <w:sz w:val="20"/>
        <w:szCs w:val="20"/>
      </w:rPr>
    </w:lvl>
    <w:lvl w:ilvl="1" w:tplc="B5761104">
      <w:start w:val="1"/>
      <w:numFmt w:val="bullet"/>
      <w:lvlText w:val="•"/>
      <w:lvlJc w:val="left"/>
      <w:pPr>
        <w:ind w:left="973" w:hanging="425"/>
      </w:pPr>
      <w:rPr>
        <w:rFonts w:hint="default"/>
      </w:rPr>
    </w:lvl>
    <w:lvl w:ilvl="2" w:tplc="4508CBA8">
      <w:start w:val="1"/>
      <w:numFmt w:val="bullet"/>
      <w:lvlText w:val="•"/>
      <w:lvlJc w:val="left"/>
      <w:pPr>
        <w:ind w:left="1837" w:hanging="425"/>
      </w:pPr>
      <w:rPr>
        <w:rFonts w:hint="default"/>
      </w:rPr>
    </w:lvl>
    <w:lvl w:ilvl="3" w:tplc="8920FA0A">
      <w:start w:val="1"/>
      <w:numFmt w:val="bullet"/>
      <w:lvlText w:val="•"/>
      <w:lvlJc w:val="left"/>
      <w:pPr>
        <w:ind w:left="2701" w:hanging="425"/>
      </w:pPr>
      <w:rPr>
        <w:rFonts w:hint="default"/>
      </w:rPr>
    </w:lvl>
    <w:lvl w:ilvl="4" w:tplc="D74E4D0C">
      <w:start w:val="1"/>
      <w:numFmt w:val="bullet"/>
      <w:lvlText w:val="•"/>
      <w:lvlJc w:val="left"/>
      <w:pPr>
        <w:ind w:left="3564" w:hanging="425"/>
      </w:pPr>
      <w:rPr>
        <w:rFonts w:hint="default"/>
      </w:rPr>
    </w:lvl>
    <w:lvl w:ilvl="5" w:tplc="36EED262">
      <w:start w:val="1"/>
      <w:numFmt w:val="bullet"/>
      <w:lvlText w:val="•"/>
      <w:lvlJc w:val="left"/>
      <w:pPr>
        <w:ind w:left="4428" w:hanging="425"/>
      </w:pPr>
      <w:rPr>
        <w:rFonts w:hint="default"/>
      </w:rPr>
    </w:lvl>
    <w:lvl w:ilvl="6" w:tplc="78A6F2EA">
      <w:start w:val="1"/>
      <w:numFmt w:val="bullet"/>
      <w:lvlText w:val="•"/>
      <w:lvlJc w:val="left"/>
      <w:pPr>
        <w:ind w:left="5291" w:hanging="425"/>
      </w:pPr>
      <w:rPr>
        <w:rFonts w:hint="default"/>
      </w:rPr>
    </w:lvl>
    <w:lvl w:ilvl="7" w:tplc="B3C89920">
      <w:start w:val="1"/>
      <w:numFmt w:val="bullet"/>
      <w:lvlText w:val="•"/>
      <w:lvlJc w:val="left"/>
      <w:pPr>
        <w:ind w:left="6155" w:hanging="425"/>
      </w:pPr>
      <w:rPr>
        <w:rFonts w:hint="default"/>
      </w:rPr>
    </w:lvl>
    <w:lvl w:ilvl="8" w:tplc="009A872A">
      <w:start w:val="1"/>
      <w:numFmt w:val="bullet"/>
      <w:lvlText w:val="•"/>
      <w:lvlJc w:val="left"/>
      <w:pPr>
        <w:ind w:left="7019" w:hanging="425"/>
      </w:pPr>
      <w:rPr>
        <w:rFonts w:hint="default"/>
      </w:rPr>
    </w:lvl>
  </w:abstractNum>
  <w:abstractNum w:abstractNumId="11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5" w15:restartNumberingAfterBreak="0">
    <w:nsid w:val="59AC6EDA"/>
    <w:multiLevelType w:val="hybridMultilevel"/>
    <w:tmpl w:val="60946F48"/>
    <w:lvl w:ilvl="0" w:tplc="9E2206BA">
      <w:start w:val="1"/>
      <w:numFmt w:val="lowerRoman"/>
      <w:lvlText w:val="(%1)"/>
      <w:lvlJc w:val="left"/>
      <w:pPr>
        <w:ind w:left="973" w:hanging="425"/>
        <w:jc w:val="left"/>
      </w:pPr>
      <w:rPr>
        <w:rFonts w:ascii="Times New Roman" w:eastAsia="Arial" w:hAnsi="Times New Roman" w:cs="Times New Roman" w:hint="default"/>
        <w:b/>
        <w:bCs/>
        <w:w w:val="99"/>
        <w:sz w:val="20"/>
        <w:szCs w:val="20"/>
      </w:rPr>
    </w:lvl>
    <w:lvl w:ilvl="1" w:tplc="218C5730">
      <w:start w:val="1"/>
      <w:numFmt w:val="lowerLetter"/>
      <w:lvlText w:val="(%2)"/>
      <w:lvlJc w:val="left"/>
      <w:pPr>
        <w:ind w:left="1399" w:hanging="425"/>
        <w:jc w:val="left"/>
      </w:pPr>
      <w:rPr>
        <w:rFonts w:ascii="Arial" w:eastAsia="Arial" w:hAnsi="Arial"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116" w15:restartNumberingAfterBreak="0">
    <w:nsid w:val="5A830EB8"/>
    <w:multiLevelType w:val="hybridMultilevel"/>
    <w:tmpl w:val="1ABC175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B121B41"/>
    <w:multiLevelType w:val="hybridMultilevel"/>
    <w:tmpl w:val="906AB29C"/>
    <w:lvl w:ilvl="0" w:tplc="B3E4AAB0">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19" w15:restartNumberingAfterBreak="0">
    <w:nsid w:val="5B2E3202"/>
    <w:multiLevelType w:val="hybridMultilevel"/>
    <w:tmpl w:val="E086FD4C"/>
    <w:lvl w:ilvl="0" w:tplc="09160FAE">
      <w:start w:val="1"/>
      <w:numFmt w:val="lowerLetter"/>
      <w:lvlText w:val="%1."/>
      <w:lvlJc w:val="left"/>
      <w:pPr>
        <w:ind w:left="418" w:hanging="360"/>
      </w:pPr>
    </w:lvl>
    <w:lvl w:ilvl="1" w:tplc="04090019">
      <w:start w:val="1"/>
      <w:numFmt w:val="lowerLetter"/>
      <w:lvlText w:val="%2."/>
      <w:lvlJc w:val="left"/>
      <w:pPr>
        <w:ind w:left="1138" w:hanging="360"/>
      </w:pPr>
    </w:lvl>
    <w:lvl w:ilvl="2" w:tplc="0409001B">
      <w:start w:val="1"/>
      <w:numFmt w:val="lowerRoman"/>
      <w:lvlText w:val="%3."/>
      <w:lvlJc w:val="right"/>
      <w:pPr>
        <w:ind w:left="1858" w:hanging="180"/>
      </w:pPr>
    </w:lvl>
    <w:lvl w:ilvl="3" w:tplc="0409000F">
      <w:start w:val="1"/>
      <w:numFmt w:val="decimal"/>
      <w:lvlText w:val="%4."/>
      <w:lvlJc w:val="left"/>
      <w:pPr>
        <w:ind w:left="2578" w:hanging="360"/>
      </w:pPr>
    </w:lvl>
    <w:lvl w:ilvl="4" w:tplc="04090019">
      <w:start w:val="1"/>
      <w:numFmt w:val="lowerLetter"/>
      <w:lvlText w:val="%5."/>
      <w:lvlJc w:val="left"/>
      <w:pPr>
        <w:ind w:left="3298" w:hanging="360"/>
      </w:pPr>
    </w:lvl>
    <w:lvl w:ilvl="5" w:tplc="0409001B">
      <w:start w:val="1"/>
      <w:numFmt w:val="lowerRoman"/>
      <w:lvlText w:val="%6."/>
      <w:lvlJc w:val="right"/>
      <w:pPr>
        <w:ind w:left="4018" w:hanging="180"/>
      </w:pPr>
    </w:lvl>
    <w:lvl w:ilvl="6" w:tplc="0409000F">
      <w:start w:val="1"/>
      <w:numFmt w:val="decimal"/>
      <w:lvlText w:val="%7."/>
      <w:lvlJc w:val="left"/>
      <w:pPr>
        <w:ind w:left="4738" w:hanging="360"/>
      </w:pPr>
    </w:lvl>
    <w:lvl w:ilvl="7" w:tplc="04090019">
      <w:start w:val="1"/>
      <w:numFmt w:val="lowerLetter"/>
      <w:lvlText w:val="%8."/>
      <w:lvlJc w:val="left"/>
      <w:pPr>
        <w:ind w:left="5458" w:hanging="360"/>
      </w:pPr>
    </w:lvl>
    <w:lvl w:ilvl="8" w:tplc="0409001B">
      <w:start w:val="1"/>
      <w:numFmt w:val="lowerRoman"/>
      <w:lvlText w:val="%9."/>
      <w:lvlJc w:val="right"/>
      <w:pPr>
        <w:ind w:left="6178" w:hanging="180"/>
      </w:pPr>
    </w:lvl>
  </w:abstractNum>
  <w:abstractNum w:abstractNumId="120" w15:restartNumberingAfterBreak="0">
    <w:nsid w:val="5B867265"/>
    <w:multiLevelType w:val="hybridMultilevel"/>
    <w:tmpl w:val="9992106C"/>
    <w:lvl w:ilvl="0" w:tplc="575E3B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BC26FB0"/>
    <w:multiLevelType w:val="hybridMultilevel"/>
    <w:tmpl w:val="B094CCF4"/>
    <w:lvl w:ilvl="0" w:tplc="565EABA6">
      <w:start w:val="1"/>
      <w:numFmt w:val="lowerLetter"/>
      <w:lvlText w:val="(%1)"/>
      <w:lvlJc w:val="left"/>
      <w:pPr>
        <w:ind w:left="1080" w:hanging="360"/>
      </w:pPr>
      <w:rPr>
        <w:rFonts w:ascii="Times New Roman" w:hAnsi="Times New Roman" w:cs="Times New Roman" w:hint="default"/>
        <w:b w:val="0"/>
        <w:i w:val="0"/>
        <w:lang w:val="en-AU"/>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2" w15:restartNumberingAfterBreak="0">
    <w:nsid w:val="5EEA7F42"/>
    <w:multiLevelType w:val="hybridMultilevel"/>
    <w:tmpl w:val="2FD4467A"/>
    <w:lvl w:ilvl="0" w:tplc="60FAC1F4">
      <w:start w:val="1"/>
      <w:numFmt w:val="lowerRoman"/>
      <w:lvlText w:val="(%1)"/>
      <w:lvlJc w:val="left"/>
      <w:pPr>
        <w:ind w:left="879"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23" w15:restartNumberingAfterBreak="0">
    <w:nsid w:val="5FDD7048"/>
    <w:multiLevelType w:val="hybridMultilevel"/>
    <w:tmpl w:val="8D624CCA"/>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05A37BC"/>
    <w:multiLevelType w:val="hybridMultilevel"/>
    <w:tmpl w:val="CF907BF0"/>
    <w:lvl w:ilvl="0" w:tplc="CF4E6164">
      <w:start w:val="1"/>
      <w:numFmt w:val="lowerLetter"/>
      <w:lvlText w:val="(%1)"/>
      <w:lvlJc w:val="left"/>
      <w:pPr>
        <w:ind w:left="1683" w:hanging="360"/>
      </w:pPr>
      <w:rPr>
        <w:rFonts w:hint="default"/>
      </w:rPr>
    </w:lvl>
    <w:lvl w:ilvl="1" w:tplc="04090019" w:tentative="1">
      <w:start w:val="1"/>
      <w:numFmt w:val="lowerLetter"/>
      <w:lvlText w:val="%2."/>
      <w:lvlJc w:val="left"/>
      <w:pPr>
        <w:ind w:left="2403" w:hanging="360"/>
      </w:pPr>
    </w:lvl>
    <w:lvl w:ilvl="2" w:tplc="0409001B" w:tentative="1">
      <w:start w:val="1"/>
      <w:numFmt w:val="lowerRoman"/>
      <w:lvlText w:val="%3."/>
      <w:lvlJc w:val="right"/>
      <w:pPr>
        <w:ind w:left="3123" w:hanging="180"/>
      </w:pPr>
    </w:lvl>
    <w:lvl w:ilvl="3" w:tplc="0409000F" w:tentative="1">
      <w:start w:val="1"/>
      <w:numFmt w:val="decimal"/>
      <w:lvlText w:val="%4."/>
      <w:lvlJc w:val="left"/>
      <w:pPr>
        <w:ind w:left="3843" w:hanging="360"/>
      </w:pPr>
    </w:lvl>
    <w:lvl w:ilvl="4" w:tplc="04090019" w:tentative="1">
      <w:start w:val="1"/>
      <w:numFmt w:val="lowerLetter"/>
      <w:lvlText w:val="%5."/>
      <w:lvlJc w:val="left"/>
      <w:pPr>
        <w:ind w:left="4563" w:hanging="360"/>
      </w:pPr>
    </w:lvl>
    <w:lvl w:ilvl="5" w:tplc="0409001B" w:tentative="1">
      <w:start w:val="1"/>
      <w:numFmt w:val="lowerRoman"/>
      <w:lvlText w:val="%6."/>
      <w:lvlJc w:val="right"/>
      <w:pPr>
        <w:ind w:left="5283" w:hanging="180"/>
      </w:pPr>
    </w:lvl>
    <w:lvl w:ilvl="6" w:tplc="0409000F" w:tentative="1">
      <w:start w:val="1"/>
      <w:numFmt w:val="decimal"/>
      <w:lvlText w:val="%7."/>
      <w:lvlJc w:val="left"/>
      <w:pPr>
        <w:ind w:left="6003" w:hanging="360"/>
      </w:pPr>
    </w:lvl>
    <w:lvl w:ilvl="7" w:tplc="04090019" w:tentative="1">
      <w:start w:val="1"/>
      <w:numFmt w:val="lowerLetter"/>
      <w:lvlText w:val="%8."/>
      <w:lvlJc w:val="left"/>
      <w:pPr>
        <w:ind w:left="6723" w:hanging="360"/>
      </w:pPr>
    </w:lvl>
    <w:lvl w:ilvl="8" w:tplc="0409001B" w:tentative="1">
      <w:start w:val="1"/>
      <w:numFmt w:val="lowerRoman"/>
      <w:lvlText w:val="%9."/>
      <w:lvlJc w:val="right"/>
      <w:pPr>
        <w:ind w:left="7443" w:hanging="180"/>
      </w:pPr>
    </w:lvl>
  </w:abstractNum>
  <w:abstractNum w:abstractNumId="126"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60EC18AB"/>
    <w:multiLevelType w:val="hybridMultilevel"/>
    <w:tmpl w:val="350EA4A0"/>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62B7560C"/>
    <w:multiLevelType w:val="hybridMultilevel"/>
    <w:tmpl w:val="7B34E208"/>
    <w:lvl w:ilvl="0" w:tplc="DB6C4A8E">
      <w:start w:val="1"/>
      <w:numFmt w:val="lowerRoman"/>
      <w:lvlText w:val="(%1)"/>
      <w:lvlJc w:val="left"/>
      <w:pPr>
        <w:ind w:left="720" w:hanging="360"/>
      </w:pPr>
      <w:rPr>
        <w:rFonts w:ascii="Times New Roman" w:hAnsi="Times New Roman" w:cs="Times New Roman" w:hint="default"/>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326621F"/>
    <w:multiLevelType w:val="hybridMultilevel"/>
    <w:tmpl w:val="1F849342"/>
    <w:lvl w:ilvl="0" w:tplc="04C2CAE4">
      <w:start w:val="1"/>
      <w:numFmt w:val="lowerRoman"/>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33B0FA8"/>
    <w:multiLevelType w:val="hybridMultilevel"/>
    <w:tmpl w:val="B33E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3760259"/>
    <w:multiLevelType w:val="hybridMultilevel"/>
    <w:tmpl w:val="F8A45F38"/>
    <w:lvl w:ilvl="0" w:tplc="1EDE778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3D51BD7"/>
    <w:multiLevelType w:val="hybridMultilevel"/>
    <w:tmpl w:val="99C0F5E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4"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6BD3C58"/>
    <w:multiLevelType w:val="hybridMultilevel"/>
    <w:tmpl w:val="3EDAB3A4"/>
    <w:lvl w:ilvl="0" w:tplc="F2E6FD7C">
      <w:start w:val="1"/>
      <w:numFmt w:val="lowerRoman"/>
      <w:lvlText w:val="(%1)"/>
      <w:lvlJc w:val="left"/>
      <w:pPr>
        <w:ind w:left="973" w:hanging="425"/>
        <w:jc w:val="left"/>
      </w:pPr>
      <w:rPr>
        <w:rFonts w:ascii="Times New Roman" w:eastAsia="Arial" w:hAnsi="Times New Roman" w:cs="Times New Roman" w:hint="default"/>
        <w:b/>
        <w:bCs/>
        <w:w w:val="99"/>
        <w:sz w:val="20"/>
        <w:szCs w:val="20"/>
      </w:rPr>
    </w:lvl>
    <w:lvl w:ilvl="1" w:tplc="497EE732">
      <w:start w:val="1"/>
      <w:numFmt w:val="lowerLetter"/>
      <w:lvlText w:val="(%2)"/>
      <w:lvlJc w:val="left"/>
      <w:pPr>
        <w:ind w:left="1399" w:hanging="425"/>
        <w:jc w:val="left"/>
      </w:pPr>
      <w:rPr>
        <w:rFonts w:ascii="Times New Roman" w:eastAsia="Arial" w:hAnsi="Times New Roman" w:cs="Times New Roman"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136" w15:restartNumberingAfterBreak="0">
    <w:nsid w:val="66F20E64"/>
    <w:multiLevelType w:val="hybridMultilevel"/>
    <w:tmpl w:val="350EA4A0"/>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685D7E75"/>
    <w:multiLevelType w:val="hybridMultilevel"/>
    <w:tmpl w:val="0108DABA"/>
    <w:lvl w:ilvl="0" w:tplc="D80E4F20">
      <w:start w:val="1"/>
      <w:numFmt w:val="lowerRoman"/>
      <w:lvlText w:val="(%1)"/>
      <w:lvlJc w:val="left"/>
      <w:pPr>
        <w:ind w:left="973" w:hanging="425"/>
        <w:jc w:val="left"/>
      </w:pPr>
      <w:rPr>
        <w:rFonts w:ascii="Arial" w:eastAsia="Arial" w:hAnsi="Arial" w:hint="default"/>
        <w:b/>
        <w:bCs/>
        <w:w w:val="99"/>
        <w:sz w:val="20"/>
        <w:szCs w:val="20"/>
      </w:rPr>
    </w:lvl>
    <w:lvl w:ilvl="1" w:tplc="8DF8CE44">
      <w:start w:val="1"/>
      <w:numFmt w:val="lowerLetter"/>
      <w:lvlText w:val="(%2)"/>
      <w:lvlJc w:val="left"/>
      <w:pPr>
        <w:ind w:left="1398" w:hanging="425"/>
        <w:jc w:val="left"/>
      </w:pPr>
      <w:rPr>
        <w:rFonts w:ascii="Times New Roman" w:eastAsia="Arial" w:hAnsi="Times New Roman" w:cs="Times New Roman" w:hint="default"/>
        <w:w w:val="99"/>
        <w:sz w:val="24"/>
        <w:szCs w:val="24"/>
      </w:rPr>
    </w:lvl>
    <w:lvl w:ilvl="2" w:tplc="5AA270F2">
      <w:start w:val="1"/>
      <w:numFmt w:val="bullet"/>
      <w:lvlText w:val="•"/>
      <w:lvlJc w:val="left"/>
      <w:pPr>
        <w:ind w:left="2215" w:hanging="425"/>
      </w:pPr>
      <w:rPr>
        <w:rFonts w:hint="default"/>
      </w:rPr>
    </w:lvl>
    <w:lvl w:ilvl="3" w:tplc="5F56C6FC">
      <w:start w:val="1"/>
      <w:numFmt w:val="bullet"/>
      <w:lvlText w:val="•"/>
      <w:lvlJc w:val="left"/>
      <w:pPr>
        <w:ind w:left="3031" w:hanging="425"/>
      </w:pPr>
      <w:rPr>
        <w:rFonts w:hint="default"/>
      </w:rPr>
    </w:lvl>
    <w:lvl w:ilvl="4" w:tplc="599C3406">
      <w:start w:val="1"/>
      <w:numFmt w:val="bullet"/>
      <w:lvlText w:val="•"/>
      <w:lvlJc w:val="left"/>
      <w:pPr>
        <w:ind w:left="3847" w:hanging="425"/>
      </w:pPr>
      <w:rPr>
        <w:rFonts w:hint="default"/>
      </w:rPr>
    </w:lvl>
    <w:lvl w:ilvl="5" w:tplc="1E7E4EB2">
      <w:start w:val="1"/>
      <w:numFmt w:val="bullet"/>
      <w:lvlText w:val="•"/>
      <w:lvlJc w:val="left"/>
      <w:pPr>
        <w:ind w:left="4664" w:hanging="425"/>
      </w:pPr>
      <w:rPr>
        <w:rFonts w:hint="default"/>
      </w:rPr>
    </w:lvl>
    <w:lvl w:ilvl="6" w:tplc="686446C0">
      <w:start w:val="1"/>
      <w:numFmt w:val="bullet"/>
      <w:lvlText w:val="•"/>
      <w:lvlJc w:val="left"/>
      <w:pPr>
        <w:ind w:left="5480" w:hanging="425"/>
      </w:pPr>
      <w:rPr>
        <w:rFonts w:hint="default"/>
      </w:rPr>
    </w:lvl>
    <w:lvl w:ilvl="7" w:tplc="C818B986">
      <w:start w:val="1"/>
      <w:numFmt w:val="bullet"/>
      <w:lvlText w:val="•"/>
      <w:lvlJc w:val="left"/>
      <w:pPr>
        <w:ind w:left="6297" w:hanging="425"/>
      </w:pPr>
      <w:rPr>
        <w:rFonts w:hint="default"/>
      </w:rPr>
    </w:lvl>
    <w:lvl w:ilvl="8" w:tplc="DA5C9D16">
      <w:start w:val="1"/>
      <w:numFmt w:val="bullet"/>
      <w:lvlText w:val="•"/>
      <w:lvlJc w:val="left"/>
      <w:pPr>
        <w:ind w:left="7113" w:hanging="425"/>
      </w:pPr>
      <w:rPr>
        <w:rFonts w:hint="default"/>
      </w:rPr>
    </w:lvl>
  </w:abstractNum>
  <w:abstractNum w:abstractNumId="138"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39" w15:restartNumberingAfterBreak="0">
    <w:nsid w:val="6CB66324"/>
    <w:multiLevelType w:val="hybridMultilevel"/>
    <w:tmpl w:val="350EA4A0"/>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0C57931"/>
    <w:multiLevelType w:val="hybridMultilevel"/>
    <w:tmpl w:val="6930CE0E"/>
    <w:lvl w:ilvl="0" w:tplc="ADD657DC">
      <w:start w:val="1"/>
      <w:numFmt w:val="decimal"/>
      <w:lvlText w:val="%1."/>
      <w:lvlJc w:val="left"/>
      <w:pPr>
        <w:ind w:left="360" w:hanging="360"/>
      </w:pPr>
      <w:rPr>
        <w:rFonts w:ascii="Times New Roman" w:hAnsi="Times New Roman" w:cs="Times New Roman"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7D44690"/>
    <w:multiLevelType w:val="hybridMultilevel"/>
    <w:tmpl w:val="7C7036A4"/>
    <w:lvl w:ilvl="0" w:tplc="FB7C8A48">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8E95701"/>
    <w:multiLevelType w:val="hybridMultilevel"/>
    <w:tmpl w:val="730899CC"/>
    <w:lvl w:ilvl="0" w:tplc="A336C4D0">
      <w:start w:val="1"/>
      <w:numFmt w:val="upperLetter"/>
      <w:lvlText w:val="%1."/>
      <w:lvlJc w:val="left"/>
      <w:pPr>
        <w:ind w:left="1268" w:hanging="428"/>
        <w:jc w:val="right"/>
      </w:pPr>
      <w:rPr>
        <w:rFonts w:ascii="Times New Roman" w:eastAsia="Arial" w:hAnsi="Times New Roman" w:cs="Times New Roman" w:hint="default"/>
        <w:b/>
        <w:bCs/>
        <w:spacing w:val="-5"/>
        <w:w w:val="99"/>
        <w:sz w:val="24"/>
        <w:szCs w:val="24"/>
      </w:rPr>
    </w:lvl>
    <w:lvl w:ilvl="1" w:tplc="8AE87D32">
      <w:start w:val="1"/>
      <w:numFmt w:val="bullet"/>
      <w:lvlText w:val="•"/>
      <w:lvlJc w:val="left"/>
      <w:pPr>
        <w:ind w:left="2014" w:hanging="428"/>
      </w:pPr>
      <w:rPr>
        <w:rFonts w:hint="default"/>
      </w:rPr>
    </w:lvl>
    <w:lvl w:ilvl="2" w:tplc="7C58C3C4">
      <w:start w:val="1"/>
      <w:numFmt w:val="bullet"/>
      <w:lvlText w:val="•"/>
      <w:lvlJc w:val="left"/>
      <w:pPr>
        <w:ind w:left="2760" w:hanging="428"/>
      </w:pPr>
      <w:rPr>
        <w:rFonts w:hint="default"/>
      </w:rPr>
    </w:lvl>
    <w:lvl w:ilvl="3" w:tplc="EBCCB7F4">
      <w:start w:val="1"/>
      <w:numFmt w:val="bullet"/>
      <w:lvlText w:val="•"/>
      <w:lvlJc w:val="left"/>
      <w:pPr>
        <w:ind w:left="3506" w:hanging="428"/>
      </w:pPr>
      <w:rPr>
        <w:rFonts w:hint="default"/>
      </w:rPr>
    </w:lvl>
    <w:lvl w:ilvl="4" w:tplc="821E50D0">
      <w:start w:val="1"/>
      <w:numFmt w:val="bullet"/>
      <w:lvlText w:val="•"/>
      <w:lvlJc w:val="left"/>
      <w:pPr>
        <w:ind w:left="4251" w:hanging="428"/>
      </w:pPr>
      <w:rPr>
        <w:rFonts w:hint="default"/>
      </w:rPr>
    </w:lvl>
    <w:lvl w:ilvl="5" w:tplc="A836A638">
      <w:start w:val="1"/>
      <w:numFmt w:val="bullet"/>
      <w:lvlText w:val="•"/>
      <w:lvlJc w:val="left"/>
      <w:pPr>
        <w:ind w:left="4997" w:hanging="428"/>
      </w:pPr>
      <w:rPr>
        <w:rFonts w:hint="default"/>
      </w:rPr>
    </w:lvl>
    <w:lvl w:ilvl="6" w:tplc="40DEFB6A">
      <w:start w:val="1"/>
      <w:numFmt w:val="bullet"/>
      <w:lvlText w:val="•"/>
      <w:lvlJc w:val="left"/>
      <w:pPr>
        <w:ind w:left="5743" w:hanging="428"/>
      </w:pPr>
      <w:rPr>
        <w:rFonts w:hint="default"/>
      </w:rPr>
    </w:lvl>
    <w:lvl w:ilvl="7" w:tplc="AEA68E20">
      <w:start w:val="1"/>
      <w:numFmt w:val="bullet"/>
      <w:lvlText w:val="•"/>
      <w:lvlJc w:val="left"/>
      <w:pPr>
        <w:ind w:left="6489" w:hanging="428"/>
      </w:pPr>
      <w:rPr>
        <w:rFonts w:hint="default"/>
      </w:rPr>
    </w:lvl>
    <w:lvl w:ilvl="8" w:tplc="CFEAEF30">
      <w:start w:val="1"/>
      <w:numFmt w:val="bullet"/>
      <w:lvlText w:val="•"/>
      <w:lvlJc w:val="left"/>
      <w:pPr>
        <w:ind w:left="7234" w:hanging="428"/>
      </w:pPr>
      <w:rPr>
        <w:rFonts w:hint="default"/>
      </w:rPr>
    </w:lvl>
  </w:abstractNum>
  <w:abstractNum w:abstractNumId="148" w15:restartNumberingAfterBreak="0">
    <w:nsid w:val="79725D0E"/>
    <w:multiLevelType w:val="hybridMultilevel"/>
    <w:tmpl w:val="2B48BE1E"/>
    <w:lvl w:ilvl="0" w:tplc="F4A60962">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lang w:val="es-ES"/>
      </w:rPr>
    </w:lvl>
    <w:lvl w:ilvl="1" w:tplc="404C0332" w:tentative="1">
      <w:start w:val="1"/>
      <w:numFmt w:val="lowerLetter"/>
      <w:lvlText w:val="%2."/>
      <w:lvlJc w:val="left"/>
      <w:pPr>
        <w:tabs>
          <w:tab w:val="num" w:pos="1440"/>
        </w:tabs>
        <w:ind w:left="1440" w:hanging="360"/>
      </w:pPr>
    </w:lvl>
    <w:lvl w:ilvl="2" w:tplc="CD7469BA" w:tentative="1">
      <w:start w:val="1"/>
      <w:numFmt w:val="lowerRoman"/>
      <w:lvlText w:val="%3."/>
      <w:lvlJc w:val="right"/>
      <w:pPr>
        <w:tabs>
          <w:tab w:val="num" w:pos="2160"/>
        </w:tabs>
        <w:ind w:left="2160" w:hanging="180"/>
      </w:pPr>
    </w:lvl>
    <w:lvl w:ilvl="3" w:tplc="8E90D534" w:tentative="1">
      <w:start w:val="1"/>
      <w:numFmt w:val="decimal"/>
      <w:lvlText w:val="%4."/>
      <w:lvlJc w:val="left"/>
      <w:pPr>
        <w:tabs>
          <w:tab w:val="num" w:pos="2880"/>
        </w:tabs>
        <w:ind w:left="2880" w:hanging="360"/>
      </w:pPr>
    </w:lvl>
    <w:lvl w:ilvl="4" w:tplc="DE7CDD2E" w:tentative="1">
      <w:start w:val="1"/>
      <w:numFmt w:val="lowerLetter"/>
      <w:lvlText w:val="%5."/>
      <w:lvlJc w:val="left"/>
      <w:pPr>
        <w:tabs>
          <w:tab w:val="num" w:pos="3600"/>
        </w:tabs>
        <w:ind w:left="3600" w:hanging="360"/>
      </w:pPr>
    </w:lvl>
    <w:lvl w:ilvl="5" w:tplc="DC6CA4B2" w:tentative="1">
      <w:start w:val="1"/>
      <w:numFmt w:val="lowerRoman"/>
      <w:lvlText w:val="%6."/>
      <w:lvlJc w:val="right"/>
      <w:pPr>
        <w:tabs>
          <w:tab w:val="num" w:pos="4320"/>
        </w:tabs>
        <w:ind w:left="4320" w:hanging="180"/>
      </w:pPr>
    </w:lvl>
    <w:lvl w:ilvl="6" w:tplc="EF5EA7CE" w:tentative="1">
      <w:start w:val="1"/>
      <w:numFmt w:val="decimal"/>
      <w:lvlText w:val="%7."/>
      <w:lvlJc w:val="left"/>
      <w:pPr>
        <w:tabs>
          <w:tab w:val="num" w:pos="5040"/>
        </w:tabs>
        <w:ind w:left="5040" w:hanging="360"/>
      </w:pPr>
    </w:lvl>
    <w:lvl w:ilvl="7" w:tplc="146CC92E" w:tentative="1">
      <w:start w:val="1"/>
      <w:numFmt w:val="lowerLetter"/>
      <w:lvlText w:val="%8."/>
      <w:lvlJc w:val="left"/>
      <w:pPr>
        <w:tabs>
          <w:tab w:val="num" w:pos="5760"/>
        </w:tabs>
        <w:ind w:left="5760" w:hanging="360"/>
      </w:pPr>
    </w:lvl>
    <w:lvl w:ilvl="8" w:tplc="9196ABF4" w:tentative="1">
      <w:start w:val="1"/>
      <w:numFmt w:val="lowerRoman"/>
      <w:lvlText w:val="%9."/>
      <w:lvlJc w:val="right"/>
      <w:pPr>
        <w:tabs>
          <w:tab w:val="num" w:pos="6480"/>
        </w:tabs>
        <w:ind w:left="6480" w:hanging="180"/>
      </w:pPr>
    </w:lvl>
  </w:abstractNum>
  <w:abstractNum w:abstractNumId="14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50"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5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ADA42FF"/>
    <w:multiLevelType w:val="hybridMultilevel"/>
    <w:tmpl w:val="FC0C0F6A"/>
    <w:lvl w:ilvl="0" w:tplc="3BF6BBD8">
      <w:start w:val="1"/>
      <w:numFmt w:val="lowerLetter"/>
      <w:lvlText w:val="(%1)"/>
      <w:lvlJc w:val="left"/>
      <w:pPr>
        <w:ind w:left="1218" w:hanging="360"/>
      </w:pPr>
      <w:rPr>
        <w:rFonts w:hint="default"/>
        <w:b w:val="0"/>
        <w:i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53"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54" w15:restartNumberingAfterBreak="0">
    <w:nsid w:val="7EAD7A5B"/>
    <w:multiLevelType w:val="hybridMultilevel"/>
    <w:tmpl w:val="60946F48"/>
    <w:lvl w:ilvl="0" w:tplc="9E2206BA">
      <w:start w:val="1"/>
      <w:numFmt w:val="lowerRoman"/>
      <w:lvlText w:val="(%1)"/>
      <w:lvlJc w:val="left"/>
      <w:pPr>
        <w:ind w:left="973" w:hanging="425"/>
        <w:jc w:val="left"/>
      </w:pPr>
      <w:rPr>
        <w:rFonts w:ascii="Times New Roman" w:eastAsia="Arial" w:hAnsi="Times New Roman" w:cs="Times New Roman" w:hint="default"/>
        <w:b/>
        <w:bCs/>
        <w:w w:val="99"/>
        <w:sz w:val="20"/>
        <w:szCs w:val="20"/>
      </w:rPr>
    </w:lvl>
    <w:lvl w:ilvl="1" w:tplc="218C5730">
      <w:start w:val="1"/>
      <w:numFmt w:val="lowerLetter"/>
      <w:lvlText w:val="(%2)"/>
      <w:lvlJc w:val="left"/>
      <w:pPr>
        <w:ind w:left="1399" w:hanging="425"/>
        <w:jc w:val="left"/>
      </w:pPr>
      <w:rPr>
        <w:rFonts w:ascii="Arial" w:eastAsia="Arial" w:hAnsi="Arial"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155" w15:restartNumberingAfterBreak="0">
    <w:nsid w:val="7EF70D40"/>
    <w:multiLevelType w:val="hybridMultilevel"/>
    <w:tmpl w:val="032E3590"/>
    <w:lvl w:ilvl="0" w:tplc="8E6EAD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4"/>
  </w:num>
  <w:num w:numId="2">
    <w:abstractNumId w:val="103"/>
  </w:num>
  <w:num w:numId="3">
    <w:abstractNumId w:val="86"/>
  </w:num>
  <w:num w:numId="4">
    <w:abstractNumId w:val="92"/>
  </w:num>
  <w:num w:numId="5">
    <w:abstractNumId w:val="149"/>
  </w:num>
  <w:num w:numId="6">
    <w:abstractNumId w:val="7"/>
  </w:num>
  <w:num w:numId="7">
    <w:abstractNumId w:val="99"/>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5"/>
  </w:num>
  <w:num w:numId="17">
    <w:abstractNumId w:val="13"/>
  </w:num>
  <w:num w:numId="18">
    <w:abstractNumId w:val="48"/>
  </w:num>
  <w:num w:numId="19">
    <w:abstractNumId w:val="150"/>
  </w:num>
  <w:num w:numId="20">
    <w:abstractNumId w:val="31"/>
  </w:num>
  <w:num w:numId="21">
    <w:abstractNumId w:val="32"/>
  </w:num>
  <w:num w:numId="22">
    <w:abstractNumId w:val="56"/>
  </w:num>
  <w:num w:numId="23">
    <w:abstractNumId w:val="140"/>
  </w:num>
  <w:num w:numId="24">
    <w:abstractNumId w:val="122"/>
  </w:num>
  <w:num w:numId="25">
    <w:abstractNumId w:val="44"/>
  </w:num>
  <w:num w:numId="26">
    <w:abstractNumId w:val="145"/>
  </w:num>
  <w:num w:numId="27">
    <w:abstractNumId w:val="104"/>
  </w:num>
  <w:num w:numId="28">
    <w:abstractNumId w:val="17"/>
  </w:num>
  <w:num w:numId="29">
    <w:abstractNumId w:val="30"/>
  </w:num>
  <w:num w:numId="30">
    <w:abstractNumId w:val="95"/>
  </w:num>
  <w:num w:numId="31">
    <w:abstractNumId w:val="133"/>
  </w:num>
  <w:num w:numId="32">
    <w:abstractNumId w:val="57"/>
  </w:num>
  <w:num w:numId="33">
    <w:abstractNumId w:val="65"/>
  </w:num>
  <w:num w:numId="34">
    <w:abstractNumId w:val="62"/>
  </w:num>
  <w:num w:numId="3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3"/>
  </w:num>
  <w:num w:numId="37">
    <w:abstractNumId w:val="87"/>
  </w:num>
  <w:num w:numId="38">
    <w:abstractNumId w:val="38"/>
  </w:num>
  <w:num w:numId="39">
    <w:abstractNumId w:val="77"/>
  </w:num>
  <w:num w:numId="40">
    <w:abstractNumId w:val="142"/>
  </w:num>
  <w:num w:numId="41">
    <w:abstractNumId w:val="117"/>
  </w:num>
  <w:num w:numId="42">
    <w:abstractNumId w:val="118"/>
  </w:num>
  <w:num w:numId="43">
    <w:abstractNumId w:val="55"/>
  </w:num>
  <w:num w:numId="44">
    <w:abstractNumId w:val="70"/>
  </w:num>
  <w:num w:numId="45">
    <w:abstractNumId w:val="88"/>
  </w:num>
  <w:num w:numId="46">
    <w:abstractNumId w:val="80"/>
  </w:num>
  <w:num w:numId="47">
    <w:abstractNumId w:val="121"/>
  </w:num>
  <w:num w:numId="48">
    <w:abstractNumId w:val="66"/>
  </w:num>
  <w:num w:numId="49">
    <w:abstractNumId w:val="101"/>
  </w:num>
  <w:num w:numId="50">
    <w:abstractNumId w:val="74"/>
  </w:num>
  <w:num w:numId="51">
    <w:abstractNumId w:val="39"/>
  </w:num>
  <w:num w:numId="52">
    <w:abstractNumId w:val="112"/>
  </w:num>
  <w:num w:numId="53">
    <w:abstractNumId w:val="23"/>
  </w:num>
  <w:num w:numId="54">
    <w:abstractNumId w:val="78"/>
  </w:num>
  <w:num w:numId="55">
    <w:abstractNumId w:val="19"/>
  </w:num>
  <w:num w:numId="56">
    <w:abstractNumId w:val="126"/>
  </w:num>
  <w:num w:numId="57">
    <w:abstractNumId w:val="85"/>
  </w:num>
  <w:num w:numId="58">
    <w:abstractNumId w:val="47"/>
  </w:num>
  <w:num w:numId="59">
    <w:abstractNumId w:val="106"/>
  </w:num>
  <w:num w:numId="60">
    <w:abstractNumId w:val="11"/>
  </w:num>
  <w:num w:numId="61">
    <w:abstractNumId w:val="141"/>
  </w:num>
  <w:num w:numId="62">
    <w:abstractNumId w:val="24"/>
  </w:num>
  <w:num w:numId="63">
    <w:abstractNumId w:val="72"/>
  </w:num>
  <w:num w:numId="64">
    <w:abstractNumId w:val="132"/>
  </w:num>
  <w:num w:numId="65">
    <w:abstractNumId w:val="93"/>
  </w:num>
  <w:num w:numId="66">
    <w:abstractNumId w:val="105"/>
  </w:num>
  <w:num w:numId="67">
    <w:abstractNumId w:val="125"/>
  </w:num>
  <w:num w:numId="68">
    <w:abstractNumId w:val="28"/>
  </w:num>
  <w:num w:numId="69">
    <w:abstractNumId w:val="10"/>
  </w:num>
  <w:num w:numId="70">
    <w:abstractNumId w:val="151"/>
  </w:num>
  <w:num w:numId="71">
    <w:abstractNumId w:val="73"/>
  </w:num>
  <w:num w:numId="72">
    <w:abstractNumId w:val="64"/>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4"/>
  </w:num>
  <w:num w:numId="75">
    <w:abstractNumId w:val="41"/>
  </w:num>
  <w:num w:numId="76">
    <w:abstractNumId w:val="51"/>
  </w:num>
  <w:num w:numId="77">
    <w:abstractNumId w:val="124"/>
  </w:num>
  <w:num w:numId="78">
    <w:abstractNumId w:val="61"/>
  </w:num>
  <w:num w:numId="79">
    <w:abstractNumId w:val="71"/>
  </w:num>
  <w:num w:numId="80">
    <w:abstractNumId w:val="18"/>
  </w:num>
  <w:num w:numId="81">
    <w:abstractNumId w:val="79"/>
  </w:num>
  <w:num w:numId="82">
    <w:abstractNumId w:val="155"/>
  </w:num>
  <w:num w:numId="83">
    <w:abstractNumId w:val="25"/>
  </w:num>
  <w:num w:numId="84">
    <w:abstractNumId w:val="111"/>
  </w:num>
  <w:num w:numId="85">
    <w:abstractNumId w:val="67"/>
  </w:num>
  <w:num w:numId="86">
    <w:abstractNumId w:val="34"/>
  </w:num>
  <w:num w:numId="87">
    <w:abstractNumId w:val="135"/>
  </w:num>
  <w:num w:numId="88">
    <w:abstractNumId w:val="147"/>
  </w:num>
  <w:num w:numId="89">
    <w:abstractNumId w:val="94"/>
  </w:num>
  <w:num w:numId="90">
    <w:abstractNumId w:val="113"/>
  </w:num>
  <w:num w:numId="91">
    <w:abstractNumId w:val="82"/>
  </w:num>
  <w:num w:numId="92">
    <w:abstractNumId w:val="137"/>
  </w:num>
  <w:num w:numId="93">
    <w:abstractNumId w:val="115"/>
  </w:num>
  <w:num w:numId="94">
    <w:abstractNumId w:val="68"/>
  </w:num>
  <w:num w:numId="95">
    <w:abstractNumId w:val="26"/>
  </w:num>
  <w:num w:numId="96">
    <w:abstractNumId w:val="9"/>
  </w:num>
  <w:num w:numId="97">
    <w:abstractNumId w:val="42"/>
  </w:num>
  <w:num w:numId="98">
    <w:abstractNumId w:val="89"/>
  </w:num>
  <w:num w:numId="99">
    <w:abstractNumId w:val="138"/>
  </w:num>
  <w:num w:numId="100">
    <w:abstractNumId w:val="40"/>
  </w:num>
  <w:num w:numId="101">
    <w:abstractNumId w:val="36"/>
  </w:num>
  <w:num w:numId="102">
    <w:abstractNumId w:val="153"/>
  </w:num>
  <w:num w:numId="103">
    <w:abstractNumId w:val="12"/>
    <w:lvlOverride w:ilvl="0">
      <w:startOverride w:val="1"/>
    </w:lvlOverride>
  </w:num>
  <w:num w:numId="104">
    <w:abstractNumId w:val="108"/>
  </w:num>
  <w:num w:numId="105">
    <w:abstractNumId w:val="27"/>
  </w:num>
  <w:num w:numId="106">
    <w:abstractNumId w:val="107"/>
  </w:num>
  <w:num w:numId="107">
    <w:abstractNumId w:val="49"/>
  </w:num>
  <w:num w:numId="108">
    <w:abstractNumId w:val="75"/>
  </w:num>
  <w:num w:numId="109">
    <w:abstractNumId w:val="21"/>
  </w:num>
  <w:num w:numId="110">
    <w:abstractNumId w:val="35"/>
  </w:num>
  <w:num w:numId="111">
    <w:abstractNumId w:val="22"/>
  </w:num>
  <w:num w:numId="112">
    <w:abstractNumId w:val="35"/>
  </w:num>
  <w:num w:numId="113">
    <w:abstractNumId w:val="50"/>
  </w:num>
  <w:num w:numId="114">
    <w:abstractNumId w:val="109"/>
  </w:num>
  <w:num w:numId="115">
    <w:abstractNumId w:val="35"/>
  </w:num>
  <w:num w:numId="116">
    <w:abstractNumId w:val="148"/>
  </w:num>
  <w:num w:numId="117">
    <w:abstractNumId w:val="154"/>
  </w:num>
  <w:num w:numId="118">
    <w:abstractNumId w:val="109"/>
    <w:lvlOverride w:ilvl="0">
      <w:startOverride w:val="1"/>
    </w:lvlOverride>
  </w:num>
  <w:num w:numId="119">
    <w:abstractNumId w:val="109"/>
    <w:lvlOverride w:ilvl="0">
      <w:startOverride w:val="1"/>
    </w:lvlOverride>
  </w:num>
  <w:num w:numId="120">
    <w:abstractNumId w:val="109"/>
  </w:num>
  <w:num w:numId="121">
    <w:abstractNumId w:val="109"/>
    <w:lvlOverride w:ilvl="0">
      <w:startOverride w:val="1"/>
    </w:lvlOverride>
  </w:num>
  <w:num w:numId="122">
    <w:abstractNumId w:val="109"/>
  </w:num>
  <w:num w:numId="123">
    <w:abstractNumId w:val="83"/>
  </w:num>
  <w:num w:numId="124">
    <w:abstractNumId w:val="60"/>
  </w:num>
  <w:num w:numId="125">
    <w:abstractNumId w:val="59"/>
  </w:num>
  <w:num w:numId="126">
    <w:abstractNumId w:val="33"/>
  </w:num>
  <w:num w:numId="127">
    <w:abstractNumId w:val="109"/>
  </w:num>
  <w:num w:numId="128">
    <w:abstractNumId w:val="109"/>
  </w:num>
  <w:num w:numId="129">
    <w:abstractNumId w:val="109"/>
  </w:num>
  <w:num w:numId="130">
    <w:abstractNumId w:val="109"/>
  </w:num>
  <w:num w:numId="131">
    <w:abstractNumId w:val="109"/>
    <w:lvlOverride w:ilvl="0">
      <w:startOverride w:val="1"/>
    </w:lvlOverride>
  </w:num>
  <w:num w:numId="132">
    <w:abstractNumId w:val="109"/>
  </w:num>
  <w:num w:numId="133">
    <w:abstractNumId w:val="109"/>
  </w:num>
  <w:num w:numId="134">
    <w:abstractNumId w:val="109"/>
  </w:num>
  <w:num w:numId="135">
    <w:abstractNumId w:val="109"/>
  </w:num>
  <w:num w:numId="136">
    <w:abstractNumId w:val="109"/>
  </w:num>
  <w:num w:numId="137">
    <w:abstractNumId w:val="109"/>
  </w:num>
  <w:num w:numId="138">
    <w:abstractNumId w:val="109"/>
  </w:num>
  <w:num w:numId="139">
    <w:abstractNumId w:val="109"/>
  </w:num>
  <w:num w:numId="140">
    <w:abstractNumId w:val="109"/>
  </w:num>
  <w:num w:numId="141">
    <w:abstractNumId w:val="109"/>
  </w:num>
  <w:num w:numId="142">
    <w:abstractNumId w:val="109"/>
  </w:num>
  <w:num w:numId="143">
    <w:abstractNumId w:val="109"/>
  </w:num>
  <w:num w:numId="144">
    <w:abstractNumId w:val="35"/>
  </w:num>
  <w:num w:numId="145">
    <w:abstractNumId w:val="35"/>
  </w:num>
  <w:num w:numId="146">
    <w:abstractNumId w:val="35"/>
  </w:num>
  <w:num w:numId="147">
    <w:abstractNumId w:val="109"/>
    <w:lvlOverride w:ilvl="0">
      <w:startOverride w:val="1"/>
    </w:lvlOverride>
  </w:num>
  <w:num w:numId="148">
    <w:abstractNumId w:val="109"/>
  </w:num>
  <w:num w:numId="149">
    <w:abstractNumId w:val="109"/>
  </w:num>
  <w:num w:numId="150">
    <w:abstractNumId w:val="109"/>
  </w:num>
  <w:num w:numId="151">
    <w:abstractNumId w:val="109"/>
  </w:num>
  <w:num w:numId="152">
    <w:abstractNumId w:val="109"/>
  </w:num>
  <w:num w:numId="153">
    <w:abstractNumId w:val="109"/>
  </w:num>
  <w:num w:numId="154">
    <w:abstractNumId w:val="109"/>
  </w:num>
  <w:num w:numId="155">
    <w:abstractNumId w:val="109"/>
  </w:num>
  <w:num w:numId="156">
    <w:abstractNumId w:val="109"/>
  </w:num>
  <w:num w:numId="157">
    <w:abstractNumId w:val="109"/>
  </w:num>
  <w:num w:numId="158">
    <w:abstractNumId w:val="109"/>
  </w:num>
  <w:num w:numId="159">
    <w:abstractNumId w:val="53"/>
  </w:num>
  <w:num w:numId="160">
    <w:abstractNumId w:val="100"/>
  </w:num>
  <w:num w:numId="161">
    <w:abstractNumId w:val="63"/>
  </w:num>
  <w:num w:numId="162">
    <w:abstractNumId w:val="130"/>
  </w:num>
  <w:num w:numId="163">
    <w:abstractNumId w:val="45"/>
  </w:num>
  <w:num w:numId="164">
    <w:abstractNumId w:val="29"/>
  </w:num>
  <w:num w:numId="165">
    <w:abstractNumId w:val="35"/>
  </w:num>
  <w:num w:numId="166">
    <w:abstractNumId w:val="134"/>
  </w:num>
  <w:num w:numId="167">
    <w:abstractNumId w:val="16"/>
  </w:num>
  <w:num w:numId="168">
    <w:abstractNumId w:val="110"/>
  </w:num>
  <w:num w:numId="169">
    <w:abstractNumId w:val="37"/>
  </w:num>
  <w:num w:numId="170">
    <w:abstractNumId w:val="46"/>
  </w:num>
  <w:num w:numId="171">
    <w:abstractNumId w:val="102"/>
  </w:num>
  <w:num w:numId="172">
    <w:abstractNumId w:val="129"/>
  </w:num>
  <w:num w:numId="173">
    <w:abstractNumId w:val="90"/>
  </w:num>
  <w:num w:numId="174">
    <w:abstractNumId w:val="76"/>
  </w:num>
  <w:num w:numId="175">
    <w:abstractNumId w:val="139"/>
  </w:num>
  <w:num w:numId="176">
    <w:abstractNumId w:val="96"/>
  </w:num>
  <w:num w:numId="177">
    <w:abstractNumId w:val="136"/>
  </w:num>
  <w:num w:numId="178">
    <w:abstractNumId w:val="14"/>
  </w:num>
  <w:num w:numId="179">
    <w:abstractNumId w:val="84"/>
  </w:num>
  <w:num w:numId="180">
    <w:abstractNumId w:val="127"/>
  </w:num>
  <w:num w:numId="181">
    <w:abstractNumId w:val="52"/>
  </w:num>
  <w:num w:numId="182">
    <w:abstractNumId w:val="15"/>
  </w:num>
  <w:num w:numId="183">
    <w:abstractNumId w:val="43"/>
  </w:num>
  <w:num w:numId="184">
    <w:abstractNumId w:val="97"/>
  </w:num>
  <w:num w:numId="185">
    <w:abstractNumId w:val="54"/>
  </w:num>
  <w:num w:numId="186">
    <w:abstractNumId w:val="152"/>
  </w:num>
  <w:num w:numId="187">
    <w:abstractNumId w:val="81"/>
  </w:num>
  <w:num w:numId="188">
    <w:abstractNumId w:val="91"/>
  </w:num>
  <w:num w:numId="189">
    <w:abstractNumId w:val="98"/>
  </w:num>
  <w:num w:numId="190">
    <w:abstractNumId w:val="123"/>
  </w:num>
  <w:num w:numId="191">
    <w:abstractNumId w:val="131"/>
  </w:num>
  <w:num w:numId="192">
    <w:abstractNumId w:val="69"/>
  </w:num>
  <w:num w:numId="193">
    <w:abstractNumId w:val="116"/>
  </w:num>
  <w:num w:numId="194">
    <w:abstractNumId w:val="120"/>
  </w:num>
  <w:num w:numId="195">
    <w:abstractNumId w:val="128"/>
  </w:num>
  <w:num w:numId="196">
    <w:abstractNumId w:val="20"/>
  </w:num>
  <w:num w:numId="197">
    <w:abstractNumId w:val="146"/>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EAF"/>
    <w:rsid w:val="00007D4E"/>
    <w:rsid w:val="00010594"/>
    <w:rsid w:val="00010CDE"/>
    <w:rsid w:val="0001185D"/>
    <w:rsid w:val="000120A3"/>
    <w:rsid w:val="00012730"/>
    <w:rsid w:val="00012772"/>
    <w:rsid w:val="0001297C"/>
    <w:rsid w:val="000129E9"/>
    <w:rsid w:val="000138DA"/>
    <w:rsid w:val="00015552"/>
    <w:rsid w:val="000158D3"/>
    <w:rsid w:val="00015C8D"/>
    <w:rsid w:val="00015D4A"/>
    <w:rsid w:val="00017135"/>
    <w:rsid w:val="000177A5"/>
    <w:rsid w:val="00020570"/>
    <w:rsid w:val="00021407"/>
    <w:rsid w:val="0002159E"/>
    <w:rsid w:val="0002350D"/>
    <w:rsid w:val="00023BCB"/>
    <w:rsid w:val="00024FBE"/>
    <w:rsid w:val="00025327"/>
    <w:rsid w:val="00025CF3"/>
    <w:rsid w:val="0002647E"/>
    <w:rsid w:val="000267BF"/>
    <w:rsid w:val="000302EC"/>
    <w:rsid w:val="00030555"/>
    <w:rsid w:val="00030A63"/>
    <w:rsid w:val="00030ED1"/>
    <w:rsid w:val="000313CF"/>
    <w:rsid w:val="00031443"/>
    <w:rsid w:val="00031C71"/>
    <w:rsid w:val="0003208D"/>
    <w:rsid w:val="000357A7"/>
    <w:rsid w:val="0003684E"/>
    <w:rsid w:val="00036D43"/>
    <w:rsid w:val="00036F8C"/>
    <w:rsid w:val="0003755F"/>
    <w:rsid w:val="00037C13"/>
    <w:rsid w:val="000402DC"/>
    <w:rsid w:val="00040BCC"/>
    <w:rsid w:val="00040CF6"/>
    <w:rsid w:val="00041721"/>
    <w:rsid w:val="00042380"/>
    <w:rsid w:val="00042E54"/>
    <w:rsid w:val="000435E4"/>
    <w:rsid w:val="00043B10"/>
    <w:rsid w:val="00044594"/>
    <w:rsid w:val="00044C40"/>
    <w:rsid w:val="00045CE3"/>
    <w:rsid w:val="00046D22"/>
    <w:rsid w:val="00046F04"/>
    <w:rsid w:val="00047565"/>
    <w:rsid w:val="00051895"/>
    <w:rsid w:val="00052F01"/>
    <w:rsid w:val="000536FF"/>
    <w:rsid w:val="0005376E"/>
    <w:rsid w:val="00053A54"/>
    <w:rsid w:val="0005450A"/>
    <w:rsid w:val="0005489A"/>
    <w:rsid w:val="00055512"/>
    <w:rsid w:val="00055763"/>
    <w:rsid w:val="000559AD"/>
    <w:rsid w:val="00056BF7"/>
    <w:rsid w:val="00056CB3"/>
    <w:rsid w:val="00061047"/>
    <w:rsid w:val="000619F5"/>
    <w:rsid w:val="00061DD3"/>
    <w:rsid w:val="0006261D"/>
    <w:rsid w:val="00062D9A"/>
    <w:rsid w:val="00062E5B"/>
    <w:rsid w:val="0006366D"/>
    <w:rsid w:val="00063D05"/>
    <w:rsid w:val="00065A88"/>
    <w:rsid w:val="00065BCA"/>
    <w:rsid w:val="000661BD"/>
    <w:rsid w:val="00066328"/>
    <w:rsid w:val="0006666E"/>
    <w:rsid w:val="000668DC"/>
    <w:rsid w:val="0006709D"/>
    <w:rsid w:val="000672AC"/>
    <w:rsid w:val="000673CC"/>
    <w:rsid w:val="00070255"/>
    <w:rsid w:val="00070D20"/>
    <w:rsid w:val="00070F32"/>
    <w:rsid w:val="00071D7B"/>
    <w:rsid w:val="0007255A"/>
    <w:rsid w:val="000737B6"/>
    <w:rsid w:val="00073BA3"/>
    <w:rsid w:val="000742A5"/>
    <w:rsid w:val="00074C60"/>
    <w:rsid w:val="0007519D"/>
    <w:rsid w:val="0007529C"/>
    <w:rsid w:val="00075E79"/>
    <w:rsid w:val="00075F58"/>
    <w:rsid w:val="00076548"/>
    <w:rsid w:val="00076FE0"/>
    <w:rsid w:val="00080C15"/>
    <w:rsid w:val="00080F9A"/>
    <w:rsid w:val="0008165D"/>
    <w:rsid w:val="0008232A"/>
    <w:rsid w:val="0008282E"/>
    <w:rsid w:val="00082F8A"/>
    <w:rsid w:val="00083832"/>
    <w:rsid w:val="00083BB3"/>
    <w:rsid w:val="00083EEF"/>
    <w:rsid w:val="000842A7"/>
    <w:rsid w:val="00084922"/>
    <w:rsid w:val="0008499E"/>
    <w:rsid w:val="00084C69"/>
    <w:rsid w:val="00084CBD"/>
    <w:rsid w:val="00086859"/>
    <w:rsid w:val="00086ABA"/>
    <w:rsid w:val="000901DD"/>
    <w:rsid w:val="000906B8"/>
    <w:rsid w:val="00092000"/>
    <w:rsid w:val="000933B7"/>
    <w:rsid w:val="00094414"/>
    <w:rsid w:val="00095760"/>
    <w:rsid w:val="0009587D"/>
    <w:rsid w:val="00095928"/>
    <w:rsid w:val="00095DA5"/>
    <w:rsid w:val="0009660F"/>
    <w:rsid w:val="00096B16"/>
    <w:rsid w:val="00097E38"/>
    <w:rsid w:val="000A0059"/>
    <w:rsid w:val="000A0640"/>
    <w:rsid w:val="000A0F1E"/>
    <w:rsid w:val="000A2560"/>
    <w:rsid w:val="000A2BD4"/>
    <w:rsid w:val="000A2E62"/>
    <w:rsid w:val="000A491E"/>
    <w:rsid w:val="000A5E9A"/>
    <w:rsid w:val="000A6061"/>
    <w:rsid w:val="000A611F"/>
    <w:rsid w:val="000A6426"/>
    <w:rsid w:val="000A7393"/>
    <w:rsid w:val="000B069C"/>
    <w:rsid w:val="000B0D88"/>
    <w:rsid w:val="000B18B6"/>
    <w:rsid w:val="000B2549"/>
    <w:rsid w:val="000B2B6E"/>
    <w:rsid w:val="000B2C71"/>
    <w:rsid w:val="000B2CE9"/>
    <w:rsid w:val="000B3397"/>
    <w:rsid w:val="000B36D5"/>
    <w:rsid w:val="000B3925"/>
    <w:rsid w:val="000B603C"/>
    <w:rsid w:val="000B640B"/>
    <w:rsid w:val="000B6867"/>
    <w:rsid w:val="000B6F78"/>
    <w:rsid w:val="000B7121"/>
    <w:rsid w:val="000B7A9F"/>
    <w:rsid w:val="000C0D22"/>
    <w:rsid w:val="000C0E20"/>
    <w:rsid w:val="000C0E4B"/>
    <w:rsid w:val="000C28B1"/>
    <w:rsid w:val="000C2E40"/>
    <w:rsid w:val="000C4A72"/>
    <w:rsid w:val="000C4B26"/>
    <w:rsid w:val="000C52FD"/>
    <w:rsid w:val="000C6AF8"/>
    <w:rsid w:val="000C71CB"/>
    <w:rsid w:val="000D0EF1"/>
    <w:rsid w:val="000D18E6"/>
    <w:rsid w:val="000D1C2C"/>
    <w:rsid w:val="000D1FA2"/>
    <w:rsid w:val="000D22FD"/>
    <w:rsid w:val="000D2738"/>
    <w:rsid w:val="000D28B4"/>
    <w:rsid w:val="000D2DA1"/>
    <w:rsid w:val="000D2E12"/>
    <w:rsid w:val="000D3066"/>
    <w:rsid w:val="000D3351"/>
    <w:rsid w:val="000D3425"/>
    <w:rsid w:val="000D399F"/>
    <w:rsid w:val="000D4108"/>
    <w:rsid w:val="000D446C"/>
    <w:rsid w:val="000D46A9"/>
    <w:rsid w:val="000D4BDF"/>
    <w:rsid w:val="000D4CEA"/>
    <w:rsid w:val="000D56AD"/>
    <w:rsid w:val="000D5EC9"/>
    <w:rsid w:val="000D62B7"/>
    <w:rsid w:val="000D6519"/>
    <w:rsid w:val="000D691E"/>
    <w:rsid w:val="000D7A60"/>
    <w:rsid w:val="000E130A"/>
    <w:rsid w:val="000E213A"/>
    <w:rsid w:val="000E28B5"/>
    <w:rsid w:val="000E2BF8"/>
    <w:rsid w:val="000E2ED2"/>
    <w:rsid w:val="000E388D"/>
    <w:rsid w:val="000E43FD"/>
    <w:rsid w:val="000E488C"/>
    <w:rsid w:val="000E49F6"/>
    <w:rsid w:val="000E5055"/>
    <w:rsid w:val="000E539E"/>
    <w:rsid w:val="000E5BE2"/>
    <w:rsid w:val="000E5E5C"/>
    <w:rsid w:val="000E6189"/>
    <w:rsid w:val="000E64C9"/>
    <w:rsid w:val="000E6D1C"/>
    <w:rsid w:val="000E75B5"/>
    <w:rsid w:val="000E7763"/>
    <w:rsid w:val="000E7819"/>
    <w:rsid w:val="000E7B73"/>
    <w:rsid w:val="000F1C58"/>
    <w:rsid w:val="000F2B0B"/>
    <w:rsid w:val="000F3597"/>
    <w:rsid w:val="000F3F3A"/>
    <w:rsid w:val="000F4EF6"/>
    <w:rsid w:val="000F5BD5"/>
    <w:rsid w:val="000F6A87"/>
    <w:rsid w:val="0010014A"/>
    <w:rsid w:val="001005E2"/>
    <w:rsid w:val="00101390"/>
    <w:rsid w:val="0010205F"/>
    <w:rsid w:val="00103C64"/>
    <w:rsid w:val="00103DA8"/>
    <w:rsid w:val="00104656"/>
    <w:rsid w:val="00104BC9"/>
    <w:rsid w:val="00104FB6"/>
    <w:rsid w:val="00105D62"/>
    <w:rsid w:val="0010612F"/>
    <w:rsid w:val="001062BB"/>
    <w:rsid w:val="00106721"/>
    <w:rsid w:val="0010705F"/>
    <w:rsid w:val="001077B6"/>
    <w:rsid w:val="001109BC"/>
    <w:rsid w:val="0011190A"/>
    <w:rsid w:val="00111DA8"/>
    <w:rsid w:val="00112571"/>
    <w:rsid w:val="00113F9E"/>
    <w:rsid w:val="00114585"/>
    <w:rsid w:val="00114C09"/>
    <w:rsid w:val="00115351"/>
    <w:rsid w:val="001156F4"/>
    <w:rsid w:val="00116C2E"/>
    <w:rsid w:val="001171F0"/>
    <w:rsid w:val="00121425"/>
    <w:rsid w:val="00121579"/>
    <w:rsid w:val="001216D0"/>
    <w:rsid w:val="001226D5"/>
    <w:rsid w:val="00124460"/>
    <w:rsid w:val="0012497D"/>
    <w:rsid w:val="001257C2"/>
    <w:rsid w:val="00126D46"/>
    <w:rsid w:val="0012709F"/>
    <w:rsid w:val="00127118"/>
    <w:rsid w:val="00127278"/>
    <w:rsid w:val="00127FD0"/>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A2"/>
    <w:rsid w:val="001365F4"/>
    <w:rsid w:val="001375B6"/>
    <w:rsid w:val="00141D7E"/>
    <w:rsid w:val="0014227A"/>
    <w:rsid w:val="00142DDA"/>
    <w:rsid w:val="00143B4E"/>
    <w:rsid w:val="00143F26"/>
    <w:rsid w:val="00144D58"/>
    <w:rsid w:val="00144E85"/>
    <w:rsid w:val="00145469"/>
    <w:rsid w:val="001459ED"/>
    <w:rsid w:val="00145C14"/>
    <w:rsid w:val="00147184"/>
    <w:rsid w:val="0014744F"/>
    <w:rsid w:val="00147E95"/>
    <w:rsid w:val="00147FE7"/>
    <w:rsid w:val="0015173E"/>
    <w:rsid w:val="00152955"/>
    <w:rsid w:val="001532DA"/>
    <w:rsid w:val="001535C3"/>
    <w:rsid w:val="001538B7"/>
    <w:rsid w:val="00153CCB"/>
    <w:rsid w:val="00153F81"/>
    <w:rsid w:val="00153FA7"/>
    <w:rsid w:val="0015477A"/>
    <w:rsid w:val="00154A6C"/>
    <w:rsid w:val="001558FE"/>
    <w:rsid w:val="00156196"/>
    <w:rsid w:val="00156498"/>
    <w:rsid w:val="001576F4"/>
    <w:rsid w:val="001607CA"/>
    <w:rsid w:val="00160C06"/>
    <w:rsid w:val="00163CEE"/>
    <w:rsid w:val="00163D3A"/>
    <w:rsid w:val="0016430A"/>
    <w:rsid w:val="001644E4"/>
    <w:rsid w:val="001647A4"/>
    <w:rsid w:val="001651A7"/>
    <w:rsid w:val="00165F77"/>
    <w:rsid w:val="0016603A"/>
    <w:rsid w:val="00166175"/>
    <w:rsid w:val="001662A1"/>
    <w:rsid w:val="00166595"/>
    <w:rsid w:val="0016715C"/>
    <w:rsid w:val="001676F2"/>
    <w:rsid w:val="00167925"/>
    <w:rsid w:val="00170274"/>
    <w:rsid w:val="00171166"/>
    <w:rsid w:val="001718B2"/>
    <w:rsid w:val="001722AE"/>
    <w:rsid w:val="001731E4"/>
    <w:rsid w:val="001746C7"/>
    <w:rsid w:val="00174D2C"/>
    <w:rsid w:val="001764B8"/>
    <w:rsid w:val="001767AB"/>
    <w:rsid w:val="00176DA1"/>
    <w:rsid w:val="00177324"/>
    <w:rsid w:val="00177CCD"/>
    <w:rsid w:val="00177F2A"/>
    <w:rsid w:val="001813FF"/>
    <w:rsid w:val="00181AA7"/>
    <w:rsid w:val="0018241D"/>
    <w:rsid w:val="001826EC"/>
    <w:rsid w:val="001837A5"/>
    <w:rsid w:val="00183B76"/>
    <w:rsid w:val="00184092"/>
    <w:rsid w:val="00184238"/>
    <w:rsid w:val="00184F9D"/>
    <w:rsid w:val="00185359"/>
    <w:rsid w:val="0018562B"/>
    <w:rsid w:val="00185794"/>
    <w:rsid w:val="00186579"/>
    <w:rsid w:val="00186603"/>
    <w:rsid w:val="00190047"/>
    <w:rsid w:val="00190E25"/>
    <w:rsid w:val="001914DD"/>
    <w:rsid w:val="001919EF"/>
    <w:rsid w:val="0019324B"/>
    <w:rsid w:val="00193D2D"/>
    <w:rsid w:val="0019428B"/>
    <w:rsid w:val="0019482C"/>
    <w:rsid w:val="00194B8E"/>
    <w:rsid w:val="00195CDD"/>
    <w:rsid w:val="00196242"/>
    <w:rsid w:val="001A08B6"/>
    <w:rsid w:val="001A0B31"/>
    <w:rsid w:val="001A1557"/>
    <w:rsid w:val="001A2639"/>
    <w:rsid w:val="001A3E65"/>
    <w:rsid w:val="001A418F"/>
    <w:rsid w:val="001A4369"/>
    <w:rsid w:val="001A4C78"/>
    <w:rsid w:val="001A4D2B"/>
    <w:rsid w:val="001A609C"/>
    <w:rsid w:val="001A6CAB"/>
    <w:rsid w:val="001A73FD"/>
    <w:rsid w:val="001A7434"/>
    <w:rsid w:val="001A7FFE"/>
    <w:rsid w:val="001B00E8"/>
    <w:rsid w:val="001B0B34"/>
    <w:rsid w:val="001B12F7"/>
    <w:rsid w:val="001B174F"/>
    <w:rsid w:val="001B17CB"/>
    <w:rsid w:val="001B1857"/>
    <w:rsid w:val="001B2EE2"/>
    <w:rsid w:val="001B37B5"/>
    <w:rsid w:val="001B413F"/>
    <w:rsid w:val="001B4E09"/>
    <w:rsid w:val="001B59C5"/>
    <w:rsid w:val="001B5E9B"/>
    <w:rsid w:val="001B6D3A"/>
    <w:rsid w:val="001B75B2"/>
    <w:rsid w:val="001B7B5A"/>
    <w:rsid w:val="001C0249"/>
    <w:rsid w:val="001C0280"/>
    <w:rsid w:val="001C04E4"/>
    <w:rsid w:val="001C0701"/>
    <w:rsid w:val="001C0E9B"/>
    <w:rsid w:val="001C0EA5"/>
    <w:rsid w:val="001C1CFF"/>
    <w:rsid w:val="001C3232"/>
    <w:rsid w:val="001C3A87"/>
    <w:rsid w:val="001C3E98"/>
    <w:rsid w:val="001C487D"/>
    <w:rsid w:val="001C51E4"/>
    <w:rsid w:val="001C5527"/>
    <w:rsid w:val="001C5F3D"/>
    <w:rsid w:val="001C66C8"/>
    <w:rsid w:val="001C6B1D"/>
    <w:rsid w:val="001C6FF7"/>
    <w:rsid w:val="001C72A4"/>
    <w:rsid w:val="001C7E19"/>
    <w:rsid w:val="001D1869"/>
    <w:rsid w:val="001D3C98"/>
    <w:rsid w:val="001D4CEA"/>
    <w:rsid w:val="001D5921"/>
    <w:rsid w:val="001D6177"/>
    <w:rsid w:val="001D6BB1"/>
    <w:rsid w:val="001D6FFF"/>
    <w:rsid w:val="001D7597"/>
    <w:rsid w:val="001E052D"/>
    <w:rsid w:val="001E0B5D"/>
    <w:rsid w:val="001E0E3C"/>
    <w:rsid w:val="001E185E"/>
    <w:rsid w:val="001E1A3D"/>
    <w:rsid w:val="001E254C"/>
    <w:rsid w:val="001E28BA"/>
    <w:rsid w:val="001E361C"/>
    <w:rsid w:val="001E38B6"/>
    <w:rsid w:val="001E4CF8"/>
    <w:rsid w:val="001E4E88"/>
    <w:rsid w:val="001E6A16"/>
    <w:rsid w:val="001E721B"/>
    <w:rsid w:val="001E7CF8"/>
    <w:rsid w:val="001E7E44"/>
    <w:rsid w:val="001F0A43"/>
    <w:rsid w:val="001F2474"/>
    <w:rsid w:val="001F301A"/>
    <w:rsid w:val="001F34B6"/>
    <w:rsid w:val="001F38C6"/>
    <w:rsid w:val="001F45F6"/>
    <w:rsid w:val="001F6C2F"/>
    <w:rsid w:val="001F6CD8"/>
    <w:rsid w:val="001F7445"/>
    <w:rsid w:val="001F7E7B"/>
    <w:rsid w:val="0020044F"/>
    <w:rsid w:val="002008A9"/>
    <w:rsid w:val="00200BEB"/>
    <w:rsid w:val="00200F25"/>
    <w:rsid w:val="0020119D"/>
    <w:rsid w:val="00201FF6"/>
    <w:rsid w:val="002026EE"/>
    <w:rsid w:val="0020274D"/>
    <w:rsid w:val="002030AA"/>
    <w:rsid w:val="002030F8"/>
    <w:rsid w:val="00203935"/>
    <w:rsid w:val="00203B18"/>
    <w:rsid w:val="00204E9A"/>
    <w:rsid w:val="00205030"/>
    <w:rsid w:val="002050AE"/>
    <w:rsid w:val="00205D9B"/>
    <w:rsid w:val="00206F2C"/>
    <w:rsid w:val="00207978"/>
    <w:rsid w:val="002100DE"/>
    <w:rsid w:val="00210338"/>
    <w:rsid w:val="00211A26"/>
    <w:rsid w:val="00213530"/>
    <w:rsid w:val="00214127"/>
    <w:rsid w:val="00214414"/>
    <w:rsid w:val="002147F9"/>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F97"/>
    <w:rsid w:val="00225559"/>
    <w:rsid w:val="0022575D"/>
    <w:rsid w:val="00225DAB"/>
    <w:rsid w:val="00226398"/>
    <w:rsid w:val="00226B02"/>
    <w:rsid w:val="00226C1E"/>
    <w:rsid w:val="0023000D"/>
    <w:rsid w:val="00230335"/>
    <w:rsid w:val="002311FE"/>
    <w:rsid w:val="00231598"/>
    <w:rsid w:val="00231AF6"/>
    <w:rsid w:val="00231B8D"/>
    <w:rsid w:val="00232242"/>
    <w:rsid w:val="002327FE"/>
    <w:rsid w:val="00232F22"/>
    <w:rsid w:val="00233194"/>
    <w:rsid w:val="00233A3F"/>
    <w:rsid w:val="00233B6A"/>
    <w:rsid w:val="00234A50"/>
    <w:rsid w:val="00234AA8"/>
    <w:rsid w:val="00234EFE"/>
    <w:rsid w:val="0023572D"/>
    <w:rsid w:val="00235E34"/>
    <w:rsid w:val="002362B8"/>
    <w:rsid w:val="002368B5"/>
    <w:rsid w:val="00236D19"/>
    <w:rsid w:val="00237A0F"/>
    <w:rsid w:val="00241A17"/>
    <w:rsid w:val="00241C04"/>
    <w:rsid w:val="00242477"/>
    <w:rsid w:val="00242C01"/>
    <w:rsid w:val="00243A41"/>
    <w:rsid w:val="00243A96"/>
    <w:rsid w:val="00243C25"/>
    <w:rsid w:val="002447D1"/>
    <w:rsid w:val="00245046"/>
    <w:rsid w:val="00245240"/>
    <w:rsid w:val="00246733"/>
    <w:rsid w:val="00246B3B"/>
    <w:rsid w:val="002471D8"/>
    <w:rsid w:val="002477E8"/>
    <w:rsid w:val="00247C6D"/>
    <w:rsid w:val="00247C82"/>
    <w:rsid w:val="00247FE5"/>
    <w:rsid w:val="00250B55"/>
    <w:rsid w:val="002512C7"/>
    <w:rsid w:val="00251C86"/>
    <w:rsid w:val="00251C87"/>
    <w:rsid w:val="00252B0D"/>
    <w:rsid w:val="002531C1"/>
    <w:rsid w:val="002568FD"/>
    <w:rsid w:val="00257134"/>
    <w:rsid w:val="002600EA"/>
    <w:rsid w:val="002604D0"/>
    <w:rsid w:val="0026121F"/>
    <w:rsid w:val="00262D33"/>
    <w:rsid w:val="00262D67"/>
    <w:rsid w:val="0026306C"/>
    <w:rsid w:val="002631B9"/>
    <w:rsid w:val="002637E0"/>
    <w:rsid w:val="002638A7"/>
    <w:rsid w:val="002644EE"/>
    <w:rsid w:val="002645B9"/>
    <w:rsid w:val="0026648F"/>
    <w:rsid w:val="00266E26"/>
    <w:rsid w:val="002672D7"/>
    <w:rsid w:val="0026735A"/>
    <w:rsid w:val="0026737E"/>
    <w:rsid w:val="002673CF"/>
    <w:rsid w:val="002676A7"/>
    <w:rsid w:val="00267722"/>
    <w:rsid w:val="00272013"/>
    <w:rsid w:val="0027223E"/>
    <w:rsid w:val="00272269"/>
    <w:rsid w:val="00272786"/>
    <w:rsid w:val="00272B5A"/>
    <w:rsid w:val="00272C35"/>
    <w:rsid w:val="00272DE8"/>
    <w:rsid w:val="00272E2C"/>
    <w:rsid w:val="00273564"/>
    <w:rsid w:val="002738AE"/>
    <w:rsid w:val="00273A2E"/>
    <w:rsid w:val="00273A3E"/>
    <w:rsid w:val="00273F8D"/>
    <w:rsid w:val="00274B08"/>
    <w:rsid w:val="0027544B"/>
    <w:rsid w:val="002755C2"/>
    <w:rsid w:val="002764E2"/>
    <w:rsid w:val="00276916"/>
    <w:rsid w:val="00277338"/>
    <w:rsid w:val="00277EAF"/>
    <w:rsid w:val="00280179"/>
    <w:rsid w:val="0028052D"/>
    <w:rsid w:val="002805B2"/>
    <w:rsid w:val="00280DD2"/>
    <w:rsid w:val="00280FB2"/>
    <w:rsid w:val="002823F8"/>
    <w:rsid w:val="00282713"/>
    <w:rsid w:val="0028281B"/>
    <w:rsid w:val="00283275"/>
    <w:rsid w:val="002835CE"/>
    <w:rsid w:val="00283744"/>
    <w:rsid w:val="00283A08"/>
    <w:rsid w:val="002840F8"/>
    <w:rsid w:val="00284BBE"/>
    <w:rsid w:val="00287EC2"/>
    <w:rsid w:val="00290508"/>
    <w:rsid w:val="0029050C"/>
    <w:rsid w:val="0029083A"/>
    <w:rsid w:val="00292B12"/>
    <w:rsid w:val="00292EAE"/>
    <w:rsid w:val="00293A4A"/>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30D7"/>
    <w:rsid w:val="002A34D0"/>
    <w:rsid w:val="002A3780"/>
    <w:rsid w:val="002A3A79"/>
    <w:rsid w:val="002A495A"/>
    <w:rsid w:val="002A4985"/>
    <w:rsid w:val="002A65B0"/>
    <w:rsid w:val="002A6D59"/>
    <w:rsid w:val="002A7567"/>
    <w:rsid w:val="002A7B7A"/>
    <w:rsid w:val="002B090E"/>
    <w:rsid w:val="002B0AED"/>
    <w:rsid w:val="002B0D73"/>
    <w:rsid w:val="002B148C"/>
    <w:rsid w:val="002B1E45"/>
    <w:rsid w:val="002B20BF"/>
    <w:rsid w:val="002B222D"/>
    <w:rsid w:val="002B230E"/>
    <w:rsid w:val="002B2442"/>
    <w:rsid w:val="002B2552"/>
    <w:rsid w:val="002B2589"/>
    <w:rsid w:val="002B321D"/>
    <w:rsid w:val="002B3891"/>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BF3"/>
    <w:rsid w:val="002C03F0"/>
    <w:rsid w:val="002C0B0A"/>
    <w:rsid w:val="002C1F94"/>
    <w:rsid w:val="002C231A"/>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32E1"/>
    <w:rsid w:val="002E35A7"/>
    <w:rsid w:val="002E54B6"/>
    <w:rsid w:val="002E69F7"/>
    <w:rsid w:val="002F016E"/>
    <w:rsid w:val="002F1AFD"/>
    <w:rsid w:val="002F1ECD"/>
    <w:rsid w:val="002F24F5"/>
    <w:rsid w:val="002F29CD"/>
    <w:rsid w:val="002F2F81"/>
    <w:rsid w:val="002F31DD"/>
    <w:rsid w:val="002F4860"/>
    <w:rsid w:val="002F5176"/>
    <w:rsid w:val="002F5918"/>
    <w:rsid w:val="002F5ED4"/>
    <w:rsid w:val="002F6943"/>
    <w:rsid w:val="002F764A"/>
    <w:rsid w:val="00300248"/>
    <w:rsid w:val="003008B7"/>
    <w:rsid w:val="003008CE"/>
    <w:rsid w:val="00300910"/>
    <w:rsid w:val="00300BC4"/>
    <w:rsid w:val="00301412"/>
    <w:rsid w:val="00302A0D"/>
    <w:rsid w:val="00303056"/>
    <w:rsid w:val="0030377F"/>
    <w:rsid w:val="0030380E"/>
    <w:rsid w:val="00304180"/>
    <w:rsid w:val="0030496D"/>
    <w:rsid w:val="00306524"/>
    <w:rsid w:val="003065EE"/>
    <w:rsid w:val="003066E5"/>
    <w:rsid w:val="00306A6B"/>
    <w:rsid w:val="00306B54"/>
    <w:rsid w:val="00306C0C"/>
    <w:rsid w:val="00306C59"/>
    <w:rsid w:val="00306DBF"/>
    <w:rsid w:val="00310247"/>
    <w:rsid w:val="00310713"/>
    <w:rsid w:val="00311382"/>
    <w:rsid w:val="00313C6A"/>
    <w:rsid w:val="00314239"/>
    <w:rsid w:val="0031471F"/>
    <w:rsid w:val="00315C9A"/>
    <w:rsid w:val="00320735"/>
    <w:rsid w:val="00320FB1"/>
    <w:rsid w:val="00321401"/>
    <w:rsid w:val="00321B2B"/>
    <w:rsid w:val="00321CC0"/>
    <w:rsid w:val="00321DAA"/>
    <w:rsid w:val="00322014"/>
    <w:rsid w:val="0032278E"/>
    <w:rsid w:val="00325307"/>
    <w:rsid w:val="003254EE"/>
    <w:rsid w:val="00325AE8"/>
    <w:rsid w:val="003278EC"/>
    <w:rsid w:val="00327BBB"/>
    <w:rsid w:val="00330F12"/>
    <w:rsid w:val="00331FBF"/>
    <w:rsid w:val="003320FB"/>
    <w:rsid w:val="003334AD"/>
    <w:rsid w:val="0033393D"/>
    <w:rsid w:val="0033431D"/>
    <w:rsid w:val="0033439A"/>
    <w:rsid w:val="00335F1F"/>
    <w:rsid w:val="003362FC"/>
    <w:rsid w:val="003364F9"/>
    <w:rsid w:val="00336C1E"/>
    <w:rsid w:val="00337221"/>
    <w:rsid w:val="00337C0A"/>
    <w:rsid w:val="00341064"/>
    <w:rsid w:val="00341277"/>
    <w:rsid w:val="00341914"/>
    <w:rsid w:val="00344C23"/>
    <w:rsid w:val="003452AE"/>
    <w:rsid w:val="0034594C"/>
    <w:rsid w:val="003464E6"/>
    <w:rsid w:val="003509D5"/>
    <w:rsid w:val="00350F79"/>
    <w:rsid w:val="0035163E"/>
    <w:rsid w:val="00351BFF"/>
    <w:rsid w:val="00353497"/>
    <w:rsid w:val="003541C1"/>
    <w:rsid w:val="00356DD1"/>
    <w:rsid w:val="003574DA"/>
    <w:rsid w:val="0035778F"/>
    <w:rsid w:val="00357D4E"/>
    <w:rsid w:val="00360846"/>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D99"/>
    <w:rsid w:val="00366DF5"/>
    <w:rsid w:val="00366F90"/>
    <w:rsid w:val="00367575"/>
    <w:rsid w:val="00367747"/>
    <w:rsid w:val="00370FC2"/>
    <w:rsid w:val="00371378"/>
    <w:rsid w:val="00371503"/>
    <w:rsid w:val="00372302"/>
    <w:rsid w:val="00372B1B"/>
    <w:rsid w:val="0037326E"/>
    <w:rsid w:val="00373B9D"/>
    <w:rsid w:val="00374349"/>
    <w:rsid w:val="00374544"/>
    <w:rsid w:val="0037459C"/>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F90"/>
    <w:rsid w:val="00387218"/>
    <w:rsid w:val="00387245"/>
    <w:rsid w:val="003902CC"/>
    <w:rsid w:val="00390466"/>
    <w:rsid w:val="0039084E"/>
    <w:rsid w:val="003915CF"/>
    <w:rsid w:val="003926AE"/>
    <w:rsid w:val="003927A6"/>
    <w:rsid w:val="003931A8"/>
    <w:rsid w:val="003935D6"/>
    <w:rsid w:val="003938CA"/>
    <w:rsid w:val="003938E3"/>
    <w:rsid w:val="00393FB8"/>
    <w:rsid w:val="0039502E"/>
    <w:rsid w:val="003950CB"/>
    <w:rsid w:val="00395CFF"/>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A70"/>
    <w:rsid w:val="003B2DD7"/>
    <w:rsid w:val="003B37C5"/>
    <w:rsid w:val="003B39B3"/>
    <w:rsid w:val="003B42A1"/>
    <w:rsid w:val="003B477E"/>
    <w:rsid w:val="003B4C85"/>
    <w:rsid w:val="003B5265"/>
    <w:rsid w:val="003B535E"/>
    <w:rsid w:val="003B603D"/>
    <w:rsid w:val="003B6A92"/>
    <w:rsid w:val="003B73B2"/>
    <w:rsid w:val="003B7929"/>
    <w:rsid w:val="003B7A94"/>
    <w:rsid w:val="003C0012"/>
    <w:rsid w:val="003C0420"/>
    <w:rsid w:val="003C061C"/>
    <w:rsid w:val="003C0DE4"/>
    <w:rsid w:val="003C1173"/>
    <w:rsid w:val="003C1AFB"/>
    <w:rsid w:val="003C1C7B"/>
    <w:rsid w:val="003C2816"/>
    <w:rsid w:val="003C2A3E"/>
    <w:rsid w:val="003C3127"/>
    <w:rsid w:val="003C3752"/>
    <w:rsid w:val="003C3B4D"/>
    <w:rsid w:val="003C4C4E"/>
    <w:rsid w:val="003C4F6D"/>
    <w:rsid w:val="003C5846"/>
    <w:rsid w:val="003C58A7"/>
    <w:rsid w:val="003C6043"/>
    <w:rsid w:val="003C7319"/>
    <w:rsid w:val="003D077F"/>
    <w:rsid w:val="003D0AB6"/>
    <w:rsid w:val="003D0D79"/>
    <w:rsid w:val="003D13E3"/>
    <w:rsid w:val="003D1573"/>
    <w:rsid w:val="003D24EE"/>
    <w:rsid w:val="003D324B"/>
    <w:rsid w:val="003D3303"/>
    <w:rsid w:val="003D3400"/>
    <w:rsid w:val="003D3438"/>
    <w:rsid w:val="003D4808"/>
    <w:rsid w:val="003D4B1E"/>
    <w:rsid w:val="003D59E0"/>
    <w:rsid w:val="003D5AAE"/>
    <w:rsid w:val="003D5F9B"/>
    <w:rsid w:val="003D65F9"/>
    <w:rsid w:val="003D702F"/>
    <w:rsid w:val="003D75A9"/>
    <w:rsid w:val="003E0F80"/>
    <w:rsid w:val="003E156C"/>
    <w:rsid w:val="003E17EA"/>
    <w:rsid w:val="003E3807"/>
    <w:rsid w:val="003E3B1A"/>
    <w:rsid w:val="003E4776"/>
    <w:rsid w:val="003E4950"/>
    <w:rsid w:val="003E5029"/>
    <w:rsid w:val="003E5331"/>
    <w:rsid w:val="003E5337"/>
    <w:rsid w:val="003E65EB"/>
    <w:rsid w:val="003E759D"/>
    <w:rsid w:val="003E76F2"/>
    <w:rsid w:val="003E7852"/>
    <w:rsid w:val="003E7884"/>
    <w:rsid w:val="003F03F8"/>
    <w:rsid w:val="003F0433"/>
    <w:rsid w:val="003F04E4"/>
    <w:rsid w:val="003F1230"/>
    <w:rsid w:val="003F1EE7"/>
    <w:rsid w:val="003F3356"/>
    <w:rsid w:val="003F34FC"/>
    <w:rsid w:val="003F366C"/>
    <w:rsid w:val="003F3FC7"/>
    <w:rsid w:val="003F3FD4"/>
    <w:rsid w:val="003F4478"/>
    <w:rsid w:val="003F4E32"/>
    <w:rsid w:val="003F4F43"/>
    <w:rsid w:val="003F517E"/>
    <w:rsid w:val="003F5458"/>
    <w:rsid w:val="003F54BE"/>
    <w:rsid w:val="003F6FA7"/>
    <w:rsid w:val="003F70E1"/>
    <w:rsid w:val="003F780F"/>
    <w:rsid w:val="003F7A97"/>
    <w:rsid w:val="003F7DF3"/>
    <w:rsid w:val="00400634"/>
    <w:rsid w:val="00401450"/>
    <w:rsid w:val="00402208"/>
    <w:rsid w:val="00402C5B"/>
    <w:rsid w:val="00403134"/>
    <w:rsid w:val="0040375F"/>
    <w:rsid w:val="004041A9"/>
    <w:rsid w:val="00404460"/>
    <w:rsid w:val="00405652"/>
    <w:rsid w:val="00406F9E"/>
    <w:rsid w:val="00407242"/>
    <w:rsid w:val="00407DF1"/>
    <w:rsid w:val="00407EE8"/>
    <w:rsid w:val="00410A6B"/>
    <w:rsid w:val="00410ADC"/>
    <w:rsid w:val="00411205"/>
    <w:rsid w:val="00411238"/>
    <w:rsid w:val="00411456"/>
    <w:rsid w:val="004114F4"/>
    <w:rsid w:val="00411889"/>
    <w:rsid w:val="00412471"/>
    <w:rsid w:val="004124BC"/>
    <w:rsid w:val="00412553"/>
    <w:rsid w:val="00412786"/>
    <w:rsid w:val="004129B7"/>
    <w:rsid w:val="00413275"/>
    <w:rsid w:val="004144B8"/>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42FE"/>
    <w:rsid w:val="00424714"/>
    <w:rsid w:val="00424C1B"/>
    <w:rsid w:val="004258BF"/>
    <w:rsid w:val="00425DC2"/>
    <w:rsid w:val="00425F49"/>
    <w:rsid w:val="00426139"/>
    <w:rsid w:val="004273EF"/>
    <w:rsid w:val="00427F67"/>
    <w:rsid w:val="00430EEA"/>
    <w:rsid w:val="00431E85"/>
    <w:rsid w:val="00432F15"/>
    <w:rsid w:val="00433B32"/>
    <w:rsid w:val="004349F5"/>
    <w:rsid w:val="00435224"/>
    <w:rsid w:val="004358DA"/>
    <w:rsid w:val="004369D8"/>
    <w:rsid w:val="00436E40"/>
    <w:rsid w:val="004377B7"/>
    <w:rsid w:val="00437873"/>
    <w:rsid w:val="00437EEA"/>
    <w:rsid w:val="00440423"/>
    <w:rsid w:val="00440893"/>
    <w:rsid w:val="004411EB"/>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C29"/>
    <w:rsid w:val="004473CA"/>
    <w:rsid w:val="00450C1F"/>
    <w:rsid w:val="00451007"/>
    <w:rsid w:val="004519CA"/>
    <w:rsid w:val="0045239D"/>
    <w:rsid w:val="0045257B"/>
    <w:rsid w:val="0045441C"/>
    <w:rsid w:val="00454C1D"/>
    <w:rsid w:val="00454F5D"/>
    <w:rsid w:val="00455830"/>
    <w:rsid w:val="00455994"/>
    <w:rsid w:val="00455BBE"/>
    <w:rsid w:val="00455F40"/>
    <w:rsid w:val="00455FCD"/>
    <w:rsid w:val="00456DEE"/>
    <w:rsid w:val="00457093"/>
    <w:rsid w:val="00457B41"/>
    <w:rsid w:val="00457F00"/>
    <w:rsid w:val="004608E4"/>
    <w:rsid w:val="00460B71"/>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4664"/>
    <w:rsid w:val="00474D3A"/>
    <w:rsid w:val="0047532C"/>
    <w:rsid w:val="004755C9"/>
    <w:rsid w:val="004757CB"/>
    <w:rsid w:val="00475E18"/>
    <w:rsid w:val="00475F73"/>
    <w:rsid w:val="00476924"/>
    <w:rsid w:val="00477372"/>
    <w:rsid w:val="00477AA1"/>
    <w:rsid w:val="00477CE5"/>
    <w:rsid w:val="00480A5A"/>
    <w:rsid w:val="004812AC"/>
    <w:rsid w:val="00481530"/>
    <w:rsid w:val="00481D21"/>
    <w:rsid w:val="00482EA0"/>
    <w:rsid w:val="004830F7"/>
    <w:rsid w:val="00484119"/>
    <w:rsid w:val="00484776"/>
    <w:rsid w:val="00484F6C"/>
    <w:rsid w:val="004856AE"/>
    <w:rsid w:val="00485CCB"/>
    <w:rsid w:val="00485FEA"/>
    <w:rsid w:val="0048639F"/>
    <w:rsid w:val="0048656D"/>
    <w:rsid w:val="00486870"/>
    <w:rsid w:val="00486EDE"/>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7AA8"/>
    <w:rsid w:val="00497AB0"/>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F9"/>
    <w:rsid w:val="004B1320"/>
    <w:rsid w:val="004B1E88"/>
    <w:rsid w:val="004B24AE"/>
    <w:rsid w:val="004B32A1"/>
    <w:rsid w:val="004B39A0"/>
    <w:rsid w:val="004B4455"/>
    <w:rsid w:val="004B472B"/>
    <w:rsid w:val="004B5191"/>
    <w:rsid w:val="004B5B0D"/>
    <w:rsid w:val="004B6353"/>
    <w:rsid w:val="004B6471"/>
    <w:rsid w:val="004B6AC2"/>
    <w:rsid w:val="004B7172"/>
    <w:rsid w:val="004B7672"/>
    <w:rsid w:val="004B7AF2"/>
    <w:rsid w:val="004B7CD1"/>
    <w:rsid w:val="004C031A"/>
    <w:rsid w:val="004C1275"/>
    <w:rsid w:val="004C1B12"/>
    <w:rsid w:val="004C20A7"/>
    <w:rsid w:val="004C3435"/>
    <w:rsid w:val="004C381D"/>
    <w:rsid w:val="004C468D"/>
    <w:rsid w:val="004C472D"/>
    <w:rsid w:val="004C47BD"/>
    <w:rsid w:val="004C596D"/>
    <w:rsid w:val="004C6224"/>
    <w:rsid w:val="004C6711"/>
    <w:rsid w:val="004C6CD4"/>
    <w:rsid w:val="004C6FE3"/>
    <w:rsid w:val="004C72BC"/>
    <w:rsid w:val="004C731F"/>
    <w:rsid w:val="004D03D7"/>
    <w:rsid w:val="004D099C"/>
    <w:rsid w:val="004D0A3C"/>
    <w:rsid w:val="004D12B7"/>
    <w:rsid w:val="004D1369"/>
    <w:rsid w:val="004D1416"/>
    <w:rsid w:val="004D197E"/>
    <w:rsid w:val="004D1B6E"/>
    <w:rsid w:val="004D29B4"/>
    <w:rsid w:val="004D2EA5"/>
    <w:rsid w:val="004D3011"/>
    <w:rsid w:val="004D32BB"/>
    <w:rsid w:val="004D334C"/>
    <w:rsid w:val="004D35D0"/>
    <w:rsid w:val="004D4112"/>
    <w:rsid w:val="004D4D99"/>
    <w:rsid w:val="004D4FA8"/>
    <w:rsid w:val="004D5139"/>
    <w:rsid w:val="004D5414"/>
    <w:rsid w:val="004D5C0F"/>
    <w:rsid w:val="004D745F"/>
    <w:rsid w:val="004D7C4B"/>
    <w:rsid w:val="004E0090"/>
    <w:rsid w:val="004E0AB7"/>
    <w:rsid w:val="004E0B68"/>
    <w:rsid w:val="004E262D"/>
    <w:rsid w:val="004E2E5A"/>
    <w:rsid w:val="004E3289"/>
    <w:rsid w:val="004E352B"/>
    <w:rsid w:val="004E4103"/>
    <w:rsid w:val="004E4453"/>
    <w:rsid w:val="004E47AD"/>
    <w:rsid w:val="004E60AD"/>
    <w:rsid w:val="004E61F3"/>
    <w:rsid w:val="004E6547"/>
    <w:rsid w:val="004E69C0"/>
    <w:rsid w:val="004E6B23"/>
    <w:rsid w:val="004E6B8D"/>
    <w:rsid w:val="004E70E4"/>
    <w:rsid w:val="004E7152"/>
    <w:rsid w:val="004E71ED"/>
    <w:rsid w:val="004E7A93"/>
    <w:rsid w:val="004F0209"/>
    <w:rsid w:val="004F0411"/>
    <w:rsid w:val="004F16B8"/>
    <w:rsid w:val="004F1B5B"/>
    <w:rsid w:val="004F1EB5"/>
    <w:rsid w:val="004F23EC"/>
    <w:rsid w:val="004F2D10"/>
    <w:rsid w:val="004F3A8E"/>
    <w:rsid w:val="004F41D1"/>
    <w:rsid w:val="004F4422"/>
    <w:rsid w:val="004F4543"/>
    <w:rsid w:val="004F4659"/>
    <w:rsid w:val="004F4CAC"/>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A3B"/>
    <w:rsid w:val="00507E2E"/>
    <w:rsid w:val="00510359"/>
    <w:rsid w:val="00511ADB"/>
    <w:rsid w:val="00511E76"/>
    <w:rsid w:val="00511F78"/>
    <w:rsid w:val="005121D3"/>
    <w:rsid w:val="0051244A"/>
    <w:rsid w:val="00513481"/>
    <w:rsid w:val="00514249"/>
    <w:rsid w:val="00514AE0"/>
    <w:rsid w:val="005159AA"/>
    <w:rsid w:val="00516E07"/>
    <w:rsid w:val="00517575"/>
    <w:rsid w:val="00520064"/>
    <w:rsid w:val="00520D86"/>
    <w:rsid w:val="00520DB2"/>
    <w:rsid w:val="00522FE0"/>
    <w:rsid w:val="005237FC"/>
    <w:rsid w:val="0052448B"/>
    <w:rsid w:val="00525729"/>
    <w:rsid w:val="00525ABF"/>
    <w:rsid w:val="00525F6B"/>
    <w:rsid w:val="005260FC"/>
    <w:rsid w:val="00526AF6"/>
    <w:rsid w:val="00527591"/>
    <w:rsid w:val="00532314"/>
    <w:rsid w:val="00532A20"/>
    <w:rsid w:val="00532AD6"/>
    <w:rsid w:val="00532B7A"/>
    <w:rsid w:val="00532E1E"/>
    <w:rsid w:val="00533841"/>
    <w:rsid w:val="00533BDB"/>
    <w:rsid w:val="00534703"/>
    <w:rsid w:val="005347C2"/>
    <w:rsid w:val="00535428"/>
    <w:rsid w:val="005359B6"/>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EEC"/>
    <w:rsid w:val="00547D62"/>
    <w:rsid w:val="005505FE"/>
    <w:rsid w:val="00550B03"/>
    <w:rsid w:val="00551A90"/>
    <w:rsid w:val="0055247C"/>
    <w:rsid w:val="0055278D"/>
    <w:rsid w:val="005529DB"/>
    <w:rsid w:val="00552B54"/>
    <w:rsid w:val="0055570F"/>
    <w:rsid w:val="00557665"/>
    <w:rsid w:val="00560007"/>
    <w:rsid w:val="00561ABF"/>
    <w:rsid w:val="00562847"/>
    <w:rsid w:val="005628E5"/>
    <w:rsid w:val="00562AAB"/>
    <w:rsid w:val="00562CF7"/>
    <w:rsid w:val="0056451C"/>
    <w:rsid w:val="0056677A"/>
    <w:rsid w:val="00567FE3"/>
    <w:rsid w:val="00570958"/>
    <w:rsid w:val="005709E4"/>
    <w:rsid w:val="00570D90"/>
    <w:rsid w:val="005713F2"/>
    <w:rsid w:val="005721A6"/>
    <w:rsid w:val="00572474"/>
    <w:rsid w:val="005724B8"/>
    <w:rsid w:val="00573EF7"/>
    <w:rsid w:val="0057516E"/>
    <w:rsid w:val="005759DB"/>
    <w:rsid w:val="00576A89"/>
    <w:rsid w:val="0057733C"/>
    <w:rsid w:val="00577BB2"/>
    <w:rsid w:val="00580727"/>
    <w:rsid w:val="00580FB2"/>
    <w:rsid w:val="0058159D"/>
    <w:rsid w:val="0058248B"/>
    <w:rsid w:val="00582A8A"/>
    <w:rsid w:val="0058393C"/>
    <w:rsid w:val="00584A90"/>
    <w:rsid w:val="0058531F"/>
    <w:rsid w:val="00585E90"/>
    <w:rsid w:val="00586208"/>
    <w:rsid w:val="005862C8"/>
    <w:rsid w:val="005869F4"/>
    <w:rsid w:val="00586A1B"/>
    <w:rsid w:val="00587B0E"/>
    <w:rsid w:val="00590894"/>
    <w:rsid w:val="005918A3"/>
    <w:rsid w:val="00591E1C"/>
    <w:rsid w:val="0059227A"/>
    <w:rsid w:val="00592517"/>
    <w:rsid w:val="00593657"/>
    <w:rsid w:val="00594414"/>
    <w:rsid w:val="005946A0"/>
    <w:rsid w:val="00594B86"/>
    <w:rsid w:val="00594FDD"/>
    <w:rsid w:val="00596354"/>
    <w:rsid w:val="005964ED"/>
    <w:rsid w:val="0059661A"/>
    <w:rsid w:val="00596887"/>
    <w:rsid w:val="0059697B"/>
    <w:rsid w:val="005973EC"/>
    <w:rsid w:val="00597537"/>
    <w:rsid w:val="00597820"/>
    <w:rsid w:val="00597B62"/>
    <w:rsid w:val="00597CAB"/>
    <w:rsid w:val="00597E84"/>
    <w:rsid w:val="00597F9A"/>
    <w:rsid w:val="005A0102"/>
    <w:rsid w:val="005A066F"/>
    <w:rsid w:val="005A0899"/>
    <w:rsid w:val="005A108A"/>
    <w:rsid w:val="005A2336"/>
    <w:rsid w:val="005A2E1E"/>
    <w:rsid w:val="005A35F0"/>
    <w:rsid w:val="005A3AE0"/>
    <w:rsid w:val="005A47D5"/>
    <w:rsid w:val="005A48EB"/>
    <w:rsid w:val="005A5529"/>
    <w:rsid w:val="005A6B97"/>
    <w:rsid w:val="005A720D"/>
    <w:rsid w:val="005A756B"/>
    <w:rsid w:val="005A7783"/>
    <w:rsid w:val="005A7FD8"/>
    <w:rsid w:val="005B04C1"/>
    <w:rsid w:val="005B0DD9"/>
    <w:rsid w:val="005B1AC2"/>
    <w:rsid w:val="005B2495"/>
    <w:rsid w:val="005B397F"/>
    <w:rsid w:val="005B3B98"/>
    <w:rsid w:val="005B45D1"/>
    <w:rsid w:val="005B45E8"/>
    <w:rsid w:val="005B5777"/>
    <w:rsid w:val="005B6664"/>
    <w:rsid w:val="005B7347"/>
    <w:rsid w:val="005C0936"/>
    <w:rsid w:val="005C0F0F"/>
    <w:rsid w:val="005C1474"/>
    <w:rsid w:val="005C14C5"/>
    <w:rsid w:val="005C1903"/>
    <w:rsid w:val="005C1CB9"/>
    <w:rsid w:val="005C1DB8"/>
    <w:rsid w:val="005C21CE"/>
    <w:rsid w:val="005C3A4D"/>
    <w:rsid w:val="005C3BA4"/>
    <w:rsid w:val="005C4211"/>
    <w:rsid w:val="005C4234"/>
    <w:rsid w:val="005C42E9"/>
    <w:rsid w:val="005C4919"/>
    <w:rsid w:val="005C507E"/>
    <w:rsid w:val="005C636C"/>
    <w:rsid w:val="005C7767"/>
    <w:rsid w:val="005D01CF"/>
    <w:rsid w:val="005D0457"/>
    <w:rsid w:val="005D1399"/>
    <w:rsid w:val="005D1E89"/>
    <w:rsid w:val="005D2207"/>
    <w:rsid w:val="005D33BB"/>
    <w:rsid w:val="005D3ACB"/>
    <w:rsid w:val="005D5855"/>
    <w:rsid w:val="005D6752"/>
    <w:rsid w:val="005D6A2A"/>
    <w:rsid w:val="005D6BCF"/>
    <w:rsid w:val="005D7C0A"/>
    <w:rsid w:val="005E024B"/>
    <w:rsid w:val="005E0846"/>
    <w:rsid w:val="005E09B8"/>
    <w:rsid w:val="005E1AD9"/>
    <w:rsid w:val="005E1B28"/>
    <w:rsid w:val="005E204B"/>
    <w:rsid w:val="005E2B02"/>
    <w:rsid w:val="005E3345"/>
    <w:rsid w:val="005E3FB9"/>
    <w:rsid w:val="005E44E0"/>
    <w:rsid w:val="005E5B9F"/>
    <w:rsid w:val="005E60EC"/>
    <w:rsid w:val="005E6252"/>
    <w:rsid w:val="005E6A13"/>
    <w:rsid w:val="005E7209"/>
    <w:rsid w:val="005F0029"/>
    <w:rsid w:val="005F00A0"/>
    <w:rsid w:val="005F0181"/>
    <w:rsid w:val="005F0FE2"/>
    <w:rsid w:val="005F1BA6"/>
    <w:rsid w:val="005F1BD8"/>
    <w:rsid w:val="005F2CFE"/>
    <w:rsid w:val="005F3032"/>
    <w:rsid w:val="005F30E0"/>
    <w:rsid w:val="005F3AE3"/>
    <w:rsid w:val="005F5600"/>
    <w:rsid w:val="005F65EA"/>
    <w:rsid w:val="005F6DA4"/>
    <w:rsid w:val="005F76C3"/>
    <w:rsid w:val="005F771F"/>
    <w:rsid w:val="006009B5"/>
    <w:rsid w:val="0060124F"/>
    <w:rsid w:val="006026EE"/>
    <w:rsid w:val="006034A1"/>
    <w:rsid w:val="00603BCE"/>
    <w:rsid w:val="0060446E"/>
    <w:rsid w:val="00605156"/>
    <w:rsid w:val="00605247"/>
    <w:rsid w:val="006054B4"/>
    <w:rsid w:val="00605BB3"/>
    <w:rsid w:val="00605E93"/>
    <w:rsid w:val="006063F9"/>
    <w:rsid w:val="0060658D"/>
    <w:rsid w:val="0060674D"/>
    <w:rsid w:val="0060711C"/>
    <w:rsid w:val="006071B6"/>
    <w:rsid w:val="006075CB"/>
    <w:rsid w:val="0061143B"/>
    <w:rsid w:val="00611F29"/>
    <w:rsid w:val="006125C8"/>
    <w:rsid w:val="006132C1"/>
    <w:rsid w:val="0061372D"/>
    <w:rsid w:val="00613CFC"/>
    <w:rsid w:val="0061400B"/>
    <w:rsid w:val="006146B9"/>
    <w:rsid w:val="00615D3B"/>
    <w:rsid w:val="00616C8C"/>
    <w:rsid w:val="00617641"/>
    <w:rsid w:val="00620A20"/>
    <w:rsid w:val="006211FC"/>
    <w:rsid w:val="00621864"/>
    <w:rsid w:val="00622361"/>
    <w:rsid w:val="00622879"/>
    <w:rsid w:val="006228E4"/>
    <w:rsid w:val="006238EC"/>
    <w:rsid w:val="00624500"/>
    <w:rsid w:val="00624885"/>
    <w:rsid w:val="00624A0D"/>
    <w:rsid w:val="00625655"/>
    <w:rsid w:val="00625983"/>
    <w:rsid w:val="00625AD6"/>
    <w:rsid w:val="006264CB"/>
    <w:rsid w:val="0062771E"/>
    <w:rsid w:val="00627AB7"/>
    <w:rsid w:val="00630AD6"/>
    <w:rsid w:val="006321D2"/>
    <w:rsid w:val="0063234D"/>
    <w:rsid w:val="0063327E"/>
    <w:rsid w:val="0063398B"/>
    <w:rsid w:val="00634458"/>
    <w:rsid w:val="00634C7A"/>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E0E"/>
    <w:rsid w:val="00647DEC"/>
    <w:rsid w:val="006506B5"/>
    <w:rsid w:val="00650760"/>
    <w:rsid w:val="00650A50"/>
    <w:rsid w:val="00650AE1"/>
    <w:rsid w:val="006513A6"/>
    <w:rsid w:val="006519E3"/>
    <w:rsid w:val="00652309"/>
    <w:rsid w:val="00652F94"/>
    <w:rsid w:val="006539DF"/>
    <w:rsid w:val="00653C60"/>
    <w:rsid w:val="006542E1"/>
    <w:rsid w:val="00654DA0"/>
    <w:rsid w:val="006552FF"/>
    <w:rsid w:val="00655493"/>
    <w:rsid w:val="00655DB5"/>
    <w:rsid w:val="00656508"/>
    <w:rsid w:val="006567B8"/>
    <w:rsid w:val="00657258"/>
    <w:rsid w:val="006579F6"/>
    <w:rsid w:val="0066007D"/>
    <w:rsid w:val="00660280"/>
    <w:rsid w:val="006605EF"/>
    <w:rsid w:val="00661A74"/>
    <w:rsid w:val="00662232"/>
    <w:rsid w:val="006622C6"/>
    <w:rsid w:val="006626BC"/>
    <w:rsid w:val="006630E7"/>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FF6"/>
    <w:rsid w:val="006710D6"/>
    <w:rsid w:val="0067116B"/>
    <w:rsid w:val="00671210"/>
    <w:rsid w:val="006720AD"/>
    <w:rsid w:val="00672226"/>
    <w:rsid w:val="006724D8"/>
    <w:rsid w:val="00672F2C"/>
    <w:rsid w:val="00673EEE"/>
    <w:rsid w:val="0067427B"/>
    <w:rsid w:val="006758D4"/>
    <w:rsid w:val="00675B74"/>
    <w:rsid w:val="00677299"/>
    <w:rsid w:val="0067795A"/>
    <w:rsid w:val="006802B9"/>
    <w:rsid w:val="006808E6"/>
    <w:rsid w:val="00681691"/>
    <w:rsid w:val="00681731"/>
    <w:rsid w:val="0068263F"/>
    <w:rsid w:val="00683D09"/>
    <w:rsid w:val="00683F3C"/>
    <w:rsid w:val="00684579"/>
    <w:rsid w:val="00684AB6"/>
    <w:rsid w:val="00684CC8"/>
    <w:rsid w:val="00685177"/>
    <w:rsid w:val="00685EDC"/>
    <w:rsid w:val="006860E5"/>
    <w:rsid w:val="00686319"/>
    <w:rsid w:val="0068753F"/>
    <w:rsid w:val="00687F87"/>
    <w:rsid w:val="00690050"/>
    <w:rsid w:val="00690880"/>
    <w:rsid w:val="00691FA3"/>
    <w:rsid w:val="00692E5B"/>
    <w:rsid w:val="0069306B"/>
    <w:rsid w:val="00693D5B"/>
    <w:rsid w:val="00694441"/>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36DA"/>
    <w:rsid w:val="006A44DE"/>
    <w:rsid w:val="006A51FA"/>
    <w:rsid w:val="006A53AC"/>
    <w:rsid w:val="006A5C60"/>
    <w:rsid w:val="006A711F"/>
    <w:rsid w:val="006B0465"/>
    <w:rsid w:val="006B089B"/>
    <w:rsid w:val="006B18D4"/>
    <w:rsid w:val="006B22A8"/>
    <w:rsid w:val="006B256B"/>
    <w:rsid w:val="006B2DE6"/>
    <w:rsid w:val="006B3013"/>
    <w:rsid w:val="006B364B"/>
    <w:rsid w:val="006B40CF"/>
    <w:rsid w:val="006B49F6"/>
    <w:rsid w:val="006B52D7"/>
    <w:rsid w:val="006B59D3"/>
    <w:rsid w:val="006B75F8"/>
    <w:rsid w:val="006B762E"/>
    <w:rsid w:val="006B76C1"/>
    <w:rsid w:val="006B7A38"/>
    <w:rsid w:val="006B7B7B"/>
    <w:rsid w:val="006B7C9B"/>
    <w:rsid w:val="006C02F8"/>
    <w:rsid w:val="006C0A1A"/>
    <w:rsid w:val="006C131E"/>
    <w:rsid w:val="006C1407"/>
    <w:rsid w:val="006C2143"/>
    <w:rsid w:val="006C2300"/>
    <w:rsid w:val="006C23C1"/>
    <w:rsid w:val="006C26FA"/>
    <w:rsid w:val="006C3041"/>
    <w:rsid w:val="006C3FA9"/>
    <w:rsid w:val="006C5D5E"/>
    <w:rsid w:val="006C6421"/>
    <w:rsid w:val="006C6F80"/>
    <w:rsid w:val="006C727F"/>
    <w:rsid w:val="006C7C3C"/>
    <w:rsid w:val="006D10CF"/>
    <w:rsid w:val="006D15DD"/>
    <w:rsid w:val="006D1FD1"/>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EFA"/>
    <w:rsid w:val="006F0B97"/>
    <w:rsid w:val="006F0C30"/>
    <w:rsid w:val="006F11B2"/>
    <w:rsid w:val="006F1D73"/>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141"/>
    <w:rsid w:val="00703778"/>
    <w:rsid w:val="00703AC1"/>
    <w:rsid w:val="00704F69"/>
    <w:rsid w:val="007054AE"/>
    <w:rsid w:val="00705C44"/>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53B"/>
    <w:rsid w:val="00714157"/>
    <w:rsid w:val="00715446"/>
    <w:rsid w:val="00715A34"/>
    <w:rsid w:val="00716470"/>
    <w:rsid w:val="00716574"/>
    <w:rsid w:val="007165CB"/>
    <w:rsid w:val="0071711E"/>
    <w:rsid w:val="007171B2"/>
    <w:rsid w:val="007171B3"/>
    <w:rsid w:val="00717FD2"/>
    <w:rsid w:val="007204EC"/>
    <w:rsid w:val="00720977"/>
    <w:rsid w:val="007211E3"/>
    <w:rsid w:val="00721BD5"/>
    <w:rsid w:val="007226F3"/>
    <w:rsid w:val="007230F0"/>
    <w:rsid w:val="00723EAF"/>
    <w:rsid w:val="00724744"/>
    <w:rsid w:val="00724929"/>
    <w:rsid w:val="00725392"/>
    <w:rsid w:val="00725BA8"/>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6A17"/>
    <w:rsid w:val="00736D6F"/>
    <w:rsid w:val="00737169"/>
    <w:rsid w:val="00740002"/>
    <w:rsid w:val="007420CB"/>
    <w:rsid w:val="00742F29"/>
    <w:rsid w:val="0074300A"/>
    <w:rsid w:val="007468AC"/>
    <w:rsid w:val="00746A83"/>
    <w:rsid w:val="00746E3D"/>
    <w:rsid w:val="00750D59"/>
    <w:rsid w:val="007517FD"/>
    <w:rsid w:val="0075196C"/>
    <w:rsid w:val="00751E56"/>
    <w:rsid w:val="007530CC"/>
    <w:rsid w:val="00753306"/>
    <w:rsid w:val="00753589"/>
    <w:rsid w:val="0075392F"/>
    <w:rsid w:val="0075411C"/>
    <w:rsid w:val="0075522C"/>
    <w:rsid w:val="007566B7"/>
    <w:rsid w:val="007573BB"/>
    <w:rsid w:val="00760CDE"/>
    <w:rsid w:val="00761965"/>
    <w:rsid w:val="007621AE"/>
    <w:rsid w:val="007621BA"/>
    <w:rsid w:val="007621BC"/>
    <w:rsid w:val="0076241F"/>
    <w:rsid w:val="00762C9A"/>
    <w:rsid w:val="00762E14"/>
    <w:rsid w:val="0076376E"/>
    <w:rsid w:val="00763EBE"/>
    <w:rsid w:val="0076457F"/>
    <w:rsid w:val="00764643"/>
    <w:rsid w:val="00765253"/>
    <w:rsid w:val="007652DF"/>
    <w:rsid w:val="0076598B"/>
    <w:rsid w:val="00765DB8"/>
    <w:rsid w:val="007660E0"/>
    <w:rsid w:val="00766444"/>
    <w:rsid w:val="00766714"/>
    <w:rsid w:val="00766BAA"/>
    <w:rsid w:val="00767599"/>
    <w:rsid w:val="007675BC"/>
    <w:rsid w:val="00767A74"/>
    <w:rsid w:val="00767E6E"/>
    <w:rsid w:val="00770240"/>
    <w:rsid w:val="0077028E"/>
    <w:rsid w:val="007709B1"/>
    <w:rsid w:val="00771044"/>
    <w:rsid w:val="0077290C"/>
    <w:rsid w:val="0077589F"/>
    <w:rsid w:val="00775901"/>
    <w:rsid w:val="00775C77"/>
    <w:rsid w:val="007760A4"/>
    <w:rsid w:val="00776B4F"/>
    <w:rsid w:val="00776FCE"/>
    <w:rsid w:val="00777176"/>
    <w:rsid w:val="00777703"/>
    <w:rsid w:val="00777C8F"/>
    <w:rsid w:val="007802A3"/>
    <w:rsid w:val="0078056F"/>
    <w:rsid w:val="00780F0C"/>
    <w:rsid w:val="00781BF4"/>
    <w:rsid w:val="007820B4"/>
    <w:rsid w:val="0078388B"/>
    <w:rsid w:val="00784439"/>
    <w:rsid w:val="0078448F"/>
    <w:rsid w:val="0078457B"/>
    <w:rsid w:val="00784DC6"/>
    <w:rsid w:val="00785076"/>
    <w:rsid w:val="0078699E"/>
    <w:rsid w:val="00786C24"/>
    <w:rsid w:val="00786D83"/>
    <w:rsid w:val="00786FB7"/>
    <w:rsid w:val="00786FDC"/>
    <w:rsid w:val="0078700A"/>
    <w:rsid w:val="007871CA"/>
    <w:rsid w:val="007904F9"/>
    <w:rsid w:val="007906A8"/>
    <w:rsid w:val="00790728"/>
    <w:rsid w:val="00790B90"/>
    <w:rsid w:val="0079110F"/>
    <w:rsid w:val="00791174"/>
    <w:rsid w:val="00791B5B"/>
    <w:rsid w:val="00791E9A"/>
    <w:rsid w:val="00793E86"/>
    <w:rsid w:val="00793F33"/>
    <w:rsid w:val="00795684"/>
    <w:rsid w:val="0079599C"/>
    <w:rsid w:val="00795AC2"/>
    <w:rsid w:val="00795D97"/>
    <w:rsid w:val="007969BA"/>
    <w:rsid w:val="00796E28"/>
    <w:rsid w:val="00797380"/>
    <w:rsid w:val="007A00E2"/>
    <w:rsid w:val="007A0B87"/>
    <w:rsid w:val="007A0CC2"/>
    <w:rsid w:val="007A1A6C"/>
    <w:rsid w:val="007A1F6D"/>
    <w:rsid w:val="007A2018"/>
    <w:rsid w:val="007A295D"/>
    <w:rsid w:val="007A2DE4"/>
    <w:rsid w:val="007A2F8E"/>
    <w:rsid w:val="007A3A47"/>
    <w:rsid w:val="007A502C"/>
    <w:rsid w:val="007A5945"/>
    <w:rsid w:val="007A5D2C"/>
    <w:rsid w:val="007A616C"/>
    <w:rsid w:val="007A66EB"/>
    <w:rsid w:val="007A67B9"/>
    <w:rsid w:val="007A683C"/>
    <w:rsid w:val="007A7685"/>
    <w:rsid w:val="007B02EA"/>
    <w:rsid w:val="007B063D"/>
    <w:rsid w:val="007B1A80"/>
    <w:rsid w:val="007B1D51"/>
    <w:rsid w:val="007B26EA"/>
    <w:rsid w:val="007B5332"/>
    <w:rsid w:val="007B5483"/>
    <w:rsid w:val="007B56CA"/>
    <w:rsid w:val="007B57C7"/>
    <w:rsid w:val="007B586E"/>
    <w:rsid w:val="007B6A8C"/>
    <w:rsid w:val="007B6BE8"/>
    <w:rsid w:val="007B7F2B"/>
    <w:rsid w:val="007C073B"/>
    <w:rsid w:val="007C0822"/>
    <w:rsid w:val="007C1E25"/>
    <w:rsid w:val="007C2AE7"/>
    <w:rsid w:val="007C300D"/>
    <w:rsid w:val="007C3768"/>
    <w:rsid w:val="007C4395"/>
    <w:rsid w:val="007C499E"/>
    <w:rsid w:val="007C4E09"/>
    <w:rsid w:val="007C4EA4"/>
    <w:rsid w:val="007C54DE"/>
    <w:rsid w:val="007C602B"/>
    <w:rsid w:val="007C715F"/>
    <w:rsid w:val="007C72E0"/>
    <w:rsid w:val="007C7426"/>
    <w:rsid w:val="007D0ABB"/>
    <w:rsid w:val="007D10CD"/>
    <w:rsid w:val="007D139D"/>
    <w:rsid w:val="007D14A5"/>
    <w:rsid w:val="007D2611"/>
    <w:rsid w:val="007D296E"/>
    <w:rsid w:val="007D2AFB"/>
    <w:rsid w:val="007D2C54"/>
    <w:rsid w:val="007D4F50"/>
    <w:rsid w:val="007D511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F0B02"/>
    <w:rsid w:val="007F142B"/>
    <w:rsid w:val="007F1685"/>
    <w:rsid w:val="007F19BF"/>
    <w:rsid w:val="007F1E08"/>
    <w:rsid w:val="007F23C6"/>
    <w:rsid w:val="007F28A1"/>
    <w:rsid w:val="007F39B1"/>
    <w:rsid w:val="007F3F77"/>
    <w:rsid w:val="007F4E7C"/>
    <w:rsid w:val="007F638A"/>
    <w:rsid w:val="007F6AF2"/>
    <w:rsid w:val="007F6B50"/>
    <w:rsid w:val="007F7792"/>
    <w:rsid w:val="007F7B23"/>
    <w:rsid w:val="008000D7"/>
    <w:rsid w:val="00800AAF"/>
    <w:rsid w:val="00800C4F"/>
    <w:rsid w:val="00801968"/>
    <w:rsid w:val="008025AF"/>
    <w:rsid w:val="00802719"/>
    <w:rsid w:val="00802AA6"/>
    <w:rsid w:val="008030D3"/>
    <w:rsid w:val="00804173"/>
    <w:rsid w:val="008041C8"/>
    <w:rsid w:val="00804D10"/>
    <w:rsid w:val="00804D3E"/>
    <w:rsid w:val="008059CF"/>
    <w:rsid w:val="00805A8C"/>
    <w:rsid w:val="0080640C"/>
    <w:rsid w:val="00807C1E"/>
    <w:rsid w:val="008104C5"/>
    <w:rsid w:val="00811069"/>
    <w:rsid w:val="00814A0C"/>
    <w:rsid w:val="008150FA"/>
    <w:rsid w:val="0081522D"/>
    <w:rsid w:val="008153E6"/>
    <w:rsid w:val="00815A2C"/>
    <w:rsid w:val="00815AF5"/>
    <w:rsid w:val="00815AFB"/>
    <w:rsid w:val="00816A96"/>
    <w:rsid w:val="00816F97"/>
    <w:rsid w:val="0081758B"/>
    <w:rsid w:val="00817E2A"/>
    <w:rsid w:val="0082019A"/>
    <w:rsid w:val="00821769"/>
    <w:rsid w:val="00821C27"/>
    <w:rsid w:val="008222BD"/>
    <w:rsid w:val="00822781"/>
    <w:rsid w:val="00822CCE"/>
    <w:rsid w:val="0082326F"/>
    <w:rsid w:val="00823685"/>
    <w:rsid w:val="00823B75"/>
    <w:rsid w:val="00824AFC"/>
    <w:rsid w:val="00825FFD"/>
    <w:rsid w:val="00826BAD"/>
    <w:rsid w:val="00826F3A"/>
    <w:rsid w:val="00827A92"/>
    <w:rsid w:val="0083026D"/>
    <w:rsid w:val="0083074A"/>
    <w:rsid w:val="00832B9A"/>
    <w:rsid w:val="00832F61"/>
    <w:rsid w:val="00833482"/>
    <w:rsid w:val="008338BC"/>
    <w:rsid w:val="008343F7"/>
    <w:rsid w:val="00834C63"/>
    <w:rsid w:val="00835121"/>
    <w:rsid w:val="008356A7"/>
    <w:rsid w:val="008364C4"/>
    <w:rsid w:val="00836E64"/>
    <w:rsid w:val="00837B89"/>
    <w:rsid w:val="00837F78"/>
    <w:rsid w:val="0084052B"/>
    <w:rsid w:val="0084059B"/>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77A"/>
    <w:rsid w:val="008529B5"/>
    <w:rsid w:val="00852D4C"/>
    <w:rsid w:val="0085300C"/>
    <w:rsid w:val="0085321C"/>
    <w:rsid w:val="00853529"/>
    <w:rsid w:val="00853652"/>
    <w:rsid w:val="00853966"/>
    <w:rsid w:val="008541B3"/>
    <w:rsid w:val="00855130"/>
    <w:rsid w:val="00855EC9"/>
    <w:rsid w:val="00855F30"/>
    <w:rsid w:val="00857E29"/>
    <w:rsid w:val="00857EEA"/>
    <w:rsid w:val="00860537"/>
    <w:rsid w:val="00860846"/>
    <w:rsid w:val="008612C7"/>
    <w:rsid w:val="00861E33"/>
    <w:rsid w:val="008620F5"/>
    <w:rsid w:val="00862AC7"/>
    <w:rsid w:val="00862DC0"/>
    <w:rsid w:val="008630D9"/>
    <w:rsid w:val="00863518"/>
    <w:rsid w:val="008638F2"/>
    <w:rsid w:val="00863993"/>
    <w:rsid w:val="00863D5E"/>
    <w:rsid w:val="00864EFE"/>
    <w:rsid w:val="00865EC6"/>
    <w:rsid w:val="00866083"/>
    <w:rsid w:val="0086700D"/>
    <w:rsid w:val="008712BE"/>
    <w:rsid w:val="008718F7"/>
    <w:rsid w:val="00872617"/>
    <w:rsid w:val="00873F9A"/>
    <w:rsid w:val="00873FC3"/>
    <w:rsid w:val="0087419E"/>
    <w:rsid w:val="008751D9"/>
    <w:rsid w:val="00876B7A"/>
    <w:rsid w:val="00876EB2"/>
    <w:rsid w:val="008774E3"/>
    <w:rsid w:val="008775DE"/>
    <w:rsid w:val="008776D2"/>
    <w:rsid w:val="00877FDF"/>
    <w:rsid w:val="00880BA9"/>
    <w:rsid w:val="00881F74"/>
    <w:rsid w:val="008822F5"/>
    <w:rsid w:val="00882DD4"/>
    <w:rsid w:val="00883559"/>
    <w:rsid w:val="00883AA2"/>
    <w:rsid w:val="00884381"/>
    <w:rsid w:val="00885149"/>
    <w:rsid w:val="0088522F"/>
    <w:rsid w:val="0088593E"/>
    <w:rsid w:val="00885AA6"/>
    <w:rsid w:val="008862CA"/>
    <w:rsid w:val="00886863"/>
    <w:rsid w:val="008870AF"/>
    <w:rsid w:val="00887BD3"/>
    <w:rsid w:val="0089011F"/>
    <w:rsid w:val="008905DD"/>
    <w:rsid w:val="00890859"/>
    <w:rsid w:val="008920DB"/>
    <w:rsid w:val="008928CB"/>
    <w:rsid w:val="00892BD3"/>
    <w:rsid w:val="00892CF2"/>
    <w:rsid w:val="00892D5F"/>
    <w:rsid w:val="00893362"/>
    <w:rsid w:val="008943F4"/>
    <w:rsid w:val="00894745"/>
    <w:rsid w:val="008952E9"/>
    <w:rsid w:val="00895960"/>
    <w:rsid w:val="00895B95"/>
    <w:rsid w:val="00895E9B"/>
    <w:rsid w:val="008965BD"/>
    <w:rsid w:val="00896646"/>
    <w:rsid w:val="008967A7"/>
    <w:rsid w:val="00896CD0"/>
    <w:rsid w:val="008971C8"/>
    <w:rsid w:val="00897DB9"/>
    <w:rsid w:val="008A0453"/>
    <w:rsid w:val="008A0D34"/>
    <w:rsid w:val="008A108E"/>
    <w:rsid w:val="008A1CC8"/>
    <w:rsid w:val="008A287C"/>
    <w:rsid w:val="008A2A24"/>
    <w:rsid w:val="008A4307"/>
    <w:rsid w:val="008A4467"/>
    <w:rsid w:val="008A4581"/>
    <w:rsid w:val="008A4B99"/>
    <w:rsid w:val="008A5746"/>
    <w:rsid w:val="008A6E54"/>
    <w:rsid w:val="008A751F"/>
    <w:rsid w:val="008B043C"/>
    <w:rsid w:val="008B1124"/>
    <w:rsid w:val="008B26C2"/>
    <w:rsid w:val="008B2FF4"/>
    <w:rsid w:val="008B3F9A"/>
    <w:rsid w:val="008B4A24"/>
    <w:rsid w:val="008B52FC"/>
    <w:rsid w:val="008B5394"/>
    <w:rsid w:val="008B5D43"/>
    <w:rsid w:val="008B60F5"/>
    <w:rsid w:val="008B7558"/>
    <w:rsid w:val="008C059B"/>
    <w:rsid w:val="008C094A"/>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302"/>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2356"/>
    <w:rsid w:val="008E31F5"/>
    <w:rsid w:val="008E3855"/>
    <w:rsid w:val="008E42C0"/>
    <w:rsid w:val="008E4BCB"/>
    <w:rsid w:val="008E4C50"/>
    <w:rsid w:val="008E50CE"/>
    <w:rsid w:val="008E510B"/>
    <w:rsid w:val="008E52E1"/>
    <w:rsid w:val="008E5819"/>
    <w:rsid w:val="008E5BC1"/>
    <w:rsid w:val="008E7BDF"/>
    <w:rsid w:val="008E7C50"/>
    <w:rsid w:val="008E7DE3"/>
    <w:rsid w:val="008E7EA6"/>
    <w:rsid w:val="008F03BA"/>
    <w:rsid w:val="008F1793"/>
    <w:rsid w:val="008F224E"/>
    <w:rsid w:val="008F239B"/>
    <w:rsid w:val="008F2FCE"/>
    <w:rsid w:val="008F3120"/>
    <w:rsid w:val="008F3394"/>
    <w:rsid w:val="008F4633"/>
    <w:rsid w:val="008F48FE"/>
    <w:rsid w:val="008F50F0"/>
    <w:rsid w:val="008F555B"/>
    <w:rsid w:val="008F5F3F"/>
    <w:rsid w:val="008F62CB"/>
    <w:rsid w:val="008F64BD"/>
    <w:rsid w:val="008F6FD3"/>
    <w:rsid w:val="008F71FF"/>
    <w:rsid w:val="008F7429"/>
    <w:rsid w:val="008F7664"/>
    <w:rsid w:val="00900BF6"/>
    <w:rsid w:val="009029B0"/>
    <w:rsid w:val="009031DD"/>
    <w:rsid w:val="009033D3"/>
    <w:rsid w:val="009034F5"/>
    <w:rsid w:val="00904234"/>
    <w:rsid w:val="009060F9"/>
    <w:rsid w:val="00906EBD"/>
    <w:rsid w:val="0090794E"/>
    <w:rsid w:val="00907C36"/>
    <w:rsid w:val="00910C8F"/>
    <w:rsid w:val="00911CAE"/>
    <w:rsid w:val="00912253"/>
    <w:rsid w:val="00912FBB"/>
    <w:rsid w:val="00913E56"/>
    <w:rsid w:val="00913EBA"/>
    <w:rsid w:val="009149D5"/>
    <w:rsid w:val="009159D8"/>
    <w:rsid w:val="009169EC"/>
    <w:rsid w:val="00920C32"/>
    <w:rsid w:val="00921D13"/>
    <w:rsid w:val="009228D4"/>
    <w:rsid w:val="00924788"/>
    <w:rsid w:val="009257BC"/>
    <w:rsid w:val="009259A0"/>
    <w:rsid w:val="00925D38"/>
    <w:rsid w:val="0092692F"/>
    <w:rsid w:val="00926BFB"/>
    <w:rsid w:val="00927807"/>
    <w:rsid w:val="009307FC"/>
    <w:rsid w:val="00931668"/>
    <w:rsid w:val="0093168A"/>
    <w:rsid w:val="009319A7"/>
    <w:rsid w:val="00932060"/>
    <w:rsid w:val="00933CD7"/>
    <w:rsid w:val="00934268"/>
    <w:rsid w:val="0093460E"/>
    <w:rsid w:val="009349AF"/>
    <w:rsid w:val="009351DC"/>
    <w:rsid w:val="009352B4"/>
    <w:rsid w:val="009357BC"/>
    <w:rsid w:val="00936135"/>
    <w:rsid w:val="00936779"/>
    <w:rsid w:val="00936850"/>
    <w:rsid w:val="00936EF7"/>
    <w:rsid w:val="0094000A"/>
    <w:rsid w:val="0094030F"/>
    <w:rsid w:val="009408E0"/>
    <w:rsid w:val="0094091A"/>
    <w:rsid w:val="00940A4C"/>
    <w:rsid w:val="00940B4C"/>
    <w:rsid w:val="00941B70"/>
    <w:rsid w:val="00942116"/>
    <w:rsid w:val="00944575"/>
    <w:rsid w:val="00945303"/>
    <w:rsid w:val="009455F6"/>
    <w:rsid w:val="00946144"/>
    <w:rsid w:val="0094745A"/>
    <w:rsid w:val="00947897"/>
    <w:rsid w:val="00947A52"/>
    <w:rsid w:val="00947C41"/>
    <w:rsid w:val="0095081D"/>
    <w:rsid w:val="00950F85"/>
    <w:rsid w:val="009510DC"/>
    <w:rsid w:val="00951677"/>
    <w:rsid w:val="009516EB"/>
    <w:rsid w:val="00951844"/>
    <w:rsid w:val="00951EE0"/>
    <w:rsid w:val="00951FEE"/>
    <w:rsid w:val="00952321"/>
    <w:rsid w:val="009533CB"/>
    <w:rsid w:val="0095348B"/>
    <w:rsid w:val="0095356F"/>
    <w:rsid w:val="00953D8D"/>
    <w:rsid w:val="00955009"/>
    <w:rsid w:val="00955528"/>
    <w:rsid w:val="00955BC6"/>
    <w:rsid w:val="00956B9B"/>
    <w:rsid w:val="00956C8E"/>
    <w:rsid w:val="00956DB0"/>
    <w:rsid w:val="00956E91"/>
    <w:rsid w:val="00956F7D"/>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32CD"/>
    <w:rsid w:val="009633FC"/>
    <w:rsid w:val="00964F7C"/>
    <w:rsid w:val="009656C8"/>
    <w:rsid w:val="009664B2"/>
    <w:rsid w:val="009666FE"/>
    <w:rsid w:val="00966EB5"/>
    <w:rsid w:val="009672C4"/>
    <w:rsid w:val="009673E7"/>
    <w:rsid w:val="00970495"/>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F62"/>
    <w:rsid w:val="00981F58"/>
    <w:rsid w:val="00982A6E"/>
    <w:rsid w:val="009834FE"/>
    <w:rsid w:val="009841BF"/>
    <w:rsid w:val="0098473A"/>
    <w:rsid w:val="00984B32"/>
    <w:rsid w:val="00984E04"/>
    <w:rsid w:val="0098522D"/>
    <w:rsid w:val="00985475"/>
    <w:rsid w:val="00985C8C"/>
    <w:rsid w:val="00985E4A"/>
    <w:rsid w:val="00986989"/>
    <w:rsid w:val="00987445"/>
    <w:rsid w:val="009901C1"/>
    <w:rsid w:val="00991A06"/>
    <w:rsid w:val="00991DA1"/>
    <w:rsid w:val="0099406E"/>
    <w:rsid w:val="00994C8C"/>
    <w:rsid w:val="00994D0C"/>
    <w:rsid w:val="009950FA"/>
    <w:rsid w:val="00996B15"/>
    <w:rsid w:val="0099772C"/>
    <w:rsid w:val="00997BB7"/>
    <w:rsid w:val="009A002D"/>
    <w:rsid w:val="009A01DB"/>
    <w:rsid w:val="009A030B"/>
    <w:rsid w:val="009A1727"/>
    <w:rsid w:val="009A1B7C"/>
    <w:rsid w:val="009A1E46"/>
    <w:rsid w:val="009A3EE4"/>
    <w:rsid w:val="009A49DE"/>
    <w:rsid w:val="009A5E32"/>
    <w:rsid w:val="009A6BE9"/>
    <w:rsid w:val="009B0BC7"/>
    <w:rsid w:val="009B27BB"/>
    <w:rsid w:val="009B28D8"/>
    <w:rsid w:val="009B38A1"/>
    <w:rsid w:val="009B3BCE"/>
    <w:rsid w:val="009B44BC"/>
    <w:rsid w:val="009B54E5"/>
    <w:rsid w:val="009B558F"/>
    <w:rsid w:val="009B55EB"/>
    <w:rsid w:val="009B5A87"/>
    <w:rsid w:val="009B61F0"/>
    <w:rsid w:val="009B626C"/>
    <w:rsid w:val="009B726A"/>
    <w:rsid w:val="009B7A21"/>
    <w:rsid w:val="009C0586"/>
    <w:rsid w:val="009C05C8"/>
    <w:rsid w:val="009C07C1"/>
    <w:rsid w:val="009C0995"/>
    <w:rsid w:val="009C0D8C"/>
    <w:rsid w:val="009C0F30"/>
    <w:rsid w:val="009C161E"/>
    <w:rsid w:val="009C1EA6"/>
    <w:rsid w:val="009C25FA"/>
    <w:rsid w:val="009C2A76"/>
    <w:rsid w:val="009C34AE"/>
    <w:rsid w:val="009C6C65"/>
    <w:rsid w:val="009C6D86"/>
    <w:rsid w:val="009C76F0"/>
    <w:rsid w:val="009C7F0A"/>
    <w:rsid w:val="009C7F21"/>
    <w:rsid w:val="009D02E9"/>
    <w:rsid w:val="009D0F8C"/>
    <w:rsid w:val="009D16D5"/>
    <w:rsid w:val="009D2914"/>
    <w:rsid w:val="009D50E7"/>
    <w:rsid w:val="009D53CC"/>
    <w:rsid w:val="009D66E0"/>
    <w:rsid w:val="009D6A46"/>
    <w:rsid w:val="009D7836"/>
    <w:rsid w:val="009D7B00"/>
    <w:rsid w:val="009D7BBA"/>
    <w:rsid w:val="009D7BDC"/>
    <w:rsid w:val="009D7E71"/>
    <w:rsid w:val="009E037E"/>
    <w:rsid w:val="009E105C"/>
    <w:rsid w:val="009E12BA"/>
    <w:rsid w:val="009E1581"/>
    <w:rsid w:val="009E1EB8"/>
    <w:rsid w:val="009E3034"/>
    <w:rsid w:val="009E38FB"/>
    <w:rsid w:val="009E4088"/>
    <w:rsid w:val="009E43D3"/>
    <w:rsid w:val="009E4F4A"/>
    <w:rsid w:val="009E561B"/>
    <w:rsid w:val="009E655F"/>
    <w:rsid w:val="009E7638"/>
    <w:rsid w:val="009E773F"/>
    <w:rsid w:val="009E7D71"/>
    <w:rsid w:val="009F083D"/>
    <w:rsid w:val="009F0D5D"/>
    <w:rsid w:val="009F0FBD"/>
    <w:rsid w:val="009F1355"/>
    <w:rsid w:val="009F1887"/>
    <w:rsid w:val="009F1E23"/>
    <w:rsid w:val="009F2E42"/>
    <w:rsid w:val="009F3C74"/>
    <w:rsid w:val="009F3F2F"/>
    <w:rsid w:val="009F593A"/>
    <w:rsid w:val="009F5E47"/>
    <w:rsid w:val="009F6C01"/>
    <w:rsid w:val="009F6D9B"/>
    <w:rsid w:val="009F722C"/>
    <w:rsid w:val="009F798C"/>
    <w:rsid w:val="00A000DD"/>
    <w:rsid w:val="00A002E6"/>
    <w:rsid w:val="00A014A1"/>
    <w:rsid w:val="00A018B7"/>
    <w:rsid w:val="00A01AAD"/>
    <w:rsid w:val="00A01AEE"/>
    <w:rsid w:val="00A022A6"/>
    <w:rsid w:val="00A03750"/>
    <w:rsid w:val="00A040F8"/>
    <w:rsid w:val="00A05EC2"/>
    <w:rsid w:val="00A0605B"/>
    <w:rsid w:val="00A06141"/>
    <w:rsid w:val="00A0650C"/>
    <w:rsid w:val="00A075BB"/>
    <w:rsid w:val="00A07B42"/>
    <w:rsid w:val="00A07C54"/>
    <w:rsid w:val="00A07D88"/>
    <w:rsid w:val="00A10282"/>
    <w:rsid w:val="00A1145A"/>
    <w:rsid w:val="00A11BA4"/>
    <w:rsid w:val="00A11BF2"/>
    <w:rsid w:val="00A11E03"/>
    <w:rsid w:val="00A128F4"/>
    <w:rsid w:val="00A1293C"/>
    <w:rsid w:val="00A12A4C"/>
    <w:rsid w:val="00A12DD1"/>
    <w:rsid w:val="00A13152"/>
    <w:rsid w:val="00A1436A"/>
    <w:rsid w:val="00A14614"/>
    <w:rsid w:val="00A14A02"/>
    <w:rsid w:val="00A14BC5"/>
    <w:rsid w:val="00A16386"/>
    <w:rsid w:val="00A163FF"/>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38E"/>
    <w:rsid w:val="00A31552"/>
    <w:rsid w:val="00A31E87"/>
    <w:rsid w:val="00A327AF"/>
    <w:rsid w:val="00A341C8"/>
    <w:rsid w:val="00A360C3"/>
    <w:rsid w:val="00A360DA"/>
    <w:rsid w:val="00A36331"/>
    <w:rsid w:val="00A37273"/>
    <w:rsid w:val="00A37552"/>
    <w:rsid w:val="00A37AA1"/>
    <w:rsid w:val="00A37C6D"/>
    <w:rsid w:val="00A41AC1"/>
    <w:rsid w:val="00A41BA5"/>
    <w:rsid w:val="00A42792"/>
    <w:rsid w:val="00A432C8"/>
    <w:rsid w:val="00A435A9"/>
    <w:rsid w:val="00A43C56"/>
    <w:rsid w:val="00A44519"/>
    <w:rsid w:val="00A4526F"/>
    <w:rsid w:val="00A4534A"/>
    <w:rsid w:val="00A45659"/>
    <w:rsid w:val="00A457F2"/>
    <w:rsid w:val="00A45EBD"/>
    <w:rsid w:val="00A46010"/>
    <w:rsid w:val="00A466D1"/>
    <w:rsid w:val="00A47674"/>
    <w:rsid w:val="00A500B1"/>
    <w:rsid w:val="00A50213"/>
    <w:rsid w:val="00A5036B"/>
    <w:rsid w:val="00A50420"/>
    <w:rsid w:val="00A507F1"/>
    <w:rsid w:val="00A51779"/>
    <w:rsid w:val="00A51905"/>
    <w:rsid w:val="00A54287"/>
    <w:rsid w:val="00A549CF"/>
    <w:rsid w:val="00A555AA"/>
    <w:rsid w:val="00A55707"/>
    <w:rsid w:val="00A56079"/>
    <w:rsid w:val="00A56428"/>
    <w:rsid w:val="00A5732C"/>
    <w:rsid w:val="00A60B5E"/>
    <w:rsid w:val="00A60FB2"/>
    <w:rsid w:val="00A61A79"/>
    <w:rsid w:val="00A627A0"/>
    <w:rsid w:val="00A62984"/>
    <w:rsid w:val="00A62DE1"/>
    <w:rsid w:val="00A64AEF"/>
    <w:rsid w:val="00A6520B"/>
    <w:rsid w:val="00A657EB"/>
    <w:rsid w:val="00A65C88"/>
    <w:rsid w:val="00A65CB3"/>
    <w:rsid w:val="00A65F35"/>
    <w:rsid w:val="00A660E2"/>
    <w:rsid w:val="00A6640A"/>
    <w:rsid w:val="00A665F3"/>
    <w:rsid w:val="00A671D2"/>
    <w:rsid w:val="00A673DB"/>
    <w:rsid w:val="00A70F3A"/>
    <w:rsid w:val="00A711BC"/>
    <w:rsid w:val="00A73D29"/>
    <w:rsid w:val="00A74483"/>
    <w:rsid w:val="00A75516"/>
    <w:rsid w:val="00A75AFC"/>
    <w:rsid w:val="00A76942"/>
    <w:rsid w:val="00A76CCB"/>
    <w:rsid w:val="00A7725D"/>
    <w:rsid w:val="00A77E6C"/>
    <w:rsid w:val="00A77F0C"/>
    <w:rsid w:val="00A80143"/>
    <w:rsid w:val="00A80D3F"/>
    <w:rsid w:val="00A82E8E"/>
    <w:rsid w:val="00A831F7"/>
    <w:rsid w:val="00A83C5F"/>
    <w:rsid w:val="00A846D7"/>
    <w:rsid w:val="00A867E2"/>
    <w:rsid w:val="00A86A30"/>
    <w:rsid w:val="00A87080"/>
    <w:rsid w:val="00A8710D"/>
    <w:rsid w:val="00A87BB2"/>
    <w:rsid w:val="00A913B7"/>
    <w:rsid w:val="00A913C9"/>
    <w:rsid w:val="00A91A43"/>
    <w:rsid w:val="00A92B35"/>
    <w:rsid w:val="00A935F6"/>
    <w:rsid w:val="00A93A2A"/>
    <w:rsid w:val="00A93A98"/>
    <w:rsid w:val="00A94082"/>
    <w:rsid w:val="00A95E38"/>
    <w:rsid w:val="00A96AF4"/>
    <w:rsid w:val="00A970D3"/>
    <w:rsid w:val="00A97F4F"/>
    <w:rsid w:val="00AA0687"/>
    <w:rsid w:val="00AA0DA2"/>
    <w:rsid w:val="00AA10CD"/>
    <w:rsid w:val="00AA145D"/>
    <w:rsid w:val="00AA24B1"/>
    <w:rsid w:val="00AA2514"/>
    <w:rsid w:val="00AA25C9"/>
    <w:rsid w:val="00AA2F53"/>
    <w:rsid w:val="00AA40F1"/>
    <w:rsid w:val="00AA4571"/>
    <w:rsid w:val="00AA497B"/>
    <w:rsid w:val="00AA538C"/>
    <w:rsid w:val="00AA541C"/>
    <w:rsid w:val="00AA550D"/>
    <w:rsid w:val="00AA628E"/>
    <w:rsid w:val="00AA6F00"/>
    <w:rsid w:val="00AA703B"/>
    <w:rsid w:val="00AA7588"/>
    <w:rsid w:val="00AA7645"/>
    <w:rsid w:val="00AA7C46"/>
    <w:rsid w:val="00AB20ED"/>
    <w:rsid w:val="00AB258D"/>
    <w:rsid w:val="00AB31C8"/>
    <w:rsid w:val="00AB475D"/>
    <w:rsid w:val="00AB47AB"/>
    <w:rsid w:val="00AB4D20"/>
    <w:rsid w:val="00AB5784"/>
    <w:rsid w:val="00AB7871"/>
    <w:rsid w:val="00AC05D3"/>
    <w:rsid w:val="00AC05E3"/>
    <w:rsid w:val="00AC08BA"/>
    <w:rsid w:val="00AC12BC"/>
    <w:rsid w:val="00AC1B2E"/>
    <w:rsid w:val="00AC1B97"/>
    <w:rsid w:val="00AC2536"/>
    <w:rsid w:val="00AC2868"/>
    <w:rsid w:val="00AC3042"/>
    <w:rsid w:val="00AC36F3"/>
    <w:rsid w:val="00AC39E0"/>
    <w:rsid w:val="00AC3E49"/>
    <w:rsid w:val="00AC53B7"/>
    <w:rsid w:val="00AC5441"/>
    <w:rsid w:val="00AC54C1"/>
    <w:rsid w:val="00AC5B42"/>
    <w:rsid w:val="00AC6CF2"/>
    <w:rsid w:val="00AC75E8"/>
    <w:rsid w:val="00AC7668"/>
    <w:rsid w:val="00AC7902"/>
    <w:rsid w:val="00AD03B1"/>
    <w:rsid w:val="00AD0ED4"/>
    <w:rsid w:val="00AD1D7D"/>
    <w:rsid w:val="00AD2359"/>
    <w:rsid w:val="00AD2490"/>
    <w:rsid w:val="00AD3E6B"/>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DE1"/>
    <w:rsid w:val="00AE4EDD"/>
    <w:rsid w:val="00AE51A1"/>
    <w:rsid w:val="00AE54F6"/>
    <w:rsid w:val="00AE5B89"/>
    <w:rsid w:val="00AE7145"/>
    <w:rsid w:val="00AE7478"/>
    <w:rsid w:val="00AE74F6"/>
    <w:rsid w:val="00AE7629"/>
    <w:rsid w:val="00AF0A66"/>
    <w:rsid w:val="00AF1B63"/>
    <w:rsid w:val="00AF20B0"/>
    <w:rsid w:val="00AF2D6B"/>
    <w:rsid w:val="00AF3293"/>
    <w:rsid w:val="00AF34D0"/>
    <w:rsid w:val="00AF3A28"/>
    <w:rsid w:val="00AF4219"/>
    <w:rsid w:val="00AF4CFA"/>
    <w:rsid w:val="00AF4D36"/>
    <w:rsid w:val="00AF4DDF"/>
    <w:rsid w:val="00AF5073"/>
    <w:rsid w:val="00AF5103"/>
    <w:rsid w:val="00AF5A8D"/>
    <w:rsid w:val="00AF7561"/>
    <w:rsid w:val="00AF79D5"/>
    <w:rsid w:val="00B0061E"/>
    <w:rsid w:val="00B00A7A"/>
    <w:rsid w:val="00B00FFF"/>
    <w:rsid w:val="00B010DE"/>
    <w:rsid w:val="00B01469"/>
    <w:rsid w:val="00B01975"/>
    <w:rsid w:val="00B01B90"/>
    <w:rsid w:val="00B02420"/>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2099A"/>
    <w:rsid w:val="00B20E28"/>
    <w:rsid w:val="00B20E5F"/>
    <w:rsid w:val="00B210B7"/>
    <w:rsid w:val="00B2163D"/>
    <w:rsid w:val="00B21779"/>
    <w:rsid w:val="00B219F9"/>
    <w:rsid w:val="00B21CB8"/>
    <w:rsid w:val="00B21D89"/>
    <w:rsid w:val="00B229E2"/>
    <w:rsid w:val="00B22B16"/>
    <w:rsid w:val="00B232A8"/>
    <w:rsid w:val="00B236CF"/>
    <w:rsid w:val="00B2474F"/>
    <w:rsid w:val="00B2495C"/>
    <w:rsid w:val="00B25105"/>
    <w:rsid w:val="00B251E8"/>
    <w:rsid w:val="00B25329"/>
    <w:rsid w:val="00B25943"/>
    <w:rsid w:val="00B25B55"/>
    <w:rsid w:val="00B264CB"/>
    <w:rsid w:val="00B26885"/>
    <w:rsid w:val="00B27135"/>
    <w:rsid w:val="00B27DF3"/>
    <w:rsid w:val="00B30942"/>
    <w:rsid w:val="00B30EED"/>
    <w:rsid w:val="00B3275C"/>
    <w:rsid w:val="00B32DD3"/>
    <w:rsid w:val="00B32E4E"/>
    <w:rsid w:val="00B331D1"/>
    <w:rsid w:val="00B33E72"/>
    <w:rsid w:val="00B347E0"/>
    <w:rsid w:val="00B36FE9"/>
    <w:rsid w:val="00B37652"/>
    <w:rsid w:val="00B37FB0"/>
    <w:rsid w:val="00B40992"/>
    <w:rsid w:val="00B410C2"/>
    <w:rsid w:val="00B41A07"/>
    <w:rsid w:val="00B431DB"/>
    <w:rsid w:val="00B43602"/>
    <w:rsid w:val="00B4386C"/>
    <w:rsid w:val="00B4399A"/>
    <w:rsid w:val="00B441AD"/>
    <w:rsid w:val="00B443C4"/>
    <w:rsid w:val="00B44DA4"/>
    <w:rsid w:val="00B45C97"/>
    <w:rsid w:val="00B4662E"/>
    <w:rsid w:val="00B46D2C"/>
    <w:rsid w:val="00B46D8B"/>
    <w:rsid w:val="00B4745F"/>
    <w:rsid w:val="00B47D2E"/>
    <w:rsid w:val="00B502DA"/>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B47"/>
    <w:rsid w:val="00B5624D"/>
    <w:rsid w:val="00B56889"/>
    <w:rsid w:val="00B56A16"/>
    <w:rsid w:val="00B57B7E"/>
    <w:rsid w:val="00B603F2"/>
    <w:rsid w:val="00B6046D"/>
    <w:rsid w:val="00B616A4"/>
    <w:rsid w:val="00B6274C"/>
    <w:rsid w:val="00B62CF7"/>
    <w:rsid w:val="00B6328C"/>
    <w:rsid w:val="00B63883"/>
    <w:rsid w:val="00B64D67"/>
    <w:rsid w:val="00B65707"/>
    <w:rsid w:val="00B6599F"/>
    <w:rsid w:val="00B65D26"/>
    <w:rsid w:val="00B65F16"/>
    <w:rsid w:val="00B65F81"/>
    <w:rsid w:val="00B66599"/>
    <w:rsid w:val="00B668CB"/>
    <w:rsid w:val="00B67C85"/>
    <w:rsid w:val="00B71521"/>
    <w:rsid w:val="00B71908"/>
    <w:rsid w:val="00B742EF"/>
    <w:rsid w:val="00B74375"/>
    <w:rsid w:val="00B749C9"/>
    <w:rsid w:val="00B74B38"/>
    <w:rsid w:val="00B7501E"/>
    <w:rsid w:val="00B7692E"/>
    <w:rsid w:val="00B76FC0"/>
    <w:rsid w:val="00B771DA"/>
    <w:rsid w:val="00B77EC2"/>
    <w:rsid w:val="00B77FDF"/>
    <w:rsid w:val="00B800C8"/>
    <w:rsid w:val="00B818BD"/>
    <w:rsid w:val="00B82483"/>
    <w:rsid w:val="00B82BAE"/>
    <w:rsid w:val="00B84189"/>
    <w:rsid w:val="00B8489D"/>
    <w:rsid w:val="00B84930"/>
    <w:rsid w:val="00B86839"/>
    <w:rsid w:val="00B8684A"/>
    <w:rsid w:val="00B86BB4"/>
    <w:rsid w:val="00B86F21"/>
    <w:rsid w:val="00B87072"/>
    <w:rsid w:val="00B8779B"/>
    <w:rsid w:val="00B901B3"/>
    <w:rsid w:val="00B90313"/>
    <w:rsid w:val="00B9078E"/>
    <w:rsid w:val="00B90AF6"/>
    <w:rsid w:val="00B91E0B"/>
    <w:rsid w:val="00B91FA0"/>
    <w:rsid w:val="00B92F9F"/>
    <w:rsid w:val="00B93C4D"/>
    <w:rsid w:val="00B94C52"/>
    <w:rsid w:val="00B94F8C"/>
    <w:rsid w:val="00B955C2"/>
    <w:rsid w:val="00B9595A"/>
    <w:rsid w:val="00B961D0"/>
    <w:rsid w:val="00B97725"/>
    <w:rsid w:val="00B97C75"/>
    <w:rsid w:val="00BA09CE"/>
    <w:rsid w:val="00BA149E"/>
    <w:rsid w:val="00BA1E95"/>
    <w:rsid w:val="00BA20EC"/>
    <w:rsid w:val="00BA27CD"/>
    <w:rsid w:val="00BA2959"/>
    <w:rsid w:val="00BA2FAD"/>
    <w:rsid w:val="00BA35DF"/>
    <w:rsid w:val="00BA39E7"/>
    <w:rsid w:val="00BA4974"/>
    <w:rsid w:val="00BA58F0"/>
    <w:rsid w:val="00BA5B36"/>
    <w:rsid w:val="00BA61CC"/>
    <w:rsid w:val="00BA65AC"/>
    <w:rsid w:val="00BA77CE"/>
    <w:rsid w:val="00BA7B47"/>
    <w:rsid w:val="00BB01BC"/>
    <w:rsid w:val="00BB0494"/>
    <w:rsid w:val="00BB0721"/>
    <w:rsid w:val="00BB119D"/>
    <w:rsid w:val="00BB1965"/>
    <w:rsid w:val="00BB2757"/>
    <w:rsid w:val="00BB4562"/>
    <w:rsid w:val="00BB4D66"/>
    <w:rsid w:val="00BB4D8D"/>
    <w:rsid w:val="00BB531B"/>
    <w:rsid w:val="00BB614D"/>
    <w:rsid w:val="00BB6265"/>
    <w:rsid w:val="00BB69A7"/>
    <w:rsid w:val="00BB7A1C"/>
    <w:rsid w:val="00BC03AA"/>
    <w:rsid w:val="00BC078E"/>
    <w:rsid w:val="00BC0ACA"/>
    <w:rsid w:val="00BC0CE4"/>
    <w:rsid w:val="00BC13E7"/>
    <w:rsid w:val="00BC1460"/>
    <w:rsid w:val="00BC1571"/>
    <w:rsid w:val="00BC23C3"/>
    <w:rsid w:val="00BC3A28"/>
    <w:rsid w:val="00BC4831"/>
    <w:rsid w:val="00BC4DBF"/>
    <w:rsid w:val="00BC50F4"/>
    <w:rsid w:val="00BC5180"/>
    <w:rsid w:val="00BC51CA"/>
    <w:rsid w:val="00BC60AB"/>
    <w:rsid w:val="00BC67CD"/>
    <w:rsid w:val="00BC6F15"/>
    <w:rsid w:val="00BC7E10"/>
    <w:rsid w:val="00BC7FBD"/>
    <w:rsid w:val="00BD09EC"/>
    <w:rsid w:val="00BD1184"/>
    <w:rsid w:val="00BD22F3"/>
    <w:rsid w:val="00BD29CF"/>
    <w:rsid w:val="00BD2A94"/>
    <w:rsid w:val="00BD34EF"/>
    <w:rsid w:val="00BD3989"/>
    <w:rsid w:val="00BD414C"/>
    <w:rsid w:val="00BD444B"/>
    <w:rsid w:val="00BD44E5"/>
    <w:rsid w:val="00BD68E2"/>
    <w:rsid w:val="00BD6D7C"/>
    <w:rsid w:val="00BE1903"/>
    <w:rsid w:val="00BE22BC"/>
    <w:rsid w:val="00BE237F"/>
    <w:rsid w:val="00BE29C1"/>
    <w:rsid w:val="00BE3BF5"/>
    <w:rsid w:val="00BE3D16"/>
    <w:rsid w:val="00BE42CF"/>
    <w:rsid w:val="00BE479C"/>
    <w:rsid w:val="00BE566A"/>
    <w:rsid w:val="00BE6932"/>
    <w:rsid w:val="00BE6A3E"/>
    <w:rsid w:val="00BE6ED3"/>
    <w:rsid w:val="00BF015D"/>
    <w:rsid w:val="00BF1E05"/>
    <w:rsid w:val="00BF3441"/>
    <w:rsid w:val="00BF446D"/>
    <w:rsid w:val="00BF4768"/>
    <w:rsid w:val="00BF4B66"/>
    <w:rsid w:val="00BF5165"/>
    <w:rsid w:val="00BF5535"/>
    <w:rsid w:val="00BF558C"/>
    <w:rsid w:val="00BF563F"/>
    <w:rsid w:val="00BF642C"/>
    <w:rsid w:val="00BF6483"/>
    <w:rsid w:val="00BF660A"/>
    <w:rsid w:val="00BF73CE"/>
    <w:rsid w:val="00BF775D"/>
    <w:rsid w:val="00BF7F9C"/>
    <w:rsid w:val="00C00E15"/>
    <w:rsid w:val="00C010A5"/>
    <w:rsid w:val="00C0142D"/>
    <w:rsid w:val="00C034D6"/>
    <w:rsid w:val="00C037C0"/>
    <w:rsid w:val="00C03B38"/>
    <w:rsid w:val="00C047A0"/>
    <w:rsid w:val="00C05DBB"/>
    <w:rsid w:val="00C05EB3"/>
    <w:rsid w:val="00C0725B"/>
    <w:rsid w:val="00C101AB"/>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985"/>
    <w:rsid w:val="00C16D63"/>
    <w:rsid w:val="00C17277"/>
    <w:rsid w:val="00C17935"/>
    <w:rsid w:val="00C17AA3"/>
    <w:rsid w:val="00C17DD9"/>
    <w:rsid w:val="00C22943"/>
    <w:rsid w:val="00C246BF"/>
    <w:rsid w:val="00C24E5F"/>
    <w:rsid w:val="00C25B76"/>
    <w:rsid w:val="00C3099E"/>
    <w:rsid w:val="00C30F3F"/>
    <w:rsid w:val="00C31A0E"/>
    <w:rsid w:val="00C320D0"/>
    <w:rsid w:val="00C320F9"/>
    <w:rsid w:val="00C32612"/>
    <w:rsid w:val="00C328FC"/>
    <w:rsid w:val="00C3350B"/>
    <w:rsid w:val="00C34D19"/>
    <w:rsid w:val="00C34EA0"/>
    <w:rsid w:val="00C35176"/>
    <w:rsid w:val="00C35931"/>
    <w:rsid w:val="00C35CD1"/>
    <w:rsid w:val="00C367AC"/>
    <w:rsid w:val="00C36A31"/>
    <w:rsid w:val="00C37A28"/>
    <w:rsid w:val="00C40105"/>
    <w:rsid w:val="00C413F5"/>
    <w:rsid w:val="00C41C9A"/>
    <w:rsid w:val="00C422C4"/>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F5"/>
    <w:rsid w:val="00C53D25"/>
    <w:rsid w:val="00C53D35"/>
    <w:rsid w:val="00C53E78"/>
    <w:rsid w:val="00C53FD6"/>
    <w:rsid w:val="00C54E95"/>
    <w:rsid w:val="00C55040"/>
    <w:rsid w:val="00C552AC"/>
    <w:rsid w:val="00C55D82"/>
    <w:rsid w:val="00C570AB"/>
    <w:rsid w:val="00C6042C"/>
    <w:rsid w:val="00C60530"/>
    <w:rsid w:val="00C612C4"/>
    <w:rsid w:val="00C6168B"/>
    <w:rsid w:val="00C62D50"/>
    <w:rsid w:val="00C62D7B"/>
    <w:rsid w:val="00C62E74"/>
    <w:rsid w:val="00C6410E"/>
    <w:rsid w:val="00C65626"/>
    <w:rsid w:val="00C65741"/>
    <w:rsid w:val="00C65A16"/>
    <w:rsid w:val="00C6684C"/>
    <w:rsid w:val="00C66BF0"/>
    <w:rsid w:val="00C67774"/>
    <w:rsid w:val="00C67CAC"/>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11DB"/>
    <w:rsid w:val="00C8178A"/>
    <w:rsid w:val="00C81996"/>
    <w:rsid w:val="00C81DF5"/>
    <w:rsid w:val="00C81F84"/>
    <w:rsid w:val="00C83025"/>
    <w:rsid w:val="00C841C8"/>
    <w:rsid w:val="00C84B76"/>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54BF"/>
    <w:rsid w:val="00C95565"/>
    <w:rsid w:val="00C95ED2"/>
    <w:rsid w:val="00C978E9"/>
    <w:rsid w:val="00CA01DE"/>
    <w:rsid w:val="00CA19EA"/>
    <w:rsid w:val="00CA1CDA"/>
    <w:rsid w:val="00CA22C5"/>
    <w:rsid w:val="00CA2785"/>
    <w:rsid w:val="00CA2A7F"/>
    <w:rsid w:val="00CA4596"/>
    <w:rsid w:val="00CA5407"/>
    <w:rsid w:val="00CA574B"/>
    <w:rsid w:val="00CA5928"/>
    <w:rsid w:val="00CA670F"/>
    <w:rsid w:val="00CA73AB"/>
    <w:rsid w:val="00CA7783"/>
    <w:rsid w:val="00CA7BD5"/>
    <w:rsid w:val="00CB0463"/>
    <w:rsid w:val="00CB0703"/>
    <w:rsid w:val="00CB1296"/>
    <w:rsid w:val="00CB168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9F"/>
    <w:rsid w:val="00CC0B12"/>
    <w:rsid w:val="00CC110B"/>
    <w:rsid w:val="00CC14EA"/>
    <w:rsid w:val="00CC1DAF"/>
    <w:rsid w:val="00CC1E10"/>
    <w:rsid w:val="00CC1F22"/>
    <w:rsid w:val="00CC22A9"/>
    <w:rsid w:val="00CC23BA"/>
    <w:rsid w:val="00CC318E"/>
    <w:rsid w:val="00CC351D"/>
    <w:rsid w:val="00CC37B2"/>
    <w:rsid w:val="00CC42AB"/>
    <w:rsid w:val="00CC473E"/>
    <w:rsid w:val="00CC48CB"/>
    <w:rsid w:val="00CC56CA"/>
    <w:rsid w:val="00CC5D24"/>
    <w:rsid w:val="00CC5FB9"/>
    <w:rsid w:val="00CC6834"/>
    <w:rsid w:val="00CC6F8D"/>
    <w:rsid w:val="00CC7971"/>
    <w:rsid w:val="00CD0C58"/>
    <w:rsid w:val="00CD0FC0"/>
    <w:rsid w:val="00CD23A5"/>
    <w:rsid w:val="00CD273A"/>
    <w:rsid w:val="00CD3123"/>
    <w:rsid w:val="00CD393F"/>
    <w:rsid w:val="00CD4E47"/>
    <w:rsid w:val="00CD54EA"/>
    <w:rsid w:val="00CD5FB1"/>
    <w:rsid w:val="00CD6F52"/>
    <w:rsid w:val="00CD7B87"/>
    <w:rsid w:val="00CD7E7E"/>
    <w:rsid w:val="00CD7EE3"/>
    <w:rsid w:val="00CE0144"/>
    <w:rsid w:val="00CE164A"/>
    <w:rsid w:val="00CE1BA0"/>
    <w:rsid w:val="00CE1DDD"/>
    <w:rsid w:val="00CE25CE"/>
    <w:rsid w:val="00CE2916"/>
    <w:rsid w:val="00CE418A"/>
    <w:rsid w:val="00CE4942"/>
    <w:rsid w:val="00CE5338"/>
    <w:rsid w:val="00CE5513"/>
    <w:rsid w:val="00CE6B69"/>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EE2"/>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6C0B"/>
    <w:rsid w:val="00D16F74"/>
    <w:rsid w:val="00D17296"/>
    <w:rsid w:val="00D17438"/>
    <w:rsid w:val="00D2117C"/>
    <w:rsid w:val="00D21F24"/>
    <w:rsid w:val="00D22119"/>
    <w:rsid w:val="00D22519"/>
    <w:rsid w:val="00D2287C"/>
    <w:rsid w:val="00D22F63"/>
    <w:rsid w:val="00D23916"/>
    <w:rsid w:val="00D24182"/>
    <w:rsid w:val="00D25A88"/>
    <w:rsid w:val="00D2626B"/>
    <w:rsid w:val="00D26AE3"/>
    <w:rsid w:val="00D26B55"/>
    <w:rsid w:val="00D26DA9"/>
    <w:rsid w:val="00D26DC6"/>
    <w:rsid w:val="00D271B0"/>
    <w:rsid w:val="00D277FF"/>
    <w:rsid w:val="00D27ECB"/>
    <w:rsid w:val="00D3000C"/>
    <w:rsid w:val="00D30348"/>
    <w:rsid w:val="00D30B0A"/>
    <w:rsid w:val="00D30F68"/>
    <w:rsid w:val="00D328C0"/>
    <w:rsid w:val="00D32A6B"/>
    <w:rsid w:val="00D32B85"/>
    <w:rsid w:val="00D32C5E"/>
    <w:rsid w:val="00D343A9"/>
    <w:rsid w:val="00D3578B"/>
    <w:rsid w:val="00D36566"/>
    <w:rsid w:val="00D409E9"/>
    <w:rsid w:val="00D414A9"/>
    <w:rsid w:val="00D41581"/>
    <w:rsid w:val="00D416FF"/>
    <w:rsid w:val="00D41955"/>
    <w:rsid w:val="00D41C4C"/>
    <w:rsid w:val="00D41CD2"/>
    <w:rsid w:val="00D41D52"/>
    <w:rsid w:val="00D4244E"/>
    <w:rsid w:val="00D424F4"/>
    <w:rsid w:val="00D42FA7"/>
    <w:rsid w:val="00D43CDB"/>
    <w:rsid w:val="00D43D04"/>
    <w:rsid w:val="00D43DE0"/>
    <w:rsid w:val="00D44039"/>
    <w:rsid w:val="00D456F9"/>
    <w:rsid w:val="00D45AEF"/>
    <w:rsid w:val="00D46AF9"/>
    <w:rsid w:val="00D46BB2"/>
    <w:rsid w:val="00D47380"/>
    <w:rsid w:val="00D477F9"/>
    <w:rsid w:val="00D503F9"/>
    <w:rsid w:val="00D50474"/>
    <w:rsid w:val="00D509A1"/>
    <w:rsid w:val="00D50CB7"/>
    <w:rsid w:val="00D52772"/>
    <w:rsid w:val="00D5365D"/>
    <w:rsid w:val="00D54303"/>
    <w:rsid w:val="00D54EEB"/>
    <w:rsid w:val="00D5514C"/>
    <w:rsid w:val="00D5555F"/>
    <w:rsid w:val="00D57456"/>
    <w:rsid w:val="00D57E00"/>
    <w:rsid w:val="00D6019C"/>
    <w:rsid w:val="00D612D8"/>
    <w:rsid w:val="00D61AEB"/>
    <w:rsid w:val="00D61DDE"/>
    <w:rsid w:val="00D62C23"/>
    <w:rsid w:val="00D62D88"/>
    <w:rsid w:val="00D62E7A"/>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5231"/>
    <w:rsid w:val="00D75956"/>
    <w:rsid w:val="00D759B3"/>
    <w:rsid w:val="00D76759"/>
    <w:rsid w:val="00D76887"/>
    <w:rsid w:val="00D768F0"/>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92C"/>
    <w:rsid w:val="00D86D51"/>
    <w:rsid w:val="00D86F8E"/>
    <w:rsid w:val="00D87B81"/>
    <w:rsid w:val="00D87EA9"/>
    <w:rsid w:val="00D90088"/>
    <w:rsid w:val="00D91641"/>
    <w:rsid w:val="00D9212C"/>
    <w:rsid w:val="00D92B12"/>
    <w:rsid w:val="00D934D7"/>
    <w:rsid w:val="00D9370F"/>
    <w:rsid w:val="00D93A67"/>
    <w:rsid w:val="00D93EDA"/>
    <w:rsid w:val="00D93F81"/>
    <w:rsid w:val="00D946E6"/>
    <w:rsid w:val="00D94C57"/>
    <w:rsid w:val="00D95392"/>
    <w:rsid w:val="00D95BF9"/>
    <w:rsid w:val="00D961D9"/>
    <w:rsid w:val="00D96302"/>
    <w:rsid w:val="00D9649F"/>
    <w:rsid w:val="00D96755"/>
    <w:rsid w:val="00D97A0E"/>
    <w:rsid w:val="00DA011F"/>
    <w:rsid w:val="00DA0201"/>
    <w:rsid w:val="00DA204A"/>
    <w:rsid w:val="00DA22B5"/>
    <w:rsid w:val="00DA2A4D"/>
    <w:rsid w:val="00DA39B4"/>
    <w:rsid w:val="00DA3A5E"/>
    <w:rsid w:val="00DA3EED"/>
    <w:rsid w:val="00DA3FF0"/>
    <w:rsid w:val="00DA4372"/>
    <w:rsid w:val="00DA5812"/>
    <w:rsid w:val="00DA5DCE"/>
    <w:rsid w:val="00DA5E43"/>
    <w:rsid w:val="00DA7E32"/>
    <w:rsid w:val="00DB0BDC"/>
    <w:rsid w:val="00DB12C4"/>
    <w:rsid w:val="00DB1939"/>
    <w:rsid w:val="00DB199F"/>
    <w:rsid w:val="00DB301F"/>
    <w:rsid w:val="00DB3319"/>
    <w:rsid w:val="00DB3840"/>
    <w:rsid w:val="00DB4152"/>
    <w:rsid w:val="00DB46AF"/>
    <w:rsid w:val="00DB4A76"/>
    <w:rsid w:val="00DB50B8"/>
    <w:rsid w:val="00DB6794"/>
    <w:rsid w:val="00DB767B"/>
    <w:rsid w:val="00DC0316"/>
    <w:rsid w:val="00DC0503"/>
    <w:rsid w:val="00DC2028"/>
    <w:rsid w:val="00DC241C"/>
    <w:rsid w:val="00DC248E"/>
    <w:rsid w:val="00DC265B"/>
    <w:rsid w:val="00DC2A88"/>
    <w:rsid w:val="00DC37B6"/>
    <w:rsid w:val="00DC3A6C"/>
    <w:rsid w:val="00DC418A"/>
    <w:rsid w:val="00DC421A"/>
    <w:rsid w:val="00DC48D2"/>
    <w:rsid w:val="00DC4F6E"/>
    <w:rsid w:val="00DC4F7B"/>
    <w:rsid w:val="00DC52CB"/>
    <w:rsid w:val="00DC55C6"/>
    <w:rsid w:val="00DC5CFD"/>
    <w:rsid w:val="00DC5E3A"/>
    <w:rsid w:val="00DC659E"/>
    <w:rsid w:val="00DC6FC1"/>
    <w:rsid w:val="00DC7838"/>
    <w:rsid w:val="00DC7BE0"/>
    <w:rsid w:val="00DD07BF"/>
    <w:rsid w:val="00DD1461"/>
    <w:rsid w:val="00DD17CF"/>
    <w:rsid w:val="00DD1CFE"/>
    <w:rsid w:val="00DD1E05"/>
    <w:rsid w:val="00DD2529"/>
    <w:rsid w:val="00DD29D3"/>
    <w:rsid w:val="00DD30AF"/>
    <w:rsid w:val="00DD453F"/>
    <w:rsid w:val="00DD4575"/>
    <w:rsid w:val="00DD4D2C"/>
    <w:rsid w:val="00DD5CE4"/>
    <w:rsid w:val="00DD5FE8"/>
    <w:rsid w:val="00DD611C"/>
    <w:rsid w:val="00DD6338"/>
    <w:rsid w:val="00DD6BC7"/>
    <w:rsid w:val="00DD77AD"/>
    <w:rsid w:val="00DE0225"/>
    <w:rsid w:val="00DE256C"/>
    <w:rsid w:val="00DE2834"/>
    <w:rsid w:val="00DE329E"/>
    <w:rsid w:val="00DE32DC"/>
    <w:rsid w:val="00DE3694"/>
    <w:rsid w:val="00DE3F09"/>
    <w:rsid w:val="00DE416D"/>
    <w:rsid w:val="00DE421C"/>
    <w:rsid w:val="00DE51E5"/>
    <w:rsid w:val="00DE542B"/>
    <w:rsid w:val="00DE55D6"/>
    <w:rsid w:val="00DE5617"/>
    <w:rsid w:val="00DE5832"/>
    <w:rsid w:val="00DE587B"/>
    <w:rsid w:val="00DE6077"/>
    <w:rsid w:val="00DE64A3"/>
    <w:rsid w:val="00DF06B6"/>
    <w:rsid w:val="00DF0F30"/>
    <w:rsid w:val="00DF141D"/>
    <w:rsid w:val="00DF1571"/>
    <w:rsid w:val="00DF1785"/>
    <w:rsid w:val="00DF17F1"/>
    <w:rsid w:val="00DF2151"/>
    <w:rsid w:val="00DF2221"/>
    <w:rsid w:val="00DF533E"/>
    <w:rsid w:val="00DF5A51"/>
    <w:rsid w:val="00DF61DE"/>
    <w:rsid w:val="00DF6AFB"/>
    <w:rsid w:val="00DF6C8E"/>
    <w:rsid w:val="00DF6D7C"/>
    <w:rsid w:val="00DF724E"/>
    <w:rsid w:val="00DF7E3F"/>
    <w:rsid w:val="00E0102B"/>
    <w:rsid w:val="00E01131"/>
    <w:rsid w:val="00E0131E"/>
    <w:rsid w:val="00E0196A"/>
    <w:rsid w:val="00E036E3"/>
    <w:rsid w:val="00E03C2D"/>
    <w:rsid w:val="00E04676"/>
    <w:rsid w:val="00E04F58"/>
    <w:rsid w:val="00E0532D"/>
    <w:rsid w:val="00E062E5"/>
    <w:rsid w:val="00E06AAB"/>
    <w:rsid w:val="00E06EAE"/>
    <w:rsid w:val="00E07EA2"/>
    <w:rsid w:val="00E117BD"/>
    <w:rsid w:val="00E13319"/>
    <w:rsid w:val="00E1341D"/>
    <w:rsid w:val="00E13BB2"/>
    <w:rsid w:val="00E13F1A"/>
    <w:rsid w:val="00E151CE"/>
    <w:rsid w:val="00E15B0B"/>
    <w:rsid w:val="00E16DB8"/>
    <w:rsid w:val="00E17292"/>
    <w:rsid w:val="00E201B3"/>
    <w:rsid w:val="00E20AA1"/>
    <w:rsid w:val="00E21615"/>
    <w:rsid w:val="00E220E6"/>
    <w:rsid w:val="00E221A9"/>
    <w:rsid w:val="00E22256"/>
    <w:rsid w:val="00E23648"/>
    <w:rsid w:val="00E23BB5"/>
    <w:rsid w:val="00E242B8"/>
    <w:rsid w:val="00E25AC8"/>
    <w:rsid w:val="00E2618D"/>
    <w:rsid w:val="00E26C62"/>
    <w:rsid w:val="00E2717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CE6"/>
    <w:rsid w:val="00E35C40"/>
    <w:rsid w:val="00E3763F"/>
    <w:rsid w:val="00E37997"/>
    <w:rsid w:val="00E413C3"/>
    <w:rsid w:val="00E417B5"/>
    <w:rsid w:val="00E41D08"/>
    <w:rsid w:val="00E41F5F"/>
    <w:rsid w:val="00E421C0"/>
    <w:rsid w:val="00E4231C"/>
    <w:rsid w:val="00E4363C"/>
    <w:rsid w:val="00E43A27"/>
    <w:rsid w:val="00E43CC7"/>
    <w:rsid w:val="00E4416E"/>
    <w:rsid w:val="00E44F9D"/>
    <w:rsid w:val="00E45F24"/>
    <w:rsid w:val="00E45F54"/>
    <w:rsid w:val="00E464EA"/>
    <w:rsid w:val="00E465F0"/>
    <w:rsid w:val="00E47084"/>
    <w:rsid w:val="00E4709B"/>
    <w:rsid w:val="00E47173"/>
    <w:rsid w:val="00E477F7"/>
    <w:rsid w:val="00E479BB"/>
    <w:rsid w:val="00E47D45"/>
    <w:rsid w:val="00E47E7B"/>
    <w:rsid w:val="00E50965"/>
    <w:rsid w:val="00E50E7E"/>
    <w:rsid w:val="00E51C14"/>
    <w:rsid w:val="00E526C7"/>
    <w:rsid w:val="00E52EDC"/>
    <w:rsid w:val="00E533DC"/>
    <w:rsid w:val="00E53522"/>
    <w:rsid w:val="00E545A6"/>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A7"/>
    <w:rsid w:val="00E634D1"/>
    <w:rsid w:val="00E649DE"/>
    <w:rsid w:val="00E64B58"/>
    <w:rsid w:val="00E64C57"/>
    <w:rsid w:val="00E65D3F"/>
    <w:rsid w:val="00E674C5"/>
    <w:rsid w:val="00E67CF1"/>
    <w:rsid w:val="00E70557"/>
    <w:rsid w:val="00E70DD3"/>
    <w:rsid w:val="00E74842"/>
    <w:rsid w:val="00E756BD"/>
    <w:rsid w:val="00E76B80"/>
    <w:rsid w:val="00E77A29"/>
    <w:rsid w:val="00E81EA7"/>
    <w:rsid w:val="00E81FE8"/>
    <w:rsid w:val="00E833ED"/>
    <w:rsid w:val="00E835F3"/>
    <w:rsid w:val="00E8373B"/>
    <w:rsid w:val="00E837B6"/>
    <w:rsid w:val="00E84D2A"/>
    <w:rsid w:val="00E8523B"/>
    <w:rsid w:val="00E858BD"/>
    <w:rsid w:val="00E8719C"/>
    <w:rsid w:val="00E87AD6"/>
    <w:rsid w:val="00E87CCF"/>
    <w:rsid w:val="00E90FB6"/>
    <w:rsid w:val="00E91314"/>
    <w:rsid w:val="00E91F19"/>
    <w:rsid w:val="00E92A78"/>
    <w:rsid w:val="00E93658"/>
    <w:rsid w:val="00E93E11"/>
    <w:rsid w:val="00E942F7"/>
    <w:rsid w:val="00E949E9"/>
    <w:rsid w:val="00E94C0E"/>
    <w:rsid w:val="00E94F79"/>
    <w:rsid w:val="00E96D43"/>
    <w:rsid w:val="00E96DED"/>
    <w:rsid w:val="00E97BDB"/>
    <w:rsid w:val="00E97CDD"/>
    <w:rsid w:val="00EA0AA7"/>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341"/>
    <w:rsid w:val="00EB58F4"/>
    <w:rsid w:val="00EB6F8F"/>
    <w:rsid w:val="00EB7080"/>
    <w:rsid w:val="00EB7830"/>
    <w:rsid w:val="00EC1193"/>
    <w:rsid w:val="00EC11BD"/>
    <w:rsid w:val="00EC12FE"/>
    <w:rsid w:val="00EC18F1"/>
    <w:rsid w:val="00EC1C57"/>
    <w:rsid w:val="00EC22DD"/>
    <w:rsid w:val="00EC2B53"/>
    <w:rsid w:val="00EC2DB6"/>
    <w:rsid w:val="00EC39AD"/>
    <w:rsid w:val="00EC3E1A"/>
    <w:rsid w:val="00EC5546"/>
    <w:rsid w:val="00EC56CF"/>
    <w:rsid w:val="00EC58F0"/>
    <w:rsid w:val="00ED02B3"/>
    <w:rsid w:val="00ED06F8"/>
    <w:rsid w:val="00ED0A32"/>
    <w:rsid w:val="00ED1AC1"/>
    <w:rsid w:val="00ED39DB"/>
    <w:rsid w:val="00ED41D0"/>
    <w:rsid w:val="00ED4B82"/>
    <w:rsid w:val="00ED4DAD"/>
    <w:rsid w:val="00ED4ED6"/>
    <w:rsid w:val="00ED5FA2"/>
    <w:rsid w:val="00ED7ACC"/>
    <w:rsid w:val="00ED7D64"/>
    <w:rsid w:val="00EE244B"/>
    <w:rsid w:val="00EE3097"/>
    <w:rsid w:val="00EE3488"/>
    <w:rsid w:val="00EE4A78"/>
    <w:rsid w:val="00EE4D94"/>
    <w:rsid w:val="00EE50F9"/>
    <w:rsid w:val="00EE5BAF"/>
    <w:rsid w:val="00EE5C0F"/>
    <w:rsid w:val="00EE5C8B"/>
    <w:rsid w:val="00EE79FA"/>
    <w:rsid w:val="00EE7B1C"/>
    <w:rsid w:val="00EF0FA1"/>
    <w:rsid w:val="00EF30AE"/>
    <w:rsid w:val="00EF3458"/>
    <w:rsid w:val="00EF3627"/>
    <w:rsid w:val="00EF3F55"/>
    <w:rsid w:val="00EF41C3"/>
    <w:rsid w:val="00EF4427"/>
    <w:rsid w:val="00EF54EE"/>
    <w:rsid w:val="00EF5732"/>
    <w:rsid w:val="00EF60EB"/>
    <w:rsid w:val="00EF61C0"/>
    <w:rsid w:val="00EF628E"/>
    <w:rsid w:val="00EF65EA"/>
    <w:rsid w:val="00EF6E0F"/>
    <w:rsid w:val="00EF7078"/>
    <w:rsid w:val="00EF71DC"/>
    <w:rsid w:val="00F010F6"/>
    <w:rsid w:val="00F01463"/>
    <w:rsid w:val="00F01C48"/>
    <w:rsid w:val="00F022A6"/>
    <w:rsid w:val="00F023A2"/>
    <w:rsid w:val="00F029E8"/>
    <w:rsid w:val="00F03254"/>
    <w:rsid w:val="00F034F4"/>
    <w:rsid w:val="00F03CA3"/>
    <w:rsid w:val="00F03EDE"/>
    <w:rsid w:val="00F041BD"/>
    <w:rsid w:val="00F04D00"/>
    <w:rsid w:val="00F052E4"/>
    <w:rsid w:val="00F0665C"/>
    <w:rsid w:val="00F07524"/>
    <w:rsid w:val="00F079C5"/>
    <w:rsid w:val="00F07B4B"/>
    <w:rsid w:val="00F07F85"/>
    <w:rsid w:val="00F10730"/>
    <w:rsid w:val="00F10EEE"/>
    <w:rsid w:val="00F11094"/>
    <w:rsid w:val="00F11162"/>
    <w:rsid w:val="00F1129F"/>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22DC"/>
    <w:rsid w:val="00F224E8"/>
    <w:rsid w:val="00F245E8"/>
    <w:rsid w:val="00F248F6"/>
    <w:rsid w:val="00F24FCE"/>
    <w:rsid w:val="00F2535E"/>
    <w:rsid w:val="00F25902"/>
    <w:rsid w:val="00F26115"/>
    <w:rsid w:val="00F26324"/>
    <w:rsid w:val="00F264B7"/>
    <w:rsid w:val="00F26F31"/>
    <w:rsid w:val="00F26F4E"/>
    <w:rsid w:val="00F2706C"/>
    <w:rsid w:val="00F2798A"/>
    <w:rsid w:val="00F27AE7"/>
    <w:rsid w:val="00F27D4A"/>
    <w:rsid w:val="00F27DDE"/>
    <w:rsid w:val="00F300F1"/>
    <w:rsid w:val="00F30A85"/>
    <w:rsid w:val="00F30E0F"/>
    <w:rsid w:val="00F31230"/>
    <w:rsid w:val="00F3152A"/>
    <w:rsid w:val="00F3230C"/>
    <w:rsid w:val="00F32780"/>
    <w:rsid w:val="00F32FBA"/>
    <w:rsid w:val="00F33530"/>
    <w:rsid w:val="00F337DE"/>
    <w:rsid w:val="00F33CE5"/>
    <w:rsid w:val="00F3418A"/>
    <w:rsid w:val="00F34296"/>
    <w:rsid w:val="00F35186"/>
    <w:rsid w:val="00F36633"/>
    <w:rsid w:val="00F367EF"/>
    <w:rsid w:val="00F36F55"/>
    <w:rsid w:val="00F37159"/>
    <w:rsid w:val="00F37A3A"/>
    <w:rsid w:val="00F37D3A"/>
    <w:rsid w:val="00F4036D"/>
    <w:rsid w:val="00F40991"/>
    <w:rsid w:val="00F4108E"/>
    <w:rsid w:val="00F414B0"/>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47F5B"/>
    <w:rsid w:val="00F503F5"/>
    <w:rsid w:val="00F50560"/>
    <w:rsid w:val="00F50707"/>
    <w:rsid w:val="00F5099C"/>
    <w:rsid w:val="00F50BEE"/>
    <w:rsid w:val="00F50DB9"/>
    <w:rsid w:val="00F51957"/>
    <w:rsid w:val="00F52772"/>
    <w:rsid w:val="00F52A54"/>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A26"/>
    <w:rsid w:val="00F64F9C"/>
    <w:rsid w:val="00F669A2"/>
    <w:rsid w:val="00F66C3B"/>
    <w:rsid w:val="00F6770B"/>
    <w:rsid w:val="00F70890"/>
    <w:rsid w:val="00F70B29"/>
    <w:rsid w:val="00F715A6"/>
    <w:rsid w:val="00F73262"/>
    <w:rsid w:val="00F73358"/>
    <w:rsid w:val="00F73646"/>
    <w:rsid w:val="00F744AD"/>
    <w:rsid w:val="00F74D24"/>
    <w:rsid w:val="00F74DAE"/>
    <w:rsid w:val="00F74E6E"/>
    <w:rsid w:val="00F74F5B"/>
    <w:rsid w:val="00F75065"/>
    <w:rsid w:val="00F75273"/>
    <w:rsid w:val="00F766A7"/>
    <w:rsid w:val="00F76CC1"/>
    <w:rsid w:val="00F779C2"/>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4243"/>
    <w:rsid w:val="00F84618"/>
    <w:rsid w:val="00F84A86"/>
    <w:rsid w:val="00F85A6E"/>
    <w:rsid w:val="00F86C57"/>
    <w:rsid w:val="00F878C8"/>
    <w:rsid w:val="00F87FAF"/>
    <w:rsid w:val="00F90B82"/>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786A"/>
    <w:rsid w:val="00F97DDE"/>
    <w:rsid w:val="00F97E72"/>
    <w:rsid w:val="00FA1118"/>
    <w:rsid w:val="00FA19F5"/>
    <w:rsid w:val="00FA20AB"/>
    <w:rsid w:val="00FA25F4"/>
    <w:rsid w:val="00FA2DBF"/>
    <w:rsid w:val="00FA2DE3"/>
    <w:rsid w:val="00FA33CA"/>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608"/>
    <w:rsid w:val="00FD3BEC"/>
    <w:rsid w:val="00FD3D35"/>
    <w:rsid w:val="00FD4228"/>
    <w:rsid w:val="00FD4AFB"/>
    <w:rsid w:val="00FD4AFE"/>
    <w:rsid w:val="00FD4FC4"/>
    <w:rsid w:val="00FD734C"/>
    <w:rsid w:val="00FD7462"/>
    <w:rsid w:val="00FD77E9"/>
    <w:rsid w:val="00FD7D24"/>
    <w:rsid w:val="00FE1ED2"/>
    <w:rsid w:val="00FE252C"/>
    <w:rsid w:val="00FE285F"/>
    <w:rsid w:val="00FE43BF"/>
    <w:rsid w:val="00FE4561"/>
    <w:rsid w:val="00FE4F64"/>
    <w:rsid w:val="00FE549E"/>
    <w:rsid w:val="00FE595C"/>
    <w:rsid w:val="00FE607E"/>
    <w:rsid w:val="00FE6F9B"/>
    <w:rsid w:val="00FF03F7"/>
    <w:rsid w:val="00FF0452"/>
    <w:rsid w:val="00FF06A3"/>
    <w:rsid w:val="00FF0B63"/>
    <w:rsid w:val="00FF220A"/>
    <w:rsid w:val="00FF2855"/>
    <w:rsid w:val="00FF35C7"/>
    <w:rsid w:val="00FF3BC2"/>
    <w:rsid w:val="00FF44B5"/>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5E0846"/>
    <w:pPr>
      <w:spacing w:before="120"/>
    </w:pPr>
    <w:rPr>
      <w:rFonts w:asciiTheme="minorHAnsi" w:hAnsiTheme="minorHAnsi"/>
      <w:b/>
    </w:rPr>
  </w:style>
  <w:style w:type="paragraph" w:styleId="TOC2">
    <w:name w:val="toc 2"/>
    <w:basedOn w:val="Normal"/>
    <w:next w:val="Normal"/>
    <w:autoRedefine/>
    <w:uiPriority w:val="39"/>
    <w:qFormat/>
    <w:rsid w:val="008B7558"/>
    <w:pPr>
      <w:ind w:left="240"/>
    </w:pPr>
    <w:rPr>
      <w:rFonts w:asciiTheme="minorHAnsi" w:hAnsiTheme="minorHAnsi"/>
      <w:b/>
      <w:sz w:val="22"/>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uiPriority w:val="10"/>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uiPriority w:val="99"/>
    <w:rsid w:val="0026735A"/>
    <w:pPr>
      <w:tabs>
        <w:tab w:val="left" w:pos="-720"/>
      </w:tabs>
      <w:suppressAutoHyphens/>
    </w:pPr>
    <w:rPr>
      <w:sz w:val="20"/>
      <w:szCs w:val="20"/>
    </w:rPr>
  </w:style>
  <w:style w:type="character" w:customStyle="1" w:styleId="EndnoteTextChar">
    <w:name w:val="Endnote Text Char"/>
    <w:basedOn w:val="DefaultParagraphFont"/>
    <w:link w:val="EndnoteText"/>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6"/>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7"/>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8"/>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32"/>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F222DC"/>
    <w:pPr>
      <w:numPr>
        <w:numId w:val="114"/>
      </w:numPr>
      <w:jc w:val="both"/>
    </w:pPr>
    <w:rPr>
      <w:b/>
      <w:noProof/>
      <w:sz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F222DC"/>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6"/>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7"/>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8"/>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9"/>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uiPriority w:val="10"/>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54"/>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55"/>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57"/>
      </w:numPr>
      <w:tabs>
        <w:tab w:val="num" w:pos="360"/>
      </w:tabs>
      <w:spacing w:after="200"/>
      <w:ind w:left="360" w:hanging="360"/>
    </w:pPr>
    <w:rPr>
      <w:b/>
    </w:rPr>
  </w:style>
  <w:style w:type="paragraph" w:customStyle="1" w:styleId="S1-OptB-header2">
    <w:name w:val="S1-OptB-header2"/>
    <w:basedOn w:val="Normal"/>
    <w:uiPriority w:val="99"/>
    <w:rsid w:val="000402DC"/>
    <w:pPr>
      <w:numPr>
        <w:numId w:val="56"/>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58"/>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after="120"/>
    </w:pPr>
    <w:rPr>
      <w:b w:val="0"/>
    </w:rPr>
  </w:style>
  <w:style w:type="paragraph" w:customStyle="1" w:styleId="S9Header">
    <w:name w:val="S9 Header"/>
    <w:basedOn w:val="Normal"/>
    <w:uiPriority w:val="99"/>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uiPriority w:val="99"/>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uiPriority w:val="99"/>
    <w:rsid w:val="000402DC"/>
    <w:pPr>
      <w:tabs>
        <w:tab w:val="num" w:pos="576"/>
      </w:tabs>
      <w:spacing w:after="200"/>
      <w:ind w:left="576" w:hanging="576"/>
      <w:jc w:val="both"/>
    </w:pPr>
  </w:style>
  <w:style w:type="character" w:customStyle="1" w:styleId="S1-subparaChar">
    <w:name w:val="S1-sub para Char"/>
    <w:link w:val="S1-subpara"/>
    <w:uiPriority w:val="99"/>
    <w:rsid w:val="000402DC"/>
    <w:rPr>
      <w:sz w:val="24"/>
      <w:szCs w:val="24"/>
    </w:rPr>
  </w:style>
  <w:style w:type="paragraph" w:customStyle="1" w:styleId="S1-OptB-subpara">
    <w:name w:val="S1-OptB-sub para"/>
    <w:basedOn w:val="Normal"/>
    <w:uiPriority w:val="99"/>
    <w:rsid w:val="000402DC"/>
    <w:pPr>
      <w:numPr>
        <w:ilvl w:val="1"/>
        <w:numId w:val="59"/>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60"/>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60"/>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60"/>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70"/>
      </w:numPr>
    </w:pPr>
  </w:style>
  <w:style w:type="numbering" w:customStyle="1" w:styleId="SPDParagraphheader1">
    <w:name w:val="SPD Paragraph header 1"/>
    <w:uiPriority w:val="99"/>
    <w:rsid w:val="00516E07"/>
    <w:pPr>
      <w:numPr>
        <w:numId w:val="71"/>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72"/>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74"/>
      </w:numPr>
    </w:pPr>
  </w:style>
  <w:style w:type="numbering" w:customStyle="1" w:styleId="AAASPD2">
    <w:name w:val="AAA SPD 2"/>
    <w:uiPriority w:val="99"/>
    <w:rsid w:val="00516E07"/>
    <w:pPr>
      <w:numPr>
        <w:numId w:val="75"/>
      </w:numPr>
    </w:pPr>
  </w:style>
  <w:style w:type="numbering" w:customStyle="1" w:styleId="AAASPD1">
    <w:name w:val="AAA SPD 1"/>
    <w:uiPriority w:val="99"/>
    <w:rsid w:val="00516E07"/>
    <w:pPr>
      <w:numPr>
        <w:numId w:val="76"/>
      </w:numPr>
    </w:pPr>
  </w:style>
  <w:style w:type="numbering" w:customStyle="1" w:styleId="SPDParaheader1">
    <w:name w:val="SPD Para header 1"/>
    <w:uiPriority w:val="99"/>
    <w:rsid w:val="00516E07"/>
    <w:pPr>
      <w:numPr>
        <w:numId w:val="77"/>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73"/>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98"/>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99"/>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100"/>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101"/>
      </w:numPr>
    </w:pPr>
  </w:style>
  <w:style w:type="numbering" w:customStyle="1" w:styleId="Estilo2">
    <w:name w:val="Estilo2"/>
    <w:uiPriority w:val="99"/>
    <w:rsid w:val="00BD2A94"/>
    <w:pPr>
      <w:numPr>
        <w:numId w:val="102"/>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103"/>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104"/>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105"/>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109"/>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106"/>
      </w:numPr>
    </w:pPr>
  </w:style>
  <w:style w:type="numbering" w:customStyle="1" w:styleId="Estilo13">
    <w:name w:val="Estilo13"/>
    <w:uiPriority w:val="99"/>
    <w:rsid w:val="00BD2A94"/>
    <w:pPr>
      <w:numPr>
        <w:numId w:val="107"/>
      </w:numPr>
    </w:pPr>
  </w:style>
  <w:style w:type="numbering" w:customStyle="1" w:styleId="Estilo23">
    <w:name w:val="Estilo23"/>
    <w:uiPriority w:val="99"/>
    <w:rsid w:val="00BD2A94"/>
    <w:pPr>
      <w:numPr>
        <w:numId w:val="108"/>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hyperlink" Target="http://www.iadb.org/integrity" TargetMode="External"/><Relationship Id="rId34" Type="http://schemas.openxmlformats.org/officeDocument/2006/relationships/oleObject" Target="embeddings/oleObject5.bin"/><Relationship Id="rId42" Type="http://schemas.openxmlformats.org/officeDocument/2006/relationships/image" Target="media/image6.wmf"/><Relationship Id="rId47" Type="http://schemas.openxmlformats.org/officeDocument/2006/relationships/hyperlink" Target="mailto:fidic@fidic.org" TargetMode="External"/><Relationship Id="rId50" Type="http://schemas.openxmlformats.org/officeDocument/2006/relationships/header" Target="header24.xml"/><Relationship Id="rId55" Type="http://schemas.openxmlformats.org/officeDocument/2006/relationships/header" Target="header27.xml"/><Relationship Id="rId6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image" Target="media/image3.wmf"/><Relationship Id="rId11" Type="http://schemas.openxmlformats.org/officeDocument/2006/relationships/hyperlink" Target="mailto:procurement@iadb.org" TargetMode="External"/><Relationship Id="rId24" Type="http://schemas.openxmlformats.org/officeDocument/2006/relationships/header" Target="header12.xml"/><Relationship Id="rId32" Type="http://schemas.openxmlformats.org/officeDocument/2006/relationships/oleObject" Target="embeddings/oleObject4.bin"/><Relationship Id="rId37" Type="http://schemas.openxmlformats.org/officeDocument/2006/relationships/footer" Target="footer1.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header" Target="header25.xml"/><Relationship Id="rId58"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customXml" Target="../customXml/item6.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image" Target="media/image2.wmf"/><Relationship Id="rId30" Type="http://schemas.openxmlformats.org/officeDocument/2006/relationships/oleObject" Target="embeddings/oleObject3.bin"/><Relationship Id="rId35" Type="http://schemas.openxmlformats.org/officeDocument/2006/relationships/header" Target="header13.xml"/><Relationship Id="rId43" Type="http://schemas.openxmlformats.org/officeDocument/2006/relationships/header" Target="header18.xml"/><Relationship Id="rId48" Type="http://schemas.openxmlformats.org/officeDocument/2006/relationships/header" Target="header22.xml"/><Relationship Id="rId56" Type="http://schemas.openxmlformats.org/officeDocument/2006/relationships/header" Target="header28.xml"/><Relationship Id="rId64" Type="http://schemas.openxmlformats.org/officeDocument/2006/relationships/customXml" Target="../customXml/item9.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image" Target="media/image1.wmf"/><Relationship Id="rId33" Type="http://schemas.openxmlformats.org/officeDocument/2006/relationships/image" Target="media/image5.wmf"/><Relationship Id="rId38" Type="http://schemas.openxmlformats.org/officeDocument/2006/relationships/footer" Target="footer2.xml"/><Relationship Id="rId46" Type="http://schemas.openxmlformats.org/officeDocument/2006/relationships/header" Target="header21.xml"/><Relationship Id="rId59" Type="http://schemas.openxmlformats.org/officeDocument/2006/relationships/theme" Target="theme/theme1.xml"/><Relationship Id="rId20" Type="http://schemas.openxmlformats.org/officeDocument/2006/relationships/header" Target="header9.xml"/><Relationship Id="rId41" Type="http://schemas.openxmlformats.org/officeDocument/2006/relationships/header" Target="header17.xml"/><Relationship Id="rId54" Type="http://schemas.openxmlformats.org/officeDocument/2006/relationships/header" Target="header26.xml"/><Relationship Id="rId62"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oleObject" Target="embeddings/oleObject2.bin"/><Relationship Id="rId36" Type="http://schemas.openxmlformats.org/officeDocument/2006/relationships/header" Target="header14.xml"/><Relationship Id="rId49" Type="http://schemas.openxmlformats.org/officeDocument/2006/relationships/header" Target="header23.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image" Target="media/image4.wmf"/><Relationship Id="rId44" Type="http://schemas.openxmlformats.org/officeDocument/2006/relationships/header" Target="header19.xml"/><Relationship Id="rId52" Type="http://schemas.openxmlformats.org/officeDocument/2006/relationships/footer" Target="footer4.xml"/><Relationship Id="rId60" Type="http://schemas.openxmlformats.org/officeDocument/2006/relationships/customXml" Target="../customXml/item5.xml"/><Relationship Id="rId65" Type="http://schemas.openxmlformats.org/officeDocument/2006/relationships/customXml" Target="../customXml/item1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7.xml"/><Relationship Id="rId39" Type="http://schemas.openxmlformats.org/officeDocument/2006/relationships/header" Target="header15.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p:properties xmlns:p="http://schemas.microsoft.com/office/2006/metadata/properties" xmlns:xsi="http://www.w3.org/2001/XMLSchema-instance" xmlns:pc="http://schemas.microsoft.com/office/infopath/2007/PartnerControls">
  <documentManagement>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ivision_x0020_or_x0020_Unit xmlns="cdc7663a-08f0-4737-9e8c-148ce897a09c">VPC/FMP</Division_x0020_or_x0020_Unit>
    <Other_x0020_Author xmlns="cdc7663a-08f0-4737-9e8c-148ce897a09c">Arango Maria Clara</Other_x0020_Author>
    <IDBDocs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Document_x0020_Author xmlns="cdc7663a-08f0-4737-9e8c-148ce897a09c">Aleman, Marco Andres</Document_x0020_Author>
    <_dlc_DocId xmlns="cdc7663a-08f0-4737-9e8c-148ce897a09c">EZSHARE-1132444900-14498</_dlc_DocId>
    <Fiscal_x0020_Year_x0020_IDB xmlns="cdc7663a-08f0-4737-9e8c-148ce897a09c">2019</Fiscal_x0020_Year_x0020_IDB>
    <ic46d7e087fd4a108fb86518ca413cc6 xmlns="cdc7663a-08f0-4737-9e8c-148ce897a09c">
      <Terms xmlns="http://schemas.microsoft.com/office/infopath/2007/PartnerControls"/>
    </ic46d7e087fd4a108fb86518ca413cc6>
    <TaxCatchAll xmlns="cdc7663a-08f0-4737-9e8c-148ce897a09c">
      <Value>335</Value>
      <Value>336</Value>
    </TaxCatchAll>
    <Migration_x0020_Info xmlns="cdc7663a-08f0-4737-9e8c-148ce897a09c" xsi:nil="true"/>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Spanish</Document_x0020_Language_x0020_IDB>
    <_dlc_DocIdUrl xmlns="cdc7663a-08f0-4737-9e8c-148ce897a09c">
      <Url>https://idbg.sharepoint.com/teams/ez-COF/FMP/_layouts/15/DocIdRedir.aspx?ID=EZSHARE-1132444900-14498</Url>
      <Description>EZSHARE-1132444900-14498</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335" ma:contentTypeDescription="A content type to manage public (corporate) IDB documents" ma:contentTypeScope="" ma:versionID="f1168588aeea9908d61490504e0ec4ff">
  <xsd:schema xmlns:xsd="http://www.w3.org/2001/XMLSchema" xmlns:xs="http://www.w3.org/2001/XMLSchema" xmlns:p="http://schemas.microsoft.com/office/2006/metadata/properties" xmlns:ns2="cdc7663a-08f0-4737-9e8c-148ce897a09c" targetNamespace="http://schemas.microsoft.com/office/2006/metadata/properties" ma:root="true" ma:fieldsID="3aed404f9e1789ef3ef2289433b118a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SharedContentType xmlns="Microsoft.SharePoint.Taxonomy.ContentTypeSync" SourceId="ae61f9b1-e23d-4f49-b3d7-56b991556c4b" ContentTypeId="0x01010066B06E59AB175241BBFB297522263BEB" PreviousValue="false"/>
</file>

<file path=customXml/itemProps1.xml><?xml version="1.0" encoding="utf-8"?>
<ds:datastoreItem xmlns:ds="http://schemas.openxmlformats.org/officeDocument/2006/customXml" ds:itemID="{1C345833-395C-3F4D-8206-EEDA8D77D6D2}">
  <ds:schemaRefs>
    <ds:schemaRef ds:uri="http://schemas.openxmlformats.org/officeDocument/2006/bibliography"/>
  </ds:schemaRefs>
</ds:datastoreItem>
</file>

<file path=customXml/itemProps10.xml><?xml version="1.0" encoding="utf-8"?>
<ds:datastoreItem xmlns:ds="http://schemas.openxmlformats.org/officeDocument/2006/customXml" ds:itemID="{3884E54F-77D5-4AF0-958B-B632D73798BE}"/>
</file>

<file path=customXml/itemProps2.xml><?xml version="1.0" encoding="utf-8"?>
<ds:datastoreItem xmlns:ds="http://schemas.openxmlformats.org/officeDocument/2006/customXml" ds:itemID="{38F69308-CF6F-7040-B9D8-81E6D4E4524D}">
  <ds:schemaRefs>
    <ds:schemaRef ds:uri="http://schemas.openxmlformats.org/officeDocument/2006/bibliography"/>
  </ds:schemaRefs>
</ds:datastoreItem>
</file>

<file path=customXml/itemProps3.xml><?xml version="1.0" encoding="utf-8"?>
<ds:datastoreItem xmlns:ds="http://schemas.openxmlformats.org/officeDocument/2006/customXml" ds:itemID="{E62ED7EB-F66C-D348-BF6B-B6143DED1996}">
  <ds:schemaRefs>
    <ds:schemaRef ds:uri="http://schemas.openxmlformats.org/officeDocument/2006/bibliography"/>
  </ds:schemaRefs>
</ds:datastoreItem>
</file>

<file path=customXml/itemProps4.xml><?xml version="1.0" encoding="utf-8"?>
<ds:datastoreItem xmlns:ds="http://schemas.openxmlformats.org/officeDocument/2006/customXml" ds:itemID="{9D5BC9E4-DB13-46B6-B6FD-926D12889280}">
  <ds:schemaRefs>
    <ds:schemaRef ds:uri="http://schemas.openxmlformats.org/officeDocument/2006/bibliography"/>
  </ds:schemaRefs>
</ds:datastoreItem>
</file>

<file path=customXml/itemProps5.xml><?xml version="1.0" encoding="utf-8"?>
<ds:datastoreItem xmlns:ds="http://schemas.openxmlformats.org/officeDocument/2006/customXml" ds:itemID="{FDB9787B-C033-4276-9FDF-A2FF807D15B8}"/>
</file>

<file path=customXml/itemProps6.xml><?xml version="1.0" encoding="utf-8"?>
<ds:datastoreItem xmlns:ds="http://schemas.openxmlformats.org/officeDocument/2006/customXml" ds:itemID="{F2E4B035-D26B-4078-ADE9-927FAA194684}"/>
</file>

<file path=customXml/itemProps7.xml><?xml version="1.0" encoding="utf-8"?>
<ds:datastoreItem xmlns:ds="http://schemas.openxmlformats.org/officeDocument/2006/customXml" ds:itemID="{533F1B19-35EE-4DD7-A4C0-79B8D1483F99}"/>
</file>

<file path=customXml/itemProps8.xml><?xml version="1.0" encoding="utf-8"?>
<ds:datastoreItem xmlns:ds="http://schemas.openxmlformats.org/officeDocument/2006/customXml" ds:itemID="{E1F5CA7A-D979-43DB-B225-4BB22A907F0F}"/>
</file>

<file path=customXml/itemProps9.xml><?xml version="1.0" encoding="utf-8"?>
<ds:datastoreItem xmlns:ds="http://schemas.openxmlformats.org/officeDocument/2006/customXml" ds:itemID="{0093C1D3-CF07-41C3-8EEF-FB60B34F5F8F}"/>
</file>

<file path=docProps/app.xml><?xml version="1.0" encoding="utf-8"?>
<Properties xmlns="http://schemas.openxmlformats.org/officeDocument/2006/extended-properties" xmlns:vt="http://schemas.openxmlformats.org/officeDocument/2006/docPropsVTypes">
  <Template>Normal.dotm</Template>
  <TotalTime>0</TotalTime>
  <Pages>6</Pages>
  <Words>69504</Words>
  <Characters>382277</Characters>
  <Application>Microsoft Office Word</Application>
  <DocSecurity>0</DocSecurity>
  <Lines>3185</Lines>
  <Paragraphs>901</Paragraphs>
  <ScaleCrop>false</ScaleCrop>
  <HeadingPairs>
    <vt:vector size="2" baseType="variant">
      <vt:variant>
        <vt:lpstr>Title</vt:lpstr>
      </vt:variant>
      <vt:variant>
        <vt:i4>1</vt:i4>
      </vt:variant>
    </vt:vector>
  </HeadingPairs>
  <TitlesOfParts>
    <vt:vector size="1" baseType="lpstr">
      <vt:lpstr>Propuesta de Documento de Licitación Diseño y Construcción</vt:lpstr>
    </vt:vector>
  </TitlesOfParts>
  <Manager>María Eugenia Roca, Coordinadora Técnica</Manager>
  <Company>Inter-American Development Bank</Company>
  <LinksUpToDate>false</LinksUpToDate>
  <CharactersWithSpaces>450880</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Documento de Licitación Diseño y Construcción</dc:title>
  <dc:subject/>
  <dc:creator>Efraim Jimenez, consultor</dc:creator>
  <cp:keywords/>
  <dc:description/>
  <cp:lastModifiedBy>Aleman, Marco Andres</cp:lastModifiedBy>
  <cp:revision>2</cp:revision>
  <cp:lastPrinted>2017-10-04T03:18:00Z</cp:lastPrinted>
  <dcterms:created xsi:type="dcterms:W3CDTF">2019-05-28T14:13:00Z</dcterms:created>
  <dcterms:modified xsi:type="dcterms:W3CDTF">2019-05-28T14:13:00Z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6" name="TaxKeywordTaxHTField">
    <vt:lpwstr/>
  </property>
  <property fmtid="{D5CDD505-2E9C-101B-9397-08002B2CF9AE}" pid="7" name="Country">
    <vt:lpwstr/>
  </property>
  <property fmtid="{D5CDD505-2E9C-101B-9397-08002B2CF9AE}" pid="8" name="_dlc_DocIdItemGuid">
    <vt:lpwstr>09ca2ac3-ab98-4b8a-9d42-e7fcee55a445</vt:lpwstr>
  </property>
  <property fmtid="{D5CDD505-2E9C-101B-9397-08002B2CF9AE}" pid="9" name="Disclosed">
    <vt:bool>false</vt:bool>
  </property>
  <property fmtid="{D5CDD505-2E9C-101B-9397-08002B2CF9AE}" pid="10" name="Function Corporate IDB">
    <vt:lpwstr>335;#4 Governance|d48f69c4-9785-416c-9a0f-b99285e2bde9</vt:lpwstr>
  </property>
  <property fmtid="{D5CDD505-2E9C-101B-9397-08002B2CF9AE}" pid="12" name="Stage">
    <vt:lpwstr>Draft</vt:lpwstr>
  </property>
  <property fmtid="{D5CDD505-2E9C-101B-9397-08002B2CF9AE}" pid="13" name="ContentTypeId">
    <vt:lpwstr>0x01010066B06E59AB175241BBFB297522263BEB0073F8908D5DEBAD4385B516E09646285F</vt:lpwstr>
  </property>
</Properties>
</file>