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26FADFCB" w:rsidR="00A02FEB" w:rsidRPr="001341A5" w:rsidRDefault="00425C4B" w:rsidP="00A02FEB">
      <w:pPr>
        <w:rPr>
          <w:rFonts w:ascii="Calibri" w:hAnsi="Calibri"/>
          <w:b/>
          <w:sz w:val="22"/>
          <w:lang w:val="es-CL"/>
        </w:rPr>
      </w:pPr>
      <w:r w:rsidRPr="001341A5">
        <w:rPr>
          <w:rFonts w:ascii="Calibri" w:hAnsi="Calibri"/>
          <w:b/>
          <w:sz w:val="22"/>
          <w:lang w:val="es-CL"/>
        </w:rPr>
        <w:t xml:space="preserve"> </w:t>
      </w:r>
    </w:p>
    <w:p w14:paraId="09F5BCDA" w14:textId="77777777" w:rsidR="00A02FEB" w:rsidRPr="001341A5" w:rsidRDefault="00A02FEB" w:rsidP="00A02FEB">
      <w:pPr>
        <w:rPr>
          <w:rFonts w:ascii="Calibri" w:hAnsi="Calibri"/>
          <w:sz w:val="22"/>
          <w:lang w:val="es-ES_tradnl"/>
        </w:rPr>
      </w:pPr>
    </w:p>
    <w:p w14:paraId="24E7CA98" w14:textId="4CB8DF6F" w:rsidR="5B898D46" w:rsidRPr="001341A5" w:rsidRDefault="5B898D46" w:rsidP="5B898D46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52F4D708" w14:textId="4D3CDBE7" w:rsidR="5B898D46" w:rsidRPr="001341A5" w:rsidRDefault="5B898D46" w:rsidP="5B898D46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335A9EE9" w14:textId="77777777" w:rsidR="00A02FEB" w:rsidRPr="001341A5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1341A5" w:rsidRDefault="00A02FEB" w:rsidP="00A02FEB">
      <w:pPr>
        <w:suppressAutoHyphens/>
        <w:rPr>
          <w:rFonts w:cs="Calibri"/>
          <w:lang w:val="es-ES_tradnl"/>
        </w:rPr>
      </w:pPr>
    </w:p>
    <w:p w14:paraId="292A9917" w14:textId="77777777" w:rsidR="00A02FEB" w:rsidRPr="001341A5" w:rsidRDefault="00A02FEB" w:rsidP="00A02FEB">
      <w:pPr>
        <w:suppressAutoHyphens/>
        <w:rPr>
          <w:rFonts w:cs="Calibri"/>
          <w:lang w:val="es-ES_tradnl"/>
        </w:rPr>
      </w:pPr>
    </w:p>
    <w:p w14:paraId="623FC120" w14:textId="57308079" w:rsidR="00A02FEB" w:rsidRPr="001341A5" w:rsidRDefault="00A02FEB" w:rsidP="00A02FEB">
      <w:pPr>
        <w:suppressAutoHyphens/>
        <w:rPr>
          <w:rFonts w:cs="Calibri"/>
          <w:lang w:val="es-CL"/>
        </w:rPr>
      </w:pPr>
      <w:r w:rsidRPr="001341A5">
        <w:rPr>
          <w:rFonts w:cs="Calibri"/>
          <w:lang w:val="es-ES_tradnl"/>
        </w:rPr>
        <w:t xml:space="preserve">RE: # de Selección: </w:t>
      </w:r>
      <w:r w:rsidR="00B70C2A" w:rsidRPr="001341A5">
        <w:rPr>
          <w:rFonts w:cs="Calibri"/>
          <w:lang w:val="es-ES_tradnl"/>
        </w:rPr>
        <w:t>RG-T3149-P003</w:t>
      </w:r>
    </w:p>
    <w:p w14:paraId="42E0C430" w14:textId="0D2FA343" w:rsidR="00A02FEB" w:rsidRPr="001341A5" w:rsidRDefault="00A02FEB" w:rsidP="00A02FEB">
      <w:pPr>
        <w:suppressAutoHyphens/>
        <w:rPr>
          <w:rFonts w:cs="Calibri"/>
          <w:lang w:val="es-ES_tradnl"/>
        </w:rPr>
      </w:pPr>
      <w:r w:rsidRPr="001341A5">
        <w:rPr>
          <w:rFonts w:cs="Calibri"/>
          <w:lang w:val="es-ES_tradnl"/>
        </w:rPr>
        <w:tab/>
        <w:t xml:space="preserve">Método de selección: </w:t>
      </w:r>
      <w:proofErr w:type="gramStart"/>
      <w:r w:rsidR="00B70C2A" w:rsidRPr="001341A5">
        <w:rPr>
          <w:rFonts w:cs="Calibri"/>
          <w:lang w:val="es-ES_tradnl"/>
        </w:rPr>
        <w:t>Single</w:t>
      </w:r>
      <w:proofErr w:type="gramEnd"/>
      <w:r w:rsidR="00B70C2A" w:rsidRPr="001341A5">
        <w:rPr>
          <w:rFonts w:cs="Calibri"/>
          <w:lang w:val="es-ES_tradnl"/>
        </w:rPr>
        <w:t xml:space="preserve"> </w:t>
      </w:r>
      <w:proofErr w:type="spellStart"/>
      <w:r w:rsidR="00B70C2A" w:rsidRPr="001341A5">
        <w:rPr>
          <w:rFonts w:cs="Calibri"/>
          <w:lang w:val="es-ES_tradnl"/>
        </w:rPr>
        <w:t>Source</w:t>
      </w:r>
      <w:proofErr w:type="spellEnd"/>
      <w:r w:rsidR="00B70C2A" w:rsidRPr="001341A5">
        <w:rPr>
          <w:rFonts w:cs="Calibri"/>
          <w:lang w:val="es-ES_tradnl"/>
        </w:rPr>
        <w:t xml:space="preserve"> </w:t>
      </w:r>
      <w:proofErr w:type="spellStart"/>
      <w:r w:rsidR="00B70C2A" w:rsidRPr="001341A5">
        <w:rPr>
          <w:rFonts w:cs="Calibri"/>
          <w:lang w:val="es-ES_tradnl"/>
        </w:rPr>
        <w:t>Selection</w:t>
      </w:r>
      <w:proofErr w:type="spellEnd"/>
    </w:p>
    <w:p w14:paraId="43D33DEE" w14:textId="6B776F61" w:rsidR="00A02FEB" w:rsidRPr="001341A5" w:rsidRDefault="00A02FEB" w:rsidP="00A02FEB">
      <w:pPr>
        <w:suppressAutoHyphens/>
        <w:rPr>
          <w:rFonts w:cs="Calibri"/>
          <w:lang w:val="es-ES_tradnl"/>
        </w:rPr>
      </w:pPr>
      <w:r w:rsidRPr="001341A5">
        <w:rPr>
          <w:rFonts w:cs="Calibri"/>
          <w:lang w:val="es-ES_tradnl"/>
        </w:rPr>
        <w:tab/>
        <w:t>Sector:</w:t>
      </w:r>
      <w:r w:rsidR="00B70C2A" w:rsidRPr="001341A5">
        <w:rPr>
          <w:rFonts w:cs="Calibri"/>
          <w:lang w:val="es-ES_tradnl"/>
        </w:rPr>
        <w:t xml:space="preserve"> Social</w:t>
      </w:r>
    </w:p>
    <w:p w14:paraId="19FB9ACC" w14:textId="406AB0D8" w:rsidR="00A02FEB" w:rsidRPr="001341A5" w:rsidRDefault="00A02FEB" w:rsidP="00A02FEB">
      <w:pPr>
        <w:suppressAutoHyphens/>
        <w:ind w:left="720"/>
        <w:rPr>
          <w:rFonts w:cs="Calibri"/>
          <w:i/>
          <w:lang w:val="es-ES_tradnl"/>
        </w:rPr>
      </w:pPr>
      <w:r w:rsidRPr="001341A5">
        <w:rPr>
          <w:rFonts w:cs="Calibri"/>
          <w:lang w:val="es-ES_tradnl"/>
        </w:rPr>
        <w:t xml:space="preserve">País: </w:t>
      </w:r>
      <w:r w:rsidR="00B70C2A" w:rsidRPr="001341A5">
        <w:rPr>
          <w:rFonts w:cs="Calibri"/>
          <w:lang w:val="es-ES_tradnl"/>
        </w:rPr>
        <w:t>Regional</w:t>
      </w:r>
      <w:r w:rsidRPr="001341A5">
        <w:rPr>
          <w:rFonts w:cs="Calibri"/>
          <w:i/>
          <w:lang w:val="es-ES_tradnl"/>
        </w:rPr>
        <w:t xml:space="preserve"> </w:t>
      </w:r>
    </w:p>
    <w:p w14:paraId="646E3496" w14:textId="5B6A9B4C" w:rsidR="00A02FEB" w:rsidRPr="00A70A00" w:rsidRDefault="00A02FEB" w:rsidP="00A02FEB">
      <w:pPr>
        <w:pStyle w:val="BodyText"/>
        <w:ind w:left="720"/>
        <w:rPr>
          <w:rFonts w:ascii="Calibri" w:hAnsi="Calibri" w:cs="Calibri"/>
          <w:i/>
          <w:lang w:val="fr-FR"/>
        </w:rPr>
      </w:pPr>
      <w:r w:rsidRPr="00A70A00">
        <w:rPr>
          <w:lang w:val="fr-FR"/>
        </w:rPr>
        <w:t xml:space="preserve"># de ATN de </w:t>
      </w:r>
      <w:proofErr w:type="spellStart"/>
      <w:proofErr w:type="gramStart"/>
      <w:r w:rsidRPr="00A70A00">
        <w:rPr>
          <w:lang w:val="fr-FR"/>
        </w:rPr>
        <w:t>Financiación</w:t>
      </w:r>
      <w:proofErr w:type="spellEnd"/>
      <w:r w:rsidRPr="00A70A00">
        <w:rPr>
          <w:rFonts w:ascii="Calibri" w:hAnsi="Calibri" w:cs="Calibri"/>
          <w:i/>
          <w:lang w:val="fr-FR"/>
        </w:rPr>
        <w:t>:</w:t>
      </w:r>
      <w:proofErr w:type="gramEnd"/>
      <w:r w:rsidRPr="00A70A00">
        <w:rPr>
          <w:rFonts w:ascii="Calibri" w:hAnsi="Calibri" w:cs="Calibri"/>
          <w:i/>
          <w:lang w:val="fr-FR"/>
        </w:rPr>
        <w:t xml:space="preserve"> </w:t>
      </w:r>
      <w:r w:rsidR="00A70A00" w:rsidRPr="00A70A00">
        <w:rPr>
          <w:rFonts w:ascii="Calibri" w:hAnsi="Calibri" w:cs="Calibri"/>
          <w:i/>
          <w:lang w:val="fr-FR"/>
        </w:rPr>
        <w:t>ATN/OC-16588-PR  (PR-T1230)</w:t>
      </w:r>
      <w:r w:rsidR="00A70A00" w:rsidRPr="00A70A00">
        <w:rPr>
          <w:rFonts w:ascii="Calibri" w:hAnsi="Calibri" w:cs="Calibri"/>
          <w:i/>
          <w:lang w:val="fr-FR"/>
        </w:rPr>
        <w:t xml:space="preserve">; </w:t>
      </w:r>
      <w:r w:rsidR="00A70A00" w:rsidRPr="00A70A00">
        <w:rPr>
          <w:rFonts w:ascii="Calibri" w:hAnsi="Calibri" w:cs="Calibri"/>
          <w:i/>
          <w:lang w:val="fr-FR"/>
        </w:rPr>
        <w:t>ATN/OC-16825-RG  (RG-T3149)</w:t>
      </w:r>
      <w:r w:rsidR="00A70A00">
        <w:rPr>
          <w:rFonts w:ascii="Calibri" w:hAnsi="Calibri" w:cs="Calibri"/>
          <w:i/>
          <w:lang w:val="fr-FR"/>
        </w:rPr>
        <w:t xml:space="preserve">; </w:t>
      </w:r>
      <w:r w:rsidR="00A70A00" w:rsidRPr="00A70A00">
        <w:rPr>
          <w:rFonts w:ascii="Calibri" w:hAnsi="Calibri" w:cs="Calibri"/>
          <w:i/>
          <w:lang w:val="fr-FR"/>
        </w:rPr>
        <w:t>ATN/OC-16942-RG (RG-T3321)</w:t>
      </w:r>
      <w:r w:rsidR="00A70A00">
        <w:rPr>
          <w:rFonts w:ascii="Calibri" w:hAnsi="Calibri" w:cs="Calibri"/>
          <w:i/>
          <w:lang w:val="fr-FR"/>
        </w:rPr>
        <w:t>.</w:t>
      </w:r>
    </w:p>
    <w:p w14:paraId="72E44C56" w14:textId="3AC83C6E" w:rsidR="00A02FEB" w:rsidRPr="008538DF" w:rsidRDefault="00A12561" w:rsidP="00A02FEB">
      <w:pPr>
        <w:ind w:firstLine="720"/>
        <w:rPr>
          <w:rFonts w:cs="Calibri"/>
          <w:iCs/>
          <w:lang w:val="es-419"/>
        </w:rPr>
      </w:pPr>
      <w:r w:rsidRPr="008538DF">
        <w:rPr>
          <w:rFonts w:cs="Calibri"/>
          <w:iCs/>
          <w:lang w:val="es-419"/>
        </w:rPr>
        <w:t>Descripción</w:t>
      </w:r>
      <w:r w:rsidR="00A02FEB" w:rsidRPr="008538DF">
        <w:rPr>
          <w:rFonts w:cs="Calibri"/>
          <w:iCs/>
          <w:lang w:val="es-419"/>
        </w:rPr>
        <w:t xml:space="preserve"> del servicio: </w:t>
      </w:r>
      <w:r w:rsidR="008538DF" w:rsidRPr="008538DF">
        <w:rPr>
          <w:rFonts w:cs="Calibri"/>
          <w:iCs/>
          <w:lang w:val="es-419"/>
        </w:rPr>
        <w:t>Consult</w:t>
      </w:r>
      <w:r w:rsidR="008538DF">
        <w:rPr>
          <w:rFonts w:cs="Calibri"/>
          <w:iCs/>
          <w:lang w:val="es-419"/>
        </w:rPr>
        <w:t>oría en Apoyo a la División de Mercados Laborales en `</w:t>
      </w:r>
      <w:r w:rsidR="008538DF">
        <w:rPr>
          <w:rFonts w:cs="Calibri"/>
          <w:iCs/>
          <w:lang w:val="es-419"/>
        </w:rPr>
        <w:tab/>
        <w:t xml:space="preserve">Ecosistemas Digitales para Proyectos en Ejecución </w:t>
      </w:r>
    </w:p>
    <w:p w14:paraId="3B516405" w14:textId="77777777" w:rsidR="00A02FEB" w:rsidRPr="008538DF" w:rsidRDefault="00A02FEB" w:rsidP="00A02FEB">
      <w:pPr>
        <w:rPr>
          <w:lang w:val="es-419"/>
        </w:rPr>
      </w:pPr>
      <w:bookmarkStart w:id="0" w:name="_GoBack"/>
      <w:bookmarkEnd w:id="0"/>
    </w:p>
    <w:p w14:paraId="3C76F97F" w14:textId="77777777" w:rsidR="00A02FEB" w:rsidRPr="008538DF" w:rsidRDefault="00A02FEB" w:rsidP="00A02FEB">
      <w:pPr>
        <w:rPr>
          <w:lang w:val="es-419"/>
        </w:rPr>
      </w:pPr>
    </w:p>
    <w:p w14:paraId="3B4E4345" w14:textId="77777777" w:rsidR="00A02FEB" w:rsidRPr="001341A5" w:rsidRDefault="00A02FEB" w:rsidP="00A02FEB">
      <w:pPr>
        <w:rPr>
          <w:lang w:val="es-ES_tradnl"/>
        </w:rPr>
      </w:pPr>
      <w:r w:rsidRPr="001341A5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1341A5" w:rsidRDefault="00A02FEB" w:rsidP="00A02FEB">
      <w:pPr>
        <w:rPr>
          <w:lang w:val="es-ES_tradnl"/>
        </w:rPr>
      </w:pPr>
    </w:p>
    <w:p w14:paraId="38BC9FEB" w14:textId="77777777" w:rsidR="00A02FEB" w:rsidRPr="001341A5" w:rsidRDefault="00A02FEB" w:rsidP="00A02FEB">
      <w:pPr>
        <w:rPr>
          <w:lang w:val="es-ES_tradnl"/>
        </w:rPr>
      </w:pPr>
    </w:p>
    <w:p w14:paraId="374FD928" w14:textId="3F5859A9" w:rsidR="00A02FEB" w:rsidRPr="001341A5" w:rsidRDefault="00A02FEB" w:rsidP="00A02FEB">
      <w:pPr>
        <w:ind w:left="720"/>
        <w:rPr>
          <w:rFonts w:ascii="Calibri" w:hAnsi="Calibri" w:cs="Calibri"/>
          <w:iCs/>
          <w:lang w:val="fr-FR"/>
        </w:rPr>
      </w:pPr>
      <w:r w:rsidRPr="001341A5">
        <w:rPr>
          <w:lang w:val="fr-FR"/>
        </w:rPr>
        <w:t xml:space="preserve">Nombre de la </w:t>
      </w:r>
      <w:proofErr w:type="spellStart"/>
      <w:proofErr w:type="gramStart"/>
      <w:r w:rsidRPr="001341A5">
        <w:rPr>
          <w:lang w:val="fr-FR"/>
        </w:rPr>
        <w:t>Firma</w:t>
      </w:r>
      <w:proofErr w:type="spellEnd"/>
      <w:r w:rsidRPr="001341A5">
        <w:rPr>
          <w:lang w:val="fr-FR"/>
        </w:rPr>
        <w:t>:</w:t>
      </w:r>
      <w:proofErr w:type="gramEnd"/>
      <w:r w:rsidRPr="001341A5">
        <w:rPr>
          <w:lang w:val="fr-FR"/>
        </w:rPr>
        <w:t xml:space="preserve"> </w:t>
      </w:r>
      <w:r w:rsidR="00B70C2A" w:rsidRPr="001341A5">
        <w:rPr>
          <w:rFonts w:ascii="Calibri" w:hAnsi="Calibri" w:cs="Calibri"/>
          <w:lang w:val="fr-FR"/>
        </w:rPr>
        <w:t>CORI SA</w:t>
      </w:r>
      <w:r w:rsidRPr="001341A5">
        <w:rPr>
          <w:rFonts w:ascii="Calibri" w:hAnsi="Calibri" w:cs="Calibri"/>
          <w:iCs/>
          <w:lang w:val="fr-FR"/>
        </w:rPr>
        <w:t xml:space="preserve"> </w:t>
      </w:r>
    </w:p>
    <w:p w14:paraId="0D4AA4C2" w14:textId="0C046FA7" w:rsidR="00A02FEB" w:rsidRPr="001341A5" w:rsidRDefault="00A02FEB" w:rsidP="00A02FEB">
      <w:pPr>
        <w:ind w:left="720"/>
        <w:rPr>
          <w:lang w:val="es-ES_tradnl"/>
        </w:rPr>
      </w:pPr>
      <w:r w:rsidRPr="001341A5">
        <w:rPr>
          <w:lang w:val="es-ES_tradnl"/>
        </w:rPr>
        <w:t xml:space="preserve">País de la Firma: </w:t>
      </w:r>
      <w:r w:rsidR="005044C9" w:rsidRPr="001341A5">
        <w:rPr>
          <w:rFonts w:ascii="Calibri" w:hAnsi="Calibri" w:cs="Calibri"/>
          <w:lang w:val="es-ES_tradnl"/>
        </w:rPr>
        <w:t>Paraguay</w:t>
      </w:r>
    </w:p>
    <w:p w14:paraId="039F560F" w14:textId="6931391E" w:rsidR="00A02FEB" w:rsidRPr="001341A5" w:rsidRDefault="00A02FEB" w:rsidP="00A02FEB">
      <w:pPr>
        <w:ind w:left="720"/>
        <w:rPr>
          <w:lang w:val="es-ES_tradnl"/>
        </w:rPr>
      </w:pPr>
      <w:r w:rsidRPr="001341A5">
        <w:rPr>
          <w:lang w:val="es-ES_tradnl"/>
        </w:rPr>
        <w:t>Valor del contrato</w:t>
      </w:r>
      <w:r w:rsidRPr="001341A5">
        <w:rPr>
          <w:rFonts w:ascii="Calibri" w:hAnsi="Calibri"/>
          <w:lang w:val="es-ES_tradnl"/>
        </w:rPr>
        <w:t>:</w:t>
      </w:r>
      <w:r w:rsidRPr="001341A5">
        <w:rPr>
          <w:lang w:val="es-ES_tradnl"/>
        </w:rPr>
        <w:t xml:space="preserve"> </w:t>
      </w:r>
      <w:r w:rsidR="008538DF">
        <w:rPr>
          <w:lang w:val="es-ES_tradnl"/>
        </w:rPr>
        <w:t>US$</w:t>
      </w:r>
      <w:r w:rsidR="00B70C2A" w:rsidRPr="001341A5">
        <w:rPr>
          <w:lang w:val="es-ES_tradnl"/>
        </w:rPr>
        <w:t>80,000</w:t>
      </w:r>
      <w:r w:rsidRPr="001341A5">
        <w:rPr>
          <w:lang w:val="es-ES_tradnl"/>
        </w:rPr>
        <w:t xml:space="preserve"> </w:t>
      </w:r>
    </w:p>
    <w:p w14:paraId="12B53E0A" w14:textId="4057D644" w:rsidR="00A02FEB" w:rsidRPr="001341A5" w:rsidRDefault="00A02FEB" w:rsidP="00A02FEB">
      <w:pPr>
        <w:ind w:left="720"/>
        <w:rPr>
          <w:rFonts w:ascii="Calibri" w:hAnsi="Calibri" w:cs="Calibri"/>
          <w:lang w:val="es-ES_tradnl"/>
        </w:rPr>
      </w:pPr>
      <w:r w:rsidRPr="001341A5">
        <w:rPr>
          <w:rFonts w:ascii="Calibri" w:hAnsi="Calibri"/>
          <w:lang w:val="es-ES_tradnl"/>
        </w:rPr>
        <w:t>Fecha de la fecha de adjudicación/contrato:</w:t>
      </w:r>
      <w:r w:rsidRPr="001341A5">
        <w:rPr>
          <w:lang w:val="es-ES_tradnl"/>
        </w:rPr>
        <w:t xml:space="preserve"> </w:t>
      </w:r>
      <w:r w:rsidR="001341A5" w:rsidRPr="001341A5">
        <w:rPr>
          <w:rFonts w:ascii="Calibri" w:hAnsi="Calibri" w:cs="Calibri"/>
          <w:lang w:val="es-ES_tradnl"/>
        </w:rPr>
        <w:t>25 de julio de 2019</w:t>
      </w:r>
    </w:p>
    <w:p w14:paraId="4E19CF23" w14:textId="77777777" w:rsidR="00A02FEB" w:rsidRPr="001341A5" w:rsidRDefault="00A02FEB" w:rsidP="00A02FEB">
      <w:pPr>
        <w:rPr>
          <w:rFonts w:ascii="Calibri" w:hAnsi="Calibri" w:cs="Calibri"/>
          <w:i/>
          <w:lang w:val="es-ES_tradnl"/>
        </w:rPr>
      </w:pPr>
    </w:p>
    <w:p w14:paraId="4F2C52D2" w14:textId="77777777" w:rsidR="00A02FEB" w:rsidRPr="001341A5" w:rsidRDefault="00A02FEB" w:rsidP="00A02FEB">
      <w:pPr>
        <w:rPr>
          <w:lang w:val="es-ES_tradnl"/>
        </w:rPr>
      </w:pPr>
    </w:p>
    <w:p w14:paraId="72722BB6" w14:textId="77777777" w:rsidR="00A02FEB" w:rsidRPr="001341A5" w:rsidRDefault="00A02FEB" w:rsidP="00A02FEB">
      <w:pPr>
        <w:rPr>
          <w:lang w:val="es-ES_tradnl"/>
        </w:rPr>
      </w:pPr>
      <w:r w:rsidRPr="001341A5">
        <w:rPr>
          <w:lang w:val="es-ES_tradnl"/>
        </w:rPr>
        <w:t>Gracias</w:t>
      </w:r>
    </w:p>
    <w:p w14:paraId="2103D4C3" w14:textId="229461FE" w:rsidR="00A02FEB" w:rsidRPr="001341A5" w:rsidRDefault="00A02FEB" w:rsidP="00A02FEB">
      <w:pPr>
        <w:rPr>
          <w:lang w:val="es-ES_tradnl"/>
        </w:rPr>
      </w:pPr>
      <w:r w:rsidRPr="001341A5">
        <w:rPr>
          <w:lang w:val="es-ES_tradnl"/>
        </w:rPr>
        <w:t xml:space="preserve"> </w:t>
      </w:r>
      <w:r w:rsidR="005044C9" w:rsidRPr="001341A5">
        <w:rPr>
          <w:rFonts w:ascii="Calibri" w:hAnsi="Calibri" w:cs="Calibri"/>
          <w:i/>
          <w:lang w:val="es-ES_tradnl"/>
        </w:rPr>
        <w:t>Manuel Urquidi</w:t>
      </w:r>
    </w:p>
    <w:p w14:paraId="2B06090B" w14:textId="5FD9DBA9" w:rsidR="00A02FEB" w:rsidRPr="001341A5" w:rsidRDefault="00A02FEB" w:rsidP="00A02FEB">
      <w:pPr>
        <w:jc w:val="both"/>
        <w:rPr>
          <w:rFonts w:ascii="Calibri" w:hAnsi="Calibri" w:cs="Calibri"/>
          <w:i/>
          <w:iCs/>
          <w:lang w:val="es-ES_tradnl"/>
        </w:rPr>
      </w:pPr>
      <w:r w:rsidRPr="001341A5">
        <w:rPr>
          <w:rFonts w:ascii="Calibri" w:hAnsi="Calibri"/>
          <w:lang w:val="es-ES_tradnl"/>
        </w:rPr>
        <w:t xml:space="preserve">División: </w:t>
      </w:r>
      <w:r w:rsidR="005044C9" w:rsidRPr="001341A5">
        <w:rPr>
          <w:rFonts w:ascii="Calibri" w:hAnsi="Calibri" w:cs="Calibri"/>
          <w:i/>
          <w:lang w:val="es-ES_tradnl"/>
        </w:rPr>
        <w:t>Mercados Laborales y Seguridad Social</w:t>
      </w:r>
    </w:p>
    <w:p w14:paraId="2195BA6C" w14:textId="65ABBF76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>Correo electrónico:</w:t>
      </w:r>
      <w:r w:rsidR="001341A5">
        <w:rPr>
          <w:rFonts w:ascii="Calibri" w:hAnsi="Calibri" w:cs="Calibri"/>
          <w:lang w:val="es-ES_tradnl"/>
        </w:rPr>
        <w:t xml:space="preserve"> </w:t>
      </w:r>
      <w:hyperlink r:id="rId12" w:history="1">
        <w:r w:rsidR="001341A5" w:rsidRPr="00E244F8">
          <w:rPr>
            <w:rStyle w:val="Hyperlink"/>
            <w:rFonts w:ascii="Calibri" w:hAnsi="Calibri" w:cs="Calibri"/>
            <w:i/>
            <w:iCs/>
            <w:lang w:val="es-ES_tradnl"/>
          </w:rPr>
          <w:t>manuelu@iadb.org</w:t>
        </w:r>
      </w:hyperlink>
      <w:r w:rsidR="001341A5">
        <w:rPr>
          <w:rFonts w:ascii="Calibri" w:hAnsi="Calibri" w:cs="Calibri"/>
          <w:i/>
          <w:iCs/>
          <w:color w:val="0070C0"/>
          <w:lang w:val="es-ES_tradnl"/>
        </w:rPr>
        <w:t xml:space="preserve"> 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8E23" w14:textId="77777777" w:rsidR="00A90BBA" w:rsidRDefault="00A90BBA">
      <w:r>
        <w:separator/>
      </w:r>
    </w:p>
  </w:endnote>
  <w:endnote w:type="continuationSeparator" w:id="0">
    <w:p w14:paraId="701091C5" w14:textId="77777777" w:rsidR="00A90BBA" w:rsidRDefault="00A9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A9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3CF4C" w14:textId="77777777" w:rsidR="00A90BBA" w:rsidRDefault="00A90BBA">
      <w:r>
        <w:separator/>
      </w:r>
    </w:p>
  </w:footnote>
  <w:footnote w:type="continuationSeparator" w:id="0">
    <w:p w14:paraId="28F40B1A" w14:textId="77777777" w:rsidR="00A90BBA" w:rsidRDefault="00A9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A9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341A5"/>
    <w:rsid w:val="001A4DC9"/>
    <w:rsid w:val="001F20AE"/>
    <w:rsid w:val="00425C4B"/>
    <w:rsid w:val="00431F68"/>
    <w:rsid w:val="005044C9"/>
    <w:rsid w:val="007D7524"/>
    <w:rsid w:val="008538DF"/>
    <w:rsid w:val="008C6FBC"/>
    <w:rsid w:val="00980FC7"/>
    <w:rsid w:val="00A02FEB"/>
    <w:rsid w:val="00A12561"/>
    <w:rsid w:val="00A43DCA"/>
    <w:rsid w:val="00A70A00"/>
    <w:rsid w:val="00A90BBA"/>
    <w:rsid w:val="00AE0575"/>
    <w:rsid w:val="00B70C2A"/>
    <w:rsid w:val="00C408DF"/>
    <w:rsid w:val="00C63C3A"/>
    <w:rsid w:val="00E43306"/>
    <w:rsid w:val="00F97C71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10.xml"/><Relationship Id="rId7" Type="http://schemas.openxmlformats.org/officeDocument/2006/relationships/styles" Target="styles.xml"/><Relationship Id="rId12" Type="http://schemas.openxmlformats.org/officeDocument/2006/relationships/hyperlink" Target="mailto:manuelu@iadb.org" TargetMode="External"/><Relationship Id="rId17" Type="http://schemas.openxmlformats.org/officeDocument/2006/relationships/customXml" Target="../customXml/item9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ustomXml" Target="../customXml/item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80F9B15CEF614439A0DD282A2DEAB8D" ma:contentTypeVersion="2840" ma:contentTypeDescription="A content type to manage public (operations) IDB documents" ma:contentTypeScope="" ma:versionID="550fa167b460fde688454e9ece35492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d850c3cd6f0ac891ca2fc46b119eec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149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Division_x0020_or_x0020_Unit xmlns="cdc7663a-08f0-4737-9e8c-148ce897a09c">SCL/LMK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Urquidi Zijderveld, Manuel Enrique</Document_x0020_Author>
    <Document_x0020_Language_x0020_IDB xmlns="cdc7663a-08f0-4737-9e8c-148ce897a09c">Spanish</Document_x0020_Language_x0020_IDB>
    <TaxCatchAll xmlns="cdc7663a-08f0-4737-9e8c-148ce897a09c">
      <Value>6</Value>
      <Value>44</Value>
      <Value>354</Value>
      <Value>79</Value>
      <Value>343</Value>
    </TaxCatchAll>
    <Identifier xmlns="cdc7663a-08f0-4737-9e8c-148ce897a09c" xsi:nil="true"/>
    <_dlc_DocId xmlns="cdc7663a-08f0-4737-9e8c-148ce897a09c">EZSHARE-1102153158-28</_dlc_DocId>
    <_dlc_DocIdUrl xmlns="cdc7663a-08f0-4737-9e8c-148ce897a09c">
      <Url>https://idbg.sharepoint.com/teams/EZ-RG-TCP/RG-T3149/_layouts/15/DocIdRedir.aspx?ID=EZSHARE-1102153158-28</Url>
      <Description>EZSHARE-1102153158-28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ATN/OC-16825-RG;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 INTERMEDIATION SYSTEMS</TermName>
          <TermId xmlns="http://schemas.microsoft.com/office/infopath/2007/PartnerControls">72d0edb0-5336-43b6-bb2f-05b457738b24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3086ce3f-38db-462a-ad79-6fb1ca9264c8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RG-T3149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Labor and Economics;</Webtopic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80F9B15CEF614439A0DD282A2DEAB8D" ma:contentTypeVersion="2584" ma:contentTypeDescription="A content type to manage public (operations) IDB documents" ma:contentTypeScope="" ma:versionID="c6edc8a0308277ddf707fcd59d6323d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d850c3cd6f0ac891ca2fc46b119eec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149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9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D4C94611-BF3B-40C8-8A9E-A507CF57201A}"/>
</file>

<file path=customXml/itemProps10.xml><?xml version="1.0" encoding="utf-8"?>
<ds:datastoreItem xmlns:ds="http://schemas.openxmlformats.org/officeDocument/2006/customXml" ds:itemID="{93F8CC00-86DA-4362-B44E-8B66BCA6CB35}"/>
</file>

<file path=customXml/itemProps11.xml><?xml version="1.0" encoding="utf-8"?>
<ds:datastoreItem xmlns:ds="http://schemas.openxmlformats.org/officeDocument/2006/customXml" ds:itemID="{C9739EA2-87E2-4D1B-803F-BC8981E1D923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B71F14F4-0046-42D0-996C-348D6565F3F2}"/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B34F4B-B501-4D61-A2BF-8A6C985129C6}"/>
</file>

<file path=customXml/itemProps7.xml><?xml version="1.0" encoding="utf-8"?>
<ds:datastoreItem xmlns:ds="http://schemas.openxmlformats.org/officeDocument/2006/customXml" ds:itemID="{F3D95D0D-8686-442B-B0A9-B3C5E61CAF91}"/>
</file>

<file path=customXml/itemProps8.xml><?xml version="1.0" encoding="utf-8"?>
<ds:datastoreItem xmlns:ds="http://schemas.openxmlformats.org/officeDocument/2006/customXml" ds:itemID="{F9850F20-41E7-4CC7-BA1D-1DCC28A9538B}"/>
</file>

<file path=customXml/itemProps9.xml><?xml version="1.0" encoding="utf-8"?>
<ds:datastoreItem xmlns:ds="http://schemas.openxmlformats.org/officeDocument/2006/customXml" ds:itemID="{1F3969AC-3F32-45FC-84D9-6FABB6A6D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670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Gaona, Tania Lucia</cp:lastModifiedBy>
  <cp:revision>8</cp:revision>
  <dcterms:created xsi:type="dcterms:W3CDTF">2019-07-12T19:26:00Z</dcterms:created>
  <dcterms:modified xsi:type="dcterms:W3CDTF">2019-08-06T20:50:00Z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44;#Regional|2537a5b7-6d8e-482c-94dc-32c3cc44ff65</vt:lpwstr>
  </property>
  <property fmtid="{D5CDD505-2E9C-101B-9397-08002B2CF9AE}" pid="8" name="_dlc_DocIdItemGuid">
    <vt:lpwstr>a75e33e2-225f-4791-966e-c0006d5ae156</vt:lpwstr>
  </property>
  <property fmtid="{D5CDD505-2E9C-101B-9397-08002B2CF9AE}" pid="9" name="AuthorIds_UIVersion_12">
    <vt:lpwstr>801</vt:lpwstr>
  </property>
  <property fmtid="{D5CDD505-2E9C-101B-9397-08002B2CF9AE}" pid="10" name="Sub-Sector">
    <vt:lpwstr/>
  </property>
  <property fmtid="{D5CDD505-2E9C-101B-9397-08002B2CF9AE}" pid="12" name="Fund IDB">
    <vt:lpwstr/>
  </property>
  <property fmtid="{D5CDD505-2E9C-101B-9397-08002B2CF9AE}" pid="13" name="Sector IDB">
    <vt:lpwstr/>
  </property>
  <property fmtid="{D5CDD505-2E9C-101B-9397-08002B2CF9AE}" pid="14" name="Function Operations IDB">
    <vt:lpwstr>6;#Goods and Services|5bfebf1b-9f1f-4411-b1dd-4c19b807b799</vt:lpwstr>
  </property>
  <property fmtid="{D5CDD505-2E9C-101B-9397-08002B2CF9AE}" pid="15" name="Function_x0020_Operations_x0020_IDB">
    <vt:lpwstr>6;#Goods and Services|5bfebf1b-9f1f-4411-b1dd-4c19b807b799</vt:lpwstr>
  </property>
  <property fmtid="{D5CDD505-2E9C-101B-9397-08002B2CF9AE}" pid="16" name="Sub_x002d_Sector">
    <vt:lpwstr/>
  </property>
  <property fmtid="{D5CDD505-2E9C-101B-9397-08002B2CF9AE}" pid="17" name="Fund_x0020_IDB">
    <vt:lpwstr/>
  </property>
  <property fmtid="{D5CDD505-2E9C-101B-9397-08002B2CF9AE}" pid="18" name="Series_x0020_Operations_x0020_IDB">
    <vt:lpwstr/>
  </property>
  <property fmtid="{D5CDD505-2E9C-101B-9397-08002B2CF9AE}" pid="19" name="Sector_x0020_IDB">
    <vt:lpwstr/>
  </property>
  <property fmtid="{D5CDD505-2E9C-101B-9397-08002B2CF9AE}" pid="27" name="Disclosed">
    <vt:bool>false</vt:bool>
  </property>
  <property fmtid="{D5CDD505-2E9C-101B-9397-08002B2CF9AE}" pid="39" name="ContentTypeId">
    <vt:lpwstr>0x0101001A458A224826124E8B45B1D613300CFC00480F9B15CEF614439A0DD282A2DEAB8D</vt:lpwstr>
  </property>
  <property fmtid="{D5CDD505-2E9C-101B-9397-08002B2CF9AE}" pid="40" name="Series Operations IDB">
    <vt:lpwstr/>
  </property>
</Properties>
</file>