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Pr="002255E7" w:rsidRDefault="002255E7" w:rsidP="002255E7">
      <w:pPr>
        <w:spacing w:line="360" w:lineRule="auto"/>
        <w:jc w:val="center"/>
        <w:rPr>
          <w:b/>
          <w:lang w:val="es-ES_tradnl"/>
        </w:rPr>
      </w:pPr>
      <w:r w:rsidRPr="002255E7">
        <w:rPr>
          <w:b/>
          <w:lang w:val="es-ES_tradnl"/>
        </w:rPr>
        <w:t>RECURSOS</w:t>
      </w:r>
    </w:p>
    <w:p w:rsidR="002255E7" w:rsidRPr="002255E7" w:rsidRDefault="002255E7" w:rsidP="002255E7">
      <w:pPr>
        <w:spacing w:line="360" w:lineRule="auto"/>
        <w:rPr>
          <w:lang w:val="es-ES_tradnl"/>
        </w:rPr>
      </w:pPr>
    </w:p>
    <w:p w:rsidR="002255E7" w:rsidRP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9B456B" w:rsidRPr="009B456B" w:rsidRDefault="009B456B" w:rsidP="009B456B">
      <w:bookmarkStart w:id="0" w:name="_GoBack"/>
      <w:bookmarkEnd w:id="0"/>
    </w:p>
    <w:p w:rsidR="009B456B" w:rsidRPr="009B456B" w:rsidRDefault="009B456B" w:rsidP="009B456B">
      <w:proofErr w:type="spellStart"/>
      <w:proofErr w:type="gramStart"/>
      <w:r w:rsidRPr="009B456B">
        <w:t>Gertler</w:t>
      </w:r>
      <w:proofErr w:type="spellEnd"/>
      <w:r w:rsidRPr="009B456B">
        <w:t xml:space="preserve">, Paul J., Sebastian Martinez, Patrick </w:t>
      </w:r>
      <w:proofErr w:type="spellStart"/>
      <w:r w:rsidRPr="009B456B">
        <w:t>Premand</w:t>
      </w:r>
      <w:proofErr w:type="spellEnd"/>
      <w:r w:rsidRPr="009B456B">
        <w:t xml:space="preserve">, Laura B. Rawlings, and </w:t>
      </w:r>
      <w:proofErr w:type="spellStart"/>
      <w:r w:rsidRPr="009B456B">
        <w:t>Christel</w:t>
      </w:r>
      <w:proofErr w:type="spellEnd"/>
      <w:r w:rsidRPr="009B456B">
        <w:t xml:space="preserve"> M. J. </w:t>
      </w:r>
      <w:proofErr w:type="spellStart"/>
      <w:r w:rsidRPr="009B456B">
        <w:t>Vermeersch</w:t>
      </w:r>
      <w:proofErr w:type="spellEnd"/>
      <w:r w:rsidRPr="009B456B">
        <w:t>.</w:t>
      </w:r>
      <w:proofErr w:type="gramEnd"/>
      <w:r w:rsidRPr="009B456B">
        <w:t xml:space="preserve"> </w:t>
      </w:r>
      <w:r w:rsidRPr="009B456B">
        <w:rPr>
          <w:lang w:val="es-ES_tradnl"/>
        </w:rPr>
        <w:t xml:space="preserve">2011. </w:t>
      </w:r>
      <w:proofErr w:type="spellStart"/>
      <w:r w:rsidRPr="009B456B">
        <w:rPr>
          <w:b/>
          <w:bCs/>
          <w:lang w:val="es-ES_tradnl"/>
        </w:rPr>
        <w:t>Impact</w:t>
      </w:r>
      <w:proofErr w:type="spellEnd"/>
      <w:r w:rsidRPr="009B456B">
        <w:rPr>
          <w:b/>
          <w:bCs/>
          <w:lang w:val="es-ES_tradnl"/>
        </w:rPr>
        <w:t xml:space="preserve"> </w:t>
      </w:r>
      <w:proofErr w:type="spellStart"/>
      <w:r w:rsidRPr="009B456B">
        <w:rPr>
          <w:b/>
          <w:bCs/>
          <w:lang w:val="es-ES_tradnl"/>
        </w:rPr>
        <w:t>Evaluation</w:t>
      </w:r>
      <w:proofErr w:type="spellEnd"/>
      <w:r w:rsidRPr="009B456B">
        <w:rPr>
          <w:b/>
          <w:bCs/>
          <w:lang w:val="es-ES_tradnl"/>
        </w:rPr>
        <w:t xml:space="preserve"> in </w:t>
      </w:r>
      <w:proofErr w:type="spellStart"/>
      <w:r w:rsidRPr="009B456B">
        <w:rPr>
          <w:b/>
          <w:bCs/>
          <w:lang w:val="es-ES_tradnl"/>
        </w:rPr>
        <w:t>Practice</w:t>
      </w:r>
      <w:proofErr w:type="spellEnd"/>
      <w:r w:rsidRPr="009B456B">
        <w:rPr>
          <w:b/>
          <w:bCs/>
          <w:lang w:val="es-ES_tradnl"/>
        </w:rPr>
        <w:t xml:space="preserve">. </w:t>
      </w:r>
      <w:r w:rsidRPr="009B456B">
        <w:rPr>
          <w:lang w:val="es-ES_tradnl"/>
        </w:rPr>
        <w:t xml:space="preserve">Washington, D.C.: </w:t>
      </w:r>
      <w:proofErr w:type="spellStart"/>
      <w:r w:rsidRPr="009B456B">
        <w:rPr>
          <w:lang w:val="es-ES_tradnl"/>
        </w:rPr>
        <w:t>World</w:t>
      </w:r>
      <w:proofErr w:type="spellEnd"/>
      <w:r w:rsidRPr="009B456B">
        <w:rPr>
          <w:lang w:val="es-ES_tradnl"/>
        </w:rPr>
        <w:t xml:space="preserve"> Bank</w:t>
      </w:r>
    </w:p>
    <w:p w:rsidR="00085D30" w:rsidRPr="002255E7" w:rsidRDefault="00085D30" w:rsidP="002346A9">
      <w:pPr>
        <w:rPr>
          <w:lang w:val="es-ES_tradnl"/>
        </w:rPr>
      </w:pPr>
    </w:p>
    <w:sectPr w:rsidR="00085D30" w:rsidRPr="002255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AD" w:rsidRDefault="00DD43AD" w:rsidP="00DD43AD">
      <w:pPr>
        <w:spacing w:after="0" w:line="240" w:lineRule="auto"/>
      </w:pPr>
      <w:r>
        <w:separator/>
      </w:r>
    </w:p>
  </w:endnote>
  <w:end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8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3AD" w:rsidRDefault="00DD43AD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0440CF84" wp14:editId="4565BC4A">
              <wp:extent cx="2781300" cy="165100"/>
              <wp:effectExtent l="25400" t="0" r="0" b="0"/>
              <wp:docPr id="2" name="Picture 4" descr="firma banco-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irma banco-we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0" cy="16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640B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de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F640B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D43AD" w:rsidRDefault="00DD4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AD" w:rsidRDefault="00DD43AD" w:rsidP="00DD43AD">
      <w:pPr>
        <w:spacing w:after="0" w:line="240" w:lineRule="auto"/>
      </w:pPr>
      <w:r>
        <w:separator/>
      </w:r>
    </w:p>
  </w:footnote>
  <w:foot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AD" w:rsidRDefault="00DD43AD">
    <w:pPr>
      <w:pStyle w:val="Header"/>
    </w:pPr>
    <w:r>
      <w:rPr>
        <w:noProof/>
      </w:rPr>
      <w:drawing>
        <wp:inline distT="0" distB="0" distL="0" distR="0" wp14:anchorId="277E0ADC" wp14:editId="29735C76">
          <wp:extent cx="2286000" cy="812800"/>
          <wp:effectExtent l="25400" t="0" r="0" b="0"/>
          <wp:docPr id="1" name="Picture 1" descr="DEO spanish RGB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O spanish RGB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3AD" w:rsidRDefault="00DD4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B64"/>
    <w:multiLevelType w:val="hybridMultilevel"/>
    <w:tmpl w:val="9344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6B6"/>
    <w:multiLevelType w:val="hybridMultilevel"/>
    <w:tmpl w:val="9EA0ED7A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D"/>
    <w:rsid w:val="00085D30"/>
    <w:rsid w:val="002255E7"/>
    <w:rsid w:val="002346A9"/>
    <w:rsid w:val="006B367B"/>
    <w:rsid w:val="00795872"/>
    <w:rsid w:val="0097697A"/>
    <w:rsid w:val="009B456B"/>
    <w:rsid w:val="00DD43AD"/>
    <w:rsid w:val="00F53744"/>
    <w:rsid w:val="00F640BF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39266485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Yanez Pagans, Patricia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Abstract xmlns="cdc7663a-08f0-4737-9e8c-148ce897a09c" xsi:nil="true"/>
    <Editor1 xmlns="cdc7663a-08f0-4737-9e8c-148ce897a09c" xsi:nil="true"/>
    <Disclosure_x0020_Activity xmlns="cdc7663a-08f0-4737-9e8c-148ce897a09c">Evaluation</Disclosure_x0020_Activity>
    <Region xmlns="cdc7663a-08f0-4737-9e8c-148ce897a09c" xsi:nil="true"/>
    <Disclosed xmlns="cdc7663a-08f0-4737-9e8c-148ce897a09c">true</Disclosed>
    <_dlc_DocId xmlns="cdc7663a-08f0-4737-9e8c-148ce897a09c">EZSHARE-220527872-3217</_dlc_DocId>
    <Publication_x0020_Type xmlns="cdc7663a-08f0-4737-9e8c-148ce897a09c" xsi:nil="true"/>
    <Issue_x0020_Date xmlns="cdc7663a-08f0-4737-9e8c-148ce897a09c" xsi:nil="true"/>
    <KP_x0020_Topics xmlns="cdc7663a-08f0-4737-9e8c-148ce897a09c" xsi:nil="true"/>
    <Webtopic xmlns="cdc7663a-08f0-4737-9e8c-148ce897a09c">Generic</Webtopic>
    <Publishing_x0020_House xmlns="cdc7663a-08f0-4737-9e8c-148ce897a09c" xsi:nil="true"/>
    <_dlc_DocIdUrl xmlns="cdc7663a-08f0-4737-9e8c-148ce897a09c">
      <Url>https://idbg.sharepoint.com/teams/ez-SPD/_layouts/15/DocIdRedir.aspx?ID=EZSHARE-220527872-3217</Url>
      <Description>EZSHARE-220527872-3217</Description>
    </_dlc_DocIdUrl>
  </documentManagement>
</p:properties>
</file>

<file path=customXml/item3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521D74-41ED-4F79-881C-D60F59634700}"/>
</file>

<file path=customXml/itemProps2.xml><?xml version="1.0" encoding="utf-8"?>
<ds:datastoreItem xmlns:ds="http://schemas.openxmlformats.org/officeDocument/2006/customXml" ds:itemID="{D3BAF6C8-5ABB-400B-B8DA-4AC283B02B35}"/>
</file>

<file path=customXml/itemProps3.xml><?xml version="1.0" encoding="utf-8"?>
<ds:datastoreItem xmlns:ds="http://schemas.openxmlformats.org/officeDocument/2006/customXml" ds:itemID="{EB745E34-10CB-4EEE-9BEC-9F6C3436A210}"/>
</file>

<file path=customXml/itemProps4.xml><?xml version="1.0" encoding="utf-8"?>
<ds:datastoreItem xmlns:ds="http://schemas.openxmlformats.org/officeDocument/2006/customXml" ds:itemID="{8262C9A3-D99A-4C7B-91A5-21BF49955A68}"/>
</file>

<file path=customXml/itemProps5.xml><?xml version="1.0" encoding="utf-8"?>
<ds:datastoreItem xmlns:ds="http://schemas.openxmlformats.org/officeDocument/2006/customXml" ds:itemID="{EEB2A243-5357-4CA8-93E6-29E10658CF72}"/>
</file>

<file path=customXml/itemProps6.xml><?xml version="1.0" encoding="utf-8"?>
<ds:datastoreItem xmlns:ds="http://schemas.openxmlformats.org/officeDocument/2006/customXml" ds:itemID="{511CF14D-33EA-4B0C-B53E-B3E3D0CE9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Variables Instrumentales_recursos</dc:title>
  <dc:creator>Test</dc:creator>
  <cp:lastModifiedBy>Test</cp:lastModifiedBy>
  <cp:revision>2</cp:revision>
  <cp:lastPrinted>2013-06-24T14:30:00Z</cp:lastPrinted>
  <dcterms:created xsi:type="dcterms:W3CDTF">2014-07-30T18:39:00Z</dcterms:created>
  <dcterms:modified xsi:type="dcterms:W3CDTF">2014-07-30T18:39:00Z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10" name="Order">
    <vt:r8>321700</vt:r8>
  </property>
  <property fmtid="{D5CDD505-2E9C-101B-9397-08002B2CF9AE}" pid="11" name="URL">
    <vt:lpwstr/>
  </property>
  <property fmtid="{D5CDD505-2E9C-101B-9397-08002B2CF9AE}" pid="12" name="ATI Undisclose Document Workflow">
    <vt:lpwstr/>
  </property>
  <property fmtid="{D5CDD505-2E9C-101B-9397-08002B2CF9AE}" pid="13" name="Record Number">
    <vt:lpwstr/>
  </property>
  <property fmtid="{D5CDD505-2E9C-101B-9397-08002B2CF9AE}" pid="14" name="ATI Disclose Document Workflow v5">
    <vt:lpwstr/>
  </property>
  <property fmtid="{D5CDD505-2E9C-101B-9397-08002B2CF9AE}" pid="15" name="ATI Disclose Document Workflow v6">
    <vt:lpwstr/>
  </property>
  <property fmtid="{D5CDD505-2E9C-101B-9397-08002B2CF9AE}" pid="16" name="_dlc_DocIdItemGuid">
    <vt:lpwstr>f3467ccb-767a-4e18-ba72-a968cc183fcc</vt:lpwstr>
  </property>
</Properties>
</file>