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7DA3" w14:textId="77777777" w:rsidR="00185CAD" w:rsidRDefault="00185CAD" w:rsidP="00185CAD">
      <w:pPr>
        <w:pStyle w:val="yiv1352101618msonormal"/>
        <w:spacing w:before="0" w:beforeAutospacing="0" w:after="0" w:afterAutospacing="0"/>
      </w:pPr>
      <w:bookmarkStart w:id="0" w:name="OLE_LINK2"/>
    </w:p>
    <w:p w14:paraId="4F2DB406" w14:textId="77777777" w:rsidR="00185CAD" w:rsidRDefault="00185CAD" w:rsidP="00185CAD">
      <w:pPr>
        <w:pStyle w:val="yiv1352101618msonormal"/>
        <w:spacing w:before="0" w:beforeAutospacing="0" w:after="0" w:afterAutospacing="0"/>
      </w:pPr>
    </w:p>
    <w:p w14:paraId="276033E8" w14:textId="77777777" w:rsidR="00185CAD" w:rsidRDefault="00185CAD" w:rsidP="00185CAD">
      <w:pPr>
        <w:pStyle w:val="yiv1352101618msonormal"/>
        <w:spacing w:before="0" w:beforeAutospacing="0" w:after="0" w:afterAutospacing="0"/>
      </w:pPr>
    </w:p>
    <w:p w14:paraId="30B40A13" w14:textId="77777777" w:rsidR="00185CAD" w:rsidRDefault="00185CAD" w:rsidP="00185CAD">
      <w:pPr>
        <w:pStyle w:val="yiv1352101618msonormal"/>
        <w:spacing w:before="0" w:beforeAutospacing="0" w:after="0" w:afterAutospacing="0"/>
      </w:pPr>
    </w:p>
    <w:p w14:paraId="05F336A0" w14:textId="77777777" w:rsidR="00185CAD" w:rsidRDefault="00185CAD" w:rsidP="00185CAD">
      <w:pPr>
        <w:pStyle w:val="yiv1352101618msonormal"/>
        <w:spacing w:before="0" w:beforeAutospacing="0" w:after="0" w:afterAutospacing="0"/>
      </w:pPr>
    </w:p>
    <w:p w14:paraId="5E8342AF" w14:textId="77777777" w:rsidR="00185CAD" w:rsidRDefault="00185CAD" w:rsidP="00185CAD">
      <w:pPr>
        <w:pStyle w:val="yiv1352101618msonormal"/>
        <w:spacing w:before="0" w:beforeAutospacing="0" w:after="0" w:afterAutospacing="0"/>
      </w:pPr>
    </w:p>
    <w:p w14:paraId="6CA21401" w14:textId="77777777" w:rsidR="00185CAD" w:rsidRDefault="00185CAD" w:rsidP="00185CAD">
      <w:pPr>
        <w:pStyle w:val="yiv1352101618msonormal"/>
        <w:spacing w:before="0" w:beforeAutospacing="0" w:after="0" w:afterAutospacing="0"/>
      </w:pPr>
    </w:p>
    <w:p w14:paraId="20E661CD" w14:textId="77777777" w:rsidR="00185CAD" w:rsidRDefault="00185CAD" w:rsidP="00185CAD">
      <w:pPr>
        <w:pStyle w:val="yiv1352101618msonormal"/>
        <w:spacing w:before="0" w:beforeAutospacing="0" w:after="0" w:afterAutospacing="0"/>
      </w:pPr>
    </w:p>
    <w:p w14:paraId="4142BD7B" w14:textId="77777777" w:rsidR="00185CAD" w:rsidRDefault="00185CAD" w:rsidP="00185CAD">
      <w:pPr>
        <w:pStyle w:val="yiv1352101618msonormal"/>
        <w:spacing w:before="0" w:beforeAutospacing="0" w:after="0" w:afterAutospacing="0"/>
      </w:pPr>
    </w:p>
    <w:p w14:paraId="386BE084" w14:textId="77777777" w:rsidR="00185CAD" w:rsidRDefault="00185CAD" w:rsidP="00185CAD">
      <w:pPr>
        <w:pStyle w:val="yiv1352101618msonormal"/>
        <w:spacing w:before="0" w:beforeAutospacing="0" w:after="0" w:afterAutospacing="0"/>
      </w:pPr>
    </w:p>
    <w:p w14:paraId="1D90F0B6" w14:textId="77777777" w:rsidR="00185CAD" w:rsidRDefault="00185CAD" w:rsidP="00185CAD">
      <w:pPr>
        <w:pStyle w:val="yiv1352101618msonormal"/>
        <w:spacing w:before="0" w:beforeAutospacing="0" w:after="0" w:afterAutospacing="0"/>
      </w:pPr>
    </w:p>
    <w:p w14:paraId="5C6F37E7" w14:textId="77777777" w:rsidR="00185CAD" w:rsidRDefault="00185CAD" w:rsidP="00185CAD">
      <w:pPr>
        <w:pStyle w:val="yiv1352101618msonormal"/>
        <w:spacing w:before="0" w:beforeAutospacing="0" w:after="0" w:afterAutospacing="0"/>
      </w:pPr>
    </w:p>
    <w:p w14:paraId="31C08531" w14:textId="77777777" w:rsidR="00185CAD" w:rsidRDefault="00185CAD" w:rsidP="00185CAD">
      <w:pPr>
        <w:pStyle w:val="yiv1352101618msonormal"/>
        <w:spacing w:before="0" w:beforeAutospacing="0" w:after="0" w:afterAutospacing="0"/>
      </w:pPr>
    </w:p>
    <w:p w14:paraId="41C26E56" w14:textId="77777777" w:rsidR="00185CAD" w:rsidRDefault="00185CAD" w:rsidP="00185CAD">
      <w:pPr>
        <w:pStyle w:val="yiv1352101618msonormal"/>
        <w:spacing w:before="0" w:beforeAutospacing="0" w:after="0" w:afterAutospacing="0"/>
      </w:pPr>
    </w:p>
    <w:p w14:paraId="5B0FA24C" w14:textId="77777777" w:rsidR="00185CAD" w:rsidRDefault="00185CAD" w:rsidP="00185CAD">
      <w:pPr>
        <w:pStyle w:val="yiv1352101618msonormal"/>
        <w:spacing w:before="0" w:beforeAutospacing="0" w:after="0" w:afterAutospacing="0"/>
      </w:pPr>
    </w:p>
    <w:p w14:paraId="01D21B46" w14:textId="77777777" w:rsidR="00185CAD" w:rsidRDefault="00185CAD" w:rsidP="00185CAD">
      <w:pPr>
        <w:pStyle w:val="yiv1352101618msonormal"/>
        <w:spacing w:before="0" w:beforeAutospacing="0" w:after="0" w:afterAutospacing="0"/>
      </w:pPr>
    </w:p>
    <w:p w14:paraId="746D01DA" w14:textId="77777777" w:rsidR="00185CAD" w:rsidRDefault="00185CAD" w:rsidP="00185CAD">
      <w:pPr>
        <w:pStyle w:val="yiv1352101618msonormal"/>
        <w:spacing w:before="0" w:beforeAutospacing="0" w:after="0" w:afterAutospacing="0"/>
      </w:pPr>
    </w:p>
    <w:p w14:paraId="14ECF599" w14:textId="77777777" w:rsidR="00185CAD" w:rsidRDefault="00185CAD" w:rsidP="00185CAD">
      <w:pPr>
        <w:pStyle w:val="yiv1352101618msonormal"/>
        <w:spacing w:before="0" w:beforeAutospacing="0" w:after="0" w:afterAutospacing="0"/>
      </w:pPr>
    </w:p>
    <w:p w14:paraId="61969A1D" w14:textId="77777777" w:rsidR="00185CAD" w:rsidRDefault="00185CAD" w:rsidP="00185CAD">
      <w:pPr>
        <w:pStyle w:val="yiv1352101618msonormal"/>
        <w:spacing w:before="0" w:beforeAutospacing="0" w:after="0" w:afterAutospacing="0"/>
      </w:pPr>
    </w:p>
    <w:p w14:paraId="69A338D4" w14:textId="77777777" w:rsidR="00185CAD" w:rsidRDefault="00185CAD" w:rsidP="00185CAD">
      <w:pPr>
        <w:pStyle w:val="yiv1352101618msonormal"/>
        <w:spacing w:before="0" w:beforeAutospacing="0" w:after="0" w:afterAutospacing="0"/>
      </w:pPr>
    </w:p>
    <w:p w14:paraId="35C8053E" w14:textId="77777777" w:rsidR="00185CAD" w:rsidRDefault="00185CAD" w:rsidP="00185CAD">
      <w:pPr>
        <w:pStyle w:val="yiv1352101618msonormal"/>
        <w:spacing w:before="0" w:beforeAutospacing="0" w:after="0" w:afterAutospacing="0"/>
      </w:pPr>
    </w:p>
    <w:p w14:paraId="557DE866" w14:textId="77777777" w:rsidR="00185CAD" w:rsidRDefault="00185CAD" w:rsidP="00185CAD">
      <w:pPr>
        <w:pStyle w:val="yiv1352101618msonormal"/>
        <w:spacing w:before="0" w:beforeAutospacing="0" w:after="0" w:afterAutospacing="0"/>
      </w:pPr>
    </w:p>
    <w:p w14:paraId="2319A70D" w14:textId="77777777" w:rsidR="00185CAD" w:rsidRDefault="00185CAD" w:rsidP="00185CAD">
      <w:pPr>
        <w:pStyle w:val="yiv1352101618msonormal"/>
        <w:spacing w:before="0" w:beforeAutospacing="0" w:after="0" w:afterAutospacing="0"/>
      </w:pPr>
      <w:r>
        <w:rPr>
          <w:noProof/>
          <w:color w:val="000000"/>
        </w:rPr>
        <w:drawing>
          <wp:inline distT="0" distB="0" distL="0" distR="0" wp14:anchorId="6912803B" wp14:editId="05CE5578">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2A2A723E" w14:textId="77777777" w:rsidR="00185CAD" w:rsidRDefault="00185CAD" w:rsidP="00185CAD">
      <w:pPr>
        <w:pStyle w:val="yiv1352101618msonormal"/>
        <w:spacing w:before="0" w:beforeAutospacing="0" w:after="0" w:afterAutospacing="0"/>
      </w:pPr>
    </w:p>
    <w:p w14:paraId="396D8A2B" w14:textId="77777777" w:rsidR="00185CAD" w:rsidRDefault="00185CAD" w:rsidP="00185CAD">
      <w:pPr>
        <w:pStyle w:val="yiv1352101618msonormal"/>
        <w:spacing w:before="0" w:beforeAutospacing="0" w:after="0" w:afterAutospacing="0"/>
      </w:pPr>
    </w:p>
    <w:p w14:paraId="3A5A5EB3" w14:textId="77777777" w:rsidR="00185CAD" w:rsidRPr="00796D0F" w:rsidRDefault="00185CAD" w:rsidP="00185CAD">
      <w:pPr>
        <w:jc w:val="both"/>
        <w:rPr>
          <w:rFonts w:ascii="Times New Roman" w:eastAsia="Times New Roman" w:hAnsi="Times New Roman" w:cs="Times New Roman"/>
          <w:iCs/>
          <w:lang w:val="es-MX"/>
        </w:rPr>
      </w:pPr>
      <w:r w:rsidRPr="00796D0F">
        <w:rPr>
          <w:rFonts w:ascii="Times New Roman" w:eastAsia="Times New Roman" w:hAnsi="Times New Roman" w:cs="Times New Roman"/>
          <w:iCs/>
          <w:lang w:val="es-MX"/>
        </w:rPr>
        <w:t xml:space="preserve">Copyright © 2015 </w:t>
      </w:r>
      <w:r w:rsidRPr="006A0FED">
        <w:rPr>
          <w:rFonts w:ascii="Times New Roman" w:eastAsia="Times New Roman" w:hAnsi="Times New Roman" w:cs="Times New Roman"/>
          <w:iCs/>
          <w:lang w:val="es-MX"/>
        </w:rPr>
        <w:t xml:space="preserve">Banco Interamericano de Desarrollo. Esta obra está bajo una licencia </w:t>
      </w:r>
      <w:proofErr w:type="spellStart"/>
      <w:r w:rsidRPr="006A0FED">
        <w:rPr>
          <w:rFonts w:ascii="Times New Roman" w:eastAsia="Times New Roman" w:hAnsi="Times New Roman" w:cs="Times New Roman"/>
          <w:iCs/>
          <w:lang w:val="es-MX"/>
        </w:rPr>
        <w:t>Creative</w:t>
      </w:r>
      <w:proofErr w:type="spellEnd"/>
      <w:r w:rsidRPr="006A0FED">
        <w:rPr>
          <w:rFonts w:ascii="Times New Roman" w:eastAsia="Times New Roman" w:hAnsi="Times New Roman" w:cs="Times New Roman"/>
          <w:iCs/>
          <w:lang w:val="es-MX"/>
        </w:rPr>
        <w:t xml:space="preserve"> </w:t>
      </w:r>
      <w:proofErr w:type="spellStart"/>
      <w:r w:rsidRPr="006A0FED">
        <w:rPr>
          <w:rFonts w:ascii="Times New Roman" w:eastAsia="Times New Roman" w:hAnsi="Times New Roman" w:cs="Times New Roman"/>
          <w:iCs/>
          <w:lang w:val="es-MX"/>
        </w:rPr>
        <w:t>Commons</w:t>
      </w:r>
      <w:proofErr w:type="spellEnd"/>
      <w:r w:rsidRPr="006A0FED">
        <w:rPr>
          <w:rFonts w:ascii="Times New Roman" w:eastAsia="Times New Roman" w:hAnsi="Times New Roman" w:cs="Times New Roman"/>
          <w:iCs/>
          <w:lang w:val="es-MX"/>
        </w:rPr>
        <w:t xml:space="preserve"> IGO 3.0 </w:t>
      </w:r>
      <w:r w:rsidRPr="006A0FED">
        <w:rPr>
          <w:rFonts w:ascii="Times New Roman" w:eastAsia="Times New Roman" w:hAnsi="Times New Roman" w:cs="Times New Roman"/>
          <w:b/>
          <w:bCs/>
          <w:lang w:val="es-MX"/>
        </w:rPr>
        <w:t> </w:t>
      </w:r>
      <w:r w:rsidRPr="006A0FED">
        <w:rPr>
          <w:rFonts w:ascii="Times New Roman" w:eastAsia="Times New Roman" w:hAnsi="Times New Roman" w:cs="Times New Roman"/>
          <w:iCs/>
          <w:lang w:val="es-MX"/>
        </w:rPr>
        <w:t>Reconocimiento-No</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Comercial-Sin</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Obra</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Derivada (CC-IGO BY-NC-ND 3.0 IGO) (</w:t>
      </w:r>
      <w:hyperlink r:id="rId7" w:history="1">
        <w:r w:rsidRPr="006A0FED">
          <w:rPr>
            <w:rFonts w:ascii="Times New Roman" w:eastAsia="Times New Roman" w:hAnsi="Times New Roman" w:cs="Times New Roman"/>
            <w:iCs/>
            <w:color w:val="1170CF"/>
            <w:u w:val="single"/>
            <w:lang w:val="es-MX"/>
          </w:rPr>
          <w:t>http://creativecommons.org/licenses/by-nc-nd/3.0/igo/legalcode</w:t>
        </w:r>
      </w:hyperlink>
      <w:r w:rsidRPr="006A0FED">
        <w:rPr>
          <w:rFonts w:ascii="Times New Roman" w:eastAsia="Times New Roman" w:hAnsi="Times New Roman" w:cs="Times New Roman"/>
          <w:iCs/>
          <w:lang w:val="es-MX"/>
        </w:rPr>
        <w:t>)</w:t>
      </w:r>
      <w:r w:rsidRPr="006A0FED">
        <w:rPr>
          <w:rFonts w:ascii="Times New Roman" w:eastAsia="Times New Roman" w:hAnsi="Times New Roman" w:cs="Times New Roman"/>
          <w:iCs/>
          <w:color w:val="414141"/>
          <w:lang w:val="es-MX"/>
        </w:rPr>
        <w:t xml:space="preserve"> </w:t>
      </w:r>
      <w:r w:rsidRPr="006A0FED">
        <w:rPr>
          <w:rFonts w:ascii="Times New Roman" w:eastAsia="Times New Roman" w:hAnsi="Times New Roman" w:cs="Times New Roman"/>
          <w:iCs/>
          <w:lang w:val="es-MX"/>
        </w:rPr>
        <w:t xml:space="preserve">y puede ser reproducida para cualquier uso no-comercial otorgando crédito al BID.  No se permiten obras derivadas. </w:t>
      </w:r>
    </w:p>
    <w:p w14:paraId="37EFD304" w14:textId="77777777" w:rsidR="00185CAD" w:rsidRPr="00796D0F" w:rsidRDefault="00185CAD" w:rsidP="00185CAD">
      <w:pPr>
        <w:jc w:val="both"/>
        <w:rPr>
          <w:rFonts w:ascii="Times New Roman" w:eastAsia="Times New Roman" w:hAnsi="Times New Roman" w:cs="Times New Roman"/>
          <w:iCs/>
          <w:lang w:val="es-MX"/>
        </w:rPr>
      </w:pPr>
    </w:p>
    <w:p w14:paraId="067F2011" w14:textId="77777777" w:rsidR="00185CAD" w:rsidRPr="00796D0F" w:rsidRDefault="00185CAD" w:rsidP="00185CAD">
      <w:pPr>
        <w:jc w:val="both"/>
        <w:rPr>
          <w:rFonts w:ascii="Times New Roman" w:eastAsia="Times New Roman" w:hAnsi="Times New Roman" w:cs="Times New Roman"/>
          <w:iCs/>
          <w:lang w:val="es-MX"/>
        </w:rPr>
      </w:pPr>
      <w:r w:rsidRPr="006A0FED">
        <w:rPr>
          <w:rFonts w:ascii="Times New Roman" w:eastAsia="Times New Roman" w:hAnsi="Times New Roman" w:cs="Times New Roman"/>
          <w:iCs/>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lang w:val="es-MX"/>
        </w:rPr>
        <w:t>o parte de esta licencia CC-IGO</w:t>
      </w:r>
      <w:r w:rsidRPr="006A0FED">
        <w:rPr>
          <w:rFonts w:ascii="Times New Roman" w:eastAsia="Times New Roman" w:hAnsi="Times New Roman" w:cs="Times New Roman"/>
          <w:iCs/>
          <w:lang w:val="es-MX"/>
        </w:rPr>
        <w:t xml:space="preserve">. </w:t>
      </w:r>
    </w:p>
    <w:p w14:paraId="55FDD6F5" w14:textId="77777777" w:rsidR="00185CAD" w:rsidRPr="00796D0F" w:rsidRDefault="00185CAD" w:rsidP="00185CAD">
      <w:pPr>
        <w:jc w:val="both"/>
        <w:rPr>
          <w:rFonts w:ascii="Times New Roman" w:eastAsia="Times New Roman" w:hAnsi="Times New Roman" w:cs="Times New Roman"/>
          <w:iCs/>
          <w:lang w:val="es-MX"/>
        </w:rPr>
      </w:pPr>
    </w:p>
    <w:p w14:paraId="062C6A58" w14:textId="77777777" w:rsidR="00185CAD" w:rsidRPr="006A0FED" w:rsidRDefault="00185CAD" w:rsidP="00185CAD">
      <w:pPr>
        <w:jc w:val="both"/>
        <w:rPr>
          <w:rFonts w:ascii="Times New Roman" w:eastAsia="Times New Roman" w:hAnsi="Times New Roman" w:cs="Times New Roman"/>
          <w:lang w:val="es-MX"/>
        </w:rPr>
      </w:pPr>
      <w:r w:rsidRPr="006A0FED">
        <w:rPr>
          <w:rFonts w:ascii="Times New Roman" w:eastAsia="Times New Roman" w:hAnsi="Times New Roman" w:cs="Times New Roman"/>
          <w:iCs/>
          <w:lang w:val="es-MX"/>
        </w:rPr>
        <w:t>Notar que el enlace URL incluye términos y condicionales adicionales de esta licencia.</w:t>
      </w:r>
    </w:p>
    <w:p w14:paraId="70F876AD" w14:textId="77777777" w:rsidR="00185CAD" w:rsidRPr="00796D0F" w:rsidRDefault="00185CAD" w:rsidP="00185CAD">
      <w:pPr>
        <w:jc w:val="both"/>
        <w:rPr>
          <w:rFonts w:ascii="Times New Roman" w:eastAsia="Times New Roman" w:hAnsi="Times New Roman" w:cs="Times New Roman"/>
          <w:lang w:val="es-MX"/>
        </w:rPr>
      </w:pPr>
    </w:p>
    <w:p w14:paraId="06EDBA58" w14:textId="77777777" w:rsidR="00185CAD" w:rsidRPr="00796D0F" w:rsidRDefault="00185CAD" w:rsidP="00185CAD">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14:paraId="3BAA269A" w14:textId="57518866" w:rsidR="007F6BEE" w:rsidRPr="007456B3" w:rsidRDefault="00537900" w:rsidP="00537900">
      <w:pPr>
        <w:pStyle w:val="Title"/>
        <w:jc w:val="center"/>
        <w:rPr>
          <w:sz w:val="24"/>
        </w:rPr>
      </w:pPr>
      <w:bookmarkStart w:id="1" w:name="_GoBack"/>
      <w:bookmarkEnd w:id="1"/>
      <w:r w:rsidRPr="007456B3">
        <w:rPr>
          <w:sz w:val="24"/>
        </w:rPr>
        <w:lastRenderedPageBreak/>
        <w:t>Carta de Consentimiento Informado</w:t>
      </w:r>
      <w:r w:rsidR="009B105A">
        <w:rPr>
          <w:sz w:val="24"/>
        </w:rPr>
        <w:t xml:space="preserve"> – Jefe de Hogar</w:t>
      </w:r>
    </w:p>
    <w:p w14:paraId="39147A6D" w14:textId="1F9AB03F" w:rsidR="005053E0" w:rsidRDefault="00256ECB">
      <w:r>
        <w:rPr>
          <w:noProof/>
          <w:lang w:val="en-US" w:eastAsia="en-US"/>
        </w:rPr>
        <mc:AlternateContent>
          <mc:Choice Requires="wps">
            <w:drawing>
              <wp:anchor distT="0" distB="0" distL="114300" distR="114300" simplePos="0" relativeHeight="251659264" behindDoc="0" locked="0" layoutInCell="1" allowOverlap="1" wp14:anchorId="45858D4B" wp14:editId="50A42280">
                <wp:simplePos x="0" y="0"/>
                <wp:positionH relativeFrom="column">
                  <wp:posOffset>0</wp:posOffset>
                </wp:positionH>
                <wp:positionV relativeFrom="paragraph">
                  <wp:posOffset>245745</wp:posOffset>
                </wp:positionV>
                <wp:extent cx="5612130" cy="1943100"/>
                <wp:effectExtent l="127000" t="127000" r="204470" b="2159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12130" cy="1943100"/>
                        </a:xfrm>
                        <a:prstGeom prst="rect">
                          <a:avLst/>
                        </a:prstGeom>
                        <a:solidFill>
                          <a:schemeClr val="accent3">
                            <a:lumMod val="40000"/>
                            <a:lumOff val="60000"/>
                          </a:schemeClr>
                        </a:solidFill>
                        <a:ln>
                          <a:solidFill>
                            <a:schemeClr val="accent3">
                              <a:lumMod val="75000"/>
                            </a:schemeClr>
                          </a:solidFill>
                        </a:ln>
                        <a:effectLst>
                          <a:glow rad="101600">
                            <a:schemeClr val="accent3">
                              <a:lumMod val="40000"/>
                              <a:lumOff val="60000"/>
                              <a:alpha val="75000"/>
                            </a:schemeClr>
                          </a:glow>
                          <a:outerShdw blurRad="50800" dist="38100" dir="2700000" algn="tl" rotWithShape="0">
                            <a:srgbClr val="000000">
                              <a:alpha val="43000"/>
                            </a:srgb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9288C" w14:textId="7E805A2B" w:rsidR="00510921" w:rsidRDefault="00510921" w:rsidP="00510921">
                            <w:pPr>
                              <w:spacing w:line="276" w:lineRule="auto"/>
                              <w:jc w:val="both"/>
                            </w:pPr>
                            <w:r>
                              <w:t>Nota al adaptador: esta texto es un modelo para una carta de consentimiento informado de una encuesta de hogares. Usted debe reemplazar en el texto los recuadros marcados en rojo . Dos de esos recuadros han sido además resaltados en amarillo. En el primero de ellos se deben especificar los eventuales test biométricos que contenga el estudio u otros tipos de mediciones  o obtenciones d</w:t>
                            </w:r>
                            <w:r w:rsidR="00256ECB">
                              <w:t xml:space="preserve">e muestras biológicas, etc.. Luego </w:t>
                            </w:r>
                            <w:r>
                              <w:t>de realizar estas especificaciones se debe incluir un texto que informe al hogar acerca d</w:t>
                            </w:r>
                            <w:r w:rsidR="00256ECB">
                              <w:t>e los eventuales riesgos que conllevan la obtención de esas mediciones, por ejemplo una punción de un dedo para la obtención de sangre capilar para la realización de un test de hemoglobina.</w:t>
                            </w:r>
                          </w:p>
                          <w:p w14:paraId="22F2EED2" w14:textId="77777777" w:rsidR="00256ECB" w:rsidRDefault="00256ECB" w:rsidP="00510921">
                            <w:pPr>
                              <w:spacing w:line="276" w:lineRule="auto"/>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9.35pt;width:441.9pt;height:15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" fillcolor="#d6e3bc [1302]" strokecolor="#76923c [2406]">
                <v:shadow on="t" color="black" opacity="28180f" origin="-.5,-.5" offset=".74836mm,.74836mm"/>
                <v:textbox>
                  <w:txbxContent>
                    <w:p w14:paraId="1B69288C" w14:textId="7E805A2B" w:rsidR="00510921" w:rsidRDefault="00510921" w:rsidP="00510921">
                      <w:pPr>
                        <w:spacing w:line="276" w:lineRule="auto"/>
                        <w:jc w:val="both"/>
                      </w:pPr>
                      <w:r>
                        <w:t>Nota al adaptador: esta texto es un modelo para una carta de consentimiento informado de una encuesta de hogares. Usted debe reemplazar en el texto los recuadros marcados en rojo . Dos de esos recuadros han sido además resaltados en amarillo. En el primero de ellos se deben especificar los eventuales test biométricos que contenga el estudio u otros tipos de mediciones  o obtenciones d</w:t>
                      </w:r>
                      <w:r w:rsidR="00256ECB">
                        <w:t xml:space="preserve">e muestras biológicas, etc.. Luego </w:t>
                      </w:r>
                      <w:r>
                        <w:t>de realizar estas especificaciones se debe incluir un texto que informe al hogar acerca d</w:t>
                      </w:r>
                      <w:r w:rsidR="00256ECB">
                        <w:t>e los eventuales riesgos que conllevan la obtención de esas mediciones, por ejemplo una punción de un dedo para la obtención de sangre capilar para la realización de un test de hemoglobina.</w:t>
                      </w:r>
                    </w:p>
                    <w:p w14:paraId="22F2EED2" w14:textId="77777777" w:rsidR="00256ECB" w:rsidRDefault="00256ECB" w:rsidP="00510921">
                      <w:pPr>
                        <w:spacing w:line="276" w:lineRule="auto"/>
                        <w:jc w:val="both"/>
                      </w:pPr>
                    </w:p>
                  </w:txbxContent>
                </v:textbox>
                <w10:wrap type="square"/>
              </v:shape>
            </w:pict>
          </mc:Fallback>
        </mc:AlternateContent>
      </w:r>
    </w:p>
    <w:p w14:paraId="61A97273" w14:textId="60BBCC55" w:rsidR="005053E0" w:rsidRDefault="005053E0"/>
    <w:p w14:paraId="0997B292" w14:textId="77777777" w:rsidR="00537900" w:rsidRPr="0026023A" w:rsidRDefault="00537900">
      <w:r w:rsidRPr="0026023A">
        <w:t>Estimado señor o señora:</w:t>
      </w:r>
    </w:p>
    <w:p w14:paraId="1BAA4F9A" w14:textId="0863562C" w:rsidR="00537900" w:rsidRPr="0026023A" w:rsidRDefault="00537900" w:rsidP="004B3EC5">
      <w:pPr>
        <w:spacing w:before="240" w:after="240"/>
        <w:jc w:val="both"/>
      </w:pPr>
      <w:r w:rsidRPr="0026023A">
        <w:t xml:space="preserve">Su hogar, al igual que otros en su sector, ha sido seleccionado al azar para participar en el estudio </w:t>
      </w:r>
      <w:r w:rsidRPr="0026023A">
        <w:rPr>
          <w:color w:val="FF0000"/>
        </w:rPr>
        <w:t>[nombre del estudio].</w:t>
      </w:r>
    </w:p>
    <w:p w14:paraId="6FBC8223" w14:textId="77777777" w:rsidR="005D6C10" w:rsidRPr="0026023A" w:rsidRDefault="00537900" w:rsidP="004B3EC5">
      <w:pPr>
        <w:spacing w:before="240" w:after="240"/>
        <w:jc w:val="both"/>
      </w:pPr>
      <w:r w:rsidRPr="0026023A">
        <w:t xml:space="preserve">Este estudio que realiza </w:t>
      </w:r>
      <w:r w:rsidRPr="0026023A">
        <w:rPr>
          <w:color w:val="FF0000"/>
        </w:rPr>
        <w:t>[nombre firma encuestadora]</w:t>
      </w:r>
      <w:r w:rsidRPr="0026023A">
        <w:t xml:space="preserve"> por cuenta de </w:t>
      </w:r>
      <w:r w:rsidRPr="0026023A">
        <w:rPr>
          <w:color w:val="FF0000"/>
        </w:rPr>
        <w:t>[nombre de quien encarga el estudio]</w:t>
      </w:r>
      <w:r w:rsidRPr="0026023A">
        <w:t xml:space="preserve"> </w:t>
      </w:r>
      <w:r w:rsidR="005D6C10" w:rsidRPr="0026023A">
        <w:t xml:space="preserve">tiene por objetivo </w:t>
      </w:r>
      <w:r w:rsidR="005D6C10" w:rsidRPr="0026023A">
        <w:rPr>
          <w:color w:val="FF0000"/>
        </w:rPr>
        <w:t>[objetivo de la encuesta].</w:t>
      </w:r>
    </w:p>
    <w:p w14:paraId="2DD96596" w14:textId="77777777" w:rsidR="00537900" w:rsidRPr="0026023A" w:rsidRDefault="005D6C10" w:rsidP="004B3EC5">
      <w:pPr>
        <w:spacing w:before="240" w:after="240"/>
        <w:jc w:val="both"/>
      </w:pPr>
      <w:r w:rsidRPr="0026023A">
        <w:t>La participación suya en esta encuesta, así como la de los otros miembros del hogar, es voluntaria</w:t>
      </w:r>
      <w:r w:rsidR="00B1125B" w:rsidRPr="0026023A">
        <w:t xml:space="preserve"> y</w:t>
      </w:r>
      <w:r w:rsidRPr="0026023A">
        <w:t xml:space="preserve"> no habrá ningún perjuicio ni pérdida de beneficios si no desea hacerlo. Durante la entrevista usted puede dejar preguntas sin responder o terminar la entrevista en cualquier momento. Además, las respuestas que usted proporcione serán utilizadas solo para fines del estudio y su confidencialidad está resguardada por </w:t>
      </w:r>
      <w:r w:rsidRPr="0026023A">
        <w:rPr>
          <w:color w:val="FF0000"/>
        </w:rPr>
        <w:t>[ley o reglamento]</w:t>
      </w:r>
      <w:r w:rsidRPr="0026023A">
        <w:t>.</w:t>
      </w:r>
    </w:p>
    <w:p w14:paraId="081B027D" w14:textId="06C5A9FD" w:rsidR="005D6C10" w:rsidRPr="00081B1D" w:rsidRDefault="005D6C10" w:rsidP="004B3EC5">
      <w:pPr>
        <w:widowControl w:val="0"/>
        <w:autoSpaceDE w:val="0"/>
        <w:autoSpaceDN w:val="0"/>
        <w:adjustRightInd w:val="0"/>
        <w:spacing w:before="240" w:after="240"/>
        <w:jc w:val="both"/>
        <w:rPr>
          <w:rFonts w:cs="Arial Narrow"/>
          <w:color w:val="FF0000"/>
          <w:lang w:val="es-ES"/>
        </w:rPr>
      </w:pPr>
      <w:r w:rsidRPr="0026023A">
        <w:rPr>
          <w:rFonts w:cs="Arial Narrow"/>
          <w:lang w:val="es-ES"/>
        </w:rPr>
        <w:t>Si</w:t>
      </w:r>
      <w:r w:rsidR="0026023A">
        <w:rPr>
          <w:rFonts w:cs="Arial Narrow"/>
          <w:lang w:val="es-ES"/>
        </w:rPr>
        <w:t xml:space="preserve"> usted acepta participar de esta</w:t>
      </w:r>
      <w:r w:rsidR="00B1125B" w:rsidRPr="0026023A">
        <w:rPr>
          <w:rFonts w:cs="Arial Narrow"/>
          <w:lang w:val="es-ES"/>
        </w:rPr>
        <w:t xml:space="preserve"> encuesta, </w:t>
      </w:r>
      <w:r w:rsidRPr="0026023A">
        <w:rPr>
          <w:rFonts w:cs="Arial Narrow"/>
          <w:lang w:val="es-ES"/>
        </w:rPr>
        <w:t>le</w:t>
      </w:r>
      <w:r w:rsidR="0026023A">
        <w:rPr>
          <w:rFonts w:cs="Arial Narrow"/>
          <w:lang w:val="es-ES"/>
        </w:rPr>
        <w:t xml:space="preserve"> solicitaremos información acerca de</w:t>
      </w:r>
      <w:r w:rsidRPr="0026023A">
        <w:rPr>
          <w:rFonts w:cs="Arial Narrow"/>
          <w:lang w:val="es-ES"/>
        </w:rPr>
        <w:t xml:space="preserve"> usted, los miembros de su hogar y le requeriremos su </w:t>
      </w:r>
      <w:r w:rsidR="00B1125B" w:rsidRPr="0026023A">
        <w:rPr>
          <w:rFonts w:cs="Arial Narrow"/>
          <w:lang w:val="es-ES"/>
        </w:rPr>
        <w:t xml:space="preserve">autorización específica </w:t>
      </w:r>
      <w:r w:rsidRPr="0026023A">
        <w:rPr>
          <w:rFonts w:cs="Arial Narrow"/>
          <w:lang w:val="es-ES"/>
        </w:rPr>
        <w:t xml:space="preserve">para realizar: </w:t>
      </w:r>
      <w:r w:rsidRPr="00081B1D">
        <w:rPr>
          <w:rFonts w:cs="Arial Narrow"/>
          <w:color w:val="FF0000"/>
          <w:lang w:val="es-ES"/>
        </w:rPr>
        <w:t>[especificar</w:t>
      </w:r>
      <w:r w:rsidR="00510921" w:rsidRPr="00081B1D">
        <w:rPr>
          <w:rFonts w:cs="Arial Narrow"/>
          <w:color w:val="FF0000"/>
          <w:lang w:val="es-ES"/>
        </w:rPr>
        <w:t xml:space="preserve"> mediciones</w:t>
      </w:r>
      <w:r w:rsidRPr="00081B1D">
        <w:rPr>
          <w:rFonts w:cs="Arial Narrow"/>
          <w:color w:val="FF0000"/>
          <w:lang w:val="es-ES"/>
        </w:rPr>
        <w:t>]</w:t>
      </w:r>
      <w:r w:rsidR="00B1125B" w:rsidRPr="00081B1D">
        <w:rPr>
          <w:rFonts w:cs="Arial Narrow"/>
          <w:color w:val="FF0000"/>
          <w:lang w:val="es-ES"/>
        </w:rPr>
        <w:t>.</w:t>
      </w:r>
      <w:r w:rsidR="00E9428E" w:rsidRPr="00081B1D">
        <w:rPr>
          <w:rFonts w:cs="Arial Narrow"/>
          <w:lang w:val="es-ES"/>
        </w:rPr>
        <w:t xml:space="preserve"> </w:t>
      </w:r>
    </w:p>
    <w:p w14:paraId="0F3B2478" w14:textId="68171351" w:rsidR="00BE0E92" w:rsidRPr="0026023A" w:rsidRDefault="00BE0E92" w:rsidP="004B3EC5">
      <w:pPr>
        <w:widowControl w:val="0"/>
        <w:autoSpaceDE w:val="0"/>
        <w:autoSpaceDN w:val="0"/>
        <w:adjustRightInd w:val="0"/>
        <w:spacing w:before="240" w:after="240"/>
        <w:jc w:val="both"/>
        <w:rPr>
          <w:rFonts w:cs="Arial Narrow"/>
          <w:color w:val="FF0000"/>
          <w:lang w:val="es-ES"/>
        </w:rPr>
      </w:pPr>
      <w:r w:rsidRPr="00081B1D">
        <w:rPr>
          <w:rFonts w:cs="Arial Narrow"/>
          <w:color w:val="FF0000"/>
          <w:lang w:val="es-ES"/>
        </w:rPr>
        <w:t xml:space="preserve">[Incluir párrafo que describa los eventuales </w:t>
      </w:r>
      <w:r w:rsidR="00275159" w:rsidRPr="00081B1D">
        <w:rPr>
          <w:rFonts w:cs="Arial Narrow"/>
          <w:color w:val="FF0000"/>
          <w:lang w:val="es-ES"/>
        </w:rPr>
        <w:t>riesgos</w:t>
      </w:r>
      <w:r w:rsidR="00510921" w:rsidRPr="00081B1D">
        <w:rPr>
          <w:rFonts w:cs="Arial Narrow"/>
          <w:color w:val="FF0000"/>
          <w:lang w:val="es-ES"/>
        </w:rPr>
        <w:t xml:space="preserve"> de las mediciones</w:t>
      </w:r>
      <w:r w:rsidR="00275159" w:rsidRPr="00081B1D">
        <w:rPr>
          <w:rFonts w:cs="Arial Narrow"/>
          <w:color w:val="FF0000"/>
          <w:lang w:val="es-ES"/>
        </w:rPr>
        <w:t>]</w:t>
      </w:r>
      <w:r w:rsidR="00E9428E" w:rsidRPr="00E9428E">
        <w:rPr>
          <w:rFonts w:cs="Arial Narrow"/>
          <w:lang w:val="es-ES"/>
        </w:rPr>
        <w:t xml:space="preserve"> </w:t>
      </w:r>
    </w:p>
    <w:p w14:paraId="6AF2C5C4" w14:textId="77777777" w:rsidR="00D51A33" w:rsidRPr="0026023A" w:rsidRDefault="0052088F" w:rsidP="004B3EC5">
      <w:pPr>
        <w:spacing w:before="240" w:after="240"/>
        <w:jc w:val="both"/>
      </w:pPr>
      <w:r w:rsidRPr="0026023A">
        <w:t xml:space="preserve">La entrevista tendrá una duración aproximada de </w:t>
      </w:r>
      <w:r w:rsidRPr="0026023A">
        <w:rPr>
          <w:color w:val="FF0000"/>
        </w:rPr>
        <w:t xml:space="preserve">[tiempo de la </w:t>
      </w:r>
      <w:r w:rsidR="00D51A33" w:rsidRPr="0026023A">
        <w:rPr>
          <w:color w:val="FF0000"/>
        </w:rPr>
        <w:t>entrevista]</w:t>
      </w:r>
      <w:r w:rsidR="00942E5D">
        <w:t>, y</w:t>
      </w:r>
      <w:r w:rsidR="00275159">
        <w:t>, eventualmente, el e</w:t>
      </w:r>
      <w:r w:rsidR="00942E5D">
        <w:t>ntrevistador podrá regresar en otra ocasión para completar la entrevista.</w:t>
      </w:r>
    </w:p>
    <w:p w14:paraId="7E99D68D" w14:textId="77777777" w:rsidR="0052088F" w:rsidRPr="0026023A" w:rsidRDefault="00D51A33" w:rsidP="004B3EC5">
      <w:pPr>
        <w:spacing w:before="240" w:after="240"/>
        <w:jc w:val="both"/>
      </w:pPr>
      <w:r w:rsidRPr="0026023A">
        <w:t xml:space="preserve">Si a usted le surgiera alguna duda acerca de esta encuesta puede contactar directamente al responsable del estudio </w:t>
      </w:r>
      <w:r w:rsidRPr="0026023A">
        <w:rPr>
          <w:color w:val="FF0000"/>
        </w:rPr>
        <w:t>[nombre responsable]</w:t>
      </w:r>
      <w:r w:rsidRPr="0026023A">
        <w:t xml:space="preserve"> al teléfono </w:t>
      </w:r>
      <w:r w:rsidRPr="0026023A">
        <w:rPr>
          <w:color w:val="FF0000"/>
        </w:rPr>
        <w:t>[número de teléfono responsable]</w:t>
      </w:r>
      <w:r w:rsidRPr="0026023A">
        <w:t>.</w:t>
      </w:r>
      <w:r w:rsidR="0052088F" w:rsidRPr="0026023A">
        <w:t xml:space="preserve"> </w:t>
      </w:r>
    </w:p>
    <w:p w14:paraId="6EC8E438" w14:textId="11D5D0F0" w:rsidR="00942E5D" w:rsidRDefault="00942E5D" w:rsidP="00942E5D">
      <w:pPr>
        <w:spacing w:before="240" w:after="240"/>
        <w:jc w:val="both"/>
      </w:pPr>
      <w:r>
        <w:lastRenderedPageBreak/>
        <w:t>Recuerde, que l</w:t>
      </w:r>
      <w:r w:rsidR="00B1125B" w:rsidRPr="0026023A">
        <w:t>a</w:t>
      </w:r>
      <w:r w:rsidR="009B105A">
        <w:t xml:space="preserve"> información </w:t>
      </w:r>
      <w:r w:rsidR="0052088F" w:rsidRPr="0026023A">
        <w:t>que usted y los miembro</w:t>
      </w:r>
      <w:r w:rsidR="009B105A">
        <w:t>s de su hogar puedan aportar es</w:t>
      </w:r>
      <w:r w:rsidR="0052088F" w:rsidRPr="0026023A">
        <w:t xml:space="preserve"> muy importantes para este estudio.</w:t>
      </w:r>
    </w:p>
    <w:p w14:paraId="2BE82212" w14:textId="77777777" w:rsidR="00942E5D" w:rsidRPr="00942E5D" w:rsidRDefault="00942E5D" w:rsidP="00942E5D">
      <w:pPr>
        <w:spacing w:before="240" w:after="240"/>
        <w:jc w:val="both"/>
      </w:pPr>
      <w:r w:rsidRPr="00942E5D">
        <w:t xml:space="preserve">He leído </w:t>
      </w:r>
      <w:r>
        <w:t>o me ha sido leído el contendido de esta carta y me ha quedado claro su contenido,</w:t>
      </w:r>
      <w:r w:rsidRPr="00942E5D">
        <w:t xml:space="preserve"> por lo tanto doy mi consentimiento libre y voluntariamente a participar en </w:t>
      </w:r>
      <w:r>
        <w:t xml:space="preserve">la encuesta [nombre de la encuesta] </w:t>
      </w:r>
    </w:p>
    <w:p w14:paraId="52BD4454" w14:textId="77777777" w:rsidR="009B105A" w:rsidRDefault="009B105A" w:rsidP="00942E5D">
      <w:pPr>
        <w:spacing w:before="240" w:after="240"/>
        <w:jc w:val="both"/>
      </w:pPr>
    </w:p>
    <w:p w14:paraId="72DB1777" w14:textId="77777777" w:rsidR="00942E5D" w:rsidRPr="00942E5D" w:rsidRDefault="00942E5D" w:rsidP="00942E5D">
      <w:pPr>
        <w:spacing w:before="240" w:after="240"/>
        <w:jc w:val="both"/>
      </w:pPr>
      <w:r w:rsidRPr="00942E5D">
        <w:t>Nombre En</w:t>
      </w:r>
      <w:r w:rsidR="007456B3">
        <w:t>cuestado/</w:t>
      </w:r>
      <w:r w:rsidRPr="00942E5D">
        <w:t xml:space="preserve">a: ___________________ </w:t>
      </w:r>
      <w:r w:rsidR="007456B3">
        <w:t xml:space="preserve">      Firma del </w:t>
      </w:r>
      <w:r w:rsidR="007456B3" w:rsidRPr="00942E5D">
        <w:t>En</w:t>
      </w:r>
      <w:r w:rsidR="007456B3">
        <w:t>cuestado/</w:t>
      </w:r>
      <w:r w:rsidR="007456B3" w:rsidRPr="00942E5D">
        <w:t>a:</w:t>
      </w:r>
      <w:r w:rsidR="007456B3">
        <w:t>____________________</w:t>
      </w:r>
    </w:p>
    <w:p w14:paraId="5A202365" w14:textId="77777777" w:rsidR="00942E5D" w:rsidRDefault="00942E5D" w:rsidP="00942E5D">
      <w:pPr>
        <w:spacing w:before="240" w:after="240"/>
        <w:jc w:val="both"/>
      </w:pPr>
    </w:p>
    <w:p w14:paraId="1DFABA93" w14:textId="77777777" w:rsidR="007456B3" w:rsidRDefault="007456B3" w:rsidP="00942E5D">
      <w:pPr>
        <w:spacing w:before="240" w:after="240"/>
        <w:jc w:val="both"/>
      </w:pPr>
      <w:r>
        <w:t xml:space="preserve">Nombre Encuestador/a:____________________   Firma del </w:t>
      </w:r>
      <w:r w:rsidRPr="00942E5D">
        <w:t>En</w:t>
      </w:r>
      <w:r>
        <w:t>cuestador/</w:t>
      </w:r>
      <w:r w:rsidRPr="00942E5D">
        <w:t>a:</w:t>
      </w:r>
      <w:r>
        <w:t xml:space="preserve">____________________ </w:t>
      </w:r>
    </w:p>
    <w:p w14:paraId="36D46DEC" w14:textId="77777777" w:rsidR="00942E5D" w:rsidRPr="00942E5D" w:rsidRDefault="00942E5D" w:rsidP="00942E5D">
      <w:pPr>
        <w:spacing w:before="240" w:after="240"/>
        <w:jc w:val="both"/>
      </w:pPr>
      <w:r w:rsidRPr="00942E5D">
        <w:t xml:space="preserve">Fecha: _________________ </w:t>
      </w:r>
    </w:p>
    <w:p w14:paraId="0E89CC61" w14:textId="77777777" w:rsidR="00942E5D" w:rsidRPr="00942E5D" w:rsidRDefault="00942E5D" w:rsidP="00942E5D">
      <w:pPr>
        <w:spacing w:before="240" w:after="240"/>
        <w:jc w:val="both"/>
      </w:pPr>
    </w:p>
    <w:p w14:paraId="57727051" w14:textId="77777777" w:rsidR="00537900" w:rsidRDefault="00537900" w:rsidP="004B3EC5">
      <w:pPr>
        <w:spacing w:before="240" w:after="240"/>
        <w:jc w:val="both"/>
      </w:pPr>
    </w:p>
    <w:sectPr w:rsidR="00537900" w:rsidSect="007F6B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0"/>
    <w:rsid w:val="00081B1D"/>
    <w:rsid w:val="00185CAD"/>
    <w:rsid w:val="001E376F"/>
    <w:rsid w:val="00227BE1"/>
    <w:rsid w:val="00256ECB"/>
    <w:rsid w:val="0026023A"/>
    <w:rsid w:val="00275159"/>
    <w:rsid w:val="004B3EC5"/>
    <w:rsid w:val="005053E0"/>
    <w:rsid w:val="00510921"/>
    <w:rsid w:val="0052088F"/>
    <w:rsid w:val="00537900"/>
    <w:rsid w:val="005D6C10"/>
    <w:rsid w:val="006033ED"/>
    <w:rsid w:val="007456B3"/>
    <w:rsid w:val="007F6BEE"/>
    <w:rsid w:val="00942E5D"/>
    <w:rsid w:val="009B105A"/>
    <w:rsid w:val="00B1125B"/>
    <w:rsid w:val="00BE0E92"/>
    <w:rsid w:val="00D51A33"/>
    <w:rsid w:val="00E942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89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customStyle="1" w:styleId="yiv1352101618msonormal">
    <w:name w:val="yiv1352101618msonormal"/>
    <w:basedOn w:val="Normal"/>
    <w:rsid w:val="00185CAD"/>
    <w:pPr>
      <w:spacing w:before="100" w:beforeAutospacing="1" w:after="100" w:afterAutospacing="1"/>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185CAD"/>
    <w:rPr>
      <w:rFonts w:ascii="Tahoma" w:hAnsi="Tahoma" w:cs="Tahoma"/>
      <w:sz w:val="16"/>
      <w:szCs w:val="16"/>
    </w:rPr>
  </w:style>
  <w:style w:type="character" w:customStyle="1" w:styleId="BalloonTextChar">
    <w:name w:val="Balloon Text Char"/>
    <w:basedOn w:val="DefaultParagraphFont"/>
    <w:link w:val="BalloonText"/>
    <w:uiPriority w:val="99"/>
    <w:semiHidden/>
    <w:rsid w:val="0018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900"/>
    <w:rPr>
      <w:rFonts w:asciiTheme="majorHAnsi" w:eastAsiaTheme="majorEastAsia" w:hAnsiTheme="majorHAnsi" w:cstheme="majorBidi"/>
      <w:color w:val="17365D" w:themeColor="text2" w:themeShade="BF"/>
      <w:spacing w:val="5"/>
      <w:kern w:val="28"/>
      <w:sz w:val="52"/>
      <w:szCs w:val="52"/>
    </w:rPr>
  </w:style>
  <w:style w:type="paragraph" w:customStyle="1" w:styleId="yiv1352101618msonormal">
    <w:name w:val="yiv1352101618msonormal"/>
    <w:basedOn w:val="Normal"/>
    <w:rsid w:val="00185CAD"/>
    <w:pPr>
      <w:spacing w:before="100" w:beforeAutospacing="1" w:after="100" w:afterAutospacing="1"/>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185CAD"/>
    <w:rPr>
      <w:rFonts w:ascii="Tahoma" w:hAnsi="Tahoma" w:cs="Tahoma"/>
      <w:sz w:val="16"/>
      <w:szCs w:val="16"/>
    </w:rPr>
  </w:style>
  <w:style w:type="character" w:customStyle="1" w:styleId="BalloonTextChar">
    <w:name w:val="Balloon Text Char"/>
    <w:basedOn w:val="DefaultParagraphFont"/>
    <w:link w:val="BalloonText"/>
    <w:uiPriority w:val="99"/>
    <w:semiHidden/>
    <w:rsid w:val="0018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creativecommons.org/licenses/by-nc-nd/3.0/igo/legalcode"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6307.667B9380" TargetMode="External"/><Relationship Id="rId11"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38993401</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EZSHARE-220527872-3016</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https://idbg.sharepoint.com/teams/ez-SPD/_layouts/15/DocIdRedir.aspx?ID=EZSHARE-220527872-3016</Url>
      <Description>EZSHARE-220527872-3016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CCA09E66-8A49-41BA-9557-B15BFDB06774}"/>
</file>

<file path=customXml/itemProps2.xml><?xml version="1.0" encoding="utf-8"?>
<ds:datastoreItem xmlns:ds="http://schemas.openxmlformats.org/officeDocument/2006/customXml" ds:itemID="{80569337-1633-4556-BACA-390C35036F9F}"/>
</file>

<file path=customXml/itemProps3.xml><?xml version="1.0" encoding="utf-8"?>
<ds:datastoreItem xmlns:ds="http://schemas.openxmlformats.org/officeDocument/2006/customXml" ds:itemID="{9375E949-47C3-4710-B4DF-58A0E6300128}"/>
</file>

<file path=customXml/itemProps4.xml><?xml version="1.0" encoding="utf-8"?>
<ds:datastoreItem xmlns:ds="http://schemas.openxmlformats.org/officeDocument/2006/customXml" ds:itemID="{C86BD52E-8A6D-4C4D-B5DF-D64A67F92826}"/>
</file>

<file path=customXml/itemProps5.xml><?xml version="1.0" encoding="utf-8"?>
<ds:datastoreItem xmlns:ds="http://schemas.openxmlformats.org/officeDocument/2006/customXml" ds:itemID="{1475F10F-EBB4-4267-91C6-FB185DEAFEA6}"/>
</file>

<file path=customXml/itemProps6.xml><?xml version="1.0" encoding="utf-8"?>
<ds:datastoreItem xmlns:ds="http://schemas.openxmlformats.org/officeDocument/2006/customXml" ds:itemID="{739FC004-C41B-42ED-914B-60CA86674A87}"/>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2645</Characters>
  <Application>Microsoft Office Word</Application>
  <DocSecurity>0</DocSecurity>
  <Lines>22</Lines>
  <Paragraphs>6</Paragraphs>
  <ScaleCrop>false</ScaleCrop>
  <Company>SI</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Consent Form_Esp</dc:title>
  <dc:subject/>
  <dc:creator>Mario Navarrete</dc:creator>
  <cp:keywords/>
  <dc:description/>
  <cp:lastModifiedBy>IADB</cp:lastModifiedBy>
  <cp:revision>5</cp:revision>
  <dcterms:created xsi:type="dcterms:W3CDTF">2012-08-02T18:26:00Z</dcterms:created>
  <dcterms:modified xsi:type="dcterms:W3CDTF">2015-04-07T00:15:00Z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301600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114193ab-0753-49c2-9195-c46d916e56bd</vt:lpwstr>
  </property>
</Properties>
</file>