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735" w:rsidRDefault="00D13735" w:rsidP="0044598D">
      <w:pPr>
        <w:tabs>
          <w:tab w:val="left" w:pos="630"/>
        </w:tabs>
        <w:outlineLvl w:val="0"/>
        <w:rPr>
          <w:rFonts w:asciiTheme="majorHAnsi" w:eastAsiaTheme="majorEastAsia" w:hAnsiTheme="majorHAnsi"/>
          <w:color w:val="D1B923" w:themeColor="accent3"/>
          <w:sz w:val="32"/>
          <w:szCs w:val="32"/>
        </w:rPr>
      </w:pPr>
      <w:r w:rsidRPr="00D13735">
        <w:rPr>
          <w:rFonts w:asciiTheme="majorHAnsi" w:eastAsiaTheme="majorEastAsia" w:hAnsiTheme="majorHAnsi"/>
          <w:color w:val="D1B923" w:themeColor="accent3"/>
          <w:sz w:val="32"/>
          <w:szCs w:val="32"/>
        </w:rPr>
        <w:t xml:space="preserve">Statement of Subscriptions </w:t>
      </w:r>
    </w:p>
    <w:p w:rsidR="00B9448D" w:rsidRDefault="00D13735" w:rsidP="00D13735">
      <w:pPr>
        <w:tabs>
          <w:tab w:val="left" w:pos="630"/>
        </w:tabs>
        <w:rPr>
          <w:rFonts w:asciiTheme="majorHAnsi" w:eastAsiaTheme="majorEastAsia" w:hAnsiTheme="majorHAnsi"/>
          <w:color w:val="D1B923" w:themeColor="accent3"/>
          <w:sz w:val="32"/>
          <w:szCs w:val="32"/>
        </w:rPr>
      </w:pPr>
      <w:r w:rsidRPr="00D13735">
        <w:rPr>
          <w:rFonts w:asciiTheme="majorHAnsi" w:eastAsiaTheme="majorEastAsia" w:hAnsiTheme="majorHAnsi"/>
          <w:color w:val="D1B923" w:themeColor="accent3"/>
          <w:sz w:val="32"/>
          <w:szCs w:val="32"/>
        </w:rPr>
        <w:t>to Capital Stock</w:t>
      </w:r>
      <w:r>
        <w:rPr>
          <w:rFonts w:asciiTheme="majorHAnsi" w:eastAsiaTheme="majorEastAsia" w:hAnsiTheme="majorHAnsi"/>
          <w:color w:val="D1B923" w:themeColor="accent3"/>
          <w:sz w:val="32"/>
          <w:szCs w:val="32"/>
        </w:rPr>
        <w:t xml:space="preserve"> and Voting Power</w:t>
      </w:r>
    </w:p>
    <w:p w:rsidR="00D13735" w:rsidRDefault="004776B3" w:rsidP="00D13735">
      <w:pPr>
        <w:pStyle w:val="FINsubtitle"/>
        <w:rPr>
          <w:rFonts w:eastAsiaTheme="majorEastAsia"/>
        </w:rPr>
      </w:pPr>
      <w:r>
        <w:rPr>
          <w:rFonts w:eastAsiaTheme="majorEastAsia"/>
        </w:rPr>
        <w:t>As of February 28</w:t>
      </w:r>
      <w:r w:rsidR="00C65509">
        <w:rPr>
          <w:rFonts w:eastAsiaTheme="majorEastAsia"/>
        </w:rPr>
        <w:t>, 201</w:t>
      </w:r>
      <w:r w:rsidR="00020B07">
        <w:rPr>
          <w:rFonts w:eastAsiaTheme="majorEastAsia"/>
        </w:rPr>
        <w:t>4</w:t>
      </w:r>
    </w:p>
    <w:p w:rsidR="00D13735" w:rsidRDefault="00D13735" w:rsidP="00D13735">
      <w:pPr>
        <w:pStyle w:val="FINsubtitle"/>
        <w:rPr>
          <w:rFonts w:eastAsiaTheme="majorEastAsia"/>
        </w:rPr>
      </w:pPr>
    </w:p>
    <w:p w:rsidR="00D13735" w:rsidRDefault="00D13735" w:rsidP="00D13735">
      <w:pPr>
        <w:pStyle w:val="FINsubtitle"/>
        <w:rPr>
          <w:rFonts w:asciiTheme="minorHAnsi" w:hAnsiTheme="minorHAnsi"/>
          <w:color w:val="000000" w:themeColor="text1"/>
          <w:sz w:val="18"/>
          <w:szCs w:val="18"/>
        </w:rPr>
        <w:sectPr w:rsidR="00D13735" w:rsidSect="00D13735">
          <w:headerReference w:type="even" r:id="rId9"/>
          <w:headerReference w:type="default" r:id="rId10"/>
          <w:headerReference w:type="first" r:id="rId11"/>
          <w:pgSz w:w="12240" w:h="15840" w:code="1"/>
          <w:pgMar w:top="720" w:right="1080" w:bottom="720" w:left="720" w:header="720" w:footer="720" w:gutter="0"/>
          <w:cols w:space="135"/>
          <w:docGrid w:linePitch="360"/>
        </w:sectPr>
      </w:pPr>
    </w:p>
    <w:p w:rsidR="00D13735" w:rsidRDefault="00D13735" w:rsidP="00D13735">
      <w:pPr>
        <w:pStyle w:val="FINsubtitle"/>
        <w:rPr>
          <w:rFonts w:asciiTheme="minorHAnsi" w:hAnsiTheme="minorHAnsi"/>
          <w:color w:val="000000" w:themeColor="text1"/>
          <w:sz w:val="18"/>
          <w:szCs w:val="18"/>
        </w:rPr>
      </w:pPr>
    </w:p>
    <w:p w:rsidR="0044598D" w:rsidRDefault="0044598D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44598D" w:rsidRDefault="0044598D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D13735" w:rsidRDefault="00D13735" w:rsidP="00D13735">
      <w:pPr>
        <w:pStyle w:val="FINtableheader"/>
        <w:jc w:val="center"/>
        <w:rPr>
          <w:bCs/>
        </w:rPr>
        <w:sectPr w:rsidR="00D13735" w:rsidSect="00D13735">
          <w:type w:val="continuous"/>
          <w:pgSz w:w="12240" w:h="15840" w:code="1"/>
          <w:pgMar w:top="720" w:right="1080" w:bottom="720" w:left="720" w:header="720" w:footer="720" w:gutter="0"/>
          <w:cols w:space="135"/>
          <w:docGrid w:linePitch="360"/>
        </w:sectPr>
      </w:pPr>
    </w:p>
    <w:p w:rsidR="0044598D" w:rsidRDefault="0044598D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6E07D3" w:rsidRDefault="006E07D3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44598D" w:rsidRDefault="00020B07">
      <w:r w:rsidRPr="00020B07">
        <w:drawing>
          <wp:inline distT="0" distB="0" distL="0" distR="0" wp14:anchorId="13FF81C6" wp14:editId="4C2238A9">
            <wp:extent cx="3271520" cy="6832035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68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8D" w:rsidRDefault="0044598D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806D41" w:rsidRDefault="00806D41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806D41" w:rsidRDefault="00806D41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806D41" w:rsidRDefault="00806D41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806D41" w:rsidRDefault="00806D41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806D41" w:rsidRDefault="00806D41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</w:p>
    <w:p w:rsidR="00806D41" w:rsidRDefault="00020B07" w:rsidP="00D13735">
      <w:pPr>
        <w:tabs>
          <w:tab w:val="left" w:pos="630"/>
        </w:tabs>
        <w:rPr>
          <w:rFonts w:asciiTheme="minorHAnsi" w:hAnsiTheme="minorHAnsi"/>
          <w:color w:val="000000" w:themeColor="text1"/>
          <w:sz w:val="18"/>
          <w:szCs w:val="18"/>
        </w:rPr>
      </w:pPr>
      <w:r w:rsidRPr="00020B07">
        <w:drawing>
          <wp:inline distT="0" distB="0" distL="0" distR="0" wp14:anchorId="23BD6730" wp14:editId="342C6485">
            <wp:extent cx="3271520" cy="543835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54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D3" w:rsidRPr="006E07D3" w:rsidRDefault="00020B07" w:rsidP="00020B07">
      <w:pPr>
        <w:pStyle w:val="ListParagraph"/>
        <w:tabs>
          <w:tab w:val="left" w:pos="0"/>
        </w:tabs>
        <w:ind w:left="0"/>
        <w:jc w:val="both"/>
        <w:rPr>
          <w:rFonts w:asciiTheme="majorHAnsi" w:hAnsiTheme="majorHAnsi"/>
          <w:color w:val="000000"/>
          <w:sz w:val="18"/>
          <w:szCs w:val="18"/>
        </w:rPr>
      </w:pPr>
      <w:r>
        <w:rPr>
          <w:rFonts w:asciiTheme="majorHAnsi" w:hAnsiTheme="majorHAnsi"/>
          <w:bCs/>
          <w:color w:val="D1B923" w:themeColor="accent3"/>
          <w:szCs w:val="18"/>
          <w:vertAlign w:val="superscript"/>
        </w:rPr>
        <w:t>Note:</w:t>
      </w:r>
      <w:r w:rsidR="006E07D3">
        <w:rPr>
          <w:rFonts w:asciiTheme="majorHAnsi" w:hAnsiTheme="majorHAnsi"/>
          <w:bCs/>
          <w:color w:val="D1B923" w:themeColor="accent3"/>
          <w:szCs w:val="18"/>
          <w:vertAlign w:val="superscript"/>
        </w:rPr>
        <w:t xml:space="preserve">  </w:t>
      </w:r>
      <w:r>
        <w:rPr>
          <w:rFonts w:asciiTheme="majorHAnsi" w:hAnsiTheme="majorHAnsi"/>
          <w:color w:val="000000"/>
          <w:sz w:val="18"/>
          <w:szCs w:val="18"/>
        </w:rPr>
        <w:t>De</w:t>
      </w:r>
      <w:r w:rsidR="006E07D3" w:rsidRPr="006E07D3">
        <w:rPr>
          <w:rFonts w:asciiTheme="majorHAnsi" w:hAnsiTheme="majorHAnsi"/>
          <w:color w:val="000000"/>
          <w:sz w:val="18"/>
          <w:szCs w:val="18"/>
        </w:rPr>
        <w:t>tail may not add up</w:t>
      </w:r>
      <w:bookmarkStart w:id="0" w:name="_GoBack"/>
      <w:bookmarkEnd w:id="0"/>
      <w:r w:rsidR="006E07D3" w:rsidRPr="006E07D3">
        <w:rPr>
          <w:rFonts w:asciiTheme="majorHAnsi" w:hAnsiTheme="majorHAnsi"/>
          <w:color w:val="000000"/>
          <w:sz w:val="18"/>
          <w:szCs w:val="18"/>
        </w:rPr>
        <w:t xml:space="preserve"> to total </w:t>
      </w:r>
      <w:r w:rsidR="006E07D3">
        <w:rPr>
          <w:rFonts w:asciiTheme="majorHAnsi" w:hAnsiTheme="majorHAnsi"/>
          <w:color w:val="000000"/>
          <w:sz w:val="18"/>
          <w:szCs w:val="18"/>
        </w:rPr>
        <w:t>bec</w:t>
      </w:r>
      <w:r w:rsidR="006E07D3" w:rsidRPr="006E07D3">
        <w:rPr>
          <w:rFonts w:asciiTheme="majorHAnsi" w:hAnsiTheme="majorHAnsi"/>
          <w:color w:val="000000"/>
          <w:sz w:val="18"/>
          <w:szCs w:val="18"/>
        </w:rPr>
        <w:t>ause of rounding.</w:t>
      </w:r>
    </w:p>
    <w:sectPr w:rsidR="006E07D3" w:rsidRPr="006E07D3" w:rsidSect="00020B07">
      <w:type w:val="continuous"/>
      <w:pgSz w:w="12240" w:h="15840" w:code="1"/>
      <w:pgMar w:top="720" w:right="1080" w:bottom="720" w:left="720" w:header="720" w:footer="720" w:gutter="0"/>
      <w:cols w:num="2" w:space="13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450" w:rsidRDefault="00843450" w:rsidP="005F3033">
      <w:r>
        <w:separator/>
      </w:r>
    </w:p>
  </w:endnote>
  <w:endnote w:type="continuationSeparator" w:id="0">
    <w:p w:rsidR="00843450" w:rsidRDefault="00843450" w:rsidP="005F3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t-Light">
    <w:panose1 w:val="02010504040101020104"/>
    <w:charset w:val="00"/>
    <w:family w:val="auto"/>
    <w:pitch w:val="variable"/>
    <w:sig w:usb0="8000002F" w:usb1="4000004A" w:usb2="00000000" w:usb3="00000000" w:csb0="00000001" w:csb1="00000000"/>
  </w:font>
  <w:font w:name="Unit-Medium">
    <w:panose1 w:val="02010504040101020104"/>
    <w:charset w:val="00"/>
    <w:family w:val="auto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450" w:rsidRDefault="00843450" w:rsidP="005F3033">
      <w:r>
        <w:separator/>
      </w:r>
    </w:p>
  </w:footnote>
  <w:footnote w:type="continuationSeparator" w:id="0">
    <w:p w:rsidR="00843450" w:rsidRDefault="00843450" w:rsidP="005F3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450" w:rsidRDefault="00020B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696079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IN_watermarks_EN-capit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450" w:rsidRDefault="00020B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696080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IN_watermarks_EN-capit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450" w:rsidRDefault="00020B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696078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IN_watermarks_EN-capit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3069"/>
    <w:multiLevelType w:val="hybridMultilevel"/>
    <w:tmpl w:val="C6343152"/>
    <w:lvl w:ilvl="0" w:tplc="7372794E">
      <w:start w:val="1"/>
      <w:numFmt w:val="bullet"/>
      <w:pStyle w:val="FINbullets1"/>
      <w:lvlText w:val=""/>
      <w:lvlJc w:val="left"/>
      <w:pPr>
        <w:ind w:left="360" w:hanging="360"/>
      </w:pPr>
      <w:rPr>
        <w:rFonts w:ascii="Symbol" w:hAnsi="Symbol" w:hint="default"/>
        <w:color w:val="005881" w:themeColor="accent1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1286C"/>
    <w:multiLevelType w:val="multilevel"/>
    <w:tmpl w:val="E1AC09B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1DEA4963"/>
    <w:multiLevelType w:val="hybridMultilevel"/>
    <w:tmpl w:val="6BB8EBAE"/>
    <w:lvl w:ilvl="0" w:tplc="631ED40C">
      <w:numFmt w:val="bullet"/>
      <w:pStyle w:val="bulletIDBprint"/>
      <w:lvlText w:val=""/>
      <w:lvlJc w:val="left"/>
      <w:pPr>
        <w:ind w:left="360" w:hanging="360"/>
      </w:pPr>
      <w:rPr>
        <w:rFonts w:ascii="Symbol" w:hAnsi="Symbol" w:cs="Unit-Light" w:hint="default"/>
        <w:b w:val="0"/>
        <w:i w:val="0"/>
        <w:color w:val="0096D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427CFA"/>
    <w:multiLevelType w:val="hybridMultilevel"/>
    <w:tmpl w:val="CD10825C"/>
    <w:lvl w:ilvl="0" w:tplc="A0EACC42">
      <w:start w:val="1"/>
      <w:numFmt w:val="decimal"/>
      <w:lvlText w:val="%1"/>
      <w:lvlJc w:val="left"/>
      <w:pPr>
        <w:ind w:left="1110" w:hanging="750"/>
      </w:pPr>
      <w:rPr>
        <w:rFonts w:asciiTheme="majorHAnsi" w:hAnsiTheme="majorHAnsi" w:hint="default"/>
        <w:color w:val="D1B923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E6A78"/>
    <w:multiLevelType w:val="hybridMultilevel"/>
    <w:tmpl w:val="E440E63C"/>
    <w:lvl w:ilvl="0" w:tplc="ABB02FA2">
      <w:start w:val="8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0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0"/>
  </w:num>
  <w:num w:numId="29">
    <w:abstractNumId w:val="3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0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33"/>
    <w:rsid w:val="0001406C"/>
    <w:rsid w:val="00020B07"/>
    <w:rsid w:val="00067D5E"/>
    <w:rsid w:val="0007561B"/>
    <w:rsid w:val="000A09BB"/>
    <w:rsid w:val="000C3962"/>
    <w:rsid w:val="00137DFC"/>
    <w:rsid w:val="001C07F6"/>
    <w:rsid w:val="00254F26"/>
    <w:rsid w:val="002847A7"/>
    <w:rsid w:val="00290A31"/>
    <w:rsid w:val="003737F5"/>
    <w:rsid w:val="00374957"/>
    <w:rsid w:val="003A4177"/>
    <w:rsid w:val="003B1041"/>
    <w:rsid w:val="003F2359"/>
    <w:rsid w:val="0044598D"/>
    <w:rsid w:val="004776B3"/>
    <w:rsid w:val="00486545"/>
    <w:rsid w:val="005D66CC"/>
    <w:rsid w:val="005F3033"/>
    <w:rsid w:val="00647354"/>
    <w:rsid w:val="00666CFB"/>
    <w:rsid w:val="006D2FFC"/>
    <w:rsid w:val="006E07D3"/>
    <w:rsid w:val="00713A39"/>
    <w:rsid w:val="00806D41"/>
    <w:rsid w:val="00843450"/>
    <w:rsid w:val="00850386"/>
    <w:rsid w:val="00850FF4"/>
    <w:rsid w:val="008840DE"/>
    <w:rsid w:val="008E17E3"/>
    <w:rsid w:val="00975012"/>
    <w:rsid w:val="0098234A"/>
    <w:rsid w:val="00997C9F"/>
    <w:rsid w:val="00A11943"/>
    <w:rsid w:val="00A56F19"/>
    <w:rsid w:val="00A607F0"/>
    <w:rsid w:val="00A81B97"/>
    <w:rsid w:val="00A943D6"/>
    <w:rsid w:val="00AC37A6"/>
    <w:rsid w:val="00AF04FF"/>
    <w:rsid w:val="00B051D4"/>
    <w:rsid w:val="00B9448D"/>
    <w:rsid w:val="00BE4B2B"/>
    <w:rsid w:val="00C1790C"/>
    <w:rsid w:val="00C2298C"/>
    <w:rsid w:val="00C4566E"/>
    <w:rsid w:val="00C65509"/>
    <w:rsid w:val="00CA4F25"/>
    <w:rsid w:val="00CD0D0B"/>
    <w:rsid w:val="00CF10AC"/>
    <w:rsid w:val="00D13735"/>
    <w:rsid w:val="00D505EE"/>
    <w:rsid w:val="00DC362D"/>
    <w:rsid w:val="00E53A2C"/>
    <w:rsid w:val="00EC421C"/>
    <w:rsid w:val="00EE39B8"/>
    <w:rsid w:val="00F2148A"/>
    <w:rsid w:val="00F5634D"/>
    <w:rsid w:val="00FA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F3033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033"/>
    <w:pPr>
      <w:keepNext/>
      <w:keepLines/>
      <w:numPr>
        <w:ilvl w:val="2"/>
        <w:numId w:val="2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5881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033"/>
    <w:pPr>
      <w:keepNext/>
      <w:keepLines/>
      <w:numPr>
        <w:ilvl w:val="3"/>
        <w:numId w:val="2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5881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033"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002B4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033"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2B40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033"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033"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033"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5F3033"/>
    <w:rPr>
      <w:rFonts w:asciiTheme="majorHAnsi" w:eastAsiaTheme="majorEastAsia" w:hAnsiTheme="majorHAnsi" w:cstheme="majorBidi"/>
      <w:b/>
      <w:bCs/>
      <w:color w:val="005881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033"/>
    <w:rPr>
      <w:rFonts w:asciiTheme="majorHAnsi" w:eastAsiaTheme="majorEastAsia" w:hAnsiTheme="majorHAnsi" w:cstheme="majorBidi"/>
      <w:b/>
      <w:bCs/>
      <w:i/>
      <w:iCs/>
      <w:color w:val="005881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033"/>
    <w:rPr>
      <w:rFonts w:asciiTheme="majorHAnsi" w:eastAsiaTheme="majorEastAsia" w:hAnsiTheme="majorHAnsi" w:cstheme="majorBidi"/>
      <w:color w:val="002B4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033"/>
    <w:rPr>
      <w:rFonts w:asciiTheme="majorHAnsi" w:eastAsiaTheme="majorEastAsia" w:hAnsiTheme="majorHAnsi" w:cstheme="majorBidi"/>
      <w:i/>
      <w:iCs/>
      <w:color w:val="002B4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0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03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0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FINheadermain">
    <w:name w:val="FIN header main"/>
    <w:link w:val="FINheadermainChar"/>
    <w:qFormat/>
    <w:rsid w:val="005F3033"/>
    <w:rPr>
      <w:rFonts w:ascii="Unit-Medium" w:hAnsi="Unit-Medium"/>
      <w:color w:val="005881" w:themeColor="accent1"/>
      <w:sz w:val="32"/>
      <w:szCs w:val="24"/>
    </w:rPr>
  </w:style>
  <w:style w:type="character" w:customStyle="1" w:styleId="FINheadermainChar">
    <w:name w:val="FIN header main Char"/>
    <w:basedOn w:val="DefaultParagraphFont"/>
    <w:link w:val="FINheadermain"/>
    <w:rsid w:val="005F3033"/>
    <w:rPr>
      <w:rFonts w:ascii="Unit-Medium" w:hAnsi="Unit-Medium"/>
      <w:color w:val="005881" w:themeColor="accent1"/>
      <w:sz w:val="32"/>
      <w:szCs w:val="24"/>
    </w:rPr>
  </w:style>
  <w:style w:type="paragraph" w:customStyle="1" w:styleId="FINmain">
    <w:name w:val="FIN main"/>
    <w:link w:val="FINmainChar"/>
    <w:rsid w:val="00067D5E"/>
    <w:rPr>
      <w:rFonts w:ascii="Unit-Medium" w:hAnsi="Unit-Medium"/>
      <w:color w:val="005881" w:themeColor="accent1"/>
      <w:szCs w:val="24"/>
    </w:rPr>
  </w:style>
  <w:style w:type="character" w:customStyle="1" w:styleId="FINmainChar">
    <w:name w:val="FIN main Char"/>
    <w:basedOn w:val="DefaultParagraphFont"/>
    <w:link w:val="FINmain"/>
    <w:rsid w:val="00067D5E"/>
    <w:rPr>
      <w:rFonts w:ascii="Unit-Medium" w:hAnsi="Unit-Medium"/>
      <w:color w:val="005881" w:themeColor="accent1"/>
      <w:szCs w:val="24"/>
    </w:rPr>
  </w:style>
  <w:style w:type="paragraph" w:customStyle="1" w:styleId="FINgreen">
    <w:name w:val="FIN green"/>
    <w:link w:val="FINgreenChar"/>
    <w:rsid w:val="00067D5E"/>
    <w:rPr>
      <w:rFonts w:ascii="Unit-Medium" w:hAnsi="Unit-Medium"/>
      <w:color w:val="7EC242" w:themeColor="accent2"/>
      <w:szCs w:val="24"/>
    </w:rPr>
  </w:style>
  <w:style w:type="character" w:customStyle="1" w:styleId="FINgreenChar">
    <w:name w:val="FIN green Char"/>
    <w:basedOn w:val="DefaultParagraphFont"/>
    <w:link w:val="FINgreen"/>
    <w:rsid w:val="00067D5E"/>
    <w:rPr>
      <w:rFonts w:ascii="Unit-Medium" w:hAnsi="Unit-Medium"/>
      <w:color w:val="7EC242" w:themeColor="accent2"/>
      <w:szCs w:val="24"/>
    </w:rPr>
  </w:style>
  <w:style w:type="paragraph" w:customStyle="1" w:styleId="FINlightblue">
    <w:name w:val="FIN light blue"/>
    <w:link w:val="FINlightblueChar"/>
    <w:rsid w:val="00067D5E"/>
    <w:rPr>
      <w:rFonts w:ascii="Unit-Medium" w:hAnsi="Unit-Medium"/>
      <w:color w:val="0082BA"/>
      <w:szCs w:val="24"/>
    </w:rPr>
  </w:style>
  <w:style w:type="character" w:customStyle="1" w:styleId="FINlightblueChar">
    <w:name w:val="FIN light blue Char"/>
    <w:basedOn w:val="DefaultParagraphFont"/>
    <w:link w:val="FINlightblue"/>
    <w:rsid w:val="00067D5E"/>
    <w:rPr>
      <w:rFonts w:ascii="Unit-Medium" w:hAnsi="Unit-Medium"/>
      <w:color w:val="0082BA"/>
      <w:szCs w:val="24"/>
    </w:rPr>
  </w:style>
  <w:style w:type="paragraph" w:customStyle="1" w:styleId="FINyellow">
    <w:name w:val="FIN yellow"/>
    <w:link w:val="FINyellowChar"/>
    <w:rsid w:val="00067D5E"/>
    <w:rPr>
      <w:rFonts w:ascii="Unit-Medium" w:hAnsi="Unit-Medium"/>
      <w:color w:val="D1B923" w:themeColor="accent3"/>
      <w:szCs w:val="24"/>
    </w:rPr>
  </w:style>
  <w:style w:type="character" w:customStyle="1" w:styleId="FINyellowChar">
    <w:name w:val="FIN yellow Char"/>
    <w:basedOn w:val="DefaultParagraphFont"/>
    <w:link w:val="FINyellow"/>
    <w:rsid w:val="00067D5E"/>
    <w:rPr>
      <w:rFonts w:ascii="Unit-Medium" w:hAnsi="Unit-Medium"/>
      <w:color w:val="D1B923" w:themeColor="accent3"/>
      <w:szCs w:val="24"/>
    </w:rPr>
  </w:style>
  <w:style w:type="paragraph" w:customStyle="1" w:styleId="FINtext">
    <w:name w:val="FIN text"/>
    <w:link w:val="FINtextChar"/>
    <w:qFormat/>
    <w:rsid w:val="005F3033"/>
    <w:rPr>
      <w:rFonts w:ascii="Unit-Light" w:hAnsi="Unit-Light"/>
      <w:color w:val="000000" w:themeColor="text1"/>
      <w:szCs w:val="24"/>
    </w:rPr>
  </w:style>
  <w:style w:type="character" w:customStyle="1" w:styleId="FINtextChar">
    <w:name w:val="FIN text Char"/>
    <w:basedOn w:val="DefaultParagraphFont"/>
    <w:link w:val="FINtext"/>
    <w:rsid w:val="005F3033"/>
    <w:rPr>
      <w:rFonts w:ascii="Unit-Light" w:hAnsi="Unit-Light"/>
      <w:color w:val="000000" w:themeColor="text1"/>
      <w:szCs w:val="24"/>
    </w:rPr>
  </w:style>
  <w:style w:type="paragraph" w:customStyle="1" w:styleId="FINbullets1">
    <w:name w:val="FIN bullets 1"/>
    <w:link w:val="FINbullets1Char"/>
    <w:qFormat/>
    <w:rsid w:val="005F3033"/>
    <w:pPr>
      <w:numPr>
        <w:numId w:val="28"/>
      </w:numPr>
    </w:pPr>
    <w:rPr>
      <w:rFonts w:ascii="Unit-Light" w:hAnsi="Unit-Light"/>
      <w:color w:val="414042" w:themeColor="text2"/>
      <w:szCs w:val="24"/>
    </w:rPr>
  </w:style>
  <w:style w:type="character" w:customStyle="1" w:styleId="FINbullets1Char">
    <w:name w:val="FIN bullets 1 Char"/>
    <w:basedOn w:val="DefaultParagraphFont"/>
    <w:link w:val="FINbullets1"/>
    <w:rsid w:val="005F3033"/>
    <w:rPr>
      <w:rFonts w:ascii="Unit-Light" w:hAnsi="Unit-Light"/>
      <w:color w:val="414042" w:themeColor="text2"/>
      <w:szCs w:val="24"/>
    </w:rPr>
  </w:style>
  <w:style w:type="paragraph" w:customStyle="1" w:styleId="FINtabletext">
    <w:name w:val="FIN table text"/>
    <w:link w:val="FINtabletextChar"/>
    <w:qFormat/>
    <w:rsid w:val="005F3033"/>
    <w:rPr>
      <w:rFonts w:ascii="Unit-Light" w:hAnsi="Unit-Light"/>
      <w:color w:val="414042" w:themeColor="text2"/>
      <w:sz w:val="18"/>
      <w:szCs w:val="18"/>
    </w:rPr>
  </w:style>
  <w:style w:type="character" w:customStyle="1" w:styleId="FINtabletextChar">
    <w:name w:val="FIN table text Char"/>
    <w:basedOn w:val="DefaultParagraphFont"/>
    <w:link w:val="FINtabletext"/>
    <w:rsid w:val="005F3033"/>
    <w:rPr>
      <w:rFonts w:ascii="Unit-Light" w:hAnsi="Unit-Light"/>
      <w:color w:val="414042" w:themeColor="text2"/>
      <w:sz w:val="18"/>
      <w:szCs w:val="18"/>
    </w:rPr>
  </w:style>
  <w:style w:type="paragraph" w:customStyle="1" w:styleId="FINtableheader">
    <w:name w:val="FIN table header"/>
    <w:link w:val="FINtableheaderChar"/>
    <w:qFormat/>
    <w:rsid w:val="005F3033"/>
    <w:rPr>
      <w:rFonts w:ascii="Unit-Medium" w:hAnsi="Unit-Medium"/>
      <w:color w:val="FFFFFF" w:themeColor="background2"/>
      <w:sz w:val="18"/>
      <w:szCs w:val="18"/>
    </w:rPr>
  </w:style>
  <w:style w:type="character" w:customStyle="1" w:styleId="FINtableheaderChar">
    <w:name w:val="FIN table header Char"/>
    <w:basedOn w:val="DefaultParagraphFont"/>
    <w:link w:val="FINtableheader"/>
    <w:rsid w:val="005F3033"/>
    <w:rPr>
      <w:rFonts w:ascii="Unit-Medium" w:hAnsi="Unit-Medium"/>
      <w:color w:val="FFFFFF" w:themeColor="background2"/>
      <w:sz w:val="18"/>
      <w:szCs w:val="18"/>
    </w:rPr>
  </w:style>
  <w:style w:type="table" w:customStyle="1" w:styleId="FStable">
    <w:name w:val="FS table"/>
    <w:basedOn w:val="TableNormal"/>
    <w:uiPriority w:val="99"/>
    <w:qFormat/>
    <w:rsid w:val="00713A39"/>
    <w:rPr>
      <w:rFonts w:asciiTheme="minorHAnsi" w:hAnsiTheme="minorHAnsi"/>
      <w:color w:val="000000" w:themeColor="text1"/>
      <w:sz w:val="18"/>
    </w:rPr>
    <w:tblPr>
      <w:tblInd w:w="0" w:type="dxa"/>
      <w:tblBorders>
        <w:insideH w:val="single" w:sz="2" w:space="0" w:color="0082B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0082BA" w:themeFill="accent4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single" w:sz="8" w:space="0" w:color="0082BA" w:themeColor="accent4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Ftable">
    <w:name w:val="CF table"/>
    <w:basedOn w:val="FStable"/>
    <w:uiPriority w:val="99"/>
    <w:qFormat/>
    <w:rsid w:val="00713A39"/>
    <w:tblPr>
      <w:tblInd w:w="0" w:type="dxa"/>
      <w:tblBorders>
        <w:bottom w:val="single" w:sz="2" w:space="0" w:color="D1B923" w:themeColor="accent3"/>
        <w:insideH w:val="single" w:sz="2" w:space="0" w:color="D1B923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72" w:type="dxa"/>
        <w:left w:w="72" w:type="dxa"/>
        <w:bottom w:w="72" w:type="dxa"/>
        <w:right w:w="72" w:type="dxa"/>
      </w:tcMar>
      <w:vAlign w:val="center"/>
    </w:tcPr>
    <w:tblStylePr w:type="firstRow">
      <w:rPr>
        <w:rFonts w:asciiTheme="majorHAnsi" w:hAnsiTheme="majorHAnsi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1B923" w:themeFill="accent3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INtable">
    <w:name w:val="IN table"/>
    <w:basedOn w:val="FStable"/>
    <w:uiPriority w:val="99"/>
    <w:qFormat/>
    <w:rsid w:val="00713A39"/>
    <w:tblPr>
      <w:tblInd w:w="0" w:type="dxa"/>
      <w:tblBorders>
        <w:bottom w:val="single" w:sz="2" w:space="0" w:color="7EC242" w:themeColor="accent2"/>
        <w:insideH w:val="single" w:sz="2" w:space="0" w:color="7EC24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72" w:type="dxa"/>
        <w:left w:w="72" w:type="dxa"/>
        <w:bottom w:w="72" w:type="dxa"/>
        <w:right w:w="72" w:type="dxa"/>
      </w:tcMar>
      <w:vAlign w:val="center"/>
    </w:tcPr>
    <w:tblStylePr w:type="firstRow">
      <w:rPr>
        <w:rFonts w:asciiTheme="majorHAnsi" w:hAnsiTheme="majorHAnsi"/>
        <w:color w:val="FFFFFF" w:themeColor="background2"/>
        <w:sz w:val="18"/>
      </w:rPr>
      <w:tblPr/>
      <w:tcPr>
        <w:shd w:val="clear" w:color="auto" w:fill="7EC242" w:themeFill="accent2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single" w:sz="8" w:space="0" w:color="0082BA" w:themeColor="accent4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FINtable">
    <w:name w:val="FIN table"/>
    <w:basedOn w:val="FStable"/>
    <w:uiPriority w:val="99"/>
    <w:qFormat/>
    <w:rsid w:val="00713A39"/>
    <w:tblPr>
      <w:tblInd w:w="0" w:type="dxa"/>
      <w:tblBorders>
        <w:bottom w:val="single" w:sz="2" w:space="0" w:color="005881" w:themeColor="accent1"/>
        <w:insideH w:val="single" w:sz="2" w:space="0" w:color="0058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72" w:type="dxa"/>
        <w:left w:w="72" w:type="dxa"/>
        <w:bottom w:w="72" w:type="dxa"/>
        <w:right w:w="72" w:type="dxa"/>
      </w:tcMar>
      <w:vAlign w:val="center"/>
    </w:tcPr>
    <w:tblStylePr w:type="firstRow">
      <w:rPr>
        <w:rFonts w:asciiTheme="majorHAnsi" w:hAnsiTheme="majorHAnsi"/>
        <w:color w:val="FFFFFF" w:themeColor="background2"/>
        <w:sz w:val="18"/>
      </w:rPr>
      <w:tblPr/>
      <w:tcPr>
        <w:shd w:val="clear" w:color="auto" w:fill="005881" w:themeFill="accent1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single" w:sz="8" w:space="0" w:color="0082BA" w:themeColor="accent4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IDBprint">
    <w:name w:val="text IDB_print"/>
    <w:basedOn w:val="Normal"/>
    <w:link w:val="textIDBprintChar"/>
    <w:rsid w:val="00B051D4"/>
    <w:pPr>
      <w:spacing w:line="270" w:lineRule="exact"/>
    </w:pPr>
    <w:rPr>
      <w:rFonts w:asciiTheme="minorHAnsi" w:hAnsiTheme="minorHAnsi" w:cs="Arial"/>
    </w:rPr>
  </w:style>
  <w:style w:type="character" w:customStyle="1" w:styleId="textIDBprintChar">
    <w:name w:val="text IDB_print Char"/>
    <w:basedOn w:val="DefaultParagraphFont"/>
    <w:link w:val="textIDBprint"/>
    <w:rsid w:val="00B051D4"/>
    <w:rPr>
      <w:rFonts w:asciiTheme="minorHAnsi" w:hAnsiTheme="minorHAnsi" w:cs="Arial"/>
      <w:szCs w:val="24"/>
    </w:rPr>
  </w:style>
  <w:style w:type="paragraph" w:customStyle="1" w:styleId="boldIDBprint">
    <w:name w:val="bold IDB_print"/>
    <w:basedOn w:val="Normal"/>
    <w:link w:val="boldIDBprintChar"/>
    <w:rsid w:val="00DC362D"/>
    <w:pPr>
      <w:spacing w:line="270" w:lineRule="exact"/>
    </w:pPr>
    <w:rPr>
      <w:rFonts w:ascii="Unit-Medium" w:hAnsi="Unit-Medium" w:cs="Arial"/>
      <w:color w:val="414141"/>
    </w:rPr>
  </w:style>
  <w:style w:type="character" w:customStyle="1" w:styleId="boldIDBprintChar">
    <w:name w:val="bold IDB_print Char"/>
    <w:basedOn w:val="DefaultParagraphFont"/>
    <w:link w:val="boldIDBprint"/>
    <w:rsid w:val="00DC362D"/>
    <w:rPr>
      <w:rFonts w:ascii="Unit-Medium" w:hAnsi="Unit-Medium" w:cs="Arial"/>
      <w:color w:val="414141"/>
      <w:szCs w:val="24"/>
    </w:rPr>
  </w:style>
  <w:style w:type="paragraph" w:customStyle="1" w:styleId="highlightIDBprint">
    <w:name w:val="highlight IDB_print"/>
    <w:basedOn w:val="Normal"/>
    <w:link w:val="highlightIDBprintChar"/>
    <w:rsid w:val="00DC362D"/>
    <w:pPr>
      <w:spacing w:line="270" w:lineRule="exact"/>
    </w:pPr>
    <w:rPr>
      <w:rFonts w:ascii="Calibri" w:hAnsi="Calibri" w:cs="Calibri"/>
      <w:color w:val="0096D7"/>
    </w:rPr>
  </w:style>
  <w:style w:type="character" w:customStyle="1" w:styleId="highlightIDBprintChar">
    <w:name w:val="highlight IDB_print Char"/>
    <w:basedOn w:val="DefaultParagraphFont"/>
    <w:link w:val="highlightIDBprint"/>
    <w:rsid w:val="00DC362D"/>
    <w:rPr>
      <w:rFonts w:ascii="Calibri" w:hAnsi="Calibri" w:cs="Calibri"/>
      <w:color w:val="0096D7"/>
      <w:szCs w:val="24"/>
    </w:rPr>
  </w:style>
  <w:style w:type="paragraph" w:customStyle="1" w:styleId="bulletIDBprint">
    <w:name w:val="bullet IDB_print"/>
    <w:basedOn w:val="Normal"/>
    <w:link w:val="bulletIDBprintChar"/>
    <w:rsid w:val="00DC362D"/>
    <w:pPr>
      <w:numPr>
        <w:numId w:val="12"/>
      </w:numPr>
    </w:pPr>
    <w:rPr>
      <w:rFonts w:ascii="Unit-Light" w:hAnsi="Unit-Light" w:cs="Calibri"/>
      <w:color w:val="414141"/>
    </w:rPr>
  </w:style>
  <w:style w:type="character" w:customStyle="1" w:styleId="bulletIDBprintChar">
    <w:name w:val="bullet IDB_print Char"/>
    <w:basedOn w:val="DefaultParagraphFont"/>
    <w:link w:val="bulletIDBprint"/>
    <w:rsid w:val="00DC362D"/>
    <w:rPr>
      <w:rFonts w:ascii="Unit-Light" w:hAnsi="Unit-Light" w:cs="Calibri"/>
      <w:color w:val="414141"/>
      <w:szCs w:val="24"/>
    </w:rPr>
  </w:style>
  <w:style w:type="table" w:customStyle="1" w:styleId="IDB">
    <w:name w:val="IDB"/>
    <w:basedOn w:val="TableNormal"/>
    <w:qFormat/>
    <w:rsid w:val="00B051D4"/>
    <w:rPr>
      <w:rFonts w:asciiTheme="minorHAnsi" w:hAnsiTheme="minorHAnsi"/>
      <w:color w:val="FFFFFF" w:themeColor="background1"/>
    </w:rPr>
    <w:tblPr>
      <w:tblInd w:w="0" w:type="dxa"/>
      <w:tblBorders>
        <w:bottom w:val="single" w:sz="2" w:space="0" w:color="005881" w:themeColor="accent1"/>
        <w:insideH w:val="single" w:sz="2" w:space="0" w:color="0058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color w:val="414042" w:themeColor="text2"/>
        <w:sz w:val="20"/>
      </w:rPr>
      <w:tblPr/>
      <w:tcPr>
        <w:shd w:val="clear" w:color="auto" w:fill="005881" w:themeFill="accent1"/>
        <w:vAlign w:val="center"/>
      </w:tcPr>
    </w:tblStylePr>
  </w:style>
  <w:style w:type="paragraph" w:customStyle="1" w:styleId="textIDBweb">
    <w:name w:val="text IDB_web"/>
    <w:basedOn w:val="Normal"/>
    <w:link w:val="textIDBwebChar"/>
    <w:rsid w:val="00DC362D"/>
    <w:pPr>
      <w:spacing w:line="270" w:lineRule="exact"/>
    </w:pPr>
    <w:rPr>
      <w:rFonts w:ascii="Unit-Light" w:hAnsi="Unit-Light" w:cs="Calibri"/>
    </w:rPr>
  </w:style>
  <w:style w:type="character" w:customStyle="1" w:styleId="textIDBwebChar">
    <w:name w:val="text IDB_web Char"/>
    <w:basedOn w:val="DefaultParagraphFont"/>
    <w:link w:val="textIDBweb"/>
    <w:rsid w:val="00DC362D"/>
    <w:rPr>
      <w:rFonts w:ascii="Unit-Light" w:hAnsi="Unit-Light" w:cs="Calibri"/>
      <w:szCs w:val="24"/>
    </w:rPr>
  </w:style>
  <w:style w:type="paragraph" w:customStyle="1" w:styleId="highlightIDBweb">
    <w:name w:val="highlight IDB_web"/>
    <w:basedOn w:val="Normal"/>
    <w:link w:val="highlightIDBwebChar"/>
    <w:rsid w:val="00647354"/>
    <w:pPr>
      <w:spacing w:line="270" w:lineRule="exact"/>
    </w:pPr>
    <w:rPr>
      <w:rFonts w:asciiTheme="minorHAnsi" w:hAnsiTheme="minorHAnsi" w:cs="Arial"/>
      <w:color w:val="005881" w:themeColor="accent1"/>
    </w:rPr>
  </w:style>
  <w:style w:type="character" w:customStyle="1" w:styleId="highlightIDBwebChar">
    <w:name w:val="highlight IDB_web Char"/>
    <w:basedOn w:val="DefaultParagraphFont"/>
    <w:link w:val="highlightIDBweb"/>
    <w:rsid w:val="00647354"/>
    <w:rPr>
      <w:rFonts w:asciiTheme="minorHAnsi" w:hAnsiTheme="minorHAnsi" w:cs="Arial"/>
      <w:color w:val="005881" w:themeColor="accent1"/>
      <w:szCs w:val="24"/>
    </w:rPr>
  </w:style>
  <w:style w:type="paragraph" w:customStyle="1" w:styleId="bulletIDBweb">
    <w:name w:val="bullet IDB_web"/>
    <w:basedOn w:val="FINbullets1"/>
    <w:link w:val="bulletIDBwebChar"/>
    <w:rsid w:val="00647354"/>
    <w:pPr>
      <w:numPr>
        <w:numId w:val="0"/>
      </w:numPr>
    </w:pPr>
    <w:rPr>
      <w:rFonts w:asciiTheme="minorHAnsi" w:hAnsiTheme="minorHAnsi"/>
      <w:color w:val="FFFFFF" w:themeColor="background2"/>
    </w:rPr>
  </w:style>
  <w:style w:type="character" w:customStyle="1" w:styleId="bulletIDBwebChar">
    <w:name w:val="bullet IDB_web Char"/>
    <w:basedOn w:val="FINbullets1Char"/>
    <w:link w:val="bulletIDBweb"/>
    <w:rsid w:val="00647354"/>
    <w:rPr>
      <w:rFonts w:asciiTheme="minorHAnsi" w:hAnsiTheme="minorHAnsi"/>
      <w:color w:val="FFFFFF" w:themeColor="background2"/>
      <w:szCs w:val="24"/>
    </w:rPr>
  </w:style>
  <w:style w:type="paragraph" w:customStyle="1" w:styleId="boldIDBweb">
    <w:name w:val="bold IDB_web"/>
    <w:basedOn w:val="Normal"/>
    <w:link w:val="boldIDBwebChar"/>
    <w:rsid w:val="00647354"/>
    <w:pPr>
      <w:spacing w:line="270" w:lineRule="exact"/>
    </w:pPr>
    <w:rPr>
      <w:rFonts w:asciiTheme="majorHAnsi" w:hAnsiTheme="majorHAnsi" w:cs="Arial"/>
    </w:rPr>
  </w:style>
  <w:style w:type="character" w:customStyle="1" w:styleId="boldIDBwebChar">
    <w:name w:val="bold IDB_web Char"/>
    <w:basedOn w:val="DefaultParagraphFont"/>
    <w:link w:val="boldIDBweb"/>
    <w:rsid w:val="00647354"/>
    <w:rPr>
      <w:rFonts w:asciiTheme="majorHAnsi" w:hAnsiTheme="majorHAnsi" w:cs="Arial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5F3033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F3033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033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F3033"/>
    <w:rPr>
      <w:sz w:val="24"/>
      <w:szCs w:val="24"/>
    </w:rPr>
  </w:style>
  <w:style w:type="paragraph" w:customStyle="1" w:styleId="CFheader">
    <w:name w:val="CF header"/>
    <w:basedOn w:val="INheader"/>
    <w:link w:val="CFheaderChar"/>
    <w:qFormat/>
    <w:rsid w:val="005F3033"/>
    <w:rPr>
      <w:color w:val="D1B923" w:themeColor="accent3"/>
    </w:rPr>
  </w:style>
  <w:style w:type="paragraph" w:customStyle="1" w:styleId="INheader">
    <w:name w:val="IN header"/>
    <w:basedOn w:val="FSheader"/>
    <w:link w:val="INheaderChar"/>
    <w:qFormat/>
    <w:rsid w:val="005F3033"/>
    <w:rPr>
      <w:color w:val="7EC242" w:themeColor="accent2"/>
    </w:rPr>
  </w:style>
  <w:style w:type="paragraph" w:customStyle="1" w:styleId="FSheader">
    <w:name w:val="FS header"/>
    <w:basedOn w:val="FINheadermain"/>
    <w:link w:val="FSheaderChar"/>
    <w:qFormat/>
    <w:rsid w:val="005F3033"/>
    <w:rPr>
      <w:rFonts w:asciiTheme="majorHAnsi" w:eastAsiaTheme="majorEastAsia" w:hAnsiTheme="majorHAnsi"/>
      <w:color w:val="0082BA" w:themeColor="accent4"/>
      <w:szCs w:val="32"/>
    </w:rPr>
  </w:style>
  <w:style w:type="character" w:customStyle="1" w:styleId="FSheaderChar">
    <w:name w:val="FS header Char"/>
    <w:basedOn w:val="FINheadermainChar"/>
    <w:link w:val="FSheader"/>
    <w:rsid w:val="005F3033"/>
    <w:rPr>
      <w:rFonts w:asciiTheme="majorHAnsi" w:eastAsiaTheme="majorEastAsia" w:hAnsiTheme="majorHAnsi"/>
      <w:color w:val="0082BA" w:themeColor="accent4"/>
      <w:sz w:val="32"/>
      <w:szCs w:val="32"/>
    </w:rPr>
  </w:style>
  <w:style w:type="character" w:customStyle="1" w:styleId="INheaderChar">
    <w:name w:val="IN header Char"/>
    <w:basedOn w:val="FSheaderChar"/>
    <w:link w:val="INheader"/>
    <w:rsid w:val="005F3033"/>
    <w:rPr>
      <w:rFonts w:asciiTheme="majorHAnsi" w:eastAsiaTheme="majorEastAsia" w:hAnsiTheme="majorHAnsi"/>
      <w:color w:val="7EC242" w:themeColor="accent2"/>
      <w:sz w:val="32"/>
      <w:szCs w:val="32"/>
    </w:rPr>
  </w:style>
  <w:style w:type="character" w:customStyle="1" w:styleId="CFheaderChar">
    <w:name w:val="CF header Char"/>
    <w:basedOn w:val="INheaderChar"/>
    <w:link w:val="CFheader"/>
    <w:rsid w:val="005F3033"/>
    <w:rPr>
      <w:rFonts w:asciiTheme="majorHAnsi" w:eastAsiaTheme="majorEastAsia" w:hAnsiTheme="majorHAnsi"/>
      <w:color w:val="D1B923" w:themeColor="accent3"/>
      <w:sz w:val="32"/>
      <w:szCs w:val="32"/>
    </w:rPr>
  </w:style>
  <w:style w:type="paragraph" w:customStyle="1" w:styleId="FINsubtitle">
    <w:name w:val="FIN subtitle"/>
    <w:link w:val="FINsubtitleChar"/>
    <w:qFormat/>
    <w:rsid w:val="005F3033"/>
    <w:rPr>
      <w:rFonts w:ascii="Unit-Medium" w:hAnsi="Unit-Medium"/>
      <w:color w:val="005881" w:themeColor="accent1"/>
      <w:szCs w:val="24"/>
    </w:rPr>
  </w:style>
  <w:style w:type="character" w:customStyle="1" w:styleId="FINsubtitleChar">
    <w:name w:val="FIN subtitle Char"/>
    <w:basedOn w:val="DefaultParagraphFont"/>
    <w:link w:val="FINsubtitle"/>
    <w:rsid w:val="005F3033"/>
    <w:rPr>
      <w:rFonts w:ascii="Unit-Medium" w:hAnsi="Unit-Medium"/>
      <w:color w:val="005881" w:themeColor="accent1"/>
      <w:szCs w:val="24"/>
    </w:rPr>
  </w:style>
  <w:style w:type="paragraph" w:customStyle="1" w:styleId="INsubtitle">
    <w:name w:val="IN subtitle"/>
    <w:link w:val="INsubtitleChar"/>
    <w:qFormat/>
    <w:rsid w:val="005F3033"/>
    <w:rPr>
      <w:rFonts w:ascii="Unit-Medium" w:hAnsi="Unit-Medium"/>
      <w:color w:val="7EC242" w:themeColor="accent2"/>
      <w:szCs w:val="24"/>
    </w:rPr>
  </w:style>
  <w:style w:type="character" w:customStyle="1" w:styleId="INsubtitleChar">
    <w:name w:val="IN subtitle Char"/>
    <w:basedOn w:val="DefaultParagraphFont"/>
    <w:link w:val="INsubtitle"/>
    <w:rsid w:val="005F3033"/>
    <w:rPr>
      <w:rFonts w:ascii="Unit-Medium" w:hAnsi="Unit-Medium"/>
      <w:color w:val="7EC242" w:themeColor="accent2"/>
      <w:szCs w:val="24"/>
    </w:rPr>
  </w:style>
  <w:style w:type="paragraph" w:customStyle="1" w:styleId="FSsubtitle">
    <w:name w:val="FS subtitle"/>
    <w:link w:val="FSsubtitleChar"/>
    <w:qFormat/>
    <w:rsid w:val="005F3033"/>
    <w:rPr>
      <w:rFonts w:ascii="Unit-Medium" w:hAnsi="Unit-Medium"/>
      <w:color w:val="0082BA"/>
      <w:szCs w:val="24"/>
    </w:rPr>
  </w:style>
  <w:style w:type="character" w:customStyle="1" w:styleId="FSsubtitleChar">
    <w:name w:val="FS subtitle Char"/>
    <w:basedOn w:val="DefaultParagraphFont"/>
    <w:link w:val="FSsubtitle"/>
    <w:rsid w:val="005F3033"/>
    <w:rPr>
      <w:rFonts w:ascii="Unit-Medium" w:hAnsi="Unit-Medium"/>
      <w:color w:val="0082BA"/>
      <w:szCs w:val="24"/>
    </w:rPr>
  </w:style>
  <w:style w:type="paragraph" w:customStyle="1" w:styleId="CFsubtitle">
    <w:name w:val="CF subtitle"/>
    <w:link w:val="CFsubtitleChar"/>
    <w:qFormat/>
    <w:rsid w:val="005F3033"/>
    <w:rPr>
      <w:rFonts w:ascii="Unit-Medium" w:hAnsi="Unit-Medium"/>
      <w:color w:val="D1B923" w:themeColor="accent3"/>
      <w:szCs w:val="24"/>
    </w:rPr>
  </w:style>
  <w:style w:type="character" w:customStyle="1" w:styleId="CFsubtitleChar">
    <w:name w:val="CF subtitle Char"/>
    <w:basedOn w:val="DefaultParagraphFont"/>
    <w:link w:val="CFsubtitle"/>
    <w:rsid w:val="005F3033"/>
    <w:rPr>
      <w:rFonts w:ascii="Unit-Medium" w:hAnsi="Unit-Medium"/>
      <w:color w:val="D1B923" w:themeColor="accent3"/>
      <w:szCs w:val="24"/>
    </w:rPr>
  </w:style>
  <w:style w:type="paragraph" w:customStyle="1" w:styleId="FINtableindent">
    <w:name w:val="FIN table indent"/>
    <w:basedOn w:val="FINtabletext"/>
    <w:link w:val="FINtableindentChar"/>
    <w:qFormat/>
    <w:rsid w:val="005F3033"/>
  </w:style>
  <w:style w:type="character" w:customStyle="1" w:styleId="FINtableindentChar">
    <w:name w:val="FIN table indent Char"/>
    <w:basedOn w:val="FINtabletextChar"/>
    <w:link w:val="FINtableindent"/>
    <w:rsid w:val="005F3033"/>
    <w:rPr>
      <w:rFonts w:ascii="Unit-Light" w:hAnsi="Unit-Light"/>
      <w:color w:val="414042" w:themeColor="text2"/>
      <w:sz w:val="18"/>
      <w:szCs w:val="18"/>
    </w:rPr>
  </w:style>
  <w:style w:type="table" w:customStyle="1" w:styleId="CSleft">
    <w:name w:val="CS left"/>
    <w:basedOn w:val="TableNormal"/>
    <w:uiPriority w:val="99"/>
    <w:qFormat/>
    <w:rsid w:val="005F3033"/>
    <w:rPr>
      <w:rFonts w:asciiTheme="minorHAnsi" w:hAnsiTheme="minorHAnsi"/>
      <w:color w:val="000000" w:themeColor="text1"/>
      <w:sz w:val="18"/>
    </w:rPr>
    <w:tblPr>
      <w:tblInd w:w="0" w:type="dxa"/>
      <w:tblBorders>
        <w:bottom w:val="single" w:sz="2" w:space="0" w:color="D1B923" w:themeColor="accent3"/>
        <w:insideH w:val="single" w:sz="2" w:space="0" w:color="D1B923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shd w:val="clear" w:color="auto" w:fill="D1B923" w:themeFill="accent3"/>
        <w:vAlign w:val="center"/>
      </w:tcPr>
    </w:tblStylePr>
    <w:tblStylePr w:type="lastRow">
      <w:rPr>
        <w:rFonts w:asciiTheme="majorHAnsi" w:hAnsiTheme="majorHAnsi"/>
      </w:rPr>
      <w:tblPr/>
      <w:tcPr>
        <w:tcBorders>
          <w:top w:val="nil"/>
          <w:left w:val="nil"/>
          <w:bottom w:val="single" w:sz="18" w:space="0" w:color="D1B923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rsid w:val="00CF10AC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44598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598D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F3033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033"/>
    <w:pPr>
      <w:keepNext/>
      <w:keepLines/>
      <w:numPr>
        <w:ilvl w:val="2"/>
        <w:numId w:val="2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5881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033"/>
    <w:pPr>
      <w:keepNext/>
      <w:keepLines/>
      <w:numPr>
        <w:ilvl w:val="3"/>
        <w:numId w:val="2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5881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033"/>
    <w:pPr>
      <w:keepNext/>
      <w:keepLines/>
      <w:numPr>
        <w:ilvl w:val="4"/>
        <w:numId w:val="27"/>
      </w:numPr>
      <w:spacing w:before="200"/>
      <w:outlineLvl w:val="4"/>
    </w:pPr>
    <w:rPr>
      <w:rFonts w:asciiTheme="majorHAnsi" w:eastAsiaTheme="majorEastAsia" w:hAnsiTheme="majorHAnsi" w:cstheme="majorBidi"/>
      <w:color w:val="002B4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033"/>
    <w:pPr>
      <w:keepNext/>
      <w:keepLines/>
      <w:numPr>
        <w:ilvl w:val="5"/>
        <w:numId w:val="2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2B40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033"/>
    <w:pPr>
      <w:keepNext/>
      <w:keepLines/>
      <w:numPr>
        <w:ilvl w:val="6"/>
        <w:numId w:val="2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033"/>
    <w:pPr>
      <w:keepNext/>
      <w:keepLines/>
      <w:numPr>
        <w:ilvl w:val="7"/>
        <w:numId w:val="2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033"/>
    <w:pPr>
      <w:keepNext/>
      <w:keepLines/>
      <w:numPr>
        <w:ilvl w:val="8"/>
        <w:numId w:val="2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5F3033"/>
    <w:rPr>
      <w:rFonts w:asciiTheme="majorHAnsi" w:eastAsiaTheme="majorEastAsia" w:hAnsiTheme="majorHAnsi" w:cstheme="majorBidi"/>
      <w:b/>
      <w:bCs/>
      <w:color w:val="005881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033"/>
    <w:rPr>
      <w:rFonts w:asciiTheme="majorHAnsi" w:eastAsiaTheme="majorEastAsia" w:hAnsiTheme="majorHAnsi" w:cstheme="majorBidi"/>
      <w:b/>
      <w:bCs/>
      <w:i/>
      <w:iCs/>
      <w:color w:val="005881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033"/>
    <w:rPr>
      <w:rFonts w:asciiTheme="majorHAnsi" w:eastAsiaTheme="majorEastAsia" w:hAnsiTheme="majorHAnsi" w:cstheme="majorBidi"/>
      <w:color w:val="002B4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033"/>
    <w:rPr>
      <w:rFonts w:asciiTheme="majorHAnsi" w:eastAsiaTheme="majorEastAsia" w:hAnsiTheme="majorHAnsi" w:cstheme="majorBidi"/>
      <w:i/>
      <w:iCs/>
      <w:color w:val="002B4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0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03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0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FINheadermain">
    <w:name w:val="FIN header main"/>
    <w:link w:val="FINheadermainChar"/>
    <w:qFormat/>
    <w:rsid w:val="005F3033"/>
    <w:rPr>
      <w:rFonts w:ascii="Unit-Medium" w:hAnsi="Unit-Medium"/>
      <w:color w:val="005881" w:themeColor="accent1"/>
      <w:sz w:val="32"/>
      <w:szCs w:val="24"/>
    </w:rPr>
  </w:style>
  <w:style w:type="character" w:customStyle="1" w:styleId="FINheadermainChar">
    <w:name w:val="FIN header main Char"/>
    <w:basedOn w:val="DefaultParagraphFont"/>
    <w:link w:val="FINheadermain"/>
    <w:rsid w:val="005F3033"/>
    <w:rPr>
      <w:rFonts w:ascii="Unit-Medium" w:hAnsi="Unit-Medium"/>
      <w:color w:val="005881" w:themeColor="accent1"/>
      <w:sz w:val="32"/>
      <w:szCs w:val="24"/>
    </w:rPr>
  </w:style>
  <w:style w:type="paragraph" w:customStyle="1" w:styleId="FINmain">
    <w:name w:val="FIN main"/>
    <w:link w:val="FINmainChar"/>
    <w:rsid w:val="00067D5E"/>
    <w:rPr>
      <w:rFonts w:ascii="Unit-Medium" w:hAnsi="Unit-Medium"/>
      <w:color w:val="005881" w:themeColor="accent1"/>
      <w:szCs w:val="24"/>
    </w:rPr>
  </w:style>
  <w:style w:type="character" w:customStyle="1" w:styleId="FINmainChar">
    <w:name w:val="FIN main Char"/>
    <w:basedOn w:val="DefaultParagraphFont"/>
    <w:link w:val="FINmain"/>
    <w:rsid w:val="00067D5E"/>
    <w:rPr>
      <w:rFonts w:ascii="Unit-Medium" w:hAnsi="Unit-Medium"/>
      <w:color w:val="005881" w:themeColor="accent1"/>
      <w:szCs w:val="24"/>
    </w:rPr>
  </w:style>
  <w:style w:type="paragraph" w:customStyle="1" w:styleId="FINgreen">
    <w:name w:val="FIN green"/>
    <w:link w:val="FINgreenChar"/>
    <w:rsid w:val="00067D5E"/>
    <w:rPr>
      <w:rFonts w:ascii="Unit-Medium" w:hAnsi="Unit-Medium"/>
      <w:color w:val="7EC242" w:themeColor="accent2"/>
      <w:szCs w:val="24"/>
    </w:rPr>
  </w:style>
  <w:style w:type="character" w:customStyle="1" w:styleId="FINgreenChar">
    <w:name w:val="FIN green Char"/>
    <w:basedOn w:val="DefaultParagraphFont"/>
    <w:link w:val="FINgreen"/>
    <w:rsid w:val="00067D5E"/>
    <w:rPr>
      <w:rFonts w:ascii="Unit-Medium" w:hAnsi="Unit-Medium"/>
      <w:color w:val="7EC242" w:themeColor="accent2"/>
      <w:szCs w:val="24"/>
    </w:rPr>
  </w:style>
  <w:style w:type="paragraph" w:customStyle="1" w:styleId="FINlightblue">
    <w:name w:val="FIN light blue"/>
    <w:link w:val="FINlightblueChar"/>
    <w:rsid w:val="00067D5E"/>
    <w:rPr>
      <w:rFonts w:ascii="Unit-Medium" w:hAnsi="Unit-Medium"/>
      <w:color w:val="0082BA"/>
      <w:szCs w:val="24"/>
    </w:rPr>
  </w:style>
  <w:style w:type="character" w:customStyle="1" w:styleId="FINlightblueChar">
    <w:name w:val="FIN light blue Char"/>
    <w:basedOn w:val="DefaultParagraphFont"/>
    <w:link w:val="FINlightblue"/>
    <w:rsid w:val="00067D5E"/>
    <w:rPr>
      <w:rFonts w:ascii="Unit-Medium" w:hAnsi="Unit-Medium"/>
      <w:color w:val="0082BA"/>
      <w:szCs w:val="24"/>
    </w:rPr>
  </w:style>
  <w:style w:type="paragraph" w:customStyle="1" w:styleId="FINyellow">
    <w:name w:val="FIN yellow"/>
    <w:link w:val="FINyellowChar"/>
    <w:rsid w:val="00067D5E"/>
    <w:rPr>
      <w:rFonts w:ascii="Unit-Medium" w:hAnsi="Unit-Medium"/>
      <w:color w:val="D1B923" w:themeColor="accent3"/>
      <w:szCs w:val="24"/>
    </w:rPr>
  </w:style>
  <w:style w:type="character" w:customStyle="1" w:styleId="FINyellowChar">
    <w:name w:val="FIN yellow Char"/>
    <w:basedOn w:val="DefaultParagraphFont"/>
    <w:link w:val="FINyellow"/>
    <w:rsid w:val="00067D5E"/>
    <w:rPr>
      <w:rFonts w:ascii="Unit-Medium" w:hAnsi="Unit-Medium"/>
      <w:color w:val="D1B923" w:themeColor="accent3"/>
      <w:szCs w:val="24"/>
    </w:rPr>
  </w:style>
  <w:style w:type="paragraph" w:customStyle="1" w:styleId="FINtext">
    <w:name w:val="FIN text"/>
    <w:link w:val="FINtextChar"/>
    <w:qFormat/>
    <w:rsid w:val="005F3033"/>
    <w:rPr>
      <w:rFonts w:ascii="Unit-Light" w:hAnsi="Unit-Light"/>
      <w:color w:val="000000" w:themeColor="text1"/>
      <w:szCs w:val="24"/>
    </w:rPr>
  </w:style>
  <w:style w:type="character" w:customStyle="1" w:styleId="FINtextChar">
    <w:name w:val="FIN text Char"/>
    <w:basedOn w:val="DefaultParagraphFont"/>
    <w:link w:val="FINtext"/>
    <w:rsid w:val="005F3033"/>
    <w:rPr>
      <w:rFonts w:ascii="Unit-Light" w:hAnsi="Unit-Light"/>
      <w:color w:val="000000" w:themeColor="text1"/>
      <w:szCs w:val="24"/>
    </w:rPr>
  </w:style>
  <w:style w:type="paragraph" w:customStyle="1" w:styleId="FINbullets1">
    <w:name w:val="FIN bullets 1"/>
    <w:link w:val="FINbullets1Char"/>
    <w:qFormat/>
    <w:rsid w:val="005F3033"/>
    <w:pPr>
      <w:numPr>
        <w:numId w:val="28"/>
      </w:numPr>
    </w:pPr>
    <w:rPr>
      <w:rFonts w:ascii="Unit-Light" w:hAnsi="Unit-Light"/>
      <w:color w:val="414042" w:themeColor="text2"/>
      <w:szCs w:val="24"/>
    </w:rPr>
  </w:style>
  <w:style w:type="character" w:customStyle="1" w:styleId="FINbullets1Char">
    <w:name w:val="FIN bullets 1 Char"/>
    <w:basedOn w:val="DefaultParagraphFont"/>
    <w:link w:val="FINbullets1"/>
    <w:rsid w:val="005F3033"/>
    <w:rPr>
      <w:rFonts w:ascii="Unit-Light" w:hAnsi="Unit-Light"/>
      <w:color w:val="414042" w:themeColor="text2"/>
      <w:szCs w:val="24"/>
    </w:rPr>
  </w:style>
  <w:style w:type="paragraph" w:customStyle="1" w:styleId="FINtabletext">
    <w:name w:val="FIN table text"/>
    <w:link w:val="FINtabletextChar"/>
    <w:qFormat/>
    <w:rsid w:val="005F3033"/>
    <w:rPr>
      <w:rFonts w:ascii="Unit-Light" w:hAnsi="Unit-Light"/>
      <w:color w:val="414042" w:themeColor="text2"/>
      <w:sz w:val="18"/>
      <w:szCs w:val="18"/>
    </w:rPr>
  </w:style>
  <w:style w:type="character" w:customStyle="1" w:styleId="FINtabletextChar">
    <w:name w:val="FIN table text Char"/>
    <w:basedOn w:val="DefaultParagraphFont"/>
    <w:link w:val="FINtabletext"/>
    <w:rsid w:val="005F3033"/>
    <w:rPr>
      <w:rFonts w:ascii="Unit-Light" w:hAnsi="Unit-Light"/>
      <w:color w:val="414042" w:themeColor="text2"/>
      <w:sz w:val="18"/>
      <w:szCs w:val="18"/>
    </w:rPr>
  </w:style>
  <w:style w:type="paragraph" w:customStyle="1" w:styleId="FINtableheader">
    <w:name w:val="FIN table header"/>
    <w:link w:val="FINtableheaderChar"/>
    <w:qFormat/>
    <w:rsid w:val="005F3033"/>
    <w:rPr>
      <w:rFonts w:ascii="Unit-Medium" w:hAnsi="Unit-Medium"/>
      <w:color w:val="FFFFFF" w:themeColor="background2"/>
      <w:sz w:val="18"/>
      <w:szCs w:val="18"/>
    </w:rPr>
  </w:style>
  <w:style w:type="character" w:customStyle="1" w:styleId="FINtableheaderChar">
    <w:name w:val="FIN table header Char"/>
    <w:basedOn w:val="DefaultParagraphFont"/>
    <w:link w:val="FINtableheader"/>
    <w:rsid w:val="005F3033"/>
    <w:rPr>
      <w:rFonts w:ascii="Unit-Medium" w:hAnsi="Unit-Medium"/>
      <w:color w:val="FFFFFF" w:themeColor="background2"/>
      <w:sz w:val="18"/>
      <w:szCs w:val="18"/>
    </w:rPr>
  </w:style>
  <w:style w:type="table" w:customStyle="1" w:styleId="FStable">
    <w:name w:val="FS table"/>
    <w:basedOn w:val="TableNormal"/>
    <w:uiPriority w:val="99"/>
    <w:qFormat/>
    <w:rsid w:val="00713A39"/>
    <w:rPr>
      <w:rFonts w:asciiTheme="minorHAnsi" w:hAnsiTheme="minorHAnsi"/>
      <w:color w:val="000000" w:themeColor="text1"/>
      <w:sz w:val="18"/>
    </w:rPr>
    <w:tblPr>
      <w:tblInd w:w="0" w:type="dxa"/>
      <w:tblBorders>
        <w:insideH w:val="single" w:sz="2" w:space="0" w:color="0082BA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color w:val="FFFFFF" w:themeColor="background1"/>
        <w:sz w:val="18"/>
      </w:rPr>
      <w:tblPr/>
      <w:tcPr>
        <w:shd w:val="clear" w:color="auto" w:fill="0082BA" w:themeFill="accent4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single" w:sz="8" w:space="0" w:color="0082BA" w:themeColor="accent4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Ftable">
    <w:name w:val="CF table"/>
    <w:basedOn w:val="FStable"/>
    <w:uiPriority w:val="99"/>
    <w:qFormat/>
    <w:rsid w:val="00713A39"/>
    <w:tblPr>
      <w:tblInd w:w="0" w:type="dxa"/>
      <w:tblBorders>
        <w:bottom w:val="single" w:sz="2" w:space="0" w:color="D1B923" w:themeColor="accent3"/>
        <w:insideH w:val="single" w:sz="2" w:space="0" w:color="D1B923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72" w:type="dxa"/>
        <w:left w:w="72" w:type="dxa"/>
        <w:bottom w:w="72" w:type="dxa"/>
        <w:right w:w="72" w:type="dxa"/>
      </w:tcMar>
      <w:vAlign w:val="center"/>
    </w:tcPr>
    <w:tblStylePr w:type="firstRow">
      <w:rPr>
        <w:rFonts w:asciiTheme="majorHAnsi" w:hAnsiTheme="majorHAnsi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1B923" w:themeFill="accent3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INtable">
    <w:name w:val="IN table"/>
    <w:basedOn w:val="FStable"/>
    <w:uiPriority w:val="99"/>
    <w:qFormat/>
    <w:rsid w:val="00713A39"/>
    <w:tblPr>
      <w:tblInd w:w="0" w:type="dxa"/>
      <w:tblBorders>
        <w:bottom w:val="single" w:sz="2" w:space="0" w:color="7EC242" w:themeColor="accent2"/>
        <w:insideH w:val="single" w:sz="2" w:space="0" w:color="7EC24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72" w:type="dxa"/>
        <w:left w:w="72" w:type="dxa"/>
        <w:bottom w:w="72" w:type="dxa"/>
        <w:right w:w="72" w:type="dxa"/>
      </w:tcMar>
      <w:vAlign w:val="center"/>
    </w:tcPr>
    <w:tblStylePr w:type="firstRow">
      <w:rPr>
        <w:rFonts w:asciiTheme="majorHAnsi" w:hAnsiTheme="majorHAnsi"/>
        <w:color w:val="FFFFFF" w:themeColor="background2"/>
        <w:sz w:val="18"/>
      </w:rPr>
      <w:tblPr/>
      <w:tcPr>
        <w:shd w:val="clear" w:color="auto" w:fill="7EC242" w:themeFill="accent2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single" w:sz="8" w:space="0" w:color="0082BA" w:themeColor="accent4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FINtable">
    <w:name w:val="FIN table"/>
    <w:basedOn w:val="FStable"/>
    <w:uiPriority w:val="99"/>
    <w:qFormat/>
    <w:rsid w:val="00713A39"/>
    <w:tblPr>
      <w:tblInd w:w="0" w:type="dxa"/>
      <w:tblBorders>
        <w:bottom w:val="single" w:sz="2" w:space="0" w:color="005881" w:themeColor="accent1"/>
        <w:insideH w:val="single" w:sz="2" w:space="0" w:color="0058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72" w:type="dxa"/>
        <w:left w:w="72" w:type="dxa"/>
        <w:bottom w:w="72" w:type="dxa"/>
        <w:right w:w="72" w:type="dxa"/>
      </w:tcMar>
      <w:vAlign w:val="center"/>
    </w:tcPr>
    <w:tblStylePr w:type="firstRow">
      <w:rPr>
        <w:rFonts w:asciiTheme="majorHAnsi" w:hAnsiTheme="majorHAnsi"/>
        <w:color w:val="FFFFFF" w:themeColor="background2"/>
        <w:sz w:val="18"/>
      </w:rPr>
      <w:tblPr/>
      <w:tcPr>
        <w:shd w:val="clear" w:color="auto" w:fill="005881" w:themeFill="accent1"/>
      </w:tcPr>
    </w:tblStylePr>
    <w:tblStylePr w:type="lastRow">
      <w:rPr>
        <w:rFonts w:asciiTheme="minorHAnsi" w:hAnsiTheme="minorHAnsi"/>
        <w:sz w:val="18"/>
      </w:rPr>
      <w:tblPr/>
      <w:tcPr>
        <w:tcBorders>
          <w:top w:val="nil"/>
          <w:left w:val="nil"/>
          <w:bottom w:val="single" w:sz="8" w:space="0" w:color="0082BA" w:themeColor="accent4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IDBprint">
    <w:name w:val="text IDB_print"/>
    <w:basedOn w:val="Normal"/>
    <w:link w:val="textIDBprintChar"/>
    <w:rsid w:val="00B051D4"/>
    <w:pPr>
      <w:spacing w:line="270" w:lineRule="exact"/>
    </w:pPr>
    <w:rPr>
      <w:rFonts w:asciiTheme="minorHAnsi" w:hAnsiTheme="minorHAnsi" w:cs="Arial"/>
    </w:rPr>
  </w:style>
  <w:style w:type="character" w:customStyle="1" w:styleId="textIDBprintChar">
    <w:name w:val="text IDB_print Char"/>
    <w:basedOn w:val="DefaultParagraphFont"/>
    <w:link w:val="textIDBprint"/>
    <w:rsid w:val="00B051D4"/>
    <w:rPr>
      <w:rFonts w:asciiTheme="minorHAnsi" w:hAnsiTheme="minorHAnsi" w:cs="Arial"/>
      <w:szCs w:val="24"/>
    </w:rPr>
  </w:style>
  <w:style w:type="paragraph" w:customStyle="1" w:styleId="boldIDBprint">
    <w:name w:val="bold IDB_print"/>
    <w:basedOn w:val="Normal"/>
    <w:link w:val="boldIDBprintChar"/>
    <w:rsid w:val="00DC362D"/>
    <w:pPr>
      <w:spacing w:line="270" w:lineRule="exact"/>
    </w:pPr>
    <w:rPr>
      <w:rFonts w:ascii="Unit-Medium" w:hAnsi="Unit-Medium" w:cs="Arial"/>
      <w:color w:val="414141"/>
    </w:rPr>
  </w:style>
  <w:style w:type="character" w:customStyle="1" w:styleId="boldIDBprintChar">
    <w:name w:val="bold IDB_print Char"/>
    <w:basedOn w:val="DefaultParagraphFont"/>
    <w:link w:val="boldIDBprint"/>
    <w:rsid w:val="00DC362D"/>
    <w:rPr>
      <w:rFonts w:ascii="Unit-Medium" w:hAnsi="Unit-Medium" w:cs="Arial"/>
      <w:color w:val="414141"/>
      <w:szCs w:val="24"/>
    </w:rPr>
  </w:style>
  <w:style w:type="paragraph" w:customStyle="1" w:styleId="highlightIDBprint">
    <w:name w:val="highlight IDB_print"/>
    <w:basedOn w:val="Normal"/>
    <w:link w:val="highlightIDBprintChar"/>
    <w:rsid w:val="00DC362D"/>
    <w:pPr>
      <w:spacing w:line="270" w:lineRule="exact"/>
    </w:pPr>
    <w:rPr>
      <w:rFonts w:ascii="Calibri" w:hAnsi="Calibri" w:cs="Calibri"/>
      <w:color w:val="0096D7"/>
    </w:rPr>
  </w:style>
  <w:style w:type="character" w:customStyle="1" w:styleId="highlightIDBprintChar">
    <w:name w:val="highlight IDB_print Char"/>
    <w:basedOn w:val="DefaultParagraphFont"/>
    <w:link w:val="highlightIDBprint"/>
    <w:rsid w:val="00DC362D"/>
    <w:rPr>
      <w:rFonts w:ascii="Calibri" w:hAnsi="Calibri" w:cs="Calibri"/>
      <w:color w:val="0096D7"/>
      <w:szCs w:val="24"/>
    </w:rPr>
  </w:style>
  <w:style w:type="paragraph" w:customStyle="1" w:styleId="bulletIDBprint">
    <w:name w:val="bullet IDB_print"/>
    <w:basedOn w:val="Normal"/>
    <w:link w:val="bulletIDBprintChar"/>
    <w:rsid w:val="00DC362D"/>
    <w:pPr>
      <w:numPr>
        <w:numId w:val="12"/>
      </w:numPr>
    </w:pPr>
    <w:rPr>
      <w:rFonts w:ascii="Unit-Light" w:hAnsi="Unit-Light" w:cs="Calibri"/>
      <w:color w:val="414141"/>
    </w:rPr>
  </w:style>
  <w:style w:type="character" w:customStyle="1" w:styleId="bulletIDBprintChar">
    <w:name w:val="bullet IDB_print Char"/>
    <w:basedOn w:val="DefaultParagraphFont"/>
    <w:link w:val="bulletIDBprint"/>
    <w:rsid w:val="00DC362D"/>
    <w:rPr>
      <w:rFonts w:ascii="Unit-Light" w:hAnsi="Unit-Light" w:cs="Calibri"/>
      <w:color w:val="414141"/>
      <w:szCs w:val="24"/>
    </w:rPr>
  </w:style>
  <w:style w:type="table" w:customStyle="1" w:styleId="IDB">
    <w:name w:val="IDB"/>
    <w:basedOn w:val="TableNormal"/>
    <w:qFormat/>
    <w:rsid w:val="00B051D4"/>
    <w:rPr>
      <w:rFonts w:asciiTheme="minorHAnsi" w:hAnsiTheme="minorHAnsi"/>
      <w:color w:val="FFFFFF" w:themeColor="background1"/>
    </w:rPr>
    <w:tblPr>
      <w:tblInd w:w="0" w:type="dxa"/>
      <w:tblBorders>
        <w:bottom w:val="single" w:sz="2" w:space="0" w:color="005881" w:themeColor="accent1"/>
        <w:insideH w:val="single" w:sz="2" w:space="0" w:color="005881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color w:val="414042" w:themeColor="text2"/>
        <w:sz w:val="20"/>
      </w:rPr>
      <w:tblPr/>
      <w:tcPr>
        <w:shd w:val="clear" w:color="auto" w:fill="005881" w:themeFill="accent1"/>
        <w:vAlign w:val="center"/>
      </w:tcPr>
    </w:tblStylePr>
  </w:style>
  <w:style w:type="paragraph" w:customStyle="1" w:styleId="textIDBweb">
    <w:name w:val="text IDB_web"/>
    <w:basedOn w:val="Normal"/>
    <w:link w:val="textIDBwebChar"/>
    <w:rsid w:val="00DC362D"/>
    <w:pPr>
      <w:spacing w:line="270" w:lineRule="exact"/>
    </w:pPr>
    <w:rPr>
      <w:rFonts w:ascii="Unit-Light" w:hAnsi="Unit-Light" w:cs="Calibri"/>
    </w:rPr>
  </w:style>
  <w:style w:type="character" w:customStyle="1" w:styleId="textIDBwebChar">
    <w:name w:val="text IDB_web Char"/>
    <w:basedOn w:val="DefaultParagraphFont"/>
    <w:link w:val="textIDBweb"/>
    <w:rsid w:val="00DC362D"/>
    <w:rPr>
      <w:rFonts w:ascii="Unit-Light" w:hAnsi="Unit-Light" w:cs="Calibri"/>
      <w:szCs w:val="24"/>
    </w:rPr>
  </w:style>
  <w:style w:type="paragraph" w:customStyle="1" w:styleId="highlightIDBweb">
    <w:name w:val="highlight IDB_web"/>
    <w:basedOn w:val="Normal"/>
    <w:link w:val="highlightIDBwebChar"/>
    <w:rsid w:val="00647354"/>
    <w:pPr>
      <w:spacing w:line="270" w:lineRule="exact"/>
    </w:pPr>
    <w:rPr>
      <w:rFonts w:asciiTheme="minorHAnsi" w:hAnsiTheme="minorHAnsi" w:cs="Arial"/>
      <w:color w:val="005881" w:themeColor="accent1"/>
    </w:rPr>
  </w:style>
  <w:style w:type="character" w:customStyle="1" w:styleId="highlightIDBwebChar">
    <w:name w:val="highlight IDB_web Char"/>
    <w:basedOn w:val="DefaultParagraphFont"/>
    <w:link w:val="highlightIDBweb"/>
    <w:rsid w:val="00647354"/>
    <w:rPr>
      <w:rFonts w:asciiTheme="minorHAnsi" w:hAnsiTheme="minorHAnsi" w:cs="Arial"/>
      <w:color w:val="005881" w:themeColor="accent1"/>
      <w:szCs w:val="24"/>
    </w:rPr>
  </w:style>
  <w:style w:type="paragraph" w:customStyle="1" w:styleId="bulletIDBweb">
    <w:name w:val="bullet IDB_web"/>
    <w:basedOn w:val="FINbullets1"/>
    <w:link w:val="bulletIDBwebChar"/>
    <w:rsid w:val="00647354"/>
    <w:pPr>
      <w:numPr>
        <w:numId w:val="0"/>
      </w:numPr>
    </w:pPr>
    <w:rPr>
      <w:rFonts w:asciiTheme="minorHAnsi" w:hAnsiTheme="minorHAnsi"/>
      <w:color w:val="FFFFFF" w:themeColor="background2"/>
    </w:rPr>
  </w:style>
  <w:style w:type="character" w:customStyle="1" w:styleId="bulletIDBwebChar">
    <w:name w:val="bullet IDB_web Char"/>
    <w:basedOn w:val="FINbullets1Char"/>
    <w:link w:val="bulletIDBweb"/>
    <w:rsid w:val="00647354"/>
    <w:rPr>
      <w:rFonts w:asciiTheme="minorHAnsi" w:hAnsiTheme="minorHAnsi"/>
      <w:color w:val="FFFFFF" w:themeColor="background2"/>
      <w:szCs w:val="24"/>
    </w:rPr>
  </w:style>
  <w:style w:type="paragraph" w:customStyle="1" w:styleId="boldIDBweb">
    <w:name w:val="bold IDB_web"/>
    <w:basedOn w:val="Normal"/>
    <w:link w:val="boldIDBwebChar"/>
    <w:rsid w:val="00647354"/>
    <w:pPr>
      <w:spacing w:line="270" w:lineRule="exact"/>
    </w:pPr>
    <w:rPr>
      <w:rFonts w:asciiTheme="majorHAnsi" w:hAnsiTheme="majorHAnsi" w:cs="Arial"/>
    </w:rPr>
  </w:style>
  <w:style w:type="character" w:customStyle="1" w:styleId="boldIDBwebChar">
    <w:name w:val="bold IDB_web Char"/>
    <w:basedOn w:val="DefaultParagraphFont"/>
    <w:link w:val="boldIDBweb"/>
    <w:rsid w:val="00647354"/>
    <w:rPr>
      <w:rFonts w:asciiTheme="majorHAnsi" w:hAnsiTheme="majorHAnsi" w:cs="Arial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5F3033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F3033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F3033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F3033"/>
    <w:rPr>
      <w:sz w:val="24"/>
      <w:szCs w:val="24"/>
    </w:rPr>
  </w:style>
  <w:style w:type="paragraph" w:customStyle="1" w:styleId="CFheader">
    <w:name w:val="CF header"/>
    <w:basedOn w:val="INheader"/>
    <w:link w:val="CFheaderChar"/>
    <w:qFormat/>
    <w:rsid w:val="005F3033"/>
    <w:rPr>
      <w:color w:val="D1B923" w:themeColor="accent3"/>
    </w:rPr>
  </w:style>
  <w:style w:type="paragraph" w:customStyle="1" w:styleId="INheader">
    <w:name w:val="IN header"/>
    <w:basedOn w:val="FSheader"/>
    <w:link w:val="INheaderChar"/>
    <w:qFormat/>
    <w:rsid w:val="005F3033"/>
    <w:rPr>
      <w:color w:val="7EC242" w:themeColor="accent2"/>
    </w:rPr>
  </w:style>
  <w:style w:type="paragraph" w:customStyle="1" w:styleId="FSheader">
    <w:name w:val="FS header"/>
    <w:basedOn w:val="FINheadermain"/>
    <w:link w:val="FSheaderChar"/>
    <w:qFormat/>
    <w:rsid w:val="005F3033"/>
    <w:rPr>
      <w:rFonts w:asciiTheme="majorHAnsi" w:eastAsiaTheme="majorEastAsia" w:hAnsiTheme="majorHAnsi"/>
      <w:color w:val="0082BA" w:themeColor="accent4"/>
      <w:szCs w:val="32"/>
    </w:rPr>
  </w:style>
  <w:style w:type="character" w:customStyle="1" w:styleId="FSheaderChar">
    <w:name w:val="FS header Char"/>
    <w:basedOn w:val="FINheadermainChar"/>
    <w:link w:val="FSheader"/>
    <w:rsid w:val="005F3033"/>
    <w:rPr>
      <w:rFonts w:asciiTheme="majorHAnsi" w:eastAsiaTheme="majorEastAsia" w:hAnsiTheme="majorHAnsi"/>
      <w:color w:val="0082BA" w:themeColor="accent4"/>
      <w:sz w:val="32"/>
      <w:szCs w:val="32"/>
    </w:rPr>
  </w:style>
  <w:style w:type="character" w:customStyle="1" w:styleId="INheaderChar">
    <w:name w:val="IN header Char"/>
    <w:basedOn w:val="FSheaderChar"/>
    <w:link w:val="INheader"/>
    <w:rsid w:val="005F3033"/>
    <w:rPr>
      <w:rFonts w:asciiTheme="majorHAnsi" w:eastAsiaTheme="majorEastAsia" w:hAnsiTheme="majorHAnsi"/>
      <w:color w:val="7EC242" w:themeColor="accent2"/>
      <w:sz w:val="32"/>
      <w:szCs w:val="32"/>
    </w:rPr>
  </w:style>
  <w:style w:type="character" w:customStyle="1" w:styleId="CFheaderChar">
    <w:name w:val="CF header Char"/>
    <w:basedOn w:val="INheaderChar"/>
    <w:link w:val="CFheader"/>
    <w:rsid w:val="005F3033"/>
    <w:rPr>
      <w:rFonts w:asciiTheme="majorHAnsi" w:eastAsiaTheme="majorEastAsia" w:hAnsiTheme="majorHAnsi"/>
      <w:color w:val="D1B923" w:themeColor="accent3"/>
      <w:sz w:val="32"/>
      <w:szCs w:val="32"/>
    </w:rPr>
  </w:style>
  <w:style w:type="paragraph" w:customStyle="1" w:styleId="FINsubtitle">
    <w:name w:val="FIN subtitle"/>
    <w:link w:val="FINsubtitleChar"/>
    <w:qFormat/>
    <w:rsid w:val="005F3033"/>
    <w:rPr>
      <w:rFonts w:ascii="Unit-Medium" w:hAnsi="Unit-Medium"/>
      <w:color w:val="005881" w:themeColor="accent1"/>
      <w:szCs w:val="24"/>
    </w:rPr>
  </w:style>
  <w:style w:type="character" w:customStyle="1" w:styleId="FINsubtitleChar">
    <w:name w:val="FIN subtitle Char"/>
    <w:basedOn w:val="DefaultParagraphFont"/>
    <w:link w:val="FINsubtitle"/>
    <w:rsid w:val="005F3033"/>
    <w:rPr>
      <w:rFonts w:ascii="Unit-Medium" w:hAnsi="Unit-Medium"/>
      <w:color w:val="005881" w:themeColor="accent1"/>
      <w:szCs w:val="24"/>
    </w:rPr>
  </w:style>
  <w:style w:type="paragraph" w:customStyle="1" w:styleId="INsubtitle">
    <w:name w:val="IN subtitle"/>
    <w:link w:val="INsubtitleChar"/>
    <w:qFormat/>
    <w:rsid w:val="005F3033"/>
    <w:rPr>
      <w:rFonts w:ascii="Unit-Medium" w:hAnsi="Unit-Medium"/>
      <w:color w:val="7EC242" w:themeColor="accent2"/>
      <w:szCs w:val="24"/>
    </w:rPr>
  </w:style>
  <w:style w:type="character" w:customStyle="1" w:styleId="INsubtitleChar">
    <w:name w:val="IN subtitle Char"/>
    <w:basedOn w:val="DefaultParagraphFont"/>
    <w:link w:val="INsubtitle"/>
    <w:rsid w:val="005F3033"/>
    <w:rPr>
      <w:rFonts w:ascii="Unit-Medium" w:hAnsi="Unit-Medium"/>
      <w:color w:val="7EC242" w:themeColor="accent2"/>
      <w:szCs w:val="24"/>
    </w:rPr>
  </w:style>
  <w:style w:type="paragraph" w:customStyle="1" w:styleId="FSsubtitle">
    <w:name w:val="FS subtitle"/>
    <w:link w:val="FSsubtitleChar"/>
    <w:qFormat/>
    <w:rsid w:val="005F3033"/>
    <w:rPr>
      <w:rFonts w:ascii="Unit-Medium" w:hAnsi="Unit-Medium"/>
      <w:color w:val="0082BA"/>
      <w:szCs w:val="24"/>
    </w:rPr>
  </w:style>
  <w:style w:type="character" w:customStyle="1" w:styleId="FSsubtitleChar">
    <w:name w:val="FS subtitle Char"/>
    <w:basedOn w:val="DefaultParagraphFont"/>
    <w:link w:val="FSsubtitle"/>
    <w:rsid w:val="005F3033"/>
    <w:rPr>
      <w:rFonts w:ascii="Unit-Medium" w:hAnsi="Unit-Medium"/>
      <w:color w:val="0082BA"/>
      <w:szCs w:val="24"/>
    </w:rPr>
  </w:style>
  <w:style w:type="paragraph" w:customStyle="1" w:styleId="CFsubtitle">
    <w:name w:val="CF subtitle"/>
    <w:link w:val="CFsubtitleChar"/>
    <w:qFormat/>
    <w:rsid w:val="005F3033"/>
    <w:rPr>
      <w:rFonts w:ascii="Unit-Medium" w:hAnsi="Unit-Medium"/>
      <w:color w:val="D1B923" w:themeColor="accent3"/>
      <w:szCs w:val="24"/>
    </w:rPr>
  </w:style>
  <w:style w:type="character" w:customStyle="1" w:styleId="CFsubtitleChar">
    <w:name w:val="CF subtitle Char"/>
    <w:basedOn w:val="DefaultParagraphFont"/>
    <w:link w:val="CFsubtitle"/>
    <w:rsid w:val="005F3033"/>
    <w:rPr>
      <w:rFonts w:ascii="Unit-Medium" w:hAnsi="Unit-Medium"/>
      <w:color w:val="D1B923" w:themeColor="accent3"/>
      <w:szCs w:val="24"/>
    </w:rPr>
  </w:style>
  <w:style w:type="paragraph" w:customStyle="1" w:styleId="FINtableindent">
    <w:name w:val="FIN table indent"/>
    <w:basedOn w:val="FINtabletext"/>
    <w:link w:val="FINtableindentChar"/>
    <w:qFormat/>
    <w:rsid w:val="005F3033"/>
  </w:style>
  <w:style w:type="character" w:customStyle="1" w:styleId="FINtableindentChar">
    <w:name w:val="FIN table indent Char"/>
    <w:basedOn w:val="FINtabletextChar"/>
    <w:link w:val="FINtableindent"/>
    <w:rsid w:val="005F3033"/>
    <w:rPr>
      <w:rFonts w:ascii="Unit-Light" w:hAnsi="Unit-Light"/>
      <w:color w:val="414042" w:themeColor="text2"/>
      <w:sz w:val="18"/>
      <w:szCs w:val="18"/>
    </w:rPr>
  </w:style>
  <w:style w:type="table" w:customStyle="1" w:styleId="CSleft">
    <w:name w:val="CS left"/>
    <w:basedOn w:val="TableNormal"/>
    <w:uiPriority w:val="99"/>
    <w:qFormat/>
    <w:rsid w:val="005F3033"/>
    <w:rPr>
      <w:rFonts w:asciiTheme="minorHAnsi" w:hAnsiTheme="minorHAnsi"/>
      <w:color w:val="000000" w:themeColor="text1"/>
      <w:sz w:val="18"/>
    </w:rPr>
    <w:tblPr>
      <w:tblInd w:w="0" w:type="dxa"/>
      <w:tblBorders>
        <w:bottom w:val="single" w:sz="2" w:space="0" w:color="D1B923" w:themeColor="accent3"/>
        <w:insideH w:val="single" w:sz="2" w:space="0" w:color="D1B923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strike w:val="0"/>
        <w:dstrike w:val="0"/>
        <w:vanish w:val="0"/>
        <w:color w:val="FFFFFF" w:themeColor="background1"/>
        <w:sz w:val="1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shd w:val="clear" w:color="auto" w:fill="D1B923" w:themeFill="accent3"/>
        <w:vAlign w:val="center"/>
      </w:tcPr>
    </w:tblStylePr>
    <w:tblStylePr w:type="lastRow">
      <w:rPr>
        <w:rFonts w:asciiTheme="majorHAnsi" w:hAnsiTheme="majorHAnsi"/>
      </w:rPr>
      <w:tblPr/>
      <w:tcPr>
        <w:tcBorders>
          <w:top w:val="nil"/>
          <w:left w:val="nil"/>
          <w:bottom w:val="single" w:sz="18" w:space="0" w:color="D1B923" w:themeColor="accent3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rsid w:val="00CF10AC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44598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4598D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customXml" Target="../customXml/item7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DB_FIN">
  <a:themeElements>
    <a:clrScheme name="FIN">
      <a:dk1>
        <a:srgbClr val="000000"/>
      </a:dk1>
      <a:lt1>
        <a:sysClr val="window" lastClr="FFFFFF"/>
      </a:lt1>
      <a:dk2>
        <a:srgbClr val="414042"/>
      </a:dk2>
      <a:lt2>
        <a:srgbClr val="FFFFFF"/>
      </a:lt2>
      <a:accent1>
        <a:srgbClr val="005881"/>
      </a:accent1>
      <a:accent2>
        <a:srgbClr val="7EC242"/>
      </a:accent2>
      <a:accent3>
        <a:srgbClr val="D1B923"/>
      </a:accent3>
      <a:accent4>
        <a:srgbClr val="0082BA"/>
      </a:accent4>
      <a:accent5>
        <a:srgbClr val="808285"/>
      </a:accent5>
      <a:accent6>
        <a:srgbClr val="0095D5"/>
      </a:accent6>
      <a:hlink>
        <a:srgbClr val="005881"/>
      </a:hlink>
      <a:folHlink>
        <a:srgbClr val="808285"/>
      </a:folHlink>
    </a:clrScheme>
    <a:fontScheme name="IDB Finance">
      <a:majorFont>
        <a:latin typeface="Unit-Medium"/>
        <a:ea typeface=""/>
        <a:cs typeface=""/>
      </a:majorFont>
      <a:minorFont>
        <a:latin typeface="Unit-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ae61f9b1-e23d-4f49-b3d7-56b991556c4b" ContentTypeId="0x01010066B06E59AB175241BBFB297522263BEB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z-Disclosure Corporate" ma:contentTypeID="0x01010066B06E59AB175241BBFB297522263BEB00396C8E39C04A4443BE43B4151685113B" ma:contentTypeVersion="934" ma:contentTypeDescription="A content type to manage public (corporate) IDB documents" ma:contentTypeScope="" ma:versionID="8e7cd331578cb33f8cfbe42d4b890de0">
  <xsd:schema xmlns:xsd="http://www.w3.org/2001/XMLSchema" xmlns:xs="http://www.w3.org/2001/XMLSchema" xmlns:p="http://schemas.microsoft.com/office/2006/metadata/properties" xmlns:ns2="cdc7663a-08f0-4737-9e8c-148ce897a09c" targetNamespace="http://schemas.microsoft.com/office/2006/metadata/properties" ma:root="true" ma:fieldsID="32c3adb62c512c45482a6106e7304bc8" ns2:_="">
    <xsd:import namespace="cdc7663a-08f0-4737-9e8c-148ce897a09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f0f1ca6d90e4583ad80995bcde0e58a" minOccurs="0"/>
                <xsd:element ref="ns2:TaxCatchAll" minOccurs="0"/>
                <xsd:element ref="ns2:TaxCatchAllLabel" minOccurs="0"/>
                <xsd:element ref="ns2:Access_x0020_to_x0020_Information_x00a0_Policy"/>
                <xsd:element ref="ns2:j65ec2e3a7e44c39a1acebfd2a19200a" minOccurs="0"/>
                <xsd:element ref="ns2:Webtopic" minOccurs="0"/>
                <xsd:element ref="ns2:Disclosure_x0020_Activity"/>
                <xsd:element ref="ns2:Document_x0020_Language_x0020_IDB"/>
                <xsd:element ref="ns2:Division_x0020_or_x0020_Unit" minOccurs="0"/>
                <xsd:element ref="ns2:Document_x0020_Author" minOccurs="0"/>
                <xsd:element ref="ns2:Other_x0020_Author" minOccurs="0"/>
                <xsd:element ref="ns2:ic46d7e087fd4a108fb86518ca413cc6" minOccurs="0"/>
                <xsd:element ref="ns2:Identifier" minOccurs="0"/>
                <xsd:element ref="ns2:IDBDocs_x0020_Number" minOccurs="0"/>
                <xsd:element ref="ns2:Migration_x0020_Info" minOccurs="0"/>
                <xsd:element ref="ns2:Abstract" minOccurs="0"/>
                <xsd:element ref="ns2:Editor1" minOccurs="0"/>
                <xsd:element ref="ns2:Issue_x0020_Date" minOccurs="0"/>
                <xsd:element ref="ns2:Publishing_x0020_House" minOccurs="0"/>
                <xsd:element ref="ns2:KP_x0020_Topics" minOccurs="0"/>
                <xsd:element ref="ns2:Region" minOccurs="0"/>
                <xsd:element ref="ns2:Publication_x0020_Type" minOccurs="0"/>
                <xsd:element ref="ns2:SISCOR_x0020_Number" minOccurs="0"/>
                <xsd:element ref="ns2:Fiscal_x0020_Year_x0020_IDB" minOccurs="0"/>
                <xsd:element ref="ns2:Disclosed" minOccurs="0"/>
                <xsd:element ref="ns2:Related_x0020_SisCor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7663a-08f0-4737-9e8c-148ce897a0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f0f1ca6d90e4583ad80995bcde0e58a" ma:index="11" ma:taxonomy="true" ma:internalName="cf0f1ca6d90e4583ad80995bcde0e58a" ma:taxonomyFieldName="Function_x0020_Corporate_x0020_IDB" ma:displayName="Function Corporate IDB" ma:readOnly="false" ma:default="-1;#7 Public Relations|d23e511c-fa8c-4069-b074-dbe83e1cd122" ma:fieldId="{cf0f1ca6-d90e-4583-ad80-995bcde0e58a}" ma:sspId="ae61f9b1-e23d-4f49-b3d7-56b991556c4b" ma:termSetId="87c2acd2-4473-4e75-9749-843c351486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af07b671-1642-47e0-8a9a-07a5ca59ca6c}" ma:internalName="TaxCatchAll" ma:showField="CatchAllData" ma:web="17160404-e7ec-458d-a786-dd759c2cf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af07b671-1642-47e0-8a9a-07a5ca59ca6c}" ma:internalName="TaxCatchAllLabel" ma:readOnly="true" ma:showField="CatchAllDataLabel" ma:web="17160404-e7ec-458d-a786-dd759c2cf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_x0020_to_x0020_Information_x00a0_Policy" ma:index="15" ma:displayName="Access to Information Policy" ma:default="Confidential" ma:format="Dropdown" ma:internalName="Access_x0020_to_x0020_Information_x00A0_Policy">
      <xsd:simpleType>
        <xsd:restriction base="dms:Choice">
          <xsd:enumeration value="Confidential"/>
          <xsd:enumeration value="Disclosed Over Time - 5 years"/>
          <xsd:enumeration value="Disclosed Over Time - 10 years"/>
          <xsd:enumeration value="Disclosed Over Time - 20 years"/>
          <xsd:enumeration value="Public"/>
          <xsd:enumeration value="Public - Simultaneous Disclosure"/>
        </xsd:restriction>
      </xsd:simpleType>
    </xsd:element>
    <xsd:element name="j65ec2e3a7e44c39a1acebfd2a19200a" ma:index="16" ma:taxonomy="true" ma:internalName="j65ec2e3a7e44c39a1acebfd2a19200a" ma:taxonomyFieldName="Series_x0020_Corporate_x0020_IDB" ma:displayName="Series Corporate IDB" ma:readOnly="false" ma:default="-1;#PUB-04 Institutions|eb42252f-f476-444c-9ffd-01e45c7bbaa1" ma:fieldId="{365ec2e3-a7e4-4c39-a1ac-ebfd2a19200a}" ma:sspId="ae61f9b1-e23d-4f49-b3d7-56b991556c4b" ma:termSetId="309dd783-e737-4304-818f-f24bd2ff36b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btopic" ma:index="18" nillable="true" ma:displayName="Webtopic" ma:internalName="Webtopic">
      <xsd:simpleType>
        <xsd:restriction base="dms:Text">
          <xsd:maxLength value="255"/>
        </xsd:restriction>
      </xsd:simpleType>
    </xsd:element>
    <xsd:element name="Disclosure_x0020_Activity" ma:index="19" ma:displayName="Disclosure Activity" ma:internalName="Disclosure_x0020_Activity" ma:readOnly="false">
      <xsd:simpleType>
        <xsd:restriction base="dms:Text">
          <xsd:maxLength value="255"/>
        </xsd:restriction>
      </xsd:simpleType>
    </xsd:element>
    <xsd:element name="Document_x0020_Language_x0020_IDB" ma:index="20" ma:displayName="Document Language IDB" ma:format="Dropdown" ma:internalName="Document_x0020_Language_x0020_IDB" ma:readOnly="false">
      <xsd:simpleType>
        <xsd:restriction base="dms:Choice">
          <xsd:enumeration value="English"/>
          <xsd:enumeration value="French"/>
          <xsd:enumeration value="Italian"/>
          <xsd:enumeration value="Japanese"/>
          <xsd:enumeration value="Korean"/>
          <xsd:enumeration value="Other"/>
          <xsd:enumeration value="Portuguese"/>
          <xsd:enumeration value="Spanish"/>
        </xsd:restriction>
      </xsd:simpleType>
    </xsd:element>
    <xsd:element name="Division_x0020_or_x0020_Unit" ma:index="21" nillable="true" ma:displayName="Division or Unit" ma:internalName="Division_x0020_or_x0020_Unit">
      <xsd:simpleType>
        <xsd:restriction base="dms:Text">
          <xsd:maxLength value="255"/>
        </xsd:restriction>
      </xsd:simpleType>
    </xsd:element>
    <xsd:element name="Document_x0020_Author" ma:index="22" nillable="true" ma:displayName="Document Author" ma:internalName="Document_x0020_Author">
      <xsd:simpleType>
        <xsd:restriction base="dms:Text">
          <xsd:maxLength value="255"/>
        </xsd:restriction>
      </xsd:simpleType>
    </xsd:element>
    <xsd:element name="Other_x0020_Author" ma:index="23" nillable="true" ma:displayName="Other Author" ma:internalName="Other_x0020_Author">
      <xsd:simpleType>
        <xsd:restriction base="dms:Text">
          <xsd:maxLength value="255"/>
        </xsd:restriction>
      </xsd:simpleType>
    </xsd:element>
    <xsd:element name="ic46d7e087fd4a108fb86518ca413cc6" ma:index="24" nillable="true" ma:taxonomy="true" ma:internalName="ic46d7e087fd4a108fb86518ca413cc6" ma:taxonomyFieldName="Country" ma:displayName="Country" ma:default="" ma:fieldId="{2c46d7e0-87fd-4a10-8fb8-6518ca413cc6}" ma:taxonomyMulti="true" ma:sspId="ae61f9b1-e23d-4f49-b3d7-56b991556c4b" ma:termSetId="e1cf2cf4-6e0f-476b-b38c-a4927f870e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entifier" ma:index="26" nillable="true" ma:displayName="Identifier" ma:internalName="Identifier">
      <xsd:simpleType>
        <xsd:restriction base="dms:Text">
          <xsd:maxLength value="255"/>
        </xsd:restriction>
      </xsd:simpleType>
    </xsd:element>
    <xsd:element name="IDBDocs_x0020_Number" ma:index="27" nillable="true" ma:displayName="IDBDocs Number" ma:internalName="IDBDocs_x0020_Number" ma:readOnly="false">
      <xsd:simpleType>
        <xsd:restriction base="dms:Text">
          <xsd:maxLength value="255"/>
        </xsd:restriction>
      </xsd:simpleType>
    </xsd:element>
    <xsd:element name="Migration_x0020_Info" ma:index="28" nillable="true" ma:displayName="Migration Info" ma:internalName="Migration_x0020_Info" ma:readOnly="false">
      <xsd:simpleType>
        <xsd:restriction base="dms:Note"/>
      </xsd:simpleType>
    </xsd:element>
    <xsd:element name="Abstract" ma:index="29" nillable="true" ma:displayName="Abstract" ma:internalName="Abstract">
      <xsd:simpleType>
        <xsd:restriction base="dms:Note"/>
      </xsd:simpleType>
    </xsd:element>
    <xsd:element name="Editor1" ma:index="30" nillable="true" ma:displayName="Editor" ma:internalName="Editor1">
      <xsd:simpleType>
        <xsd:restriction base="dms:Text">
          <xsd:maxLength value="255"/>
        </xsd:restriction>
      </xsd:simpleType>
    </xsd:element>
    <xsd:element name="Issue_x0020_Date" ma:index="31" nillable="true" ma:displayName="Issue Date" ma:format="DateOnly" ma:internalName="Issue_x0020_Date">
      <xsd:simpleType>
        <xsd:restriction base="dms:DateTime"/>
      </xsd:simpleType>
    </xsd:element>
    <xsd:element name="Publishing_x0020_House" ma:index="32" nillable="true" ma:displayName="Publishing House" ma:internalName="Publishing_x0020_House">
      <xsd:simpleType>
        <xsd:restriction base="dms:Text">
          <xsd:maxLength value="255"/>
        </xsd:restriction>
      </xsd:simpleType>
    </xsd:element>
    <xsd:element name="KP_x0020_Topics" ma:index="33" nillable="true" ma:displayName="KP Topics" ma:internalName="KP_x0020_Topics">
      <xsd:simpleType>
        <xsd:restriction base="dms:Text">
          <xsd:maxLength value="255"/>
        </xsd:restriction>
      </xsd:simpleType>
    </xsd:element>
    <xsd:element name="Region" ma:index="34" nillable="true" ma:displayName="Region" ma:internalName="Region">
      <xsd:simpleType>
        <xsd:restriction base="dms:Text">
          <xsd:maxLength value="255"/>
        </xsd:restriction>
      </xsd:simpleType>
    </xsd:element>
    <xsd:element name="Publication_x0020_Type" ma:index="35" nillable="true" ma:displayName="Publication Type" ma:internalName="Publication_x0020_Type">
      <xsd:simpleType>
        <xsd:restriction base="dms:Text">
          <xsd:maxLength value="255"/>
        </xsd:restriction>
      </xsd:simpleType>
    </xsd:element>
    <xsd:element name="SISCOR_x0020_Number" ma:index="36" nillable="true" ma:displayName="SISCOR Number" ma:internalName="SISCOR_x0020_Number" ma:readOnly="false">
      <xsd:simpleType>
        <xsd:restriction base="dms:Text">
          <xsd:maxLength value="255"/>
        </xsd:restriction>
      </xsd:simpleType>
    </xsd:element>
    <xsd:element name="Fiscal_x0020_Year_x0020_IDB" ma:index="37" nillable="true" ma:displayName="Fiscal Year IDB" ma:internalName="Fiscal_x0020_Year_x0020_IDB" ma:readOnly="false">
      <xsd:simpleType>
        <xsd:restriction base="dms:Text">
          <xsd:maxLength value="255"/>
        </xsd:restriction>
      </xsd:simpleType>
    </xsd:element>
    <xsd:element name="Disclosed" ma:index="38" nillable="true" ma:displayName="Disclosed" ma:default="0" ma:internalName="Disclosed">
      <xsd:simpleType>
        <xsd:restriction base="dms:Boolean"/>
      </xsd:simpleType>
    </xsd:element>
    <xsd:element name="Related_x0020_SisCor_x0020_Number" ma:index="39" nillable="true" ma:displayName="Related SisCor Number" ma:internalName="Related_x0020_SisCor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DBDocs_x0020_Number xmlns="cdc7663a-08f0-4737-9e8c-148ce897a09c">38729843</IDBDocs_x0020_Number>
    <TaxCatchAll xmlns="cdc7663a-08f0-4737-9e8c-148ce897a09c">
      <Value>65</Value>
      <Value>12</Value>
    </TaxCatchAll>
    <SISCOR_x0020_Number xmlns="cdc7663a-08f0-4737-9e8c-148ce897a09c" xsi:nil="true"/>
    <Division_x0020_or_x0020_Unit xmlns="cdc7663a-08f0-4737-9e8c-148ce897a09c">FIN/TRY</Division_x0020_or_x0020_Unit>
    <Document_x0020_Author xmlns="cdc7663a-08f0-4737-9e8c-148ce897a09c">Dos Santos, Mariana</Document_x0020_Author>
    <Fiscal_x0020_Year_x0020_IDB xmlns="cdc7663a-08f0-4737-9e8c-148ce897a09c">2014</Fiscal_x0020_Year_x0020_IDB>
    <Disclosure_x0020_Activity xmlns="cdc7663a-08f0-4737-9e8c-148ce897a09c">Brochures</Disclosure_x0020_Activity>
    <Webtopic xmlns="cdc7663a-08f0-4737-9e8c-148ce897a09c">Banking and Financial Services;;</Webtopic>
    <Abstract xmlns="cdc7663a-08f0-4737-9e8c-148ce897a09c" xsi:nil="true"/>
    <Migration_x0020_Info xmlns="cdc7663a-08f0-4737-9e8c-148ce897a09c">&lt;Data&gt;&lt;APPLICATION&gt;MS WORD&lt;/APPLICATION&gt;&lt;STAGE_CODE&gt;9TH REPL&lt;/STAGE_CODE&gt;&lt;USER_STAGE&gt;9th Capital Replenishment&lt;/USER_STAGE&gt;&lt;PD_OBJ_TYPE&gt;0&lt;/PD_OBJ_TYPE&gt;&lt;MAKERECORD&gt;N&lt;/MAKERECORD&gt;&lt;/Data&gt;</Migration_x0020_Info>
    <Editor1 xmlns="cdc7663a-08f0-4737-9e8c-148ce897a09c" xsi:nil="true"/>
    <Document_x0020_Language_x0020_IDB xmlns="cdc7663a-08f0-4737-9e8c-148ce897a09c">English</Document_x0020_Language_x0020_IDB>
    <Identifier xmlns="cdc7663a-08f0-4737-9e8c-148ce897a09c" xsi:nil="true"/>
    <Publishing_x0020_House xmlns="cdc7663a-08f0-4737-9e8c-148ce897a09c" xsi:nil="true"/>
    <Access_x0020_to_x0020_Information_x00a0_Policy xmlns="cdc7663a-08f0-4737-9e8c-148ce897a09c">Public</Access_x0020_to_x0020_Information_x00a0_Policy>
    <ic46d7e087fd4a108fb86518ca413cc6 xmlns="cdc7663a-08f0-4737-9e8c-148ce897a09c">
      <Terms xmlns="http://schemas.microsoft.com/office/infopath/2007/PartnerControls"/>
    </ic46d7e087fd4a108fb86518ca413cc6>
    <Other_x0020_Author xmlns="cdc7663a-08f0-4737-9e8c-148ce897a09c" xsi:nil="true"/>
    <j65ec2e3a7e44c39a1acebfd2a19200a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PUB-04 Institutions</TermName>
          <TermId xmlns="http://schemas.microsoft.com/office/infopath/2007/PartnerControls">eb42252f-f476-444c-9ffd-01e45c7bbaa1</TermId>
        </TermInfo>
      </Terms>
    </j65ec2e3a7e44c39a1acebfd2a19200a>
    <cf0f1ca6d90e4583ad80995bcde0e58a xmlns="cdc7663a-08f0-4737-9e8c-148ce897a09c">
      <Terms xmlns="http://schemas.microsoft.com/office/infopath/2007/PartnerControls">
        <TermInfo xmlns="http://schemas.microsoft.com/office/infopath/2007/PartnerControls">
          <TermName xmlns="http://schemas.microsoft.com/office/infopath/2007/PartnerControls">7 Public Relations</TermName>
          <TermId xmlns="http://schemas.microsoft.com/office/infopath/2007/PartnerControls">d23e511c-fa8c-4069-b074-dbe83e1cd122</TermId>
        </TermInfo>
      </Terms>
    </cf0f1ca6d90e4583ad80995bcde0e58a>
    <_dlc_DocId xmlns="cdc7663a-08f0-4737-9e8c-148ce897a09c">EZSHARE-1436601171-405</_dlc_DocId>
    <_dlc_DocIdUrl xmlns="cdc7663a-08f0-4737-9e8c-148ce897a09c">
      <Url>https://idbg.sharepoint.com/teams/ez-FIN/LCA/_layouts/15/DocIdRedir.aspx?ID=EZSHARE-1436601171-405</Url>
      <Description>EZSHARE-1436601171-405</Description>
    </_dlc_DocIdUrl>
    <Issue_x0020_Date xmlns="cdc7663a-08f0-4737-9e8c-148ce897a09c" xsi:nil="true"/>
    <KP_x0020_Topics xmlns="cdc7663a-08f0-4737-9e8c-148ce897a09c" xsi:nil="true"/>
    <Disclosed xmlns="cdc7663a-08f0-4737-9e8c-148ce897a09c">false</Disclosed>
    <Publication_x0020_Type xmlns="cdc7663a-08f0-4737-9e8c-148ce897a09c" xsi:nil="true"/>
    <Region xmlns="cdc7663a-08f0-4737-9e8c-148ce897a09c" xsi:nil="true"/>
    <Related_x0020_SisCor_x0020_Number xmlns="cdc7663a-08f0-4737-9e8c-148ce897a09c" xsi:nil="true"/>
  </documentManagement>
</p:properties>
</file>

<file path=customXml/item7.xml><?xml version="1.0" encoding="utf-8"?>
<?mso-contentType ?>
<FormUrls xmlns="http://schemas.microsoft.com/sharepoint/v3/contenttype/forms/url">
  <Display>_catalogs/masterpage/ECMForms/DisclosureCorporateCT/View.aspx</Display>
  <Edit>_catalogs/masterpage/ECMForms/DisclosureCorporateCT/Edit.aspx</Edit>
</FormUrls>
</file>

<file path=customXml/itemProps1.xml><?xml version="1.0" encoding="utf-8"?>
<ds:datastoreItem xmlns:ds="http://schemas.openxmlformats.org/officeDocument/2006/customXml" ds:itemID="{62558038-8C66-4BC4-81CF-A1F3AF59EF18}"/>
</file>

<file path=customXml/itemProps2.xml><?xml version="1.0" encoding="utf-8"?>
<ds:datastoreItem xmlns:ds="http://schemas.openxmlformats.org/officeDocument/2006/customXml" ds:itemID="{9733B732-4770-42BC-99E1-BCBFEA08B213}"/>
</file>

<file path=customXml/itemProps3.xml><?xml version="1.0" encoding="utf-8"?>
<ds:datastoreItem xmlns:ds="http://schemas.openxmlformats.org/officeDocument/2006/customXml" ds:itemID="{67DEBFAF-1E16-40F8-92AE-45F969883A36}"/>
</file>

<file path=customXml/itemProps4.xml><?xml version="1.0" encoding="utf-8"?>
<ds:datastoreItem xmlns:ds="http://schemas.openxmlformats.org/officeDocument/2006/customXml" ds:itemID="{F2184C1D-AE91-4543-A867-BBCD8A61CE17}"/>
</file>

<file path=customXml/itemProps5.xml><?xml version="1.0" encoding="utf-8"?>
<ds:datastoreItem xmlns:ds="http://schemas.openxmlformats.org/officeDocument/2006/customXml" ds:itemID="{42CE6FA0-50A9-4541-BC74-6B7B7DA721ED}"/>
</file>

<file path=customXml/itemProps6.xml><?xml version="1.0" encoding="utf-8"?>
<ds:datastoreItem xmlns:ds="http://schemas.openxmlformats.org/officeDocument/2006/customXml" ds:itemID="{BFC4A6BA-B401-4B9D-96B3-03F51E493AF8}"/>
</file>

<file path=customXml/itemProps7.xml><?xml version="1.0" encoding="utf-8"?>
<ds:datastoreItem xmlns:ds="http://schemas.openxmlformats.org/officeDocument/2006/customXml" ds:itemID="{ACCAAF8F-54DD-41C3-A6DE-473E7A7BA8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Inter-American Development Bank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 of Capital Subscriptions Feb 2014</dc:title>
  <dc:creator>cecilire</dc:creator>
  <cp:keywords/>
  <cp:lastModifiedBy>Test</cp:lastModifiedBy>
  <cp:revision>2</cp:revision>
  <cp:lastPrinted>2012-02-13T19:11:00Z</cp:lastPrinted>
  <dcterms:created xsi:type="dcterms:W3CDTF">2014-04-10T15:07:00Z</dcterms:created>
  <dcterms:modified xsi:type="dcterms:W3CDTF">2014-04-10T15:07:00Z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TaxKeyword">
    <vt:lpwstr/>
  </property>
  <property fmtid="{D5CDD505-2E9C-101B-9397-08002B2CF9AE}" pid="4" name="TaxKeywordTaxHTField">
    <vt:lpwstr/>
  </property>
  <property fmtid="{D5CDD505-2E9C-101B-9397-08002B2CF9AE}" pid="5" name="Other Author">
    <vt:lpwstr/>
  </property>
  <property fmtid="{D5CDD505-2E9C-101B-9397-08002B2CF9AE}" pid="6" name="_x0032__x0020_Letter_x0020_Code">
    <vt:lpwstr/>
  </property>
  <property fmtid="{D5CDD505-2E9C-101B-9397-08002B2CF9AE}" pid="7" name="Function_x0020_Operations_x0020_IDB">
    <vt:lpwstr/>
  </property>
  <property fmtid="{D5CDD505-2E9C-101B-9397-08002B2CF9AE}" pid="8" name="Sub_x002d_Sector">
    <vt:lpwstr/>
  </property>
  <property fmtid="{D5CDD505-2E9C-101B-9397-08002B2CF9AE}" pid="9" name="Activity">
    <vt:lpwstr/>
  </property>
  <property fmtid="{D5CDD505-2E9C-101B-9397-08002B2CF9AE}" pid="10" name="Board_x0020_or_x0020_Committee">
    <vt:lpwstr/>
  </property>
  <property fmtid="{D5CDD505-2E9C-101B-9397-08002B2CF9AE}" pid="11" name="Function_x0020_Corporate_x0020_IDB">
    <vt:lpwstr/>
  </property>
  <property fmtid="{D5CDD505-2E9C-101B-9397-08002B2CF9AE}" pid="12" name="Fund_x0020_IDB">
    <vt:lpwstr/>
  </property>
  <property fmtid="{D5CDD505-2E9C-101B-9397-08002B2CF9AE}" pid="13" name="Country">
    <vt:lpwstr/>
  </property>
  <property fmtid="{D5CDD505-2E9C-101B-9397-08002B2CF9AE}" pid="14" name="Series_x0020_Operations_x0020_IDB">
    <vt:lpwstr/>
  </property>
  <property fmtid="{D5CDD505-2E9C-101B-9397-08002B2CF9AE}" pid="15" name="Counterparty">
    <vt:lpwstr/>
  </property>
  <property fmtid="{D5CDD505-2E9C-101B-9397-08002B2CF9AE}" pid="16" name="Document_x0020_Type_x0020_IDB">
    <vt:lpwstr/>
  </property>
  <property fmtid="{D5CDD505-2E9C-101B-9397-08002B2CF9AE}" pid="17" name="Sector">
    <vt:lpwstr/>
  </property>
  <property fmtid="{D5CDD505-2E9C-101B-9397-08002B2CF9AE}" pid="18" name="Division_x0020_or_x0020_Unit_x0020_IIC">
    <vt:lpwstr/>
  </property>
  <property fmtid="{D5CDD505-2E9C-101B-9397-08002B2CF9AE}" pid="19" name="Event_x0020_Country">
    <vt:lpwstr/>
  </property>
  <property fmtid="{D5CDD505-2E9C-101B-9397-08002B2CF9AE}" pid="20" name="Sector_x0020_IDB">
    <vt:lpwstr/>
  </property>
  <property fmtid="{D5CDD505-2E9C-101B-9397-08002B2CF9AE}" pid="21" name="Legal_x0020_Taxonomy">
    <vt:lpwstr/>
  </property>
  <property fmtid="{D5CDD505-2E9C-101B-9397-08002B2CF9AE}" pid="22" name="Document_x0020_Language">
    <vt:lpwstr/>
  </property>
  <property fmtid="{D5CDD505-2E9C-101B-9397-08002B2CF9AE}" pid="23" name="Doc_x0020_Type">
    <vt:lpwstr/>
  </property>
  <property fmtid="{D5CDD505-2E9C-101B-9397-08002B2CF9AE}" pid="24" name="Function">
    <vt:lpwstr/>
  </property>
  <property fmtid="{D5CDD505-2E9C-101B-9397-08002B2CF9AE}" pid="25" name="Series_x0020_Corporate_x0020_IDB">
    <vt:lpwstr/>
  </property>
  <property fmtid="{D5CDD505-2E9C-101B-9397-08002B2CF9AE}" pid="26" name="Board or Committee">
    <vt:lpwstr/>
  </property>
  <property fmtid="{D5CDD505-2E9C-101B-9397-08002B2CF9AE}" pid="27" name="Division or Unit IIC">
    <vt:lpwstr/>
  </property>
  <property fmtid="{D5CDD505-2E9C-101B-9397-08002B2CF9AE}" pid="28" name="Event Country">
    <vt:lpwstr/>
  </property>
  <property fmtid="{D5CDD505-2E9C-101B-9397-08002B2CF9AE}" pid="29" name="2 Letter Code">
    <vt:lpwstr/>
  </property>
  <property fmtid="{D5CDD505-2E9C-101B-9397-08002B2CF9AE}" pid="30" name="Sector IDB">
    <vt:lpwstr/>
  </property>
  <property fmtid="{D5CDD505-2E9C-101B-9397-08002B2CF9AE}" pid="31" name="Function Corporate IDB">
    <vt:lpwstr>12;#7 Public Relations|d23e511c-fa8c-4069-b074-dbe83e1cd122</vt:lpwstr>
  </property>
  <property fmtid="{D5CDD505-2E9C-101B-9397-08002B2CF9AE}" pid="32" name="Doc Type">
    <vt:lpwstr/>
  </property>
  <property fmtid="{D5CDD505-2E9C-101B-9397-08002B2CF9AE}" pid="33" name="Function Operations IDB">
    <vt:lpwstr/>
  </property>
  <property fmtid="{D5CDD505-2E9C-101B-9397-08002B2CF9AE}" pid="34" name="Document Language">
    <vt:lpwstr/>
  </property>
  <property fmtid="{D5CDD505-2E9C-101B-9397-08002B2CF9AE}" pid="35" name="Series Corporate IDB">
    <vt:lpwstr>65;#PUB-04 Institutions|eb42252f-f476-444c-9ffd-01e45c7bbaa1</vt:lpwstr>
  </property>
  <property fmtid="{D5CDD505-2E9C-101B-9397-08002B2CF9AE}" pid="36" name="Legal Taxonomy">
    <vt:lpwstr/>
  </property>
  <property fmtid="{D5CDD505-2E9C-101B-9397-08002B2CF9AE}" pid="37" name="Sub-Sector">
    <vt:lpwstr/>
  </property>
  <property fmtid="{D5CDD505-2E9C-101B-9397-08002B2CF9AE}" pid="38" name="Series Operations IDB">
    <vt:lpwstr/>
  </property>
  <property fmtid="{D5CDD505-2E9C-101B-9397-08002B2CF9AE}" pid="39" name="Fund IDB">
    <vt:lpwstr/>
  </property>
  <property fmtid="{D5CDD505-2E9C-101B-9397-08002B2CF9AE}" pid="40" name="Document Type IDB">
    <vt:lpwstr/>
  </property>
  <property fmtid="{D5CDD505-2E9C-101B-9397-08002B2CF9AE}" pid="41" name="Order">
    <vt:r8>9500</vt:r8>
  </property>
  <property fmtid="{D5CDD505-2E9C-101B-9397-08002B2CF9AE}" pid="42" name="Region">
    <vt:lpwstr/>
  </property>
  <property fmtid="{D5CDD505-2E9C-101B-9397-08002B2CF9AE}" pid="43" name="Disclosed">
    <vt:bool>false</vt:bool>
  </property>
  <property fmtid="{D5CDD505-2E9C-101B-9397-08002B2CF9AE}" pid="44" name="KP Topics">
    <vt:lpwstr/>
  </property>
  <property fmtid="{D5CDD505-2E9C-101B-9397-08002B2CF9AE}" pid="45" name="Publication Type">
    <vt:lpwstr/>
  </property>
  <property fmtid="{D5CDD505-2E9C-101B-9397-08002B2CF9AE}" pid="47" name="_dlc_DocIdItemGuid">
    <vt:lpwstr>9a950634-663f-454b-9487-6508ce9cc354</vt:lpwstr>
  </property>
  <property fmtid="{D5CDD505-2E9C-101B-9397-08002B2CF9AE}" pid="48" name="Record Number">
    <vt:lpwstr/>
  </property>
  <property fmtid="{D5CDD505-2E9C-101B-9397-08002B2CF9AE}" pid="49" name="ATI Disclose Document Workflow v6">
    <vt:lpwstr/>
  </property>
  <property fmtid="{D5CDD505-2E9C-101B-9397-08002B2CF9AE}" pid="50" name="To:">
    <vt:lpwstr/>
  </property>
  <property fmtid="{D5CDD505-2E9C-101B-9397-08002B2CF9AE}" pid="51" name="From:">
    <vt:lpwstr/>
  </property>
  <property fmtid="{D5CDD505-2E9C-101B-9397-08002B2CF9AE}" pid="52" name="URL">
    <vt:lpwstr/>
  </property>
  <property fmtid="{D5CDD505-2E9C-101B-9397-08002B2CF9AE}" pid="53" name="ATI Undisclose Document Workflow">
    <vt:lpwstr/>
  </property>
  <property fmtid="{D5CDD505-2E9C-101B-9397-08002B2CF9AE}" pid="54" name="ATI Disclose Document Workflow v5">
    <vt:lpwstr/>
  </property>
  <property fmtid="{D5CDD505-2E9C-101B-9397-08002B2CF9AE}" pid="55" name="ContentTypeId">
    <vt:lpwstr>0x01010066B06E59AB175241BBFB297522263BEB00396C8E39C04A4443BE43B4151685113B</vt:lpwstr>
  </property>
</Properties>
</file>