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3D" w:rsidRPr="00727AC4" w:rsidRDefault="0035333D" w:rsidP="0035333D">
      <w:pPr>
        <w:pStyle w:val="ListParagraph"/>
        <w:spacing w:before="120" w:after="0" w:line="360" w:lineRule="auto"/>
        <w:ind w:left="1080"/>
        <w:jc w:val="center"/>
        <w:rPr>
          <w:rFonts w:ascii="Times New Roman" w:hAnsi="Times New Roman" w:cs="Times New Roman"/>
          <w:b/>
          <w:lang w:val="es-ES_tradnl"/>
        </w:rPr>
      </w:pPr>
    </w:p>
    <w:p w:rsidR="0035333D" w:rsidRPr="00727AC4" w:rsidRDefault="0035333D" w:rsidP="0035333D">
      <w:pPr>
        <w:pStyle w:val="ListParagraph"/>
        <w:spacing w:before="120" w:after="0" w:line="360" w:lineRule="auto"/>
        <w:ind w:left="1080"/>
        <w:jc w:val="center"/>
        <w:rPr>
          <w:rFonts w:ascii="Times New Roman" w:hAnsi="Times New Roman" w:cs="Times New Roman"/>
          <w:b/>
          <w:lang w:val="es-ES_tradnl"/>
        </w:rPr>
      </w:pPr>
    </w:p>
    <w:p w:rsidR="0035333D" w:rsidRPr="00727AC4" w:rsidRDefault="0035333D" w:rsidP="0035333D">
      <w:pPr>
        <w:pStyle w:val="ListParagraph"/>
        <w:spacing w:before="120" w:after="0" w:line="360" w:lineRule="auto"/>
        <w:ind w:left="1080"/>
        <w:jc w:val="center"/>
        <w:rPr>
          <w:rFonts w:ascii="Times New Roman" w:hAnsi="Times New Roman" w:cs="Times New Roman"/>
          <w:b/>
          <w:lang w:val="es-ES_tradnl"/>
        </w:rPr>
      </w:pPr>
    </w:p>
    <w:p w:rsidR="0035333D" w:rsidRPr="00727AC4" w:rsidRDefault="0035333D" w:rsidP="0035333D">
      <w:pPr>
        <w:pStyle w:val="ListParagraph"/>
        <w:spacing w:before="120" w:after="0" w:line="360" w:lineRule="auto"/>
        <w:ind w:left="1080"/>
        <w:jc w:val="center"/>
        <w:rPr>
          <w:rFonts w:ascii="Times New Roman" w:hAnsi="Times New Roman" w:cs="Times New Roman"/>
          <w:b/>
          <w:lang w:val="es-ES_tradnl"/>
        </w:rPr>
      </w:pPr>
    </w:p>
    <w:p w:rsidR="0035333D" w:rsidRPr="00727AC4" w:rsidRDefault="0035333D" w:rsidP="0035333D">
      <w:pPr>
        <w:pStyle w:val="ListParagraph"/>
        <w:spacing w:before="120" w:after="0" w:line="360" w:lineRule="auto"/>
        <w:ind w:left="1080"/>
        <w:jc w:val="center"/>
        <w:rPr>
          <w:rFonts w:ascii="Times New Roman" w:hAnsi="Times New Roman" w:cs="Times New Roman"/>
          <w:b/>
          <w:lang w:val="es-ES_tradnl"/>
        </w:rPr>
      </w:pPr>
    </w:p>
    <w:p w:rsidR="0035333D" w:rsidRPr="00727AC4" w:rsidRDefault="0035333D" w:rsidP="0035333D">
      <w:pPr>
        <w:pStyle w:val="ListParagraph"/>
        <w:spacing w:before="120" w:after="0" w:line="360" w:lineRule="auto"/>
        <w:ind w:left="1080"/>
        <w:jc w:val="center"/>
        <w:rPr>
          <w:rFonts w:ascii="Times New Roman" w:hAnsi="Times New Roman" w:cs="Times New Roman"/>
          <w:b/>
          <w:lang w:val="es-ES_tradnl"/>
        </w:rPr>
      </w:pPr>
    </w:p>
    <w:p w:rsidR="0035333D" w:rsidRPr="00727AC4" w:rsidRDefault="0035333D" w:rsidP="0035333D">
      <w:pPr>
        <w:pStyle w:val="ListParagraph"/>
        <w:spacing w:before="120" w:after="0" w:line="360" w:lineRule="auto"/>
        <w:ind w:left="1080"/>
        <w:jc w:val="center"/>
        <w:rPr>
          <w:rFonts w:ascii="Times New Roman" w:hAnsi="Times New Roman" w:cs="Times New Roman"/>
          <w:b/>
          <w:lang w:val="es-ES_tradnl"/>
        </w:rPr>
      </w:pPr>
    </w:p>
    <w:p w:rsidR="0035333D" w:rsidRPr="000C3A0A" w:rsidRDefault="0035333D" w:rsidP="0035333D">
      <w:pPr>
        <w:pStyle w:val="ListParagraph"/>
        <w:spacing w:before="120" w:after="0" w:line="360" w:lineRule="auto"/>
        <w:ind w:left="1080"/>
        <w:jc w:val="center"/>
        <w:rPr>
          <w:rFonts w:ascii="Times New Roman" w:hAnsi="Times New Roman" w:cs="Times New Roman"/>
          <w:b/>
          <w:lang w:val="es-ES_tradnl"/>
        </w:rPr>
      </w:pPr>
    </w:p>
    <w:p w:rsidR="0035333D" w:rsidRPr="000C3A0A" w:rsidRDefault="000C3A0A" w:rsidP="00FD33A1">
      <w:pPr>
        <w:pStyle w:val="ListParagraph"/>
        <w:spacing w:before="120" w:after="0" w:line="360" w:lineRule="auto"/>
        <w:ind w:left="0"/>
        <w:jc w:val="center"/>
        <w:rPr>
          <w:rFonts w:ascii="Times New Roman" w:hAnsi="Times New Roman" w:cs="Times New Roman"/>
          <w:b/>
          <w:lang w:val="es-ES_tradnl"/>
        </w:rPr>
      </w:pPr>
      <w:r w:rsidRPr="000C3A0A">
        <w:rPr>
          <w:rFonts w:ascii="Times New Roman" w:hAnsi="Times New Roman" w:cs="Times New Roman"/>
          <w:b/>
          <w:lang w:val="es-ES_tradnl"/>
        </w:rPr>
        <w:t xml:space="preserve">PLAN DE MONITOREO </w:t>
      </w:r>
      <w:r w:rsidR="00A95A13">
        <w:rPr>
          <w:rFonts w:ascii="Times New Roman" w:hAnsi="Times New Roman" w:cs="Times New Roman"/>
          <w:b/>
          <w:lang w:val="es-ES_tradnl"/>
        </w:rPr>
        <w:t>Y EVALUACIÓN</w:t>
      </w:r>
    </w:p>
    <w:p w:rsidR="00F22C64" w:rsidRDefault="00F22C64" w:rsidP="00F22C64">
      <w:pPr>
        <w:tabs>
          <w:tab w:val="left" w:pos="1440"/>
          <w:tab w:val="left" w:pos="3060"/>
        </w:tabs>
        <w:spacing w:after="0" w:line="240" w:lineRule="auto"/>
        <w:rPr>
          <w:rFonts w:ascii="Times New Roman Bold" w:eastAsia="Times New Roman" w:hAnsi="Times New Roman Bold" w:cs="Times New Roman"/>
          <w:b/>
          <w:bCs/>
          <w:smallCaps/>
          <w:sz w:val="28"/>
          <w:szCs w:val="28"/>
          <w:lang w:val="es-ES" w:eastAsia="en-US"/>
        </w:rPr>
      </w:pPr>
    </w:p>
    <w:p w:rsidR="00F22C64" w:rsidRPr="00F22C64" w:rsidRDefault="00F22C64" w:rsidP="00F22C64">
      <w:pPr>
        <w:tabs>
          <w:tab w:val="left" w:pos="1440"/>
          <w:tab w:val="left" w:pos="3060"/>
        </w:tabs>
        <w:spacing w:after="0" w:line="240" w:lineRule="auto"/>
        <w:jc w:val="center"/>
        <w:rPr>
          <w:rFonts w:ascii="Times New Roman Bold" w:eastAsia="Times New Roman" w:hAnsi="Times New Roman Bold" w:cs="Times New Roman"/>
          <w:b/>
          <w:bCs/>
          <w:smallCaps/>
          <w:sz w:val="28"/>
          <w:szCs w:val="28"/>
          <w:lang w:val="es-ES" w:eastAsia="en-US"/>
        </w:rPr>
      </w:pPr>
      <w:r w:rsidRPr="00F22C64">
        <w:rPr>
          <w:rFonts w:ascii="Times New Roman Bold" w:eastAsia="Times New Roman" w:hAnsi="Times New Roman Bold" w:cs="Times New Roman"/>
          <w:b/>
          <w:bCs/>
          <w:smallCaps/>
          <w:sz w:val="28"/>
          <w:szCs w:val="28"/>
          <w:lang w:val="es-ES" w:eastAsia="en-US"/>
        </w:rPr>
        <w:t xml:space="preserve">Proyecto de Catastro, Titulación y Registro de Tierras </w:t>
      </w:r>
    </w:p>
    <w:p w:rsidR="00F22C64" w:rsidRPr="00F22C64" w:rsidRDefault="00F22C64" w:rsidP="00F22C64">
      <w:pPr>
        <w:tabs>
          <w:tab w:val="left" w:pos="1440"/>
          <w:tab w:val="left" w:pos="3060"/>
        </w:tabs>
        <w:spacing w:after="0" w:line="240" w:lineRule="auto"/>
        <w:jc w:val="center"/>
        <w:rPr>
          <w:rFonts w:ascii="Times New Roman Bold" w:eastAsia="Times New Roman" w:hAnsi="Times New Roman Bold" w:cs="Times New Roman"/>
          <w:b/>
          <w:bCs/>
          <w:smallCaps/>
          <w:sz w:val="28"/>
          <w:szCs w:val="28"/>
          <w:lang w:val="es-ES" w:eastAsia="en-US"/>
        </w:rPr>
      </w:pPr>
      <w:r w:rsidRPr="00F22C64">
        <w:rPr>
          <w:rFonts w:ascii="Times New Roman Bold" w:eastAsia="Times New Roman" w:hAnsi="Times New Roman Bold" w:cs="Times New Roman"/>
          <w:b/>
          <w:bCs/>
          <w:smallCaps/>
          <w:sz w:val="28"/>
          <w:szCs w:val="28"/>
          <w:lang w:val="es-ES" w:eastAsia="en-US"/>
        </w:rPr>
        <w:t>Rurales en el Perú – Tercera Etapa (PTRT-3)</w:t>
      </w:r>
    </w:p>
    <w:p w:rsidR="0090096A" w:rsidRPr="0090096A" w:rsidRDefault="0090096A" w:rsidP="0090096A">
      <w:pPr>
        <w:tabs>
          <w:tab w:val="left" w:pos="1440"/>
          <w:tab w:val="left" w:pos="3060"/>
        </w:tabs>
        <w:spacing w:after="0" w:line="240" w:lineRule="auto"/>
        <w:jc w:val="center"/>
        <w:rPr>
          <w:rFonts w:ascii="Times New Roman Bold" w:eastAsia="Times New Roman" w:hAnsi="Times New Roman Bold" w:cs="Times New Roman"/>
          <w:b/>
          <w:bCs/>
          <w:smallCaps/>
          <w:sz w:val="28"/>
          <w:szCs w:val="28"/>
          <w:lang w:val="es-ES" w:eastAsia="en-US"/>
        </w:rPr>
      </w:pPr>
      <w:r w:rsidRPr="0090096A">
        <w:rPr>
          <w:rFonts w:ascii="Times New Roman Bold" w:eastAsia="Times New Roman" w:hAnsi="Times New Roman Bold" w:cs="Times New Roman"/>
          <w:b/>
          <w:bCs/>
          <w:smallCaps/>
          <w:sz w:val="28"/>
          <w:szCs w:val="28"/>
          <w:lang w:val="es-ES" w:eastAsia="en-US"/>
        </w:rPr>
        <w:t xml:space="preserve"> </w:t>
      </w:r>
    </w:p>
    <w:p w:rsidR="0090096A" w:rsidRPr="0090096A" w:rsidRDefault="0090096A" w:rsidP="0090096A">
      <w:pPr>
        <w:tabs>
          <w:tab w:val="left" w:pos="1440"/>
          <w:tab w:val="left" w:pos="3060"/>
        </w:tabs>
        <w:spacing w:after="0" w:line="240" w:lineRule="auto"/>
        <w:jc w:val="center"/>
        <w:rPr>
          <w:rFonts w:ascii="Times New Roman Bold" w:eastAsia="Times New Roman" w:hAnsi="Times New Roman Bold" w:cs="Times New Roman"/>
          <w:b/>
          <w:smallCaps/>
          <w:sz w:val="28"/>
          <w:szCs w:val="28"/>
          <w:lang w:val="es-ES_tradnl" w:eastAsia="en-US"/>
        </w:rPr>
      </w:pPr>
    </w:p>
    <w:p w:rsidR="0090096A" w:rsidRPr="0090096A" w:rsidRDefault="00F22C64" w:rsidP="0090096A">
      <w:pPr>
        <w:tabs>
          <w:tab w:val="left" w:pos="1440"/>
          <w:tab w:val="left" w:pos="3060"/>
        </w:tabs>
        <w:spacing w:after="0" w:line="240" w:lineRule="auto"/>
        <w:jc w:val="center"/>
        <w:rPr>
          <w:rFonts w:ascii="Times New Roman" w:eastAsia="Times New Roman" w:hAnsi="Times New Roman" w:cs="Times New Roman"/>
          <w:b/>
          <w:smallCaps/>
          <w:sz w:val="28"/>
          <w:szCs w:val="28"/>
          <w:lang w:val="es-ES" w:eastAsia="en-US"/>
        </w:rPr>
      </w:pPr>
      <w:r>
        <w:rPr>
          <w:rFonts w:ascii="Times New Roman" w:eastAsia="Times New Roman" w:hAnsi="Times New Roman" w:cs="Times New Roman"/>
          <w:b/>
          <w:smallCaps/>
          <w:sz w:val="28"/>
          <w:szCs w:val="28"/>
          <w:lang w:val="es-ES" w:eastAsia="en-US"/>
        </w:rPr>
        <w:t>(PE-L1026</w:t>
      </w:r>
      <w:r w:rsidR="0090096A" w:rsidRPr="0090096A">
        <w:rPr>
          <w:rFonts w:ascii="Times New Roman" w:eastAsia="Times New Roman" w:hAnsi="Times New Roman" w:cs="Times New Roman"/>
          <w:b/>
          <w:smallCaps/>
          <w:sz w:val="28"/>
          <w:szCs w:val="28"/>
          <w:lang w:val="es-ES" w:eastAsia="en-US"/>
        </w:rPr>
        <w:t>)</w:t>
      </w:r>
    </w:p>
    <w:p w:rsidR="007E3F65" w:rsidRPr="00647F50" w:rsidRDefault="007E3F65" w:rsidP="00FD33A1">
      <w:pPr>
        <w:pStyle w:val="ListParagraph"/>
        <w:spacing w:before="120" w:after="0" w:line="360" w:lineRule="auto"/>
        <w:ind w:left="0"/>
        <w:jc w:val="center"/>
        <w:rPr>
          <w:rFonts w:ascii="Times New Roman" w:hAnsi="Times New Roman" w:cs="Times New Roman"/>
          <w:b/>
          <w:lang w:val="es-ES"/>
        </w:rPr>
      </w:pPr>
    </w:p>
    <w:p w:rsidR="007E3F65" w:rsidRPr="00647F50" w:rsidRDefault="007E3F65" w:rsidP="00FD33A1">
      <w:pPr>
        <w:pStyle w:val="ListParagraph"/>
        <w:spacing w:before="120" w:after="0" w:line="360" w:lineRule="auto"/>
        <w:ind w:left="0"/>
        <w:jc w:val="center"/>
        <w:rPr>
          <w:rFonts w:ascii="Times New Roman" w:hAnsi="Times New Roman" w:cs="Times New Roman"/>
          <w:b/>
          <w:lang w:val="es-ES"/>
        </w:rPr>
      </w:pPr>
    </w:p>
    <w:p w:rsidR="0035333D" w:rsidRPr="00647F50" w:rsidRDefault="0035333D" w:rsidP="00FD33A1">
      <w:pPr>
        <w:pStyle w:val="ListParagraph"/>
        <w:spacing w:before="120" w:after="0" w:line="360" w:lineRule="auto"/>
        <w:ind w:left="0"/>
        <w:jc w:val="center"/>
        <w:rPr>
          <w:rFonts w:ascii="Times New Roman" w:hAnsi="Times New Roman" w:cs="Times New Roman"/>
          <w:b/>
          <w:i/>
          <w:lang w:val="es-ES"/>
        </w:rPr>
      </w:pPr>
    </w:p>
    <w:p w:rsidR="0035333D" w:rsidRPr="00647F50" w:rsidRDefault="00577D22" w:rsidP="00577D22">
      <w:pPr>
        <w:pStyle w:val="ListParagraph"/>
        <w:spacing w:before="120" w:after="0" w:line="360" w:lineRule="auto"/>
        <w:ind w:left="1080"/>
        <w:rPr>
          <w:rFonts w:ascii="Times New Roman" w:hAnsi="Times New Roman" w:cs="Times New Roman"/>
          <w:b/>
          <w:lang w:val="es-ES"/>
        </w:rPr>
      </w:pPr>
      <w:r>
        <w:rPr>
          <w:rFonts w:ascii="Times New Roman" w:hAnsi="Times New Roman" w:cs="Times New Roman"/>
          <w:b/>
          <w:lang w:val="es-ES"/>
        </w:rPr>
        <w:t xml:space="preserve">                                                       </w:t>
      </w:r>
      <w:r w:rsidR="00F22C64">
        <w:rPr>
          <w:rFonts w:ascii="Times New Roman" w:hAnsi="Times New Roman" w:cs="Times New Roman"/>
          <w:b/>
          <w:lang w:val="es-ES"/>
        </w:rPr>
        <w:t>Octubre</w:t>
      </w:r>
      <w:r>
        <w:rPr>
          <w:rFonts w:ascii="Times New Roman" w:hAnsi="Times New Roman" w:cs="Times New Roman"/>
          <w:b/>
          <w:lang w:val="es-ES"/>
        </w:rPr>
        <w:t>, 2014</w:t>
      </w:r>
    </w:p>
    <w:p w:rsidR="0035333D" w:rsidRPr="00647F50" w:rsidRDefault="0035333D" w:rsidP="0035333D">
      <w:pPr>
        <w:pStyle w:val="ListParagraph"/>
        <w:spacing w:before="120" w:after="0" w:line="360" w:lineRule="auto"/>
        <w:ind w:left="1080"/>
        <w:jc w:val="center"/>
        <w:rPr>
          <w:rFonts w:ascii="Times New Roman" w:hAnsi="Times New Roman" w:cs="Times New Roman"/>
          <w:b/>
          <w:lang w:val="es-ES"/>
        </w:rPr>
      </w:pPr>
    </w:p>
    <w:p w:rsidR="00A95A13" w:rsidRDefault="00A95A13">
      <w:pPr>
        <w:rPr>
          <w:rFonts w:ascii="Times New Roman" w:hAnsi="Times New Roman" w:cs="Times New Roman"/>
          <w:lang w:val="es-ES"/>
        </w:rPr>
      </w:pPr>
      <w:r>
        <w:rPr>
          <w:rFonts w:ascii="Times New Roman" w:hAnsi="Times New Roman" w:cs="Times New Roman"/>
          <w:lang w:val="es-ES"/>
        </w:rPr>
        <w:br w:type="page"/>
      </w:r>
    </w:p>
    <w:p w:rsidR="0035333D" w:rsidRDefault="0035333D" w:rsidP="0035333D">
      <w:pPr>
        <w:pStyle w:val="NoSpacing"/>
        <w:rPr>
          <w:rFonts w:ascii="Times New Roman" w:hAnsi="Times New Roman" w:cs="Times New Roman"/>
          <w:lang w:val="es-ES"/>
        </w:rPr>
      </w:pPr>
    </w:p>
    <w:p w:rsidR="00A95A13" w:rsidRDefault="00A95A13" w:rsidP="0035333D">
      <w:pPr>
        <w:pStyle w:val="NoSpacing"/>
        <w:rPr>
          <w:rFonts w:ascii="Times New Roman" w:hAnsi="Times New Roman" w:cs="Times New Roman"/>
          <w:lang w:val="es-ES"/>
        </w:rPr>
      </w:pPr>
    </w:p>
    <w:p w:rsidR="00A95A13" w:rsidRDefault="00A95A13" w:rsidP="0035333D">
      <w:pPr>
        <w:pStyle w:val="NoSpacing"/>
        <w:rPr>
          <w:rFonts w:ascii="Times New Roman" w:hAnsi="Times New Roman" w:cs="Times New Roman"/>
          <w:lang w:val="es-ES"/>
        </w:rPr>
      </w:pPr>
    </w:p>
    <w:p w:rsidR="00A95A13" w:rsidRDefault="00A95A13" w:rsidP="0035333D">
      <w:pPr>
        <w:pStyle w:val="NoSpacing"/>
        <w:rPr>
          <w:rFonts w:ascii="Times New Roman" w:hAnsi="Times New Roman" w:cs="Times New Roman"/>
          <w:lang w:val="es-ES"/>
        </w:rPr>
      </w:pPr>
    </w:p>
    <w:p w:rsidR="00A95A13" w:rsidRDefault="00A95A13" w:rsidP="0035333D">
      <w:pPr>
        <w:pStyle w:val="NoSpacing"/>
        <w:rPr>
          <w:rFonts w:ascii="Times New Roman" w:hAnsi="Times New Roman" w:cs="Times New Roman"/>
          <w:lang w:val="es-ES"/>
        </w:rPr>
      </w:pPr>
    </w:p>
    <w:p w:rsidR="00A95A13" w:rsidRDefault="00A95A13" w:rsidP="0035333D">
      <w:pPr>
        <w:pStyle w:val="NoSpacing"/>
        <w:rPr>
          <w:rFonts w:ascii="Times New Roman" w:hAnsi="Times New Roman" w:cs="Times New Roman"/>
          <w:lang w:val="es-ES"/>
        </w:rPr>
      </w:pPr>
    </w:p>
    <w:p w:rsidR="00A95A13" w:rsidRDefault="00A95A13" w:rsidP="0035333D">
      <w:pPr>
        <w:pStyle w:val="NoSpacing"/>
        <w:rPr>
          <w:rFonts w:ascii="Times New Roman" w:hAnsi="Times New Roman" w:cs="Times New Roman"/>
          <w:lang w:val="es-ES"/>
        </w:rPr>
      </w:pPr>
    </w:p>
    <w:p w:rsidR="00A95A13" w:rsidRDefault="00A95A13" w:rsidP="0035333D">
      <w:pPr>
        <w:pStyle w:val="NoSpacing"/>
        <w:rPr>
          <w:rFonts w:ascii="Times New Roman" w:hAnsi="Times New Roman" w:cs="Times New Roman"/>
          <w:lang w:val="es-ES"/>
        </w:rPr>
      </w:pPr>
    </w:p>
    <w:p w:rsidR="00A95A13" w:rsidRDefault="00A95A13" w:rsidP="0035333D">
      <w:pPr>
        <w:pStyle w:val="NoSpacing"/>
        <w:rPr>
          <w:rFonts w:ascii="Times New Roman" w:hAnsi="Times New Roman" w:cs="Times New Roman"/>
          <w:lang w:val="es-ES"/>
        </w:rPr>
      </w:pPr>
    </w:p>
    <w:p w:rsidR="00A95A13" w:rsidRPr="00A95A13" w:rsidRDefault="00A95A13" w:rsidP="00A95A13">
      <w:pPr>
        <w:pStyle w:val="NoSpacing"/>
        <w:jc w:val="center"/>
        <w:rPr>
          <w:rFonts w:ascii="Times New Roman" w:hAnsi="Times New Roman" w:cs="Times New Roman"/>
          <w:b/>
          <w:sz w:val="32"/>
          <w:szCs w:val="32"/>
          <w:lang w:val="es-ES"/>
        </w:rPr>
      </w:pPr>
      <w:r w:rsidRPr="00A95A13">
        <w:rPr>
          <w:rFonts w:ascii="Times New Roman" w:hAnsi="Times New Roman" w:cs="Times New Roman"/>
          <w:b/>
          <w:sz w:val="32"/>
          <w:szCs w:val="32"/>
          <w:lang w:val="es-ES"/>
        </w:rPr>
        <w:t>Plan de Monitoreo</w:t>
      </w:r>
    </w:p>
    <w:p w:rsidR="00A95A13" w:rsidRDefault="00A95A13" w:rsidP="00A95A13">
      <w:pPr>
        <w:pStyle w:val="NoSpacing"/>
        <w:jc w:val="center"/>
        <w:rPr>
          <w:rFonts w:ascii="Times New Roman" w:hAnsi="Times New Roman" w:cs="Times New Roman"/>
          <w:b/>
          <w:sz w:val="32"/>
          <w:szCs w:val="32"/>
          <w:lang w:val="es-ES"/>
        </w:rPr>
      </w:pPr>
    </w:p>
    <w:p w:rsidR="00A95A13" w:rsidRDefault="00A95A13" w:rsidP="00A95A13">
      <w:pPr>
        <w:pStyle w:val="NoSpacing"/>
        <w:jc w:val="center"/>
        <w:rPr>
          <w:rFonts w:ascii="Times New Roman" w:hAnsi="Times New Roman" w:cs="Times New Roman"/>
          <w:b/>
          <w:sz w:val="32"/>
          <w:szCs w:val="32"/>
          <w:lang w:val="es-ES"/>
        </w:rPr>
      </w:pPr>
    </w:p>
    <w:p w:rsidR="00F22C64" w:rsidRDefault="00F22C64" w:rsidP="00F22C64">
      <w:pPr>
        <w:pStyle w:val="NoSpacing"/>
        <w:rPr>
          <w:rFonts w:ascii="Times New Roman" w:hAnsi="Times New Roman" w:cs="Times New Roman"/>
          <w:b/>
          <w:sz w:val="32"/>
          <w:szCs w:val="32"/>
          <w:lang w:val="es-ES"/>
        </w:rPr>
      </w:pPr>
    </w:p>
    <w:p w:rsidR="00F22C64" w:rsidRPr="00F22C64" w:rsidRDefault="00F22C64" w:rsidP="00F22C64">
      <w:pPr>
        <w:pStyle w:val="NoSpacing"/>
        <w:jc w:val="center"/>
        <w:rPr>
          <w:rFonts w:ascii="Times New Roman" w:hAnsi="Times New Roman" w:cs="Times New Roman"/>
          <w:b/>
          <w:sz w:val="28"/>
          <w:szCs w:val="28"/>
          <w:lang w:val="es-ES"/>
        </w:rPr>
      </w:pPr>
      <w:r w:rsidRPr="00F22C64">
        <w:rPr>
          <w:rFonts w:ascii="Times New Roman" w:hAnsi="Times New Roman" w:cs="Times New Roman"/>
          <w:b/>
          <w:sz w:val="28"/>
          <w:szCs w:val="28"/>
          <w:lang w:val="es-ES"/>
        </w:rPr>
        <w:t>PROYECTO DE CATASTRO, TITULACIÓN Y REGISTRO DE TIERRAS RURALES EN EL PERÚ – TERCERA ETAPA (PTRT-3)</w:t>
      </w:r>
    </w:p>
    <w:p w:rsidR="00F22C64" w:rsidRPr="00A95A13" w:rsidRDefault="00F22C64" w:rsidP="00A95A13">
      <w:pPr>
        <w:pStyle w:val="NoSpacing"/>
        <w:jc w:val="center"/>
        <w:rPr>
          <w:rFonts w:ascii="Times New Roman" w:hAnsi="Times New Roman" w:cs="Times New Roman"/>
          <w:b/>
          <w:sz w:val="32"/>
          <w:szCs w:val="32"/>
          <w:lang w:val="es-ES"/>
        </w:rPr>
      </w:pPr>
    </w:p>
    <w:p w:rsidR="00A95A13" w:rsidRPr="00A95A13" w:rsidRDefault="00A95A13" w:rsidP="00A95A13">
      <w:pPr>
        <w:pStyle w:val="NoSpacing"/>
        <w:jc w:val="center"/>
        <w:rPr>
          <w:rFonts w:ascii="Times New Roman" w:hAnsi="Times New Roman" w:cs="Times New Roman"/>
          <w:b/>
          <w:sz w:val="32"/>
          <w:szCs w:val="32"/>
          <w:lang w:val="es-ES"/>
        </w:rPr>
      </w:pPr>
    </w:p>
    <w:p w:rsidR="00A95A13" w:rsidRPr="00A95A13" w:rsidRDefault="00F22C64" w:rsidP="00A95A13">
      <w:pPr>
        <w:pStyle w:val="NoSpacing"/>
        <w:jc w:val="center"/>
        <w:rPr>
          <w:rFonts w:ascii="Times New Roman" w:hAnsi="Times New Roman" w:cs="Times New Roman"/>
          <w:b/>
          <w:sz w:val="32"/>
          <w:szCs w:val="32"/>
          <w:lang w:val="es-ES"/>
        </w:rPr>
      </w:pPr>
      <w:r>
        <w:rPr>
          <w:rFonts w:ascii="Times New Roman" w:hAnsi="Times New Roman" w:cs="Times New Roman"/>
          <w:b/>
          <w:sz w:val="32"/>
          <w:szCs w:val="32"/>
          <w:lang w:val="es-ES"/>
        </w:rPr>
        <w:t>(PE-L1026</w:t>
      </w:r>
      <w:r w:rsidR="00A95A13" w:rsidRPr="00A95A13">
        <w:rPr>
          <w:rFonts w:ascii="Times New Roman" w:hAnsi="Times New Roman" w:cs="Times New Roman"/>
          <w:b/>
          <w:sz w:val="32"/>
          <w:szCs w:val="32"/>
          <w:lang w:val="es-ES"/>
        </w:rPr>
        <w:t>)</w:t>
      </w:r>
    </w:p>
    <w:p w:rsidR="005077EB" w:rsidRPr="005077EB" w:rsidRDefault="001834BD" w:rsidP="005077EB">
      <w:pPr>
        <w:pStyle w:val="ColorfulList-Accent11"/>
        <w:pageBreakBefore/>
        <w:spacing w:after="0" w:line="360" w:lineRule="auto"/>
        <w:ind w:left="1080"/>
        <w:jc w:val="center"/>
        <w:rPr>
          <w:rFonts w:ascii="Times New Roman" w:hAnsi="Times New Roman"/>
          <w:b/>
          <w:smallCaps/>
          <w:sz w:val="24"/>
          <w:szCs w:val="24"/>
          <w:lang w:val="es-ES_tradnl"/>
        </w:rPr>
      </w:pPr>
      <w:r>
        <w:rPr>
          <w:rFonts w:ascii="Times New Roman" w:hAnsi="Times New Roman"/>
          <w:b/>
          <w:smallCaps/>
          <w:sz w:val="24"/>
          <w:szCs w:val="24"/>
          <w:lang w:val="es-ES_tradnl"/>
        </w:rPr>
        <w:lastRenderedPageBreak/>
        <w:t>TABLA DE CONTENIDO</w:t>
      </w:r>
    </w:p>
    <w:p w:rsidR="005077EB" w:rsidRDefault="005077EB" w:rsidP="005077EB">
      <w:pPr>
        <w:rPr>
          <w:lang w:val="es-ES_tradnl"/>
        </w:rPr>
      </w:pPr>
    </w:p>
    <w:p w:rsidR="00E115CE" w:rsidRDefault="00E115CE" w:rsidP="005077EB">
      <w:pPr>
        <w:rPr>
          <w:lang w:val="es-ES_tradnl"/>
        </w:rPr>
      </w:pPr>
    </w:p>
    <w:p w:rsidR="00E115CE" w:rsidRDefault="00E115CE" w:rsidP="005077EB">
      <w:pPr>
        <w:rPr>
          <w:lang w:val="es-ES_tradnl"/>
        </w:rPr>
      </w:pPr>
    </w:p>
    <w:p w:rsidR="00E115CE" w:rsidRDefault="00E115CE" w:rsidP="005077EB">
      <w:pPr>
        <w:rPr>
          <w:lang w:val="es-ES_tradnl"/>
        </w:rPr>
      </w:pPr>
    </w:p>
    <w:p w:rsidR="00E115CE" w:rsidRPr="005077EB" w:rsidRDefault="00E115CE" w:rsidP="005077EB">
      <w:pPr>
        <w:rPr>
          <w:lang w:val="es-ES_tradnl"/>
        </w:rPr>
      </w:pPr>
    </w:p>
    <w:p w:rsidR="005077EB" w:rsidRPr="001834BD" w:rsidRDefault="005077EB" w:rsidP="00A95A13">
      <w:pPr>
        <w:pStyle w:val="ListParagraph"/>
        <w:numPr>
          <w:ilvl w:val="0"/>
          <w:numId w:val="1"/>
        </w:numPr>
        <w:suppressAutoHyphens/>
        <w:spacing w:line="240" w:lineRule="auto"/>
        <w:contextualSpacing w:val="0"/>
        <w:rPr>
          <w:rFonts w:ascii="Times New Roman" w:hAnsi="Times New Roman" w:cs="Times New Roman"/>
          <w:sz w:val="24"/>
          <w:szCs w:val="24"/>
        </w:rPr>
      </w:pPr>
      <w:r w:rsidRPr="001834BD">
        <w:rPr>
          <w:rFonts w:ascii="Times New Roman" w:hAnsi="Times New Roman" w:cs="Times New Roman"/>
          <w:sz w:val="24"/>
          <w:szCs w:val="24"/>
        </w:rPr>
        <w:t>INTRODUCCION……………………………………………………………...</w:t>
      </w:r>
      <w:r w:rsidR="00E97F53" w:rsidRPr="001834BD">
        <w:rPr>
          <w:rFonts w:ascii="Times New Roman" w:hAnsi="Times New Roman" w:cs="Times New Roman"/>
          <w:sz w:val="24"/>
          <w:szCs w:val="24"/>
        </w:rPr>
        <w:t>3</w:t>
      </w:r>
    </w:p>
    <w:p w:rsidR="005077EB" w:rsidRPr="001834BD" w:rsidRDefault="001834BD" w:rsidP="00A95A13">
      <w:pPr>
        <w:pStyle w:val="ListParagraph"/>
        <w:numPr>
          <w:ilvl w:val="0"/>
          <w:numId w:val="1"/>
        </w:numPr>
        <w:suppressAutoHyphens/>
        <w:spacing w:line="240" w:lineRule="auto"/>
        <w:contextualSpacing w:val="0"/>
        <w:rPr>
          <w:rFonts w:ascii="Times New Roman" w:hAnsi="Times New Roman" w:cs="Times New Roman"/>
          <w:sz w:val="24"/>
          <w:szCs w:val="24"/>
        </w:rPr>
      </w:pPr>
      <w:r w:rsidRPr="001834BD">
        <w:rPr>
          <w:rFonts w:ascii="Times New Roman" w:hAnsi="Times New Roman" w:cs="Times New Roman"/>
          <w:sz w:val="24"/>
          <w:szCs w:val="24"/>
        </w:rPr>
        <w:t xml:space="preserve">INDICADORES DE PRODUCTO   </w:t>
      </w:r>
      <w:r w:rsidR="005077EB" w:rsidRPr="001834BD">
        <w:rPr>
          <w:rFonts w:ascii="Times New Roman" w:hAnsi="Times New Roman" w:cs="Times New Roman"/>
          <w:sz w:val="24"/>
          <w:szCs w:val="24"/>
        </w:rPr>
        <w:t>…………………………………………...</w:t>
      </w:r>
      <w:r w:rsidR="006C0858">
        <w:rPr>
          <w:rFonts w:ascii="Times New Roman" w:hAnsi="Times New Roman" w:cs="Times New Roman"/>
          <w:sz w:val="24"/>
          <w:szCs w:val="24"/>
        </w:rPr>
        <w:t>3</w:t>
      </w:r>
    </w:p>
    <w:p w:rsidR="001834BD" w:rsidRPr="001834BD" w:rsidRDefault="001834BD" w:rsidP="00A95A13">
      <w:pPr>
        <w:pStyle w:val="ListParagraph"/>
        <w:numPr>
          <w:ilvl w:val="0"/>
          <w:numId w:val="1"/>
        </w:numPr>
        <w:suppressAutoHyphens/>
        <w:spacing w:line="240" w:lineRule="auto"/>
        <w:contextualSpacing w:val="0"/>
        <w:rPr>
          <w:rFonts w:ascii="Times New Roman" w:hAnsi="Times New Roman" w:cs="Times New Roman"/>
          <w:sz w:val="24"/>
          <w:szCs w:val="24"/>
        </w:rPr>
      </w:pPr>
      <w:r w:rsidRPr="001834BD">
        <w:rPr>
          <w:rFonts w:ascii="Times New Roman" w:hAnsi="Times New Roman" w:cs="Times New Roman"/>
          <w:sz w:val="24"/>
          <w:szCs w:val="24"/>
        </w:rPr>
        <w:t>EJECUCIÓN DEL PROGRAMA………………………………………………5</w:t>
      </w:r>
    </w:p>
    <w:p w:rsidR="005077EB" w:rsidRPr="001834BD" w:rsidRDefault="005077EB" w:rsidP="005077EB">
      <w:pPr>
        <w:pStyle w:val="TOC2"/>
        <w:rPr>
          <w:rFonts w:eastAsiaTheme="minorEastAsia"/>
          <w:noProof/>
          <w:szCs w:val="24"/>
          <w:lang w:val="es-ES_tradnl" w:eastAsia="en-US"/>
        </w:rPr>
      </w:pPr>
      <w:r w:rsidRPr="001834BD">
        <w:rPr>
          <w:szCs w:val="24"/>
        </w:rPr>
        <w:fldChar w:fldCharType="begin"/>
      </w:r>
      <w:r w:rsidRPr="001834BD">
        <w:rPr>
          <w:szCs w:val="24"/>
          <w:lang w:val="es-ES_tradnl"/>
        </w:rPr>
        <w:instrText xml:space="preserve"> TOC \f \t "Chapter,1,FirstHeading,2,SecHeading,3" </w:instrText>
      </w:r>
      <w:r w:rsidRPr="001834BD">
        <w:rPr>
          <w:szCs w:val="24"/>
        </w:rPr>
        <w:fldChar w:fldCharType="separate"/>
      </w:r>
      <w:r w:rsidRPr="001834BD">
        <w:rPr>
          <w:noProof/>
          <w:szCs w:val="24"/>
          <w:lang w:val="es-ES_tradnl"/>
        </w:rPr>
        <w:t>A.</w:t>
      </w:r>
      <w:r w:rsidRPr="001834BD">
        <w:rPr>
          <w:rFonts w:eastAsiaTheme="minorEastAsia"/>
          <w:noProof/>
          <w:szCs w:val="24"/>
          <w:lang w:val="es-ES_tradnl" w:eastAsia="en-US"/>
        </w:rPr>
        <w:tab/>
      </w:r>
      <w:r w:rsidRPr="001834BD">
        <w:rPr>
          <w:noProof/>
          <w:szCs w:val="24"/>
          <w:lang w:val="es-ES_tradnl"/>
        </w:rPr>
        <w:tab/>
      </w:r>
      <w:r w:rsidR="001834BD" w:rsidRPr="001834BD">
        <w:rPr>
          <w:noProof/>
          <w:szCs w:val="24"/>
          <w:lang w:val="es-ES_tradnl"/>
        </w:rPr>
        <w:t>Instrumentos para el Monitoreo………………………………………………..</w:t>
      </w:r>
      <w:r w:rsidR="00D820A9">
        <w:rPr>
          <w:noProof/>
          <w:szCs w:val="24"/>
          <w:lang w:val="es-ES_tradnl"/>
        </w:rPr>
        <w:t>6</w:t>
      </w:r>
    </w:p>
    <w:p w:rsidR="005077EB" w:rsidRPr="001834BD" w:rsidRDefault="005077EB" w:rsidP="005077EB">
      <w:pPr>
        <w:pStyle w:val="TOC2"/>
        <w:rPr>
          <w:rFonts w:eastAsiaTheme="minorEastAsia"/>
          <w:noProof/>
          <w:szCs w:val="24"/>
          <w:lang w:val="es-ES_tradnl" w:eastAsia="en-US"/>
        </w:rPr>
      </w:pPr>
      <w:r w:rsidRPr="001834BD">
        <w:rPr>
          <w:noProof/>
          <w:szCs w:val="24"/>
          <w:lang w:val="es-ES_tradnl"/>
        </w:rPr>
        <w:t>B.</w:t>
      </w:r>
      <w:r w:rsidRPr="001834BD">
        <w:rPr>
          <w:rFonts w:eastAsiaTheme="minorEastAsia"/>
          <w:noProof/>
          <w:szCs w:val="24"/>
          <w:lang w:val="es-ES_tradnl" w:eastAsia="en-US"/>
        </w:rPr>
        <w:tab/>
      </w:r>
      <w:r w:rsidR="001834BD" w:rsidRPr="001834BD">
        <w:rPr>
          <w:noProof/>
          <w:szCs w:val="24"/>
          <w:lang w:val="es-ES_tradnl"/>
        </w:rPr>
        <w:t>Presentacion de Informes</w:t>
      </w:r>
      <w:r w:rsidRPr="001834BD">
        <w:rPr>
          <w:noProof/>
          <w:szCs w:val="24"/>
          <w:lang w:val="es-ES_tradnl"/>
        </w:rPr>
        <w:tab/>
      </w:r>
      <w:r w:rsidR="006C0858">
        <w:rPr>
          <w:noProof/>
          <w:szCs w:val="24"/>
          <w:lang w:val="es-ES_tradnl"/>
        </w:rPr>
        <w:t>7</w:t>
      </w:r>
    </w:p>
    <w:p w:rsidR="005077EB" w:rsidRPr="001834BD" w:rsidRDefault="005077EB" w:rsidP="001834BD">
      <w:pPr>
        <w:pStyle w:val="TOC2"/>
        <w:rPr>
          <w:noProof/>
          <w:szCs w:val="24"/>
          <w:lang w:val="es-ES_tradnl"/>
        </w:rPr>
      </w:pPr>
      <w:r w:rsidRPr="001834BD">
        <w:rPr>
          <w:noProof/>
          <w:szCs w:val="24"/>
          <w:lang w:val="es-ES_tradnl"/>
        </w:rPr>
        <w:t>C.</w:t>
      </w:r>
      <w:r w:rsidRPr="001834BD">
        <w:rPr>
          <w:rFonts w:eastAsiaTheme="minorEastAsia"/>
          <w:noProof/>
          <w:szCs w:val="24"/>
          <w:lang w:val="es-ES_tradnl" w:eastAsia="en-US"/>
        </w:rPr>
        <w:tab/>
      </w:r>
      <w:r w:rsidR="00251CC1" w:rsidRPr="001834BD">
        <w:rPr>
          <w:noProof/>
          <w:szCs w:val="24"/>
          <w:lang w:val="es-ES_tradnl"/>
        </w:rPr>
        <w:t>Monitoreo</w:t>
      </w:r>
      <w:r w:rsidRPr="001834BD">
        <w:rPr>
          <w:noProof/>
          <w:szCs w:val="24"/>
          <w:lang w:val="es-ES_tradnl"/>
        </w:rPr>
        <w:tab/>
      </w:r>
      <w:r w:rsidR="001834BD" w:rsidRPr="001834BD">
        <w:rPr>
          <w:noProof/>
          <w:szCs w:val="24"/>
          <w:lang w:val="es-ES_tradnl"/>
        </w:rPr>
        <w:t>7</w:t>
      </w:r>
    </w:p>
    <w:p w:rsidR="001834BD" w:rsidRPr="001834BD" w:rsidRDefault="001834BD" w:rsidP="001834BD">
      <w:pPr>
        <w:rPr>
          <w:rFonts w:ascii="Times New Roman" w:hAnsi="Times New Roman" w:cs="Times New Roman"/>
          <w:sz w:val="24"/>
          <w:szCs w:val="24"/>
          <w:lang w:val="es-ES_tradnl" w:eastAsia="ar-SA"/>
        </w:rPr>
      </w:pPr>
    </w:p>
    <w:p w:rsidR="00251CC1" w:rsidRPr="001834BD" w:rsidRDefault="001834BD" w:rsidP="00A95A13">
      <w:pPr>
        <w:pStyle w:val="ListParagraph"/>
        <w:numPr>
          <w:ilvl w:val="0"/>
          <w:numId w:val="1"/>
        </w:numPr>
        <w:suppressAutoHyphens/>
        <w:spacing w:line="240" w:lineRule="auto"/>
        <w:contextualSpacing w:val="0"/>
        <w:rPr>
          <w:rFonts w:ascii="Times New Roman" w:hAnsi="Times New Roman" w:cs="Times New Roman"/>
          <w:sz w:val="24"/>
          <w:szCs w:val="24"/>
          <w:lang w:val="es-ES_tradnl"/>
        </w:rPr>
      </w:pPr>
      <w:r w:rsidRPr="001834BD">
        <w:rPr>
          <w:rFonts w:ascii="Times New Roman" w:hAnsi="Times New Roman" w:cs="Times New Roman"/>
          <w:noProof/>
          <w:sz w:val="24"/>
          <w:szCs w:val="24"/>
          <w:lang w:val="es-ES_tradnl"/>
        </w:rPr>
        <w:t>PLAN DE TRABAJO Y PRESUPUES</w:t>
      </w:r>
      <w:r>
        <w:rPr>
          <w:rFonts w:ascii="Times New Roman" w:hAnsi="Times New Roman" w:cs="Times New Roman"/>
          <w:noProof/>
          <w:sz w:val="24"/>
          <w:szCs w:val="24"/>
          <w:lang w:val="es-ES_tradnl"/>
        </w:rPr>
        <w:t>TO</w:t>
      </w:r>
      <w:r w:rsidRPr="001834BD">
        <w:rPr>
          <w:rFonts w:ascii="Times New Roman" w:hAnsi="Times New Roman" w:cs="Times New Roman"/>
          <w:noProof/>
          <w:sz w:val="24"/>
          <w:szCs w:val="24"/>
          <w:lang w:val="es-ES_tradnl"/>
        </w:rPr>
        <w:t>……………………………</w:t>
      </w:r>
      <w:r>
        <w:rPr>
          <w:rFonts w:ascii="Times New Roman" w:hAnsi="Times New Roman" w:cs="Times New Roman"/>
          <w:noProof/>
          <w:sz w:val="24"/>
          <w:szCs w:val="24"/>
          <w:lang w:val="es-ES_tradnl"/>
        </w:rPr>
        <w:t>.</w:t>
      </w:r>
      <w:r w:rsidR="006C0858">
        <w:rPr>
          <w:rFonts w:ascii="Times New Roman" w:hAnsi="Times New Roman" w:cs="Times New Roman"/>
          <w:noProof/>
          <w:sz w:val="24"/>
          <w:szCs w:val="24"/>
          <w:lang w:val="es-ES_tradnl"/>
        </w:rPr>
        <w:t>………7</w:t>
      </w:r>
      <w:r w:rsidRPr="001834BD">
        <w:rPr>
          <w:rFonts w:ascii="Times New Roman" w:hAnsi="Times New Roman" w:cs="Times New Roman"/>
          <w:noProof/>
          <w:sz w:val="24"/>
          <w:szCs w:val="24"/>
          <w:lang w:val="es-ES_tradnl"/>
        </w:rPr>
        <w:t xml:space="preserve"> </w:t>
      </w:r>
    </w:p>
    <w:p w:rsidR="005077EB" w:rsidRPr="002743C5" w:rsidRDefault="005077EB" w:rsidP="00A82F1B">
      <w:pPr>
        <w:pStyle w:val="TOC2"/>
        <w:ind w:left="0" w:firstLine="0"/>
        <w:rPr>
          <w:lang w:val="es-ES_tradnl"/>
        </w:rPr>
      </w:pPr>
      <w:r w:rsidRPr="001834BD">
        <w:rPr>
          <w:szCs w:val="24"/>
        </w:rPr>
        <w:fldChar w:fldCharType="end"/>
      </w: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Default="005077EB" w:rsidP="00CE1500">
      <w:pPr>
        <w:pStyle w:val="NoSpacing"/>
        <w:rPr>
          <w:rFonts w:ascii="Times New Roman" w:hAnsi="Times New Roman" w:cs="Times New Roman"/>
          <w:lang w:val="es-ES_tradnl"/>
        </w:rPr>
      </w:pPr>
    </w:p>
    <w:p w:rsidR="00A82F1B" w:rsidRDefault="00A82F1B" w:rsidP="00CE1500">
      <w:pPr>
        <w:pStyle w:val="NoSpacing"/>
        <w:rPr>
          <w:rFonts w:ascii="Times New Roman" w:hAnsi="Times New Roman" w:cs="Times New Roman"/>
          <w:lang w:val="es-ES_tradnl"/>
        </w:rPr>
      </w:pPr>
    </w:p>
    <w:p w:rsidR="00A82F1B" w:rsidRDefault="00A82F1B" w:rsidP="00CE1500">
      <w:pPr>
        <w:pStyle w:val="NoSpacing"/>
        <w:rPr>
          <w:rFonts w:ascii="Times New Roman" w:hAnsi="Times New Roman" w:cs="Times New Roman"/>
          <w:lang w:val="es-ES_tradnl"/>
        </w:rPr>
      </w:pPr>
    </w:p>
    <w:p w:rsidR="00A82F1B" w:rsidRPr="002743C5" w:rsidRDefault="00A82F1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5077EB" w:rsidRPr="002743C5" w:rsidRDefault="005077EB" w:rsidP="00CE1500">
      <w:pPr>
        <w:pStyle w:val="NoSpacing"/>
        <w:rPr>
          <w:rFonts w:ascii="Times New Roman" w:hAnsi="Times New Roman" w:cs="Times New Roman"/>
          <w:lang w:val="es-ES_tradnl"/>
        </w:rPr>
      </w:pPr>
    </w:p>
    <w:p w:rsidR="00444C96" w:rsidRDefault="00444C96" w:rsidP="00E115CE">
      <w:pPr>
        <w:ind w:left="360"/>
        <w:jc w:val="center"/>
        <w:rPr>
          <w:rFonts w:ascii="Times New Roman" w:hAnsi="Times New Roman" w:cs="Times New Roman"/>
          <w:b/>
          <w:lang w:val="es-ES_tradnl"/>
        </w:rPr>
      </w:pPr>
      <w:r w:rsidRPr="00444C96">
        <w:rPr>
          <w:rFonts w:ascii="Times New Roman" w:hAnsi="Times New Roman" w:cs="Times New Roman"/>
          <w:b/>
          <w:lang w:val="es-ES_tradnl"/>
        </w:rPr>
        <w:t xml:space="preserve">PLAN DE MONITOREO </w:t>
      </w:r>
      <w:r w:rsidR="00E115CE">
        <w:rPr>
          <w:rFonts w:ascii="Times New Roman" w:hAnsi="Times New Roman" w:cs="Times New Roman"/>
          <w:b/>
          <w:lang w:val="es-ES_tradnl"/>
        </w:rPr>
        <w:t>(</w:t>
      </w:r>
      <w:r w:rsidR="00B24CE9">
        <w:rPr>
          <w:rFonts w:ascii="Times New Roman" w:hAnsi="Times New Roman" w:cs="Times New Roman"/>
          <w:b/>
          <w:lang w:val="es-ES_tradnl"/>
        </w:rPr>
        <w:t>PE-L1026</w:t>
      </w:r>
      <w:r w:rsidR="00E115CE">
        <w:rPr>
          <w:rFonts w:ascii="Times New Roman" w:hAnsi="Times New Roman" w:cs="Times New Roman"/>
          <w:b/>
          <w:lang w:val="es-ES_tradnl"/>
        </w:rPr>
        <w:t>)</w:t>
      </w:r>
    </w:p>
    <w:p w:rsidR="00E115CE" w:rsidRPr="00444C96" w:rsidRDefault="00E115CE" w:rsidP="00E115CE">
      <w:pPr>
        <w:ind w:left="360"/>
        <w:jc w:val="center"/>
        <w:rPr>
          <w:rFonts w:ascii="Times New Roman" w:hAnsi="Times New Roman" w:cs="Times New Roman"/>
          <w:b/>
          <w:lang w:val="es-ES_tradnl"/>
        </w:rPr>
      </w:pPr>
    </w:p>
    <w:p w:rsidR="0090096A" w:rsidRPr="006C0858" w:rsidRDefault="00444C96" w:rsidP="00A95A13">
      <w:pPr>
        <w:pStyle w:val="ListParagraph"/>
        <w:numPr>
          <w:ilvl w:val="0"/>
          <w:numId w:val="3"/>
        </w:numPr>
        <w:rPr>
          <w:rFonts w:ascii="Times New Roman" w:hAnsi="Times New Roman" w:cs="Times New Roman"/>
          <w:b/>
          <w:lang w:val="es-ES_tradnl"/>
        </w:rPr>
      </w:pPr>
      <w:r w:rsidRPr="006C0858">
        <w:rPr>
          <w:rFonts w:ascii="Times New Roman" w:hAnsi="Times New Roman" w:cs="Times New Roman"/>
          <w:b/>
          <w:lang w:val="es-ES_tradnl"/>
        </w:rPr>
        <w:t>INTRODUCCIÓN</w:t>
      </w:r>
    </w:p>
    <w:p w:rsidR="00B24CE9" w:rsidRPr="00B24CE9" w:rsidRDefault="00B24CE9" w:rsidP="00B24CE9">
      <w:pPr>
        <w:spacing w:line="240" w:lineRule="auto"/>
        <w:ind w:left="360"/>
        <w:jc w:val="both"/>
        <w:rPr>
          <w:rFonts w:ascii="Times" w:hAnsi="Times"/>
          <w:lang w:val="es-ES"/>
        </w:rPr>
      </w:pPr>
      <w:r w:rsidRPr="00B24CE9">
        <w:rPr>
          <w:rFonts w:ascii="Times" w:hAnsi="Times"/>
          <w:lang w:val="es-ES"/>
        </w:rPr>
        <w:t>El objetivo principal del proyecto es "</w:t>
      </w:r>
      <w:r w:rsidR="00FC7215" w:rsidRPr="00FC7215">
        <w:rPr>
          <w:rFonts w:ascii="Times" w:hAnsi="Times"/>
          <w:lang w:val="es-ES"/>
        </w:rPr>
        <w:t>es mejorar la seguridad de la tenencia de la tierra rural, mediante el apoyo a la formalización de la propiedad rural, en la Selva y</w:t>
      </w:r>
      <w:r w:rsidR="00FC7215">
        <w:rPr>
          <w:rFonts w:ascii="Times" w:hAnsi="Times"/>
          <w:lang w:val="es-ES"/>
        </w:rPr>
        <w:t xml:space="preserve"> zonas focalizadas de la Sierra</w:t>
      </w:r>
      <w:r w:rsidR="00FC7215" w:rsidRPr="00FC7215">
        <w:rPr>
          <w:rFonts w:ascii="Times" w:hAnsi="Times"/>
          <w:lang w:val="es-ES"/>
        </w:rPr>
        <w:t>. Como resultado del proyecto se espera incrementar la productividad e ingresos agrarios de los beneficiarios. El proyecto beneficiará: (i) 220,00 mil de productores agropecuarios; (ii) 190 comunidades campesinas; y (iii) 190 comunidades nativas con títulos de propiedad registrados</w:t>
      </w:r>
      <w:r w:rsidRPr="00B24CE9">
        <w:rPr>
          <w:rFonts w:ascii="Times" w:hAnsi="Times"/>
          <w:lang w:val="es-ES"/>
        </w:rPr>
        <w:t>".  Los objetivos específicos son: (i) Levantamiento Catastral, Titulación y Registro de Tierr</w:t>
      </w:r>
      <w:bookmarkStart w:id="0" w:name="_GoBack"/>
      <w:bookmarkEnd w:id="0"/>
      <w:r w:rsidRPr="00B24CE9">
        <w:rPr>
          <w:rFonts w:ascii="Times" w:hAnsi="Times"/>
          <w:lang w:val="es-ES"/>
        </w:rPr>
        <w:t>as Rurales, (ii) Desarrollo de la Plataforma Tecnológica para agilizar los Servicios de Catastro, Titulación y Registro y (iii) Fortalecimiento de la Capacidad Institucional para la Titulación de la Tierra Rural y del Marco de Políticas.</w:t>
      </w:r>
    </w:p>
    <w:p w:rsidR="00A05EBE" w:rsidRPr="00A05EBE" w:rsidRDefault="0090096A" w:rsidP="00A05EBE">
      <w:pPr>
        <w:spacing w:line="240" w:lineRule="auto"/>
        <w:ind w:left="360"/>
        <w:jc w:val="both"/>
        <w:rPr>
          <w:rFonts w:ascii="Times" w:hAnsi="Times"/>
          <w:lang w:val="es-ES"/>
        </w:rPr>
      </w:pPr>
      <w:r w:rsidRPr="00B24CE9">
        <w:rPr>
          <w:rFonts w:ascii="Times" w:hAnsi="Times"/>
          <w:lang w:val="es-ES"/>
        </w:rPr>
        <w:t>El pr</w:t>
      </w:r>
      <w:r w:rsidR="00B24CE9" w:rsidRPr="00B24CE9">
        <w:rPr>
          <w:rFonts w:ascii="Times" w:hAnsi="Times"/>
          <w:lang w:val="es-ES"/>
        </w:rPr>
        <w:t>oyecto se ha estructurado en tres</w:t>
      </w:r>
      <w:r w:rsidRPr="00B24CE9">
        <w:rPr>
          <w:rFonts w:ascii="Times" w:hAnsi="Times"/>
          <w:lang w:val="es-ES"/>
        </w:rPr>
        <w:t xml:space="preserve"> componentes. El primero, orientado a </w:t>
      </w:r>
      <w:r w:rsidR="00B24CE9" w:rsidRPr="00B24CE9">
        <w:rPr>
          <w:rFonts w:ascii="Times" w:hAnsi="Times"/>
          <w:lang w:val="es-ES"/>
        </w:rPr>
        <w:t>formalizar la propiedad de los predios rurales individuales, y las tierras de las comunidades campesinas y nativas, en el ámbi</w:t>
      </w:r>
      <w:r w:rsidR="00A05EBE">
        <w:rPr>
          <w:rFonts w:ascii="Times" w:hAnsi="Times"/>
          <w:lang w:val="es-ES"/>
        </w:rPr>
        <w:t>to establecido para el proyecto</w:t>
      </w:r>
      <w:r w:rsidRPr="00B24CE9">
        <w:rPr>
          <w:rFonts w:ascii="Times" w:hAnsi="Times"/>
          <w:lang w:val="es-ES"/>
        </w:rPr>
        <w:t xml:space="preserve">. El segundo componente busca </w:t>
      </w:r>
      <w:r w:rsidR="00A05EBE" w:rsidRPr="00A05EBE">
        <w:rPr>
          <w:rFonts w:ascii="Times" w:hAnsi="Times"/>
          <w:lang w:val="es-ES"/>
        </w:rPr>
        <w:t>desarrollar toda la plataforma tecnológica requerida para facilitar la ejecución de los procesos de catastro, titulación y registro de los predios rurales, orientado a agilizar dichos procesos, mejorando su calidad, reduciendo plazos y costos, entre otros.</w:t>
      </w:r>
      <w:r w:rsidR="00A05EBE">
        <w:rPr>
          <w:rFonts w:ascii="Times" w:hAnsi="Times"/>
          <w:lang w:val="es-ES"/>
        </w:rPr>
        <w:t xml:space="preserve"> Por </w:t>
      </w:r>
      <w:proofErr w:type="spellStart"/>
      <w:r w:rsidR="00A05EBE">
        <w:rPr>
          <w:rFonts w:ascii="Times" w:hAnsi="Times"/>
          <w:lang w:val="es-ES"/>
        </w:rPr>
        <w:t>ultimo</w:t>
      </w:r>
      <w:proofErr w:type="spellEnd"/>
      <w:r w:rsidR="00A05EBE">
        <w:rPr>
          <w:rFonts w:ascii="Times" w:hAnsi="Times"/>
          <w:lang w:val="es-ES"/>
        </w:rPr>
        <w:t xml:space="preserve">, el tercer componente </w:t>
      </w:r>
      <w:r w:rsidR="00A05EBE" w:rsidRPr="00A05EBE">
        <w:rPr>
          <w:rFonts w:ascii="Times" w:hAnsi="Times"/>
          <w:lang w:val="es-ES"/>
        </w:rPr>
        <w:t xml:space="preserve">busca fortalecer, por un lado al MINAGRI en sus funciones de rectoría, y por otro lado a los </w:t>
      </w:r>
      <w:proofErr w:type="spellStart"/>
      <w:r w:rsidR="00A05EBE" w:rsidRPr="00A05EBE">
        <w:rPr>
          <w:rFonts w:ascii="Times" w:hAnsi="Times"/>
          <w:lang w:val="es-ES"/>
        </w:rPr>
        <w:t>GOREs</w:t>
      </w:r>
      <w:proofErr w:type="spellEnd"/>
      <w:r w:rsidR="00A05EBE" w:rsidRPr="00A05EBE">
        <w:rPr>
          <w:rFonts w:ascii="Times" w:hAnsi="Times"/>
          <w:lang w:val="es-ES"/>
        </w:rPr>
        <w:t xml:space="preserve"> para que puedan ejercer cabalmente las funciones transferidas en materia de saneamiento legal, catastro y titulación de predios rurales, comunidades campesinas y nativas. Además, este componente busca organizar y consolidar la legislación para adaptarla a las necesidades actuales y producir directivas y manuales operativos de detalle que permitan estandarizar los procesos.</w:t>
      </w:r>
    </w:p>
    <w:p w:rsidR="0090096A" w:rsidRPr="00B24CE9" w:rsidRDefault="0090096A" w:rsidP="00B24CE9">
      <w:pPr>
        <w:spacing w:line="240" w:lineRule="auto"/>
        <w:ind w:left="360"/>
        <w:jc w:val="both"/>
        <w:rPr>
          <w:rFonts w:ascii="Times" w:hAnsi="Times"/>
          <w:lang w:val="es-ES"/>
        </w:rPr>
      </w:pPr>
      <w:r w:rsidRPr="00B24CE9">
        <w:rPr>
          <w:rFonts w:ascii="Times" w:hAnsi="Times"/>
          <w:lang w:val="es-ES"/>
        </w:rPr>
        <w:t xml:space="preserve">Este documento presenta el plan de monitoreo del proyecto. La siguiente sección presenta los indicadores de producto, la sección III describe el mecanismo de ejecución del proyecto con los respectivos instrumentos para el monitoreo del mismo, la sección IV presenta el plan de trabajo y el presupuesto asignado para los procesos de seguimiento. </w:t>
      </w:r>
    </w:p>
    <w:p w:rsidR="0090096A" w:rsidRPr="0090096A" w:rsidRDefault="0090096A" w:rsidP="0090096A">
      <w:pPr>
        <w:pStyle w:val="Paragraph"/>
        <w:numPr>
          <w:ilvl w:val="0"/>
          <w:numId w:val="0"/>
        </w:numPr>
        <w:ind w:left="360"/>
        <w:rPr>
          <w:szCs w:val="24"/>
        </w:rPr>
      </w:pPr>
    </w:p>
    <w:p w:rsidR="005747EB" w:rsidRPr="00B15FD1" w:rsidRDefault="00B15FD1" w:rsidP="00A95A13">
      <w:pPr>
        <w:pStyle w:val="ListParagraph"/>
        <w:numPr>
          <w:ilvl w:val="0"/>
          <w:numId w:val="3"/>
        </w:numPr>
        <w:rPr>
          <w:rFonts w:ascii="Times New Roman" w:hAnsi="Times New Roman" w:cs="Times New Roman"/>
          <w:b/>
          <w:lang w:val="es-ES_tradnl"/>
        </w:rPr>
      </w:pPr>
      <w:bookmarkStart w:id="1" w:name="OLE_LINK1"/>
      <w:bookmarkStart w:id="2" w:name="OLE_LINK2"/>
      <w:r w:rsidRPr="00B15FD1">
        <w:rPr>
          <w:rFonts w:ascii="Times New Roman" w:hAnsi="Times New Roman" w:cs="Times New Roman"/>
          <w:b/>
          <w:lang w:val="es-ES_tradnl"/>
        </w:rPr>
        <w:t>INDICADORES DE PRODUCTO</w:t>
      </w:r>
    </w:p>
    <w:p w:rsidR="005747EB" w:rsidRDefault="005747EB" w:rsidP="004B260D">
      <w:pPr>
        <w:spacing w:line="240" w:lineRule="auto"/>
        <w:ind w:left="360"/>
        <w:jc w:val="both"/>
        <w:rPr>
          <w:rFonts w:ascii="Times" w:hAnsi="Times"/>
          <w:lang w:val="es-ES"/>
        </w:rPr>
      </w:pPr>
      <w:r w:rsidRPr="000F6FC4">
        <w:rPr>
          <w:rFonts w:ascii="Times" w:hAnsi="Times"/>
          <w:lang w:val="es-ES"/>
        </w:rPr>
        <w:t>A continuación se detallan los productos</w:t>
      </w:r>
      <w:r w:rsidR="00B15FD1">
        <w:rPr>
          <w:rFonts w:ascii="Times" w:hAnsi="Times"/>
          <w:lang w:val="es-ES"/>
        </w:rPr>
        <w:t xml:space="preserve">, indicadores y los hitos </w:t>
      </w:r>
      <w:r w:rsidRPr="000F6FC4">
        <w:rPr>
          <w:rFonts w:ascii="Times" w:hAnsi="Times"/>
          <w:lang w:val="es-ES"/>
        </w:rPr>
        <w:t xml:space="preserve">que se definieron </w:t>
      </w:r>
      <w:r>
        <w:rPr>
          <w:rFonts w:ascii="Times" w:hAnsi="Times"/>
          <w:lang w:val="es-ES"/>
        </w:rPr>
        <w:t xml:space="preserve">con la Unidad Ejecutora </w:t>
      </w:r>
      <w:r w:rsidRPr="000F6FC4">
        <w:rPr>
          <w:rFonts w:ascii="Times" w:hAnsi="Times"/>
          <w:lang w:val="es-ES"/>
        </w:rPr>
        <w:t>así como la forma de medición de los mismos y la fuente de verificación.</w:t>
      </w:r>
      <w:r>
        <w:rPr>
          <w:rFonts w:ascii="Times" w:hAnsi="Times"/>
          <w:lang w:val="es-ES"/>
        </w:rPr>
        <w:t xml:space="preserve"> Estos se encuentran también detallados en la matriz de resultados de la operación. </w:t>
      </w:r>
    </w:p>
    <w:p w:rsidR="00866CFC" w:rsidRPr="00866CFC" w:rsidRDefault="00866CFC" w:rsidP="00B15FD1">
      <w:pPr>
        <w:ind w:firstLine="360"/>
        <w:jc w:val="center"/>
        <w:rPr>
          <w:rFonts w:ascii="Times" w:hAnsi="Times"/>
          <w:b/>
          <w:lang w:val="es-ES"/>
        </w:rPr>
      </w:pPr>
      <w:r w:rsidRPr="00866CFC">
        <w:rPr>
          <w:rFonts w:ascii="Times" w:hAnsi="Times"/>
          <w:b/>
          <w:lang w:val="es-ES"/>
        </w:rPr>
        <w:t>Tabla 1. Indicadores de Producto</w:t>
      </w:r>
    </w:p>
    <w:tbl>
      <w:tblPr>
        <w:tblW w:w="89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4"/>
        <w:gridCol w:w="4327"/>
        <w:gridCol w:w="1809"/>
      </w:tblGrid>
      <w:tr w:rsidR="005747EB" w:rsidRPr="00FC7215" w:rsidTr="00B15FD1">
        <w:trPr>
          <w:trHeight w:val="377"/>
        </w:trPr>
        <w:tc>
          <w:tcPr>
            <w:tcW w:w="8960" w:type="dxa"/>
            <w:gridSpan w:val="3"/>
            <w:shd w:val="clear" w:color="auto" w:fill="B8CCE4"/>
          </w:tcPr>
          <w:p w:rsidR="005747EB" w:rsidRPr="00B15FD1" w:rsidRDefault="00B15FD1" w:rsidP="00C424BD">
            <w:pPr>
              <w:spacing w:after="0" w:line="240" w:lineRule="auto"/>
              <w:jc w:val="both"/>
              <w:rPr>
                <w:rFonts w:ascii="Times New Roman" w:hAnsi="Times New Roman" w:cs="Times New Roman"/>
                <w:b/>
                <w:sz w:val="20"/>
                <w:szCs w:val="20"/>
                <w:lang w:val="es-ES_tradnl"/>
              </w:rPr>
            </w:pPr>
            <w:r w:rsidRPr="00B15FD1">
              <w:rPr>
                <w:rFonts w:ascii="Times New Roman" w:hAnsi="Times New Roman" w:cs="Times New Roman"/>
                <w:b/>
                <w:sz w:val="20"/>
                <w:szCs w:val="20"/>
                <w:lang w:val="es-ES"/>
              </w:rPr>
              <w:t>Componente</w:t>
            </w:r>
            <w:r w:rsidR="00C424BD">
              <w:rPr>
                <w:rFonts w:ascii="Times New Roman" w:hAnsi="Times New Roman" w:cs="Times New Roman"/>
                <w:b/>
                <w:sz w:val="20"/>
                <w:szCs w:val="20"/>
                <w:lang w:val="es-ES"/>
              </w:rPr>
              <w:t xml:space="preserve"> 1: </w:t>
            </w:r>
            <w:r w:rsidR="004D0D2A" w:rsidRPr="004D0D2A">
              <w:rPr>
                <w:rFonts w:ascii="Times New Roman" w:hAnsi="Times New Roman" w:cs="Times New Roman"/>
                <w:b/>
                <w:sz w:val="20"/>
                <w:szCs w:val="20"/>
                <w:lang w:val="es-ES"/>
              </w:rPr>
              <w:t>Levantamiento Catastral, Titulación y Registro de Tierra Rural</w:t>
            </w:r>
          </w:p>
        </w:tc>
      </w:tr>
      <w:tr w:rsidR="005747EB" w:rsidRPr="00B15FD1" w:rsidTr="00B15FD1">
        <w:trPr>
          <w:trHeight w:val="288"/>
        </w:trPr>
        <w:tc>
          <w:tcPr>
            <w:tcW w:w="2824" w:type="dxa"/>
            <w:shd w:val="clear" w:color="auto" w:fill="B8CCE4"/>
          </w:tcPr>
          <w:p w:rsidR="005747EB" w:rsidRPr="00B15FD1" w:rsidRDefault="005747EB" w:rsidP="00CE492F">
            <w:pPr>
              <w:spacing w:after="0" w:line="240" w:lineRule="auto"/>
              <w:jc w:val="both"/>
              <w:rPr>
                <w:rFonts w:ascii="Times New Roman" w:hAnsi="Times New Roman" w:cs="Times New Roman"/>
                <w:b/>
                <w:sz w:val="20"/>
                <w:szCs w:val="20"/>
                <w:lang w:val="es-ES_tradnl"/>
              </w:rPr>
            </w:pPr>
            <w:r w:rsidRPr="00B15FD1">
              <w:rPr>
                <w:rFonts w:ascii="Times New Roman" w:hAnsi="Times New Roman" w:cs="Times New Roman"/>
                <w:b/>
                <w:sz w:val="20"/>
                <w:szCs w:val="20"/>
                <w:lang w:val="es-ES_tradnl"/>
              </w:rPr>
              <w:t>Producto</w:t>
            </w:r>
            <w:r w:rsidR="00C424BD">
              <w:rPr>
                <w:rFonts w:ascii="Times New Roman" w:hAnsi="Times New Roman" w:cs="Times New Roman"/>
                <w:b/>
                <w:sz w:val="20"/>
                <w:szCs w:val="20"/>
                <w:lang w:val="es-ES_tradnl"/>
              </w:rPr>
              <w:t>s</w:t>
            </w:r>
          </w:p>
        </w:tc>
        <w:tc>
          <w:tcPr>
            <w:tcW w:w="4327" w:type="dxa"/>
            <w:shd w:val="clear" w:color="auto" w:fill="B8CCE4"/>
          </w:tcPr>
          <w:p w:rsidR="005747EB" w:rsidRPr="00B15FD1" w:rsidRDefault="005747EB" w:rsidP="00CE492F">
            <w:pPr>
              <w:pStyle w:val="Sinespaciado1"/>
              <w:jc w:val="both"/>
              <w:rPr>
                <w:b/>
                <w:sz w:val="20"/>
                <w:szCs w:val="20"/>
                <w:lang w:val="es-ES_tradnl"/>
              </w:rPr>
            </w:pPr>
            <w:r w:rsidRPr="00B15FD1">
              <w:rPr>
                <w:b/>
                <w:sz w:val="20"/>
                <w:szCs w:val="20"/>
                <w:lang w:val="es-ES_tradnl"/>
              </w:rPr>
              <w:t>Indicador</w:t>
            </w:r>
            <w:r w:rsidR="00B15FD1" w:rsidRPr="00B15FD1">
              <w:rPr>
                <w:b/>
                <w:sz w:val="20"/>
                <w:szCs w:val="20"/>
                <w:lang w:val="es-ES_tradnl"/>
              </w:rPr>
              <w:t>/Hitos</w:t>
            </w:r>
          </w:p>
        </w:tc>
        <w:tc>
          <w:tcPr>
            <w:tcW w:w="1809" w:type="dxa"/>
            <w:shd w:val="clear" w:color="auto" w:fill="B8CCE4"/>
          </w:tcPr>
          <w:p w:rsidR="005747EB" w:rsidRPr="00B15FD1" w:rsidRDefault="005747EB" w:rsidP="00CE492F">
            <w:pPr>
              <w:pStyle w:val="Sinespaciado1"/>
              <w:jc w:val="both"/>
              <w:rPr>
                <w:b/>
                <w:sz w:val="20"/>
                <w:szCs w:val="20"/>
                <w:lang w:val="es-ES_tradnl"/>
              </w:rPr>
            </w:pPr>
            <w:r w:rsidRPr="00B15FD1">
              <w:rPr>
                <w:b/>
                <w:sz w:val="20"/>
                <w:szCs w:val="20"/>
                <w:lang w:val="es-ES_tradnl"/>
              </w:rPr>
              <w:t>Responsable</w:t>
            </w:r>
          </w:p>
        </w:tc>
      </w:tr>
      <w:tr w:rsidR="005747EB" w:rsidRPr="00FC7215" w:rsidTr="00B15FD1">
        <w:trPr>
          <w:trHeight w:val="938"/>
        </w:trPr>
        <w:tc>
          <w:tcPr>
            <w:tcW w:w="2824" w:type="dxa"/>
            <w:shd w:val="clear" w:color="auto" w:fill="auto"/>
          </w:tcPr>
          <w:p w:rsidR="0089643F" w:rsidRDefault="0089643F" w:rsidP="004D0D2A">
            <w:pPr>
              <w:rPr>
                <w:rFonts w:ascii="Times New Roman" w:eastAsia="Times New Roman" w:hAnsi="Times New Roman" w:cs="Times New Roman"/>
                <w:b/>
                <w:bCs/>
                <w:sz w:val="20"/>
                <w:szCs w:val="20"/>
                <w:lang w:val="es-PY" w:eastAsia="es-PY"/>
              </w:rPr>
            </w:pPr>
          </w:p>
          <w:p w:rsidR="004D0D2A" w:rsidRPr="0089643F" w:rsidRDefault="00B15FD1" w:rsidP="00C424BD">
            <w:pPr>
              <w:rPr>
                <w:rFonts w:ascii="Times New Roman" w:eastAsia="Times New Roman" w:hAnsi="Times New Roman" w:cs="Times New Roman"/>
                <w:b/>
                <w:bCs/>
                <w:sz w:val="20"/>
                <w:szCs w:val="20"/>
                <w:lang w:val="es-PY" w:eastAsia="es-PY"/>
              </w:rPr>
            </w:pPr>
            <w:r w:rsidRPr="00B15FD1">
              <w:rPr>
                <w:rFonts w:ascii="Times New Roman" w:eastAsia="Times New Roman" w:hAnsi="Times New Roman" w:cs="Times New Roman"/>
                <w:b/>
                <w:bCs/>
                <w:sz w:val="20"/>
                <w:szCs w:val="20"/>
                <w:lang w:val="es-PY" w:eastAsia="es-PY"/>
              </w:rPr>
              <w:t xml:space="preserve">Producto 1: </w:t>
            </w:r>
            <w:r w:rsidR="004D0D2A" w:rsidRPr="004D0D2A">
              <w:rPr>
                <w:rFonts w:ascii="Times New Roman" w:eastAsia="Times New Roman" w:hAnsi="Times New Roman" w:cs="Times New Roman"/>
                <w:b/>
                <w:bCs/>
                <w:sz w:val="20"/>
                <w:szCs w:val="20"/>
                <w:lang w:val="es-PY" w:eastAsia="es-PY"/>
              </w:rPr>
              <w:t xml:space="preserve">Cartografía y campañas masivas del barrido integrado de catastro, </w:t>
            </w:r>
            <w:r w:rsidR="004D0D2A" w:rsidRPr="004D0D2A">
              <w:rPr>
                <w:rFonts w:ascii="Times New Roman" w:eastAsia="Times New Roman" w:hAnsi="Times New Roman" w:cs="Times New Roman"/>
                <w:b/>
                <w:bCs/>
                <w:sz w:val="20"/>
                <w:szCs w:val="20"/>
                <w:lang w:val="es-PY" w:eastAsia="es-PY"/>
              </w:rPr>
              <w:lastRenderedPageBreak/>
              <w:t>titulación y registro de predios rústicos.</w:t>
            </w:r>
          </w:p>
        </w:tc>
        <w:tc>
          <w:tcPr>
            <w:tcW w:w="4327" w:type="dxa"/>
            <w:shd w:val="clear" w:color="auto" w:fill="auto"/>
          </w:tcPr>
          <w:p w:rsidR="00C424BD" w:rsidRDefault="00B15FD1" w:rsidP="00B15FD1">
            <w:pPr>
              <w:spacing w:after="0" w:line="240" w:lineRule="auto"/>
              <w:rPr>
                <w:rFonts w:ascii="Times New Roman" w:eastAsia="Times New Roman" w:hAnsi="Times New Roman" w:cs="Times New Roman"/>
                <w:sz w:val="20"/>
                <w:szCs w:val="20"/>
                <w:lang w:val="es-PY" w:eastAsia="es-PY"/>
              </w:rPr>
            </w:pPr>
            <w:r w:rsidRPr="00B15FD1">
              <w:rPr>
                <w:rFonts w:ascii="Times New Roman" w:eastAsia="Times New Roman" w:hAnsi="Times New Roman" w:cs="Times New Roman"/>
                <w:b/>
                <w:bCs/>
                <w:sz w:val="20"/>
                <w:szCs w:val="20"/>
                <w:lang w:val="es-PY" w:eastAsia="es-PY"/>
              </w:rPr>
              <w:lastRenderedPageBreak/>
              <w:t>Indicador</w:t>
            </w:r>
            <w:r w:rsidR="00C424BD">
              <w:rPr>
                <w:rFonts w:ascii="Times New Roman" w:eastAsia="Times New Roman" w:hAnsi="Times New Roman" w:cs="Times New Roman"/>
                <w:b/>
                <w:bCs/>
                <w:sz w:val="20"/>
                <w:szCs w:val="20"/>
                <w:lang w:val="es-PY" w:eastAsia="es-PY"/>
              </w:rPr>
              <w:t>es</w:t>
            </w:r>
            <w:r w:rsidRPr="00B15FD1">
              <w:rPr>
                <w:rFonts w:ascii="Times New Roman" w:eastAsia="Times New Roman" w:hAnsi="Times New Roman" w:cs="Times New Roman"/>
                <w:b/>
                <w:bCs/>
                <w:sz w:val="20"/>
                <w:szCs w:val="20"/>
                <w:lang w:val="es-PY" w:eastAsia="es-PY"/>
              </w:rPr>
              <w:t>:</w:t>
            </w:r>
            <w:r w:rsidRPr="00B15FD1">
              <w:rPr>
                <w:rFonts w:ascii="Times New Roman" w:eastAsia="Times New Roman" w:hAnsi="Times New Roman" w:cs="Times New Roman"/>
                <w:sz w:val="20"/>
                <w:szCs w:val="20"/>
                <w:lang w:val="es-PY" w:eastAsia="es-PY"/>
              </w:rPr>
              <w:t xml:space="preserve"> </w:t>
            </w:r>
          </w:p>
          <w:p w:rsidR="004D0D2A" w:rsidRDefault="004D0D2A" w:rsidP="00B15FD1">
            <w:pPr>
              <w:spacing w:after="0" w:line="240" w:lineRule="auto"/>
              <w:rPr>
                <w:rFonts w:ascii="Times New Roman" w:eastAsia="Times New Roman" w:hAnsi="Times New Roman" w:cs="Times New Roman"/>
                <w:sz w:val="20"/>
                <w:szCs w:val="20"/>
                <w:lang w:val="es-PY" w:eastAsia="es-PY"/>
              </w:rPr>
            </w:pPr>
          </w:p>
          <w:p w:rsidR="004D0D2A" w:rsidRPr="004D0D2A" w:rsidRDefault="004D0D2A" w:rsidP="004D0D2A">
            <w:pPr>
              <w:pStyle w:val="ListParagraph"/>
              <w:numPr>
                <w:ilvl w:val="0"/>
                <w:numId w:val="7"/>
              </w:numPr>
              <w:spacing w:after="0" w:line="240" w:lineRule="auto"/>
              <w:rPr>
                <w:rFonts w:ascii="Times New Roman" w:eastAsia="Times New Roman" w:hAnsi="Times New Roman" w:cs="Times New Roman"/>
                <w:sz w:val="20"/>
                <w:szCs w:val="20"/>
                <w:lang w:val="es-PY" w:eastAsia="es-PY"/>
              </w:rPr>
            </w:pPr>
            <w:r w:rsidRPr="004D0D2A">
              <w:rPr>
                <w:rFonts w:ascii="Times New Roman" w:eastAsia="Times New Roman" w:hAnsi="Times New Roman" w:cs="Times New Roman"/>
                <w:sz w:val="20"/>
                <w:szCs w:val="20"/>
                <w:lang w:val="es-PY" w:eastAsia="es-PY"/>
              </w:rPr>
              <w:t xml:space="preserve">Número de parcelas individuales </w:t>
            </w:r>
            <w:r>
              <w:rPr>
                <w:rFonts w:ascii="Times New Roman" w:eastAsia="Times New Roman" w:hAnsi="Times New Roman" w:cs="Times New Roman"/>
                <w:sz w:val="20"/>
                <w:szCs w:val="20"/>
                <w:lang w:val="es-PY" w:eastAsia="es-PY"/>
              </w:rPr>
              <w:t>a</w:t>
            </w:r>
            <w:r w:rsidRPr="004D0D2A">
              <w:rPr>
                <w:rFonts w:ascii="Times New Roman" w:eastAsia="Times New Roman" w:hAnsi="Times New Roman" w:cs="Times New Roman"/>
                <w:sz w:val="20"/>
                <w:szCs w:val="20"/>
                <w:lang w:val="es-PY" w:eastAsia="es-PY"/>
              </w:rPr>
              <w:t xml:space="preserve">dicionales </w:t>
            </w:r>
            <w:r>
              <w:rPr>
                <w:rFonts w:ascii="Times New Roman" w:eastAsia="Times New Roman" w:hAnsi="Times New Roman" w:cs="Times New Roman"/>
                <w:sz w:val="20"/>
                <w:szCs w:val="20"/>
                <w:lang w:val="es-PY" w:eastAsia="es-PY"/>
              </w:rPr>
              <w:t>catastradas y registradas.</w:t>
            </w:r>
          </w:p>
          <w:p w:rsidR="00B15FD1" w:rsidRPr="00B15FD1" w:rsidRDefault="00B15FD1" w:rsidP="00B15FD1">
            <w:pPr>
              <w:spacing w:after="0" w:line="240" w:lineRule="auto"/>
              <w:rPr>
                <w:rFonts w:ascii="Times New Roman" w:eastAsia="Times New Roman" w:hAnsi="Times New Roman" w:cs="Times New Roman"/>
                <w:sz w:val="20"/>
                <w:szCs w:val="20"/>
                <w:lang w:val="es-PY" w:eastAsia="es-PY"/>
              </w:rPr>
            </w:pPr>
          </w:p>
          <w:p w:rsidR="005747EB" w:rsidRPr="00B15FD1" w:rsidRDefault="005747EB" w:rsidP="00C424BD">
            <w:pPr>
              <w:pStyle w:val="Prrafodelista1"/>
              <w:spacing w:after="0" w:line="240" w:lineRule="auto"/>
              <w:ind w:left="0"/>
              <w:rPr>
                <w:rFonts w:ascii="Times New Roman" w:hAnsi="Times New Roman"/>
                <w:sz w:val="20"/>
                <w:szCs w:val="20"/>
                <w:lang w:val="es-ES"/>
              </w:rPr>
            </w:pPr>
          </w:p>
        </w:tc>
        <w:tc>
          <w:tcPr>
            <w:tcW w:w="1809" w:type="dxa"/>
            <w:shd w:val="clear" w:color="auto" w:fill="auto"/>
          </w:tcPr>
          <w:p w:rsidR="005747EB" w:rsidRPr="00B15FD1" w:rsidRDefault="00C424BD" w:rsidP="008C1F92">
            <w:pPr>
              <w:spacing w:after="0" w:line="240" w:lineRule="auto"/>
              <w:rPr>
                <w:rFonts w:ascii="Times New Roman" w:hAnsi="Times New Roman" w:cs="Times New Roman"/>
                <w:sz w:val="20"/>
                <w:szCs w:val="20"/>
                <w:lang w:val="es-ES_tradnl"/>
              </w:rPr>
            </w:pPr>
            <w:r>
              <w:rPr>
                <w:rFonts w:ascii="Times New Roman" w:hAnsi="Times New Roman" w:cs="Times New Roman"/>
                <w:sz w:val="20"/>
                <w:szCs w:val="20"/>
                <w:lang w:val="es-ES_tradnl"/>
              </w:rPr>
              <w:t>MINAG</w:t>
            </w:r>
            <w:r w:rsidR="004D0D2A">
              <w:rPr>
                <w:rFonts w:ascii="Times New Roman" w:hAnsi="Times New Roman" w:cs="Times New Roman"/>
                <w:sz w:val="20"/>
                <w:szCs w:val="20"/>
                <w:lang w:val="es-ES_tradnl"/>
              </w:rPr>
              <w:t>RI</w:t>
            </w:r>
            <w:r w:rsidR="00944896">
              <w:rPr>
                <w:rFonts w:ascii="Times New Roman" w:hAnsi="Times New Roman" w:cs="Times New Roman"/>
                <w:sz w:val="20"/>
                <w:szCs w:val="20"/>
                <w:lang w:val="es-ES_tradnl"/>
              </w:rPr>
              <w:t xml:space="preserve">/ informes semestrales de ejecución </w:t>
            </w:r>
            <w:r w:rsidR="00B15FD1" w:rsidRPr="00B15FD1">
              <w:rPr>
                <w:rFonts w:ascii="Times New Roman" w:hAnsi="Times New Roman" w:cs="Times New Roman"/>
                <w:sz w:val="20"/>
                <w:szCs w:val="20"/>
                <w:lang w:val="es-ES_tradnl"/>
              </w:rPr>
              <w:t xml:space="preserve"> </w:t>
            </w:r>
          </w:p>
        </w:tc>
      </w:tr>
      <w:tr w:rsidR="005747EB" w:rsidRPr="00FC7215" w:rsidTr="00B15FD1">
        <w:trPr>
          <w:trHeight w:val="1391"/>
        </w:trPr>
        <w:tc>
          <w:tcPr>
            <w:tcW w:w="2824" w:type="dxa"/>
            <w:shd w:val="clear" w:color="auto" w:fill="auto"/>
          </w:tcPr>
          <w:p w:rsidR="0089643F" w:rsidRDefault="0089643F" w:rsidP="004D0D2A">
            <w:pPr>
              <w:rPr>
                <w:rFonts w:ascii="Times New Roman" w:eastAsia="Times New Roman" w:hAnsi="Times New Roman" w:cs="Times New Roman"/>
                <w:b/>
                <w:bCs/>
                <w:sz w:val="20"/>
                <w:szCs w:val="20"/>
                <w:lang w:val="es-PY" w:eastAsia="es-PY"/>
              </w:rPr>
            </w:pPr>
          </w:p>
          <w:p w:rsidR="004D0D2A" w:rsidRPr="0089643F" w:rsidRDefault="00C424BD" w:rsidP="00C424BD">
            <w:pPr>
              <w:rPr>
                <w:rFonts w:ascii="Times New Roman" w:eastAsia="Times New Roman" w:hAnsi="Times New Roman" w:cs="Times New Roman"/>
                <w:b/>
                <w:bCs/>
                <w:sz w:val="20"/>
                <w:szCs w:val="20"/>
                <w:lang w:val="es-PY" w:eastAsia="es-PY"/>
              </w:rPr>
            </w:pPr>
            <w:r w:rsidRPr="00C424BD">
              <w:rPr>
                <w:rFonts w:ascii="Times New Roman" w:eastAsia="Times New Roman" w:hAnsi="Times New Roman" w:cs="Times New Roman"/>
                <w:b/>
                <w:bCs/>
                <w:sz w:val="20"/>
                <w:szCs w:val="20"/>
                <w:lang w:val="es-PY" w:eastAsia="es-PY"/>
              </w:rPr>
              <w:t>Producto</w:t>
            </w:r>
            <w:r w:rsidR="004D0D2A">
              <w:rPr>
                <w:rFonts w:ascii="Times New Roman" w:eastAsia="Times New Roman" w:hAnsi="Times New Roman" w:cs="Times New Roman"/>
                <w:b/>
                <w:bCs/>
                <w:sz w:val="20"/>
                <w:szCs w:val="20"/>
                <w:lang w:val="es-PY" w:eastAsia="es-PY"/>
              </w:rPr>
              <w:t xml:space="preserve"> 2: </w:t>
            </w:r>
            <w:r w:rsidR="004D0D2A" w:rsidRPr="004D0D2A">
              <w:rPr>
                <w:rFonts w:ascii="Times New Roman" w:eastAsia="Times New Roman" w:hAnsi="Times New Roman" w:cs="Times New Roman"/>
                <w:b/>
                <w:bCs/>
                <w:sz w:val="20"/>
                <w:szCs w:val="20"/>
                <w:lang w:val="es-PY" w:eastAsia="es-PY"/>
              </w:rPr>
              <w:t>Delimitación, demarcación, titulación colectiva y registro de las tierras de las comunidades nativas.</w:t>
            </w:r>
          </w:p>
        </w:tc>
        <w:tc>
          <w:tcPr>
            <w:tcW w:w="4327" w:type="dxa"/>
            <w:shd w:val="clear" w:color="auto" w:fill="auto"/>
          </w:tcPr>
          <w:p w:rsidR="00C424BD" w:rsidRDefault="00B15FD1" w:rsidP="00C424BD">
            <w:pPr>
              <w:spacing w:after="0" w:line="240" w:lineRule="auto"/>
              <w:jc w:val="both"/>
              <w:rPr>
                <w:rFonts w:ascii="Times New Roman" w:eastAsia="Times New Roman" w:hAnsi="Times New Roman" w:cs="Times New Roman"/>
                <w:b/>
                <w:sz w:val="20"/>
                <w:szCs w:val="20"/>
                <w:lang w:val="es-PY" w:eastAsia="es-PY"/>
              </w:rPr>
            </w:pPr>
            <w:r w:rsidRPr="00C424BD">
              <w:rPr>
                <w:rFonts w:ascii="Times New Roman" w:eastAsia="Times New Roman" w:hAnsi="Times New Roman" w:cs="Times New Roman"/>
                <w:b/>
                <w:bCs/>
                <w:sz w:val="20"/>
                <w:szCs w:val="20"/>
                <w:lang w:val="es-PY" w:eastAsia="es-PY"/>
              </w:rPr>
              <w:t>Indicador</w:t>
            </w:r>
            <w:r w:rsidR="00C424BD" w:rsidRPr="00C424BD">
              <w:rPr>
                <w:rFonts w:ascii="Times New Roman" w:eastAsia="Times New Roman" w:hAnsi="Times New Roman" w:cs="Times New Roman"/>
                <w:b/>
                <w:sz w:val="20"/>
                <w:szCs w:val="20"/>
                <w:lang w:val="es-PY" w:eastAsia="es-PY"/>
              </w:rPr>
              <w:t>es:</w:t>
            </w:r>
          </w:p>
          <w:p w:rsidR="004D0D2A" w:rsidRPr="00C424BD" w:rsidRDefault="004D0D2A" w:rsidP="00C424BD">
            <w:pPr>
              <w:spacing w:after="0" w:line="240" w:lineRule="auto"/>
              <w:jc w:val="both"/>
              <w:rPr>
                <w:rFonts w:ascii="Times New Roman" w:eastAsia="Times New Roman" w:hAnsi="Times New Roman" w:cs="Times New Roman"/>
                <w:b/>
                <w:sz w:val="20"/>
                <w:szCs w:val="20"/>
                <w:lang w:val="es-PY" w:eastAsia="es-PY"/>
              </w:rPr>
            </w:pPr>
          </w:p>
          <w:p w:rsidR="00C424BD" w:rsidRPr="00C424BD" w:rsidRDefault="004D0D2A" w:rsidP="00A95A13">
            <w:pPr>
              <w:pStyle w:val="ListParagraph"/>
              <w:numPr>
                <w:ilvl w:val="0"/>
                <w:numId w:val="8"/>
              </w:numPr>
              <w:spacing w:after="0" w:line="240" w:lineRule="auto"/>
              <w:jc w:val="both"/>
              <w:rPr>
                <w:rFonts w:ascii="Times New Roman" w:eastAsia="Times New Roman" w:hAnsi="Times New Roman" w:cs="Times New Roman"/>
                <w:sz w:val="20"/>
                <w:szCs w:val="20"/>
                <w:lang w:val="es-PY" w:eastAsia="es-PY"/>
              </w:rPr>
            </w:pPr>
            <w:r w:rsidRPr="004D0D2A">
              <w:rPr>
                <w:rFonts w:ascii="Times New Roman" w:eastAsia="Times New Roman" w:hAnsi="Times New Roman" w:cs="Times New Roman"/>
                <w:sz w:val="20"/>
                <w:szCs w:val="20"/>
                <w:lang w:val="es-PY" w:eastAsia="es-PY"/>
              </w:rPr>
              <w:t>Número de comunidades nativas adicionales catastradas y registradas</w:t>
            </w:r>
          </w:p>
        </w:tc>
        <w:tc>
          <w:tcPr>
            <w:tcW w:w="1809" w:type="dxa"/>
            <w:shd w:val="clear" w:color="auto" w:fill="auto"/>
          </w:tcPr>
          <w:p w:rsidR="005747EB" w:rsidRPr="00B15FD1" w:rsidRDefault="00C424BD" w:rsidP="00CE492F">
            <w:pPr>
              <w:spacing w:after="0" w:line="240" w:lineRule="auto"/>
              <w:jc w:val="both"/>
              <w:rPr>
                <w:rFonts w:ascii="Times New Roman" w:hAnsi="Times New Roman" w:cs="Times New Roman"/>
                <w:sz w:val="20"/>
                <w:szCs w:val="20"/>
                <w:lang w:val="es-ES_tradnl"/>
              </w:rPr>
            </w:pPr>
            <w:r>
              <w:rPr>
                <w:rFonts w:ascii="Times New Roman" w:hAnsi="Times New Roman" w:cs="Times New Roman"/>
                <w:sz w:val="20"/>
                <w:szCs w:val="20"/>
                <w:lang w:val="es-ES_tradnl"/>
              </w:rPr>
              <w:t>MINAG</w:t>
            </w:r>
            <w:r w:rsidR="004D0D2A">
              <w:rPr>
                <w:rFonts w:ascii="Times New Roman" w:hAnsi="Times New Roman" w:cs="Times New Roman"/>
                <w:sz w:val="20"/>
                <w:szCs w:val="20"/>
                <w:lang w:val="es-ES_tradnl"/>
              </w:rPr>
              <w:t>RI</w:t>
            </w:r>
            <w:r w:rsidR="00944896">
              <w:rPr>
                <w:rFonts w:ascii="Times New Roman" w:hAnsi="Times New Roman" w:cs="Times New Roman"/>
                <w:sz w:val="20"/>
                <w:szCs w:val="20"/>
                <w:lang w:val="es-ES_tradnl"/>
              </w:rPr>
              <w:t xml:space="preserve">/ informes semestrales de ejecución </w:t>
            </w:r>
          </w:p>
        </w:tc>
      </w:tr>
      <w:tr w:rsidR="00C424BD" w:rsidRPr="00FC7215" w:rsidTr="00B15FD1">
        <w:trPr>
          <w:trHeight w:val="1391"/>
        </w:trPr>
        <w:tc>
          <w:tcPr>
            <w:tcW w:w="2824" w:type="dxa"/>
            <w:shd w:val="clear" w:color="auto" w:fill="auto"/>
          </w:tcPr>
          <w:p w:rsidR="0089643F" w:rsidRDefault="0089643F" w:rsidP="004D0D2A">
            <w:pPr>
              <w:rPr>
                <w:rFonts w:ascii="Times New Roman" w:eastAsia="Times New Roman" w:hAnsi="Times New Roman" w:cs="Times New Roman"/>
                <w:b/>
                <w:bCs/>
                <w:sz w:val="20"/>
                <w:szCs w:val="20"/>
                <w:lang w:val="es-PY" w:eastAsia="es-PY"/>
              </w:rPr>
            </w:pPr>
          </w:p>
          <w:p w:rsidR="004D0D2A" w:rsidRPr="0089643F" w:rsidRDefault="00C424BD" w:rsidP="00C424BD">
            <w:pPr>
              <w:rPr>
                <w:rFonts w:ascii="Times New Roman" w:eastAsia="Times New Roman" w:hAnsi="Times New Roman" w:cs="Times New Roman"/>
                <w:b/>
                <w:bCs/>
                <w:sz w:val="20"/>
                <w:szCs w:val="20"/>
                <w:lang w:val="es-PY" w:eastAsia="es-PY"/>
              </w:rPr>
            </w:pPr>
            <w:r w:rsidRPr="00C424BD">
              <w:rPr>
                <w:rFonts w:ascii="Times New Roman" w:eastAsia="Times New Roman" w:hAnsi="Times New Roman" w:cs="Times New Roman"/>
                <w:b/>
                <w:bCs/>
                <w:sz w:val="20"/>
                <w:szCs w:val="20"/>
                <w:lang w:val="es-PY" w:eastAsia="es-PY"/>
              </w:rPr>
              <w:t>P</w:t>
            </w:r>
            <w:r w:rsidR="004D0D2A">
              <w:rPr>
                <w:rFonts w:ascii="Times New Roman" w:eastAsia="Times New Roman" w:hAnsi="Times New Roman" w:cs="Times New Roman"/>
                <w:b/>
                <w:bCs/>
                <w:sz w:val="20"/>
                <w:szCs w:val="20"/>
                <w:lang w:val="es-PY" w:eastAsia="es-PY"/>
              </w:rPr>
              <w:t xml:space="preserve">roducto 3: </w:t>
            </w:r>
            <w:r w:rsidR="004D0D2A" w:rsidRPr="004D0D2A">
              <w:rPr>
                <w:rFonts w:ascii="Times New Roman" w:eastAsia="Times New Roman" w:hAnsi="Times New Roman" w:cs="Times New Roman"/>
                <w:b/>
                <w:bCs/>
                <w:sz w:val="20"/>
                <w:szCs w:val="20"/>
                <w:lang w:val="es-PY" w:eastAsia="es-PY"/>
              </w:rPr>
              <w:t>Deslinde, titulación colectiva y registro de las tierras de las comunidades campesinas.</w:t>
            </w:r>
          </w:p>
        </w:tc>
        <w:tc>
          <w:tcPr>
            <w:tcW w:w="4327" w:type="dxa"/>
            <w:shd w:val="clear" w:color="auto" w:fill="auto"/>
          </w:tcPr>
          <w:p w:rsidR="00C424BD" w:rsidRDefault="00C424BD" w:rsidP="00C424BD">
            <w:pPr>
              <w:spacing w:after="0" w:line="240" w:lineRule="auto"/>
              <w:jc w:val="both"/>
              <w:rPr>
                <w:rFonts w:ascii="Times New Roman" w:eastAsia="Times New Roman" w:hAnsi="Times New Roman" w:cs="Times New Roman"/>
                <w:b/>
                <w:sz w:val="20"/>
                <w:szCs w:val="20"/>
                <w:lang w:val="es-PY" w:eastAsia="es-PY"/>
              </w:rPr>
            </w:pPr>
            <w:r w:rsidRPr="00C424BD">
              <w:rPr>
                <w:rFonts w:ascii="Times New Roman" w:eastAsia="Times New Roman" w:hAnsi="Times New Roman" w:cs="Times New Roman"/>
                <w:b/>
                <w:bCs/>
                <w:sz w:val="20"/>
                <w:szCs w:val="20"/>
                <w:lang w:val="es-PY" w:eastAsia="es-PY"/>
              </w:rPr>
              <w:t>Indicador</w:t>
            </w:r>
            <w:r w:rsidRPr="00C424BD">
              <w:rPr>
                <w:rFonts w:ascii="Times New Roman" w:eastAsia="Times New Roman" w:hAnsi="Times New Roman" w:cs="Times New Roman"/>
                <w:b/>
                <w:sz w:val="20"/>
                <w:szCs w:val="20"/>
                <w:lang w:val="es-PY" w:eastAsia="es-PY"/>
              </w:rPr>
              <w:t>es:</w:t>
            </w:r>
          </w:p>
          <w:p w:rsidR="004D0D2A" w:rsidRPr="00C424BD" w:rsidRDefault="004D0D2A" w:rsidP="00C424BD">
            <w:pPr>
              <w:spacing w:after="0" w:line="240" w:lineRule="auto"/>
              <w:jc w:val="both"/>
              <w:rPr>
                <w:rFonts w:ascii="Times New Roman" w:eastAsia="Times New Roman" w:hAnsi="Times New Roman" w:cs="Times New Roman"/>
                <w:b/>
                <w:sz w:val="20"/>
                <w:szCs w:val="20"/>
                <w:lang w:val="es-PY" w:eastAsia="es-PY"/>
              </w:rPr>
            </w:pPr>
          </w:p>
          <w:p w:rsidR="00C424BD" w:rsidRPr="00B15FD1" w:rsidRDefault="004D0D2A" w:rsidP="00A95A13">
            <w:pPr>
              <w:pStyle w:val="ListParagraph"/>
              <w:numPr>
                <w:ilvl w:val="0"/>
                <w:numId w:val="8"/>
              </w:numPr>
              <w:spacing w:after="0" w:line="240" w:lineRule="auto"/>
              <w:jc w:val="both"/>
              <w:rPr>
                <w:rFonts w:ascii="Times New Roman" w:eastAsia="Times New Roman" w:hAnsi="Times New Roman" w:cs="Times New Roman"/>
                <w:b/>
                <w:bCs/>
                <w:sz w:val="20"/>
                <w:szCs w:val="20"/>
                <w:lang w:val="es-PY" w:eastAsia="es-PY"/>
              </w:rPr>
            </w:pPr>
            <w:r w:rsidRPr="004D0D2A">
              <w:rPr>
                <w:rFonts w:ascii="Times New Roman" w:eastAsia="Times New Roman" w:hAnsi="Times New Roman" w:cs="Times New Roman"/>
                <w:bCs/>
                <w:sz w:val="20"/>
                <w:szCs w:val="20"/>
                <w:lang w:val="es-PY" w:eastAsia="es-PY"/>
              </w:rPr>
              <w:t xml:space="preserve">Número de comunidades campesinas adicionales catastradas y </w:t>
            </w:r>
            <w:r>
              <w:rPr>
                <w:rFonts w:ascii="Times New Roman" w:eastAsia="Times New Roman" w:hAnsi="Times New Roman" w:cs="Times New Roman"/>
                <w:bCs/>
                <w:sz w:val="20"/>
                <w:szCs w:val="20"/>
                <w:lang w:val="es-PY" w:eastAsia="es-PY"/>
              </w:rPr>
              <w:t>registradas.</w:t>
            </w:r>
          </w:p>
        </w:tc>
        <w:tc>
          <w:tcPr>
            <w:tcW w:w="1809" w:type="dxa"/>
            <w:shd w:val="clear" w:color="auto" w:fill="auto"/>
          </w:tcPr>
          <w:p w:rsidR="00C424BD" w:rsidRPr="00B15FD1" w:rsidRDefault="005026CF" w:rsidP="00CE492F">
            <w:pPr>
              <w:spacing w:after="0" w:line="240" w:lineRule="auto"/>
              <w:jc w:val="both"/>
              <w:rPr>
                <w:rFonts w:ascii="Times New Roman" w:hAnsi="Times New Roman" w:cs="Times New Roman"/>
                <w:sz w:val="20"/>
                <w:szCs w:val="20"/>
                <w:lang w:val="es-ES_tradnl"/>
              </w:rPr>
            </w:pPr>
            <w:r>
              <w:rPr>
                <w:rFonts w:ascii="Times New Roman" w:hAnsi="Times New Roman" w:cs="Times New Roman"/>
                <w:sz w:val="20"/>
                <w:szCs w:val="20"/>
                <w:lang w:val="es-ES_tradnl"/>
              </w:rPr>
              <w:t>MINAG</w:t>
            </w:r>
            <w:r w:rsidR="004D0D2A">
              <w:rPr>
                <w:rFonts w:ascii="Times New Roman" w:hAnsi="Times New Roman" w:cs="Times New Roman"/>
                <w:sz w:val="20"/>
                <w:szCs w:val="20"/>
                <w:lang w:val="es-ES_tradnl"/>
              </w:rPr>
              <w:t>RI</w:t>
            </w:r>
            <w:r>
              <w:rPr>
                <w:rFonts w:ascii="Times New Roman" w:hAnsi="Times New Roman" w:cs="Times New Roman"/>
                <w:sz w:val="20"/>
                <w:szCs w:val="20"/>
                <w:lang w:val="es-ES_tradnl"/>
              </w:rPr>
              <w:t>/ informes semestrales de ejecución</w:t>
            </w:r>
          </w:p>
        </w:tc>
      </w:tr>
      <w:tr w:rsidR="004D0D2A" w:rsidRPr="00FC7215" w:rsidTr="00B15FD1">
        <w:trPr>
          <w:trHeight w:val="1391"/>
        </w:trPr>
        <w:tc>
          <w:tcPr>
            <w:tcW w:w="2824" w:type="dxa"/>
            <w:shd w:val="clear" w:color="auto" w:fill="auto"/>
          </w:tcPr>
          <w:p w:rsidR="0089643F" w:rsidRDefault="0089643F" w:rsidP="004D0D2A">
            <w:pPr>
              <w:rPr>
                <w:rFonts w:ascii="Times New Roman" w:eastAsia="Times New Roman" w:hAnsi="Times New Roman" w:cs="Times New Roman"/>
                <w:b/>
                <w:bCs/>
                <w:sz w:val="20"/>
                <w:szCs w:val="20"/>
                <w:lang w:val="es-PY" w:eastAsia="es-PY"/>
              </w:rPr>
            </w:pPr>
          </w:p>
          <w:p w:rsidR="004D0D2A" w:rsidRPr="0089643F" w:rsidRDefault="004D0D2A" w:rsidP="004D0D2A">
            <w:pPr>
              <w:rPr>
                <w:rFonts w:ascii="Times New Roman" w:eastAsia="Times New Roman" w:hAnsi="Times New Roman" w:cs="Times New Roman"/>
                <w:b/>
                <w:bCs/>
                <w:sz w:val="20"/>
                <w:szCs w:val="20"/>
                <w:lang w:val="es-PY" w:eastAsia="es-PY"/>
              </w:rPr>
            </w:pPr>
            <w:r>
              <w:rPr>
                <w:rFonts w:ascii="Times New Roman" w:eastAsia="Times New Roman" w:hAnsi="Times New Roman" w:cs="Times New Roman"/>
                <w:b/>
                <w:bCs/>
                <w:sz w:val="20"/>
                <w:szCs w:val="20"/>
                <w:lang w:val="es-PY" w:eastAsia="es-PY"/>
              </w:rPr>
              <w:t xml:space="preserve">Producto 4: </w:t>
            </w:r>
            <w:r w:rsidRPr="004D0D2A">
              <w:rPr>
                <w:rFonts w:ascii="Times New Roman" w:eastAsia="Times New Roman" w:hAnsi="Times New Roman" w:cs="Times New Roman"/>
                <w:b/>
                <w:bCs/>
                <w:sz w:val="20"/>
                <w:szCs w:val="20"/>
                <w:lang w:val="es-PY" w:eastAsia="es-PY"/>
              </w:rPr>
              <w:t>Sistema de Gestión Ambiental y Social del Proceso de Titulación Rural</w:t>
            </w:r>
            <w:r w:rsidR="0089643F">
              <w:rPr>
                <w:rFonts w:ascii="Times New Roman" w:eastAsia="Times New Roman" w:hAnsi="Times New Roman" w:cs="Times New Roman"/>
                <w:b/>
                <w:bCs/>
                <w:sz w:val="20"/>
                <w:szCs w:val="20"/>
                <w:lang w:val="es-PY" w:eastAsia="es-PY"/>
              </w:rPr>
              <w:t>.</w:t>
            </w:r>
          </w:p>
        </w:tc>
        <w:tc>
          <w:tcPr>
            <w:tcW w:w="4327" w:type="dxa"/>
            <w:shd w:val="clear" w:color="auto" w:fill="auto"/>
          </w:tcPr>
          <w:p w:rsidR="004D0D2A" w:rsidRDefault="004D0D2A" w:rsidP="004D0D2A">
            <w:pPr>
              <w:spacing w:after="0" w:line="240" w:lineRule="auto"/>
              <w:jc w:val="both"/>
              <w:rPr>
                <w:rFonts w:ascii="Times New Roman" w:eastAsia="Times New Roman" w:hAnsi="Times New Roman" w:cs="Times New Roman"/>
                <w:b/>
                <w:sz w:val="20"/>
                <w:szCs w:val="20"/>
                <w:lang w:val="es-PY" w:eastAsia="es-PY"/>
              </w:rPr>
            </w:pPr>
            <w:r w:rsidRPr="00C424BD">
              <w:rPr>
                <w:rFonts w:ascii="Times New Roman" w:eastAsia="Times New Roman" w:hAnsi="Times New Roman" w:cs="Times New Roman"/>
                <w:b/>
                <w:bCs/>
                <w:sz w:val="20"/>
                <w:szCs w:val="20"/>
                <w:lang w:val="es-PY" w:eastAsia="es-PY"/>
              </w:rPr>
              <w:t>Indicador</w:t>
            </w:r>
            <w:r w:rsidRPr="00C424BD">
              <w:rPr>
                <w:rFonts w:ascii="Times New Roman" w:eastAsia="Times New Roman" w:hAnsi="Times New Roman" w:cs="Times New Roman"/>
                <w:b/>
                <w:sz w:val="20"/>
                <w:szCs w:val="20"/>
                <w:lang w:val="es-PY" w:eastAsia="es-PY"/>
              </w:rPr>
              <w:t>es:</w:t>
            </w:r>
          </w:p>
          <w:p w:rsidR="004D0D2A" w:rsidRDefault="004D0D2A" w:rsidP="004D0D2A">
            <w:pPr>
              <w:spacing w:after="0" w:line="240" w:lineRule="auto"/>
              <w:jc w:val="both"/>
              <w:rPr>
                <w:rFonts w:ascii="Times New Roman" w:eastAsia="Times New Roman" w:hAnsi="Times New Roman" w:cs="Times New Roman"/>
                <w:b/>
                <w:sz w:val="20"/>
                <w:szCs w:val="20"/>
                <w:lang w:val="es-PY" w:eastAsia="es-PY"/>
              </w:rPr>
            </w:pPr>
          </w:p>
          <w:p w:rsidR="004D0D2A" w:rsidRPr="004D0D2A" w:rsidRDefault="004D0D2A" w:rsidP="004D0D2A">
            <w:pPr>
              <w:pStyle w:val="ListParagraph"/>
              <w:numPr>
                <w:ilvl w:val="0"/>
                <w:numId w:val="8"/>
              </w:numPr>
              <w:spacing w:after="0" w:line="240" w:lineRule="auto"/>
              <w:jc w:val="both"/>
              <w:rPr>
                <w:rFonts w:ascii="Times New Roman" w:eastAsia="Times New Roman" w:hAnsi="Times New Roman" w:cs="Times New Roman"/>
                <w:bCs/>
                <w:sz w:val="20"/>
                <w:szCs w:val="20"/>
                <w:lang w:val="es-PY" w:eastAsia="es-PY"/>
              </w:rPr>
            </w:pPr>
            <w:r w:rsidRPr="004D0D2A">
              <w:rPr>
                <w:rFonts w:ascii="Times New Roman" w:eastAsia="Times New Roman" w:hAnsi="Times New Roman" w:cs="Times New Roman"/>
                <w:bCs/>
                <w:sz w:val="20"/>
                <w:szCs w:val="20"/>
                <w:lang w:val="es-PY" w:eastAsia="es-PY"/>
              </w:rPr>
              <w:t>Sistema en operación durante la ejecución de las campañas de titulación de predios individuales, comunidades nativas y campesinas</w:t>
            </w:r>
          </w:p>
          <w:p w:rsidR="004D0D2A" w:rsidRPr="004D0D2A" w:rsidRDefault="004D0D2A" w:rsidP="00C424BD">
            <w:pPr>
              <w:spacing w:after="0" w:line="240" w:lineRule="auto"/>
              <w:jc w:val="both"/>
              <w:rPr>
                <w:rFonts w:ascii="Times New Roman" w:eastAsia="Times New Roman" w:hAnsi="Times New Roman" w:cs="Times New Roman"/>
                <w:b/>
                <w:bCs/>
                <w:sz w:val="20"/>
                <w:szCs w:val="20"/>
                <w:lang w:val="es-ES" w:eastAsia="es-PY"/>
              </w:rPr>
            </w:pPr>
          </w:p>
        </w:tc>
        <w:tc>
          <w:tcPr>
            <w:tcW w:w="1809" w:type="dxa"/>
            <w:shd w:val="clear" w:color="auto" w:fill="auto"/>
          </w:tcPr>
          <w:p w:rsidR="004D0D2A" w:rsidRDefault="004D0D2A" w:rsidP="00CE492F">
            <w:pPr>
              <w:spacing w:after="0" w:line="240" w:lineRule="auto"/>
              <w:jc w:val="both"/>
              <w:rPr>
                <w:rFonts w:ascii="Times New Roman" w:hAnsi="Times New Roman" w:cs="Times New Roman"/>
                <w:sz w:val="20"/>
                <w:szCs w:val="20"/>
                <w:lang w:val="es-ES_tradnl"/>
              </w:rPr>
            </w:pPr>
            <w:r>
              <w:rPr>
                <w:rFonts w:ascii="Times New Roman" w:hAnsi="Times New Roman" w:cs="Times New Roman"/>
                <w:sz w:val="20"/>
                <w:szCs w:val="20"/>
                <w:lang w:val="es-ES_tradnl"/>
              </w:rPr>
              <w:t>MINAGRI/ informes semestrales de ejecución</w:t>
            </w:r>
          </w:p>
        </w:tc>
      </w:tr>
      <w:tr w:rsidR="005026CF" w:rsidRPr="00FC7215" w:rsidTr="00B24CE9">
        <w:trPr>
          <w:trHeight w:val="377"/>
        </w:trPr>
        <w:tc>
          <w:tcPr>
            <w:tcW w:w="8960" w:type="dxa"/>
            <w:gridSpan w:val="3"/>
            <w:shd w:val="clear" w:color="auto" w:fill="B8CCE4"/>
          </w:tcPr>
          <w:p w:rsidR="005026CF" w:rsidRPr="00B15FD1" w:rsidRDefault="005026CF" w:rsidP="005026CF">
            <w:pPr>
              <w:spacing w:after="0" w:line="240" w:lineRule="auto"/>
              <w:jc w:val="both"/>
              <w:rPr>
                <w:rFonts w:ascii="Times New Roman" w:hAnsi="Times New Roman" w:cs="Times New Roman"/>
                <w:b/>
                <w:sz w:val="20"/>
                <w:szCs w:val="20"/>
                <w:lang w:val="es-ES_tradnl"/>
              </w:rPr>
            </w:pPr>
            <w:r w:rsidRPr="00B15FD1">
              <w:rPr>
                <w:rFonts w:ascii="Times New Roman" w:hAnsi="Times New Roman" w:cs="Times New Roman"/>
                <w:b/>
                <w:sz w:val="20"/>
                <w:szCs w:val="20"/>
                <w:lang w:val="es-ES"/>
              </w:rPr>
              <w:t>Componente</w:t>
            </w:r>
            <w:r>
              <w:rPr>
                <w:rFonts w:ascii="Times New Roman" w:hAnsi="Times New Roman" w:cs="Times New Roman"/>
                <w:b/>
                <w:sz w:val="20"/>
                <w:szCs w:val="20"/>
                <w:lang w:val="es-ES"/>
              </w:rPr>
              <w:t xml:space="preserve"> 2: </w:t>
            </w:r>
            <w:r w:rsidR="004D0D2A" w:rsidRPr="004D0D2A">
              <w:rPr>
                <w:rFonts w:ascii="Times New Roman" w:hAnsi="Times New Roman" w:cs="Times New Roman"/>
                <w:b/>
                <w:sz w:val="20"/>
                <w:szCs w:val="20"/>
                <w:lang w:val="es-ES"/>
              </w:rPr>
              <w:t>Desarrollo de la Plataforma Tecnológica para Agilizar los Servicios de Catastro, Titulación y Registro</w:t>
            </w:r>
          </w:p>
        </w:tc>
      </w:tr>
      <w:tr w:rsidR="005026CF" w:rsidRPr="00B15FD1" w:rsidTr="00B24CE9">
        <w:trPr>
          <w:trHeight w:val="288"/>
        </w:trPr>
        <w:tc>
          <w:tcPr>
            <w:tcW w:w="2824" w:type="dxa"/>
            <w:shd w:val="clear" w:color="auto" w:fill="B8CCE4"/>
          </w:tcPr>
          <w:p w:rsidR="005026CF" w:rsidRPr="00B15FD1" w:rsidRDefault="005026CF" w:rsidP="00B24CE9">
            <w:pPr>
              <w:spacing w:after="0" w:line="240" w:lineRule="auto"/>
              <w:jc w:val="both"/>
              <w:rPr>
                <w:rFonts w:ascii="Times New Roman" w:hAnsi="Times New Roman" w:cs="Times New Roman"/>
                <w:b/>
                <w:sz w:val="20"/>
                <w:szCs w:val="20"/>
                <w:lang w:val="es-ES_tradnl"/>
              </w:rPr>
            </w:pPr>
            <w:r w:rsidRPr="00B15FD1">
              <w:rPr>
                <w:rFonts w:ascii="Times New Roman" w:hAnsi="Times New Roman" w:cs="Times New Roman"/>
                <w:b/>
                <w:sz w:val="20"/>
                <w:szCs w:val="20"/>
                <w:lang w:val="es-ES_tradnl"/>
              </w:rPr>
              <w:t>Producto</w:t>
            </w:r>
            <w:r>
              <w:rPr>
                <w:rFonts w:ascii="Times New Roman" w:hAnsi="Times New Roman" w:cs="Times New Roman"/>
                <w:b/>
                <w:sz w:val="20"/>
                <w:szCs w:val="20"/>
                <w:lang w:val="es-ES_tradnl"/>
              </w:rPr>
              <w:t>s</w:t>
            </w:r>
          </w:p>
        </w:tc>
        <w:tc>
          <w:tcPr>
            <w:tcW w:w="4327" w:type="dxa"/>
            <w:shd w:val="clear" w:color="auto" w:fill="B8CCE4"/>
          </w:tcPr>
          <w:p w:rsidR="005026CF" w:rsidRPr="00B15FD1" w:rsidRDefault="005026CF" w:rsidP="00B24CE9">
            <w:pPr>
              <w:pStyle w:val="Sinespaciado1"/>
              <w:jc w:val="both"/>
              <w:rPr>
                <w:b/>
                <w:sz w:val="20"/>
                <w:szCs w:val="20"/>
                <w:lang w:val="es-ES_tradnl"/>
              </w:rPr>
            </w:pPr>
            <w:r w:rsidRPr="00B15FD1">
              <w:rPr>
                <w:b/>
                <w:sz w:val="20"/>
                <w:szCs w:val="20"/>
                <w:lang w:val="es-ES_tradnl"/>
              </w:rPr>
              <w:t>Indicador/Hitos</w:t>
            </w:r>
          </w:p>
        </w:tc>
        <w:tc>
          <w:tcPr>
            <w:tcW w:w="1809" w:type="dxa"/>
            <w:shd w:val="clear" w:color="auto" w:fill="B8CCE4"/>
          </w:tcPr>
          <w:p w:rsidR="005026CF" w:rsidRPr="00B15FD1" w:rsidRDefault="005026CF" w:rsidP="00B24CE9">
            <w:pPr>
              <w:pStyle w:val="Sinespaciado1"/>
              <w:jc w:val="both"/>
              <w:rPr>
                <w:b/>
                <w:sz w:val="20"/>
                <w:szCs w:val="20"/>
                <w:lang w:val="es-ES_tradnl"/>
              </w:rPr>
            </w:pPr>
            <w:r w:rsidRPr="00B15FD1">
              <w:rPr>
                <w:b/>
                <w:sz w:val="20"/>
                <w:szCs w:val="20"/>
                <w:lang w:val="es-ES_tradnl"/>
              </w:rPr>
              <w:t>Responsable</w:t>
            </w:r>
          </w:p>
        </w:tc>
      </w:tr>
      <w:tr w:rsidR="005026CF" w:rsidRPr="00FC7215" w:rsidTr="00B15FD1">
        <w:trPr>
          <w:trHeight w:val="1391"/>
        </w:trPr>
        <w:tc>
          <w:tcPr>
            <w:tcW w:w="2824" w:type="dxa"/>
            <w:shd w:val="clear" w:color="auto" w:fill="auto"/>
          </w:tcPr>
          <w:p w:rsidR="0089643F" w:rsidRDefault="0089643F" w:rsidP="004D0D2A">
            <w:pPr>
              <w:rPr>
                <w:rFonts w:ascii="Times New Roman" w:eastAsia="Times New Roman" w:hAnsi="Times New Roman" w:cs="Times New Roman"/>
                <w:b/>
                <w:bCs/>
                <w:sz w:val="20"/>
                <w:szCs w:val="20"/>
                <w:lang w:val="es-PY" w:eastAsia="es-PY"/>
              </w:rPr>
            </w:pPr>
          </w:p>
          <w:p w:rsidR="004D0D2A" w:rsidRPr="0089643F" w:rsidRDefault="004D0D2A" w:rsidP="00C424BD">
            <w:pPr>
              <w:rPr>
                <w:rFonts w:ascii="Times New Roman" w:eastAsia="Times New Roman" w:hAnsi="Times New Roman" w:cs="Times New Roman"/>
                <w:b/>
                <w:bCs/>
                <w:sz w:val="20"/>
                <w:szCs w:val="20"/>
                <w:lang w:val="es-PY" w:eastAsia="es-PY"/>
              </w:rPr>
            </w:pPr>
            <w:r>
              <w:rPr>
                <w:rFonts w:ascii="Times New Roman" w:eastAsia="Times New Roman" w:hAnsi="Times New Roman" w:cs="Times New Roman"/>
                <w:b/>
                <w:bCs/>
                <w:sz w:val="20"/>
                <w:szCs w:val="20"/>
                <w:lang w:val="es-PY" w:eastAsia="es-PY"/>
              </w:rPr>
              <w:t xml:space="preserve">Producto 1: </w:t>
            </w:r>
            <w:r w:rsidRPr="004D0D2A">
              <w:rPr>
                <w:rFonts w:ascii="Times New Roman" w:eastAsia="Times New Roman" w:hAnsi="Times New Roman" w:cs="Times New Roman"/>
                <w:b/>
                <w:bCs/>
                <w:sz w:val="20"/>
                <w:szCs w:val="20"/>
                <w:lang w:val="es-PY" w:eastAsia="es-PY"/>
              </w:rPr>
              <w:t>Servicio de geo-posicionamiento por satélite en operación continua (GNSS/CORS)</w:t>
            </w:r>
            <w:r w:rsidR="0089643F">
              <w:rPr>
                <w:rFonts w:ascii="Times New Roman" w:eastAsia="Times New Roman" w:hAnsi="Times New Roman" w:cs="Times New Roman"/>
                <w:b/>
                <w:bCs/>
                <w:sz w:val="20"/>
                <w:szCs w:val="20"/>
                <w:lang w:val="es-PY" w:eastAsia="es-PY"/>
              </w:rPr>
              <w:t>.</w:t>
            </w:r>
          </w:p>
        </w:tc>
        <w:tc>
          <w:tcPr>
            <w:tcW w:w="4327" w:type="dxa"/>
            <w:shd w:val="clear" w:color="auto" w:fill="auto"/>
          </w:tcPr>
          <w:p w:rsidR="005026CF" w:rsidRDefault="005026CF" w:rsidP="005026CF">
            <w:pPr>
              <w:spacing w:after="0" w:line="240" w:lineRule="auto"/>
              <w:jc w:val="both"/>
              <w:rPr>
                <w:rFonts w:ascii="Times New Roman" w:eastAsia="Times New Roman" w:hAnsi="Times New Roman" w:cs="Times New Roman"/>
                <w:b/>
                <w:bCs/>
                <w:sz w:val="20"/>
                <w:szCs w:val="20"/>
                <w:lang w:val="es-PY" w:eastAsia="es-PY"/>
              </w:rPr>
            </w:pPr>
            <w:r>
              <w:rPr>
                <w:rFonts w:ascii="Times New Roman" w:eastAsia="Times New Roman" w:hAnsi="Times New Roman" w:cs="Times New Roman"/>
                <w:b/>
                <w:bCs/>
                <w:sz w:val="20"/>
                <w:szCs w:val="20"/>
                <w:lang w:val="es-PY" w:eastAsia="es-PY"/>
              </w:rPr>
              <w:t>Indicadores:</w:t>
            </w:r>
          </w:p>
          <w:p w:rsidR="004D0D2A" w:rsidRDefault="004D0D2A" w:rsidP="004D0D2A">
            <w:pPr>
              <w:pStyle w:val="ListParagraph"/>
              <w:spacing w:after="0" w:line="240" w:lineRule="auto"/>
              <w:jc w:val="both"/>
              <w:rPr>
                <w:rFonts w:ascii="Times New Roman" w:eastAsia="Times New Roman" w:hAnsi="Times New Roman" w:cs="Times New Roman"/>
                <w:bCs/>
                <w:sz w:val="20"/>
                <w:szCs w:val="20"/>
                <w:lang w:val="es-PY" w:eastAsia="es-PY"/>
              </w:rPr>
            </w:pPr>
          </w:p>
          <w:p w:rsidR="004D0D2A" w:rsidRPr="004D0D2A" w:rsidRDefault="004D0D2A" w:rsidP="004D0D2A">
            <w:pPr>
              <w:pStyle w:val="ListParagraph"/>
              <w:numPr>
                <w:ilvl w:val="0"/>
                <w:numId w:val="9"/>
              </w:numPr>
              <w:spacing w:after="0" w:line="240" w:lineRule="auto"/>
              <w:jc w:val="both"/>
              <w:rPr>
                <w:rFonts w:ascii="Times New Roman" w:eastAsia="Times New Roman" w:hAnsi="Times New Roman" w:cs="Times New Roman"/>
                <w:bCs/>
                <w:sz w:val="20"/>
                <w:szCs w:val="20"/>
                <w:lang w:val="es-PY" w:eastAsia="es-PY"/>
              </w:rPr>
            </w:pPr>
            <w:r w:rsidRPr="004D0D2A">
              <w:rPr>
                <w:rFonts w:ascii="Times New Roman" w:eastAsia="Times New Roman" w:hAnsi="Times New Roman" w:cs="Times New Roman"/>
                <w:bCs/>
                <w:sz w:val="20"/>
                <w:szCs w:val="20"/>
                <w:lang w:val="es-PY" w:eastAsia="es-PY"/>
              </w:rPr>
              <w:t>Puesta en operación de un servicio de geo-posicionamiento por satélite de alta precisión continua</w:t>
            </w:r>
          </w:p>
          <w:p w:rsidR="005026CF" w:rsidRPr="005026CF" w:rsidRDefault="005026CF" w:rsidP="004D0D2A">
            <w:pPr>
              <w:pStyle w:val="ListParagraph"/>
              <w:spacing w:after="0" w:line="240" w:lineRule="auto"/>
              <w:jc w:val="both"/>
              <w:rPr>
                <w:rFonts w:ascii="Times New Roman" w:eastAsia="Times New Roman" w:hAnsi="Times New Roman" w:cs="Times New Roman"/>
                <w:b/>
                <w:bCs/>
                <w:sz w:val="20"/>
                <w:szCs w:val="20"/>
                <w:lang w:val="es-PY" w:eastAsia="es-PY"/>
              </w:rPr>
            </w:pPr>
          </w:p>
        </w:tc>
        <w:tc>
          <w:tcPr>
            <w:tcW w:w="1809" w:type="dxa"/>
            <w:shd w:val="clear" w:color="auto" w:fill="auto"/>
          </w:tcPr>
          <w:p w:rsidR="005026CF" w:rsidRDefault="005026CF" w:rsidP="00CE492F">
            <w:pPr>
              <w:spacing w:after="0" w:line="240" w:lineRule="auto"/>
              <w:jc w:val="both"/>
              <w:rPr>
                <w:rFonts w:ascii="Times New Roman" w:hAnsi="Times New Roman" w:cs="Times New Roman"/>
                <w:sz w:val="20"/>
                <w:szCs w:val="20"/>
                <w:lang w:val="es-ES_tradnl"/>
              </w:rPr>
            </w:pPr>
            <w:r>
              <w:rPr>
                <w:rFonts w:ascii="Times New Roman" w:hAnsi="Times New Roman" w:cs="Times New Roman"/>
                <w:sz w:val="20"/>
                <w:szCs w:val="20"/>
                <w:lang w:val="es-ES_tradnl"/>
              </w:rPr>
              <w:t>MINAG</w:t>
            </w:r>
            <w:r w:rsidR="004D0D2A">
              <w:rPr>
                <w:rFonts w:ascii="Times New Roman" w:hAnsi="Times New Roman" w:cs="Times New Roman"/>
                <w:sz w:val="20"/>
                <w:szCs w:val="20"/>
                <w:lang w:val="es-ES_tradnl"/>
              </w:rPr>
              <w:t>RI</w:t>
            </w:r>
            <w:r>
              <w:rPr>
                <w:rFonts w:ascii="Times New Roman" w:hAnsi="Times New Roman" w:cs="Times New Roman"/>
                <w:sz w:val="20"/>
                <w:szCs w:val="20"/>
                <w:lang w:val="es-ES_tradnl"/>
              </w:rPr>
              <w:t>/ informes semestrales de ejecución</w:t>
            </w:r>
          </w:p>
        </w:tc>
      </w:tr>
      <w:tr w:rsidR="005026CF" w:rsidRPr="00FC7215" w:rsidTr="00B15FD1">
        <w:trPr>
          <w:trHeight w:val="1391"/>
        </w:trPr>
        <w:tc>
          <w:tcPr>
            <w:tcW w:w="2824" w:type="dxa"/>
            <w:shd w:val="clear" w:color="auto" w:fill="auto"/>
          </w:tcPr>
          <w:p w:rsidR="0089643F" w:rsidRDefault="0089643F" w:rsidP="004D0D2A">
            <w:pPr>
              <w:rPr>
                <w:rFonts w:ascii="Times New Roman" w:eastAsia="Times New Roman" w:hAnsi="Times New Roman" w:cs="Times New Roman"/>
                <w:b/>
                <w:bCs/>
                <w:sz w:val="20"/>
                <w:szCs w:val="20"/>
                <w:lang w:val="es-PY" w:eastAsia="es-PY"/>
              </w:rPr>
            </w:pPr>
          </w:p>
          <w:p w:rsidR="004D0D2A" w:rsidRPr="004D0D2A" w:rsidRDefault="005026CF" w:rsidP="004D0D2A">
            <w:pPr>
              <w:rPr>
                <w:rFonts w:ascii="Times New Roman" w:eastAsia="Times New Roman" w:hAnsi="Times New Roman" w:cs="Times New Roman"/>
                <w:b/>
                <w:bCs/>
                <w:sz w:val="20"/>
                <w:szCs w:val="20"/>
                <w:lang w:val="es-PY" w:eastAsia="es-PY"/>
              </w:rPr>
            </w:pPr>
            <w:r w:rsidRPr="005026CF">
              <w:rPr>
                <w:rFonts w:ascii="Times New Roman" w:eastAsia="Times New Roman" w:hAnsi="Times New Roman" w:cs="Times New Roman"/>
                <w:b/>
                <w:bCs/>
                <w:sz w:val="20"/>
                <w:szCs w:val="20"/>
                <w:lang w:val="es-PY" w:eastAsia="es-PY"/>
              </w:rPr>
              <w:t>Prod</w:t>
            </w:r>
            <w:r w:rsidR="004D0D2A">
              <w:rPr>
                <w:rFonts w:ascii="Times New Roman" w:eastAsia="Times New Roman" w:hAnsi="Times New Roman" w:cs="Times New Roman"/>
                <w:b/>
                <w:bCs/>
                <w:sz w:val="20"/>
                <w:szCs w:val="20"/>
                <w:lang w:val="es-PY" w:eastAsia="es-PY"/>
              </w:rPr>
              <w:t xml:space="preserve">ucto 2: </w:t>
            </w:r>
            <w:r w:rsidR="004D0D2A" w:rsidRPr="004D0D2A">
              <w:rPr>
                <w:rFonts w:ascii="Times New Roman" w:eastAsia="Times New Roman" w:hAnsi="Times New Roman" w:cs="Times New Roman"/>
                <w:b/>
                <w:bCs/>
                <w:sz w:val="20"/>
                <w:szCs w:val="20"/>
                <w:lang w:val="es-PY" w:eastAsia="es-PY"/>
              </w:rPr>
              <w:t>Fortalecimiento del centro de procesamiento de la data geodésica del IGN</w:t>
            </w:r>
            <w:r w:rsidR="0089643F">
              <w:rPr>
                <w:rFonts w:ascii="Times New Roman" w:eastAsia="Times New Roman" w:hAnsi="Times New Roman" w:cs="Times New Roman"/>
                <w:b/>
                <w:bCs/>
                <w:sz w:val="20"/>
                <w:szCs w:val="20"/>
                <w:lang w:val="es-PY" w:eastAsia="es-PY"/>
              </w:rPr>
              <w:t>.</w:t>
            </w:r>
          </w:p>
          <w:p w:rsidR="004D0D2A" w:rsidRPr="004D0D2A" w:rsidRDefault="004D0D2A" w:rsidP="00C424BD">
            <w:pPr>
              <w:rPr>
                <w:rFonts w:ascii="Times New Roman" w:eastAsia="Times New Roman" w:hAnsi="Times New Roman" w:cs="Times New Roman"/>
                <w:b/>
                <w:bCs/>
                <w:sz w:val="20"/>
                <w:szCs w:val="20"/>
                <w:lang w:val="es-BO" w:eastAsia="es-PY"/>
              </w:rPr>
            </w:pPr>
          </w:p>
        </w:tc>
        <w:tc>
          <w:tcPr>
            <w:tcW w:w="4327" w:type="dxa"/>
            <w:shd w:val="clear" w:color="auto" w:fill="auto"/>
          </w:tcPr>
          <w:p w:rsidR="005026CF" w:rsidRDefault="005026CF" w:rsidP="005026CF">
            <w:pPr>
              <w:spacing w:after="0" w:line="240" w:lineRule="auto"/>
              <w:jc w:val="both"/>
              <w:rPr>
                <w:rFonts w:ascii="Times New Roman" w:eastAsia="Times New Roman" w:hAnsi="Times New Roman" w:cs="Times New Roman"/>
                <w:b/>
                <w:bCs/>
                <w:sz w:val="20"/>
                <w:szCs w:val="20"/>
                <w:lang w:val="es-PY" w:eastAsia="es-PY"/>
              </w:rPr>
            </w:pPr>
            <w:r>
              <w:rPr>
                <w:rFonts w:ascii="Times New Roman" w:eastAsia="Times New Roman" w:hAnsi="Times New Roman" w:cs="Times New Roman"/>
                <w:b/>
                <w:bCs/>
                <w:sz w:val="20"/>
                <w:szCs w:val="20"/>
                <w:lang w:val="es-PY" w:eastAsia="es-PY"/>
              </w:rPr>
              <w:t>Indicadores:</w:t>
            </w:r>
          </w:p>
          <w:p w:rsidR="004D0D2A" w:rsidRDefault="004D0D2A" w:rsidP="005026CF">
            <w:pPr>
              <w:spacing w:after="0" w:line="240" w:lineRule="auto"/>
              <w:jc w:val="both"/>
              <w:rPr>
                <w:rFonts w:ascii="Times New Roman" w:eastAsia="Times New Roman" w:hAnsi="Times New Roman" w:cs="Times New Roman"/>
                <w:b/>
                <w:bCs/>
                <w:sz w:val="20"/>
                <w:szCs w:val="20"/>
                <w:lang w:val="es-PY" w:eastAsia="es-PY"/>
              </w:rPr>
            </w:pPr>
          </w:p>
          <w:p w:rsidR="004D0D2A" w:rsidRDefault="004D0D2A" w:rsidP="004D0D2A">
            <w:pPr>
              <w:pStyle w:val="ListParagraph"/>
              <w:numPr>
                <w:ilvl w:val="0"/>
                <w:numId w:val="10"/>
              </w:numPr>
              <w:spacing w:after="0" w:line="240" w:lineRule="auto"/>
              <w:jc w:val="both"/>
              <w:rPr>
                <w:rFonts w:ascii="Times New Roman" w:eastAsia="Times New Roman" w:hAnsi="Times New Roman" w:cs="Times New Roman"/>
                <w:bCs/>
                <w:sz w:val="20"/>
                <w:szCs w:val="20"/>
                <w:lang w:val="es-PY" w:eastAsia="es-PY"/>
              </w:rPr>
            </w:pPr>
            <w:r w:rsidRPr="004D0D2A">
              <w:rPr>
                <w:rFonts w:ascii="Times New Roman" w:eastAsia="Times New Roman" w:hAnsi="Times New Roman" w:cs="Times New Roman"/>
                <w:bCs/>
                <w:sz w:val="20"/>
                <w:szCs w:val="20"/>
                <w:lang w:val="es-PY" w:eastAsia="es-PY"/>
              </w:rPr>
              <w:t>Adquisición e instalación del software científico para el pro</w:t>
            </w:r>
            <w:r>
              <w:rPr>
                <w:rFonts w:ascii="Times New Roman" w:eastAsia="Times New Roman" w:hAnsi="Times New Roman" w:cs="Times New Roman"/>
                <w:bCs/>
                <w:sz w:val="20"/>
                <w:szCs w:val="20"/>
                <w:lang w:val="es-PY" w:eastAsia="es-PY"/>
              </w:rPr>
              <w:t>cesamiento de la data geodésica</w:t>
            </w:r>
          </w:p>
          <w:p w:rsidR="004D0D2A" w:rsidRDefault="004D0D2A" w:rsidP="004D0D2A">
            <w:pPr>
              <w:pStyle w:val="ListParagraph"/>
              <w:spacing w:after="0" w:line="240" w:lineRule="auto"/>
              <w:jc w:val="both"/>
              <w:rPr>
                <w:rFonts w:ascii="Times New Roman" w:eastAsia="Times New Roman" w:hAnsi="Times New Roman" w:cs="Times New Roman"/>
                <w:bCs/>
                <w:sz w:val="20"/>
                <w:szCs w:val="20"/>
                <w:lang w:val="es-PY" w:eastAsia="es-PY"/>
              </w:rPr>
            </w:pPr>
          </w:p>
          <w:p w:rsidR="004D0D2A" w:rsidRPr="004D0D2A" w:rsidRDefault="004D0D2A" w:rsidP="004D0D2A">
            <w:pPr>
              <w:pStyle w:val="ListParagraph"/>
              <w:numPr>
                <w:ilvl w:val="0"/>
                <w:numId w:val="10"/>
              </w:numPr>
              <w:spacing w:after="0" w:line="240" w:lineRule="auto"/>
              <w:jc w:val="both"/>
              <w:rPr>
                <w:rFonts w:ascii="Times New Roman" w:eastAsia="Times New Roman" w:hAnsi="Times New Roman" w:cs="Times New Roman"/>
                <w:bCs/>
                <w:sz w:val="20"/>
                <w:szCs w:val="20"/>
                <w:lang w:val="es-PY" w:eastAsia="es-PY"/>
              </w:rPr>
            </w:pPr>
            <w:r w:rsidRPr="004D0D2A">
              <w:rPr>
                <w:rFonts w:ascii="Times New Roman" w:eastAsia="Times New Roman" w:hAnsi="Times New Roman" w:cs="Times New Roman"/>
                <w:bCs/>
                <w:sz w:val="20"/>
                <w:szCs w:val="20"/>
                <w:lang w:val="es-PY" w:eastAsia="es-PY"/>
              </w:rPr>
              <w:t xml:space="preserve">Número de técnicos capacitados en el uso de la red geodésica y el servicio de geo-posicionamiento (GPSNET, Real Time </w:t>
            </w:r>
            <w:proofErr w:type="spellStart"/>
            <w:r w:rsidRPr="004D0D2A">
              <w:rPr>
                <w:rFonts w:ascii="Times New Roman" w:eastAsia="Times New Roman" w:hAnsi="Times New Roman" w:cs="Times New Roman"/>
                <w:bCs/>
                <w:sz w:val="20"/>
                <w:szCs w:val="20"/>
                <w:lang w:val="es-PY" w:eastAsia="es-PY"/>
              </w:rPr>
              <w:t>Kinectics</w:t>
            </w:r>
            <w:proofErr w:type="spellEnd"/>
            <w:r w:rsidRPr="004D0D2A">
              <w:rPr>
                <w:rFonts w:ascii="Times New Roman" w:eastAsia="Times New Roman" w:hAnsi="Times New Roman" w:cs="Times New Roman"/>
                <w:bCs/>
                <w:sz w:val="20"/>
                <w:szCs w:val="20"/>
                <w:lang w:val="es-PY" w:eastAsia="es-PY"/>
              </w:rPr>
              <w:t xml:space="preserve"> y VRS);</w:t>
            </w:r>
          </w:p>
          <w:p w:rsidR="004D0D2A" w:rsidRPr="004D0D2A" w:rsidRDefault="004D0D2A" w:rsidP="004D0D2A">
            <w:pPr>
              <w:pStyle w:val="ListParagraph"/>
              <w:spacing w:after="0" w:line="240" w:lineRule="auto"/>
              <w:jc w:val="both"/>
              <w:rPr>
                <w:rFonts w:ascii="Times New Roman" w:eastAsia="Times New Roman" w:hAnsi="Times New Roman" w:cs="Times New Roman"/>
                <w:bCs/>
                <w:sz w:val="20"/>
                <w:szCs w:val="20"/>
                <w:lang w:val="es-PY" w:eastAsia="es-PY"/>
              </w:rPr>
            </w:pPr>
          </w:p>
          <w:p w:rsidR="005026CF" w:rsidRPr="005026CF" w:rsidRDefault="005026CF" w:rsidP="004D0D2A">
            <w:pPr>
              <w:pStyle w:val="ListParagraph"/>
              <w:spacing w:after="0" w:line="240" w:lineRule="auto"/>
              <w:jc w:val="both"/>
              <w:rPr>
                <w:rFonts w:ascii="Times New Roman" w:eastAsia="Times New Roman" w:hAnsi="Times New Roman" w:cs="Times New Roman"/>
                <w:b/>
                <w:bCs/>
                <w:sz w:val="20"/>
                <w:szCs w:val="20"/>
                <w:lang w:val="es-PY" w:eastAsia="es-PY"/>
              </w:rPr>
            </w:pPr>
          </w:p>
        </w:tc>
        <w:tc>
          <w:tcPr>
            <w:tcW w:w="1809" w:type="dxa"/>
            <w:shd w:val="clear" w:color="auto" w:fill="auto"/>
          </w:tcPr>
          <w:p w:rsidR="005026CF" w:rsidRDefault="0089643F" w:rsidP="00CE492F">
            <w:pPr>
              <w:spacing w:after="0" w:line="240" w:lineRule="auto"/>
              <w:jc w:val="both"/>
              <w:rPr>
                <w:rFonts w:ascii="Times New Roman" w:hAnsi="Times New Roman" w:cs="Times New Roman"/>
                <w:sz w:val="20"/>
                <w:szCs w:val="20"/>
                <w:lang w:val="es-ES_tradnl"/>
              </w:rPr>
            </w:pPr>
            <w:r>
              <w:rPr>
                <w:rFonts w:ascii="Times New Roman" w:hAnsi="Times New Roman" w:cs="Times New Roman"/>
                <w:sz w:val="20"/>
                <w:szCs w:val="20"/>
                <w:lang w:val="es-ES_tradnl"/>
              </w:rPr>
              <w:t>MINAGRI/ informes semestrales de ejecución</w:t>
            </w:r>
          </w:p>
        </w:tc>
      </w:tr>
      <w:tr w:rsidR="0089643F" w:rsidRPr="00FC7215" w:rsidTr="00B15FD1">
        <w:trPr>
          <w:trHeight w:val="1391"/>
        </w:trPr>
        <w:tc>
          <w:tcPr>
            <w:tcW w:w="2824" w:type="dxa"/>
            <w:shd w:val="clear" w:color="auto" w:fill="auto"/>
          </w:tcPr>
          <w:p w:rsidR="0089643F" w:rsidRDefault="0089643F" w:rsidP="0089643F">
            <w:pPr>
              <w:rPr>
                <w:rFonts w:ascii="Times New Roman" w:eastAsia="Times New Roman" w:hAnsi="Times New Roman" w:cs="Times New Roman"/>
                <w:b/>
                <w:bCs/>
                <w:sz w:val="20"/>
                <w:szCs w:val="20"/>
                <w:lang w:val="es-PY" w:eastAsia="es-PY"/>
              </w:rPr>
            </w:pPr>
          </w:p>
          <w:p w:rsidR="0089643F" w:rsidRPr="0089643F" w:rsidRDefault="0089643F" w:rsidP="0089643F">
            <w:pPr>
              <w:rPr>
                <w:rFonts w:ascii="Times New Roman" w:eastAsia="Times New Roman" w:hAnsi="Times New Roman" w:cs="Times New Roman"/>
                <w:b/>
                <w:bCs/>
                <w:sz w:val="20"/>
                <w:szCs w:val="20"/>
                <w:lang w:val="es-PY" w:eastAsia="es-PY"/>
              </w:rPr>
            </w:pPr>
            <w:r>
              <w:rPr>
                <w:rFonts w:ascii="Times New Roman" w:eastAsia="Times New Roman" w:hAnsi="Times New Roman" w:cs="Times New Roman"/>
                <w:b/>
                <w:bCs/>
                <w:sz w:val="20"/>
                <w:szCs w:val="20"/>
                <w:lang w:val="es-PY" w:eastAsia="es-PY"/>
              </w:rPr>
              <w:t xml:space="preserve">Producto 3: </w:t>
            </w:r>
            <w:r w:rsidRPr="0089643F">
              <w:rPr>
                <w:rFonts w:ascii="Times New Roman" w:eastAsia="Times New Roman" w:hAnsi="Times New Roman" w:cs="Times New Roman"/>
                <w:b/>
                <w:bCs/>
                <w:sz w:val="20"/>
                <w:szCs w:val="20"/>
                <w:lang w:val="es-PY" w:eastAsia="es-PY"/>
              </w:rPr>
              <w:t>Desarrollo del sistema nacional de catastro predial rural</w:t>
            </w:r>
            <w:r>
              <w:rPr>
                <w:rFonts w:ascii="Times New Roman" w:eastAsia="Times New Roman" w:hAnsi="Times New Roman" w:cs="Times New Roman"/>
                <w:b/>
                <w:bCs/>
                <w:sz w:val="20"/>
                <w:szCs w:val="20"/>
                <w:lang w:val="es-PY" w:eastAsia="es-PY"/>
              </w:rPr>
              <w:t>.</w:t>
            </w:r>
          </w:p>
          <w:p w:rsidR="0089643F" w:rsidRPr="005026CF" w:rsidRDefault="0089643F" w:rsidP="004D0D2A">
            <w:pPr>
              <w:rPr>
                <w:rFonts w:ascii="Times New Roman" w:eastAsia="Times New Roman" w:hAnsi="Times New Roman" w:cs="Times New Roman"/>
                <w:b/>
                <w:bCs/>
                <w:sz w:val="20"/>
                <w:szCs w:val="20"/>
                <w:lang w:val="es-PY" w:eastAsia="es-PY"/>
              </w:rPr>
            </w:pPr>
          </w:p>
        </w:tc>
        <w:tc>
          <w:tcPr>
            <w:tcW w:w="4327" w:type="dxa"/>
            <w:shd w:val="clear" w:color="auto" w:fill="auto"/>
          </w:tcPr>
          <w:p w:rsidR="0089643F" w:rsidRDefault="0089643F" w:rsidP="0089643F">
            <w:pPr>
              <w:spacing w:after="0" w:line="240" w:lineRule="auto"/>
              <w:jc w:val="both"/>
              <w:rPr>
                <w:rFonts w:ascii="Times New Roman" w:eastAsia="Times New Roman" w:hAnsi="Times New Roman" w:cs="Times New Roman"/>
                <w:b/>
                <w:bCs/>
                <w:sz w:val="20"/>
                <w:szCs w:val="20"/>
                <w:lang w:val="es-PY" w:eastAsia="es-PY"/>
              </w:rPr>
            </w:pPr>
            <w:r>
              <w:rPr>
                <w:rFonts w:ascii="Times New Roman" w:eastAsia="Times New Roman" w:hAnsi="Times New Roman" w:cs="Times New Roman"/>
                <w:b/>
                <w:bCs/>
                <w:sz w:val="20"/>
                <w:szCs w:val="20"/>
                <w:lang w:val="es-PY" w:eastAsia="es-PY"/>
              </w:rPr>
              <w:t>Indicadores:</w:t>
            </w:r>
          </w:p>
          <w:p w:rsidR="0089643F" w:rsidRDefault="0089643F" w:rsidP="005026CF">
            <w:pPr>
              <w:spacing w:after="0" w:line="240" w:lineRule="auto"/>
              <w:jc w:val="both"/>
              <w:rPr>
                <w:rFonts w:ascii="Times New Roman" w:eastAsia="Times New Roman" w:hAnsi="Times New Roman" w:cs="Times New Roman"/>
                <w:b/>
                <w:bCs/>
                <w:sz w:val="20"/>
                <w:szCs w:val="20"/>
                <w:lang w:val="es-PY" w:eastAsia="es-PY"/>
              </w:rPr>
            </w:pPr>
          </w:p>
          <w:p w:rsidR="0089643F" w:rsidRPr="0089643F" w:rsidRDefault="0089643F" w:rsidP="0089643F">
            <w:pPr>
              <w:pStyle w:val="ListParagraph"/>
              <w:numPr>
                <w:ilvl w:val="0"/>
                <w:numId w:val="10"/>
              </w:numPr>
              <w:spacing w:after="0" w:line="240" w:lineRule="auto"/>
              <w:jc w:val="both"/>
              <w:rPr>
                <w:rFonts w:ascii="Times New Roman" w:eastAsia="Times New Roman" w:hAnsi="Times New Roman" w:cs="Times New Roman"/>
                <w:bCs/>
                <w:sz w:val="20"/>
                <w:szCs w:val="20"/>
                <w:lang w:val="es-PY" w:eastAsia="es-PY"/>
              </w:rPr>
            </w:pPr>
            <w:r w:rsidRPr="0089643F">
              <w:rPr>
                <w:rFonts w:ascii="Times New Roman" w:eastAsia="Times New Roman" w:hAnsi="Times New Roman" w:cs="Times New Roman"/>
                <w:bCs/>
                <w:sz w:val="20"/>
                <w:szCs w:val="20"/>
                <w:lang w:val="es-PY" w:eastAsia="es-PY"/>
              </w:rPr>
              <w:t xml:space="preserve">Diseño y puesta en operación de un sistema informático (producto comercialmente disponible) para la gestión geo-espacial </w:t>
            </w:r>
            <w:r>
              <w:rPr>
                <w:rFonts w:ascii="Times New Roman" w:eastAsia="Times New Roman" w:hAnsi="Times New Roman" w:cs="Times New Roman"/>
                <w:bCs/>
                <w:sz w:val="20"/>
                <w:szCs w:val="20"/>
                <w:lang w:val="es-PY" w:eastAsia="es-PY"/>
              </w:rPr>
              <w:t>del catastro rural.</w:t>
            </w:r>
          </w:p>
          <w:p w:rsidR="0089643F" w:rsidRDefault="0089643F" w:rsidP="0089643F">
            <w:pPr>
              <w:pStyle w:val="ListParagraph"/>
              <w:rPr>
                <w:sz w:val="20"/>
                <w:szCs w:val="20"/>
                <w:lang w:val="es-BO"/>
              </w:rPr>
            </w:pPr>
          </w:p>
          <w:p w:rsidR="0089643F" w:rsidRPr="0089643F" w:rsidRDefault="0089643F" w:rsidP="0089643F">
            <w:pPr>
              <w:pStyle w:val="ListParagraph"/>
              <w:numPr>
                <w:ilvl w:val="0"/>
                <w:numId w:val="10"/>
              </w:numPr>
              <w:spacing w:after="0" w:line="240" w:lineRule="auto"/>
              <w:jc w:val="both"/>
              <w:rPr>
                <w:rFonts w:ascii="Times New Roman" w:eastAsia="Times New Roman" w:hAnsi="Times New Roman" w:cs="Times New Roman"/>
                <w:bCs/>
                <w:sz w:val="20"/>
                <w:szCs w:val="20"/>
                <w:lang w:val="es-PY" w:eastAsia="es-PY"/>
              </w:rPr>
            </w:pPr>
            <w:r w:rsidRPr="0089643F">
              <w:rPr>
                <w:rFonts w:ascii="Times New Roman" w:eastAsia="Times New Roman" w:hAnsi="Times New Roman" w:cs="Times New Roman"/>
                <w:bCs/>
                <w:sz w:val="20"/>
                <w:szCs w:val="20"/>
                <w:lang w:val="es-PY" w:eastAsia="es-PY"/>
              </w:rPr>
              <w:t xml:space="preserve">Diseño y puesta en operación de un </w:t>
            </w:r>
            <w:r>
              <w:rPr>
                <w:rFonts w:ascii="Times New Roman" w:eastAsia="Times New Roman" w:hAnsi="Times New Roman" w:cs="Times New Roman"/>
                <w:bCs/>
                <w:sz w:val="20"/>
                <w:szCs w:val="20"/>
                <w:lang w:val="es-PY" w:eastAsia="es-PY"/>
              </w:rPr>
              <w:t>centro de cómputo.</w:t>
            </w:r>
          </w:p>
          <w:p w:rsidR="0089643F" w:rsidRPr="00A727DD" w:rsidRDefault="0089643F" w:rsidP="0089643F">
            <w:pPr>
              <w:pStyle w:val="ListParagraph"/>
              <w:rPr>
                <w:sz w:val="20"/>
                <w:szCs w:val="20"/>
                <w:lang w:val="es-BO"/>
              </w:rPr>
            </w:pPr>
          </w:p>
          <w:p w:rsidR="0089643F" w:rsidRPr="0089643F" w:rsidRDefault="0089643F" w:rsidP="0089643F">
            <w:pPr>
              <w:pStyle w:val="ListParagraph"/>
              <w:numPr>
                <w:ilvl w:val="0"/>
                <w:numId w:val="10"/>
              </w:numPr>
              <w:spacing w:after="0" w:line="240" w:lineRule="auto"/>
              <w:jc w:val="both"/>
              <w:rPr>
                <w:rFonts w:ascii="Times New Roman" w:eastAsia="Times New Roman" w:hAnsi="Times New Roman" w:cs="Times New Roman"/>
                <w:bCs/>
                <w:sz w:val="20"/>
                <w:szCs w:val="20"/>
                <w:lang w:val="es-PY" w:eastAsia="es-PY"/>
              </w:rPr>
            </w:pPr>
            <w:r w:rsidRPr="0089643F">
              <w:rPr>
                <w:rFonts w:ascii="Times New Roman" w:eastAsia="Times New Roman" w:hAnsi="Times New Roman" w:cs="Times New Roman"/>
                <w:bCs/>
                <w:sz w:val="20"/>
                <w:szCs w:val="20"/>
                <w:lang w:val="es-PY" w:eastAsia="es-PY"/>
              </w:rPr>
              <w:t>Numero de técnicos capacitados en el uso del sistema nacional de catastro rural</w:t>
            </w:r>
            <w:r>
              <w:rPr>
                <w:rFonts w:ascii="Times New Roman" w:eastAsia="Times New Roman" w:hAnsi="Times New Roman" w:cs="Times New Roman"/>
                <w:bCs/>
                <w:sz w:val="20"/>
                <w:szCs w:val="20"/>
                <w:lang w:val="es-PY" w:eastAsia="es-PY"/>
              </w:rPr>
              <w:t>.</w:t>
            </w:r>
          </w:p>
          <w:p w:rsidR="0089643F" w:rsidRDefault="0089643F" w:rsidP="005026CF">
            <w:pPr>
              <w:spacing w:after="0" w:line="240" w:lineRule="auto"/>
              <w:jc w:val="both"/>
              <w:rPr>
                <w:rFonts w:ascii="Times New Roman" w:eastAsia="Times New Roman" w:hAnsi="Times New Roman" w:cs="Times New Roman"/>
                <w:b/>
                <w:bCs/>
                <w:sz w:val="20"/>
                <w:szCs w:val="20"/>
                <w:lang w:val="es-PY" w:eastAsia="es-PY"/>
              </w:rPr>
            </w:pPr>
          </w:p>
        </w:tc>
        <w:tc>
          <w:tcPr>
            <w:tcW w:w="1809" w:type="dxa"/>
            <w:shd w:val="clear" w:color="auto" w:fill="auto"/>
          </w:tcPr>
          <w:p w:rsidR="0089643F" w:rsidRDefault="0089643F" w:rsidP="00CE492F">
            <w:pPr>
              <w:spacing w:after="0" w:line="240" w:lineRule="auto"/>
              <w:jc w:val="both"/>
              <w:rPr>
                <w:rFonts w:ascii="Times New Roman" w:hAnsi="Times New Roman" w:cs="Times New Roman"/>
                <w:sz w:val="20"/>
                <w:szCs w:val="20"/>
                <w:lang w:val="es-ES_tradnl"/>
              </w:rPr>
            </w:pPr>
            <w:r>
              <w:rPr>
                <w:rFonts w:ascii="Times New Roman" w:hAnsi="Times New Roman" w:cs="Times New Roman"/>
                <w:sz w:val="20"/>
                <w:szCs w:val="20"/>
                <w:lang w:val="es-ES_tradnl"/>
              </w:rPr>
              <w:t>MINAGRI/ informes semestrales de ejecución</w:t>
            </w:r>
          </w:p>
        </w:tc>
      </w:tr>
      <w:tr w:rsidR="0089643F" w:rsidRPr="00FC7215" w:rsidTr="0089643F">
        <w:trPr>
          <w:trHeight w:val="512"/>
        </w:trPr>
        <w:tc>
          <w:tcPr>
            <w:tcW w:w="8960" w:type="dxa"/>
            <w:gridSpan w:val="3"/>
            <w:shd w:val="clear" w:color="auto" w:fill="95B3D7" w:themeFill="accent1" w:themeFillTint="99"/>
          </w:tcPr>
          <w:p w:rsidR="0089643F" w:rsidRPr="0089643F" w:rsidRDefault="0089643F" w:rsidP="0089643F">
            <w:pPr>
              <w:pStyle w:val="Sinespaciado1"/>
              <w:jc w:val="both"/>
              <w:rPr>
                <w:sz w:val="20"/>
                <w:szCs w:val="20"/>
                <w:lang w:val="es-ES_tradnl"/>
              </w:rPr>
            </w:pPr>
            <w:r w:rsidRPr="00B15FD1">
              <w:rPr>
                <w:b/>
                <w:sz w:val="20"/>
                <w:szCs w:val="20"/>
              </w:rPr>
              <w:t>Componente</w:t>
            </w:r>
            <w:r>
              <w:rPr>
                <w:b/>
                <w:sz w:val="20"/>
                <w:szCs w:val="20"/>
              </w:rPr>
              <w:t xml:space="preserve"> 3: </w:t>
            </w:r>
            <w:r w:rsidRPr="0089643F">
              <w:rPr>
                <w:b/>
                <w:sz w:val="20"/>
                <w:szCs w:val="20"/>
              </w:rPr>
              <w:t xml:space="preserve">Fortalecimiento de la Capacidad Institucional para la Titulación Rural y del </w:t>
            </w:r>
            <w:r>
              <w:rPr>
                <w:b/>
                <w:sz w:val="20"/>
                <w:szCs w:val="20"/>
              </w:rPr>
              <w:t>Marco de Políticas.</w:t>
            </w:r>
          </w:p>
        </w:tc>
      </w:tr>
      <w:tr w:rsidR="0089643F" w:rsidRPr="00F22C64" w:rsidTr="0089643F">
        <w:trPr>
          <w:trHeight w:val="350"/>
        </w:trPr>
        <w:tc>
          <w:tcPr>
            <w:tcW w:w="2824" w:type="dxa"/>
            <w:shd w:val="clear" w:color="auto" w:fill="95B3D7" w:themeFill="accent1" w:themeFillTint="99"/>
          </w:tcPr>
          <w:p w:rsidR="0089643F" w:rsidRPr="00B15FD1" w:rsidRDefault="0089643F" w:rsidP="008C63A3">
            <w:pPr>
              <w:spacing w:after="0" w:line="240" w:lineRule="auto"/>
              <w:jc w:val="both"/>
              <w:rPr>
                <w:rFonts w:ascii="Times New Roman" w:hAnsi="Times New Roman" w:cs="Times New Roman"/>
                <w:b/>
                <w:sz w:val="20"/>
                <w:szCs w:val="20"/>
                <w:lang w:val="es-ES_tradnl"/>
              </w:rPr>
            </w:pPr>
            <w:r w:rsidRPr="00B15FD1">
              <w:rPr>
                <w:rFonts w:ascii="Times New Roman" w:hAnsi="Times New Roman" w:cs="Times New Roman"/>
                <w:b/>
                <w:sz w:val="20"/>
                <w:szCs w:val="20"/>
                <w:lang w:val="es-ES_tradnl"/>
              </w:rPr>
              <w:t>Producto</w:t>
            </w:r>
            <w:r>
              <w:rPr>
                <w:rFonts w:ascii="Times New Roman" w:hAnsi="Times New Roman" w:cs="Times New Roman"/>
                <w:b/>
                <w:sz w:val="20"/>
                <w:szCs w:val="20"/>
                <w:lang w:val="es-ES_tradnl"/>
              </w:rPr>
              <w:t>s</w:t>
            </w:r>
          </w:p>
        </w:tc>
        <w:tc>
          <w:tcPr>
            <w:tcW w:w="4327" w:type="dxa"/>
            <w:shd w:val="clear" w:color="auto" w:fill="95B3D7" w:themeFill="accent1" w:themeFillTint="99"/>
          </w:tcPr>
          <w:p w:rsidR="0089643F" w:rsidRPr="00B15FD1" w:rsidRDefault="0089643F" w:rsidP="008C63A3">
            <w:pPr>
              <w:pStyle w:val="Sinespaciado1"/>
              <w:jc w:val="both"/>
              <w:rPr>
                <w:b/>
                <w:sz w:val="20"/>
                <w:szCs w:val="20"/>
                <w:lang w:val="es-ES_tradnl"/>
              </w:rPr>
            </w:pPr>
            <w:r w:rsidRPr="00B15FD1">
              <w:rPr>
                <w:b/>
                <w:sz w:val="20"/>
                <w:szCs w:val="20"/>
                <w:lang w:val="es-ES_tradnl"/>
              </w:rPr>
              <w:t>Indicador/Hitos</w:t>
            </w:r>
          </w:p>
        </w:tc>
        <w:tc>
          <w:tcPr>
            <w:tcW w:w="1809" w:type="dxa"/>
            <w:shd w:val="clear" w:color="auto" w:fill="95B3D7" w:themeFill="accent1" w:themeFillTint="99"/>
          </w:tcPr>
          <w:p w:rsidR="0089643F" w:rsidRPr="00B15FD1" w:rsidRDefault="0089643F" w:rsidP="008C63A3">
            <w:pPr>
              <w:pStyle w:val="Sinespaciado1"/>
              <w:jc w:val="both"/>
              <w:rPr>
                <w:b/>
                <w:sz w:val="20"/>
                <w:szCs w:val="20"/>
                <w:lang w:val="es-ES_tradnl"/>
              </w:rPr>
            </w:pPr>
            <w:r w:rsidRPr="00B15FD1">
              <w:rPr>
                <w:b/>
                <w:sz w:val="20"/>
                <w:szCs w:val="20"/>
                <w:lang w:val="es-ES_tradnl"/>
              </w:rPr>
              <w:t>Responsable</w:t>
            </w:r>
          </w:p>
        </w:tc>
      </w:tr>
      <w:tr w:rsidR="0089643F" w:rsidRPr="00FC7215" w:rsidTr="00996F40">
        <w:trPr>
          <w:trHeight w:val="1880"/>
        </w:trPr>
        <w:tc>
          <w:tcPr>
            <w:tcW w:w="2824" w:type="dxa"/>
            <w:shd w:val="clear" w:color="auto" w:fill="auto"/>
          </w:tcPr>
          <w:p w:rsidR="0089643F" w:rsidRDefault="0089643F" w:rsidP="0089643F">
            <w:pPr>
              <w:rPr>
                <w:rFonts w:ascii="Times New Roman" w:eastAsia="Times New Roman" w:hAnsi="Times New Roman" w:cs="Times New Roman"/>
                <w:b/>
                <w:bCs/>
                <w:sz w:val="20"/>
                <w:szCs w:val="20"/>
                <w:lang w:val="es-PY" w:eastAsia="es-PY"/>
              </w:rPr>
            </w:pPr>
          </w:p>
          <w:p w:rsidR="0089643F" w:rsidRDefault="0089643F" w:rsidP="0089643F">
            <w:pPr>
              <w:rPr>
                <w:i/>
                <w:sz w:val="20"/>
                <w:szCs w:val="20"/>
                <w:lang w:val="es-ES_tradnl"/>
              </w:rPr>
            </w:pPr>
            <w:r>
              <w:rPr>
                <w:rFonts w:ascii="Times New Roman" w:eastAsia="Times New Roman" w:hAnsi="Times New Roman" w:cs="Times New Roman"/>
                <w:b/>
                <w:bCs/>
                <w:sz w:val="20"/>
                <w:szCs w:val="20"/>
                <w:lang w:val="es-PY" w:eastAsia="es-PY"/>
              </w:rPr>
              <w:t xml:space="preserve">Producto 1: </w:t>
            </w:r>
            <w:r w:rsidRPr="0089643F">
              <w:rPr>
                <w:rFonts w:ascii="Times New Roman" w:eastAsia="Times New Roman" w:hAnsi="Times New Roman" w:cs="Times New Roman"/>
                <w:b/>
                <w:bCs/>
                <w:sz w:val="20"/>
                <w:szCs w:val="20"/>
                <w:lang w:val="es-PY" w:eastAsia="es-PY"/>
              </w:rPr>
              <w:t>Política nacional y planes estratégicos de formalización de la propiedad rural</w:t>
            </w:r>
            <w:r>
              <w:rPr>
                <w:rFonts w:ascii="Times New Roman" w:eastAsia="Times New Roman" w:hAnsi="Times New Roman" w:cs="Times New Roman"/>
                <w:b/>
                <w:bCs/>
                <w:sz w:val="20"/>
                <w:szCs w:val="20"/>
                <w:lang w:val="es-PY" w:eastAsia="es-PY"/>
              </w:rPr>
              <w:t>.</w:t>
            </w:r>
          </w:p>
          <w:p w:rsidR="0089643F" w:rsidRPr="0089643F" w:rsidRDefault="0089643F" w:rsidP="0089643F">
            <w:pPr>
              <w:rPr>
                <w:i/>
                <w:sz w:val="20"/>
                <w:szCs w:val="20"/>
                <w:lang w:val="es-ES_tradnl"/>
              </w:rPr>
            </w:pPr>
          </w:p>
        </w:tc>
        <w:tc>
          <w:tcPr>
            <w:tcW w:w="4327" w:type="dxa"/>
            <w:shd w:val="clear" w:color="auto" w:fill="auto"/>
          </w:tcPr>
          <w:p w:rsidR="0089643F" w:rsidRDefault="0089643F" w:rsidP="0089643F">
            <w:pPr>
              <w:spacing w:after="0" w:line="240" w:lineRule="auto"/>
              <w:jc w:val="both"/>
              <w:rPr>
                <w:rFonts w:ascii="Times New Roman" w:eastAsia="Times New Roman" w:hAnsi="Times New Roman" w:cs="Times New Roman"/>
                <w:b/>
                <w:bCs/>
                <w:sz w:val="20"/>
                <w:szCs w:val="20"/>
                <w:lang w:val="es-PY" w:eastAsia="es-PY"/>
              </w:rPr>
            </w:pPr>
            <w:r>
              <w:rPr>
                <w:rFonts w:ascii="Times New Roman" w:eastAsia="Times New Roman" w:hAnsi="Times New Roman" w:cs="Times New Roman"/>
                <w:b/>
                <w:bCs/>
                <w:sz w:val="20"/>
                <w:szCs w:val="20"/>
                <w:lang w:val="es-PY" w:eastAsia="es-PY"/>
              </w:rPr>
              <w:t>Indicadores:</w:t>
            </w:r>
          </w:p>
          <w:p w:rsidR="0089643F" w:rsidRDefault="0089643F" w:rsidP="0089643F">
            <w:pPr>
              <w:spacing w:after="0" w:line="240" w:lineRule="auto"/>
              <w:jc w:val="both"/>
              <w:rPr>
                <w:rFonts w:ascii="Times New Roman" w:eastAsia="Times New Roman" w:hAnsi="Times New Roman" w:cs="Times New Roman"/>
                <w:b/>
                <w:bCs/>
                <w:sz w:val="20"/>
                <w:szCs w:val="20"/>
                <w:lang w:val="es-ES_tradnl" w:eastAsia="es-PY"/>
              </w:rPr>
            </w:pPr>
          </w:p>
          <w:p w:rsidR="0089643F" w:rsidRDefault="0089643F" w:rsidP="0089643F">
            <w:pPr>
              <w:pStyle w:val="ListParagraph"/>
              <w:numPr>
                <w:ilvl w:val="0"/>
                <w:numId w:val="10"/>
              </w:numPr>
              <w:spacing w:after="0" w:line="240" w:lineRule="auto"/>
              <w:jc w:val="both"/>
              <w:rPr>
                <w:rFonts w:ascii="Times New Roman" w:eastAsia="Times New Roman" w:hAnsi="Times New Roman" w:cs="Times New Roman"/>
                <w:bCs/>
                <w:sz w:val="20"/>
                <w:szCs w:val="20"/>
                <w:lang w:val="es-PY" w:eastAsia="es-PY"/>
              </w:rPr>
            </w:pPr>
            <w:r w:rsidRPr="0089643F">
              <w:rPr>
                <w:rFonts w:ascii="Times New Roman" w:eastAsia="Times New Roman" w:hAnsi="Times New Roman" w:cs="Times New Roman"/>
                <w:bCs/>
                <w:sz w:val="20"/>
                <w:szCs w:val="20"/>
                <w:lang w:val="es-PY" w:eastAsia="es-PY"/>
              </w:rPr>
              <w:t>Aprobación de una política nacional de formalización  de la propiedad rural</w:t>
            </w:r>
            <w:r>
              <w:rPr>
                <w:rFonts w:ascii="Times New Roman" w:eastAsia="Times New Roman" w:hAnsi="Times New Roman" w:cs="Times New Roman"/>
                <w:bCs/>
                <w:sz w:val="20"/>
                <w:szCs w:val="20"/>
                <w:lang w:val="es-PY" w:eastAsia="es-PY"/>
              </w:rPr>
              <w:t>.</w:t>
            </w:r>
          </w:p>
          <w:p w:rsidR="0089643F" w:rsidRPr="0089643F" w:rsidRDefault="0089643F" w:rsidP="0089643F">
            <w:pPr>
              <w:pStyle w:val="ListParagraph"/>
              <w:spacing w:after="0" w:line="240" w:lineRule="auto"/>
              <w:jc w:val="both"/>
              <w:rPr>
                <w:rFonts w:ascii="Times New Roman" w:eastAsia="Times New Roman" w:hAnsi="Times New Roman" w:cs="Times New Roman"/>
                <w:bCs/>
                <w:sz w:val="20"/>
                <w:szCs w:val="20"/>
                <w:lang w:val="es-PY" w:eastAsia="es-PY"/>
              </w:rPr>
            </w:pPr>
          </w:p>
          <w:p w:rsidR="0089643F" w:rsidRPr="00996F40" w:rsidRDefault="0089643F" w:rsidP="0089643F">
            <w:pPr>
              <w:pStyle w:val="ListParagraph"/>
              <w:numPr>
                <w:ilvl w:val="0"/>
                <w:numId w:val="10"/>
              </w:numPr>
              <w:spacing w:after="0" w:line="240" w:lineRule="auto"/>
              <w:jc w:val="both"/>
              <w:rPr>
                <w:rFonts w:ascii="Times New Roman" w:eastAsia="Times New Roman" w:hAnsi="Times New Roman" w:cs="Times New Roman"/>
                <w:bCs/>
                <w:sz w:val="20"/>
                <w:szCs w:val="20"/>
                <w:lang w:val="es-PY" w:eastAsia="es-PY"/>
              </w:rPr>
            </w:pPr>
            <w:r w:rsidRPr="0089643F">
              <w:rPr>
                <w:rFonts w:ascii="Times New Roman" w:eastAsia="Times New Roman" w:hAnsi="Times New Roman" w:cs="Times New Roman"/>
                <w:bCs/>
                <w:sz w:val="20"/>
                <w:szCs w:val="20"/>
                <w:lang w:val="es-PY" w:eastAsia="es-PY"/>
              </w:rPr>
              <w:t>Numero d</w:t>
            </w:r>
            <w:r>
              <w:rPr>
                <w:rFonts w:ascii="Times New Roman" w:eastAsia="Times New Roman" w:hAnsi="Times New Roman" w:cs="Times New Roman"/>
                <w:bCs/>
                <w:sz w:val="20"/>
                <w:szCs w:val="20"/>
                <w:lang w:val="es-PY" w:eastAsia="es-PY"/>
              </w:rPr>
              <w:t>e planes estratégicos aprobados.</w:t>
            </w:r>
          </w:p>
        </w:tc>
        <w:tc>
          <w:tcPr>
            <w:tcW w:w="1809" w:type="dxa"/>
            <w:shd w:val="clear" w:color="auto" w:fill="auto"/>
          </w:tcPr>
          <w:p w:rsidR="0089643F" w:rsidRDefault="0089643F" w:rsidP="00CE492F">
            <w:pPr>
              <w:spacing w:after="0" w:line="240" w:lineRule="auto"/>
              <w:jc w:val="both"/>
              <w:rPr>
                <w:rFonts w:ascii="Times New Roman" w:hAnsi="Times New Roman" w:cs="Times New Roman"/>
                <w:sz w:val="20"/>
                <w:szCs w:val="20"/>
                <w:lang w:val="es-ES_tradnl"/>
              </w:rPr>
            </w:pPr>
            <w:r>
              <w:rPr>
                <w:rFonts w:ascii="Times New Roman" w:hAnsi="Times New Roman" w:cs="Times New Roman"/>
                <w:sz w:val="20"/>
                <w:szCs w:val="20"/>
                <w:lang w:val="es-ES_tradnl"/>
              </w:rPr>
              <w:t>MINAGRI/ informes semestrales de ejecución</w:t>
            </w:r>
          </w:p>
        </w:tc>
      </w:tr>
      <w:tr w:rsidR="0089643F" w:rsidRPr="00FC7215" w:rsidTr="00B15FD1">
        <w:trPr>
          <w:trHeight w:val="1391"/>
        </w:trPr>
        <w:tc>
          <w:tcPr>
            <w:tcW w:w="2824" w:type="dxa"/>
            <w:shd w:val="clear" w:color="auto" w:fill="auto"/>
          </w:tcPr>
          <w:p w:rsidR="0089643F" w:rsidRDefault="0089643F" w:rsidP="0089643F">
            <w:pPr>
              <w:rPr>
                <w:rFonts w:ascii="Times New Roman" w:eastAsia="Times New Roman" w:hAnsi="Times New Roman" w:cs="Times New Roman"/>
                <w:b/>
                <w:bCs/>
                <w:sz w:val="20"/>
                <w:szCs w:val="20"/>
                <w:lang w:val="es-PY" w:eastAsia="es-PY"/>
              </w:rPr>
            </w:pPr>
          </w:p>
          <w:p w:rsidR="0089643F" w:rsidRPr="0089643F" w:rsidRDefault="0089643F" w:rsidP="0089643F">
            <w:pPr>
              <w:rPr>
                <w:rFonts w:ascii="Times New Roman" w:eastAsia="Times New Roman" w:hAnsi="Times New Roman" w:cs="Times New Roman"/>
                <w:b/>
                <w:bCs/>
                <w:sz w:val="20"/>
                <w:szCs w:val="20"/>
                <w:lang w:val="es-PY" w:eastAsia="es-PY"/>
              </w:rPr>
            </w:pPr>
            <w:r>
              <w:rPr>
                <w:rFonts w:ascii="Times New Roman" w:eastAsia="Times New Roman" w:hAnsi="Times New Roman" w:cs="Times New Roman"/>
                <w:b/>
                <w:bCs/>
                <w:sz w:val="20"/>
                <w:szCs w:val="20"/>
                <w:lang w:val="es-PY" w:eastAsia="es-PY"/>
              </w:rPr>
              <w:t xml:space="preserve">Producto 2: </w:t>
            </w:r>
            <w:r w:rsidRPr="0089643F">
              <w:rPr>
                <w:rFonts w:ascii="Times New Roman" w:eastAsia="Times New Roman" w:hAnsi="Times New Roman" w:cs="Times New Roman"/>
                <w:b/>
                <w:bCs/>
                <w:sz w:val="20"/>
                <w:szCs w:val="20"/>
                <w:lang w:val="es-PY" w:eastAsia="es-PY"/>
              </w:rPr>
              <w:t>Apoyo a la consolidación del marco legal de titulación de propiedades rurales</w:t>
            </w:r>
          </w:p>
          <w:p w:rsidR="0089643F" w:rsidRPr="0089643F" w:rsidRDefault="0089643F" w:rsidP="0089643F">
            <w:pPr>
              <w:rPr>
                <w:rFonts w:ascii="Times New Roman" w:eastAsia="Times New Roman" w:hAnsi="Times New Roman" w:cs="Times New Roman"/>
                <w:b/>
                <w:bCs/>
                <w:sz w:val="20"/>
                <w:szCs w:val="20"/>
                <w:lang w:val="es-ES_tradnl" w:eastAsia="es-PY"/>
              </w:rPr>
            </w:pPr>
          </w:p>
        </w:tc>
        <w:tc>
          <w:tcPr>
            <w:tcW w:w="4327" w:type="dxa"/>
            <w:shd w:val="clear" w:color="auto" w:fill="auto"/>
          </w:tcPr>
          <w:p w:rsidR="0089643F" w:rsidRDefault="0089643F" w:rsidP="0089643F">
            <w:pPr>
              <w:spacing w:after="0" w:line="240" w:lineRule="auto"/>
              <w:jc w:val="both"/>
              <w:rPr>
                <w:rFonts w:ascii="Times New Roman" w:eastAsia="Times New Roman" w:hAnsi="Times New Roman" w:cs="Times New Roman"/>
                <w:b/>
                <w:bCs/>
                <w:sz w:val="20"/>
                <w:szCs w:val="20"/>
                <w:lang w:val="es-PY" w:eastAsia="es-PY"/>
              </w:rPr>
            </w:pPr>
            <w:r>
              <w:rPr>
                <w:rFonts w:ascii="Times New Roman" w:eastAsia="Times New Roman" w:hAnsi="Times New Roman" w:cs="Times New Roman"/>
                <w:b/>
                <w:bCs/>
                <w:sz w:val="20"/>
                <w:szCs w:val="20"/>
                <w:lang w:val="es-PY" w:eastAsia="es-PY"/>
              </w:rPr>
              <w:t>Indicadores:</w:t>
            </w:r>
          </w:p>
          <w:p w:rsidR="0089643F" w:rsidRDefault="0089643F" w:rsidP="0089643F">
            <w:pPr>
              <w:spacing w:after="0" w:line="240" w:lineRule="auto"/>
              <w:jc w:val="both"/>
              <w:rPr>
                <w:rFonts w:ascii="Times New Roman" w:eastAsia="Times New Roman" w:hAnsi="Times New Roman" w:cs="Times New Roman"/>
                <w:b/>
                <w:bCs/>
                <w:sz w:val="20"/>
                <w:szCs w:val="20"/>
                <w:lang w:val="es-PY" w:eastAsia="es-PY"/>
              </w:rPr>
            </w:pPr>
          </w:p>
          <w:p w:rsidR="0089643F" w:rsidRPr="0089643F" w:rsidRDefault="0089643F" w:rsidP="0089643F">
            <w:pPr>
              <w:pStyle w:val="ListParagraph"/>
              <w:numPr>
                <w:ilvl w:val="0"/>
                <w:numId w:val="10"/>
              </w:numPr>
              <w:spacing w:after="0" w:line="240" w:lineRule="auto"/>
              <w:jc w:val="both"/>
              <w:rPr>
                <w:rFonts w:ascii="Times New Roman" w:eastAsia="Times New Roman" w:hAnsi="Times New Roman" w:cs="Times New Roman"/>
                <w:bCs/>
                <w:sz w:val="20"/>
                <w:szCs w:val="20"/>
                <w:lang w:val="es-PY" w:eastAsia="es-PY"/>
              </w:rPr>
            </w:pPr>
            <w:r w:rsidRPr="0089643F">
              <w:rPr>
                <w:rFonts w:ascii="Times New Roman" w:eastAsia="Times New Roman" w:hAnsi="Times New Roman" w:cs="Times New Roman"/>
                <w:bCs/>
                <w:sz w:val="20"/>
                <w:szCs w:val="20"/>
                <w:lang w:val="es-PY" w:eastAsia="es-PY"/>
              </w:rPr>
              <w:t xml:space="preserve">Numero de </w:t>
            </w:r>
            <w:r>
              <w:rPr>
                <w:rFonts w:ascii="Times New Roman" w:eastAsia="Times New Roman" w:hAnsi="Times New Roman" w:cs="Times New Roman"/>
                <w:bCs/>
                <w:sz w:val="20"/>
                <w:szCs w:val="20"/>
                <w:lang w:val="es-PY" w:eastAsia="es-PY"/>
              </w:rPr>
              <w:t>estudios especializados.</w:t>
            </w:r>
          </w:p>
          <w:p w:rsidR="0089643F" w:rsidRPr="0089643F" w:rsidRDefault="0089643F" w:rsidP="0089643F">
            <w:pPr>
              <w:pStyle w:val="ListParagraph"/>
              <w:spacing w:after="0" w:line="240" w:lineRule="auto"/>
              <w:jc w:val="both"/>
              <w:rPr>
                <w:rFonts w:ascii="Times New Roman" w:eastAsia="Times New Roman" w:hAnsi="Times New Roman" w:cs="Times New Roman"/>
                <w:bCs/>
                <w:sz w:val="20"/>
                <w:szCs w:val="20"/>
                <w:lang w:val="es-PY" w:eastAsia="es-PY"/>
              </w:rPr>
            </w:pPr>
          </w:p>
          <w:p w:rsidR="0089643F" w:rsidRPr="0089643F" w:rsidRDefault="0089643F" w:rsidP="0089643F">
            <w:pPr>
              <w:pStyle w:val="ListParagraph"/>
              <w:numPr>
                <w:ilvl w:val="0"/>
                <w:numId w:val="10"/>
              </w:numPr>
              <w:spacing w:after="0" w:line="240" w:lineRule="auto"/>
              <w:jc w:val="both"/>
              <w:rPr>
                <w:rFonts w:ascii="Times New Roman" w:eastAsia="Times New Roman" w:hAnsi="Times New Roman" w:cs="Times New Roman"/>
                <w:bCs/>
                <w:sz w:val="20"/>
                <w:szCs w:val="20"/>
                <w:lang w:val="es-PY" w:eastAsia="es-PY"/>
              </w:rPr>
            </w:pPr>
            <w:r w:rsidRPr="0089643F">
              <w:rPr>
                <w:rFonts w:ascii="Times New Roman" w:eastAsia="Times New Roman" w:hAnsi="Times New Roman" w:cs="Times New Roman"/>
                <w:bCs/>
                <w:sz w:val="20"/>
                <w:szCs w:val="20"/>
                <w:lang w:val="es-PY" w:eastAsia="es-PY"/>
              </w:rPr>
              <w:t xml:space="preserve">Número de </w:t>
            </w:r>
            <w:r>
              <w:rPr>
                <w:rFonts w:ascii="Times New Roman" w:eastAsia="Times New Roman" w:hAnsi="Times New Roman" w:cs="Times New Roman"/>
                <w:bCs/>
                <w:sz w:val="20"/>
                <w:szCs w:val="20"/>
                <w:lang w:val="es-PY" w:eastAsia="es-PY"/>
              </w:rPr>
              <w:t>directivas y manuales aprobados.</w:t>
            </w:r>
          </w:p>
          <w:p w:rsidR="0089643F" w:rsidRPr="0089643F" w:rsidRDefault="0089643F" w:rsidP="0089643F">
            <w:pPr>
              <w:pStyle w:val="ListParagraph"/>
              <w:spacing w:after="0" w:line="240" w:lineRule="auto"/>
              <w:jc w:val="both"/>
              <w:rPr>
                <w:rFonts w:ascii="Times New Roman" w:eastAsia="Times New Roman" w:hAnsi="Times New Roman" w:cs="Times New Roman"/>
                <w:bCs/>
                <w:sz w:val="20"/>
                <w:szCs w:val="20"/>
                <w:lang w:val="es-PY" w:eastAsia="es-PY"/>
              </w:rPr>
            </w:pPr>
          </w:p>
          <w:p w:rsidR="0089643F" w:rsidRPr="0089643F" w:rsidRDefault="0089643F" w:rsidP="0089643F">
            <w:pPr>
              <w:pStyle w:val="ListParagraph"/>
              <w:numPr>
                <w:ilvl w:val="0"/>
                <w:numId w:val="10"/>
              </w:numPr>
              <w:spacing w:after="0" w:line="240" w:lineRule="auto"/>
              <w:jc w:val="both"/>
              <w:rPr>
                <w:rFonts w:ascii="Times New Roman" w:eastAsia="Times New Roman" w:hAnsi="Times New Roman" w:cs="Times New Roman"/>
                <w:bCs/>
                <w:sz w:val="20"/>
                <w:szCs w:val="20"/>
                <w:lang w:val="es-PY" w:eastAsia="es-PY"/>
              </w:rPr>
            </w:pPr>
            <w:r w:rsidRPr="0089643F">
              <w:rPr>
                <w:rFonts w:ascii="Times New Roman" w:eastAsia="Times New Roman" w:hAnsi="Times New Roman" w:cs="Times New Roman"/>
                <w:bCs/>
                <w:sz w:val="20"/>
                <w:szCs w:val="20"/>
                <w:lang w:val="es-PY" w:eastAsia="es-PY"/>
              </w:rPr>
              <w:t>Inventario nacional de la situación de la titulación de las comunidades</w:t>
            </w:r>
            <w:r>
              <w:rPr>
                <w:rFonts w:ascii="Times New Roman" w:eastAsia="Times New Roman" w:hAnsi="Times New Roman" w:cs="Times New Roman"/>
                <w:bCs/>
                <w:sz w:val="20"/>
                <w:szCs w:val="20"/>
                <w:lang w:val="es-PY" w:eastAsia="es-PY"/>
              </w:rPr>
              <w:t>.</w:t>
            </w:r>
          </w:p>
          <w:p w:rsidR="0089643F" w:rsidRPr="0089643F" w:rsidRDefault="0089643F" w:rsidP="0089643F">
            <w:pPr>
              <w:spacing w:after="0" w:line="240" w:lineRule="auto"/>
              <w:jc w:val="both"/>
              <w:rPr>
                <w:rFonts w:ascii="Times New Roman" w:eastAsia="Times New Roman" w:hAnsi="Times New Roman" w:cs="Times New Roman"/>
                <w:b/>
                <w:bCs/>
                <w:sz w:val="20"/>
                <w:szCs w:val="20"/>
                <w:lang w:val="es-ES_tradnl" w:eastAsia="es-PY"/>
              </w:rPr>
            </w:pPr>
          </w:p>
        </w:tc>
        <w:tc>
          <w:tcPr>
            <w:tcW w:w="1809" w:type="dxa"/>
            <w:shd w:val="clear" w:color="auto" w:fill="auto"/>
          </w:tcPr>
          <w:p w:rsidR="0089643F" w:rsidRDefault="0089643F" w:rsidP="00CE492F">
            <w:pPr>
              <w:spacing w:after="0" w:line="240" w:lineRule="auto"/>
              <w:jc w:val="both"/>
              <w:rPr>
                <w:rFonts w:ascii="Times New Roman" w:hAnsi="Times New Roman" w:cs="Times New Roman"/>
                <w:sz w:val="20"/>
                <w:szCs w:val="20"/>
                <w:lang w:val="es-ES_tradnl"/>
              </w:rPr>
            </w:pPr>
            <w:r>
              <w:rPr>
                <w:rFonts w:ascii="Times New Roman" w:hAnsi="Times New Roman" w:cs="Times New Roman"/>
                <w:sz w:val="20"/>
                <w:szCs w:val="20"/>
                <w:lang w:val="es-ES_tradnl"/>
              </w:rPr>
              <w:t>MINAGRI/ informes semestrales de ejecución</w:t>
            </w:r>
          </w:p>
        </w:tc>
      </w:tr>
      <w:tr w:rsidR="0089643F" w:rsidRPr="00FC7215" w:rsidTr="00B15FD1">
        <w:trPr>
          <w:trHeight w:val="1391"/>
        </w:trPr>
        <w:tc>
          <w:tcPr>
            <w:tcW w:w="2824" w:type="dxa"/>
            <w:shd w:val="clear" w:color="auto" w:fill="auto"/>
          </w:tcPr>
          <w:p w:rsidR="0089643F" w:rsidRDefault="0089643F" w:rsidP="0089643F">
            <w:pPr>
              <w:rPr>
                <w:rFonts w:ascii="Times New Roman" w:eastAsia="Times New Roman" w:hAnsi="Times New Roman" w:cs="Times New Roman"/>
                <w:b/>
                <w:bCs/>
                <w:sz w:val="20"/>
                <w:szCs w:val="20"/>
                <w:lang w:val="es-PY" w:eastAsia="es-PY"/>
              </w:rPr>
            </w:pPr>
          </w:p>
          <w:p w:rsidR="00996F40" w:rsidRPr="00996F40" w:rsidRDefault="0089643F" w:rsidP="00996F40">
            <w:pPr>
              <w:rPr>
                <w:rFonts w:ascii="Times New Roman" w:eastAsia="Times New Roman" w:hAnsi="Times New Roman" w:cs="Times New Roman"/>
                <w:b/>
                <w:bCs/>
                <w:sz w:val="20"/>
                <w:szCs w:val="20"/>
                <w:lang w:val="es-PY" w:eastAsia="es-PY"/>
              </w:rPr>
            </w:pPr>
            <w:r>
              <w:rPr>
                <w:rFonts w:ascii="Times New Roman" w:eastAsia="Times New Roman" w:hAnsi="Times New Roman" w:cs="Times New Roman"/>
                <w:b/>
                <w:bCs/>
                <w:sz w:val="20"/>
                <w:szCs w:val="20"/>
                <w:lang w:val="es-PY" w:eastAsia="es-PY"/>
              </w:rPr>
              <w:t xml:space="preserve">Producto </w:t>
            </w:r>
            <w:r w:rsidR="00996F40">
              <w:rPr>
                <w:rFonts w:ascii="Times New Roman" w:eastAsia="Times New Roman" w:hAnsi="Times New Roman" w:cs="Times New Roman"/>
                <w:b/>
                <w:bCs/>
                <w:sz w:val="20"/>
                <w:szCs w:val="20"/>
                <w:lang w:val="es-PY" w:eastAsia="es-PY"/>
              </w:rPr>
              <w:t>3</w:t>
            </w:r>
            <w:r>
              <w:rPr>
                <w:rFonts w:ascii="Times New Roman" w:eastAsia="Times New Roman" w:hAnsi="Times New Roman" w:cs="Times New Roman"/>
                <w:b/>
                <w:bCs/>
                <w:sz w:val="20"/>
                <w:szCs w:val="20"/>
                <w:lang w:val="es-PY" w:eastAsia="es-PY"/>
              </w:rPr>
              <w:t xml:space="preserve">: </w:t>
            </w:r>
            <w:r w:rsidR="00996F40" w:rsidRPr="00996F40">
              <w:rPr>
                <w:rFonts w:ascii="Times New Roman" w:eastAsia="Times New Roman" w:hAnsi="Times New Roman" w:cs="Times New Roman"/>
                <w:b/>
                <w:bCs/>
                <w:sz w:val="20"/>
                <w:szCs w:val="20"/>
                <w:lang w:val="es-PY" w:eastAsia="es-PY"/>
              </w:rPr>
              <w:t>Fortalecimiento institucional de los GORES para catastro, titulación y registro de tierras rurales</w:t>
            </w:r>
          </w:p>
          <w:p w:rsidR="0089643F" w:rsidRDefault="0089643F" w:rsidP="0089643F">
            <w:pPr>
              <w:rPr>
                <w:rFonts w:ascii="Times New Roman" w:eastAsia="Times New Roman" w:hAnsi="Times New Roman" w:cs="Times New Roman"/>
                <w:b/>
                <w:bCs/>
                <w:sz w:val="20"/>
                <w:szCs w:val="20"/>
                <w:lang w:val="es-PY" w:eastAsia="es-PY"/>
              </w:rPr>
            </w:pPr>
          </w:p>
        </w:tc>
        <w:tc>
          <w:tcPr>
            <w:tcW w:w="4327" w:type="dxa"/>
            <w:shd w:val="clear" w:color="auto" w:fill="auto"/>
          </w:tcPr>
          <w:p w:rsidR="00996F40" w:rsidRDefault="00996F40" w:rsidP="00996F40">
            <w:pPr>
              <w:spacing w:after="0" w:line="240" w:lineRule="auto"/>
              <w:jc w:val="both"/>
              <w:rPr>
                <w:rFonts w:ascii="Times New Roman" w:eastAsia="Times New Roman" w:hAnsi="Times New Roman" w:cs="Times New Roman"/>
                <w:b/>
                <w:bCs/>
                <w:sz w:val="20"/>
                <w:szCs w:val="20"/>
                <w:lang w:val="es-PY" w:eastAsia="es-PY"/>
              </w:rPr>
            </w:pPr>
            <w:r>
              <w:rPr>
                <w:rFonts w:ascii="Times New Roman" w:eastAsia="Times New Roman" w:hAnsi="Times New Roman" w:cs="Times New Roman"/>
                <w:b/>
                <w:bCs/>
                <w:sz w:val="20"/>
                <w:szCs w:val="20"/>
                <w:lang w:val="es-PY" w:eastAsia="es-PY"/>
              </w:rPr>
              <w:t>Indicadores:</w:t>
            </w:r>
          </w:p>
          <w:p w:rsidR="0089643F" w:rsidRDefault="0089643F" w:rsidP="0089643F">
            <w:pPr>
              <w:spacing w:after="0" w:line="240" w:lineRule="auto"/>
              <w:jc w:val="both"/>
              <w:rPr>
                <w:rFonts w:ascii="Times New Roman" w:eastAsia="Times New Roman" w:hAnsi="Times New Roman" w:cs="Times New Roman"/>
                <w:b/>
                <w:bCs/>
                <w:sz w:val="20"/>
                <w:szCs w:val="20"/>
                <w:lang w:val="es-PY" w:eastAsia="es-PY"/>
              </w:rPr>
            </w:pPr>
          </w:p>
          <w:p w:rsidR="00996F40" w:rsidRPr="00996F40" w:rsidRDefault="00996F40" w:rsidP="00996F40">
            <w:pPr>
              <w:pStyle w:val="ListParagraph"/>
              <w:numPr>
                <w:ilvl w:val="0"/>
                <w:numId w:val="10"/>
              </w:numPr>
              <w:spacing w:after="0" w:line="240" w:lineRule="auto"/>
              <w:jc w:val="both"/>
              <w:rPr>
                <w:rFonts w:ascii="Times New Roman" w:eastAsia="Times New Roman" w:hAnsi="Times New Roman" w:cs="Times New Roman"/>
                <w:bCs/>
                <w:sz w:val="20"/>
                <w:szCs w:val="20"/>
                <w:lang w:val="es-PY" w:eastAsia="es-PY"/>
              </w:rPr>
            </w:pPr>
            <w:r w:rsidRPr="00996F40">
              <w:rPr>
                <w:rFonts w:ascii="Times New Roman" w:eastAsia="Times New Roman" w:hAnsi="Times New Roman" w:cs="Times New Roman"/>
                <w:bCs/>
                <w:sz w:val="20"/>
                <w:szCs w:val="20"/>
                <w:lang w:val="es-PY" w:eastAsia="es-PY"/>
              </w:rPr>
              <w:t>Actualización de los Reglamento y Manual de Operaciones y Funciones (ROF y MOF)</w:t>
            </w:r>
            <w:r>
              <w:rPr>
                <w:rFonts w:ascii="Times New Roman" w:eastAsia="Times New Roman" w:hAnsi="Times New Roman" w:cs="Times New Roman"/>
                <w:bCs/>
                <w:sz w:val="20"/>
                <w:szCs w:val="20"/>
                <w:lang w:val="es-PY" w:eastAsia="es-PY"/>
              </w:rPr>
              <w:t>.</w:t>
            </w:r>
          </w:p>
          <w:p w:rsidR="00996F40" w:rsidRPr="00996F40" w:rsidRDefault="00996F40" w:rsidP="00996F40">
            <w:pPr>
              <w:pStyle w:val="ListParagraph"/>
              <w:spacing w:after="0" w:line="240" w:lineRule="auto"/>
              <w:jc w:val="both"/>
              <w:rPr>
                <w:rFonts w:ascii="Times New Roman" w:eastAsia="Times New Roman" w:hAnsi="Times New Roman" w:cs="Times New Roman"/>
                <w:bCs/>
                <w:sz w:val="20"/>
                <w:szCs w:val="20"/>
                <w:lang w:val="es-PY" w:eastAsia="es-PY"/>
              </w:rPr>
            </w:pPr>
          </w:p>
          <w:p w:rsidR="00996F40" w:rsidRPr="00996F40" w:rsidRDefault="00996F40" w:rsidP="00996F40">
            <w:pPr>
              <w:pStyle w:val="ListParagraph"/>
              <w:numPr>
                <w:ilvl w:val="0"/>
                <w:numId w:val="10"/>
              </w:numPr>
              <w:spacing w:after="0" w:line="240" w:lineRule="auto"/>
              <w:jc w:val="both"/>
              <w:rPr>
                <w:rFonts w:ascii="Times New Roman" w:eastAsia="Times New Roman" w:hAnsi="Times New Roman" w:cs="Times New Roman"/>
                <w:bCs/>
                <w:sz w:val="20"/>
                <w:szCs w:val="20"/>
                <w:lang w:val="es-PY" w:eastAsia="es-PY"/>
              </w:rPr>
            </w:pPr>
            <w:r>
              <w:rPr>
                <w:rFonts w:ascii="Times New Roman" w:eastAsia="Times New Roman" w:hAnsi="Times New Roman" w:cs="Times New Roman"/>
                <w:bCs/>
                <w:sz w:val="20"/>
                <w:szCs w:val="20"/>
                <w:lang w:val="es-PY" w:eastAsia="es-PY"/>
              </w:rPr>
              <w:t xml:space="preserve">Un </w:t>
            </w:r>
            <w:r w:rsidRPr="00996F40">
              <w:rPr>
                <w:rFonts w:ascii="Times New Roman" w:eastAsia="Times New Roman" w:hAnsi="Times New Roman" w:cs="Times New Roman"/>
                <w:bCs/>
                <w:sz w:val="20"/>
                <w:szCs w:val="20"/>
                <w:lang w:val="es-PY" w:eastAsia="es-PY"/>
              </w:rPr>
              <w:t>Programa Presupuestal para dar continuidad al proceso de titulación rural diseñado</w:t>
            </w:r>
            <w:r>
              <w:rPr>
                <w:rFonts w:ascii="Times New Roman" w:eastAsia="Times New Roman" w:hAnsi="Times New Roman" w:cs="Times New Roman"/>
                <w:bCs/>
                <w:sz w:val="20"/>
                <w:szCs w:val="20"/>
                <w:lang w:val="es-PY" w:eastAsia="es-PY"/>
              </w:rPr>
              <w:t>.</w:t>
            </w:r>
          </w:p>
          <w:p w:rsidR="00996F40" w:rsidRPr="00996F40" w:rsidRDefault="00996F40" w:rsidP="00996F40">
            <w:pPr>
              <w:pStyle w:val="ListParagraph"/>
              <w:spacing w:after="0" w:line="240" w:lineRule="auto"/>
              <w:jc w:val="both"/>
              <w:rPr>
                <w:rFonts w:ascii="Times New Roman" w:eastAsia="Times New Roman" w:hAnsi="Times New Roman" w:cs="Times New Roman"/>
                <w:bCs/>
                <w:sz w:val="20"/>
                <w:szCs w:val="20"/>
                <w:lang w:val="es-PY" w:eastAsia="es-PY"/>
              </w:rPr>
            </w:pPr>
          </w:p>
          <w:p w:rsidR="00996F40" w:rsidRPr="00996F40" w:rsidRDefault="00996F40" w:rsidP="00996F40">
            <w:pPr>
              <w:pStyle w:val="ListParagraph"/>
              <w:numPr>
                <w:ilvl w:val="0"/>
                <w:numId w:val="10"/>
              </w:numPr>
              <w:spacing w:after="0" w:line="240" w:lineRule="auto"/>
              <w:jc w:val="both"/>
              <w:rPr>
                <w:rFonts w:ascii="Times New Roman" w:eastAsia="Times New Roman" w:hAnsi="Times New Roman" w:cs="Times New Roman"/>
                <w:bCs/>
                <w:sz w:val="20"/>
                <w:szCs w:val="20"/>
                <w:lang w:val="es-PY" w:eastAsia="es-PY"/>
              </w:rPr>
            </w:pPr>
            <w:r w:rsidRPr="00996F40">
              <w:rPr>
                <w:rFonts w:ascii="Times New Roman" w:eastAsia="Times New Roman" w:hAnsi="Times New Roman" w:cs="Times New Roman"/>
                <w:bCs/>
                <w:sz w:val="20"/>
                <w:szCs w:val="20"/>
                <w:lang w:val="es-PY" w:eastAsia="es-PY"/>
              </w:rPr>
              <w:t>Número de técnicos de los GORES capacitados en la supervisión té</w:t>
            </w:r>
            <w:r>
              <w:rPr>
                <w:rFonts w:ascii="Times New Roman" w:eastAsia="Times New Roman" w:hAnsi="Times New Roman" w:cs="Times New Roman"/>
                <w:bCs/>
                <w:sz w:val="20"/>
                <w:szCs w:val="20"/>
                <w:lang w:val="es-PY" w:eastAsia="es-PY"/>
              </w:rPr>
              <w:t>cnica del catastro y titulación.</w:t>
            </w:r>
          </w:p>
          <w:p w:rsidR="00996F40" w:rsidRPr="00996F40" w:rsidRDefault="00996F40" w:rsidP="00996F40">
            <w:pPr>
              <w:pStyle w:val="ListParagraph"/>
              <w:spacing w:after="0" w:line="240" w:lineRule="auto"/>
              <w:jc w:val="both"/>
              <w:rPr>
                <w:rFonts w:ascii="Times New Roman" w:eastAsia="Times New Roman" w:hAnsi="Times New Roman" w:cs="Times New Roman"/>
                <w:bCs/>
                <w:sz w:val="20"/>
                <w:szCs w:val="20"/>
                <w:lang w:val="es-PY" w:eastAsia="es-PY"/>
              </w:rPr>
            </w:pPr>
          </w:p>
          <w:p w:rsidR="00996F40" w:rsidRPr="00996F40" w:rsidRDefault="00996F40" w:rsidP="00996F40">
            <w:pPr>
              <w:pStyle w:val="ListParagraph"/>
              <w:numPr>
                <w:ilvl w:val="0"/>
                <w:numId w:val="10"/>
              </w:numPr>
              <w:spacing w:after="0" w:line="240" w:lineRule="auto"/>
              <w:jc w:val="both"/>
              <w:rPr>
                <w:rFonts w:ascii="Times New Roman" w:eastAsia="Times New Roman" w:hAnsi="Times New Roman" w:cs="Times New Roman"/>
                <w:bCs/>
                <w:sz w:val="20"/>
                <w:szCs w:val="20"/>
                <w:lang w:val="es-PY" w:eastAsia="es-PY"/>
              </w:rPr>
            </w:pPr>
            <w:r w:rsidRPr="00996F40">
              <w:rPr>
                <w:rFonts w:ascii="Times New Roman" w:eastAsia="Times New Roman" w:hAnsi="Times New Roman" w:cs="Times New Roman"/>
                <w:bCs/>
                <w:sz w:val="20"/>
                <w:szCs w:val="20"/>
                <w:lang w:val="es-PY" w:eastAsia="es-PY"/>
              </w:rPr>
              <w:t>Número de técnicos de los GORES capacitados en aspectos antropológicos y socioculturales de la titulación comunitaria</w:t>
            </w:r>
            <w:r>
              <w:rPr>
                <w:rFonts w:ascii="Times New Roman" w:eastAsia="Times New Roman" w:hAnsi="Times New Roman" w:cs="Times New Roman"/>
                <w:bCs/>
                <w:sz w:val="20"/>
                <w:szCs w:val="20"/>
                <w:lang w:val="es-PY" w:eastAsia="es-PY"/>
              </w:rPr>
              <w:t>.</w:t>
            </w:r>
          </w:p>
          <w:p w:rsidR="00996F40" w:rsidRPr="00996F40" w:rsidRDefault="00996F40" w:rsidP="0089643F">
            <w:pPr>
              <w:spacing w:after="0" w:line="240" w:lineRule="auto"/>
              <w:jc w:val="both"/>
              <w:rPr>
                <w:rFonts w:ascii="Times New Roman" w:eastAsia="Times New Roman" w:hAnsi="Times New Roman" w:cs="Times New Roman"/>
                <w:b/>
                <w:bCs/>
                <w:sz w:val="20"/>
                <w:szCs w:val="20"/>
                <w:lang w:val="es-ES_tradnl" w:eastAsia="es-PY"/>
              </w:rPr>
            </w:pPr>
          </w:p>
        </w:tc>
        <w:tc>
          <w:tcPr>
            <w:tcW w:w="1809" w:type="dxa"/>
            <w:shd w:val="clear" w:color="auto" w:fill="auto"/>
          </w:tcPr>
          <w:p w:rsidR="0089643F" w:rsidRDefault="00996F40" w:rsidP="00CE492F">
            <w:pPr>
              <w:spacing w:after="0" w:line="240" w:lineRule="auto"/>
              <w:jc w:val="both"/>
              <w:rPr>
                <w:rFonts w:ascii="Times New Roman" w:hAnsi="Times New Roman" w:cs="Times New Roman"/>
                <w:sz w:val="20"/>
                <w:szCs w:val="20"/>
                <w:lang w:val="es-ES_tradnl"/>
              </w:rPr>
            </w:pPr>
            <w:r>
              <w:rPr>
                <w:rFonts w:ascii="Times New Roman" w:hAnsi="Times New Roman" w:cs="Times New Roman"/>
                <w:sz w:val="20"/>
                <w:szCs w:val="20"/>
                <w:lang w:val="es-ES_tradnl"/>
              </w:rPr>
              <w:lastRenderedPageBreak/>
              <w:t>MINAGRI/ informes semestrales de ejecución</w:t>
            </w:r>
          </w:p>
        </w:tc>
      </w:tr>
      <w:tr w:rsidR="00996F40" w:rsidRPr="00FC7215" w:rsidTr="00B15FD1">
        <w:trPr>
          <w:trHeight w:val="1391"/>
        </w:trPr>
        <w:tc>
          <w:tcPr>
            <w:tcW w:w="2824" w:type="dxa"/>
            <w:shd w:val="clear" w:color="auto" w:fill="auto"/>
          </w:tcPr>
          <w:p w:rsidR="00996F40" w:rsidRDefault="00996F40" w:rsidP="00996F40">
            <w:pPr>
              <w:rPr>
                <w:rFonts w:ascii="Times New Roman" w:eastAsia="Times New Roman" w:hAnsi="Times New Roman" w:cs="Times New Roman"/>
                <w:b/>
                <w:bCs/>
                <w:sz w:val="20"/>
                <w:szCs w:val="20"/>
                <w:lang w:val="es-PY" w:eastAsia="es-PY"/>
              </w:rPr>
            </w:pPr>
          </w:p>
          <w:p w:rsidR="00996F40" w:rsidRPr="00996F40" w:rsidRDefault="00996F40" w:rsidP="00996F40">
            <w:pPr>
              <w:rPr>
                <w:rFonts w:ascii="Times New Roman" w:eastAsia="Times New Roman" w:hAnsi="Times New Roman" w:cs="Times New Roman"/>
                <w:b/>
                <w:bCs/>
                <w:sz w:val="20"/>
                <w:szCs w:val="20"/>
                <w:lang w:val="es-PY" w:eastAsia="es-PY"/>
              </w:rPr>
            </w:pPr>
            <w:r>
              <w:rPr>
                <w:rFonts w:ascii="Times New Roman" w:eastAsia="Times New Roman" w:hAnsi="Times New Roman" w:cs="Times New Roman"/>
                <w:b/>
                <w:bCs/>
                <w:sz w:val="20"/>
                <w:szCs w:val="20"/>
                <w:lang w:val="es-PY" w:eastAsia="es-PY"/>
              </w:rPr>
              <w:t xml:space="preserve">Producto 4: </w:t>
            </w:r>
            <w:r w:rsidRPr="00996F40">
              <w:rPr>
                <w:rFonts w:ascii="Times New Roman" w:eastAsia="Times New Roman" w:hAnsi="Times New Roman" w:cs="Times New Roman"/>
                <w:b/>
                <w:bCs/>
                <w:sz w:val="20"/>
                <w:szCs w:val="20"/>
                <w:lang w:val="es-PY" w:eastAsia="es-PY"/>
              </w:rPr>
              <w:t>Fortalecimiento institucional de la D</w:t>
            </w:r>
            <w:r>
              <w:rPr>
                <w:rFonts w:ascii="Times New Roman" w:eastAsia="Times New Roman" w:hAnsi="Times New Roman" w:cs="Times New Roman"/>
                <w:b/>
                <w:bCs/>
                <w:sz w:val="20"/>
                <w:szCs w:val="20"/>
                <w:lang w:val="es-PY" w:eastAsia="es-PY"/>
              </w:rPr>
              <w:t>ISP</w:t>
            </w:r>
            <w:r w:rsidRPr="00996F40">
              <w:rPr>
                <w:rFonts w:ascii="Times New Roman" w:eastAsia="Times New Roman" w:hAnsi="Times New Roman" w:cs="Times New Roman"/>
                <w:b/>
                <w:bCs/>
                <w:sz w:val="20"/>
                <w:szCs w:val="20"/>
                <w:lang w:val="es-PY" w:eastAsia="es-PY"/>
              </w:rPr>
              <w:t>A</w:t>
            </w:r>
            <w:r>
              <w:rPr>
                <w:rFonts w:ascii="Times New Roman" w:eastAsia="Times New Roman" w:hAnsi="Times New Roman" w:cs="Times New Roman"/>
                <w:b/>
                <w:bCs/>
                <w:sz w:val="20"/>
                <w:szCs w:val="20"/>
                <w:lang w:val="es-PY" w:eastAsia="es-PY"/>
              </w:rPr>
              <w:t>C</w:t>
            </w:r>
            <w:r w:rsidRPr="00996F40">
              <w:rPr>
                <w:rFonts w:ascii="Times New Roman" w:eastAsia="Times New Roman" w:hAnsi="Times New Roman" w:cs="Times New Roman"/>
                <w:b/>
                <w:bCs/>
                <w:sz w:val="20"/>
                <w:szCs w:val="20"/>
                <w:lang w:val="es-PY" w:eastAsia="es-PY"/>
              </w:rPr>
              <w:t xml:space="preserve">R </w:t>
            </w:r>
          </w:p>
          <w:p w:rsidR="00996F40" w:rsidRPr="00996F40" w:rsidRDefault="00996F40" w:rsidP="00996F40">
            <w:pPr>
              <w:rPr>
                <w:rFonts w:ascii="Times New Roman" w:eastAsia="Times New Roman" w:hAnsi="Times New Roman" w:cs="Times New Roman"/>
                <w:b/>
                <w:bCs/>
                <w:sz w:val="20"/>
                <w:szCs w:val="20"/>
                <w:lang w:val="es-ES_tradnl" w:eastAsia="es-PY"/>
              </w:rPr>
            </w:pPr>
          </w:p>
          <w:p w:rsidR="00996F40" w:rsidRDefault="00996F40" w:rsidP="0089643F">
            <w:pPr>
              <w:rPr>
                <w:rFonts w:ascii="Times New Roman" w:eastAsia="Times New Roman" w:hAnsi="Times New Roman" w:cs="Times New Roman"/>
                <w:b/>
                <w:bCs/>
                <w:sz w:val="20"/>
                <w:szCs w:val="20"/>
                <w:lang w:val="es-PY" w:eastAsia="es-PY"/>
              </w:rPr>
            </w:pPr>
          </w:p>
        </w:tc>
        <w:tc>
          <w:tcPr>
            <w:tcW w:w="4327" w:type="dxa"/>
            <w:shd w:val="clear" w:color="auto" w:fill="auto"/>
          </w:tcPr>
          <w:p w:rsidR="00996F40" w:rsidRDefault="00996F40" w:rsidP="00996F40">
            <w:pPr>
              <w:spacing w:after="0" w:line="240" w:lineRule="auto"/>
              <w:jc w:val="both"/>
              <w:rPr>
                <w:rFonts w:ascii="Times New Roman" w:eastAsia="Times New Roman" w:hAnsi="Times New Roman" w:cs="Times New Roman"/>
                <w:b/>
                <w:bCs/>
                <w:sz w:val="20"/>
                <w:szCs w:val="20"/>
                <w:lang w:val="es-PY" w:eastAsia="es-PY"/>
              </w:rPr>
            </w:pPr>
            <w:r>
              <w:rPr>
                <w:rFonts w:ascii="Times New Roman" w:eastAsia="Times New Roman" w:hAnsi="Times New Roman" w:cs="Times New Roman"/>
                <w:b/>
                <w:bCs/>
                <w:sz w:val="20"/>
                <w:szCs w:val="20"/>
                <w:lang w:val="es-PY" w:eastAsia="es-PY"/>
              </w:rPr>
              <w:t>Indicadores:</w:t>
            </w:r>
          </w:p>
          <w:p w:rsidR="00996F40" w:rsidRPr="00996F40" w:rsidRDefault="00996F40" w:rsidP="00996F40">
            <w:pPr>
              <w:spacing w:after="0" w:line="240" w:lineRule="auto"/>
              <w:rPr>
                <w:sz w:val="20"/>
                <w:szCs w:val="20"/>
                <w:lang w:val="es-ES_tradnl"/>
              </w:rPr>
            </w:pPr>
          </w:p>
          <w:p w:rsidR="00996F40" w:rsidRPr="00996F40" w:rsidRDefault="00996F40" w:rsidP="00996F40">
            <w:pPr>
              <w:pStyle w:val="ListParagraph"/>
              <w:numPr>
                <w:ilvl w:val="0"/>
                <w:numId w:val="10"/>
              </w:numPr>
              <w:spacing w:after="0" w:line="240" w:lineRule="auto"/>
              <w:jc w:val="both"/>
              <w:rPr>
                <w:rFonts w:ascii="Times New Roman" w:eastAsia="Times New Roman" w:hAnsi="Times New Roman" w:cs="Times New Roman"/>
                <w:bCs/>
                <w:sz w:val="20"/>
                <w:szCs w:val="20"/>
                <w:lang w:val="es-PY" w:eastAsia="es-PY"/>
              </w:rPr>
            </w:pPr>
            <w:r w:rsidRPr="00996F40">
              <w:rPr>
                <w:rFonts w:ascii="Times New Roman" w:eastAsia="Times New Roman" w:hAnsi="Times New Roman" w:cs="Times New Roman"/>
                <w:bCs/>
                <w:sz w:val="20"/>
                <w:szCs w:val="20"/>
                <w:lang w:val="es-PY" w:eastAsia="es-PY"/>
              </w:rPr>
              <w:t xml:space="preserve">Desarrollo e implementación de un sistema nacional de seguimiento, monitoreo </w:t>
            </w:r>
            <w:proofErr w:type="spellStart"/>
            <w:r w:rsidRPr="00996F40">
              <w:rPr>
                <w:rFonts w:ascii="Times New Roman" w:eastAsia="Times New Roman" w:hAnsi="Times New Roman" w:cs="Times New Roman"/>
                <w:bCs/>
                <w:sz w:val="20"/>
                <w:szCs w:val="20"/>
                <w:lang w:val="es-PY" w:eastAsia="es-PY"/>
              </w:rPr>
              <w:t>e</w:t>
            </w:r>
            <w:proofErr w:type="spellEnd"/>
            <w:r w:rsidRPr="00996F40">
              <w:rPr>
                <w:rFonts w:ascii="Times New Roman" w:eastAsia="Times New Roman" w:hAnsi="Times New Roman" w:cs="Times New Roman"/>
                <w:bCs/>
                <w:sz w:val="20"/>
                <w:szCs w:val="20"/>
                <w:lang w:val="es-PY" w:eastAsia="es-PY"/>
              </w:rPr>
              <w:t xml:space="preserve"> evaluación de la titulación de las tierras rurales</w:t>
            </w:r>
            <w:r>
              <w:rPr>
                <w:rFonts w:ascii="Times New Roman" w:eastAsia="Times New Roman" w:hAnsi="Times New Roman" w:cs="Times New Roman"/>
                <w:bCs/>
                <w:sz w:val="20"/>
                <w:szCs w:val="20"/>
                <w:lang w:val="es-PY" w:eastAsia="es-PY"/>
              </w:rPr>
              <w:t>.</w:t>
            </w:r>
          </w:p>
          <w:p w:rsidR="00996F40" w:rsidRDefault="00996F40" w:rsidP="00996F40">
            <w:pPr>
              <w:pStyle w:val="ListParagraph"/>
              <w:rPr>
                <w:sz w:val="20"/>
                <w:szCs w:val="20"/>
                <w:lang w:val="es-ES_tradnl"/>
              </w:rPr>
            </w:pPr>
          </w:p>
          <w:p w:rsidR="00996F40" w:rsidRPr="00996F40" w:rsidRDefault="00996F40" w:rsidP="00996F40">
            <w:pPr>
              <w:pStyle w:val="ListParagraph"/>
              <w:numPr>
                <w:ilvl w:val="0"/>
                <w:numId w:val="10"/>
              </w:numPr>
              <w:spacing w:after="0" w:line="240" w:lineRule="auto"/>
              <w:jc w:val="both"/>
              <w:rPr>
                <w:rFonts w:ascii="Times New Roman" w:eastAsia="Times New Roman" w:hAnsi="Times New Roman" w:cs="Times New Roman"/>
                <w:bCs/>
                <w:sz w:val="20"/>
                <w:szCs w:val="20"/>
                <w:lang w:val="es-PY" w:eastAsia="es-PY"/>
              </w:rPr>
            </w:pPr>
            <w:r w:rsidRPr="00996F40">
              <w:rPr>
                <w:rFonts w:ascii="Times New Roman" w:eastAsia="Times New Roman" w:hAnsi="Times New Roman" w:cs="Times New Roman"/>
                <w:bCs/>
                <w:sz w:val="20"/>
                <w:szCs w:val="20"/>
                <w:lang w:val="es-PY" w:eastAsia="es-PY"/>
              </w:rPr>
              <w:t>Número de funcionarios capacitados en materia de catastro, saneamiento</w:t>
            </w:r>
            <w:r>
              <w:rPr>
                <w:rFonts w:ascii="Times New Roman" w:eastAsia="Times New Roman" w:hAnsi="Times New Roman" w:cs="Times New Roman"/>
                <w:bCs/>
                <w:sz w:val="20"/>
                <w:szCs w:val="20"/>
                <w:lang w:val="es-PY" w:eastAsia="es-PY"/>
              </w:rPr>
              <w:t xml:space="preserve"> y titulación rural.</w:t>
            </w:r>
          </w:p>
          <w:p w:rsidR="00996F40" w:rsidRPr="0011734F" w:rsidRDefault="00996F40" w:rsidP="00996F40">
            <w:pPr>
              <w:pStyle w:val="ListParagraph"/>
              <w:rPr>
                <w:sz w:val="20"/>
                <w:szCs w:val="20"/>
                <w:lang w:val="es-ES_tradnl"/>
              </w:rPr>
            </w:pPr>
          </w:p>
          <w:p w:rsidR="00996F40" w:rsidRPr="00996F40" w:rsidRDefault="00996F40" w:rsidP="00996F40">
            <w:pPr>
              <w:pStyle w:val="ListParagraph"/>
              <w:numPr>
                <w:ilvl w:val="0"/>
                <w:numId w:val="10"/>
              </w:numPr>
              <w:spacing w:after="0" w:line="240" w:lineRule="auto"/>
              <w:jc w:val="both"/>
              <w:rPr>
                <w:rFonts w:ascii="Times New Roman" w:eastAsia="Times New Roman" w:hAnsi="Times New Roman" w:cs="Times New Roman"/>
                <w:b/>
                <w:bCs/>
                <w:sz w:val="20"/>
                <w:szCs w:val="20"/>
                <w:lang w:val="es-PY" w:eastAsia="es-PY"/>
              </w:rPr>
            </w:pPr>
            <w:r w:rsidRPr="00996F40">
              <w:rPr>
                <w:rFonts w:ascii="Times New Roman" w:eastAsia="Times New Roman" w:hAnsi="Times New Roman" w:cs="Times New Roman"/>
                <w:bCs/>
                <w:sz w:val="20"/>
                <w:szCs w:val="20"/>
                <w:lang w:val="es-PY" w:eastAsia="es-PY"/>
              </w:rPr>
              <w:t xml:space="preserve">Un conjunto de equipamiento e infraestructura operativo para </w:t>
            </w:r>
            <w:r>
              <w:rPr>
                <w:rFonts w:ascii="Times New Roman" w:eastAsia="Times New Roman" w:hAnsi="Times New Roman" w:cs="Times New Roman"/>
                <w:bCs/>
                <w:sz w:val="20"/>
                <w:szCs w:val="20"/>
                <w:lang w:val="es-PY" w:eastAsia="es-PY"/>
              </w:rPr>
              <w:t>el funcionamiento de la DSPICAR.</w:t>
            </w:r>
          </w:p>
          <w:p w:rsidR="00996F40" w:rsidRPr="00996F40" w:rsidRDefault="00996F40" w:rsidP="00996F40">
            <w:pPr>
              <w:pStyle w:val="ListParagraph"/>
              <w:rPr>
                <w:rFonts w:ascii="Times New Roman" w:eastAsia="Times New Roman" w:hAnsi="Times New Roman" w:cs="Times New Roman"/>
                <w:b/>
                <w:bCs/>
                <w:sz w:val="20"/>
                <w:szCs w:val="20"/>
                <w:lang w:val="es-PY" w:eastAsia="es-PY"/>
              </w:rPr>
            </w:pPr>
          </w:p>
          <w:p w:rsidR="00996F40" w:rsidRDefault="00996F40" w:rsidP="00996F40">
            <w:pPr>
              <w:pStyle w:val="ListParagraph"/>
              <w:spacing w:after="0" w:line="240" w:lineRule="auto"/>
              <w:jc w:val="both"/>
              <w:rPr>
                <w:rFonts w:ascii="Times New Roman" w:eastAsia="Times New Roman" w:hAnsi="Times New Roman" w:cs="Times New Roman"/>
                <w:b/>
                <w:bCs/>
                <w:sz w:val="20"/>
                <w:szCs w:val="20"/>
                <w:lang w:val="es-PY" w:eastAsia="es-PY"/>
              </w:rPr>
            </w:pPr>
          </w:p>
        </w:tc>
        <w:tc>
          <w:tcPr>
            <w:tcW w:w="1809" w:type="dxa"/>
            <w:shd w:val="clear" w:color="auto" w:fill="auto"/>
          </w:tcPr>
          <w:p w:rsidR="00996F40" w:rsidRDefault="00996F40" w:rsidP="00CE492F">
            <w:pPr>
              <w:spacing w:after="0" w:line="240" w:lineRule="auto"/>
              <w:jc w:val="both"/>
              <w:rPr>
                <w:rFonts w:ascii="Times New Roman" w:hAnsi="Times New Roman" w:cs="Times New Roman"/>
                <w:sz w:val="20"/>
                <w:szCs w:val="20"/>
                <w:lang w:val="es-ES_tradnl"/>
              </w:rPr>
            </w:pPr>
          </w:p>
          <w:p w:rsidR="00996F40" w:rsidRDefault="00996F40" w:rsidP="00CE492F">
            <w:pPr>
              <w:spacing w:after="0" w:line="240" w:lineRule="auto"/>
              <w:jc w:val="both"/>
              <w:rPr>
                <w:rFonts w:ascii="Times New Roman" w:hAnsi="Times New Roman" w:cs="Times New Roman"/>
                <w:sz w:val="20"/>
                <w:szCs w:val="20"/>
                <w:lang w:val="es-ES_tradnl"/>
              </w:rPr>
            </w:pPr>
            <w:r>
              <w:rPr>
                <w:rFonts w:ascii="Times New Roman" w:hAnsi="Times New Roman" w:cs="Times New Roman"/>
                <w:sz w:val="20"/>
                <w:szCs w:val="20"/>
                <w:lang w:val="es-ES_tradnl"/>
              </w:rPr>
              <w:t>MINAGRI/ informes semestrales de ejecución</w:t>
            </w:r>
          </w:p>
        </w:tc>
      </w:tr>
      <w:tr w:rsidR="00996F40" w:rsidRPr="00FC7215" w:rsidTr="00B15FD1">
        <w:trPr>
          <w:trHeight w:val="1391"/>
        </w:trPr>
        <w:tc>
          <w:tcPr>
            <w:tcW w:w="2824" w:type="dxa"/>
            <w:shd w:val="clear" w:color="auto" w:fill="auto"/>
          </w:tcPr>
          <w:p w:rsidR="001D3B43" w:rsidRDefault="001D3B43" w:rsidP="001D3B43">
            <w:pPr>
              <w:rPr>
                <w:rFonts w:ascii="Times New Roman" w:eastAsia="Times New Roman" w:hAnsi="Times New Roman" w:cs="Times New Roman"/>
                <w:b/>
                <w:bCs/>
                <w:sz w:val="20"/>
                <w:szCs w:val="20"/>
                <w:lang w:val="es-PY" w:eastAsia="es-PY"/>
              </w:rPr>
            </w:pPr>
          </w:p>
          <w:p w:rsidR="001D3B43" w:rsidRPr="001D3B43" w:rsidRDefault="00996F40" w:rsidP="001D3B43">
            <w:pPr>
              <w:rPr>
                <w:rFonts w:ascii="Times New Roman" w:eastAsia="Times New Roman" w:hAnsi="Times New Roman" w:cs="Times New Roman"/>
                <w:b/>
                <w:bCs/>
                <w:sz w:val="20"/>
                <w:szCs w:val="20"/>
                <w:lang w:val="es-PY" w:eastAsia="es-PY"/>
              </w:rPr>
            </w:pPr>
            <w:r>
              <w:rPr>
                <w:rFonts w:ascii="Times New Roman" w:eastAsia="Times New Roman" w:hAnsi="Times New Roman" w:cs="Times New Roman"/>
                <w:b/>
                <w:bCs/>
                <w:sz w:val="20"/>
                <w:szCs w:val="20"/>
                <w:lang w:val="es-PY" w:eastAsia="es-PY"/>
              </w:rPr>
              <w:t xml:space="preserve">Producto 5: </w:t>
            </w:r>
            <w:r w:rsidR="001D3B43" w:rsidRPr="001D3B43">
              <w:rPr>
                <w:rFonts w:ascii="Times New Roman" w:eastAsia="Times New Roman" w:hAnsi="Times New Roman" w:cs="Times New Roman"/>
                <w:b/>
                <w:bCs/>
                <w:sz w:val="20"/>
                <w:szCs w:val="20"/>
                <w:lang w:val="es-PY" w:eastAsia="es-PY"/>
              </w:rPr>
              <w:t>Mejorar los servicios de mantenimiento del catastro rural</w:t>
            </w:r>
          </w:p>
          <w:p w:rsidR="00996F40" w:rsidRPr="001D3B43" w:rsidRDefault="00996F40" w:rsidP="00996F40">
            <w:pPr>
              <w:rPr>
                <w:rFonts w:ascii="Times New Roman" w:eastAsia="Times New Roman" w:hAnsi="Times New Roman" w:cs="Times New Roman"/>
                <w:b/>
                <w:bCs/>
                <w:sz w:val="20"/>
                <w:szCs w:val="20"/>
                <w:lang w:val="es-ES_tradnl" w:eastAsia="es-PY"/>
              </w:rPr>
            </w:pPr>
          </w:p>
          <w:p w:rsidR="00996F40" w:rsidRDefault="00996F40" w:rsidP="0089643F">
            <w:pPr>
              <w:rPr>
                <w:rFonts w:ascii="Times New Roman" w:eastAsia="Times New Roman" w:hAnsi="Times New Roman" w:cs="Times New Roman"/>
                <w:b/>
                <w:bCs/>
                <w:sz w:val="20"/>
                <w:szCs w:val="20"/>
                <w:lang w:val="es-PY" w:eastAsia="es-PY"/>
              </w:rPr>
            </w:pPr>
          </w:p>
        </w:tc>
        <w:tc>
          <w:tcPr>
            <w:tcW w:w="4327" w:type="dxa"/>
            <w:shd w:val="clear" w:color="auto" w:fill="auto"/>
          </w:tcPr>
          <w:p w:rsidR="001D3B43" w:rsidRDefault="001D3B43" w:rsidP="001D3B43">
            <w:pPr>
              <w:spacing w:after="0" w:line="240" w:lineRule="auto"/>
              <w:jc w:val="both"/>
              <w:rPr>
                <w:rFonts w:ascii="Times New Roman" w:eastAsia="Times New Roman" w:hAnsi="Times New Roman" w:cs="Times New Roman"/>
                <w:b/>
                <w:bCs/>
                <w:sz w:val="20"/>
                <w:szCs w:val="20"/>
                <w:lang w:val="es-PY" w:eastAsia="es-PY"/>
              </w:rPr>
            </w:pPr>
            <w:r>
              <w:rPr>
                <w:rFonts w:ascii="Times New Roman" w:eastAsia="Times New Roman" w:hAnsi="Times New Roman" w:cs="Times New Roman"/>
                <w:b/>
                <w:bCs/>
                <w:sz w:val="20"/>
                <w:szCs w:val="20"/>
                <w:lang w:val="es-PY" w:eastAsia="es-PY"/>
              </w:rPr>
              <w:t>Indicadores:</w:t>
            </w:r>
          </w:p>
          <w:p w:rsidR="001D3B43" w:rsidRPr="001D3B43" w:rsidRDefault="001D3B43" w:rsidP="001D3B43">
            <w:pPr>
              <w:pStyle w:val="ListParagraph"/>
              <w:spacing w:after="0" w:line="240" w:lineRule="auto"/>
              <w:rPr>
                <w:i/>
                <w:sz w:val="20"/>
                <w:szCs w:val="20"/>
                <w:lang w:val="es-ES_tradnl"/>
              </w:rPr>
            </w:pPr>
          </w:p>
          <w:p w:rsidR="001D3B43" w:rsidRPr="001D3B43" w:rsidRDefault="001D3B43" w:rsidP="001D3B43">
            <w:pPr>
              <w:pStyle w:val="ListParagraph"/>
              <w:numPr>
                <w:ilvl w:val="0"/>
                <w:numId w:val="10"/>
              </w:numPr>
              <w:spacing w:after="0" w:line="240" w:lineRule="auto"/>
              <w:jc w:val="both"/>
              <w:rPr>
                <w:rFonts w:ascii="Times New Roman" w:eastAsia="Times New Roman" w:hAnsi="Times New Roman" w:cs="Times New Roman"/>
                <w:bCs/>
                <w:sz w:val="20"/>
                <w:szCs w:val="20"/>
                <w:lang w:val="es-PY" w:eastAsia="es-PY"/>
              </w:rPr>
            </w:pPr>
            <w:proofErr w:type="spellStart"/>
            <w:r w:rsidRPr="001D3B43">
              <w:rPr>
                <w:rFonts w:ascii="Times New Roman" w:eastAsia="Times New Roman" w:hAnsi="Times New Roman" w:cs="Times New Roman"/>
                <w:bCs/>
                <w:sz w:val="20"/>
                <w:szCs w:val="20"/>
                <w:lang w:val="es-PY" w:eastAsia="es-PY"/>
              </w:rPr>
              <w:t>Numero</w:t>
            </w:r>
            <w:proofErr w:type="spellEnd"/>
            <w:r w:rsidRPr="001D3B43">
              <w:rPr>
                <w:rFonts w:ascii="Times New Roman" w:eastAsia="Times New Roman" w:hAnsi="Times New Roman" w:cs="Times New Roman"/>
                <w:bCs/>
                <w:sz w:val="20"/>
                <w:szCs w:val="20"/>
                <w:lang w:val="es-PY" w:eastAsia="es-PY"/>
              </w:rPr>
              <w:t xml:space="preserve"> de unidades de conservación catastral en los GORES creadas</w:t>
            </w:r>
          </w:p>
          <w:p w:rsidR="001D3B43" w:rsidRPr="001D3B43" w:rsidRDefault="001D3B43" w:rsidP="001D3B43">
            <w:pPr>
              <w:pStyle w:val="ListParagraph"/>
              <w:spacing w:after="0" w:line="240" w:lineRule="auto"/>
              <w:jc w:val="both"/>
              <w:rPr>
                <w:rFonts w:ascii="Times New Roman" w:eastAsia="Times New Roman" w:hAnsi="Times New Roman" w:cs="Times New Roman"/>
                <w:bCs/>
                <w:sz w:val="20"/>
                <w:szCs w:val="20"/>
                <w:lang w:val="es-PY" w:eastAsia="es-PY"/>
              </w:rPr>
            </w:pPr>
          </w:p>
          <w:p w:rsidR="001D3B43" w:rsidRPr="001D3B43" w:rsidRDefault="001D3B43" w:rsidP="001D3B43">
            <w:pPr>
              <w:pStyle w:val="ListParagraph"/>
              <w:numPr>
                <w:ilvl w:val="0"/>
                <w:numId w:val="10"/>
              </w:numPr>
              <w:spacing w:after="0" w:line="240" w:lineRule="auto"/>
              <w:jc w:val="both"/>
              <w:rPr>
                <w:rFonts w:ascii="Times New Roman" w:eastAsia="Times New Roman" w:hAnsi="Times New Roman" w:cs="Times New Roman"/>
                <w:bCs/>
                <w:sz w:val="20"/>
                <w:szCs w:val="20"/>
                <w:lang w:val="es-PY" w:eastAsia="es-PY"/>
              </w:rPr>
            </w:pPr>
            <w:r w:rsidRPr="001D3B43">
              <w:rPr>
                <w:rFonts w:ascii="Times New Roman" w:eastAsia="Times New Roman" w:hAnsi="Times New Roman" w:cs="Times New Roman"/>
                <w:bCs/>
                <w:sz w:val="20"/>
                <w:szCs w:val="20"/>
                <w:lang w:val="es-PY" w:eastAsia="es-PY"/>
              </w:rPr>
              <w:t>Numero de campañas informativas realizadas sobre la importancia de mantene</w:t>
            </w:r>
            <w:r>
              <w:rPr>
                <w:rFonts w:ascii="Times New Roman" w:eastAsia="Times New Roman" w:hAnsi="Times New Roman" w:cs="Times New Roman"/>
                <w:bCs/>
                <w:sz w:val="20"/>
                <w:szCs w:val="20"/>
                <w:lang w:val="es-PY" w:eastAsia="es-PY"/>
              </w:rPr>
              <w:t>r el catastro rural actualizado</w:t>
            </w:r>
          </w:p>
          <w:p w:rsidR="001D3B43" w:rsidRPr="001D3B43" w:rsidRDefault="001D3B43" w:rsidP="001D3B43">
            <w:pPr>
              <w:pStyle w:val="ListParagraph"/>
              <w:spacing w:after="0" w:line="240" w:lineRule="auto"/>
              <w:jc w:val="both"/>
              <w:rPr>
                <w:rFonts w:ascii="Times New Roman" w:eastAsia="Times New Roman" w:hAnsi="Times New Roman" w:cs="Times New Roman"/>
                <w:bCs/>
                <w:sz w:val="20"/>
                <w:szCs w:val="20"/>
                <w:lang w:val="es-PY" w:eastAsia="es-PY"/>
              </w:rPr>
            </w:pPr>
          </w:p>
          <w:p w:rsidR="001D3B43" w:rsidRPr="001D3B43" w:rsidRDefault="001D3B43" w:rsidP="001D3B43">
            <w:pPr>
              <w:pStyle w:val="ListParagraph"/>
              <w:numPr>
                <w:ilvl w:val="0"/>
                <w:numId w:val="10"/>
              </w:numPr>
              <w:spacing w:after="0" w:line="240" w:lineRule="auto"/>
              <w:jc w:val="both"/>
              <w:rPr>
                <w:rFonts w:ascii="Times New Roman" w:eastAsia="Times New Roman" w:hAnsi="Times New Roman" w:cs="Times New Roman"/>
                <w:bCs/>
                <w:sz w:val="20"/>
                <w:szCs w:val="20"/>
                <w:lang w:val="es-PY" w:eastAsia="es-PY"/>
              </w:rPr>
            </w:pPr>
            <w:r w:rsidRPr="001D3B43">
              <w:rPr>
                <w:rFonts w:ascii="Times New Roman" w:eastAsia="Times New Roman" w:hAnsi="Times New Roman" w:cs="Times New Roman"/>
                <w:bCs/>
                <w:sz w:val="20"/>
                <w:szCs w:val="20"/>
                <w:lang w:val="es-PY" w:eastAsia="es-PY"/>
              </w:rPr>
              <w:t>Proyecto piloto ejecutado para la transformación de los datos catastrales de PSAD56 a WGS84</w:t>
            </w:r>
            <w:r>
              <w:rPr>
                <w:rFonts w:ascii="Times New Roman" w:eastAsia="Times New Roman" w:hAnsi="Times New Roman" w:cs="Times New Roman"/>
                <w:bCs/>
                <w:sz w:val="20"/>
                <w:szCs w:val="20"/>
                <w:lang w:val="es-PY" w:eastAsia="es-PY"/>
              </w:rPr>
              <w:t>.</w:t>
            </w:r>
          </w:p>
          <w:p w:rsidR="001D3B43" w:rsidRPr="001D3B43" w:rsidRDefault="001D3B43" w:rsidP="001D3B43">
            <w:pPr>
              <w:pStyle w:val="ListParagraph"/>
              <w:spacing w:after="0" w:line="240" w:lineRule="auto"/>
              <w:jc w:val="both"/>
              <w:rPr>
                <w:rFonts w:ascii="Times New Roman" w:eastAsia="Times New Roman" w:hAnsi="Times New Roman" w:cs="Times New Roman"/>
                <w:bCs/>
                <w:sz w:val="20"/>
                <w:szCs w:val="20"/>
                <w:lang w:val="es-PY" w:eastAsia="es-PY"/>
              </w:rPr>
            </w:pPr>
          </w:p>
          <w:p w:rsidR="001D3B43" w:rsidRPr="001D3B43" w:rsidRDefault="001D3B43" w:rsidP="001D3B43">
            <w:pPr>
              <w:pStyle w:val="ListParagraph"/>
              <w:numPr>
                <w:ilvl w:val="0"/>
                <w:numId w:val="10"/>
              </w:numPr>
              <w:spacing w:after="0" w:line="240" w:lineRule="auto"/>
              <w:jc w:val="both"/>
              <w:rPr>
                <w:rFonts w:ascii="Times New Roman" w:eastAsia="Times New Roman" w:hAnsi="Times New Roman" w:cs="Times New Roman"/>
                <w:bCs/>
                <w:sz w:val="20"/>
                <w:szCs w:val="20"/>
                <w:lang w:val="es-PY" w:eastAsia="es-PY"/>
              </w:rPr>
            </w:pPr>
            <w:r w:rsidRPr="001D3B43">
              <w:rPr>
                <w:rFonts w:ascii="Times New Roman" w:eastAsia="Times New Roman" w:hAnsi="Times New Roman" w:cs="Times New Roman"/>
                <w:bCs/>
                <w:sz w:val="20"/>
                <w:szCs w:val="20"/>
                <w:lang w:val="es-PY" w:eastAsia="es-PY"/>
              </w:rPr>
              <w:t xml:space="preserve">Proyecto piloto de actualización catastral con </w:t>
            </w:r>
            <w:proofErr w:type="spellStart"/>
            <w:r w:rsidRPr="001D3B43">
              <w:rPr>
                <w:rFonts w:ascii="Times New Roman" w:eastAsia="Times New Roman" w:hAnsi="Times New Roman" w:cs="Times New Roman"/>
                <w:bCs/>
                <w:sz w:val="20"/>
                <w:szCs w:val="20"/>
                <w:lang w:val="es-PY" w:eastAsia="es-PY"/>
              </w:rPr>
              <w:t>drones</w:t>
            </w:r>
            <w:proofErr w:type="spellEnd"/>
            <w:r w:rsidRPr="001D3B43">
              <w:rPr>
                <w:rFonts w:ascii="Times New Roman" w:eastAsia="Times New Roman" w:hAnsi="Times New Roman" w:cs="Times New Roman"/>
                <w:bCs/>
                <w:sz w:val="20"/>
                <w:szCs w:val="20"/>
                <w:lang w:val="es-PY" w:eastAsia="es-PY"/>
              </w:rPr>
              <w:t xml:space="preserve"> ejecutado</w:t>
            </w:r>
            <w:r>
              <w:rPr>
                <w:rFonts w:ascii="Times New Roman" w:eastAsia="Times New Roman" w:hAnsi="Times New Roman" w:cs="Times New Roman"/>
                <w:bCs/>
                <w:sz w:val="20"/>
                <w:szCs w:val="20"/>
                <w:lang w:val="es-PY" w:eastAsia="es-PY"/>
              </w:rPr>
              <w:t>.</w:t>
            </w:r>
          </w:p>
          <w:p w:rsidR="00996F40" w:rsidRPr="001D3B43" w:rsidRDefault="00996F40" w:rsidP="00996F40">
            <w:pPr>
              <w:spacing w:after="0" w:line="240" w:lineRule="auto"/>
              <w:jc w:val="both"/>
              <w:rPr>
                <w:rFonts w:ascii="Times New Roman" w:eastAsia="Times New Roman" w:hAnsi="Times New Roman" w:cs="Times New Roman"/>
                <w:b/>
                <w:bCs/>
                <w:sz w:val="20"/>
                <w:szCs w:val="20"/>
                <w:lang w:val="es-ES_tradnl" w:eastAsia="es-PY"/>
              </w:rPr>
            </w:pPr>
          </w:p>
        </w:tc>
        <w:tc>
          <w:tcPr>
            <w:tcW w:w="1809" w:type="dxa"/>
            <w:shd w:val="clear" w:color="auto" w:fill="auto"/>
          </w:tcPr>
          <w:p w:rsidR="001D3B43" w:rsidRDefault="001D3B43" w:rsidP="00CE492F">
            <w:pPr>
              <w:spacing w:after="0" w:line="240" w:lineRule="auto"/>
              <w:jc w:val="both"/>
              <w:rPr>
                <w:rFonts w:ascii="Times New Roman" w:hAnsi="Times New Roman" w:cs="Times New Roman"/>
                <w:sz w:val="20"/>
                <w:szCs w:val="20"/>
                <w:lang w:val="es-ES_tradnl"/>
              </w:rPr>
            </w:pPr>
          </w:p>
          <w:p w:rsidR="00996F40" w:rsidRDefault="001D3B43" w:rsidP="00CE492F">
            <w:pPr>
              <w:spacing w:after="0" w:line="240" w:lineRule="auto"/>
              <w:jc w:val="both"/>
              <w:rPr>
                <w:rFonts w:ascii="Times New Roman" w:hAnsi="Times New Roman" w:cs="Times New Roman"/>
                <w:sz w:val="20"/>
                <w:szCs w:val="20"/>
                <w:lang w:val="es-ES_tradnl"/>
              </w:rPr>
            </w:pPr>
            <w:r>
              <w:rPr>
                <w:rFonts w:ascii="Times New Roman" w:hAnsi="Times New Roman" w:cs="Times New Roman"/>
                <w:sz w:val="20"/>
                <w:szCs w:val="20"/>
                <w:lang w:val="es-ES_tradnl"/>
              </w:rPr>
              <w:t>MINAGRI/ informes semestrales de ejecución</w:t>
            </w:r>
          </w:p>
        </w:tc>
      </w:tr>
    </w:tbl>
    <w:p w:rsidR="003D148E" w:rsidRDefault="003D148E" w:rsidP="003D148E">
      <w:pPr>
        <w:jc w:val="both"/>
        <w:rPr>
          <w:rFonts w:ascii="Times New Roman" w:hAnsi="Times New Roman" w:cs="Times New Roman"/>
          <w:b/>
          <w:lang w:val="es-ES_tradnl"/>
        </w:rPr>
      </w:pPr>
    </w:p>
    <w:p w:rsidR="003D148E" w:rsidRDefault="00B15FD1" w:rsidP="00A95A13">
      <w:pPr>
        <w:pStyle w:val="ListParagraph"/>
        <w:numPr>
          <w:ilvl w:val="0"/>
          <w:numId w:val="3"/>
        </w:numPr>
        <w:rPr>
          <w:rFonts w:ascii="Times" w:eastAsia="ヒラギノ角ゴ Pro W3" w:hAnsi="Times" w:cs="Times New Roman"/>
          <w:b/>
          <w:color w:val="000000"/>
          <w:szCs w:val="24"/>
          <w:lang w:val="es-ES" w:eastAsia="en-US"/>
        </w:rPr>
      </w:pPr>
      <w:r>
        <w:rPr>
          <w:rFonts w:ascii="Times" w:eastAsia="ヒラギノ角ゴ Pro W3" w:hAnsi="Times" w:cs="Times New Roman"/>
          <w:b/>
          <w:color w:val="000000"/>
          <w:szCs w:val="24"/>
          <w:lang w:val="es-ES" w:eastAsia="en-US"/>
        </w:rPr>
        <w:t>EJECUCIÓN DEL PROGRAMA</w:t>
      </w:r>
    </w:p>
    <w:p w:rsidR="008C6613" w:rsidRPr="008C6613" w:rsidRDefault="0090096A" w:rsidP="008C6613">
      <w:pPr>
        <w:spacing w:line="240" w:lineRule="auto"/>
        <w:ind w:left="360"/>
        <w:jc w:val="both"/>
        <w:rPr>
          <w:rFonts w:ascii="Times" w:hAnsi="Times"/>
          <w:lang w:val="es-ES"/>
        </w:rPr>
      </w:pPr>
      <w:r w:rsidRPr="008C6613">
        <w:rPr>
          <w:rFonts w:ascii="Times" w:hAnsi="Times"/>
          <w:lang w:val="es-ES"/>
        </w:rPr>
        <w:t xml:space="preserve">El prestatario será la República del Perú y </w:t>
      </w:r>
      <w:r w:rsidR="008C6613" w:rsidRPr="008C6613">
        <w:rPr>
          <w:rFonts w:ascii="Times" w:hAnsi="Times"/>
          <w:lang w:val="es-ES"/>
        </w:rPr>
        <w:t xml:space="preserve">El organismo ejecutor del Proyecto en mención será el Ministerio de Agricultura y Riego (MINAGRI), institución que delegará mediante una resolución ministerial la función de Unidad Ejecutora del Proyecto al Programa de Desarrollo Productivo Rural del MINAGRI (AGRO RURAL).  La resolución ministerial además de encargar la Gestión del Proyecto a AGRO RURAL deberá autorizarlo a que apruebe el Manual de Operaciones del Proyecto, y se le permita aprobar las modificaciones subsecuentes que se requieran al mismo mediante una </w:t>
      </w:r>
      <w:r w:rsidR="008C6613" w:rsidRPr="008C6613">
        <w:rPr>
          <w:rFonts w:ascii="Times" w:hAnsi="Times"/>
          <w:lang w:val="es-ES"/>
        </w:rPr>
        <w:lastRenderedPageBreak/>
        <w:t>resolución directoral</w:t>
      </w:r>
      <w:r w:rsidR="008C6613" w:rsidRPr="008C6613">
        <w:rPr>
          <w:rFonts w:ascii="Times" w:hAnsi="Times"/>
          <w:lang w:val="es-ES"/>
        </w:rPr>
        <w:footnoteReference w:id="1"/>
      </w:r>
      <w:r w:rsidR="008C6613" w:rsidRPr="008C6613">
        <w:rPr>
          <w:rFonts w:ascii="Times" w:hAnsi="Times"/>
          <w:lang w:val="es-ES"/>
        </w:rPr>
        <w:t>. Esta resolución deberá también nombrar a los funcionarios que integraran el Comité de Gestión del Proyecto.</w:t>
      </w:r>
    </w:p>
    <w:p w:rsidR="008C6613" w:rsidRPr="008C6613" w:rsidRDefault="008C6613" w:rsidP="008C6613">
      <w:pPr>
        <w:spacing w:after="0" w:line="240" w:lineRule="auto"/>
        <w:jc w:val="both"/>
        <w:rPr>
          <w:color w:val="000000" w:themeColor="text1"/>
          <w:lang w:val="es-ES_tradnl"/>
        </w:rPr>
      </w:pPr>
    </w:p>
    <w:p w:rsidR="008C6613" w:rsidRPr="008C6613" w:rsidRDefault="008C6613" w:rsidP="008C6613">
      <w:pPr>
        <w:spacing w:line="240" w:lineRule="auto"/>
        <w:ind w:left="360"/>
        <w:jc w:val="both"/>
        <w:rPr>
          <w:rFonts w:ascii="Times" w:hAnsi="Times"/>
          <w:lang w:val="es-ES"/>
        </w:rPr>
      </w:pPr>
      <w:r w:rsidRPr="008C6613">
        <w:rPr>
          <w:rFonts w:ascii="Times" w:hAnsi="Times"/>
          <w:lang w:val="es-ES"/>
        </w:rPr>
        <w:t xml:space="preserve">El Comité de Gestión del Proyecto actuara como instancia máxima para la toma de decisiones, el cual será presidido por el Viceministro de Políticas Agrarias (VMPA) o su representante, y en él participarán adicionalmente el Director de la </w:t>
      </w:r>
      <w:r w:rsidR="00EB01FB" w:rsidRPr="00A05EBE">
        <w:rPr>
          <w:rFonts w:ascii="Times New Roman" w:hAnsi="Times New Roman" w:cs="Times New Roman"/>
          <w:lang w:val="es-ES"/>
        </w:rPr>
        <w:t>Dirección de Saneamiento de la Propiedad Agraria y Catastro Rural del MINAGRI (DISPACR)</w:t>
      </w:r>
      <w:r w:rsidRPr="008C6613">
        <w:rPr>
          <w:rFonts w:ascii="Times" w:hAnsi="Times"/>
          <w:lang w:val="es-ES"/>
        </w:rPr>
        <w:t>, el Director de la Oficina de Planeamiento y Presupuesto del MINAGRI (OPP), el Director de AGRO RURAL y un represente de los 10 Gobiernos Regionales, el cual rotará anualmente.</w:t>
      </w:r>
    </w:p>
    <w:p w:rsidR="008C6613" w:rsidRPr="008C6613" w:rsidRDefault="008C6613" w:rsidP="008C6613">
      <w:pPr>
        <w:spacing w:after="0" w:line="240" w:lineRule="auto"/>
        <w:jc w:val="both"/>
        <w:rPr>
          <w:color w:val="000000" w:themeColor="text1"/>
          <w:lang w:val="es-ES_tradnl"/>
        </w:rPr>
      </w:pPr>
    </w:p>
    <w:p w:rsidR="008C6613" w:rsidRPr="008C6613" w:rsidRDefault="008C6613" w:rsidP="008C6613">
      <w:pPr>
        <w:spacing w:line="240" w:lineRule="auto"/>
        <w:ind w:left="360"/>
        <w:jc w:val="both"/>
        <w:rPr>
          <w:rFonts w:ascii="Times" w:hAnsi="Times"/>
          <w:lang w:val="es-ES"/>
        </w:rPr>
      </w:pPr>
      <w:r w:rsidRPr="008C6613">
        <w:rPr>
          <w:rFonts w:ascii="Times" w:hAnsi="Times"/>
          <w:lang w:val="es-ES"/>
        </w:rPr>
        <w:t>Para la conducción del proyecto se ha propuesto contar con una Unidad Coordinadora (UCP), la misma que estará adscrita a la Dirección Ejecutiva de AGRO RURAL</w:t>
      </w:r>
      <w:r w:rsidRPr="008C6613">
        <w:rPr>
          <w:rFonts w:ascii="Times" w:hAnsi="Times"/>
          <w:lang w:val="es-ES"/>
        </w:rPr>
        <w:footnoteReference w:id="2"/>
      </w:r>
      <w:r w:rsidRPr="008C6613">
        <w:rPr>
          <w:rFonts w:ascii="Times" w:hAnsi="Times"/>
          <w:lang w:val="es-ES"/>
        </w:rPr>
        <w:t xml:space="preserve">. El personal que integre la UCP será contratado bajo modalidad (plazo fijo), por el tiempo previsto para la duración del Proyecto de Inversión, según la normatividad laboral vigente.  Los costos del personal y de administración del Proyecto serán financiados tanto con recursos de contrapartida del Gobierno Peruano como con recursos del financiamiento externo del Banco Interamericano de Desarrollo - BID. Esta Unidad inter actuara para el logro de los objetivos del Proyecto con </w:t>
      </w:r>
      <w:r w:rsidR="00EB01FB">
        <w:rPr>
          <w:rFonts w:ascii="Times" w:hAnsi="Times"/>
          <w:lang w:val="es-ES"/>
        </w:rPr>
        <w:t xml:space="preserve">la </w:t>
      </w:r>
      <w:r w:rsidR="00EB01FB" w:rsidRPr="00A05EBE">
        <w:rPr>
          <w:rFonts w:ascii="Times New Roman" w:hAnsi="Times New Roman" w:cs="Times New Roman"/>
          <w:lang w:val="es-ES"/>
        </w:rPr>
        <w:t>DISPACR</w:t>
      </w:r>
      <w:r w:rsidRPr="008C6613">
        <w:rPr>
          <w:rFonts w:ascii="Times" w:hAnsi="Times"/>
          <w:lang w:val="es-ES"/>
        </w:rPr>
        <w:t>, la SUNARP, los Gobiernos Regionales y el ING.  A continuación se presentan los detalles de marco institucional de ejecución del Proyecto.</w:t>
      </w:r>
    </w:p>
    <w:p w:rsidR="008C6613" w:rsidRDefault="008C6613" w:rsidP="008C6613">
      <w:pPr>
        <w:spacing w:after="0" w:line="240" w:lineRule="auto"/>
        <w:jc w:val="both"/>
        <w:rPr>
          <w:lang w:val="es-ES_tradnl"/>
        </w:rPr>
      </w:pPr>
    </w:p>
    <w:p w:rsidR="008C6613" w:rsidRPr="008C6613" w:rsidRDefault="008C6613" w:rsidP="008C6613">
      <w:pPr>
        <w:spacing w:after="0" w:line="240" w:lineRule="auto"/>
        <w:jc w:val="both"/>
        <w:rPr>
          <w:lang w:val="es-ES_tradnl"/>
        </w:rPr>
      </w:pPr>
    </w:p>
    <w:p w:rsidR="008C6613" w:rsidRPr="008C6613" w:rsidRDefault="008C6613" w:rsidP="008C6613">
      <w:pPr>
        <w:pStyle w:val="ListParagraph"/>
        <w:numPr>
          <w:ilvl w:val="0"/>
          <w:numId w:val="4"/>
        </w:numPr>
        <w:jc w:val="both"/>
        <w:rPr>
          <w:rFonts w:ascii="Times New Roman" w:eastAsia="ヒラギノ角ゴ Pro W3" w:hAnsi="Times New Roman" w:cs="Times New Roman"/>
          <w:b/>
          <w:color w:val="000000"/>
          <w:lang w:val="es-ES" w:eastAsia="en-US"/>
        </w:rPr>
      </w:pPr>
      <w:bookmarkStart w:id="3" w:name="_Toc386338162"/>
      <w:r w:rsidRPr="008C6613">
        <w:rPr>
          <w:rFonts w:ascii="Times New Roman" w:eastAsia="ヒラギノ角ゴ Pro W3" w:hAnsi="Times New Roman" w:cs="Times New Roman"/>
          <w:b/>
          <w:color w:val="000000"/>
          <w:lang w:val="es-ES" w:eastAsia="en-US"/>
        </w:rPr>
        <w:t>Entidades Participantes en el Proyecto</w:t>
      </w:r>
      <w:bookmarkEnd w:id="3"/>
    </w:p>
    <w:p w:rsidR="008C6613" w:rsidRPr="008C6613" w:rsidRDefault="008C6613" w:rsidP="008C6613">
      <w:pPr>
        <w:spacing w:after="0" w:line="240" w:lineRule="auto"/>
        <w:rPr>
          <w:lang w:val="es-ES_tradnl"/>
        </w:rPr>
      </w:pPr>
    </w:p>
    <w:p w:rsidR="008C6613" w:rsidRPr="008C6613" w:rsidRDefault="008C6613" w:rsidP="008C6613">
      <w:pPr>
        <w:spacing w:line="240" w:lineRule="auto"/>
        <w:ind w:left="360"/>
        <w:jc w:val="both"/>
        <w:rPr>
          <w:rFonts w:ascii="Times" w:hAnsi="Times"/>
          <w:lang w:val="es-ES"/>
        </w:rPr>
      </w:pPr>
      <w:r w:rsidRPr="008C6613">
        <w:rPr>
          <w:rFonts w:ascii="Times" w:hAnsi="Times"/>
          <w:lang w:val="es-ES"/>
        </w:rPr>
        <w:t>El Proyecto incluye la participación de instituciones en dos niveles de gobierno. A nivel central contempla la participación de:</w:t>
      </w:r>
    </w:p>
    <w:p w:rsidR="008C6613" w:rsidRPr="008C6613" w:rsidRDefault="008C6613" w:rsidP="008C6613">
      <w:pPr>
        <w:spacing w:line="240" w:lineRule="auto"/>
        <w:ind w:left="360"/>
        <w:jc w:val="both"/>
        <w:rPr>
          <w:rFonts w:ascii="Times" w:hAnsi="Times"/>
          <w:lang w:val="es-ES"/>
        </w:rPr>
      </w:pPr>
    </w:p>
    <w:p w:rsidR="008C6613" w:rsidRPr="008C6613" w:rsidRDefault="008C6613" w:rsidP="008C6613">
      <w:pPr>
        <w:pStyle w:val="ListParagraph"/>
        <w:numPr>
          <w:ilvl w:val="0"/>
          <w:numId w:val="33"/>
        </w:numPr>
        <w:spacing w:line="240" w:lineRule="auto"/>
        <w:jc w:val="both"/>
        <w:rPr>
          <w:rFonts w:ascii="Times" w:hAnsi="Times"/>
          <w:lang w:val="es-ES"/>
        </w:rPr>
      </w:pPr>
      <w:r w:rsidRPr="008C6613">
        <w:rPr>
          <w:rFonts w:ascii="Times" w:hAnsi="Times"/>
          <w:lang w:val="es-ES"/>
        </w:rPr>
        <w:t xml:space="preserve">El MINAGRI, a través de la </w:t>
      </w:r>
      <w:r w:rsidR="00EB01FB" w:rsidRPr="00A05EBE">
        <w:rPr>
          <w:rFonts w:ascii="Times New Roman" w:hAnsi="Times New Roman" w:cs="Times New Roman"/>
          <w:lang w:val="es-ES"/>
        </w:rPr>
        <w:t>Dirección de Saneamiento de la Propiedad Agraria y Catastro Rural (DISPACR)</w:t>
      </w:r>
      <w:r w:rsidRPr="008C6613">
        <w:rPr>
          <w:rFonts w:ascii="Times" w:hAnsi="Times"/>
          <w:lang w:val="es-ES"/>
        </w:rPr>
        <w:t>, Dirección en la cual se encuentra provisoriamente la Rectoría de Tierras, ejercerá la función de ente rector en materia de saneamiento físico legal y formalización de la propiedad agraria, comprendiendo las tierras de las Comunidades Campesinas y Nativas</w:t>
      </w:r>
      <w:r w:rsidRPr="008C6613">
        <w:rPr>
          <w:lang w:val="es-ES"/>
        </w:rPr>
        <w:footnoteReference w:id="3"/>
      </w:r>
      <w:r w:rsidRPr="008C6613">
        <w:rPr>
          <w:rFonts w:ascii="Times" w:hAnsi="Times"/>
          <w:lang w:val="es-ES"/>
        </w:rPr>
        <w:t xml:space="preserve">. </w:t>
      </w:r>
    </w:p>
    <w:p w:rsidR="008C6613" w:rsidRPr="008C6613" w:rsidRDefault="008C6613" w:rsidP="008C6613">
      <w:pPr>
        <w:spacing w:line="240" w:lineRule="auto"/>
        <w:ind w:left="360"/>
        <w:jc w:val="both"/>
        <w:rPr>
          <w:rFonts w:ascii="Times" w:hAnsi="Times"/>
          <w:lang w:val="es-ES"/>
        </w:rPr>
      </w:pPr>
    </w:p>
    <w:p w:rsidR="008C6613" w:rsidRPr="008C6613" w:rsidRDefault="008C6613" w:rsidP="008C6613">
      <w:pPr>
        <w:pStyle w:val="ListParagraph"/>
        <w:numPr>
          <w:ilvl w:val="0"/>
          <w:numId w:val="33"/>
        </w:numPr>
        <w:spacing w:line="240" w:lineRule="auto"/>
        <w:jc w:val="both"/>
        <w:rPr>
          <w:rFonts w:ascii="Times" w:hAnsi="Times"/>
          <w:lang w:val="es-ES"/>
        </w:rPr>
      </w:pPr>
      <w:r w:rsidRPr="008C6613">
        <w:rPr>
          <w:rFonts w:ascii="Times" w:hAnsi="Times"/>
          <w:lang w:val="es-ES"/>
        </w:rPr>
        <w:t>El AGRORURAL, unidad ejecutora adscrita al Viceministerio de Agricultura del MINAGRI, se le otorgará mediante una Resolución Ministerial la administración, gestión y ejecución del Proyecto.</w:t>
      </w:r>
    </w:p>
    <w:p w:rsidR="008C6613" w:rsidRPr="008C6613" w:rsidRDefault="008C6613" w:rsidP="008C6613">
      <w:pPr>
        <w:spacing w:line="240" w:lineRule="auto"/>
        <w:ind w:left="360"/>
        <w:jc w:val="both"/>
        <w:rPr>
          <w:rFonts w:ascii="Times" w:hAnsi="Times"/>
          <w:lang w:val="es-ES"/>
        </w:rPr>
      </w:pPr>
    </w:p>
    <w:p w:rsidR="008C6613" w:rsidRPr="008C6613" w:rsidRDefault="008C6613" w:rsidP="008C6613">
      <w:pPr>
        <w:pStyle w:val="ListParagraph"/>
        <w:numPr>
          <w:ilvl w:val="0"/>
          <w:numId w:val="33"/>
        </w:numPr>
        <w:spacing w:line="240" w:lineRule="auto"/>
        <w:jc w:val="both"/>
        <w:rPr>
          <w:rFonts w:ascii="Times" w:hAnsi="Times"/>
          <w:lang w:val="es-ES"/>
        </w:rPr>
      </w:pPr>
      <w:r w:rsidRPr="008C6613">
        <w:rPr>
          <w:rFonts w:ascii="Times" w:hAnsi="Times"/>
          <w:lang w:val="es-ES"/>
        </w:rPr>
        <w:t xml:space="preserve">La Superintendencia Nacional de Registros Públicos (SUNARP), organismo descentralizado autónomo y ente rector del Sistema Nacional de los Registros Públicos, cuyo objetivo será </w:t>
      </w:r>
      <w:r w:rsidRPr="008C6613">
        <w:rPr>
          <w:rFonts w:ascii="Times" w:hAnsi="Times"/>
          <w:lang w:val="es-ES"/>
        </w:rPr>
        <w:lastRenderedPageBreak/>
        <w:t>apoyar durante el proceso de titulación y registro al proyecto mediante un convenio marco y convenios específicos anuales.</w:t>
      </w:r>
    </w:p>
    <w:p w:rsidR="008C6613" w:rsidRPr="008C6613" w:rsidRDefault="008C6613" w:rsidP="008C6613">
      <w:pPr>
        <w:spacing w:line="240" w:lineRule="auto"/>
        <w:ind w:left="360"/>
        <w:jc w:val="both"/>
        <w:rPr>
          <w:rFonts w:ascii="Times" w:hAnsi="Times"/>
          <w:lang w:val="es-ES"/>
        </w:rPr>
      </w:pPr>
    </w:p>
    <w:p w:rsidR="008C6613" w:rsidRPr="008C6613" w:rsidRDefault="008C6613" w:rsidP="008C6613">
      <w:pPr>
        <w:pStyle w:val="ListParagraph"/>
        <w:numPr>
          <w:ilvl w:val="0"/>
          <w:numId w:val="33"/>
        </w:numPr>
        <w:spacing w:line="240" w:lineRule="auto"/>
        <w:jc w:val="both"/>
        <w:rPr>
          <w:rFonts w:ascii="Times" w:hAnsi="Times"/>
          <w:lang w:val="es-ES"/>
        </w:rPr>
      </w:pPr>
      <w:r w:rsidRPr="008C6613">
        <w:rPr>
          <w:rFonts w:ascii="Times" w:hAnsi="Times"/>
          <w:lang w:val="es-ES"/>
        </w:rPr>
        <w:t>Instituto Geográfico Nacional (IGN), organismo público descentralizado del Sector Defensa que planea, norma, dirige, ejecuta y controla las actividades geográfico-cartográficas requeridas para el desarrollo y la Defensa Nacional. Con el IGN también apoyara técnicamente al proyecto y se fortalecerá, para ello también se firmaran convenios marco y específicos.</w:t>
      </w:r>
    </w:p>
    <w:p w:rsidR="008C6613" w:rsidRPr="008C6613" w:rsidRDefault="008C6613" w:rsidP="008C6613">
      <w:pPr>
        <w:spacing w:line="240" w:lineRule="auto"/>
        <w:ind w:left="360"/>
        <w:jc w:val="both"/>
        <w:rPr>
          <w:rFonts w:ascii="Times" w:hAnsi="Times"/>
          <w:lang w:val="es-ES"/>
        </w:rPr>
      </w:pPr>
    </w:p>
    <w:p w:rsidR="008C6613" w:rsidRPr="008C6613" w:rsidRDefault="008C6613" w:rsidP="008C6613">
      <w:pPr>
        <w:spacing w:line="240" w:lineRule="auto"/>
        <w:ind w:left="360"/>
        <w:jc w:val="both"/>
        <w:rPr>
          <w:rFonts w:ascii="Times" w:hAnsi="Times"/>
          <w:lang w:val="es-ES"/>
        </w:rPr>
      </w:pPr>
      <w:r w:rsidRPr="008C6613">
        <w:rPr>
          <w:rFonts w:ascii="Times" w:hAnsi="Times"/>
          <w:lang w:val="es-ES"/>
        </w:rPr>
        <w:t>A nivel descentralizado contempla la participación de:</w:t>
      </w:r>
    </w:p>
    <w:p w:rsidR="008C6613" w:rsidRPr="008C6613" w:rsidRDefault="008C6613" w:rsidP="008C6613">
      <w:pPr>
        <w:spacing w:line="240" w:lineRule="auto"/>
        <w:ind w:left="360"/>
        <w:jc w:val="both"/>
        <w:rPr>
          <w:rFonts w:ascii="Times" w:hAnsi="Times"/>
          <w:lang w:val="es-ES"/>
        </w:rPr>
      </w:pPr>
    </w:p>
    <w:p w:rsidR="008C6613" w:rsidRPr="008C6613" w:rsidRDefault="008C6613" w:rsidP="008C6613">
      <w:pPr>
        <w:pStyle w:val="ListParagraph"/>
        <w:numPr>
          <w:ilvl w:val="0"/>
          <w:numId w:val="32"/>
        </w:numPr>
        <w:spacing w:line="240" w:lineRule="auto"/>
        <w:jc w:val="both"/>
        <w:rPr>
          <w:rFonts w:ascii="Times" w:hAnsi="Times"/>
          <w:lang w:val="es-ES"/>
        </w:rPr>
      </w:pPr>
      <w:r w:rsidRPr="008C6613">
        <w:rPr>
          <w:rFonts w:ascii="Times" w:hAnsi="Times"/>
          <w:lang w:val="es-ES"/>
        </w:rPr>
        <w:t>Gobiernos Regionales (GORES), quienes ejercen las funciones de catastro urbano y rural, entre ellas, elabora y mantiene  el catastro urbano y rural en el ámbito de su jurisdicción. AGRORURAL firmara convenios marco y específicos anuales con cada uno de los GORES participantes y  proveerá de asistencia técnica y capacitación para el logro de las metas por región del proyecto.</w:t>
      </w:r>
    </w:p>
    <w:p w:rsidR="008C6613" w:rsidRPr="008C6613" w:rsidRDefault="008C6613" w:rsidP="008C6613">
      <w:pPr>
        <w:spacing w:line="240" w:lineRule="auto"/>
        <w:ind w:left="360"/>
        <w:jc w:val="both"/>
        <w:rPr>
          <w:rFonts w:ascii="Times" w:hAnsi="Times"/>
          <w:lang w:val="es-ES"/>
        </w:rPr>
      </w:pPr>
    </w:p>
    <w:p w:rsidR="008C6613" w:rsidRPr="008C6613" w:rsidRDefault="008C6613" w:rsidP="008C6613">
      <w:pPr>
        <w:pStyle w:val="ListParagraph"/>
        <w:numPr>
          <w:ilvl w:val="0"/>
          <w:numId w:val="32"/>
        </w:numPr>
        <w:spacing w:line="240" w:lineRule="auto"/>
        <w:jc w:val="both"/>
        <w:rPr>
          <w:rFonts w:ascii="Times" w:hAnsi="Times"/>
          <w:lang w:val="es-ES"/>
        </w:rPr>
      </w:pPr>
      <w:r w:rsidRPr="008C6613">
        <w:rPr>
          <w:rFonts w:ascii="Times" w:hAnsi="Times"/>
          <w:lang w:val="es-ES"/>
        </w:rPr>
        <w:t>Oficinas descentralizadas de SUNARP, quienes serán responsables de trabajar coordinadamente con los GORES y/o las firmas consultoras contratadas por el Proyecto, a fin de que se cumplan las políticas y normas técnico - registrales de los Registros Públicos que integran el Sistema Nacional, planificar y organizar, normar, dirigir, y supervisar la inscripción y publicidad de actos y contratos en los Registros que conforman el Sistema.</w:t>
      </w:r>
    </w:p>
    <w:p w:rsidR="0090096A" w:rsidRPr="008C6613" w:rsidRDefault="0090096A" w:rsidP="008C6613">
      <w:pPr>
        <w:spacing w:line="240" w:lineRule="auto"/>
        <w:ind w:left="360"/>
        <w:jc w:val="both"/>
        <w:rPr>
          <w:rFonts w:ascii="Times" w:hAnsi="Times"/>
          <w:lang w:val="es-ES"/>
        </w:rPr>
      </w:pPr>
    </w:p>
    <w:p w:rsidR="003D148E" w:rsidRPr="008C6613" w:rsidRDefault="009E4949" w:rsidP="008C6613">
      <w:pPr>
        <w:pStyle w:val="ListParagraph"/>
        <w:numPr>
          <w:ilvl w:val="0"/>
          <w:numId w:val="4"/>
        </w:numPr>
        <w:jc w:val="both"/>
        <w:rPr>
          <w:rFonts w:ascii="Times New Roman" w:eastAsia="ヒラギノ角ゴ Pro W3" w:hAnsi="Times New Roman" w:cs="Times New Roman"/>
          <w:b/>
          <w:color w:val="000000"/>
          <w:lang w:val="es-ES" w:eastAsia="en-US"/>
        </w:rPr>
      </w:pPr>
      <w:r w:rsidRPr="008C6613">
        <w:rPr>
          <w:rFonts w:ascii="Times New Roman" w:eastAsia="ヒラギノ角ゴ Pro W3" w:hAnsi="Times New Roman" w:cs="Times New Roman"/>
          <w:b/>
          <w:color w:val="000000"/>
          <w:lang w:val="es-ES" w:eastAsia="en-US"/>
        </w:rPr>
        <w:t>Instrumentos para el Monitoreo del Programa</w:t>
      </w:r>
    </w:p>
    <w:p w:rsidR="003D148E" w:rsidRPr="008C6613" w:rsidRDefault="003D148E" w:rsidP="008C6613">
      <w:pPr>
        <w:spacing w:line="240" w:lineRule="auto"/>
        <w:ind w:left="360"/>
        <w:jc w:val="both"/>
        <w:rPr>
          <w:rFonts w:ascii="Times" w:hAnsi="Times"/>
          <w:lang w:val="es-ES"/>
        </w:rPr>
      </w:pPr>
      <w:bookmarkStart w:id="4" w:name="_Ref334624885"/>
      <w:bookmarkStart w:id="5" w:name="_Ref352246823"/>
      <w:r w:rsidRPr="008C6613">
        <w:rPr>
          <w:rFonts w:ascii="Times" w:hAnsi="Times"/>
          <w:lang w:val="es-ES"/>
        </w:rPr>
        <w:t xml:space="preserve">Reglamento Operativo del Programa (ROP).  La ejecución del programa estará regida por el ROP, que establece las normas y procedimientos para </w:t>
      </w:r>
      <w:r w:rsidR="00B15FD1" w:rsidRPr="008C6613">
        <w:rPr>
          <w:rFonts w:ascii="Times" w:hAnsi="Times"/>
          <w:lang w:val="es-ES"/>
        </w:rPr>
        <w:t xml:space="preserve">la </w:t>
      </w:r>
      <w:r w:rsidRPr="008C6613">
        <w:rPr>
          <w:rFonts w:ascii="Times" w:hAnsi="Times"/>
          <w:lang w:val="es-ES"/>
        </w:rPr>
        <w:t>programación de actividades, gestión financiera-contable, adquisiciones, auditorías, y seguim</w:t>
      </w:r>
      <w:r w:rsidR="005026CF" w:rsidRPr="008C6613">
        <w:rPr>
          <w:rFonts w:ascii="Times" w:hAnsi="Times"/>
          <w:lang w:val="es-ES"/>
        </w:rPr>
        <w:t>iento y evaluación del programa</w:t>
      </w:r>
      <w:r w:rsidRPr="008C6613">
        <w:rPr>
          <w:rFonts w:ascii="Times" w:hAnsi="Times"/>
          <w:lang w:val="es-ES"/>
        </w:rPr>
        <w:t>. Será condición previa</w:t>
      </w:r>
      <w:r w:rsidR="005026CF" w:rsidRPr="008C6613">
        <w:rPr>
          <w:rFonts w:ascii="Times" w:hAnsi="Times"/>
          <w:lang w:val="es-ES"/>
        </w:rPr>
        <w:t xml:space="preserve"> al primer desembolso, que el MINAG</w:t>
      </w:r>
      <w:r w:rsidR="0090096A" w:rsidRPr="008C6613">
        <w:rPr>
          <w:rFonts w:ascii="Times" w:hAnsi="Times"/>
          <w:lang w:val="es-ES"/>
        </w:rPr>
        <w:t>RI</w:t>
      </w:r>
      <w:r w:rsidR="005026CF" w:rsidRPr="008C6613">
        <w:rPr>
          <w:rFonts w:ascii="Times" w:hAnsi="Times"/>
          <w:lang w:val="es-ES"/>
        </w:rPr>
        <w:t xml:space="preserve"> </w:t>
      </w:r>
      <w:r w:rsidRPr="008C6613">
        <w:rPr>
          <w:rFonts w:ascii="Times" w:hAnsi="Times"/>
          <w:lang w:val="es-ES"/>
        </w:rPr>
        <w:t>haya aprobado y puesto en vigencia el ROP previamente acordado con el Banco.</w:t>
      </w:r>
      <w:bookmarkEnd w:id="4"/>
      <w:bookmarkEnd w:id="5"/>
      <w:r w:rsidR="00577D22" w:rsidRPr="008C6613">
        <w:rPr>
          <w:rFonts w:ascii="Times" w:hAnsi="Times"/>
          <w:lang w:val="es-ES"/>
        </w:rPr>
        <w:t xml:space="preserve"> </w:t>
      </w:r>
    </w:p>
    <w:p w:rsidR="009E4949" w:rsidRPr="005A3FC5" w:rsidRDefault="009E4949" w:rsidP="00A95A13">
      <w:pPr>
        <w:pStyle w:val="AutoNumpara"/>
        <w:numPr>
          <w:ilvl w:val="0"/>
          <w:numId w:val="5"/>
        </w:numPr>
        <w:suppressAutoHyphens w:val="0"/>
        <w:autoSpaceDN/>
        <w:textAlignment w:val="auto"/>
        <w:rPr>
          <w:sz w:val="22"/>
          <w:szCs w:val="22"/>
        </w:rPr>
      </w:pPr>
      <w:r w:rsidRPr="005A3FC5">
        <w:rPr>
          <w:b/>
          <w:sz w:val="22"/>
          <w:szCs w:val="22"/>
        </w:rPr>
        <w:t xml:space="preserve">Plan Operativo Anual (POA). </w:t>
      </w:r>
      <w:r w:rsidRPr="005A3FC5">
        <w:rPr>
          <w:sz w:val="22"/>
          <w:szCs w:val="22"/>
        </w:rPr>
        <w:t xml:space="preserve">El POA consolida todas las actividades que serán desarrolladas durante determinado período de ejecución, por producto y cuenta con un cronograma físico-financiero. La </w:t>
      </w:r>
      <w:r w:rsidR="005026CF">
        <w:rPr>
          <w:sz w:val="22"/>
          <w:szCs w:val="22"/>
          <w:lang w:val="es-PA"/>
        </w:rPr>
        <w:t xml:space="preserve">Unidad Ejecutora </w:t>
      </w:r>
      <w:r w:rsidRPr="005A3FC5">
        <w:rPr>
          <w:sz w:val="22"/>
          <w:szCs w:val="22"/>
        </w:rPr>
        <w:t xml:space="preserve">presentará semestralmente, como parte integral de los informes semestrales de seguimiento, el POA y el Plan de Ejecución de Proyecto (PEP) para los siguientes dos semestres, incluyendo las actividades, cronogramas y presupuestos estimados para los productos financiados el año anterior y aquellos propuestos para el año siguiente. El POA y PEP finales del primer año serán incluidos en el informe inicial de la operación. </w:t>
      </w:r>
    </w:p>
    <w:p w:rsidR="009E4949" w:rsidRPr="005A3FC5" w:rsidRDefault="009E4949" w:rsidP="00A95A13">
      <w:pPr>
        <w:pStyle w:val="AutoNumpara"/>
        <w:numPr>
          <w:ilvl w:val="0"/>
          <w:numId w:val="5"/>
        </w:numPr>
        <w:suppressAutoHyphens w:val="0"/>
        <w:autoSpaceDN/>
        <w:textAlignment w:val="auto"/>
        <w:rPr>
          <w:sz w:val="22"/>
          <w:szCs w:val="22"/>
        </w:rPr>
      </w:pPr>
      <w:bookmarkStart w:id="6" w:name="_Toc305003922"/>
      <w:r w:rsidRPr="005A3FC5">
        <w:rPr>
          <w:b/>
          <w:sz w:val="22"/>
          <w:szCs w:val="22"/>
        </w:rPr>
        <w:t>Plan de Ejecución de Plurianual (PEP)</w:t>
      </w:r>
      <w:r w:rsidRPr="005A3FC5">
        <w:rPr>
          <w:sz w:val="22"/>
          <w:szCs w:val="22"/>
        </w:rPr>
        <w:t>. El PEP contiene la programación de la ejecución del programa, incluyendo calendario de los desembolsos (número y monto de los desembolsos) en función de los indicadores de desempeño, ya incluidos en la Matriz de Resultados, y el tiempo de ejecución del proyecto.</w:t>
      </w:r>
    </w:p>
    <w:p w:rsidR="009E4949" w:rsidRPr="005A3FC5" w:rsidRDefault="009E4949" w:rsidP="00A95A13">
      <w:pPr>
        <w:pStyle w:val="AutoNumpara"/>
        <w:numPr>
          <w:ilvl w:val="0"/>
          <w:numId w:val="5"/>
        </w:numPr>
        <w:suppressAutoHyphens w:val="0"/>
        <w:autoSpaceDN/>
        <w:textAlignment w:val="auto"/>
        <w:rPr>
          <w:sz w:val="22"/>
          <w:szCs w:val="22"/>
        </w:rPr>
      </w:pPr>
      <w:r w:rsidRPr="005A3FC5">
        <w:rPr>
          <w:b/>
          <w:sz w:val="22"/>
          <w:szCs w:val="22"/>
        </w:rPr>
        <w:lastRenderedPageBreak/>
        <w:t xml:space="preserve">Plan de Adquisiciones (PA). </w:t>
      </w:r>
      <w:bookmarkEnd w:id="6"/>
      <w:r w:rsidR="00B15FD1" w:rsidRPr="005A3FC5">
        <w:rPr>
          <w:bCs/>
          <w:sz w:val="22"/>
          <w:szCs w:val="22"/>
        </w:rPr>
        <w:t xml:space="preserve">El programa sólo contempla la adquisición de bienes y servicios relacionados y la contratación de servicios de consultoría. Las adquisiciones de bienes y la contratación de servicios se realizarán de conformidad con las prácticas y procedimientos establecidos en las políticas </w:t>
      </w:r>
      <w:r w:rsidR="00B15FD1" w:rsidRPr="005A3FC5">
        <w:rPr>
          <w:sz w:val="22"/>
          <w:szCs w:val="22"/>
        </w:rPr>
        <w:t xml:space="preserve">GN-2349-9 y GN 2350-9 </w:t>
      </w:r>
      <w:r w:rsidR="00B15FD1" w:rsidRPr="005A3FC5">
        <w:rPr>
          <w:bCs/>
          <w:sz w:val="22"/>
          <w:szCs w:val="22"/>
        </w:rPr>
        <w:t>del Banco</w:t>
      </w:r>
      <w:r w:rsidR="00B15FD1" w:rsidRPr="005A3FC5">
        <w:rPr>
          <w:sz w:val="22"/>
          <w:szCs w:val="22"/>
        </w:rPr>
        <w:t xml:space="preserve"> y conforme a lo establecido en el Contrato de Préstamo y el Acuerdo y Requisitos Fiduciarios del Programa  que incluye el Plan de Adquisiciones (PA) para los primeros 18 meses. Dicho PA será actualizado anualmente o cuando se presenten cambios sustanciales, sujeto a la aprobación del Banco. </w:t>
      </w:r>
      <w:r w:rsidR="0090096A" w:rsidRPr="009D0B8B">
        <w:t xml:space="preserve">Asimismo, se confirmó que la revisión de las adquisiciones del </w:t>
      </w:r>
      <w:r w:rsidR="0090096A">
        <w:t>proyecto</w:t>
      </w:r>
      <w:r w:rsidR="0090096A" w:rsidRPr="009D0B8B">
        <w:t xml:space="preserve"> se realizará de manera </w:t>
      </w:r>
      <w:r w:rsidR="0090096A" w:rsidRPr="009D0B8B">
        <w:rPr>
          <w:i/>
          <w:iCs/>
        </w:rPr>
        <w:t>ex-post,</w:t>
      </w:r>
      <w:r w:rsidR="0090096A" w:rsidRPr="009D0B8B">
        <w:t xml:space="preserve"> con excepción de las Licitaciones Públicas Internacionales si las hubiere, que se realizarán siguiendo el mecanismo de </w:t>
      </w:r>
      <w:r w:rsidR="0090096A" w:rsidRPr="009D0B8B">
        <w:rPr>
          <w:i/>
          <w:iCs/>
        </w:rPr>
        <w:t>ex-ante</w:t>
      </w:r>
      <w:r w:rsidR="0090096A" w:rsidRPr="009D0B8B">
        <w:t xml:space="preserve">, que igualmente podrían ser supervisadas de forma </w:t>
      </w:r>
      <w:r w:rsidR="0090096A" w:rsidRPr="009D0B8B">
        <w:rPr>
          <w:i/>
          <w:iCs/>
        </w:rPr>
        <w:t>ex-post</w:t>
      </w:r>
      <w:r w:rsidR="0090096A" w:rsidRPr="009D0B8B">
        <w:t>, siempre que el ejecutor lo solicite y demuestre capacidad técnica y administrativa para su gestión, inclusive, flexibilizar los plazos de preparación de ofertas asimilándolos, cuando sea posible, a los periodos de la normatividad local</w:t>
      </w:r>
      <w:r w:rsidR="0090096A" w:rsidRPr="009B1088">
        <w:t>.</w:t>
      </w:r>
    </w:p>
    <w:p w:rsidR="009E4949" w:rsidRPr="005A3FC5" w:rsidRDefault="009E4949" w:rsidP="00A95A13">
      <w:pPr>
        <w:pStyle w:val="AutoNumpara"/>
        <w:numPr>
          <w:ilvl w:val="0"/>
          <w:numId w:val="5"/>
        </w:numPr>
        <w:rPr>
          <w:sz w:val="22"/>
          <w:szCs w:val="22"/>
        </w:rPr>
      </w:pPr>
      <w:r w:rsidRPr="005A3FC5">
        <w:rPr>
          <w:b/>
          <w:sz w:val="22"/>
          <w:szCs w:val="22"/>
        </w:rPr>
        <w:t>Visitas de Inspección</w:t>
      </w:r>
      <w:r w:rsidRPr="005A3FC5">
        <w:rPr>
          <w:sz w:val="22"/>
          <w:szCs w:val="22"/>
        </w:rPr>
        <w:t xml:space="preserve"> anuales </w:t>
      </w:r>
      <w:r w:rsidR="00331477" w:rsidRPr="005A3FC5">
        <w:rPr>
          <w:sz w:val="22"/>
          <w:szCs w:val="22"/>
        </w:rPr>
        <w:t xml:space="preserve">se realizarán </w:t>
      </w:r>
      <w:r w:rsidRPr="005A3FC5">
        <w:rPr>
          <w:sz w:val="22"/>
          <w:szCs w:val="22"/>
        </w:rPr>
        <w:t>con la finalidad de monitorear las actividades del Programa. El Jefe de Equipo</w:t>
      </w:r>
      <w:r w:rsidR="00331477" w:rsidRPr="005A3FC5">
        <w:rPr>
          <w:sz w:val="22"/>
          <w:szCs w:val="22"/>
        </w:rPr>
        <w:t xml:space="preserve"> realizará al menos una visita semestral</w:t>
      </w:r>
      <w:r w:rsidRPr="005A3FC5">
        <w:rPr>
          <w:sz w:val="22"/>
          <w:szCs w:val="22"/>
        </w:rPr>
        <w:t xml:space="preserve"> a las obras del Programa. También se apoyará de </w:t>
      </w:r>
      <w:r w:rsidRPr="005A3FC5">
        <w:rPr>
          <w:b/>
          <w:sz w:val="22"/>
          <w:szCs w:val="22"/>
        </w:rPr>
        <w:t>Misiones de Administración</w:t>
      </w:r>
      <w:r w:rsidRPr="005A3FC5">
        <w:rPr>
          <w:sz w:val="22"/>
          <w:szCs w:val="22"/>
        </w:rPr>
        <w:t xml:space="preserve"> anuales con el objetivo de analizar los avances del Programa y tratar temas específicos identificados. </w:t>
      </w:r>
    </w:p>
    <w:p w:rsidR="003D148E" w:rsidRPr="005A3FC5" w:rsidRDefault="00866CFC" w:rsidP="00A95A13">
      <w:pPr>
        <w:pStyle w:val="ListParagraph"/>
        <w:numPr>
          <w:ilvl w:val="0"/>
          <w:numId w:val="4"/>
        </w:numPr>
        <w:jc w:val="both"/>
        <w:rPr>
          <w:rFonts w:ascii="Times New Roman" w:eastAsia="ヒラギノ角ゴ Pro W3" w:hAnsi="Times New Roman" w:cs="Times New Roman"/>
          <w:b/>
          <w:color w:val="000000"/>
          <w:lang w:val="es-ES" w:eastAsia="en-US"/>
        </w:rPr>
      </w:pPr>
      <w:r w:rsidRPr="005A3FC5">
        <w:rPr>
          <w:rFonts w:ascii="Times New Roman" w:eastAsia="ヒラギノ角ゴ Pro W3" w:hAnsi="Times New Roman" w:cs="Times New Roman"/>
          <w:b/>
          <w:color w:val="000000"/>
          <w:lang w:val="es-ES" w:eastAsia="en-US"/>
        </w:rPr>
        <w:t>Presentación de Informes</w:t>
      </w:r>
    </w:p>
    <w:p w:rsidR="001834BD" w:rsidRPr="001834BD" w:rsidRDefault="005A3FC5" w:rsidP="00944896">
      <w:pPr>
        <w:spacing w:line="240" w:lineRule="auto"/>
        <w:ind w:left="360"/>
        <w:jc w:val="both"/>
        <w:rPr>
          <w:rFonts w:ascii="Times New Roman" w:hAnsi="Times New Roman" w:cs="Times New Roman"/>
          <w:lang w:val="es-ES_tradnl"/>
        </w:rPr>
      </w:pPr>
      <w:r w:rsidRPr="005A3FC5">
        <w:rPr>
          <w:rFonts w:ascii="Times New Roman" w:hAnsi="Times New Roman" w:cs="Times New Roman"/>
          <w:lang w:val="es-ES_tradnl"/>
        </w:rPr>
        <w:t xml:space="preserve">La </w:t>
      </w:r>
      <w:r w:rsidR="005026CF">
        <w:rPr>
          <w:rFonts w:ascii="Times New Roman" w:hAnsi="Times New Roman" w:cs="Times New Roman"/>
          <w:lang w:val="es-ES_tradnl"/>
        </w:rPr>
        <w:t xml:space="preserve">Unidad Ejecutora </w:t>
      </w:r>
      <w:r w:rsidRPr="005A3FC5">
        <w:rPr>
          <w:rFonts w:ascii="Times New Roman" w:hAnsi="Times New Roman" w:cs="Times New Roman"/>
          <w:lang w:val="es-ES_tradnl"/>
        </w:rPr>
        <w:t>presentará al Banco los siguientes informes: (i) evaluación de medio término, a los 90 días contados a partir de la fecha de compromiso del 50% de los recursos del préstamo o cuando haya transcurrido el 50% del plazo de ejecución, lo que suceda primero; y (ii) evaluación final, a los 90 días contados a partir de la fecha de desembolso del 90% de los recursos. Estos informes incluirán: (i) análisis de la ejecución financiera  por sub-componente y fuente de financiamiento; (ii) avance en el logro de productos, resultados e impactos; (iii) efectividad en la aplicación del ROP; (iv) nivel de cumplimiento de las cláusulas contractuales; (v) resumen de los resultados de las auditorías  socio-ambientales; y (vi) resumen de los resultados de las auditorías del programa sobre estados financieros, adquisiciones, desembolsos y control interno. El informe de evaluación final incluirá además los resultados de la medición de impacto del programa conforme al plan acordado. Todas las evaluaciones se realizarán de manera independiente y serán financiadas con recursos del préstamo.</w:t>
      </w:r>
    </w:p>
    <w:p w:rsidR="005A3FC5" w:rsidRPr="005A3FC5" w:rsidRDefault="005A3FC5" w:rsidP="00A95A13">
      <w:pPr>
        <w:pStyle w:val="Paragraph"/>
        <w:numPr>
          <w:ilvl w:val="0"/>
          <w:numId w:val="4"/>
        </w:numPr>
        <w:rPr>
          <w:rFonts w:eastAsia="ヒラギノ角ゴ Pro W3"/>
          <w:b/>
          <w:color w:val="000000"/>
          <w:sz w:val="22"/>
          <w:szCs w:val="22"/>
          <w:lang w:eastAsia="en-US"/>
        </w:rPr>
      </w:pPr>
      <w:r w:rsidRPr="005A3FC5">
        <w:rPr>
          <w:rFonts w:eastAsia="ヒラギノ角ゴ Pro W3"/>
          <w:b/>
          <w:color w:val="000000"/>
          <w:sz w:val="22"/>
          <w:szCs w:val="22"/>
          <w:lang w:eastAsia="en-US"/>
        </w:rPr>
        <w:t>Monitoreo</w:t>
      </w:r>
    </w:p>
    <w:p w:rsidR="0090096A" w:rsidRPr="0090096A" w:rsidRDefault="00A05EBE" w:rsidP="0090096A">
      <w:pPr>
        <w:spacing w:before="120" w:after="120" w:line="240" w:lineRule="auto"/>
        <w:ind w:left="360"/>
        <w:jc w:val="both"/>
        <w:outlineLvl w:val="1"/>
        <w:rPr>
          <w:rFonts w:ascii="Times New Roman" w:hAnsi="Times New Roman" w:cs="Times New Roman"/>
          <w:lang w:val="es-ES"/>
        </w:rPr>
      </w:pPr>
      <w:r>
        <w:rPr>
          <w:rFonts w:ascii="Times New Roman" w:hAnsi="Times New Roman" w:cs="Times New Roman"/>
          <w:lang w:val="es-ES"/>
        </w:rPr>
        <w:t xml:space="preserve">La </w:t>
      </w:r>
      <w:r w:rsidRPr="00A05EBE">
        <w:rPr>
          <w:rFonts w:ascii="Times New Roman" w:hAnsi="Times New Roman" w:cs="Times New Roman"/>
          <w:lang w:val="es-ES"/>
        </w:rPr>
        <w:t>Dirección de Saneamiento de la Propiedad Agraria y Catastro Rural del MINAGRI (DISPACR)</w:t>
      </w:r>
      <w:r w:rsidR="0090096A" w:rsidRPr="0090096A">
        <w:rPr>
          <w:rFonts w:ascii="Times New Roman" w:hAnsi="Times New Roman" w:cs="Times New Roman"/>
          <w:lang w:val="es-ES"/>
        </w:rPr>
        <w:t xml:space="preserve"> elaborará y enviará al Banco, a más tardar 60 días después del fin de cada semestre durante la ejecución del proyecto, un informe de seguimiento. Estos informes se focalizarán en el cumplimiento de los indicadores de productos y los avances en resultados, la </w:t>
      </w:r>
      <w:r w:rsidR="0090096A" w:rsidRPr="0090096A">
        <w:rPr>
          <w:rFonts w:ascii="Times New Roman" w:hAnsi="Times New Roman" w:cs="Times New Roman"/>
          <w:lang w:val="es-ES_tradnl"/>
        </w:rPr>
        <w:t>identificación</w:t>
      </w:r>
      <w:r w:rsidR="0090096A" w:rsidRPr="0090096A">
        <w:rPr>
          <w:rFonts w:ascii="Times New Roman" w:hAnsi="Times New Roman" w:cs="Times New Roman"/>
          <w:lang w:val="es-ES"/>
        </w:rPr>
        <w:t xml:space="preserve"> de problemas encontrados y las medidas correctivas adoptadas. La </w:t>
      </w:r>
      <w:r w:rsidRPr="00A05EBE">
        <w:rPr>
          <w:rFonts w:ascii="Times New Roman" w:hAnsi="Times New Roman" w:cs="Times New Roman"/>
          <w:lang w:val="es-ES"/>
        </w:rPr>
        <w:t>DISPACR</w:t>
      </w:r>
      <w:r w:rsidR="0090096A" w:rsidRPr="0090096A">
        <w:rPr>
          <w:rFonts w:ascii="Times New Roman" w:hAnsi="Times New Roman" w:cs="Times New Roman"/>
          <w:lang w:val="es-ES"/>
        </w:rPr>
        <w:t xml:space="preserve"> presentará a satisfacción del Banco, a más tardar dentro del último trimestre de cada año durante la ejecución del programa, el POA correspondiente para el año siguiente. Durante la ejecución del programa se realizarán dos evaluaciones independientes, una intermedia y una final. La evaluación intermedia será presentada al Banco a más tardar 90 días después de que se haya ejecutado el 50% de los recursos del préstamo, y la final, a más tardar 90 días después de que se haya ejecutado el 90% de los recursos del programa.  </w:t>
      </w:r>
    </w:p>
    <w:p w:rsidR="005A3FC5" w:rsidRPr="0090096A" w:rsidRDefault="005A3FC5" w:rsidP="005A3FC5">
      <w:pPr>
        <w:pStyle w:val="Paragraph"/>
        <w:numPr>
          <w:ilvl w:val="0"/>
          <w:numId w:val="0"/>
        </w:numPr>
        <w:ind w:left="360"/>
        <w:rPr>
          <w:rFonts w:eastAsia="ヒラギノ角ゴ Pro W3"/>
          <w:b/>
          <w:color w:val="000000"/>
          <w:sz w:val="22"/>
          <w:szCs w:val="22"/>
          <w:lang w:eastAsia="en-US"/>
        </w:rPr>
      </w:pPr>
    </w:p>
    <w:p w:rsidR="003D148E" w:rsidRDefault="00866CFC" w:rsidP="00A95A13">
      <w:pPr>
        <w:pStyle w:val="ListParagraph"/>
        <w:numPr>
          <w:ilvl w:val="0"/>
          <w:numId w:val="3"/>
        </w:numPr>
        <w:spacing w:line="240" w:lineRule="auto"/>
        <w:rPr>
          <w:rFonts w:ascii="Times New Roman" w:hAnsi="Times New Roman" w:cs="Times New Roman"/>
          <w:b/>
          <w:lang w:val="es-ES_tradnl"/>
        </w:rPr>
      </w:pPr>
      <w:r>
        <w:rPr>
          <w:rFonts w:ascii="Times New Roman" w:hAnsi="Times New Roman" w:cs="Times New Roman"/>
          <w:b/>
          <w:lang w:val="es-ES_tradnl"/>
        </w:rPr>
        <w:t>Plan de Trabajo y Presupuesto</w:t>
      </w:r>
    </w:p>
    <w:p w:rsidR="00866CFC" w:rsidRDefault="00866CFC" w:rsidP="0090096A">
      <w:pPr>
        <w:spacing w:line="240" w:lineRule="auto"/>
        <w:ind w:left="360"/>
        <w:jc w:val="both"/>
        <w:rPr>
          <w:rFonts w:ascii="Times" w:hAnsi="Times"/>
          <w:lang w:val="es-ES_tradnl"/>
        </w:rPr>
      </w:pPr>
      <w:r w:rsidRPr="00866CFC">
        <w:rPr>
          <w:rFonts w:ascii="Times" w:hAnsi="Times"/>
          <w:lang w:val="es-ES_tradnl"/>
        </w:rPr>
        <w:t>Las principales actividades relacionadas con el monitoreo del programa, su costo de implementación</w:t>
      </w:r>
      <w:r w:rsidR="00615CC8">
        <w:rPr>
          <w:rFonts w:ascii="Times" w:hAnsi="Times"/>
          <w:lang w:val="es-ES_tradnl"/>
        </w:rPr>
        <w:t xml:space="preserve">, </w:t>
      </w:r>
      <w:r w:rsidRPr="00866CFC">
        <w:rPr>
          <w:rFonts w:ascii="Times" w:hAnsi="Times"/>
          <w:lang w:val="es-ES_tradnl"/>
        </w:rPr>
        <w:t xml:space="preserve"> el principal responsable</w:t>
      </w:r>
      <w:r w:rsidR="00615CC8">
        <w:rPr>
          <w:rFonts w:ascii="Times" w:hAnsi="Times"/>
          <w:lang w:val="es-ES_tradnl"/>
        </w:rPr>
        <w:t xml:space="preserve"> y fuente de financiamiento</w:t>
      </w:r>
      <w:r w:rsidRPr="00866CFC">
        <w:rPr>
          <w:rFonts w:ascii="Times" w:hAnsi="Times"/>
          <w:lang w:val="es-ES_tradnl"/>
        </w:rPr>
        <w:t xml:space="preserve"> están detalladas en la Tabla 2. Estas actividades </w:t>
      </w:r>
      <w:r w:rsidRPr="00866CFC">
        <w:rPr>
          <w:rFonts w:ascii="Times" w:hAnsi="Times"/>
          <w:lang w:val="es-ES_tradnl"/>
        </w:rPr>
        <w:lastRenderedPageBreak/>
        <w:t>son responsabilidad del Banco y de la unidad ejecutora y serán financiadas principalmente con recursos del programa, presupuestos de supervisión y presup</w:t>
      </w:r>
      <w:r w:rsidR="0090096A">
        <w:rPr>
          <w:rFonts w:ascii="Times" w:hAnsi="Times"/>
          <w:lang w:val="es-ES_tradnl"/>
        </w:rPr>
        <w:t>uesto administrativo.</w:t>
      </w:r>
    </w:p>
    <w:p w:rsidR="00866CFC" w:rsidRDefault="00866CFC" w:rsidP="00866CFC">
      <w:pPr>
        <w:rPr>
          <w:rFonts w:ascii="Times" w:hAnsi="Times"/>
          <w:lang w:val="es-ES_tradnl"/>
        </w:rPr>
      </w:pPr>
    </w:p>
    <w:p w:rsidR="009B72E0" w:rsidRDefault="009B72E0" w:rsidP="005747EB">
      <w:pPr>
        <w:jc w:val="both"/>
        <w:rPr>
          <w:rFonts w:ascii="Times New Roman" w:hAnsi="Times New Roman" w:cs="Times New Roman"/>
          <w:b/>
          <w:lang w:val="es-ES_tradnl"/>
        </w:rPr>
        <w:sectPr w:rsidR="009B72E0" w:rsidSect="00464F08">
          <w:headerReference w:type="default" r:id="rId10"/>
          <w:pgSz w:w="12240" w:h="15840"/>
          <w:pgMar w:top="1440" w:right="1440" w:bottom="1440" w:left="1440" w:header="720" w:footer="720" w:gutter="0"/>
          <w:cols w:space="720"/>
          <w:docGrid w:linePitch="360"/>
        </w:sectPr>
      </w:pPr>
    </w:p>
    <w:p w:rsidR="005747EB" w:rsidRDefault="00866CFC" w:rsidP="005747EB">
      <w:pPr>
        <w:jc w:val="both"/>
        <w:rPr>
          <w:rFonts w:ascii="Times New Roman" w:hAnsi="Times New Roman" w:cs="Times New Roman"/>
          <w:b/>
          <w:lang w:val="es-ES_tradnl"/>
        </w:rPr>
      </w:pPr>
      <w:r>
        <w:rPr>
          <w:rFonts w:ascii="Times New Roman" w:hAnsi="Times New Roman" w:cs="Times New Roman"/>
          <w:b/>
          <w:lang w:val="es-ES_tradnl"/>
        </w:rPr>
        <w:lastRenderedPageBreak/>
        <w:t xml:space="preserve">Tabla 2. </w:t>
      </w:r>
      <w:r w:rsidR="00615CC8">
        <w:rPr>
          <w:rFonts w:ascii="Times New Roman" w:hAnsi="Times New Roman" w:cs="Times New Roman"/>
          <w:b/>
          <w:lang w:val="es-ES_tradnl"/>
        </w:rPr>
        <w:t>Cronograma de Actividades, Presupuesto y Responsables</w:t>
      </w:r>
    </w:p>
    <w:tbl>
      <w:tblPr>
        <w:tblW w:w="13391"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5"/>
        <w:gridCol w:w="361"/>
        <w:gridCol w:w="380"/>
        <w:gridCol w:w="286"/>
        <w:gridCol w:w="381"/>
        <w:gridCol w:w="380"/>
        <w:gridCol w:w="286"/>
        <w:gridCol w:w="380"/>
        <w:gridCol w:w="381"/>
        <w:gridCol w:w="380"/>
        <w:gridCol w:w="380"/>
        <w:gridCol w:w="380"/>
        <w:gridCol w:w="351"/>
        <w:gridCol w:w="360"/>
        <w:gridCol w:w="360"/>
        <w:gridCol w:w="360"/>
        <w:gridCol w:w="360"/>
        <w:gridCol w:w="360"/>
        <w:gridCol w:w="360"/>
        <w:gridCol w:w="360"/>
        <w:gridCol w:w="360"/>
        <w:gridCol w:w="1260"/>
        <w:gridCol w:w="2340"/>
      </w:tblGrid>
      <w:tr w:rsidR="00615CC8" w:rsidRPr="00866CFC" w:rsidTr="00121337">
        <w:trPr>
          <w:trHeight w:val="204"/>
        </w:trPr>
        <w:tc>
          <w:tcPr>
            <w:tcW w:w="2585" w:type="dxa"/>
          </w:tcPr>
          <w:p w:rsidR="00615CC8" w:rsidRPr="00866CFC" w:rsidRDefault="00615CC8" w:rsidP="00D24780">
            <w:pPr>
              <w:keepNext/>
              <w:autoSpaceDE w:val="0"/>
              <w:autoSpaceDN w:val="0"/>
              <w:adjustRightInd w:val="0"/>
              <w:spacing w:before="20" w:after="20" w:line="240" w:lineRule="auto"/>
              <w:rPr>
                <w:rFonts w:ascii="Times New Roman Bold" w:eastAsiaTheme="minorHAnsi" w:hAnsi="Times New Roman Bold" w:cs="Times New Roman"/>
                <w:b/>
                <w:bCs/>
                <w:spacing w:val="-3"/>
                <w:sz w:val="20"/>
                <w:szCs w:val="24"/>
                <w:lang w:val="es-ES_tradnl" w:eastAsia="en-US"/>
              </w:rPr>
            </w:pPr>
            <w:r w:rsidRPr="00866CFC">
              <w:rPr>
                <w:rFonts w:ascii="Times New Roman Bold" w:eastAsiaTheme="minorHAnsi" w:hAnsi="Times New Roman Bold" w:cs="Times New Roman"/>
                <w:b/>
                <w:bCs/>
                <w:spacing w:val="-3"/>
                <w:sz w:val="20"/>
                <w:szCs w:val="24"/>
                <w:lang w:val="es-ES_tradnl" w:eastAsia="en-US"/>
              </w:rPr>
              <w:t>Actividades</w:t>
            </w:r>
          </w:p>
        </w:tc>
        <w:tc>
          <w:tcPr>
            <w:tcW w:w="1408" w:type="dxa"/>
            <w:gridSpan w:val="4"/>
          </w:tcPr>
          <w:p w:rsidR="00615CC8" w:rsidRPr="00866CFC" w:rsidRDefault="00615CC8" w:rsidP="00866CFC">
            <w:pPr>
              <w:keepNext/>
              <w:autoSpaceDE w:val="0"/>
              <w:autoSpaceDN w:val="0"/>
              <w:adjustRightInd w:val="0"/>
              <w:spacing w:before="20" w:after="20" w:line="240" w:lineRule="auto"/>
              <w:rPr>
                <w:rFonts w:ascii="Times New Roman Bold" w:eastAsiaTheme="minorHAnsi" w:hAnsi="Times New Roman Bold" w:cs="Times New Roman"/>
                <w:b/>
                <w:bCs/>
                <w:spacing w:val="-3"/>
                <w:sz w:val="20"/>
                <w:szCs w:val="24"/>
                <w:lang w:val="es-ES_tradnl" w:eastAsia="en-US"/>
              </w:rPr>
            </w:pPr>
            <w:r w:rsidRPr="00866CFC">
              <w:rPr>
                <w:rFonts w:ascii="Times New Roman Bold" w:eastAsiaTheme="minorHAnsi" w:hAnsi="Times New Roman Bold" w:cs="Times New Roman"/>
                <w:b/>
                <w:bCs/>
                <w:spacing w:val="-3"/>
                <w:sz w:val="20"/>
                <w:szCs w:val="24"/>
                <w:lang w:val="es-ES_tradnl" w:eastAsia="en-US"/>
              </w:rPr>
              <w:t>Año 1</w:t>
            </w:r>
          </w:p>
        </w:tc>
        <w:tc>
          <w:tcPr>
            <w:tcW w:w="1427" w:type="dxa"/>
            <w:gridSpan w:val="4"/>
          </w:tcPr>
          <w:p w:rsidR="00615CC8" w:rsidRPr="00866CFC" w:rsidRDefault="00615CC8" w:rsidP="00866CFC">
            <w:pPr>
              <w:keepNext/>
              <w:autoSpaceDE w:val="0"/>
              <w:autoSpaceDN w:val="0"/>
              <w:adjustRightInd w:val="0"/>
              <w:spacing w:before="20" w:after="20" w:line="240" w:lineRule="auto"/>
              <w:rPr>
                <w:rFonts w:ascii="Times New Roman Bold" w:eastAsiaTheme="minorHAnsi" w:hAnsi="Times New Roman Bold" w:cs="Times New Roman"/>
                <w:b/>
                <w:bCs/>
                <w:spacing w:val="-3"/>
                <w:sz w:val="20"/>
                <w:szCs w:val="24"/>
                <w:lang w:val="es-ES_tradnl" w:eastAsia="en-US"/>
              </w:rPr>
            </w:pPr>
            <w:r w:rsidRPr="00866CFC">
              <w:rPr>
                <w:rFonts w:ascii="Times New Roman Bold" w:eastAsiaTheme="minorHAnsi" w:hAnsi="Times New Roman Bold" w:cs="Times New Roman"/>
                <w:b/>
                <w:bCs/>
                <w:spacing w:val="-3"/>
                <w:sz w:val="20"/>
                <w:szCs w:val="24"/>
                <w:lang w:val="es-ES_tradnl" w:eastAsia="en-US"/>
              </w:rPr>
              <w:t>Año 2</w:t>
            </w:r>
          </w:p>
        </w:tc>
        <w:tc>
          <w:tcPr>
            <w:tcW w:w="1491" w:type="dxa"/>
            <w:gridSpan w:val="4"/>
          </w:tcPr>
          <w:p w:rsidR="00615CC8" w:rsidRPr="00866CFC" w:rsidRDefault="00615CC8" w:rsidP="00866CFC">
            <w:pPr>
              <w:keepNext/>
              <w:autoSpaceDE w:val="0"/>
              <w:autoSpaceDN w:val="0"/>
              <w:adjustRightInd w:val="0"/>
              <w:spacing w:before="20" w:after="20" w:line="240" w:lineRule="auto"/>
              <w:rPr>
                <w:rFonts w:ascii="Times New Roman Bold" w:eastAsiaTheme="minorHAnsi" w:hAnsi="Times New Roman Bold" w:cs="Times New Roman"/>
                <w:b/>
                <w:bCs/>
                <w:spacing w:val="-3"/>
                <w:sz w:val="20"/>
                <w:szCs w:val="24"/>
                <w:lang w:val="es-ES_tradnl" w:eastAsia="en-US"/>
              </w:rPr>
            </w:pPr>
            <w:r>
              <w:rPr>
                <w:rFonts w:ascii="Times New Roman Bold" w:eastAsiaTheme="minorHAnsi" w:hAnsi="Times New Roman Bold" w:cs="Times New Roman"/>
                <w:b/>
                <w:bCs/>
                <w:spacing w:val="-3"/>
                <w:sz w:val="20"/>
                <w:szCs w:val="24"/>
                <w:lang w:val="es-ES_tradnl" w:eastAsia="en-US"/>
              </w:rPr>
              <w:t>A</w:t>
            </w:r>
            <w:r w:rsidRPr="00866CFC">
              <w:rPr>
                <w:rFonts w:ascii="Times New Roman Bold" w:eastAsiaTheme="minorHAnsi" w:hAnsi="Times New Roman Bold" w:cs="Times New Roman"/>
                <w:b/>
                <w:bCs/>
                <w:spacing w:val="-3"/>
                <w:sz w:val="20"/>
                <w:szCs w:val="24"/>
                <w:lang w:val="es-ES_tradnl" w:eastAsia="en-US"/>
              </w:rPr>
              <w:t>ño 3</w:t>
            </w:r>
          </w:p>
        </w:tc>
        <w:tc>
          <w:tcPr>
            <w:tcW w:w="1440" w:type="dxa"/>
            <w:gridSpan w:val="4"/>
          </w:tcPr>
          <w:p w:rsidR="00615CC8" w:rsidRPr="00866CFC" w:rsidRDefault="00615CC8" w:rsidP="00D00A10">
            <w:pPr>
              <w:keepNext/>
              <w:autoSpaceDE w:val="0"/>
              <w:autoSpaceDN w:val="0"/>
              <w:adjustRightInd w:val="0"/>
              <w:spacing w:before="20" w:after="20" w:line="240" w:lineRule="auto"/>
              <w:rPr>
                <w:rFonts w:ascii="Times New Roman Bold" w:eastAsiaTheme="minorHAnsi" w:hAnsi="Times New Roman Bold" w:cs="Times New Roman"/>
                <w:b/>
                <w:bCs/>
                <w:spacing w:val="-3"/>
                <w:sz w:val="20"/>
                <w:szCs w:val="24"/>
                <w:lang w:val="es-ES_tradnl" w:eastAsia="en-US"/>
              </w:rPr>
            </w:pPr>
            <w:r>
              <w:rPr>
                <w:rFonts w:ascii="Times New Roman Bold" w:eastAsiaTheme="minorHAnsi" w:hAnsi="Times New Roman Bold" w:cs="Times New Roman"/>
                <w:b/>
                <w:bCs/>
                <w:spacing w:val="-3"/>
                <w:sz w:val="20"/>
                <w:szCs w:val="24"/>
                <w:lang w:val="es-ES_tradnl" w:eastAsia="en-US"/>
              </w:rPr>
              <w:t>Año 4</w:t>
            </w:r>
          </w:p>
        </w:tc>
        <w:tc>
          <w:tcPr>
            <w:tcW w:w="1440" w:type="dxa"/>
            <w:gridSpan w:val="4"/>
          </w:tcPr>
          <w:p w:rsidR="00615CC8" w:rsidRPr="00866CFC" w:rsidRDefault="00615CC8" w:rsidP="00D00A10">
            <w:pPr>
              <w:keepNext/>
              <w:autoSpaceDE w:val="0"/>
              <w:autoSpaceDN w:val="0"/>
              <w:adjustRightInd w:val="0"/>
              <w:spacing w:before="20" w:after="20" w:line="240" w:lineRule="auto"/>
              <w:rPr>
                <w:rFonts w:ascii="Times New Roman Bold" w:eastAsiaTheme="minorHAnsi" w:hAnsi="Times New Roman Bold" w:cs="Times New Roman"/>
                <w:b/>
                <w:bCs/>
                <w:spacing w:val="-3"/>
                <w:sz w:val="20"/>
                <w:szCs w:val="24"/>
                <w:lang w:val="es-ES_tradnl" w:eastAsia="en-US"/>
              </w:rPr>
            </w:pPr>
            <w:r>
              <w:rPr>
                <w:rFonts w:ascii="Times New Roman Bold" w:eastAsiaTheme="minorHAnsi" w:hAnsi="Times New Roman Bold" w:cs="Times New Roman"/>
                <w:b/>
                <w:bCs/>
                <w:spacing w:val="-3"/>
                <w:sz w:val="20"/>
                <w:szCs w:val="24"/>
                <w:lang w:val="es-ES_tradnl" w:eastAsia="en-US"/>
              </w:rPr>
              <w:t>Año 5</w:t>
            </w:r>
          </w:p>
        </w:tc>
        <w:tc>
          <w:tcPr>
            <w:tcW w:w="1260" w:type="dxa"/>
            <w:vMerge w:val="restart"/>
          </w:tcPr>
          <w:p w:rsidR="00615CC8" w:rsidRPr="00866CFC" w:rsidRDefault="00615CC8" w:rsidP="00D00A10">
            <w:pPr>
              <w:keepNext/>
              <w:autoSpaceDE w:val="0"/>
              <w:autoSpaceDN w:val="0"/>
              <w:adjustRightInd w:val="0"/>
              <w:spacing w:before="20" w:after="20" w:line="240" w:lineRule="auto"/>
              <w:rPr>
                <w:rFonts w:ascii="Times New Roman Bold" w:eastAsiaTheme="minorHAnsi" w:hAnsi="Times New Roman Bold" w:cs="Times New Roman"/>
                <w:b/>
                <w:bCs/>
                <w:spacing w:val="-3"/>
                <w:sz w:val="20"/>
                <w:szCs w:val="24"/>
                <w:lang w:val="es-ES_tradnl" w:eastAsia="en-US"/>
              </w:rPr>
            </w:pPr>
            <w:r>
              <w:rPr>
                <w:rFonts w:ascii="Times New Roman Bold" w:eastAsiaTheme="minorHAnsi" w:hAnsi="Times New Roman Bold" w:cs="Times New Roman"/>
                <w:b/>
                <w:bCs/>
                <w:spacing w:val="-3"/>
                <w:sz w:val="20"/>
                <w:szCs w:val="24"/>
                <w:lang w:val="es-ES_tradnl" w:eastAsia="en-US"/>
              </w:rPr>
              <w:t>C</w:t>
            </w:r>
            <w:r w:rsidRPr="00866CFC">
              <w:rPr>
                <w:rFonts w:ascii="Times New Roman Bold" w:eastAsiaTheme="minorHAnsi" w:hAnsi="Times New Roman Bold" w:cs="Times New Roman"/>
                <w:b/>
                <w:bCs/>
                <w:spacing w:val="-3"/>
                <w:sz w:val="20"/>
                <w:szCs w:val="24"/>
                <w:lang w:val="es-ES_tradnl" w:eastAsia="en-US"/>
              </w:rPr>
              <w:t>osto</w:t>
            </w:r>
          </w:p>
        </w:tc>
        <w:tc>
          <w:tcPr>
            <w:tcW w:w="2340" w:type="dxa"/>
            <w:vMerge w:val="restart"/>
          </w:tcPr>
          <w:p w:rsidR="00615CC8" w:rsidRDefault="00615CC8" w:rsidP="00D00A10">
            <w:pPr>
              <w:keepNext/>
              <w:autoSpaceDE w:val="0"/>
              <w:autoSpaceDN w:val="0"/>
              <w:adjustRightInd w:val="0"/>
              <w:spacing w:before="20" w:after="20" w:line="240" w:lineRule="auto"/>
              <w:rPr>
                <w:rFonts w:ascii="Times New Roman Bold" w:eastAsiaTheme="minorHAnsi" w:hAnsi="Times New Roman Bold" w:cs="Times New Roman"/>
                <w:b/>
                <w:bCs/>
                <w:spacing w:val="-3"/>
                <w:sz w:val="20"/>
                <w:szCs w:val="24"/>
                <w:lang w:val="es-ES_tradnl" w:eastAsia="en-US"/>
              </w:rPr>
            </w:pPr>
            <w:r>
              <w:rPr>
                <w:rFonts w:ascii="Times New Roman Bold" w:eastAsiaTheme="minorHAnsi" w:hAnsi="Times New Roman Bold" w:cs="Times New Roman"/>
                <w:b/>
                <w:bCs/>
                <w:spacing w:val="-3"/>
                <w:sz w:val="20"/>
                <w:szCs w:val="24"/>
                <w:lang w:val="es-ES_tradnl" w:eastAsia="en-US"/>
              </w:rPr>
              <w:t>Fuente de Financiamiento</w:t>
            </w:r>
          </w:p>
        </w:tc>
      </w:tr>
      <w:tr w:rsidR="00615CC8" w:rsidRPr="00866CFC" w:rsidTr="00121337">
        <w:trPr>
          <w:trHeight w:val="276"/>
        </w:trPr>
        <w:tc>
          <w:tcPr>
            <w:tcW w:w="2585" w:type="dxa"/>
          </w:tcPr>
          <w:p w:rsidR="00615CC8" w:rsidRPr="00866CFC" w:rsidRDefault="00615CC8" w:rsidP="00866CFC">
            <w:pPr>
              <w:keepLines/>
              <w:autoSpaceDE w:val="0"/>
              <w:autoSpaceDN w:val="0"/>
              <w:adjustRightInd w:val="0"/>
              <w:spacing w:before="20" w:after="20" w:line="240" w:lineRule="auto"/>
              <w:ind w:left="360"/>
              <w:rPr>
                <w:rFonts w:ascii="Times New Roman" w:eastAsiaTheme="minorHAnsi" w:hAnsi="Times New Roman" w:cs="Times New Roman"/>
                <w:bCs/>
                <w:sz w:val="20"/>
                <w:szCs w:val="24"/>
                <w:lang w:val="es-ES_tradnl" w:eastAsia="en-US"/>
              </w:rPr>
            </w:pPr>
          </w:p>
        </w:tc>
        <w:tc>
          <w:tcPr>
            <w:tcW w:w="361"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866CFC">
              <w:rPr>
                <w:rFonts w:ascii="Times New Roman" w:eastAsiaTheme="minorHAnsi" w:hAnsi="Times New Roman" w:cs="Times New Roman"/>
                <w:bCs/>
                <w:sz w:val="20"/>
                <w:szCs w:val="24"/>
                <w:lang w:val="es-ES_tradnl" w:eastAsia="en-US"/>
              </w:rPr>
              <w:t>1</w:t>
            </w:r>
          </w:p>
        </w:tc>
        <w:tc>
          <w:tcPr>
            <w:tcW w:w="380"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866CFC">
              <w:rPr>
                <w:rFonts w:ascii="Times New Roman" w:eastAsiaTheme="minorHAnsi" w:hAnsi="Times New Roman" w:cs="Times New Roman"/>
                <w:bCs/>
                <w:sz w:val="20"/>
                <w:szCs w:val="24"/>
                <w:lang w:val="es-ES_tradnl" w:eastAsia="en-US"/>
              </w:rPr>
              <w:t>2</w:t>
            </w:r>
          </w:p>
        </w:tc>
        <w:tc>
          <w:tcPr>
            <w:tcW w:w="286"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866CFC">
              <w:rPr>
                <w:rFonts w:ascii="Times New Roman" w:eastAsiaTheme="minorHAnsi" w:hAnsi="Times New Roman" w:cs="Times New Roman"/>
                <w:bCs/>
                <w:sz w:val="20"/>
                <w:szCs w:val="24"/>
                <w:lang w:val="es-ES_tradnl" w:eastAsia="en-US"/>
              </w:rPr>
              <w:t>3</w:t>
            </w:r>
          </w:p>
        </w:tc>
        <w:tc>
          <w:tcPr>
            <w:tcW w:w="381"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866CFC">
              <w:rPr>
                <w:rFonts w:ascii="Times New Roman" w:eastAsiaTheme="minorHAnsi" w:hAnsi="Times New Roman" w:cs="Times New Roman"/>
                <w:bCs/>
                <w:sz w:val="20"/>
                <w:szCs w:val="24"/>
                <w:lang w:val="es-ES_tradnl" w:eastAsia="en-US"/>
              </w:rPr>
              <w:t>4</w:t>
            </w:r>
          </w:p>
        </w:tc>
        <w:tc>
          <w:tcPr>
            <w:tcW w:w="380"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866CFC">
              <w:rPr>
                <w:rFonts w:ascii="Times New Roman" w:eastAsiaTheme="minorHAnsi" w:hAnsi="Times New Roman" w:cs="Times New Roman"/>
                <w:bCs/>
                <w:sz w:val="20"/>
                <w:szCs w:val="24"/>
                <w:lang w:val="es-ES_tradnl" w:eastAsia="en-US"/>
              </w:rPr>
              <w:t>1</w:t>
            </w:r>
          </w:p>
        </w:tc>
        <w:tc>
          <w:tcPr>
            <w:tcW w:w="286"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866CFC">
              <w:rPr>
                <w:rFonts w:ascii="Times New Roman" w:eastAsiaTheme="minorHAnsi" w:hAnsi="Times New Roman" w:cs="Times New Roman"/>
                <w:bCs/>
                <w:sz w:val="20"/>
                <w:szCs w:val="24"/>
                <w:lang w:val="es-ES_tradnl" w:eastAsia="en-US"/>
              </w:rPr>
              <w:t>2</w:t>
            </w:r>
          </w:p>
        </w:tc>
        <w:tc>
          <w:tcPr>
            <w:tcW w:w="380"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866CFC">
              <w:rPr>
                <w:rFonts w:ascii="Times New Roman" w:eastAsiaTheme="minorHAnsi" w:hAnsi="Times New Roman" w:cs="Times New Roman"/>
                <w:bCs/>
                <w:sz w:val="20"/>
                <w:szCs w:val="24"/>
                <w:lang w:val="es-ES_tradnl" w:eastAsia="en-US"/>
              </w:rPr>
              <w:t>3</w:t>
            </w:r>
          </w:p>
        </w:tc>
        <w:tc>
          <w:tcPr>
            <w:tcW w:w="381"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866CFC">
              <w:rPr>
                <w:rFonts w:ascii="Times New Roman" w:eastAsiaTheme="minorHAnsi" w:hAnsi="Times New Roman" w:cs="Times New Roman"/>
                <w:bCs/>
                <w:sz w:val="20"/>
                <w:szCs w:val="24"/>
                <w:lang w:val="es-ES_tradnl" w:eastAsia="en-US"/>
              </w:rPr>
              <w:t>4</w:t>
            </w:r>
          </w:p>
        </w:tc>
        <w:tc>
          <w:tcPr>
            <w:tcW w:w="380"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866CFC">
              <w:rPr>
                <w:rFonts w:ascii="Times New Roman" w:eastAsiaTheme="minorHAnsi" w:hAnsi="Times New Roman" w:cs="Times New Roman"/>
                <w:bCs/>
                <w:sz w:val="20"/>
                <w:szCs w:val="24"/>
                <w:lang w:val="es-ES_tradnl" w:eastAsia="en-US"/>
              </w:rPr>
              <w:t>1</w:t>
            </w:r>
          </w:p>
        </w:tc>
        <w:tc>
          <w:tcPr>
            <w:tcW w:w="380"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866CFC">
              <w:rPr>
                <w:rFonts w:ascii="Times New Roman" w:eastAsiaTheme="minorHAnsi" w:hAnsi="Times New Roman" w:cs="Times New Roman"/>
                <w:bCs/>
                <w:sz w:val="20"/>
                <w:szCs w:val="24"/>
                <w:lang w:val="es-ES_tradnl" w:eastAsia="en-US"/>
              </w:rPr>
              <w:t>2</w:t>
            </w:r>
          </w:p>
        </w:tc>
        <w:tc>
          <w:tcPr>
            <w:tcW w:w="380"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866CFC">
              <w:rPr>
                <w:rFonts w:ascii="Times New Roman" w:eastAsiaTheme="minorHAnsi" w:hAnsi="Times New Roman" w:cs="Times New Roman"/>
                <w:bCs/>
                <w:sz w:val="20"/>
                <w:szCs w:val="24"/>
                <w:lang w:val="es-ES_tradnl" w:eastAsia="en-US"/>
              </w:rPr>
              <w:t>3</w:t>
            </w:r>
          </w:p>
        </w:tc>
        <w:tc>
          <w:tcPr>
            <w:tcW w:w="351"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866CFC">
              <w:rPr>
                <w:rFonts w:ascii="Times New Roman" w:eastAsiaTheme="minorHAnsi" w:hAnsi="Times New Roman" w:cs="Times New Roman"/>
                <w:bCs/>
                <w:sz w:val="20"/>
                <w:szCs w:val="24"/>
                <w:lang w:val="es-ES_tradnl" w:eastAsia="en-US"/>
              </w:rPr>
              <w:t>4</w:t>
            </w:r>
          </w:p>
        </w:tc>
        <w:tc>
          <w:tcPr>
            <w:tcW w:w="360"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1</w:t>
            </w:r>
          </w:p>
        </w:tc>
        <w:tc>
          <w:tcPr>
            <w:tcW w:w="360"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2</w:t>
            </w:r>
          </w:p>
        </w:tc>
        <w:tc>
          <w:tcPr>
            <w:tcW w:w="360"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3</w:t>
            </w:r>
          </w:p>
        </w:tc>
        <w:tc>
          <w:tcPr>
            <w:tcW w:w="360"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4</w:t>
            </w:r>
          </w:p>
        </w:tc>
        <w:tc>
          <w:tcPr>
            <w:tcW w:w="360"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1</w:t>
            </w:r>
          </w:p>
        </w:tc>
        <w:tc>
          <w:tcPr>
            <w:tcW w:w="360"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2</w:t>
            </w:r>
          </w:p>
        </w:tc>
        <w:tc>
          <w:tcPr>
            <w:tcW w:w="360"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3</w:t>
            </w:r>
          </w:p>
        </w:tc>
        <w:tc>
          <w:tcPr>
            <w:tcW w:w="360"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4</w:t>
            </w:r>
          </w:p>
        </w:tc>
        <w:tc>
          <w:tcPr>
            <w:tcW w:w="1260" w:type="dxa"/>
            <w:vMerge/>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340" w:type="dxa"/>
            <w:vMerge/>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r>
      <w:tr w:rsidR="001238F0" w:rsidRPr="001238F0" w:rsidTr="00492385">
        <w:trPr>
          <w:trHeight w:val="204"/>
        </w:trPr>
        <w:tc>
          <w:tcPr>
            <w:tcW w:w="2585" w:type="dxa"/>
          </w:tcPr>
          <w:p w:rsidR="001238F0" w:rsidRPr="00866CFC" w:rsidRDefault="004B385F" w:rsidP="005026CF">
            <w:pPr>
              <w:keepLines/>
              <w:autoSpaceDE w:val="0"/>
              <w:autoSpaceDN w:val="0"/>
              <w:adjustRightInd w:val="0"/>
              <w:spacing w:before="20" w:after="20" w:line="240" w:lineRule="auto"/>
              <w:ind w:left="30"/>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Especialista en M&amp;E</w:t>
            </w:r>
          </w:p>
        </w:tc>
        <w:tc>
          <w:tcPr>
            <w:tcW w:w="361" w:type="dxa"/>
            <w:shd w:val="clear" w:color="auto" w:fill="A6A6A6" w:themeFill="background1" w:themeFillShade="A6"/>
          </w:tcPr>
          <w:p w:rsidR="001238F0" w:rsidRPr="00866CFC"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6A6A6" w:themeFill="background1" w:themeFillShade="A6"/>
          </w:tcPr>
          <w:p w:rsidR="001238F0" w:rsidRPr="00866CFC"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86" w:type="dxa"/>
            <w:shd w:val="clear" w:color="auto" w:fill="A6A6A6" w:themeFill="background1" w:themeFillShade="A6"/>
          </w:tcPr>
          <w:p w:rsidR="001238F0" w:rsidRPr="00866CFC"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1" w:type="dxa"/>
            <w:shd w:val="clear" w:color="auto" w:fill="A6A6A6" w:themeFill="background1" w:themeFillShade="A6"/>
          </w:tcPr>
          <w:p w:rsidR="001238F0" w:rsidRPr="00866CFC"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6A6A6" w:themeFill="background1" w:themeFillShade="A6"/>
          </w:tcPr>
          <w:p w:rsidR="001238F0" w:rsidRPr="00866CFC"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86" w:type="dxa"/>
            <w:shd w:val="clear" w:color="auto" w:fill="A6A6A6" w:themeFill="background1" w:themeFillShade="A6"/>
          </w:tcPr>
          <w:p w:rsidR="001238F0" w:rsidRPr="00866CFC"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6A6A6" w:themeFill="background1" w:themeFillShade="A6"/>
          </w:tcPr>
          <w:p w:rsidR="001238F0" w:rsidRPr="00866CFC"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1" w:type="dxa"/>
            <w:shd w:val="clear" w:color="auto" w:fill="A6A6A6" w:themeFill="background1" w:themeFillShade="A6"/>
          </w:tcPr>
          <w:p w:rsidR="001238F0" w:rsidRPr="001238F0"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6A6A6" w:themeFill="background1" w:themeFillShade="A6"/>
          </w:tcPr>
          <w:p w:rsidR="001238F0" w:rsidRPr="001238F0"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6A6A6" w:themeFill="background1" w:themeFillShade="A6"/>
          </w:tcPr>
          <w:p w:rsidR="001238F0" w:rsidRPr="00866CFC"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6A6A6" w:themeFill="background1" w:themeFillShade="A6"/>
          </w:tcPr>
          <w:p w:rsidR="001238F0" w:rsidRPr="00866CFC"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51" w:type="dxa"/>
            <w:shd w:val="clear" w:color="auto" w:fill="A6A6A6" w:themeFill="background1" w:themeFillShade="A6"/>
          </w:tcPr>
          <w:p w:rsidR="001238F0" w:rsidRPr="00866CFC"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6A6A6" w:themeFill="background1" w:themeFillShade="A6"/>
          </w:tcPr>
          <w:p w:rsidR="001238F0" w:rsidRPr="00866CFC"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6A6A6" w:themeFill="background1" w:themeFillShade="A6"/>
          </w:tcPr>
          <w:p w:rsidR="001238F0" w:rsidRPr="00866CFC"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6A6A6" w:themeFill="background1" w:themeFillShade="A6"/>
          </w:tcPr>
          <w:p w:rsidR="001238F0" w:rsidRPr="00866CFC"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6A6A6" w:themeFill="background1" w:themeFillShade="A6"/>
          </w:tcPr>
          <w:p w:rsidR="001238F0" w:rsidRPr="00866CFC"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6A6A6" w:themeFill="background1" w:themeFillShade="A6"/>
          </w:tcPr>
          <w:p w:rsidR="001238F0" w:rsidRPr="00866CFC"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6A6A6" w:themeFill="background1" w:themeFillShade="A6"/>
          </w:tcPr>
          <w:p w:rsidR="001238F0" w:rsidRPr="00866CFC"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6A6A6" w:themeFill="background1" w:themeFillShade="A6"/>
          </w:tcPr>
          <w:p w:rsidR="001238F0" w:rsidRPr="00866CFC"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6A6A6" w:themeFill="background1" w:themeFillShade="A6"/>
          </w:tcPr>
          <w:p w:rsidR="001238F0" w:rsidRPr="00866CFC"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1260" w:type="dxa"/>
          </w:tcPr>
          <w:p w:rsidR="001238F0" w:rsidRPr="008C63A3" w:rsidRDefault="004B385F"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8C63A3">
              <w:rPr>
                <w:rFonts w:ascii="Times New Roman" w:eastAsiaTheme="minorHAnsi" w:hAnsi="Times New Roman" w:cs="Times New Roman"/>
                <w:bCs/>
                <w:sz w:val="20"/>
                <w:szCs w:val="24"/>
                <w:lang w:val="es-ES_tradnl" w:eastAsia="en-US"/>
              </w:rPr>
              <w:t>US$220</w:t>
            </w:r>
            <w:r w:rsidR="001238F0" w:rsidRPr="008C63A3">
              <w:rPr>
                <w:rFonts w:ascii="Times New Roman" w:eastAsiaTheme="minorHAnsi" w:hAnsi="Times New Roman" w:cs="Times New Roman"/>
                <w:bCs/>
                <w:sz w:val="20"/>
                <w:szCs w:val="24"/>
                <w:lang w:val="es-ES_tradnl" w:eastAsia="en-US"/>
              </w:rPr>
              <w:t>,000</w:t>
            </w:r>
          </w:p>
        </w:tc>
        <w:tc>
          <w:tcPr>
            <w:tcW w:w="2340" w:type="dxa"/>
          </w:tcPr>
          <w:p w:rsidR="001238F0" w:rsidRDefault="001238F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Presupuesto del Programa</w:t>
            </w:r>
          </w:p>
        </w:tc>
      </w:tr>
      <w:tr w:rsidR="00D00A10" w:rsidRPr="00866CFC" w:rsidTr="008D33FA">
        <w:trPr>
          <w:trHeight w:val="204"/>
        </w:trPr>
        <w:tc>
          <w:tcPr>
            <w:tcW w:w="2585" w:type="dxa"/>
          </w:tcPr>
          <w:p w:rsidR="00D00A10" w:rsidRPr="00866CFC" w:rsidRDefault="00D00A10" w:rsidP="00866CFC">
            <w:pPr>
              <w:keepLines/>
              <w:autoSpaceDE w:val="0"/>
              <w:autoSpaceDN w:val="0"/>
              <w:adjustRightInd w:val="0"/>
              <w:spacing w:before="20" w:after="20" w:line="240" w:lineRule="auto"/>
              <w:ind w:left="360" w:hanging="270"/>
              <w:rPr>
                <w:rFonts w:ascii="Times New Roman" w:eastAsiaTheme="minorHAnsi" w:hAnsi="Times New Roman" w:cs="Times New Roman"/>
                <w:bCs/>
                <w:sz w:val="20"/>
                <w:szCs w:val="24"/>
                <w:lang w:val="es-ES_tradnl" w:eastAsia="en-US"/>
              </w:rPr>
            </w:pPr>
            <w:r w:rsidRPr="00866CFC">
              <w:rPr>
                <w:rFonts w:ascii="Times New Roman" w:eastAsiaTheme="minorHAnsi" w:hAnsi="Times New Roman" w:cs="Times New Roman"/>
                <w:bCs/>
                <w:sz w:val="20"/>
                <w:szCs w:val="24"/>
                <w:lang w:val="es-ES_tradnl" w:eastAsia="en-US"/>
              </w:rPr>
              <w:t>Evaluación Intermedia</w:t>
            </w:r>
          </w:p>
        </w:tc>
        <w:tc>
          <w:tcPr>
            <w:tcW w:w="361"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86"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1"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86"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1" w:type="dxa"/>
            <w:shd w:val="clear" w:color="auto" w:fill="FFFFFF" w:themeFill="background1"/>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51"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1260" w:type="dxa"/>
          </w:tcPr>
          <w:p w:rsidR="00D00A10" w:rsidRPr="008C63A3" w:rsidRDefault="00615CC8" w:rsidP="005A3FC5">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8C63A3">
              <w:rPr>
                <w:rFonts w:ascii="Times New Roman" w:eastAsiaTheme="minorHAnsi" w:hAnsi="Times New Roman" w:cs="Times New Roman"/>
                <w:bCs/>
                <w:sz w:val="20"/>
                <w:szCs w:val="24"/>
                <w:lang w:val="es-ES_tradnl" w:eastAsia="en-US"/>
              </w:rPr>
              <w:t>US$</w:t>
            </w:r>
            <w:r w:rsidR="003A1FE4" w:rsidRPr="008C63A3">
              <w:rPr>
                <w:rFonts w:ascii="Times New Roman" w:eastAsiaTheme="minorHAnsi" w:hAnsi="Times New Roman" w:cs="Times New Roman"/>
                <w:bCs/>
                <w:sz w:val="20"/>
                <w:szCs w:val="24"/>
                <w:lang w:val="es-ES_tradnl" w:eastAsia="en-US"/>
              </w:rPr>
              <w:t>2</w:t>
            </w:r>
            <w:r w:rsidR="00492385" w:rsidRPr="008C63A3">
              <w:rPr>
                <w:rFonts w:ascii="Times New Roman" w:eastAsiaTheme="minorHAnsi" w:hAnsi="Times New Roman" w:cs="Times New Roman"/>
                <w:bCs/>
                <w:sz w:val="20"/>
                <w:szCs w:val="24"/>
                <w:lang w:val="es-ES_tradnl" w:eastAsia="en-US"/>
              </w:rPr>
              <w:t>5</w:t>
            </w:r>
            <w:r w:rsidR="005A3FC5" w:rsidRPr="008C63A3">
              <w:rPr>
                <w:rFonts w:ascii="Times New Roman" w:eastAsiaTheme="minorHAnsi" w:hAnsi="Times New Roman" w:cs="Times New Roman"/>
                <w:bCs/>
                <w:sz w:val="20"/>
                <w:szCs w:val="24"/>
                <w:lang w:val="es-ES_tradnl" w:eastAsia="en-US"/>
              </w:rPr>
              <w:t>,000</w:t>
            </w:r>
          </w:p>
        </w:tc>
        <w:tc>
          <w:tcPr>
            <w:tcW w:w="234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Presupuesto del Programa</w:t>
            </w:r>
          </w:p>
        </w:tc>
      </w:tr>
      <w:tr w:rsidR="00D00A10" w:rsidRPr="00866CFC" w:rsidTr="00121337">
        <w:trPr>
          <w:trHeight w:val="204"/>
        </w:trPr>
        <w:tc>
          <w:tcPr>
            <w:tcW w:w="2585" w:type="dxa"/>
          </w:tcPr>
          <w:p w:rsidR="00D00A10" w:rsidRPr="00866CFC" w:rsidRDefault="00D00A10" w:rsidP="00866CFC">
            <w:pPr>
              <w:keepLines/>
              <w:autoSpaceDE w:val="0"/>
              <w:autoSpaceDN w:val="0"/>
              <w:adjustRightInd w:val="0"/>
              <w:spacing w:before="20" w:after="20" w:line="240" w:lineRule="auto"/>
              <w:ind w:left="360" w:hanging="270"/>
              <w:rPr>
                <w:rFonts w:ascii="Times New Roman" w:eastAsiaTheme="minorHAnsi" w:hAnsi="Times New Roman" w:cs="Times New Roman"/>
                <w:bCs/>
                <w:sz w:val="20"/>
                <w:szCs w:val="24"/>
                <w:lang w:val="es-ES_tradnl" w:eastAsia="en-US"/>
              </w:rPr>
            </w:pPr>
            <w:r w:rsidRPr="00866CFC">
              <w:rPr>
                <w:rFonts w:ascii="Times New Roman" w:eastAsiaTheme="minorHAnsi" w:hAnsi="Times New Roman" w:cs="Times New Roman"/>
                <w:bCs/>
                <w:sz w:val="20"/>
                <w:szCs w:val="24"/>
                <w:lang w:val="es-ES_tradnl" w:eastAsia="en-US"/>
              </w:rPr>
              <w:t>Evaluación Final</w:t>
            </w:r>
          </w:p>
        </w:tc>
        <w:tc>
          <w:tcPr>
            <w:tcW w:w="361"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86"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1"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86"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1"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51"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1260" w:type="dxa"/>
          </w:tcPr>
          <w:p w:rsidR="00D00A10" w:rsidRPr="008C63A3" w:rsidRDefault="003A1FE4"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8C63A3">
              <w:rPr>
                <w:rFonts w:ascii="Times New Roman" w:eastAsiaTheme="minorHAnsi" w:hAnsi="Times New Roman" w:cs="Times New Roman"/>
                <w:bCs/>
                <w:sz w:val="20"/>
                <w:szCs w:val="24"/>
                <w:lang w:val="es-ES_tradnl" w:eastAsia="en-US"/>
              </w:rPr>
              <w:t>US$2</w:t>
            </w:r>
            <w:r w:rsidR="004B385F" w:rsidRPr="008C63A3">
              <w:rPr>
                <w:rFonts w:ascii="Times New Roman" w:eastAsiaTheme="minorHAnsi" w:hAnsi="Times New Roman" w:cs="Times New Roman"/>
                <w:bCs/>
                <w:sz w:val="20"/>
                <w:szCs w:val="24"/>
                <w:lang w:val="es-ES_tradnl" w:eastAsia="en-US"/>
              </w:rPr>
              <w:t>5</w:t>
            </w:r>
            <w:r w:rsidR="00615CC8" w:rsidRPr="008C63A3">
              <w:rPr>
                <w:rFonts w:ascii="Times New Roman" w:eastAsiaTheme="minorHAnsi" w:hAnsi="Times New Roman" w:cs="Times New Roman"/>
                <w:bCs/>
                <w:sz w:val="20"/>
                <w:szCs w:val="24"/>
                <w:lang w:val="es-ES_tradnl" w:eastAsia="en-US"/>
              </w:rPr>
              <w:t>,000</w:t>
            </w:r>
          </w:p>
        </w:tc>
        <w:tc>
          <w:tcPr>
            <w:tcW w:w="234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Presupuesto del Programa</w:t>
            </w:r>
          </w:p>
        </w:tc>
      </w:tr>
      <w:tr w:rsidR="00D00A10" w:rsidRPr="00866CFC" w:rsidTr="00121337">
        <w:trPr>
          <w:trHeight w:val="204"/>
        </w:trPr>
        <w:tc>
          <w:tcPr>
            <w:tcW w:w="2585" w:type="dxa"/>
          </w:tcPr>
          <w:p w:rsidR="00D00A10" w:rsidRPr="00866CFC" w:rsidRDefault="00D00A10" w:rsidP="00866CFC">
            <w:pPr>
              <w:keepLines/>
              <w:autoSpaceDE w:val="0"/>
              <w:autoSpaceDN w:val="0"/>
              <w:adjustRightInd w:val="0"/>
              <w:spacing w:before="20" w:after="20" w:line="240" w:lineRule="auto"/>
              <w:ind w:left="360" w:hanging="270"/>
              <w:rPr>
                <w:rFonts w:ascii="Times New Roman" w:eastAsiaTheme="minorHAnsi" w:hAnsi="Times New Roman" w:cs="Times New Roman"/>
                <w:bCs/>
                <w:sz w:val="20"/>
                <w:szCs w:val="24"/>
                <w:lang w:val="es-ES_tradnl" w:eastAsia="en-US"/>
              </w:rPr>
            </w:pPr>
            <w:r w:rsidRPr="00866CFC">
              <w:rPr>
                <w:rFonts w:ascii="Times New Roman" w:eastAsiaTheme="minorHAnsi" w:hAnsi="Times New Roman" w:cs="Times New Roman"/>
                <w:bCs/>
                <w:sz w:val="20"/>
                <w:szCs w:val="24"/>
                <w:lang w:val="es-ES_tradnl" w:eastAsia="en-US"/>
              </w:rPr>
              <w:t>Visitas de Inspección</w:t>
            </w:r>
          </w:p>
        </w:tc>
        <w:tc>
          <w:tcPr>
            <w:tcW w:w="361"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86"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1"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86"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1"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51"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1260" w:type="dxa"/>
          </w:tcPr>
          <w:p w:rsidR="00D00A10" w:rsidRPr="008C63A3"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8C63A3">
              <w:rPr>
                <w:rFonts w:ascii="Times New Roman" w:eastAsiaTheme="minorHAnsi" w:hAnsi="Times New Roman" w:cs="Times New Roman"/>
                <w:bCs/>
                <w:sz w:val="20"/>
                <w:szCs w:val="24"/>
                <w:lang w:val="es-ES_tradnl" w:eastAsia="en-US"/>
              </w:rPr>
              <w:t>US$60,000</w:t>
            </w:r>
          </w:p>
        </w:tc>
        <w:tc>
          <w:tcPr>
            <w:tcW w:w="2340" w:type="dxa"/>
          </w:tcPr>
          <w:p w:rsidR="00615CC8"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BID</w:t>
            </w:r>
          </w:p>
        </w:tc>
      </w:tr>
      <w:tr w:rsidR="00D00A10" w:rsidRPr="00866CFC" w:rsidTr="00121337">
        <w:trPr>
          <w:trHeight w:val="204"/>
        </w:trPr>
        <w:tc>
          <w:tcPr>
            <w:tcW w:w="2585" w:type="dxa"/>
          </w:tcPr>
          <w:p w:rsidR="00D00A10" w:rsidRPr="00866CFC" w:rsidRDefault="00D00A10" w:rsidP="00866CFC">
            <w:pPr>
              <w:keepLines/>
              <w:autoSpaceDE w:val="0"/>
              <w:autoSpaceDN w:val="0"/>
              <w:adjustRightInd w:val="0"/>
              <w:spacing w:before="20" w:after="20" w:line="240" w:lineRule="auto"/>
              <w:ind w:left="360" w:hanging="270"/>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Misiones de Administración</w:t>
            </w:r>
          </w:p>
        </w:tc>
        <w:tc>
          <w:tcPr>
            <w:tcW w:w="361"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86"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1"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86"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1"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51"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1260" w:type="dxa"/>
          </w:tcPr>
          <w:p w:rsidR="00D00A10" w:rsidRPr="008C63A3" w:rsidRDefault="00615CC8" w:rsidP="00615CC8">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8C63A3">
              <w:rPr>
                <w:rFonts w:ascii="Times New Roman" w:eastAsiaTheme="minorHAnsi" w:hAnsi="Times New Roman" w:cs="Times New Roman"/>
                <w:bCs/>
                <w:sz w:val="20"/>
                <w:szCs w:val="24"/>
                <w:lang w:val="es-ES_tradnl" w:eastAsia="en-US"/>
              </w:rPr>
              <w:t>US$25,000</w:t>
            </w:r>
          </w:p>
        </w:tc>
        <w:tc>
          <w:tcPr>
            <w:tcW w:w="2340" w:type="dxa"/>
          </w:tcPr>
          <w:p w:rsidR="00D00A10"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BID</w:t>
            </w:r>
          </w:p>
        </w:tc>
      </w:tr>
      <w:tr w:rsidR="00D00A10" w:rsidRPr="00D00A10" w:rsidTr="00121337">
        <w:trPr>
          <w:trHeight w:val="204"/>
        </w:trPr>
        <w:tc>
          <w:tcPr>
            <w:tcW w:w="2585" w:type="dxa"/>
          </w:tcPr>
          <w:p w:rsidR="00D00A10" w:rsidRPr="00866CFC" w:rsidRDefault="00D00A10" w:rsidP="00866CFC">
            <w:pPr>
              <w:keepLines/>
              <w:autoSpaceDE w:val="0"/>
              <w:autoSpaceDN w:val="0"/>
              <w:adjustRightInd w:val="0"/>
              <w:spacing w:before="20" w:after="20" w:line="240" w:lineRule="auto"/>
              <w:ind w:left="360" w:hanging="270"/>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Auditoría Externa</w:t>
            </w:r>
          </w:p>
        </w:tc>
        <w:tc>
          <w:tcPr>
            <w:tcW w:w="361"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86"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1" w:type="dxa"/>
            <w:shd w:val="clear" w:color="auto" w:fill="auto"/>
          </w:tcPr>
          <w:p w:rsidR="00D00A10" w:rsidRPr="00866CFC" w:rsidRDefault="00D00A10" w:rsidP="00CE492F">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6A6A6" w:themeFill="background1" w:themeFillShade="A6"/>
          </w:tcPr>
          <w:p w:rsidR="00D00A10" w:rsidRPr="00866CFC" w:rsidRDefault="00D00A10" w:rsidP="00CE492F">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86"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1"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51"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1260" w:type="dxa"/>
          </w:tcPr>
          <w:p w:rsidR="00D00A10" w:rsidRPr="008C63A3" w:rsidRDefault="00615CC8" w:rsidP="005A3FC5">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8C63A3">
              <w:rPr>
                <w:rFonts w:ascii="Times New Roman" w:eastAsiaTheme="minorHAnsi" w:hAnsi="Times New Roman" w:cs="Times New Roman"/>
                <w:bCs/>
                <w:sz w:val="20"/>
                <w:szCs w:val="24"/>
                <w:lang w:val="es-ES_tradnl" w:eastAsia="en-US"/>
              </w:rPr>
              <w:t>US$</w:t>
            </w:r>
            <w:r w:rsidR="005A3FC5" w:rsidRPr="008C63A3">
              <w:rPr>
                <w:rFonts w:ascii="Times New Roman" w:eastAsiaTheme="minorHAnsi" w:hAnsi="Times New Roman" w:cs="Times New Roman"/>
                <w:bCs/>
                <w:sz w:val="20"/>
                <w:szCs w:val="24"/>
                <w:lang w:val="es-ES_tradnl" w:eastAsia="en-US"/>
              </w:rPr>
              <w:t>15</w:t>
            </w:r>
            <w:r w:rsidR="00D00A10" w:rsidRPr="008C63A3">
              <w:rPr>
                <w:rFonts w:ascii="Times New Roman" w:eastAsiaTheme="minorHAnsi" w:hAnsi="Times New Roman" w:cs="Times New Roman"/>
                <w:bCs/>
                <w:sz w:val="20"/>
                <w:szCs w:val="24"/>
                <w:lang w:val="es-ES_tradnl" w:eastAsia="en-US"/>
              </w:rPr>
              <w:t>0,000</w:t>
            </w:r>
          </w:p>
        </w:tc>
        <w:tc>
          <w:tcPr>
            <w:tcW w:w="2340" w:type="dxa"/>
          </w:tcPr>
          <w:p w:rsidR="00D00A10"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Presupuesto del Programa</w:t>
            </w:r>
          </w:p>
        </w:tc>
      </w:tr>
      <w:tr w:rsidR="00D00A10" w:rsidRPr="00D00A10" w:rsidTr="00121337">
        <w:trPr>
          <w:trHeight w:val="204"/>
        </w:trPr>
        <w:tc>
          <w:tcPr>
            <w:tcW w:w="2585" w:type="dxa"/>
          </w:tcPr>
          <w:p w:rsidR="00D00A10" w:rsidRDefault="00D00A10" w:rsidP="00866CFC">
            <w:pPr>
              <w:keepLines/>
              <w:autoSpaceDE w:val="0"/>
              <w:autoSpaceDN w:val="0"/>
              <w:adjustRightInd w:val="0"/>
              <w:spacing w:before="20" w:after="20" w:line="240" w:lineRule="auto"/>
              <w:ind w:left="360" w:hanging="270"/>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Auditoría Final</w:t>
            </w:r>
          </w:p>
        </w:tc>
        <w:tc>
          <w:tcPr>
            <w:tcW w:w="361"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86"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1" w:type="dxa"/>
            <w:shd w:val="clear" w:color="auto" w:fill="auto"/>
          </w:tcPr>
          <w:p w:rsidR="00D00A10" w:rsidRPr="00866CFC" w:rsidRDefault="00D00A10" w:rsidP="00CE492F">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uto"/>
          </w:tcPr>
          <w:p w:rsidR="00D00A10" w:rsidRPr="00866CFC" w:rsidRDefault="00D00A10" w:rsidP="00CE492F">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286"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1"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8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51"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uto"/>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360" w:type="dxa"/>
            <w:shd w:val="clear" w:color="auto" w:fill="A6A6A6" w:themeFill="background1" w:themeFillShade="A6"/>
          </w:tcPr>
          <w:p w:rsidR="00D00A10" w:rsidRPr="00866CFC" w:rsidRDefault="00D00A10"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p>
        </w:tc>
        <w:tc>
          <w:tcPr>
            <w:tcW w:w="1260" w:type="dxa"/>
          </w:tcPr>
          <w:p w:rsidR="00D00A10" w:rsidRPr="008C63A3" w:rsidRDefault="00615CC8" w:rsidP="004B385F">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sidRPr="008C63A3">
              <w:rPr>
                <w:rFonts w:ascii="Times New Roman" w:eastAsiaTheme="minorHAnsi" w:hAnsi="Times New Roman" w:cs="Times New Roman"/>
                <w:bCs/>
                <w:sz w:val="20"/>
                <w:szCs w:val="24"/>
                <w:lang w:val="es-ES_tradnl" w:eastAsia="en-US"/>
              </w:rPr>
              <w:t>US$</w:t>
            </w:r>
            <w:r w:rsidR="004B385F" w:rsidRPr="008C63A3">
              <w:rPr>
                <w:rFonts w:ascii="Times New Roman" w:eastAsiaTheme="minorHAnsi" w:hAnsi="Times New Roman" w:cs="Times New Roman"/>
                <w:bCs/>
                <w:sz w:val="20"/>
                <w:szCs w:val="24"/>
                <w:lang w:val="es-ES_tradnl" w:eastAsia="en-US"/>
              </w:rPr>
              <w:t>10</w:t>
            </w:r>
            <w:r w:rsidR="005A3FC5" w:rsidRPr="008C63A3">
              <w:rPr>
                <w:rFonts w:ascii="Times New Roman" w:eastAsiaTheme="minorHAnsi" w:hAnsi="Times New Roman" w:cs="Times New Roman"/>
                <w:bCs/>
                <w:sz w:val="20"/>
                <w:szCs w:val="24"/>
                <w:lang w:val="es-ES_tradnl" w:eastAsia="en-US"/>
              </w:rPr>
              <w:t>0</w:t>
            </w:r>
            <w:r w:rsidR="00D00A10" w:rsidRPr="008C63A3">
              <w:rPr>
                <w:rFonts w:ascii="Times New Roman" w:eastAsiaTheme="minorHAnsi" w:hAnsi="Times New Roman" w:cs="Times New Roman"/>
                <w:bCs/>
                <w:sz w:val="20"/>
                <w:szCs w:val="24"/>
                <w:lang w:val="es-ES_tradnl" w:eastAsia="en-US"/>
              </w:rPr>
              <w:t>,000</w:t>
            </w:r>
          </w:p>
        </w:tc>
        <w:tc>
          <w:tcPr>
            <w:tcW w:w="2340" w:type="dxa"/>
          </w:tcPr>
          <w:p w:rsidR="00D00A10" w:rsidRPr="00866CFC" w:rsidRDefault="00615CC8" w:rsidP="00866CFC">
            <w:pPr>
              <w:keepLines/>
              <w:autoSpaceDE w:val="0"/>
              <w:autoSpaceDN w:val="0"/>
              <w:adjustRightInd w:val="0"/>
              <w:spacing w:before="20" w:after="20" w:line="240" w:lineRule="auto"/>
              <w:rPr>
                <w:rFonts w:ascii="Times New Roman" w:eastAsiaTheme="minorHAnsi" w:hAnsi="Times New Roman" w:cs="Times New Roman"/>
                <w:bCs/>
                <w:sz w:val="20"/>
                <w:szCs w:val="24"/>
                <w:lang w:val="es-ES_tradnl" w:eastAsia="en-US"/>
              </w:rPr>
            </w:pPr>
            <w:r>
              <w:rPr>
                <w:rFonts w:ascii="Times New Roman" w:eastAsiaTheme="minorHAnsi" w:hAnsi="Times New Roman" w:cs="Times New Roman"/>
                <w:bCs/>
                <w:sz w:val="20"/>
                <w:szCs w:val="24"/>
                <w:lang w:val="es-ES_tradnl" w:eastAsia="en-US"/>
              </w:rPr>
              <w:t>Presupuesto del Programa</w:t>
            </w:r>
          </w:p>
        </w:tc>
      </w:tr>
      <w:tr w:rsidR="00615CC8" w:rsidRPr="00615CC8" w:rsidTr="00121337">
        <w:trPr>
          <w:trHeight w:val="204"/>
        </w:trPr>
        <w:tc>
          <w:tcPr>
            <w:tcW w:w="2585" w:type="dxa"/>
          </w:tcPr>
          <w:p w:rsidR="00615CC8" w:rsidRPr="00615CC8" w:rsidRDefault="00615CC8" w:rsidP="00866CFC">
            <w:pPr>
              <w:keepLines/>
              <w:autoSpaceDE w:val="0"/>
              <w:autoSpaceDN w:val="0"/>
              <w:adjustRightInd w:val="0"/>
              <w:spacing w:before="20" w:after="20" w:line="240" w:lineRule="auto"/>
              <w:ind w:left="360" w:hanging="270"/>
              <w:rPr>
                <w:rFonts w:ascii="Times New Roman" w:eastAsiaTheme="minorHAnsi" w:hAnsi="Times New Roman" w:cs="Times New Roman"/>
                <w:b/>
                <w:bCs/>
                <w:sz w:val="20"/>
                <w:szCs w:val="24"/>
                <w:lang w:val="es-ES_tradnl" w:eastAsia="en-US"/>
              </w:rPr>
            </w:pPr>
            <w:r w:rsidRPr="00615CC8">
              <w:rPr>
                <w:rFonts w:ascii="Times New Roman" w:eastAsiaTheme="minorHAnsi" w:hAnsi="Times New Roman" w:cs="Times New Roman"/>
                <w:b/>
                <w:bCs/>
                <w:sz w:val="20"/>
                <w:szCs w:val="24"/>
                <w:lang w:val="es-ES_tradnl" w:eastAsia="en-US"/>
              </w:rPr>
              <w:t>TOTAL</w:t>
            </w:r>
          </w:p>
        </w:tc>
        <w:tc>
          <w:tcPr>
            <w:tcW w:w="7206" w:type="dxa"/>
            <w:gridSpan w:val="20"/>
            <w:shd w:val="clear" w:color="auto" w:fill="auto"/>
          </w:tcPr>
          <w:p w:rsidR="00615CC8" w:rsidRPr="00615CC8" w:rsidRDefault="00615CC8" w:rsidP="00866CFC">
            <w:pPr>
              <w:keepLines/>
              <w:autoSpaceDE w:val="0"/>
              <w:autoSpaceDN w:val="0"/>
              <w:adjustRightInd w:val="0"/>
              <w:spacing w:before="20" w:after="20" w:line="240" w:lineRule="auto"/>
              <w:rPr>
                <w:rFonts w:ascii="Times New Roman" w:eastAsiaTheme="minorHAnsi" w:hAnsi="Times New Roman" w:cs="Times New Roman"/>
                <w:b/>
                <w:bCs/>
                <w:sz w:val="20"/>
                <w:szCs w:val="24"/>
                <w:lang w:val="es-ES_tradnl" w:eastAsia="en-US"/>
              </w:rPr>
            </w:pPr>
          </w:p>
        </w:tc>
        <w:tc>
          <w:tcPr>
            <w:tcW w:w="1260" w:type="dxa"/>
          </w:tcPr>
          <w:p w:rsidR="00615CC8" w:rsidRPr="00615CC8" w:rsidRDefault="009B72E0" w:rsidP="004B385F">
            <w:pPr>
              <w:keepLines/>
              <w:autoSpaceDE w:val="0"/>
              <w:autoSpaceDN w:val="0"/>
              <w:adjustRightInd w:val="0"/>
              <w:spacing w:before="20" w:after="20" w:line="240" w:lineRule="auto"/>
              <w:rPr>
                <w:rFonts w:ascii="Times New Roman" w:eastAsiaTheme="minorHAnsi" w:hAnsi="Times New Roman" w:cs="Times New Roman"/>
                <w:b/>
                <w:bCs/>
                <w:sz w:val="20"/>
                <w:szCs w:val="24"/>
                <w:lang w:val="es-ES_tradnl" w:eastAsia="en-US"/>
              </w:rPr>
            </w:pPr>
            <w:r>
              <w:rPr>
                <w:rFonts w:ascii="Times New Roman" w:eastAsiaTheme="minorHAnsi" w:hAnsi="Times New Roman" w:cs="Times New Roman"/>
                <w:b/>
                <w:bCs/>
                <w:sz w:val="20"/>
                <w:szCs w:val="24"/>
                <w:lang w:val="es-ES_tradnl" w:eastAsia="en-US"/>
              </w:rPr>
              <w:t>US$</w:t>
            </w:r>
            <w:r w:rsidR="003A1FE4">
              <w:rPr>
                <w:rFonts w:ascii="Times New Roman" w:eastAsiaTheme="minorHAnsi" w:hAnsi="Times New Roman" w:cs="Times New Roman"/>
                <w:b/>
                <w:bCs/>
                <w:sz w:val="20"/>
                <w:szCs w:val="24"/>
                <w:lang w:val="es-ES_tradnl" w:eastAsia="en-US"/>
              </w:rPr>
              <w:t>60</w:t>
            </w:r>
            <w:r w:rsidR="00492385">
              <w:rPr>
                <w:rFonts w:ascii="Times New Roman" w:eastAsiaTheme="minorHAnsi" w:hAnsi="Times New Roman" w:cs="Times New Roman"/>
                <w:b/>
                <w:bCs/>
                <w:sz w:val="20"/>
                <w:szCs w:val="24"/>
                <w:lang w:val="es-ES_tradnl" w:eastAsia="en-US"/>
              </w:rPr>
              <w:t>5,000</w:t>
            </w:r>
          </w:p>
        </w:tc>
        <w:tc>
          <w:tcPr>
            <w:tcW w:w="2340" w:type="dxa"/>
          </w:tcPr>
          <w:p w:rsidR="00615CC8" w:rsidRPr="00615CC8" w:rsidRDefault="00615CC8" w:rsidP="00866CFC">
            <w:pPr>
              <w:keepLines/>
              <w:autoSpaceDE w:val="0"/>
              <w:autoSpaceDN w:val="0"/>
              <w:adjustRightInd w:val="0"/>
              <w:spacing w:before="20" w:after="20" w:line="240" w:lineRule="auto"/>
              <w:rPr>
                <w:rFonts w:ascii="Times New Roman" w:eastAsiaTheme="minorHAnsi" w:hAnsi="Times New Roman" w:cs="Times New Roman"/>
                <w:b/>
                <w:bCs/>
                <w:sz w:val="20"/>
                <w:szCs w:val="24"/>
                <w:lang w:val="es-ES_tradnl" w:eastAsia="en-US"/>
              </w:rPr>
            </w:pPr>
          </w:p>
        </w:tc>
      </w:tr>
    </w:tbl>
    <w:p w:rsidR="005747EB" w:rsidRPr="005747EB" w:rsidRDefault="005747EB" w:rsidP="005747EB">
      <w:pPr>
        <w:jc w:val="both"/>
        <w:rPr>
          <w:rFonts w:ascii="Times New Roman" w:hAnsi="Times New Roman" w:cs="Times New Roman"/>
          <w:b/>
          <w:lang w:val="es-ES_tradnl"/>
        </w:rPr>
      </w:pPr>
    </w:p>
    <w:p w:rsidR="00444C96" w:rsidRDefault="00444C96" w:rsidP="00444C96">
      <w:pPr>
        <w:pStyle w:val="ListParagraph"/>
        <w:ind w:left="450"/>
        <w:jc w:val="both"/>
        <w:rPr>
          <w:rFonts w:ascii="Times New Roman" w:hAnsi="Times New Roman" w:cs="Times New Roman"/>
          <w:b/>
          <w:lang w:val="es-ES_tradnl"/>
        </w:rPr>
      </w:pPr>
    </w:p>
    <w:p w:rsidR="00866CFC" w:rsidRDefault="00866CFC" w:rsidP="00444C96">
      <w:pPr>
        <w:pStyle w:val="ListParagraph"/>
        <w:ind w:left="450"/>
        <w:jc w:val="both"/>
        <w:rPr>
          <w:rFonts w:ascii="Times New Roman" w:hAnsi="Times New Roman" w:cs="Times New Roman"/>
          <w:b/>
          <w:lang w:val="es-ES_tradnl"/>
        </w:rPr>
      </w:pPr>
    </w:p>
    <w:p w:rsidR="00A95A13" w:rsidRDefault="00A95A13" w:rsidP="00444C96">
      <w:pPr>
        <w:pStyle w:val="ListParagraph"/>
        <w:ind w:left="450"/>
        <w:jc w:val="both"/>
        <w:rPr>
          <w:rFonts w:ascii="Times New Roman" w:hAnsi="Times New Roman" w:cs="Times New Roman"/>
          <w:b/>
          <w:lang w:val="es-ES_tradnl"/>
        </w:rPr>
        <w:sectPr w:rsidR="00A95A13" w:rsidSect="009B72E0">
          <w:pgSz w:w="15840" w:h="12240" w:orient="landscape"/>
          <w:pgMar w:top="1440" w:right="1440" w:bottom="1440" w:left="1440" w:header="720" w:footer="720" w:gutter="0"/>
          <w:cols w:space="720"/>
          <w:docGrid w:linePitch="360"/>
        </w:sectPr>
      </w:pPr>
      <w:r>
        <w:rPr>
          <w:rFonts w:ascii="Times New Roman" w:hAnsi="Times New Roman" w:cs="Times New Roman"/>
          <w:b/>
          <w:lang w:val="es-ES_tradnl"/>
        </w:rPr>
        <w:br w:type="page"/>
      </w:r>
    </w:p>
    <w:p w:rsidR="00A95A13" w:rsidRDefault="00A95A13" w:rsidP="00444C96">
      <w:pPr>
        <w:pStyle w:val="ListParagraph"/>
        <w:ind w:left="450"/>
        <w:jc w:val="both"/>
        <w:rPr>
          <w:rFonts w:ascii="Times New Roman" w:hAnsi="Times New Roman" w:cs="Times New Roman"/>
          <w:b/>
          <w:lang w:val="es-ES_tradnl"/>
        </w:rPr>
      </w:pPr>
    </w:p>
    <w:p w:rsidR="00A95A13" w:rsidRPr="00A95A13" w:rsidRDefault="00A95A13" w:rsidP="00A95A13">
      <w:pPr>
        <w:autoSpaceDE w:val="0"/>
        <w:autoSpaceDN w:val="0"/>
        <w:adjustRightInd w:val="0"/>
        <w:spacing w:after="0" w:line="240" w:lineRule="auto"/>
        <w:jc w:val="center"/>
        <w:rPr>
          <w:rFonts w:ascii="Times New Roman" w:eastAsia="Calibri" w:hAnsi="Times New Roman" w:cs="Times New Roman"/>
          <w:b/>
          <w:bCs/>
          <w:i/>
          <w:iCs/>
          <w:sz w:val="21"/>
          <w:szCs w:val="21"/>
          <w:lang w:val="es-PE" w:eastAsia="en-US"/>
        </w:rPr>
      </w:pPr>
    </w:p>
    <w:p w:rsidR="00A95A13" w:rsidRPr="00A95A13" w:rsidRDefault="00A95A13" w:rsidP="00A95A13">
      <w:pPr>
        <w:spacing w:after="0" w:line="240" w:lineRule="auto"/>
        <w:jc w:val="center"/>
        <w:outlineLvl w:val="0"/>
        <w:rPr>
          <w:rFonts w:ascii="Times New Roman" w:eastAsia="ヒラギノ角ゴ Pro W3" w:hAnsi="Times New Roman" w:cs="Times New Roman"/>
          <w:smallCaps/>
          <w:color w:val="000000"/>
          <w:szCs w:val="20"/>
          <w:lang w:eastAsia="en-US"/>
        </w:rPr>
      </w:pPr>
      <w:bookmarkStart w:id="7" w:name="_Toc288758341"/>
      <w:r w:rsidRPr="00A95A13">
        <w:rPr>
          <w:rFonts w:ascii="Times New Roman" w:eastAsia="ヒラギノ角ゴ Pro W3" w:hAnsi="Times New Roman" w:cs="Times New Roman"/>
          <w:smallCaps/>
          <w:color w:val="000000"/>
          <w:szCs w:val="20"/>
          <w:lang w:eastAsia="en-US"/>
        </w:rPr>
        <w:t>Document of the Inter-American Development Bank</w:t>
      </w:r>
      <w:bookmarkEnd w:id="7"/>
    </w:p>
    <w:p w:rsidR="00A95A13" w:rsidRPr="00A95A13" w:rsidRDefault="00A95A13" w:rsidP="00A95A13">
      <w:pPr>
        <w:ind w:left="720"/>
        <w:contextualSpacing/>
        <w:rPr>
          <w:rFonts w:ascii="Calibri" w:eastAsia="Calibri" w:hAnsi="Calibri" w:cs="Times New Roman"/>
          <w:lang w:eastAsia="en-US"/>
        </w:rPr>
      </w:pPr>
    </w:p>
    <w:p w:rsidR="00A95A13" w:rsidRPr="00A95A13" w:rsidRDefault="00A95A13" w:rsidP="00A95A13">
      <w:pPr>
        <w:tabs>
          <w:tab w:val="left" w:pos="1440"/>
          <w:tab w:val="left" w:pos="3060"/>
        </w:tabs>
        <w:jc w:val="center"/>
        <w:rPr>
          <w:rFonts w:ascii="Times New Roman Bold" w:eastAsia="Calibri" w:hAnsi="Times New Roman Bold" w:cs="Times New Roman"/>
          <w:smallCaps/>
          <w:lang w:eastAsia="en-US"/>
        </w:rPr>
      </w:pPr>
    </w:p>
    <w:p w:rsidR="00A95A13" w:rsidRPr="00A95A13" w:rsidRDefault="00A95A13" w:rsidP="00A95A13">
      <w:pPr>
        <w:tabs>
          <w:tab w:val="left" w:pos="1440"/>
          <w:tab w:val="left" w:pos="3060"/>
        </w:tabs>
        <w:jc w:val="center"/>
        <w:rPr>
          <w:rFonts w:ascii="Times New Roman Bold" w:eastAsia="Calibri" w:hAnsi="Times New Roman Bold" w:cs="Times New Roman"/>
          <w:smallCaps/>
          <w:lang w:eastAsia="en-US"/>
        </w:rPr>
      </w:pPr>
    </w:p>
    <w:p w:rsidR="00A95A13" w:rsidRPr="00A95A13" w:rsidRDefault="00A95A13" w:rsidP="00A95A13">
      <w:pPr>
        <w:tabs>
          <w:tab w:val="left" w:pos="1440"/>
          <w:tab w:val="left" w:pos="3060"/>
        </w:tabs>
        <w:jc w:val="center"/>
        <w:rPr>
          <w:rFonts w:ascii="Times New Roman Bold" w:eastAsia="Calibri" w:hAnsi="Times New Roman Bold" w:cs="Times New Roman"/>
          <w:smallCaps/>
          <w:lang w:eastAsia="en-US"/>
        </w:rPr>
      </w:pPr>
    </w:p>
    <w:p w:rsidR="00A95A13" w:rsidRPr="00A95A13" w:rsidRDefault="00A95A13" w:rsidP="00A95A13">
      <w:pPr>
        <w:jc w:val="center"/>
        <w:rPr>
          <w:rFonts w:ascii="Times New Roman" w:eastAsia="Calibri" w:hAnsi="Times New Roman" w:cs="Times New Roman"/>
          <w:b/>
          <w:sz w:val="24"/>
          <w:lang w:eastAsia="en-US"/>
        </w:rPr>
      </w:pPr>
    </w:p>
    <w:p w:rsidR="00A95A13" w:rsidRPr="00A95A13" w:rsidRDefault="00A95A13" w:rsidP="00A95A13">
      <w:pPr>
        <w:jc w:val="center"/>
        <w:rPr>
          <w:rFonts w:ascii="Times New Roman" w:eastAsia="Calibri" w:hAnsi="Times New Roman" w:cs="Times New Roman"/>
          <w:b/>
          <w:sz w:val="24"/>
          <w:lang w:val="es-ES_tradnl" w:eastAsia="en-US"/>
        </w:rPr>
      </w:pPr>
      <w:r w:rsidRPr="00A95A13">
        <w:rPr>
          <w:rFonts w:ascii="Times New Roman" w:eastAsia="Calibri" w:hAnsi="Times New Roman" w:cs="Times New Roman"/>
          <w:b/>
          <w:sz w:val="24"/>
          <w:lang w:val="es-ES_tradnl" w:eastAsia="en-US"/>
        </w:rPr>
        <w:t>Banco Interamericano de Desarrollo</w:t>
      </w:r>
    </w:p>
    <w:p w:rsidR="00A95A13" w:rsidRPr="00A95A13" w:rsidRDefault="00A95A13" w:rsidP="00A95A13">
      <w:pPr>
        <w:jc w:val="center"/>
        <w:rPr>
          <w:rFonts w:ascii="Times New Roman" w:eastAsia="Calibri" w:hAnsi="Times New Roman" w:cs="Times New Roman"/>
          <w:sz w:val="24"/>
          <w:lang w:val="es-ES_tradnl" w:eastAsia="en-US"/>
        </w:rPr>
      </w:pPr>
    </w:p>
    <w:p w:rsidR="00A95A13" w:rsidRPr="00A95A13" w:rsidRDefault="00A95A13" w:rsidP="00A95A13">
      <w:pPr>
        <w:jc w:val="center"/>
        <w:rPr>
          <w:rFonts w:ascii="Times New Roman" w:eastAsia="Calibri" w:hAnsi="Times New Roman" w:cs="Times New Roman"/>
          <w:b/>
          <w:sz w:val="24"/>
          <w:lang w:val="es-ES_tradnl" w:eastAsia="en-US"/>
        </w:rPr>
      </w:pPr>
      <w:r w:rsidRPr="00A95A13">
        <w:rPr>
          <w:rFonts w:ascii="Times New Roman" w:eastAsia="Calibri" w:hAnsi="Times New Roman" w:cs="Times New Roman"/>
          <w:b/>
          <w:sz w:val="24"/>
          <w:lang w:val="es-ES_tradnl" w:eastAsia="en-US"/>
        </w:rPr>
        <w:t>PERU</w:t>
      </w:r>
    </w:p>
    <w:p w:rsidR="00A95A13" w:rsidRPr="00A95A13" w:rsidRDefault="00A95A13" w:rsidP="00A95A13">
      <w:pPr>
        <w:jc w:val="center"/>
        <w:rPr>
          <w:rFonts w:ascii="Times New Roman" w:eastAsia="Calibri" w:hAnsi="Times New Roman" w:cs="Times New Roman"/>
          <w:b/>
          <w:sz w:val="24"/>
          <w:lang w:val="es-ES_tradnl" w:eastAsia="en-US"/>
        </w:rPr>
      </w:pPr>
    </w:p>
    <w:p w:rsidR="00A95A13" w:rsidRPr="00A95A13" w:rsidRDefault="00A95A13" w:rsidP="00A95A13">
      <w:pPr>
        <w:jc w:val="center"/>
        <w:rPr>
          <w:rFonts w:ascii="Times New Roman" w:eastAsia="Calibri" w:hAnsi="Times New Roman" w:cs="Times New Roman"/>
          <w:b/>
          <w:sz w:val="24"/>
          <w:lang w:val="es-ES_tradnl" w:eastAsia="en-US"/>
        </w:rPr>
      </w:pPr>
    </w:p>
    <w:p w:rsidR="00A95A13" w:rsidRPr="00A95A13" w:rsidRDefault="00A95A13" w:rsidP="00A95A13">
      <w:pPr>
        <w:rPr>
          <w:rFonts w:ascii="Times New Roman" w:eastAsia="Calibri" w:hAnsi="Times New Roman" w:cs="Times New Roman"/>
          <w:b/>
          <w:sz w:val="24"/>
          <w:lang w:val="es-ES_tradnl" w:eastAsia="en-US"/>
        </w:rPr>
      </w:pPr>
    </w:p>
    <w:p w:rsidR="001D3B43" w:rsidRPr="00F22C64" w:rsidRDefault="001D3B43" w:rsidP="001D3B43">
      <w:pPr>
        <w:tabs>
          <w:tab w:val="left" w:pos="1440"/>
          <w:tab w:val="left" w:pos="3060"/>
        </w:tabs>
        <w:spacing w:after="0" w:line="240" w:lineRule="auto"/>
        <w:jc w:val="center"/>
        <w:rPr>
          <w:rFonts w:ascii="Times New Roman Bold" w:eastAsia="Times New Roman" w:hAnsi="Times New Roman Bold" w:cs="Times New Roman"/>
          <w:b/>
          <w:bCs/>
          <w:smallCaps/>
          <w:sz w:val="28"/>
          <w:szCs w:val="28"/>
          <w:lang w:val="es-ES" w:eastAsia="en-US"/>
        </w:rPr>
      </w:pPr>
      <w:r w:rsidRPr="00F22C64">
        <w:rPr>
          <w:rFonts w:ascii="Times New Roman Bold" w:eastAsia="Times New Roman" w:hAnsi="Times New Roman Bold" w:cs="Times New Roman"/>
          <w:b/>
          <w:bCs/>
          <w:smallCaps/>
          <w:sz w:val="28"/>
          <w:szCs w:val="28"/>
          <w:lang w:val="es-ES" w:eastAsia="en-US"/>
        </w:rPr>
        <w:t xml:space="preserve">Proyecto de Catastro, Titulación y Registro de Tierras </w:t>
      </w:r>
    </w:p>
    <w:p w:rsidR="001D3B43" w:rsidRPr="00F22C64" w:rsidRDefault="001D3B43" w:rsidP="001D3B43">
      <w:pPr>
        <w:tabs>
          <w:tab w:val="left" w:pos="1440"/>
          <w:tab w:val="left" w:pos="3060"/>
        </w:tabs>
        <w:spacing w:after="0" w:line="240" w:lineRule="auto"/>
        <w:jc w:val="center"/>
        <w:rPr>
          <w:rFonts w:ascii="Times New Roman Bold" w:eastAsia="Times New Roman" w:hAnsi="Times New Roman Bold" w:cs="Times New Roman"/>
          <w:b/>
          <w:bCs/>
          <w:smallCaps/>
          <w:sz w:val="28"/>
          <w:szCs w:val="28"/>
          <w:lang w:val="es-ES" w:eastAsia="en-US"/>
        </w:rPr>
      </w:pPr>
      <w:r w:rsidRPr="00F22C64">
        <w:rPr>
          <w:rFonts w:ascii="Times New Roman Bold" w:eastAsia="Times New Roman" w:hAnsi="Times New Roman Bold" w:cs="Times New Roman"/>
          <w:b/>
          <w:bCs/>
          <w:smallCaps/>
          <w:sz w:val="28"/>
          <w:szCs w:val="28"/>
          <w:lang w:val="es-ES" w:eastAsia="en-US"/>
        </w:rPr>
        <w:t>Rurales en el Perú – Tercera Etapa (PTRT-3)</w:t>
      </w:r>
    </w:p>
    <w:p w:rsidR="001D3B43" w:rsidRPr="0090096A" w:rsidRDefault="001D3B43" w:rsidP="001D3B43">
      <w:pPr>
        <w:tabs>
          <w:tab w:val="left" w:pos="1440"/>
          <w:tab w:val="left" w:pos="3060"/>
        </w:tabs>
        <w:spacing w:after="0" w:line="240" w:lineRule="auto"/>
        <w:jc w:val="center"/>
        <w:rPr>
          <w:rFonts w:ascii="Times New Roman Bold" w:eastAsia="Times New Roman" w:hAnsi="Times New Roman Bold" w:cs="Times New Roman"/>
          <w:b/>
          <w:bCs/>
          <w:smallCaps/>
          <w:sz w:val="28"/>
          <w:szCs w:val="28"/>
          <w:lang w:val="es-ES" w:eastAsia="en-US"/>
        </w:rPr>
      </w:pPr>
      <w:r w:rsidRPr="0090096A">
        <w:rPr>
          <w:rFonts w:ascii="Times New Roman Bold" w:eastAsia="Times New Roman" w:hAnsi="Times New Roman Bold" w:cs="Times New Roman"/>
          <w:b/>
          <w:bCs/>
          <w:smallCaps/>
          <w:sz w:val="28"/>
          <w:szCs w:val="28"/>
          <w:lang w:val="es-ES" w:eastAsia="en-US"/>
        </w:rPr>
        <w:t xml:space="preserve"> </w:t>
      </w:r>
    </w:p>
    <w:p w:rsidR="001D3B43" w:rsidRPr="0090096A" w:rsidRDefault="001D3B43" w:rsidP="001D3B43">
      <w:pPr>
        <w:tabs>
          <w:tab w:val="left" w:pos="1440"/>
          <w:tab w:val="left" w:pos="3060"/>
        </w:tabs>
        <w:spacing w:after="0" w:line="240" w:lineRule="auto"/>
        <w:jc w:val="center"/>
        <w:rPr>
          <w:rFonts w:ascii="Times New Roman Bold" w:eastAsia="Times New Roman" w:hAnsi="Times New Roman Bold" w:cs="Times New Roman"/>
          <w:b/>
          <w:smallCaps/>
          <w:sz w:val="28"/>
          <w:szCs w:val="28"/>
          <w:lang w:val="es-ES_tradnl" w:eastAsia="en-US"/>
        </w:rPr>
      </w:pPr>
    </w:p>
    <w:p w:rsidR="001D3B43" w:rsidRPr="0090096A" w:rsidRDefault="001D3B43" w:rsidP="001D3B43">
      <w:pPr>
        <w:tabs>
          <w:tab w:val="left" w:pos="1440"/>
          <w:tab w:val="left" w:pos="3060"/>
        </w:tabs>
        <w:spacing w:after="0" w:line="240" w:lineRule="auto"/>
        <w:jc w:val="center"/>
        <w:rPr>
          <w:rFonts w:ascii="Times New Roman" w:eastAsia="Times New Roman" w:hAnsi="Times New Roman" w:cs="Times New Roman"/>
          <w:b/>
          <w:smallCaps/>
          <w:sz w:val="28"/>
          <w:szCs w:val="28"/>
          <w:lang w:val="es-ES" w:eastAsia="en-US"/>
        </w:rPr>
      </w:pPr>
      <w:r>
        <w:rPr>
          <w:rFonts w:ascii="Times New Roman" w:eastAsia="Times New Roman" w:hAnsi="Times New Roman" w:cs="Times New Roman"/>
          <w:b/>
          <w:smallCaps/>
          <w:sz w:val="28"/>
          <w:szCs w:val="28"/>
          <w:lang w:val="es-ES" w:eastAsia="en-US"/>
        </w:rPr>
        <w:t>(PE-L1026</w:t>
      </w:r>
      <w:r w:rsidRPr="0090096A">
        <w:rPr>
          <w:rFonts w:ascii="Times New Roman" w:eastAsia="Times New Roman" w:hAnsi="Times New Roman" w:cs="Times New Roman"/>
          <w:b/>
          <w:smallCaps/>
          <w:sz w:val="28"/>
          <w:szCs w:val="28"/>
          <w:lang w:val="es-ES" w:eastAsia="en-US"/>
        </w:rPr>
        <w:t>)</w:t>
      </w:r>
    </w:p>
    <w:p w:rsidR="00A95A13" w:rsidRPr="00A95A13" w:rsidRDefault="00A95A13" w:rsidP="00A95A13">
      <w:pPr>
        <w:tabs>
          <w:tab w:val="left" w:pos="1440"/>
          <w:tab w:val="left" w:pos="3060"/>
        </w:tabs>
        <w:jc w:val="center"/>
        <w:rPr>
          <w:rFonts w:ascii="Times New Roman" w:eastAsia="Calibri" w:hAnsi="Times New Roman" w:cs="Times New Roman"/>
          <w:smallCaps/>
          <w:lang w:val="es-ES" w:eastAsia="en-US"/>
        </w:rPr>
      </w:pPr>
    </w:p>
    <w:p w:rsidR="00A95A13" w:rsidRPr="00A95A13" w:rsidRDefault="00A95A13" w:rsidP="00A95A13">
      <w:pPr>
        <w:tabs>
          <w:tab w:val="left" w:pos="1440"/>
          <w:tab w:val="left" w:pos="3060"/>
        </w:tabs>
        <w:jc w:val="center"/>
        <w:rPr>
          <w:rFonts w:ascii="Times New Roman" w:eastAsia="Calibri" w:hAnsi="Times New Roman" w:cs="Times New Roman"/>
          <w:smallCaps/>
          <w:lang w:val="es-ES" w:eastAsia="en-US"/>
        </w:rPr>
      </w:pPr>
    </w:p>
    <w:p w:rsidR="00A95A13" w:rsidRPr="00A95A13" w:rsidRDefault="00A95A13" w:rsidP="00A95A13">
      <w:pPr>
        <w:tabs>
          <w:tab w:val="left" w:pos="1440"/>
          <w:tab w:val="left" w:pos="3060"/>
        </w:tabs>
        <w:jc w:val="center"/>
        <w:rPr>
          <w:rFonts w:ascii="Times New Roman" w:eastAsia="Calibri" w:hAnsi="Times New Roman" w:cs="Times New Roman"/>
          <w:smallCaps/>
          <w:lang w:val="es-ES" w:eastAsia="en-US"/>
        </w:rPr>
      </w:pPr>
    </w:p>
    <w:p w:rsidR="00A95A13" w:rsidRPr="00A95A13" w:rsidRDefault="00A95A13" w:rsidP="00A95A13">
      <w:pPr>
        <w:tabs>
          <w:tab w:val="left" w:pos="1440"/>
          <w:tab w:val="left" w:pos="3060"/>
        </w:tabs>
        <w:jc w:val="center"/>
        <w:rPr>
          <w:rFonts w:ascii="Times New Roman Bold" w:eastAsia="Calibri" w:hAnsi="Times New Roman Bold" w:cs="Times New Roman"/>
          <w:smallCaps/>
          <w:lang w:val="es-ES" w:eastAsia="en-US"/>
        </w:rPr>
      </w:pPr>
      <w:r w:rsidRPr="00A95A13">
        <w:rPr>
          <w:rFonts w:ascii="Times New Roman Bold" w:eastAsia="Calibri" w:hAnsi="Times New Roman Bold" w:cs="Times New Roman"/>
          <w:smallCaps/>
          <w:lang w:val="es-ES" w:eastAsia="en-US"/>
        </w:rPr>
        <w:t xml:space="preserve">plan de  evaluación de impacto </w:t>
      </w:r>
    </w:p>
    <w:p w:rsidR="00A95A13" w:rsidRPr="00A95A13" w:rsidRDefault="00A95A13" w:rsidP="00A95A13">
      <w:pPr>
        <w:autoSpaceDE w:val="0"/>
        <w:autoSpaceDN w:val="0"/>
        <w:adjustRightInd w:val="0"/>
        <w:spacing w:after="0" w:line="240" w:lineRule="auto"/>
        <w:rPr>
          <w:rFonts w:ascii="Times New Roman" w:eastAsia="Calibri" w:hAnsi="Times New Roman" w:cs="Times New Roman"/>
          <w:lang w:val="es-PE" w:eastAsia="en-US"/>
        </w:rPr>
      </w:pPr>
    </w:p>
    <w:p w:rsidR="00A95A13" w:rsidRPr="00A95A13" w:rsidRDefault="00A95A13" w:rsidP="00A95A13">
      <w:pPr>
        <w:autoSpaceDE w:val="0"/>
        <w:autoSpaceDN w:val="0"/>
        <w:adjustRightInd w:val="0"/>
        <w:spacing w:after="0" w:line="240" w:lineRule="auto"/>
        <w:jc w:val="center"/>
        <w:rPr>
          <w:rFonts w:ascii="Times New Roman" w:eastAsia="Calibri" w:hAnsi="Times New Roman" w:cs="Times New Roman"/>
          <w:bCs/>
          <w:i/>
          <w:iCs/>
          <w:sz w:val="21"/>
          <w:szCs w:val="21"/>
          <w:lang w:val="es-ES_tradnl" w:eastAsia="en-US"/>
        </w:rPr>
      </w:pPr>
    </w:p>
    <w:p w:rsidR="00A95A13" w:rsidRPr="00A95A13" w:rsidRDefault="00A95A13" w:rsidP="00A95A13">
      <w:pPr>
        <w:autoSpaceDE w:val="0"/>
        <w:autoSpaceDN w:val="0"/>
        <w:adjustRightInd w:val="0"/>
        <w:spacing w:after="0" w:line="240" w:lineRule="auto"/>
        <w:jc w:val="center"/>
        <w:rPr>
          <w:rFonts w:ascii="Times New Roman" w:eastAsia="Calibri" w:hAnsi="Times New Roman" w:cs="Times New Roman"/>
          <w:bCs/>
          <w:i/>
          <w:iCs/>
          <w:sz w:val="21"/>
          <w:szCs w:val="21"/>
          <w:lang w:val="es-ES_tradnl" w:eastAsia="en-US"/>
        </w:rPr>
      </w:pPr>
    </w:p>
    <w:p w:rsidR="00A95A13" w:rsidRPr="00A95A13" w:rsidRDefault="00A95A13" w:rsidP="00A95A13">
      <w:pPr>
        <w:autoSpaceDE w:val="0"/>
        <w:autoSpaceDN w:val="0"/>
        <w:adjustRightInd w:val="0"/>
        <w:spacing w:after="0" w:line="240" w:lineRule="auto"/>
        <w:rPr>
          <w:rFonts w:ascii="Times New Roman" w:eastAsia="Calibri" w:hAnsi="Times New Roman" w:cs="Times New Roman"/>
          <w:bCs/>
          <w:i/>
          <w:iCs/>
          <w:sz w:val="21"/>
          <w:szCs w:val="21"/>
          <w:lang w:val="es-ES_tradnl" w:eastAsia="en-US"/>
        </w:rPr>
      </w:pPr>
    </w:p>
    <w:p w:rsidR="00A95A13" w:rsidRPr="00A95A13" w:rsidRDefault="00A95A13" w:rsidP="00A95A13">
      <w:pPr>
        <w:autoSpaceDE w:val="0"/>
        <w:autoSpaceDN w:val="0"/>
        <w:adjustRightInd w:val="0"/>
        <w:spacing w:after="0" w:line="240" w:lineRule="auto"/>
        <w:rPr>
          <w:rFonts w:ascii="Times New Roman" w:eastAsia="Calibri" w:hAnsi="Times New Roman" w:cs="Times New Roman"/>
          <w:bCs/>
          <w:i/>
          <w:iCs/>
          <w:sz w:val="21"/>
          <w:szCs w:val="21"/>
          <w:lang w:val="es-ES_tradnl" w:eastAsia="en-US"/>
        </w:rPr>
      </w:pPr>
    </w:p>
    <w:p w:rsidR="00A95A13" w:rsidRPr="00A95A13" w:rsidRDefault="00A95A13" w:rsidP="00A95A13">
      <w:pPr>
        <w:autoSpaceDE w:val="0"/>
        <w:autoSpaceDN w:val="0"/>
        <w:adjustRightInd w:val="0"/>
        <w:spacing w:after="0" w:line="240" w:lineRule="auto"/>
        <w:rPr>
          <w:rFonts w:ascii="Times New Roman" w:eastAsia="Calibri" w:hAnsi="Times New Roman" w:cs="Times New Roman"/>
          <w:bCs/>
          <w:i/>
          <w:iCs/>
          <w:sz w:val="21"/>
          <w:szCs w:val="21"/>
          <w:lang w:val="es-ES_tradnl" w:eastAsia="en-US"/>
        </w:rPr>
      </w:pPr>
    </w:p>
    <w:p w:rsidR="00A95A13" w:rsidRPr="00A95A13" w:rsidRDefault="00A95A13" w:rsidP="00A95A13">
      <w:pPr>
        <w:autoSpaceDE w:val="0"/>
        <w:autoSpaceDN w:val="0"/>
        <w:adjustRightInd w:val="0"/>
        <w:spacing w:after="0" w:line="240" w:lineRule="auto"/>
        <w:rPr>
          <w:rFonts w:ascii="Times New Roman" w:eastAsia="Calibri" w:hAnsi="Times New Roman" w:cs="Times New Roman"/>
          <w:bCs/>
          <w:i/>
          <w:iCs/>
          <w:sz w:val="21"/>
          <w:szCs w:val="21"/>
          <w:lang w:val="es-ES_tradnl" w:eastAsia="en-US"/>
        </w:rPr>
      </w:pPr>
    </w:p>
    <w:p w:rsidR="00A95A13" w:rsidRPr="00A95A13" w:rsidRDefault="00A95A13" w:rsidP="00A95A13">
      <w:pPr>
        <w:autoSpaceDE w:val="0"/>
        <w:autoSpaceDN w:val="0"/>
        <w:adjustRightInd w:val="0"/>
        <w:spacing w:after="0" w:line="240" w:lineRule="auto"/>
        <w:rPr>
          <w:rFonts w:ascii="Times New Roman" w:eastAsia="Calibri" w:hAnsi="Times New Roman" w:cs="Times New Roman"/>
          <w:sz w:val="21"/>
          <w:szCs w:val="21"/>
          <w:lang w:val="es-PE" w:eastAsia="en-US"/>
        </w:rPr>
      </w:pPr>
    </w:p>
    <w:p w:rsidR="00A95A13" w:rsidRPr="00A95A13" w:rsidRDefault="00A95A13" w:rsidP="00A95A13">
      <w:pPr>
        <w:jc w:val="center"/>
        <w:rPr>
          <w:rFonts w:ascii="Times New Roman" w:eastAsia="Calibri" w:hAnsi="Times New Roman" w:cs="Times New Roman"/>
          <w:i/>
          <w:iCs/>
          <w:sz w:val="21"/>
          <w:szCs w:val="21"/>
          <w:lang w:val="es-PE" w:eastAsia="en-US"/>
        </w:rPr>
      </w:pPr>
    </w:p>
    <w:p w:rsidR="00A95A13" w:rsidRPr="00A95A13" w:rsidRDefault="00A95A13" w:rsidP="00A95A13">
      <w:pPr>
        <w:jc w:val="center"/>
        <w:rPr>
          <w:rFonts w:ascii="Times New Roman" w:eastAsia="Calibri" w:hAnsi="Times New Roman" w:cs="Times New Roman"/>
          <w:i/>
          <w:iCs/>
          <w:sz w:val="21"/>
          <w:szCs w:val="21"/>
          <w:lang w:val="es-PE" w:eastAsia="en-US"/>
        </w:rPr>
      </w:pPr>
    </w:p>
    <w:p w:rsidR="00A95A13" w:rsidRPr="00A95A13" w:rsidRDefault="00A95A13" w:rsidP="00A95A13">
      <w:pPr>
        <w:jc w:val="center"/>
        <w:rPr>
          <w:rFonts w:ascii="Times New Roman" w:eastAsia="Calibri" w:hAnsi="Times New Roman" w:cs="Times New Roman"/>
          <w:i/>
          <w:iCs/>
          <w:sz w:val="21"/>
          <w:szCs w:val="21"/>
          <w:lang w:val="es-PE" w:eastAsia="en-US"/>
        </w:rPr>
      </w:pPr>
    </w:p>
    <w:p w:rsidR="00A95A13" w:rsidRPr="00A95A13" w:rsidRDefault="00A95A13" w:rsidP="00A95A13">
      <w:pPr>
        <w:jc w:val="center"/>
        <w:rPr>
          <w:rFonts w:ascii="Times New Roman" w:eastAsia="Calibri" w:hAnsi="Times New Roman" w:cs="Times New Roman"/>
          <w:i/>
          <w:iCs/>
          <w:sz w:val="21"/>
          <w:szCs w:val="21"/>
          <w:lang w:val="es-PE" w:eastAsia="en-US"/>
        </w:rPr>
      </w:pPr>
    </w:p>
    <w:p w:rsidR="00A95A13" w:rsidRPr="00A95A13" w:rsidRDefault="00A95A13" w:rsidP="00A95A13">
      <w:pPr>
        <w:jc w:val="center"/>
        <w:rPr>
          <w:rFonts w:ascii="Times New Roman" w:eastAsia="Calibri" w:hAnsi="Times New Roman" w:cs="Times New Roman"/>
          <w:i/>
          <w:iCs/>
          <w:sz w:val="21"/>
          <w:szCs w:val="21"/>
          <w:lang w:val="es-PE" w:eastAsia="en-US"/>
        </w:rPr>
      </w:pPr>
    </w:p>
    <w:p w:rsidR="00A95A13" w:rsidRPr="00A95A13" w:rsidRDefault="00A95A13" w:rsidP="00A95A13">
      <w:pPr>
        <w:widowControl w:val="0"/>
        <w:spacing w:after="0"/>
        <w:jc w:val="center"/>
        <w:rPr>
          <w:rFonts w:ascii="Times New Roman" w:eastAsia="Times New Roman" w:hAnsi="Times New Roman" w:cs="Times New Roman"/>
          <w:b/>
          <w:snapToGrid w:val="0"/>
          <w:sz w:val="24"/>
          <w:szCs w:val="24"/>
          <w:lang w:val="es-ES_tradnl" w:eastAsia="en-US"/>
        </w:rPr>
      </w:pPr>
      <w:r w:rsidRPr="00A95A13">
        <w:rPr>
          <w:rFonts w:ascii="Times New Roman" w:eastAsia="Times New Roman" w:hAnsi="Times New Roman" w:cs="Times New Roman"/>
          <w:b/>
          <w:snapToGrid w:val="0"/>
          <w:sz w:val="24"/>
          <w:szCs w:val="24"/>
          <w:lang w:val="es-ES_tradnl" w:eastAsia="en-US"/>
        </w:rPr>
        <w:t>INDICE</w:t>
      </w:r>
    </w:p>
    <w:p w:rsidR="00A95A13" w:rsidRDefault="00A95A13" w:rsidP="00A95A13">
      <w:pPr>
        <w:widowControl w:val="0"/>
        <w:spacing w:after="0"/>
        <w:jc w:val="center"/>
        <w:rPr>
          <w:rFonts w:ascii="Times New Roman" w:eastAsia="Times New Roman" w:hAnsi="Times New Roman" w:cs="Times New Roman"/>
          <w:b/>
          <w:snapToGrid w:val="0"/>
          <w:sz w:val="24"/>
          <w:szCs w:val="24"/>
          <w:lang w:val="es-ES_tradnl" w:eastAsia="en-US"/>
        </w:rPr>
      </w:pPr>
    </w:p>
    <w:p w:rsidR="008C63A3" w:rsidRDefault="008C63A3" w:rsidP="00A95A13">
      <w:pPr>
        <w:widowControl w:val="0"/>
        <w:spacing w:after="0"/>
        <w:jc w:val="center"/>
        <w:rPr>
          <w:rFonts w:ascii="Times New Roman" w:eastAsia="Times New Roman" w:hAnsi="Times New Roman" w:cs="Times New Roman"/>
          <w:b/>
          <w:snapToGrid w:val="0"/>
          <w:sz w:val="24"/>
          <w:szCs w:val="24"/>
          <w:lang w:val="es-ES_tradnl" w:eastAsia="en-US"/>
        </w:rPr>
      </w:pPr>
    </w:p>
    <w:p w:rsidR="008C63A3" w:rsidRDefault="008C63A3" w:rsidP="00A95A13">
      <w:pPr>
        <w:widowControl w:val="0"/>
        <w:spacing w:after="0"/>
        <w:jc w:val="center"/>
        <w:rPr>
          <w:rFonts w:ascii="Times New Roman" w:eastAsia="Times New Roman" w:hAnsi="Times New Roman" w:cs="Times New Roman"/>
          <w:b/>
          <w:snapToGrid w:val="0"/>
          <w:sz w:val="24"/>
          <w:szCs w:val="24"/>
          <w:lang w:val="es-ES_tradnl" w:eastAsia="en-US"/>
        </w:rPr>
      </w:pPr>
    </w:p>
    <w:p w:rsidR="008C63A3" w:rsidRPr="00A95A13" w:rsidRDefault="008C63A3" w:rsidP="00A95A13">
      <w:pPr>
        <w:widowControl w:val="0"/>
        <w:spacing w:after="0"/>
        <w:jc w:val="center"/>
        <w:rPr>
          <w:rFonts w:ascii="Times New Roman" w:eastAsia="Times New Roman" w:hAnsi="Times New Roman" w:cs="Times New Roman"/>
          <w:b/>
          <w:snapToGrid w:val="0"/>
          <w:sz w:val="24"/>
          <w:szCs w:val="24"/>
          <w:lang w:val="es-ES_tradnl" w:eastAsia="en-US"/>
        </w:rPr>
      </w:pPr>
    </w:p>
    <w:p w:rsidR="001D3B43" w:rsidRPr="008C63A3" w:rsidRDefault="0096389C" w:rsidP="001D3B43">
      <w:pPr>
        <w:pStyle w:val="ListParagraph"/>
        <w:suppressAutoHyphens/>
        <w:spacing w:line="240" w:lineRule="auto"/>
        <w:ind w:left="1080"/>
        <w:contextualSpacing w:val="0"/>
        <w:rPr>
          <w:rFonts w:ascii="Times New Roman" w:hAnsi="Times New Roman" w:cs="Times New Roman"/>
          <w:sz w:val="24"/>
          <w:szCs w:val="24"/>
          <w:lang w:val="es-ES_tradnl"/>
        </w:rPr>
      </w:pPr>
      <w:hyperlink w:anchor="_Toc388527536" w:history="1">
        <w:r w:rsidR="001D3B43" w:rsidRPr="008C63A3">
          <w:rPr>
            <w:rFonts w:ascii="Times New Roman" w:hAnsi="Times New Roman" w:cs="Times New Roman"/>
            <w:sz w:val="24"/>
            <w:szCs w:val="24"/>
            <w:lang w:val="es-ES_tradnl"/>
          </w:rPr>
          <w:t>Introducción</w:t>
        </w:r>
        <w:r w:rsidR="008C63A3">
          <w:rPr>
            <w:rFonts w:ascii="Times New Roman" w:hAnsi="Times New Roman" w:cs="Times New Roman"/>
            <w:sz w:val="24"/>
            <w:szCs w:val="24"/>
            <w:lang w:val="es-ES_tradnl"/>
          </w:rPr>
          <w:t xml:space="preserve">   ………………………………………………………………………..14</w:t>
        </w:r>
        <w:r w:rsidR="001D3B43" w:rsidRPr="008C63A3">
          <w:rPr>
            <w:rFonts w:ascii="Times New Roman" w:hAnsi="Times New Roman" w:cs="Times New Roman"/>
            <w:webHidden/>
            <w:sz w:val="24"/>
            <w:szCs w:val="24"/>
            <w:lang w:val="es-ES_tradnl"/>
          </w:rPr>
          <w:tab/>
        </w:r>
      </w:hyperlink>
    </w:p>
    <w:p w:rsidR="001D3B43" w:rsidRPr="008C63A3" w:rsidRDefault="0096389C" w:rsidP="001D3B43">
      <w:pPr>
        <w:pStyle w:val="ListParagraph"/>
        <w:suppressAutoHyphens/>
        <w:spacing w:line="240" w:lineRule="auto"/>
        <w:ind w:left="1080"/>
        <w:contextualSpacing w:val="0"/>
        <w:rPr>
          <w:rFonts w:ascii="Times New Roman" w:hAnsi="Times New Roman" w:cs="Times New Roman"/>
          <w:sz w:val="24"/>
          <w:szCs w:val="24"/>
          <w:lang w:val="es-ES_tradnl"/>
        </w:rPr>
      </w:pPr>
      <w:hyperlink w:anchor="_Toc388527537" w:history="1">
        <w:r w:rsidR="001D3B43" w:rsidRPr="008C63A3">
          <w:rPr>
            <w:rFonts w:ascii="Times New Roman" w:hAnsi="Times New Roman" w:cs="Times New Roman"/>
            <w:sz w:val="24"/>
            <w:szCs w:val="24"/>
            <w:lang w:val="es-ES_tradnl"/>
          </w:rPr>
          <w:t>1.  Descripción del Proyecto PTRT3</w:t>
        </w:r>
        <w:r w:rsidR="008C63A3">
          <w:rPr>
            <w:rFonts w:ascii="Times New Roman" w:hAnsi="Times New Roman" w:cs="Times New Roman"/>
            <w:sz w:val="24"/>
            <w:szCs w:val="24"/>
            <w:lang w:val="es-ES_tradnl"/>
          </w:rPr>
          <w:t xml:space="preserve"> ………………………………………………..15</w:t>
        </w:r>
        <w:r w:rsidR="001D3B43" w:rsidRPr="008C63A3">
          <w:rPr>
            <w:rFonts w:ascii="Times New Roman" w:hAnsi="Times New Roman" w:cs="Times New Roman"/>
            <w:webHidden/>
            <w:sz w:val="24"/>
            <w:szCs w:val="24"/>
            <w:lang w:val="es-ES_tradnl"/>
          </w:rPr>
          <w:tab/>
        </w:r>
      </w:hyperlink>
    </w:p>
    <w:p w:rsidR="001D3B43" w:rsidRPr="008C63A3" w:rsidRDefault="0096389C" w:rsidP="001D3B43">
      <w:pPr>
        <w:pStyle w:val="ListParagraph"/>
        <w:suppressAutoHyphens/>
        <w:spacing w:line="240" w:lineRule="auto"/>
        <w:ind w:left="1080"/>
        <w:contextualSpacing w:val="0"/>
        <w:rPr>
          <w:rFonts w:ascii="Times New Roman" w:hAnsi="Times New Roman" w:cs="Times New Roman"/>
          <w:sz w:val="24"/>
          <w:szCs w:val="24"/>
          <w:lang w:val="es-ES_tradnl"/>
        </w:rPr>
      </w:pPr>
      <w:hyperlink w:anchor="_Toc388527538" w:history="1">
        <w:r w:rsidR="001D3B43" w:rsidRPr="008C63A3">
          <w:rPr>
            <w:rFonts w:ascii="Times New Roman" w:hAnsi="Times New Roman" w:cs="Times New Roman"/>
            <w:sz w:val="24"/>
            <w:szCs w:val="24"/>
            <w:lang w:val="es-ES_tradnl"/>
          </w:rPr>
          <w:t>2.  Marco conceptual para el Plan de Evaluación de Impactos (PEI</w:t>
        </w:r>
        <w:proofErr w:type="gramStart"/>
        <w:r w:rsidR="001D3B43" w:rsidRPr="008C63A3">
          <w:rPr>
            <w:rFonts w:ascii="Times New Roman" w:hAnsi="Times New Roman" w:cs="Times New Roman"/>
            <w:sz w:val="24"/>
            <w:szCs w:val="24"/>
            <w:lang w:val="es-ES_tradnl"/>
          </w:rPr>
          <w:t>)</w:t>
        </w:r>
        <w:r w:rsidR="008C63A3">
          <w:rPr>
            <w:rFonts w:ascii="Times New Roman" w:hAnsi="Times New Roman" w:cs="Times New Roman"/>
            <w:sz w:val="24"/>
            <w:szCs w:val="24"/>
            <w:lang w:val="es-ES_tradnl"/>
          </w:rPr>
          <w:t xml:space="preserve"> …</w:t>
        </w:r>
        <w:proofErr w:type="gramEnd"/>
        <w:r w:rsidR="008C63A3">
          <w:rPr>
            <w:rFonts w:ascii="Times New Roman" w:hAnsi="Times New Roman" w:cs="Times New Roman"/>
            <w:sz w:val="24"/>
            <w:szCs w:val="24"/>
            <w:lang w:val="es-ES_tradnl"/>
          </w:rPr>
          <w:t>…………….16</w:t>
        </w:r>
        <w:r w:rsidR="001D3B43" w:rsidRPr="008C63A3">
          <w:rPr>
            <w:rFonts w:ascii="Times New Roman" w:hAnsi="Times New Roman" w:cs="Times New Roman"/>
            <w:webHidden/>
            <w:sz w:val="24"/>
            <w:szCs w:val="24"/>
            <w:lang w:val="es-ES_tradnl"/>
          </w:rPr>
          <w:tab/>
        </w:r>
      </w:hyperlink>
    </w:p>
    <w:p w:rsidR="001D3B43" w:rsidRPr="001D3B43" w:rsidRDefault="0096389C" w:rsidP="001D3B43">
      <w:pPr>
        <w:pStyle w:val="ListParagraph"/>
        <w:suppressAutoHyphens/>
        <w:spacing w:line="240" w:lineRule="auto"/>
        <w:ind w:left="1080"/>
        <w:contextualSpacing w:val="0"/>
        <w:rPr>
          <w:rFonts w:ascii="Times New Roman" w:hAnsi="Times New Roman" w:cs="Times New Roman"/>
          <w:sz w:val="24"/>
          <w:szCs w:val="24"/>
          <w:lang w:val="es-ES_tradnl"/>
        </w:rPr>
      </w:pPr>
      <w:hyperlink w:anchor="_Toc388527539" w:history="1">
        <w:r w:rsidR="001D3B43" w:rsidRPr="001D3B43">
          <w:rPr>
            <w:rFonts w:ascii="Times New Roman" w:hAnsi="Times New Roman" w:cs="Times New Roman"/>
            <w:sz w:val="24"/>
            <w:szCs w:val="24"/>
            <w:lang w:val="es-ES_tradnl"/>
          </w:rPr>
          <w:t>3. Plan de evaluación de impactos (PEI)</w:t>
        </w:r>
        <w:r w:rsidR="008C63A3">
          <w:rPr>
            <w:rFonts w:ascii="Times New Roman" w:hAnsi="Times New Roman" w:cs="Times New Roman"/>
            <w:sz w:val="24"/>
            <w:szCs w:val="24"/>
            <w:lang w:val="es-ES_tradnl"/>
          </w:rPr>
          <w:t xml:space="preserve"> </w:t>
        </w:r>
        <w:r w:rsidR="001D3B43" w:rsidRPr="001D3B43">
          <w:rPr>
            <w:rFonts w:ascii="Times New Roman" w:hAnsi="Times New Roman" w:cs="Times New Roman"/>
            <w:webHidden/>
            <w:sz w:val="24"/>
            <w:szCs w:val="24"/>
            <w:lang w:val="es-ES_tradnl"/>
          </w:rPr>
          <w:tab/>
        </w:r>
      </w:hyperlink>
      <w:r w:rsidR="008C63A3" w:rsidRPr="008C63A3">
        <w:rPr>
          <w:rFonts w:ascii="Times New Roman" w:hAnsi="Times New Roman" w:cs="Times New Roman"/>
          <w:sz w:val="24"/>
          <w:szCs w:val="24"/>
          <w:lang w:val="es-ES_tradnl"/>
        </w:rPr>
        <w:t>……………………………………………19</w:t>
      </w:r>
    </w:p>
    <w:p w:rsidR="001D3B43" w:rsidRPr="001D3B43" w:rsidRDefault="0096389C" w:rsidP="001D3B43">
      <w:pPr>
        <w:pStyle w:val="ListParagraph"/>
        <w:suppressAutoHyphens/>
        <w:spacing w:line="240" w:lineRule="auto"/>
        <w:ind w:left="1080"/>
        <w:contextualSpacing w:val="0"/>
        <w:rPr>
          <w:rFonts w:ascii="Times New Roman" w:hAnsi="Times New Roman" w:cs="Times New Roman"/>
          <w:sz w:val="24"/>
          <w:szCs w:val="24"/>
          <w:lang w:val="es-ES_tradnl"/>
        </w:rPr>
      </w:pPr>
      <w:hyperlink w:anchor="_Toc388527540" w:history="1">
        <w:r w:rsidR="001D3B43" w:rsidRPr="001D3B43">
          <w:rPr>
            <w:rFonts w:ascii="Times New Roman" w:hAnsi="Times New Roman" w:cs="Times New Roman"/>
            <w:sz w:val="24"/>
            <w:szCs w:val="24"/>
            <w:lang w:val="es-ES_tradnl"/>
          </w:rPr>
          <w:t>3.1. Principales preguntas de evaluación</w:t>
        </w:r>
        <w:r w:rsidR="001D3B43" w:rsidRPr="001D3B43">
          <w:rPr>
            <w:rFonts w:ascii="Times New Roman" w:hAnsi="Times New Roman" w:cs="Times New Roman"/>
            <w:webHidden/>
            <w:sz w:val="24"/>
            <w:szCs w:val="24"/>
            <w:lang w:val="es-ES_tradnl"/>
          </w:rPr>
          <w:tab/>
        </w:r>
      </w:hyperlink>
      <w:r w:rsidR="008C63A3" w:rsidRPr="008C63A3">
        <w:rPr>
          <w:rFonts w:ascii="Times New Roman" w:hAnsi="Times New Roman" w:cs="Times New Roman"/>
          <w:sz w:val="24"/>
          <w:szCs w:val="24"/>
          <w:lang w:val="es-ES_tradnl"/>
        </w:rPr>
        <w:t>……………………………………………19</w:t>
      </w:r>
    </w:p>
    <w:p w:rsidR="001D3B43" w:rsidRPr="001D3B43" w:rsidRDefault="0096389C" w:rsidP="001D3B43">
      <w:pPr>
        <w:pStyle w:val="ListParagraph"/>
        <w:suppressAutoHyphens/>
        <w:spacing w:line="240" w:lineRule="auto"/>
        <w:ind w:left="1080"/>
        <w:contextualSpacing w:val="0"/>
        <w:rPr>
          <w:rFonts w:ascii="Times New Roman" w:hAnsi="Times New Roman" w:cs="Times New Roman"/>
          <w:sz w:val="24"/>
          <w:szCs w:val="24"/>
          <w:lang w:val="es-ES_tradnl"/>
        </w:rPr>
      </w:pPr>
      <w:hyperlink w:anchor="_Toc388527541" w:history="1">
        <w:r w:rsidR="001D3B43" w:rsidRPr="001D3B43">
          <w:rPr>
            <w:rFonts w:ascii="Times New Roman" w:hAnsi="Times New Roman" w:cs="Times New Roman"/>
            <w:sz w:val="24"/>
            <w:szCs w:val="24"/>
            <w:lang w:val="es-ES_tradnl"/>
          </w:rPr>
          <w:t xml:space="preserve">3.2. Conocimiento existente sobre impactos esperados de la titulación en el </w:t>
        </w:r>
        <w:proofErr w:type="gramStart"/>
        <w:r w:rsidR="001D3B43" w:rsidRPr="001D3B43">
          <w:rPr>
            <w:rFonts w:ascii="Times New Roman" w:hAnsi="Times New Roman" w:cs="Times New Roman"/>
            <w:sz w:val="24"/>
            <w:szCs w:val="24"/>
            <w:lang w:val="es-ES_tradnl"/>
          </w:rPr>
          <w:t>Perú</w:t>
        </w:r>
        <w:r w:rsidR="00B27FFB">
          <w:rPr>
            <w:rFonts w:ascii="Times New Roman" w:hAnsi="Times New Roman" w:cs="Times New Roman"/>
            <w:sz w:val="24"/>
            <w:szCs w:val="24"/>
            <w:lang w:val="es-ES_tradnl"/>
          </w:rPr>
          <w:t xml:space="preserve"> ...</w:t>
        </w:r>
        <w:proofErr w:type="gramEnd"/>
        <w:r w:rsidR="00B27FFB">
          <w:rPr>
            <w:rFonts w:ascii="Times New Roman" w:hAnsi="Times New Roman" w:cs="Times New Roman"/>
            <w:sz w:val="24"/>
            <w:szCs w:val="24"/>
            <w:lang w:val="es-ES_tradnl"/>
          </w:rPr>
          <w:t>20</w:t>
        </w:r>
        <w:r w:rsidR="001D3B43" w:rsidRPr="001D3B43">
          <w:rPr>
            <w:rFonts w:ascii="Times New Roman" w:hAnsi="Times New Roman" w:cs="Times New Roman"/>
            <w:webHidden/>
            <w:sz w:val="24"/>
            <w:szCs w:val="24"/>
            <w:lang w:val="es-ES_tradnl"/>
          </w:rPr>
          <w:tab/>
        </w:r>
      </w:hyperlink>
    </w:p>
    <w:p w:rsidR="001D3B43" w:rsidRPr="001D3B43" w:rsidRDefault="0096389C" w:rsidP="001D3B43">
      <w:pPr>
        <w:pStyle w:val="ListParagraph"/>
        <w:suppressAutoHyphens/>
        <w:spacing w:line="240" w:lineRule="auto"/>
        <w:ind w:left="1080"/>
        <w:contextualSpacing w:val="0"/>
        <w:rPr>
          <w:rFonts w:ascii="Times New Roman" w:hAnsi="Times New Roman" w:cs="Times New Roman"/>
          <w:sz w:val="24"/>
          <w:szCs w:val="24"/>
          <w:lang w:val="es-ES_tradnl"/>
        </w:rPr>
      </w:pPr>
      <w:hyperlink w:anchor="_Toc388527542" w:history="1">
        <w:r w:rsidR="001D3B43" w:rsidRPr="001D3B43">
          <w:rPr>
            <w:rFonts w:ascii="Times New Roman" w:hAnsi="Times New Roman" w:cs="Times New Roman"/>
            <w:sz w:val="24"/>
            <w:szCs w:val="24"/>
            <w:lang w:val="es-ES_tradnl"/>
          </w:rPr>
          <w:t>3.3. Indicadores clave de impacto</w:t>
        </w:r>
      </w:hyperlink>
      <w:r w:rsidR="00B27FFB" w:rsidRPr="00B27FFB">
        <w:rPr>
          <w:rFonts w:ascii="Times New Roman" w:hAnsi="Times New Roman" w:cs="Times New Roman"/>
          <w:sz w:val="24"/>
          <w:szCs w:val="24"/>
          <w:lang w:val="es-ES_tradnl"/>
        </w:rPr>
        <w:t xml:space="preserve">  …………………………………………………..23</w:t>
      </w:r>
    </w:p>
    <w:p w:rsidR="001D3B43" w:rsidRPr="001D3B43" w:rsidRDefault="0096389C" w:rsidP="001D3B43">
      <w:pPr>
        <w:pStyle w:val="ListParagraph"/>
        <w:suppressAutoHyphens/>
        <w:spacing w:line="240" w:lineRule="auto"/>
        <w:ind w:left="1080"/>
        <w:contextualSpacing w:val="0"/>
        <w:rPr>
          <w:rFonts w:ascii="Times New Roman" w:hAnsi="Times New Roman" w:cs="Times New Roman"/>
          <w:sz w:val="24"/>
          <w:szCs w:val="24"/>
          <w:lang w:val="es-ES_tradnl"/>
        </w:rPr>
      </w:pPr>
      <w:hyperlink w:anchor="_Toc388527543" w:history="1">
        <w:r w:rsidR="001D3B43" w:rsidRPr="001D3B43">
          <w:rPr>
            <w:rFonts w:ascii="Times New Roman" w:hAnsi="Times New Roman" w:cs="Times New Roman"/>
            <w:sz w:val="24"/>
            <w:szCs w:val="24"/>
            <w:lang w:val="es-ES_tradnl"/>
          </w:rPr>
          <w:t xml:space="preserve">3.4. Metodología de </w:t>
        </w:r>
        <w:proofErr w:type="gramStart"/>
        <w:r w:rsidR="001D3B43" w:rsidRPr="001D3B43">
          <w:rPr>
            <w:rFonts w:ascii="Times New Roman" w:hAnsi="Times New Roman" w:cs="Times New Roman"/>
            <w:sz w:val="24"/>
            <w:szCs w:val="24"/>
            <w:lang w:val="es-ES_tradnl"/>
          </w:rPr>
          <w:t>evaluación</w:t>
        </w:r>
        <w:r w:rsidR="00B27FFB">
          <w:rPr>
            <w:rFonts w:ascii="Times New Roman" w:hAnsi="Times New Roman" w:cs="Times New Roman"/>
            <w:sz w:val="24"/>
            <w:szCs w:val="24"/>
            <w:lang w:val="es-ES_tradnl"/>
          </w:rPr>
          <w:t xml:space="preserve"> …</w:t>
        </w:r>
        <w:proofErr w:type="gramEnd"/>
        <w:r w:rsidR="00B27FFB">
          <w:rPr>
            <w:rFonts w:ascii="Times New Roman" w:hAnsi="Times New Roman" w:cs="Times New Roman"/>
            <w:sz w:val="24"/>
            <w:szCs w:val="24"/>
            <w:lang w:val="es-ES_tradnl"/>
          </w:rPr>
          <w:t>…………………………………………………..25</w:t>
        </w:r>
        <w:r w:rsidR="001D3B43" w:rsidRPr="001D3B43">
          <w:rPr>
            <w:rFonts w:ascii="Times New Roman" w:hAnsi="Times New Roman" w:cs="Times New Roman"/>
            <w:webHidden/>
            <w:sz w:val="24"/>
            <w:szCs w:val="24"/>
            <w:lang w:val="es-ES_tradnl"/>
          </w:rPr>
          <w:tab/>
        </w:r>
      </w:hyperlink>
    </w:p>
    <w:p w:rsidR="001D3B43" w:rsidRPr="008C63A3" w:rsidRDefault="0096389C" w:rsidP="001D3B43">
      <w:pPr>
        <w:pStyle w:val="ListParagraph"/>
        <w:suppressAutoHyphens/>
        <w:spacing w:line="240" w:lineRule="auto"/>
        <w:ind w:left="1080"/>
        <w:contextualSpacing w:val="0"/>
        <w:rPr>
          <w:rFonts w:ascii="Times New Roman" w:hAnsi="Times New Roman" w:cs="Times New Roman"/>
          <w:sz w:val="24"/>
          <w:szCs w:val="24"/>
          <w:lang w:val="es-ES_tradnl"/>
        </w:rPr>
      </w:pPr>
      <w:hyperlink w:anchor="_Toc388527544" w:history="1">
        <w:r w:rsidR="001D3B43" w:rsidRPr="008C63A3">
          <w:rPr>
            <w:rFonts w:ascii="Times New Roman" w:hAnsi="Times New Roman" w:cs="Times New Roman"/>
            <w:sz w:val="24"/>
            <w:szCs w:val="24"/>
            <w:lang w:val="es-ES_tradnl"/>
          </w:rPr>
          <w:t>3.5.  Aspectos técnicos de la metodología seleccionada</w:t>
        </w:r>
        <w:r w:rsidR="00B27FFB">
          <w:rPr>
            <w:rFonts w:ascii="Times New Roman" w:hAnsi="Times New Roman" w:cs="Times New Roman"/>
            <w:sz w:val="24"/>
            <w:szCs w:val="24"/>
            <w:lang w:val="es-ES_tradnl"/>
          </w:rPr>
          <w:t xml:space="preserve"> …………………………….27</w:t>
        </w:r>
        <w:r w:rsidR="001D3B43" w:rsidRPr="008C63A3">
          <w:rPr>
            <w:rFonts w:ascii="Times New Roman" w:hAnsi="Times New Roman" w:cs="Times New Roman"/>
            <w:webHidden/>
            <w:sz w:val="24"/>
            <w:szCs w:val="24"/>
            <w:lang w:val="es-ES_tradnl"/>
          </w:rPr>
          <w:tab/>
        </w:r>
      </w:hyperlink>
      <w:r w:rsidR="00B27FFB" w:rsidRPr="00B27FFB">
        <w:rPr>
          <w:rFonts w:ascii="Times New Roman" w:hAnsi="Times New Roman" w:cs="Times New Roman"/>
          <w:sz w:val="24"/>
          <w:szCs w:val="24"/>
          <w:lang w:val="es-ES_tradnl"/>
        </w:rPr>
        <w:t xml:space="preserve"> </w:t>
      </w:r>
    </w:p>
    <w:p w:rsidR="001D3B43" w:rsidRPr="008C63A3" w:rsidRDefault="0096389C" w:rsidP="001D3B43">
      <w:pPr>
        <w:pStyle w:val="ListParagraph"/>
        <w:suppressAutoHyphens/>
        <w:spacing w:line="240" w:lineRule="auto"/>
        <w:ind w:left="1080"/>
        <w:contextualSpacing w:val="0"/>
        <w:rPr>
          <w:rFonts w:ascii="Times New Roman" w:hAnsi="Times New Roman" w:cs="Times New Roman"/>
          <w:sz w:val="24"/>
          <w:szCs w:val="24"/>
          <w:lang w:val="es-ES_tradnl"/>
        </w:rPr>
      </w:pPr>
      <w:hyperlink w:anchor="_Toc388527545" w:history="1">
        <w:r w:rsidR="001D3B43" w:rsidRPr="008C63A3">
          <w:rPr>
            <w:rFonts w:ascii="Times New Roman" w:hAnsi="Times New Roman" w:cs="Times New Roman"/>
            <w:sz w:val="24"/>
            <w:szCs w:val="24"/>
            <w:lang w:val="es-ES_tradnl"/>
          </w:rPr>
          <w:t>3.6.  Coordinación, Plan de Trabajo y Presupuesto</w:t>
        </w:r>
        <w:r w:rsidR="00B27FFB">
          <w:rPr>
            <w:rFonts w:ascii="Times New Roman" w:hAnsi="Times New Roman" w:cs="Times New Roman"/>
            <w:sz w:val="24"/>
            <w:szCs w:val="24"/>
            <w:lang w:val="es-ES_tradnl"/>
          </w:rPr>
          <w:t xml:space="preserve"> …………………………………33</w:t>
        </w:r>
        <w:r w:rsidR="001D3B43" w:rsidRPr="008C63A3">
          <w:rPr>
            <w:rFonts w:ascii="Times New Roman" w:hAnsi="Times New Roman" w:cs="Times New Roman"/>
            <w:webHidden/>
            <w:sz w:val="24"/>
            <w:szCs w:val="24"/>
            <w:lang w:val="es-ES_tradnl"/>
          </w:rPr>
          <w:tab/>
        </w:r>
      </w:hyperlink>
    </w:p>
    <w:p w:rsidR="001D3B43" w:rsidRPr="001D3B43" w:rsidRDefault="0096389C" w:rsidP="001D3B43">
      <w:pPr>
        <w:pStyle w:val="ListParagraph"/>
        <w:suppressAutoHyphens/>
        <w:spacing w:line="240" w:lineRule="auto"/>
        <w:ind w:left="1080"/>
        <w:contextualSpacing w:val="0"/>
        <w:rPr>
          <w:rFonts w:ascii="Times New Roman" w:hAnsi="Times New Roman" w:cs="Times New Roman"/>
          <w:sz w:val="24"/>
          <w:szCs w:val="24"/>
          <w:lang w:val="es-ES_tradnl"/>
        </w:rPr>
      </w:pPr>
      <w:hyperlink w:anchor="_Toc388527546" w:history="1">
        <w:proofErr w:type="gramStart"/>
        <w:r w:rsidR="001D3B43" w:rsidRPr="001D3B43">
          <w:rPr>
            <w:rFonts w:ascii="Times New Roman" w:hAnsi="Times New Roman" w:cs="Times New Roman"/>
            <w:sz w:val="24"/>
            <w:szCs w:val="24"/>
            <w:lang w:val="es-ES_tradnl"/>
          </w:rPr>
          <w:t>Referencias</w:t>
        </w:r>
        <w:r w:rsidR="00B27FFB">
          <w:rPr>
            <w:rFonts w:ascii="Times New Roman" w:hAnsi="Times New Roman" w:cs="Times New Roman"/>
            <w:sz w:val="24"/>
            <w:szCs w:val="24"/>
            <w:lang w:val="es-ES_tradnl"/>
          </w:rPr>
          <w:t xml:space="preserve"> …</w:t>
        </w:r>
        <w:proofErr w:type="gramEnd"/>
        <w:r w:rsidR="00B27FFB">
          <w:rPr>
            <w:rFonts w:ascii="Times New Roman" w:hAnsi="Times New Roman" w:cs="Times New Roman"/>
            <w:sz w:val="24"/>
            <w:szCs w:val="24"/>
            <w:lang w:val="es-ES_tradnl"/>
          </w:rPr>
          <w:t>………………………………………………………………………..36</w:t>
        </w:r>
        <w:r w:rsidR="001D3B43" w:rsidRPr="001D3B43">
          <w:rPr>
            <w:rFonts w:ascii="Times New Roman" w:hAnsi="Times New Roman" w:cs="Times New Roman"/>
            <w:webHidden/>
            <w:sz w:val="24"/>
            <w:szCs w:val="24"/>
            <w:lang w:val="es-ES_tradnl"/>
          </w:rPr>
          <w:tab/>
        </w:r>
      </w:hyperlink>
    </w:p>
    <w:p w:rsidR="001D3B43" w:rsidRPr="001D3B43" w:rsidRDefault="0096389C" w:rsidP="001D3B43">
      <w:pPr>
        <w:pStyle w:val="ListParagraph"/>
        <w:suppressAutoHyphens/>
        <w:spacing w:line="240" w:lineRule="auto"/>
        <w:ind w:left="1080"/>
        <w:contextualSpacing w:val="0"/>
        <w:rPr>
          <w:rFonts w:ascii="Times New Roman" w:hAnsi="Times New Roman" w:cs="Times New Roman"/>
          <w:sz w:val="24"/>
          <w:szCs w:val="24"/>
          <w:lang w:val="es-ES_tradnl"/>
        </w:rPr>
      </w:pPr>
      <w:hyperlink w:anchor="_Toc388527547" w:history="1">
        <w:proofErr w:type="gramStart"/>
        <w:r w:rsidR="001D3B43" w:rsidRPr="001D3B43">
          <w:rPr>
            <w:rFonts w:ascii="Times New Roman" w:hAnsi="Times New Roman" w:cs="Times New Roman"/>
            <w:sz w:val="24"/>
            <w:szCs w:val="24"/>
            <w:lang w:val="es-ES_tradnl"/>
          </w:rPr>
          <w:t>Anexos</w:t>
        </w:r>
        <w:r w:rsidR="00B27FFB">
          <w:rPr>
            <w:rFonts w:ascii="Times New Roman" w:hAnsi="Times New Roman" w:cs="Times New Roman"/>
            <w:sz w:val="24"/>
            <w:szCs w:val="24"/>
            <w:lang w:val="es-ES_tradnl"/>
          </w:rPr>
          <w:t xml:space="preserve"> …</w:t>
        </w:r>
        <w:proofErr w:type="gramEnd"/>
        <w:r w:rsidR="00B27FFB">
          <w:rPr>
            <w:rFonts w:ascii="Times New Roman" w:hAnsi="Times New Roman" w:cs="Times New Roman"/>
            <w:sz w:val="24"/>
            <w:szCs w:val="24"/>
            <w:lang w:val="es-ES_tradnl"/>
          </w:rPr>
          <w:t>……………………………………………………………………………38</w:t>
        </w:r>
        <w:r w:rsidR="001D3B43" w:rsidRPr="001D3B43">
          <w:rPr>
            <w:rFonts w:ascii="Times New Roman" w:hAnsi="Times New Roman" w:cs="Times New Roman"/>
            <w:webHidden/>
            <w:sz w:val="24"/>
            <w:szCs w:val="24"/>
            <w:lang w:val="es-ES_tradnl"/>
          </w:rPr>
          <w:tab/>
        </w:r>
      </w:hyperlink>
    </w:p>
    <w:p w:rsidR="001D3B43" w:rsidRPr="001D3B43" w:rsidRDefault="0096389C" w:rsidP="001D3B43">
      <w:pPr>
        <w:pStyle w:val="ListParagraph"/>
        <w:suppressAutoHyphens/>
        <w:spacing w:line="240" w:lineRule="auto"/>
        <w:ind w:left="1080"/>
        <w:contextualSpacing w:val="0"/>
        <w:rPr>
          <w:rFonts w:ascii="Times New Roman" w:hAnsi="Times New Roman" w:cs="Times New Roman"/>
          <w:sz w:val="24"/>
          <w:szCs w:val="24"/>
          <w:lang w:val="es-ES_tradnl"/>
        </w:rPr>
      </w:pPr>
      <w:hyperlink w:anchor="_Toc388527548" w:history="1">
        <w:r w:rsidR="001D3B43" w:rsidRPr="001D3B43">
          <w:rPr>
            <w:rFonts w:ascii="Times New Roman" w:hAnsi="Times New Roman" w:cs="Times New Roman"/>
            <w:sz w:val="24"/>
            <w:szCs w:val="24"/>
            <w:lang w:val="es-ES_tradnl"/>
          </w:rPr>
          <w:t xml:space="preserve">Anexo 1: Matriz de Impactos para le Evaluación de la Titulación del </w:t>
        </w:r>
        <w:proofErr w:type="gramStart"/>
        <w:r w:rsidR="001D3B43" w:rsidRPr="001D3B43">
          <w:rPr>
            <w:rFonts w:ascii="Times New Roman" w:hAnsi="Times New Roman" w:cs="Times New Roman"/>
            <w:sz w:val="24"/>
            <w:szCs w:val="24"/>
            <w:lang w:val="es-ES_tradnl"/>
          </w:rPr>
          <w:t>PTRT2</w:t>
        </w:r>
        <w:r w:rsidR="00B27FFB">
          <w:rPr>
            <w:rFonts w:ascii="Times New Roman" w:hAnsi="Times New Roman" w:cs="Times New Roman"/>
            <w:sz w:val="24"/>
            <w:szCs w:val="24"/>
            <w:lang w:val="es-ES_tradnl"/>
          </w:rPr>
          <w:t xml:space="preserve"> …</w:t>
        </w:r>
        <w:proofErr w:type="gramEnd"/>
        <w:r w:rsidR="00B27FFB">
          <w:rPr>
            <w:rFonts w:ascii="Times New Roman" w:hAnsi="Times New Roman" w:cs="Times New Roman"/>
            <w:sz w:val="24"/>
            <w:szCs w:val="24"/>
            <w:lang w:val="es-ES_tradnl"/>
          </w:rPr>
          <w:t>….39</w:t>
        </w:r>
        <w:r w:rsidR="001D3B43" w:rsidRPr="001D3B43">
          <w:rPr>
            <w:rFonts w:ascii="Times New Roman" w:hAnsi="Times New Roman" w:cs="Times New Roman"/>
            <w:webHidden/>
            <w:sz w:val="24"/>
            <w:szCs w:val="24"/>
            <w:lang w:val="es-ES_tradnl"/>
          </w:rPr>
          <w:tab/>
        </w:r>
      </w:hyperlink>
    </w:p>
    <w:p w:rsidR="001D3B43" w:rsidRPr="008C63A3" w:rsidRDefault="0096389C" w:rsidP="001D3B43">
      <w:pPr>
        <w:pStyle w:val="ListParagraph"/>
        <w:suppressAutoHyphens/>
        <w:spacing w:line="240" w:lineRule="auto"/>
        <w:ind w:left="1080"/>
        <w:contextualSpacing w:val="0"/>
        <w:rPr>
          <w:rFonts w:ascii="Times New Roman" w:hAnsi="Times New Roman" w:cs="Times New Roman"/>
          <w:sz w:val="24"/>
          <w:szCs w:val="24"/>
          <w:lang w:val="es-ES_tradnl"/>
        </w:rPr>
      </w:pPr>
      <w:hyperlink w:anchor="_Toc388527549" w:history="1">
        <w:r w:rsidR="001D3B43" w:rsidRPr="008C63A3">
          <w:rPr>
            <w:rFonts w:ascii="Times New Roman" w:hAnsi="Times New Roman" w:cs="Times New Roman"/>
            <w:sz w:val="24"/>
            <w:szCs w:val="24"/>
            <w:lang w:val="es-ES_tradnl"/>
          </w:rPr>
          <w:t xml:space="preserve">Anexo 2: Indicadores de la evaluación de impactos del </w:t>
        </w:r>
        <w:proofErr w:type="gramStart"/>
        <w:r w:rsidR="001D3B43" w:rsidRPr="008C63A3">
          <w:rPr>
            <w:rFonts w:ascii="Times New Roman" w:hAnsi="Times New Roman" w:cs="Times New Roman"/>
            <w:sz w:val="24"/>
            <w:szCs w:val="24"/>
            <w:lang w:val="es-ES_tradnl"/>
          </w:rPr>
          <w:t>PTRT2</w:t>
        </w:r>
        <w:r w:rsidR="00B27FFB">
          <w:rPr>
            <w:rFonts w:ascii="Times New Roman" w:hAnsi="Times New Roman" w:cs="Times New Roman"/>
            <w:sz w:val="24"/>
            <w:szCs w:val="24"/>
            <w:lang w:val="es-ES_tradnl"/>
          </w:rPr>
          <w:t xml:space="preserve"> …</w:t>
        </w:r>
        <w:proofErr w:type="gramEnd"/>
        <w:r w:rsidR="00B27FFB">
          <w:rPr>
            <w:rFonts w:ascii="Times New Roman" w:hAnsi="Times New Roman" w:cs="Times New Roman"/>
            <w:sz w:val="24"/>
            <w:szCs w:val="24"/>
            <w:lang w:val="es-ES_tradnl"/>
          </w:rPr>
          <w:t>…………………40</w:t>
        </w:r>
        <w:r w:rsidR="001D3B43" w:rsidRPr="008C63A3">
          <w:rPr>
            <w:rFonts w:ascii="Times New Roman" w:hAnsi="Times New Roman" w:cs="Times New Roman"/>
            <w:webHidden/>
            <w:sz w:val="24"/>
            <w:szCs w:val="24"/>
            <w:lang w:val="es-ES_tradnl"/>
          </w:rPr>
          <w:tab/>
        </w:r>
      </w:hyperlink>
    </w:p>
    <w:p w:rsidR="00A95A13" w:rsidRPr="001D3B43" w:rsidRDefault="00A95A13" w:rsidP="00A95A13">
      <w:pPr>
        <w:widowControl w:val="0"/>
        <w:spacing w:after="0"/>
        <w:jc w:val="both"/>
        <w:rPr>
          <w:rFonts w:ascii="Times New Roman" w:eastAsia="Times New Roman" w:hAnsi="Times New Roman" w:cs="Times New Roman"/>
          <w:snapToGrid w:val="0"/>
          <w:sz w:val="24"/>
          <w:szCs w:val="24"/>
          <w:lang w:val="es-PE" w:eastAsia="en-US"/>
        </w:rPr>
      </w:pPr>
    </w:p>
    <w:p w:rsidR="00A95A13" w:rsidRPr="00A95A13" w:rsidRDefault="00A95A13" w:rsidP="00A95A13">
      <w:pPr>
        <w:numPr>
          <w:ilvl w:val="1"/>
          <w:numId w:val="13"/>
        </w:numPr>
        <w:ind w:left="993" w:hanging="567"/>
        <w:contextualSpacing/>
        <w:jc w:val="both"/>
        <w:rPr>
          <w:rFonts w:ascii="Times New Roman" w:eastAsia="Times New Roman" w:hAnsi="Times New Roman" w:cs="Times New Roman"/>
          <w:snapToGrid w:val="0"/>
          <w:lang w:val="es-ES_tradnl" w:eastAsia="en-US"/>
        </w:rPr>
      </w:pPr>
      <w:r w:rsidRPr="00A95A13">
        <w:rPr>
          <w:rFonts w:ascii="Times New Roman" w:eastAsia="Times New Roman" w:hAnsi="Times New Roman" w:cs="Times New Roman"/>
          <w:b/>
          <w:snapToGrid w:val="0"/>
          <w:sz w:val="24"/>
          <w:szCs w:val="24"/>
          <w:lang w:val="es-ES_tradnl" w:eastAsia="en-US"/>
        </w:rPr>
        <w:br w:type="page"/>
      </w:r>
    </w:p>
    <w:p w:rsidR="001D3B43" w:rsidRPr="008C63A3" w:rsidRDefault="001D3B43" w:rsidP="001D3B43">
      <w:pPr>
        <w:pStyle w:val="Heading2"/>
        <w:rPr>
          <w:rFonts w:ascii="Times New Roman" w:hAnsi="Times New Roman" w:cs="Times New Roman"/>
          <w:color w:val="auto"/>
          <w:sz w:val="22"/>
          <w:szCs w:val="22"/>
          <w:lang w:val="es-ES_tradnl"/>
        </w:rPr>
      </w:pPr>
      <w:bookmarkStart w:id="8" w:name="_Toc388527536"/>
      <w:r w:rsidRPr="008C63A3">
        <w:rPr>
          <w:rFonts w:ascii="Times New Roman" w:hAnsi="Times New Roman" w:cs="Times New Roman"/>
          <w:color w:val="auto"/>
          <w:sz w:val="22"/>
          <w:szCs w:val="22"/>
          <w:lang w:val="es-ES_tradnl"/>
        </w:rPr>
        <w:lastRenderedPageBreak/>
        <w:t>Introducción</w:t>
      </w:r>
      <w:r w:rsidRPr="008C63A3">
        <w:rPr>
          <w:rStyle w:val="FootnoteReference"/>
          <w:rFonts w:ascii="Times New Roman" w:hAnsi="Times New Roman" w:cs="Times New Roman"/>
          <w:color w:val="auto"/>
          <w:sz w:val="22"/>
          <w:szCs w:val="22"/>
        </w:rPr>
        <w:footnoteReference w:id="4"/>
      </w:r>
      <w:bookmarkEnd w:id="8"/>
    </w:p>
    <w:p w:rsidR="008C63A3" w:rsidRDefault="008C63A3" w:rsidP="008C63A3">
      <w:pPr>
        <w:jc w:val="both"/>
        <w:rPr>
          <w:lang w:val="es-PE"/>
        </w:rPr>
      </w:pPr>
    </w:p>
    <w:p w:rsidR="001D3B43" w:rsidRPr="007F4C3A" w:rsidRDefault="001D3B43" w:rsidP="008C63A3">
      <w:pPr>
        <w:jc w:val="both"/>
        <w:rPr>
          <w:lang w:val="es-PE"/>
        </w:rPr>
      </w:pPr>
      <w:r w:rsidRPr="007F4C3A">
        <w:rPr>
          <w:lang w:val="es-PE"/>
        </w:rPr>
        <w:t xml:space="preserve">El objetivo del Proyecto de Titulación y Registro-3 (PTRT3) es mejorar la seguridad de tenencia de la tierra de los agricultores y comunidades campesinas y nativas que no cuentan con títulos de propiedad registrados.  Se busca también fortalecer los sistemas de catastro y registro </w:t>
      </w:r>
      <w:proofErr w:type="spellStart"/>
      <w:r w:rsidRPr="007F4C3A">
        <w:rPr>
          <w:lang w:val="es-PE"/>
        </w:rPr>
        <w:t>dele</w:t>
      </w:r>
      <w:proofErr w:type="spellEnd"/>
      <w:r w:rsidRPr="007F4C3A">
        <w:rPr>
          <w:lang w:val="es-PE"/>
        </w:rPr>
        <w:t xml:space="preserve"> status jurídico de la tierra rural en el Perú.  El proyecto atenderá prioritariamente a agricultores de la sierra y selva, regiones que tienen actualmente menor densidad de formalización de la propiedad rural que la costa.  </w:t>
      </w:r>
    </w:p>
    <w:p w:rsidR="001D3B43" w:rsidRDefault="001D3B43" w:rsidP="008C63A3">
      <w:pPr>
        <w:jc w:val="both"/>
        <w:rPr>
          <w:lang w:val="es-PE"/>
        </w:rPr>
      </w:pPr>
    </w:p>
    <w:p w:rsidR="001D3B43" w:rsidRPr="007F4C3A" w:rsidRDefault="001D3B43" w:rsidP="008C63A3">
      <w:pPr>
        <w:jc w:val="both"/>
        <w:rPr>
          <w:lang w:val="es-PE"/>
        </w:rPr>
      </w:pPr>
      <w:r w:rsidRPr="007F4C3A">
        <w:rPr>
          <w:lang w:val="es-PE"/>
        </w:rPr>
        <w:t>El PTRT-3 utilizará técnicas de última generación para hacer más eficiente el proceso de catastro, levantamiento de información en campo, titulación y registro; los cuales se harán en forma masiva en las regiones a ser intervenidas, con participación de los gobiernos regionales (GORES) y de empresas privadas que realizarán tareas de levantamiento catastral y preparación de expedientes de titulación en los territorios.  El proyecto PTRT-3 tendrá una duración de cinco (5) años, estimándose su ejecución en los años 2015-2019.  Actualmente se evalúan tres escalas para el proyecto: (i) US$ 55 millones; (ii) US$ 78 millones; y (iii) US$ 101 millones, con distintos nivele de cobertura de títulos individuales.</w:t>
      </w:r>
    </w:p>
    <w:p w:rsidR="001D3B43" w:rsidRDefault="001D3B43" w:rsidP="008C63A3">
      <w:pPr>
        <w:jc w:val="both"/>
        <w:rPr>
          <w:lang w:val="es-PE"/>
        </w:rPr>
      </w:pPr>
    </w:p>
    <w:p w:rsidR="001D3B43" w:rsidRPr="007F4C3A" w:rsidRDefault="001D3B43" w:rsidP="008C63A3">
      <w:pPr>
        <w:jc w:val="both"/>
        <w:rPr>
          <w:lang w:val="es-PE"/>
        </w:rPr>
      </w:pPr>
      <w:r w:rsidRPr="007F4C3A">
        <w:rPr>
          <w:lang w:val="es-PE"/>
        </w:rPr>
        <w:t xml:space="preserve">El Plan de Evaluación </w:t>
      </w:r>
      <w:r>
        <w:rPr>
          <w:lang w:val="es-PE"/>
        </w:rPr>
        <w:t xml:space="preserve">de Impactos (PEI) </w:t>
      </w:r>
      <w:r w:rsidRPr="007F4C3A">
        <w:rPr>
          <w:lang w:val="es-PE"/>
        </w:rPr>
        <w:t>para el PTRT-3 que se propone en este documento está orientado a generar la información necesaria para estimar y entender los impactos en los beneficiarios de la formalización de títulos en el corto y mediano plazo.  E</w:t>
      </w:r>
      <w:r>
        <w:rPr>
          <w:lang w:val="es-PE"/>
        </w:rPr>
        <w:t xml:space="preserve">ste Plan se enmarca dentro de un </w:t>
      </w:r>
      <w:r w:rsidRPr="007F4C3A">
        <w:rPr>
          <w:lang w:val="es-PE"/>
        </w:rPr>
        <w:t xml:space="preserve">sistema de seguimiento y evaluación (SSE) </w:t>
      </w:r>
      <w:r>
        <w:rPr>
          <w:lang w:val="es-PE"/>
        </w:rPr>
        <w:t>orientado a generar</w:t>
      </w:r>
      <w:r w:rsidRPr="007F4C3A">
        <w:rPr>
          <w:lang w:val="es-PE"/>
        </w:rPr>
        <w:t xml:space="preserve"> información cuantitativa y cualitativa sobre insumos y productos generados directamente por el proyecto, así como sobre los impactos esperados en los beneficiarios.   </w:t>
      </w:r>
    </w:p>
    <w:p w:rsidR="001D3B43" w:rsidRDefault="001D3B43" w:rsidP="008C63A3">
      <w:pPr>
        <w:jc w:val="both"/>
        <w:rPr>
          <w:lang w:val="es-PE"/>
        </w:rPr>
      </w:pPr>
    </w:p>
    <w:p w:rsidR="001D3B43" w:rsidRPr="007F4C3A" w:rsidRDefault="001D3B43" w:rsidP="008C63A3">
      <w:pPr>
        <w:jc w:val="both"/>
        <w:rPr>
          <w:lang w:val="es-PE"/>
        </w:rPr>
      </w:pPr>
      <w:r w:rsidRPr="007F4C3A">
        <w:rPr>
          <w:lang w:val="es-PE"/>
        </w:rPr>
        <w:t xml:space="preserve">Los instrumentos centrales del </w:t>
      </w:r>
      <w:r>
        <w:rPr>
          <w:lang w:val="es-PE"/>
        </w:rPr>
        <w:t xml:space="preserve">PEI </w:t>
      </w:r>
      <w:r w:rsidRPr="007F4C3A">
        <w:rPr>
          <w:lang w:val="es-PE"/>
        </w:rPr>
        <w:t>serán una encuesta de línea de base (ELB) y encuesta de evaluación final (EEF), así como una encuesta de evaluación intermedia (EEI). La metodología básica propuesta para la evaluación es la medición de impactos mediante estimados de diferencia en diferencias (</w:t>
      </w:r>
      <w:proofErr w:type="spellStart"/>
      <w:r w:rsidRPr="007F4C3A">
        <w:rPr>
          <w:lang w:val="es-PE"/>
        </w:rPr>
        <w:t>DeD</w:t>
      </w:r>
      <w:proofErr w:type="spellEnd"/>
      <w:r w:rsidRPr="007F4C3A">
        <w:rPr>
          <w:lang w:val="es-PE"/>
        </w:rPr>
        <w:t xml:space="preserve">), aplicables a un grupo de tratamiento y uno de control seleccionados del mismo marco de la población objetivo definida para el proyecto.  </w:t>
      </w:r>
    </w:p>
    <w:p w:rsidR="001D3B43" w:rsidRDefault="001D3B43" w:rsidP="008C63A3">
      <w:pPr>
        <w:jc w:val="both"/>
        <w:rPr>
          <w:lang w:val="es-PE"/>
        </w:rPr>
      </w:pPr>
    </w:p>
    <w:p w:rsidR="001D3B43" w:rsidRPr="007F4C3A" w:rsidRDefault="001D3B43" w:rsidP="008C63A3">
      <w:pPr>
        <w:jc w:val="both"/>
        <w:rPr>
          <w:lang w:val="es-PE"/>
        </w:rPr>
      </w:pPr>
      <w:r w:rsidRPr="007F4C3A">
        <w:rPr>
          <w:lang w:val="es-PE"/>
        </w:rPr>
        <w:t xml:space="preserve">Dadas las condiciones operativas y políticas de la intervención, se propone la identificación inicial no </w:t>
      </w:r>
      <w:r>
        <w:rPr>
          <w:lang w:val="es-PE"/>
        </w:rPr>
        <w:t>aleatori</w:t>
      </w:r>
      <w:r w:rsidRPr="007F4C3A">
        <w:rPr>
          <w:lang w:val="es-PE"/>
        </w:rPr>
        <w:t xml:space="preserve">zada (no experimental) de un grupo de tratamiento que tenga la mayor probabilidad de ser intervenido inicialmente en el contexto de los procesos de cada región (intervenido significa </w:t>
      </w:r>
      <w:r>
        <w:rPr>
          <w:lang w:val="es-PE"/>
        </w:rPr>
        <w:t xml:space="preserve">que el agricultor </w:t>
      </w:r>
      <w:r w:rsidRPr="007F4C3A">
        <w:rPr>
          <w:lang w:val="es-PE"/>
        </w:rPr>
        <w:t>recib</w:t>
      </w:r>
      <w:r>
        <w:rPr>
          <w:lang w:val="es-PE"/>
        </w:rPr>
        <w:t>a</w:t>
      </w:r>
      <w:r w:rsidRPr="007F4C3A">
        <w:rPr>
          <w:lang w:val="es-PE"/>
        </w:rPr>
        <w:t xml:space="preserve"> títulos de propiedad inscritos en RRPP) y recibir título por lo menos en el primer </w:t>
      </w:r>
      <w:r w:rsidRPr="007F4C3A">
        <w:rPr>
          <w:lang w:val="es-PE"/>
        </w:rPr>
        <w:lastRenderedPageBreak/>
        <w:t>semestre del segundo año del proyecto.  Este grupo de mayor probabilidad de tratamiento inmediato se definirá en el primer año del proyecto al nivel de distritos y sectores estadísticos agropecuarios (</w:t>
      </w:r>
      <w:proofErr w:type="spellStart"/>
      <w:r w:rsidRPr="007F4C3A">
        <w:rPr>
          <w:lang w:val="es-PE"/>
        </w:rPr>
        <w:t>SEAs</w:t>
      </w:r>
      <w:proofErr w:type="spellEnd"/>
      <w:r w:rsidRPr="007F4C3A">
        <w:rPr>
          <w:lang w:val="es-PE"/>
        </w:rPr>
        <w:t xml:space="preserve">) y se generará al mismo tiempo un grupo de control en base a la técnica de emparejamiento ex ante usando información de los </w:t>
      </w:r>
      <w:proofErr w:type="spellStart"/>
      <w:r w:rsidRPr="007F4C3A">
        <w:rPr>
          <w:lang w:val="es-PE"/>
        </w:rPr>
        <w:t>SEAs</w:t>
      </w:r>
      <w:proofErr w:type="spellEnd"/>
      <w:r w:rsidRPr="007F4C3A">
        <w:rPr>
          <w:lang w:val="es-PE"/>
        </w:rPr>
        <w:t xml:space="preserve"> del Censo Agropecuario 2012. El grupo de control no recibirá títulos (aunque sí se realizarán procesos catastrales y de levantamiento de información de documentos para ellos) hasta el segundo semestre del año 5 del proyecto, de tal forma que se puedan medir impactos de por lo menos un periodo de 3 años.  La responsabilidad del SSE estará en la Unidad Ejecutora del proyecto, a cargo del especialista en Monitoreo y Evaluación.</w:t>
      </w:r>
    </w:p>
    <w:p w:rsidR="001D3B43" w:rsidRDefault="001D3B43" w:rsidP="001D3B43">
      <w:pPr>
        <w:rPr>
          <w:b/>
          <w:bCs/>
          <w:iCs/>
          <w:lang w:val="es-PE"/>
        </w:rPr>
      </w:pPr>
    </w:p>
    <w:p w:rsidR="001D3B43" w:rsidRPr="008C63A3" w:rsidRDefault="001D3B43" w:rsidP="001D3B43">
      <w:pPr>
        <w:pStyle w:val="Heading2"/>
        <w:rPr>
          <w:rFonts w:ascii="Times New Roman" w:hAnsi="Times New Roman" w:cs="Times New Roman"/>
          <w:color w:val="auto"/>
          <w:sz w:val="22"/>
          <w:szCs w:val="22"/>
          <w:lang w:val="es-ES_tradnl"/>
        </w:rPr>
      </w:pPr>
      <w:bookmarkStart w:id="9" w:name="_Toc388527537"/>
      <w:r w:rsidRPr="008C63A3">
        <w:rPr>
          <w:rFonts w:ascii="Times New Roman" w:hAnsi="Times New Roman" w:cs="Times New Roman"/>
          <w:color w:val="auto"/>
          <w:sz w:val="22"/>
          <w:szCs w:val="22"/>
          <w:lang w:val="es-ES_tradnl"/>
        </w:rPr>
        <w:t>1.  Descripción del Proyecto PTRT3</w:t>
      </w:r>
      <w:bookmarkEnd w:id="9"/>
    </w:p>
    <w:p w:rsidR="001D3B43" w:rsidRPr="001D3B43" w:rsidRDefault="001D3B43" w:rsidP="001D3B43">
      <w:pPr>
        <w:rPr>
          <w:lang w:val="es-ES_tradnl"/>
        </w:rPr>
      </w:pPr>
    </w:p>
    <w:p w:rsidR="001D3B43" w:rsidRPr="007F4C3A" w:rsidRDefault="001D3B43" w:rsidP="008C63A3">
      <w:pPr>
        <w:jc w:val="both"/>
        <w:rPr>
          <w:lang w:val="es-PE"/>
        </w:rPr>
      </w:pPr>
      <w:r w:rsidRPr="001D3B43">
        <w:rPr>
          <w:lang w:val="es-ES_tradnl"/>
        </w:rPr>
        <w:t>El Proyecto de Titulación y Registro de Tierras (PTRT-3) tiene como objetivo fundamental aumentar la seguridad jurídica de la propiedad sobre las tierras rurales en el Perú.  El proyecto puede considerarse una tercera fase de dos procesos previos de titulación (PTRT-1 y PTRT-2) financiados también por el BID y el Gobierno Peruano. Esta tercera fase se orientará hacia las zonas que no fueron</w:t>
      </w:r>
      <w:r w:rsidRPr="007F4C3A">
        <w:rPr>
          <w:lang w:val="es-PE"/>
        </w:rPr>
        <w:t xml:space="preserve"> prioritariamente atendidas en las dos fases previas, es decir, territorios no atendidos o poco atendidos de la sierra y la selva (esta última no fue considerada para intervención en las fases anteriores).</w:t>
      </w:r>
    </w:p>
    <w:p w:rsidR="001D3B43" w:rsidRDefault="001D3B43" w:rsidP="008C63A3">
      <w:pPr>
        <w:jc w:val="both"/>
        <w:rPr>
          <w:lang w:val="es-PE"/>
        </w:rPr>
      </w:pPr>
    </w:p>
    <w:p w:rsidR="001D3B43" w:rsidRPr="007F4C3A" w:rsidRDefault="001D3B43" w:rsidP="008C63A3">
      <w:pPr>
        <w:jc w:val="both"/>
        <w:rPr>
          <w:lang w:val="es-PE"/>
        </w:rPr>
      </w:pPr>
      <w:r w:rsidRPr="007F4C3A">
        <w:rPr>
          <w:lang w:val="es-PE"/>
        </w:rPr>
        <w:t xml:space="preserve">El enfoque básico del proyecto es similar a las experiencias anteriores en cuanto al barrido e integralidad del proceso de catastro-titulación-registro.  Es decir, se procederá de forma integral en los territorios considerados como parte de la intervención levantando información geográfica y legal en forma consistente de los predios, para luego preparar los expedientes de titulación y registro, </w:t>
      </w:r>
      <w:proofErr w:type="gramStart"/>
      <w:r w:rsidRPr="007F4C3A">
        <w:rPr>
          <w:lang w:val="es-PE"/>
        </w:rPr>
        <w:t>dándole</w:t>
      </w:r>
      <w:proofErr w:type="gramEnd"/>
      <w:r w:rsidRPr="007F4C3A">
        <w:rPr>
          <w:lang w:val="es-PE"/>
        </w:rPr>
        <w:t xml:space="preserve"> finalmente a los agricultores sus títulos de propiedad registrados.  El proyecto también considera apoyar la titulación y registro de un conjunto de comunidades campesinas y nativas de la sierra y selva.  Todo el proceso de titulación y registro de predios individuales y comunidades correrá por cuenta del Estado, es decir, los beneficiarios no pagarán por los costos incurridos. </w:t>
      </w:r>
    </w:p>
    <w:p w:rsidR="001D3B43" w:rsidRDefault="001D3B43" w:rsidP="008C63A3">
      <w:pPr>
        <w:jc w:val="both"/>
        <w:rPr>
          <w:lang w:val="es-PE"/>
        </w:rPr>
      </w:pPr>
    </w:p>
    <w:p w:rsidR="001D3B43" w:rsidRPr="007F4C3A" w:rsidRDefault="001D3B43" w:rsidP="008C63A3">
      <w:pPr>
        <w:jc w:val="both"/>
        <w:rPr>
          <w:lang w:val="es-PE"/>
        </w:rPr>
      </w:pPr>
      <w:r w:rsidRPr="007F4C3A">
        <w:rPr>
          <w:lang w:val="es-PE"/>
        </w:rPr>
        <w:t>De otro lado, a diferencia de las fases anteriores donde todo el proceso fue ejecutado desde el nivel central (a través de la unidad ejecutora del Ministerio de Agricultura, PETT), en este caso la ejecución será descentralizada al nivel regional pero con control de calidad al nivel central.  En primer lugar, se ha considerado que el proceso de catastro y preparación de expedientes de titulación serán contratados a empresas privadas que tendrán responsabilidades territoriales delimitadas.  Estas empresas deberán hacer el levantamiento de información catastral y luego el trabajo de campo para la preparación de expedientes de titulación en cada zona correspondiente.  La siguiente parte del proceso, ya para definir qué predios pasan a titulación y registro, estará bajo la responsabilidad de los Gobiernos Regionales (</w:t>
      </w:r>
      <w:proofErr w:type="spellStart"/>
      <w:r w:rsidRPr="007F4C3A">
        <w:rPr>
          <w:lang w:val="es-PE"/>
        </w:rPr>
        <w:t>GOREs</w:t>
      </w:r>
      <w:proofErr w:type="spellEnd"/>
      <w:r w:rsidRPr="007F4C3A">
        <w:rPr>
          <w:lang w:val="es-PE"/>
        </w:rPr>
        <w:t xml:space="preserve">), en el marco de la legislación vigente.  Finalmente, la Rectoría de Tierras del Ministerio de Agricultura y Riego (MINAGRI) ejercerá la función normativa de todo el proceso, buscando asegurar </w:t>
      </w:r>
      <w:r w:rsidRPr="007F4C3A">
        <w:rPr>
          <w:lang w:val="es-PE"/>
        </w:rPr>
        <w:lastRenderedPageBreak/>
        <w:t xml:space="preserve">estándares mínimos de calidad en los procesos de catastro y titulación en todo el territorio nacional.  El proyecto también contempla el uso de nuevas tecnologías para el recojo y procesamiento de la información catastral y de los documentos requeridos para la titulación de los predios, generando mayor rapidez y eficiencia.  Se ha considerado también el fortalecimiento de capacidades de los </w:t>
      </w:r>
      <w:proofErr w:type="spellStart"/>
      <w:r w:rsidRPr="007F4C3A">
        <w:rPr>
          <w:lang w:val="es-PE"/>
        </w:rPr>
        <w:t>GOREs</w:t>
      </w:r>
      <w:proofErr w:type="spellEnd"/>
      <w:r w:rsidRPr="007F4C3A">
        <w:rPr>
          <w:lang w:val="es-PE"/>
        </w:rPr>
        <w:t xml:space="preserve"> y del Instituto Geodésico Nacional, como actores claves de soporte técnico y decisión en los procesos de catastro y titulación.</w:t>
      </w:r>
    </w:p>
    <w:p w:rsidR="001D3B43" w:rsidRDefault="001D3B43" w:rsidP="001D3B43">
      <w:pPr>
        <w:rPr>
          <w:b/>
          <w:bCs/>
          <w:iCs/>
          <w:lang w:val="es-PE"/>
        </w:rPr>
      </w:pPr>
    </w:p>
    <w:p w:rsidR="001D3B43" w:rsidRPr="008C63A3" w:rsidRDefault="001D3B43" w:rsidP="001D3B43">
      <w:pPr>
        <w:pStyle w:val="Heading2"/>
        <w:rPr>
          <w:rFonts w:ascii="Times New Roman" w:hAnsi="Times New Roman" w:cs="Times New Roman"/>
          <w:color w:val="auto"/>
          <w:sz w:val="22"/>
          <w:szCs w:val="22"/>
          <w:lang w:val="es-ES_tradnl"/>
        </w:rPr>
      </w:pPr>
      <w:bookmarkStart w:id="10" w:name="_Toc388527538"/>
      <w:r w:rsidRPr="008C63A3">
        <w:rPr>
          <w:rFonts w:ascii="Times New Roman" w:hAnsi="Times New Roman" w:cs="Times New Roman"/>
          <w:color w:val="auto"/>
          <w:sz w:val="22"/>
          <w:szCs w:val="22"/>
          <w:lang w:val="es-ES_tradnl"/>
        </w:rPr>
        <w:t>2.  Marco conceptual para el Plan de Evaluación de Impactos (PEI)</w:t>
      </w:r>
      <w:bookmarkEnd w:id="10"/>
    </w:p>
    <w:p w:rsidR="001D3B43" w:rsidRPr="001D3B43" w:rsidRDefault="001D3B43" w:rsidP="008C63A3">
      <w:pPr>
        <w:jc w:val="both"/>
        <w:rPr>
          <w:lang w:val="es-ES_tradnl"/>
        </w:rPr>
      </w:pPr>
      <w:r w:rsidRPr="001D3B43">
        <w:rPr>
          <w:lang w:val="es-ES_tradnl"/>
        </w:rPr>
        <w:t>El PEI es una herramienta importante para poder evaluar si los impactos esperados de un proyecto se producen o no.  En esta sección se presenta un marco conceptual general para el diseño del PEI planteado para el proyecto PTRT3.</w:t>
      </w:r>
    </w:p>
    <w:p w:rsidR="001D3B43" w:rsidRDefault="001D3B43" w:rsidP="008C63A3">
      <w:pPr>
        <w:pStyle w:val="Heading3"/>
        <w:jc w:val="both"/>
        <w:rPr>
          <w:lang w:val="es-PE"/>
        </w:rPr>
      </w:pPr>
      <w:bookmarkStart w:id="11" w:name="_Toc371419448"/>
    </w:p>
    <w:bookmarkEnd w:id="11"/>
    <w:p w:rsidR="001D3B43" w:rsidRPr="001D3B43" w:rsidRDefault="001D3B43" w:rsidP="008C63A3">
      <w:pPr>
        <w:jc w:val="both"/>
        <w:rPr>
          <w:lang w:val="es-ES_tradnl"/>
        </w:rPr>
      </w:pPr>
      <w:r w:rsidRPr="001D3B43">
        <w:rPr>
          <w:lang w:val="es-ES_tradnl"/>
        </w:rPr>
        <w:t xml:space="preserve">Antes de plantear el tema de medición de impactos, es importante identificar la cadena de producción generada por un proyecto.  Esta cadena puede entenderse como entradas de insumos y salidas de productos de un proyecto, lo que genera resultados esperados e impactos en los </w:t>
      </w:r>
      <w:proofErr w:type="spellStart"/>
      <w:r w:rsidRPr="001D3B43">
        <w:rPr>
          <w:lang w:val="es-ES_tradnl"/>
        </w:rPr>
        <w:t>benefiarios</w:t>
      </w:r>
      <w:proofErr w:type="spellEnd"/>
      <w:r w:rsidRPr="001D3B43">
        <w:rPr>
          <w:lang w:val="es-ES_tradnl"/>
        </w:rPr>
        <w:t>.  El diagrama 2.1 esboza algunas de la relaciones de estos conceptos.</w:t>
      </w:r>
    </w:p>
    <w:p w:rsidR="001D3B43" w:rsidRPr="001D3B43" w:rsidRDefault="001D3B43" w:rsidP="001D3B43">
      <w:pPr>
        <w:rPr>
          <w:lang w:val="es-ES_tradnl"/>
        </w:rPr>
      </w:pPr>
    </w:p>
    <w:p w:rsidR="001D3B43" w:rsidRPr="001D3B43" w:rsidRDefault="001D3B43" w:rsidP="001D3B43">
      <w:pPr>
        <w:jc w:val="center"/>
        <w:rPr>
          <w:lang w:val="es-ES_tradnl"/>
        </w:rPr>
      </w:pPr>
      <w:r w:rsidRPr="001D3B43">
        <w:rPr>
          <w:lang w:val="es-ES_tradnl"/>
        </w:rPr>
        <w:t>Diagrama 2.1. Insumos-productos-resultados de los proyectos</w:t>
      </w:r>
    </w:p>
    <w:p w:rsidR="001D3B43" w:rsidRPr="007F4C3A" w:rsidRDefault="001D3B43" w:rsidP="001D3B43">
      <w:pPr>
        <w:rPr>
          <w:lang w:val="es-PE"/>
        </w:rPr>
      </w:pPr>
      <w:r>
        <w:rPr>
          <w:noProof/>
          <w:lang w:eastAsia="en-US"/>
        </w:rPr>
        <mc:AlternateContent>
          <mc:Choice Requires="wps">
            <w:drawing>
              <wp:anchor distT="4294967295" distB="4294967295" distL="114300" distR="114300" simplePos="0" relativeHeight="251665408" behindDoc="0" locked="0" layoutInCell="1" allowOverlap="1">
                <wp:simplePos x="0" y="0"/>
                <wp:positionH relativeFrom="column">
                  <wp:posOffset>4130040</wp:posOffset>
                </wp:positionH>
                <wp:positionV relativeFrom="paragraph">
                  <wp:posOffset>158114</wp:posOffset>
                </wp:positionV>
                <wp:extent cx="419100" cy="0"/>
                <wp:effectExtent l="0" t="76200" r="19050" b="95250"/>
                <wp:wrapNone/>
                <wp:docPr id="10342" name="Straight Connector 10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4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2pt,12.45pt" to="358.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">
                <v:stroke endarrow="block"/>
              </v:line>
            </w:pict>
          </mc:Fallback>
        </mc:AlternateContent>
      </w:r>
      <w:r>
        <w:rPr>
          <w:noProof/>
          <w:lang w:eastAsia="en-US"/>
        </w:rPr>
        <mc:AlternateContent>
          <mc:Choice Requires="wps">
            <w:drawing>
              <wp:anchor distT="0" distB="0" distL="114300" distR="114300" simplePos="0" relativeHeight="251666432" behindDoc="0" locked="0" layoutInCell="1" allowOverlap="1">
                <wp:simplePos x="0" y="0"/>
                <wp:positionH relativeFrom="column">
                  <wp:posOffset>3528060</wp:posOffset>
                </wp:positionH>
                <wp:positionV relativeFrom="paragraph">
                  <wp:posOffset>262255</wp:posOffset>
                </wp:positionV>
                <wp:extent cx="165100" cy="109855"/>
                <wp:effectExtent l="0" t="38100" r="63500" b="23495"/>
                <wp:wrapNone/>
                <wp:docPr id="10341" name="Straight Connector 10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100" cy="109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4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8pt,20.65pt" to="290.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">
                <v:stroke endarrow="block"/>
              </v:line>
            </w:pict>
          </mc:Fallback>
        </mc:AlternateContent>
      </w:r>
      <w:r>
        <w:rPr>
          <w:noProof/>
          <w:lang w:eastAsia="en-US"/>
        </w:rPr>
        <mc:AlternateContent>
          <mc:Choice Requires="wps">
            <w:drawing>
              <wp:anchor distT="0" distB="0" distL="114300" distR="114300" simplePos="0" relativeHeight="251667456" behindDoc="0" locked="0" layoutInCell="1" allowOverlap="1">
                <wp:simplePos x="0" y="0"/>
                <wp:positionH relativeFrom="column">
                  <wp:posOffset>4089400</wp:posOffset>
                </wp:positionH>
                <wp:positionV relativeFrom="paragraph">
                  <wp:posOffset>292735</wp:posOffset>
                </wp:positionV>
                <wp:extent cx="200660" cy="133985"/>
                <wp:effectExtent l="0" t="38100" r="46990" b="18415"/>
                <wp:wrapNone/>
                <wp:docPr id="10340" name="Straight Connector 10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660" cy="133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4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23.05pt" to="337.8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">
                <v:stroke endarrow="block"/>
              </v:line>
            </w:pict>
          </mc:Fallback>
        </mc:AlternateContent>
      </w: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1905</wp:posOffset>
                </wp:positionV>
                <wp:extent cx="5480050" cy="1285875"/>
                <wp:effectExtent l="0" t="0" r="25400" b="28575"/>
                <wp:wrapNone/>
                <wp:docPr id="10339" name="Text Box 10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285875"/>
                        </a:xfrm>
                        <a:prstGeom prst="rect">
                          <a:avLst/>
                        </a:prstGeom>
                        <a:solidFill>
                          <a:srgbClr val="FFFFFF"/>
                        </a:solidFill>
                        <a:ln w="9525">
                          <a:solidFill>
                            <a:srgbClr val="000000"/>
                          </a:solidFill>
                          <a:miter lim="800000"/>
                          <a:headEnd/>
                          <a:tailEnd/>
                        </a:ln>
                      </wps:spPr>
                      <wps:txbx>
                        <w:txbxContent>
                          <w:p w:rsidR="008C63A3" w:rsidRPr="001D3B43" w:rsidRDefault="008C63A3" w:rsidP="001D3B43">
                            <w:pPr>
                              <w:rPr>
                                <w:rFonts w:ascii="Times New Roman" w:hAnsi="Times New Roman"/>
                                <w:sz w:val="28"/>
                                <w:lang w:val="es-ES_tradnl"/>
                              </w:rPr>
                            </w:pPr>
                            <w:r w:rsidRPr="001D3B43">
                              <w:rPr>
                                <w:rFonts w:ascii="Times New Roman" w:hAnsi="Times New Roman"/>
                                <w:sz w:val="28"/>
                                <w:lang w:val="es-ES_tradnl"/>
                              </w:rPr>
                              <w:t xml:space="preserve">Insumos del Proyecto </w:t>
                            </w:r>
                            <w:r w:rsidRPr="001D3B43">
                              <w:rPr>
                                <w:rFonts w:ascii="Times New Roman" w:hAnsi="Times New Roman"/>
                                <w:sz w:val="28"/>
                                <w:lang w:val="es-ES_tradnl"/>
                              </w:rPr>
                              <w:tab/>
                              <w:t xml:space="preserve">   Productos</w:t>
                            </w:r>
                            <w:r w:rsidRPr="001D3B43">
                              <w:rPr>
                                <w:rFonts w:ascii="Times New Roman" w:hAnsi="Times New Roman"/>
                                <w:sz w:val="28"/>
                                <w:lang w:val="es-ES_tradnl"/>
                              </w:rPr>
                              <w:tab/>
                              <w:t xml:space="preserve">  </w:t>
                            </w:r>
                            <w:r w:rsidRPr="001D3B43">
                              <w:rPr>
                                <w:rFonts w:ascii="Times New Roman" w:hAnsi="Times New Roman"/>
                                <w:sz w:val="28"/>
                                <w:lang w:val="es-ES_tradnl"/>
                              </w:rPr>
                              <w:tab/>
                              <w:t xml:space="preserve"> Resultados </w:t>
                            </w:r>
                            <w:r w:rsidRPr="001D3B43">
                              <w:rPr>
                                <w:rFonts w:ascii="Times New Roman" w:hAnsi="Times New Roman"/>
                                <w:sz w:val="28"/>
                                <w:lang w:val="es-ES_tradnl"/>
                              </w:rPr>
                              <w:tab/>
                            </w:r>
                            <w:r w:rsidRPr="001D3B43">
                              <w:rPr>
                                <w:rFonts w:ascii="Times New Roman" w:hAnsi="Times New Roman"/>
                                <w:sz w:val="28"/>
                                <w:lang w:val="es-ES_tradnl"/>
                              </w:rPr>
                              <w:tab/>
                              <w:t xml:space="preserve">Impactos </w:t>
                            </w:r>
                          </w:p>
                          <w:p w:rsidR="008C63A3" w:rsidRPr="001D3B43" w:rsidRDefault="008C63A3" w:rsidP="001D3B43">
                            <w:pPr>
                              <w:rPr>
                                <w:rFonts w:ascii="Times New Roman" w:hAnsi="Times New Roman"/>
                                <w:lang w:val="es-ES_tradnl"/>
                              </w:rPr>
                            </w:pPr>
                            <w:r w:rsidRPr="001D3B43">
                              <w:rPr>
                                <w:rFonts w:ascii="Times New Roman" w:hAnsi="Times New Roman"/>
                                <w:lang w:val="es-ES_tradnl"/>
                              </w:rPr>
                              <w:tab/>
                            </w:r>
                            <w:r w:rsidRPr="001D3B43">
                              <w:rPr>
                                <w:rFonts w:ascii="Times New Roman" w:hAnsi="Times New Roman"/>
                                <w:lang w:val="es-ES_tradnl"/>
                              </w:rPr>
                              <w:tab/>
                            </w:r>
                            <w:r w:rsidRPr="001D3B43">
                              <w:rPr>
                                <w:rFonts w:ascii="Times New Roman" w:hAnsi="Times New Roman"/>
                                <w:lang w:val="es-ES_tradnl"/>
                              </w:rPr>
                              <w:tab/>
                            </w:r>
                            <w:r w:rsidRPr="001D3B43">
                              <w:rPr>
                                <w:rFonts w:ascii="Times New Roman" w:hAnsi="Times New Roman"/>
                                <w:lang w:val="es-ES_tradnl"/>
                              </w:rPr>
                              <w:tab/>
                            </w:r>
                            <w:r w:rsidRPr="001D3B43">
                              <w:rPr>
                                <w:rFonts w:ascii="Times New Roman" w:hAnsi="Times New Roman"/>
                                <w:lang w:val="es-ES_tradnl"/>
                              </w:rPr>
                              <w:tab/>
                            </w:r>
                            <w:r w:rsidRPr="001D3B43">
                              <w:rPr>
                                <w:rFonts w:ascii="Times New Roman" w:hAnsi="Times New Roman"/>
                                <w:lang w:val="es-ES_tradnl"/>
                              </w:rPr>
                              <w:tab/>
                            </w:r>
                            <w:r w:rsidRPr="001D3B43">
                              <w:rPr>
                                <w:rFonts w:ascii="Times New Roman" w:hAnsi="Times New Roman"/>
                                <w:lang w:val="es-ES_tradn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39" o:spid="_x0000_s1026" type="#_x0000_t202" style="position:absolute;margin-left:.95pt;margin-top:.15pt;width:431.5pt;height:10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">
                <v:textbox>
                  <w:txbxContent>
                    <w:p w:rsidR="008C63A3" w:rsidRPr="001D3B43" w:rsidRDefault="008C63A3" w:rsidP="001D3B43">
                      <w:pPr>
                        <w:rPr>
                          <w:rFonts w:ascii="Times New Roman" w:hAnsi="Times New Roman"/>
                          <w:sz w:val="28"/>
                          <w:lang w:val="es-ES_tradnl"/>
                        </w:rPr>
                      </w:pPr>
                      <w:r w:rsidRPr="001D3B43">
                        <w:rPr>
                          <w:rFonts w:ascii="Times New Roman" w:hAnsi="Times New Roman"/>
                          <w:sz w:val="28"/>
                          <w:lang w:val="es-ES_tradnl"/>
                        </w:rPr>
                        <w:t xml:space="preserve">Insumos del Proyecto </w:t>
                      </w:r>
                      <w:r w:rsidRPr="001D3B43">
                        <w:rPr>
                          <w:rFonts w:ascii="Times New Roman" w:hAnsi="Times New Roman"/>
                          <w:sz w:val="28"/>
                          <w:lang w:val="es-ES_tradnl"/>
                        </w:rPr>
                        <w:tab/>
                        <w:t xml:space="preserve">   Productos</w:t>
                      </w:r>
                      <w:r w:rsidRPr="001D3B43">
                        <w:rPr>
                          <w:rFonts w:ascii="Times New Roman" w:hAnsi="Times New Roman"/>
                          <w:sz w:val="28"/>
                          <w:lang w:val="es-ES_tradnl"/>
                        </w:rPr>
                        <w:tab/>
                        <w:t xml:space="preserve">  </w:t>
                      </w:r>
                      <w:r w:rsidRPr="001D3B43">
                        <w:rPr>
                          <w:rFonts w:ascii="Times New Roman" w:hAnsi="Times New Roman"/>
                          <w:sz w:val="28"/>
                          <w:lang w:val="es-ES_tradnl"/>
                        </w:rPr>
                        <w:tab/>
                        <w:t xml:space="preserve"> Resultados </w:t>
                      </w:r>
                      <w:r w:rsidRPr="001D3B43">
                        <w:rPr>
                          <w:rFonts w:ascii="Times New Roman" w:hAnsi="Times New Roman"/>
                          <w:sz w:val="28"/>
                          <w:lang w:val="es-ES_tradnl"/>
                        </w:rPr>
                        <w:tab/>
                      </w:r>
                      <w:r w:rsidRPr="001D3B43">
                        <w:rPr>
                          <w:rFonts w:ascii="Times New Roman" w:hAnsi="Times New Roman"/>
                          <w:sz w:val="28"/>
                          <w:lang w:val="es-ES_tradnl"/>
                        </w:rPr>
                        <w:tab/>
                        <w:t xml:space="preserve">Impactos </w:t>
                      </w:r>
                    </w:p>
                    <w:p w:rsidR="008C63A3" w:rsidRPr="001D3B43" w:rsidRDefault="008C63A3" w:rsidP="001D3B43">
                      <w:pPr>
                        <w:rPr>
                          <w:rFonts w:ascii="Times New Roman" w:hAnsi="Times New Roman"/>
                          <w:lang w:val="es-ES_tradnl"/>
                        </w:rPr>
                      </w:pPr>
                      <w:r w:rsidRPr="001D3B43">
                        <w:rPr>
                          <w:rFonts w:ascii="Times New Roman" w:hAnsi="Times New Roman"/>
                          <w:lang w:val="es-ES_tradnl"/>
                        </w:rPr>
                        <w:tab/>
                      </w:r>
                      <w:r w:rsidRPr="001D3B43">
                        <w:rPr>
                          <w:rFonts w:ascii="Times New Roman" w:hAnsi="Times New Roman"/>
                          <w:lang w:val="es-ES_tradnl"/>
                        </w:rPr>
                        <w:tab/>
                      </w:r>
                      <w:r w:rsidRPr="001D3B43">
                        <w:rPr>
                          <w:rFonts w:ascii="Times New Roman" w:hAnsi="Times New Roman"/>
                          <w:lang w:val="es-ES_tradnl"/>
                        </w:rPr>
                        <w:tab/>
                      </w:r>
                      <w:r w:rsidRPr="001D3B43">
                        <w:rPr>
                          <w:rFonts w:ascii="Times New Roman" w:hAnsi="Times New Roman"/>
                          <w:lang w:val="es-ES_tradnl"/>
                        </w:rPr>
                        <w:tab/>
                      </w:r>
                      <w:r w:rsidRPr="001D3B43">
                        <w:rPr>
                          <w:rFonts w:ascii="Times New Roman" w:hAnsi="Times New Roman"/>
                          <w:lang w:val="es-ES_tradnl"/>
                        </w:rPr>
                        <w:tab/>
                      </w:r>
                      <w:r w:rsidRPr="001D3B43">
                        <w:rPr>
                          <w:rFonts w:ascii="Times New Roman" w:hAnsi="Times New Roman"/>
                          <w:lang w:val="es-ES_tradnl"/>
                        </w:rPr>
                        <w:tab/>
                      </w:r>
                      <w:r w:rsidRPr="001D3B43">
                        <w:rPr>
                          <w:rFonts w:ascii="Times New Roman" w:hAnsi="Times New Roman"/>
                          <w:lang w:val="es-ES_tradnl"/>
                        </w:rPr>
                        <w:tab/>
                      </w:r>
                    </w:p>
                  </w:txbxContent>
                </v:textbox>
              </v:shape>
            </w:pict>
          </mc:Fallback>
        </mc:AlternateContent>
      </w:r>
      <w:r>
        <w:rPr>
          <w:noProof/>
          <w:lang w:eastAsia="en-US"/>
        </w:rPr>
        <mc:AlternateContent>
          <mc:Choice Requires="wps">
            <w:drawing>
              <wp:anchor distT="4294967295" distB="4294967295" distL="114300" distR="114300" simplePos="0" relativeHeight="251663360" behindDoc="0" locked="0" layoutInCell="1" allowOverlap="1">
                <wp:simplePos x="0" y="0"/>
                <wp:positionH relativeFrom="column">
                  <wp:posOffset>1638300</wp:posOffset>
                </wp:positionH>
                <wp:positionV relativeFrom="paragraph">
                  <wp:posOffset>153034</wp:posOffset>
                </wp:positionV>
                <wp:extent cx="228600" cy="0"/>
                <wp:effectExtent l="0" t="76200" r="19050" b="95250"/>
                <wp:wrapNone/>
                <wp:docPr id="10338" name="Straight Connector 10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3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pt,12.05pt" to="1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">
                <v:stroke endarrow="block"/>
              </v:line>
            </w:pict>
          </mc:Fallback>
        </mc:AlternateContent>
      </w:r>
      <w:r>
        <w:rPr>
          <w:noProof/>
          <w:lang w:eastAsia="en-US"/>
        </w:rPr>
        <mc:AlternateContent>
          <mc:Choice Requires="wps">
            <w:drawing>
              <wp:anchor distT="4294967295" distB="4294967295" distL="114300" distR="114300" simplePos="0" relativeHeight="251664384" behindDoc="0" locked="0" layoutInCell="1" allowOverlap="1">
                <wp:simplePos x="0" y="0"/>
                <wp:positionH relativeFrom="column">
                  <wp:posOffset>2889885</wp:posOffset>
                </wp:positionH>
                <wp:positionV relativeFrom="paragraph">
                  <wp:posOffset>153034</wp:posOffset>
                </wp:positionV>
                <wp:extent cx="228600" cy="0"/>
                <wp:effectExtent l="0" t="76200" r="19050" b="95250"/>
                <wp:wrapNone/>
                <wp:docPr id="10337" name="Straight Connector 10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3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55pt,12.05pt" to="245.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">
                <v:stroke endarrow="block"/>
              </v:line>
            </w:pict>
          </mc:Fallback>
        </mc:AlternateContent>
      </w:r>
      <w:r w:rsidRPr="007F4C3A">
        <w:rPr>
          <w:lang w:val="es-PE"/>
        </w:rPr>
        <w:t xml:space="preserve"> </w:t>
      </w:r>
    </w:p>
    <w:p w:rsidR="001D3B43" w:rsidRPr="007F4C3A" w:rsidRDefault="001D3B43" w:rsidP="001D3B43">
      <w:pPr>
        <w:rPr>
          <w:lang w:val="es-PE"/>
        </w:rPr>
      </w:pPr>
      <w:r>
        <w:rPr>
          <w:noProof/>
          <w:lang w:eastAsia="en-US"/>
        </w:rPr>
        <mc:AlternateContent>
          <mc:Choice Requires="wps">
            <w:drawing>
              <wp:anchor distT="0" distB="0" distL="114300" distR="114300" simplePos="0" relativeHeight="251671552" behindDoc="0" locked="0" layoutInCell="1" allowOverlap="1">
                <wp:simplePos x="0" y="0"/>
                <wp:positionH relativeFrom="column">
                  <wp:posOffset>2952750</wp:posOffset>
                </wp:positionH>
                <wp:positionV relativeFrom="paragraph">
                  <wp:posOffset>123825</wp:posOffset>
                </wp:positionV>
                <wp:extent cx="1257300" cy="257175"/>
                <wp:effectExtent l="13335" t="9525" r="5715" b="9525"/>
                <wp:wrapNone/>
                <wp:docPr id="10336" name="Text Box 10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7175"/>
                        </a:xfrm>
                        <a:prstGeom prst="rect">
                          <a:avLst/>
                        </a:prstGeom>
                        <a:solidFill>
                          <a:srgbClr val="FFFFFF"/>
                        </a:solidFill>
                        <a:ln w="9525">
                          <a:solidFill>
                            <a:srgbClr val="000000"/>
                          </a:solidFill>
                          <a:miter lim="800000"/>
                          <a:headEnd/>
                          <a:tailEnd/>
                        </a:ln>
                      </wps:spPr>
                      <wps:txbx>
                        <w:txbxContent>
                          <w:p w:rsidR="008C63A3" w:rsidRPr="007F4C3A" w:rsidRDefault="008C63A3" w:rsidP="001D3B43">
                            <w:pPr>
                              <w:rPr>
                                <w:lang w:val="es-PE"/>
                              </w:rPr>
                            </w:pPr>
                            <w:r>
                              <w:rPr>
                                <w:lang w:val="es-PE"/>
                              </w:rPr>
                              <w:t>Otros factores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36" o:spid="_x0000_s1027" type="#_x0000_t202" style="position:absolute;margin-left:232.5pt;margin-top:9.75pt;width:99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">
                <v:textbox>
                  <w:txbxContent>
                    <w:p w:rsidR="008C63A3" w:rsidRPr="007F4C3A" w:rsidRDefault="008C63A3" w:rsidP="001D3B43">
                      <w:pPr>
                        <w:rPr>
                          <w:lang w:val="es-PE"/>
                        </w:rPr>
                      </w:pPr>
                      <w:r>
                        <w:rPr>
                          <w:lang w:val="es-PE"/>
                        </w:rPr>
                        <w:t>Otros factores</w:t>
                      </w:r>
                    </w:p>
                  </w:txbxContent>
                </v:textbox>
              </v:shape>
            </w:pict>
          </mc:Fallback>
        </mc:AlternateContent>
      </w:r>
    </w:p>
    <w:p w:rsidR="001D3B43" w:rsidRPr="007F4C3A" w:rsidRDefault="001D3B43" w:rsidP="001D3B43">
      <w:pPr>
        <w:rPr>
          <w:lang w:val="en-GB"/>
        </w:rPr>
      </w:pPr>
      <w:r>
        <w:rPr>
          <w:noProof/>
          <w:lang w:eastAsia="en-US"/>
        </w:rPr>
        <mc:AlternateContent>
          <mc:Choice Requires="wps">
            <w:drawing>
              <wp:anchor distT="0" distB="0" distL="114300" distR="114300" simplePos="0" relativeHeight="251668480" behindDoc="0" locked="0" layoutInCell="1" allowOverlap="1">
                <wp:simplePos x="0" y="0"/>
                <wp:positionH relativeFrom="column">
                  <wp:posOffset>142875</wp:posOffset>
                </wp:positionH>
                <wp:positionV relativeFrom="paragraph">
                  <wp:posOffset>205740</wp:posOffset>
                </wp:positionV>
                <wp:extent cx="2514600" cy="333375"/>
                <wp:effectExtent l="0" t="0" r="19050" b="28575"/>
                <wp:wrapNone/>
                <wp:docPr id="10335" name="Text Box 10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33375"/>
                        </a:xfrm>
                        <a:prstGeom prst="rect">
                          <a:avLst/>
                        </a:prstGeom>
                        <a:solidFill>
                          <a:srgbClr val="FFFFFF"/>
                        </a:solidFill>
                        <a:ln w="9525">
                          <a:solidFill>
                            <a:srgbClr val="000000"/>
                          </a:solidFill>
                          <a:miter lim="800000"/>
                          <a:headEnd/>
                          <a:tailEnd/>
                        </a:ln>
                      </wps:spPr>
                      <wps:txbx>
                        <w:txbxContent>
                          <w:p w:rsidR="008C63A3" w:rsidRPr="007F4C3A" w:rsidRDefault="008C63A3" w:rsidP="001D3B43">
                            <w:pPr>
                              <w:jc w:val="center"/>
                              <w:rPr>
                                <w:rFonts w:ascii="Times New Roman" w:hAnsi="Times New Roman"/>
                                <w:sz w:val="28"/>
                                <w:lang w:val="es-MX"/>
                              </w:rPr>
                            </w:pPr>
                            <w:r w:rsidRPr="007F4C3A">
                              <w:rPr>
                                <w:rFonts w:ascii="Times New Roman" w:hAnsi="Times New Roman"/>
                                <w:sz w:val="28"/>
                                <w:lang w:val="es-MX"/>
                              </w:rPr>
                              <w:t>Seguimiento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35" o:spid="_x0000_s1028" type="#_x0000_t202" style="position:absolute;margin-left:11.25pt;margin-top:16.2pt;width:198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">
                <v:textbox>
                  <w:txbxContent>
                    <w:p w:rsidR="008C63A3" w:rsidRPr="007F4C3A" w:rsidRDefault="008C63A3" w:rsidP="001D3B43">
                      <w:pPr>
                        <w:jc w:val="center"/>
                        <w:rPr>
                          <w:rFonts w:ascii="Times New Roman" w:hAnsi="Times New Roman"/>
                          <w:sz w:val="28"/>
                          <w:lang w:val="es-MX"/>
                        </w:rPr>
                      </w:pPr>
                      <w:r w:rsidRPr="007F4C3A">
                        <w:rPr>
                          <w:rFonts w:ascii="Times New Roman" w:hAnsi="Times New Roman"/>
                          <w:sz w:val="28"/>
                          <w:lang w:val="es-MX"/>
                        </w:rPr>
                        <w:t>Seguimiento</w:t>
                      </w:r>
                    </w:p>
                  </w:txbxContent>
                </v:textbox>
              </v:shape>
            </w:pict>
          </mc:Fallback>
        </mc:AlternateContent>
      </w:r>
      <w:r>
        <w:rPr>
          <w:noProof/>
          <w:lang w:eastAsia="en-US"/>
        </w:rPr>
        <mc:AlternateContent>
          <mc:Choice Requires="wps">
            <w:drawing>
              <wp:anchor distT="0" distB="0" distL="114300" distR="114300" simplePos="0" relativeHeight="251669504" behindDoc="0" locked="0" layoutInCell="1" allowOverlap="1">
                <wp:simplePos x="0" y="0"/>
                <wp:positionH relativeFrom="column">
                  <wp:posOffset>2912110</wp:posOffset>
                </wp:positionH>
                <wp:positionV relativeFrom="paragraph">
                  <wp:posOffset>177165</wp:posOffset>
                </wp:positionV>
                <wp:extent cx="2400300" cy="342900"/>
                <wp:effectExtent l="0" t="0" r="19050" b="19050"/>
                <wp:wrapNone/>
                <wp:docPr id="10334" name="Text Box 10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8C63A3" w:rsidRPr="007F4C3A" w:rsidRDefault="008C63A3" w:rsidP="001D3B43">
                            <w:pPr>
                              <w:jc w:val="center"/>
                              <w:rPr>
                                <w:rFonts w:ascii="Times New Roman" w:hAnsi="Times New Roman"/>
                                <w:sz w:val="28"/>
                                <w:lang w:val="es-MX"/>
                              </w:rPr>
                            </w:pPr>
                            <w:r w:rsidRPr="007F4C3A">
                              <w:rPr>
                                <w:rFonts w:ascii="Times New Roman" w:hAnsi="Times New Roman"/>
                                <w:sz w:val="28"/>
                                <w:lang w:val="es-MX"/>
                              </w:rPr>
                              <w:t>Evaluación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34" o:spid="_x0000_s1029" type="#_x0000_t202" style="position:absolute;margin-left:229.3pt;margin-top:13.95pt;width:189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">
                <v:textbox>
                  <w:txbxContent>
                    <w:p w:rsidR="008C63A3" w:rsidRPr="007F4C3A" w:rsidRDefault="008C63A3" w:rsidP="001D3B43">
                      <w:pPr>
                        <w:jc w:val="center"/>
                        <w:rPr>
                          <w:rFonts w:ascii="Times New Roman" w:hAnsi="Times New Roman"/>
                          <w:sz w:val="28"/>
                          <w:lang w:val="es-MX"/>
                        </w:rPr>
                      </w:pPr>
                      <w:r w:rsidRPr="007F4C3A">
                        <w:rPr>
                          <w:rFonts w:ascii="Times New Roman" w:hAnsi="Times New Roman"/>
                          <w:sz w:val="28"/>
                          <w:lang w:val="es-MX"/>
                        </w:rPr>
                        <w:t>Evaluación</w:t>
                      </w:r>
                    </w:p>
                  </w:txbxContent>
                </v:textbox>
              </v:shape>
            </w:pict>
          </mc:Fallback>
        </mc:AlternateContent>
      </w:r>
      <w:proofErr w:type="gramStart"/>
      <w:r w:rsidRPr="007F4C3A">
        <w:rPr>
          <w:lang w:val="en-GB"/>
        </w:rPr>
        <w:t>for</w:t>
      </w:r>
      <w:proofErr w:type="gramEnd"/>
      <w:r w:rsidRPr="007F4C3A">
        <w:rPr>
          <w:lang w:val="en-GB"/>
        </w:rPr>
        <w:t xml:space="preserve"> a project like ACP requires at least three sub-systems:</w:t>
      </w:r>
    </w:p>
    <w:p w:rsidR="001D3B43" w:rsidRPr="007F4C3A" w:rsidRDefault="001D3B43" w:rsidP="001D3B43">
      <w:pPr>
        <w:rPr>
          <w:lang w:val="en-GB"/>
        </w:rPr>
      </w:pPr>
    </w:p>
    <w:p w:rsidR="001D3B43" w:rsidRPr="007F4C3A" w:rsidRDefault="001D3B43" w:rsidP="008C63A3">
      <w:pPr>
        <w:jc w:val="both"/>
        <w:rPr>
          <w:lang w:val="en-GB"/>
        </w:rPr>
      </w:pPr>
    </w:p>
    <w:p w:rsidR="001D3B43" w:rsidRPr="001D3B43" w:rsidRDefault="001D3B43" w:rsidP="008C63A3">
      <w:pPr>
        <w:jc w:val="both"/>
        <w:rPr>
          <w:lang w:val="es-ES_tradnl"/>
        </w:rPr>
      </w:pPr>
      <w:r w:rsidRPr="001D3B43">
        <w:rPr>
          <w:lang w:val="es-ES_tradnl"/>
        </w:rPr>
        <w:t>Cualquier proyecto utiliza insumos para generar productos específicos directamente asociados a la ocurrencia del proyecto.  Los productos generados, a su vez, deberán contribuir a la generación de los resultados, es decir, a generar los cambios esperados en los beneficiarios y su contexto.  Finalmente, estos resultados generarán o contribuirán a generar impactos específicos en las personas, es decir, en la población objetivo a ser beneficiada por el proyecto.</w:t>
      </w:r>
    </w:p>
    <w:p w:rsidR="001D3B43" w:rsidRPr="001D3B43" w:rsidRDefault="001D3B43" w:rsidP="008C63A3">
      <w:pPr>
        <w:jc w:val="both"/>
        <w:rPr>
          <w:lang w:val="es-ES_tradnl"/>
        </w:rPr>
      </w:pPr>
    </w:p>
    <w:p w:rsidR="001D3B43" w:rsidRPr="001D3B43" w:rsidRDefault="001D3B43" w:rsidP="008C63A3">
      <w:pPr>
        <w:jc w:val="both"/>
        <w:rPr>
          <w:lang w:val="es-ES_tradnl"/>
        </w:rPr>
      </w:pPr>
      <w:r w:rsidRPr="001D3B43">
        <w:rPr>
          <w:lang w:val="es-ES_tradnl"/>
        </w:rPr>
        <w:t>A lo largo de la cadena del diagrama es importante reconocer que los resultados e impactos podrían también tener influencia "desde fuera" del proyecto, es decir, debido a factores que no están bajo control o que son generados por el proyecto.</w:t>
      </w:r>
    </w:p>
    <w:p w:rsidR="001D3B43" w:rsidRPr="001D3B43" w:rsidRDefault="001D3B43" w:rsidP="001D3B43">
      <w:pPr>
        <w:rPr>
          <w:lang w:val="es-ES_tradnl"/>
        </w:rPr>
      </w:pPr>
    </w:p>
    <w:p w:rsidR="001D3B43" w:rsidRPr="001D3B43" w:rsidRDefault="001D3B43" w:rsidP="008C63A3">
      <w:pPr>
        <w:jc w:val="both"/>
        <w:rPr>
          <w:lang w:val="es-ES_tradnl"/>
        </w:rPr>
      </w:pPr>
      <w:r w:rsidRPr="001D3B43">
        <w:rPr>
          <w:lang w:val="es-ES_tradnl"/>
        </w:rPr>
        <w:t xml:space="preserve">Los procesos de seguimiento y evaluación se relacionan con diferentes partes de esta cadena.  El seguimiento se centra básicamente en identificar flujos específicos de insumos y productos que están más directamente relacionados al proyecto.  La </w:t>
      </w:r>
      <w:r w:rsidRPr="001D3B43">
        <w:rPr>
          <w:b/>
          <w:lang w:val="es-ES_tradnl"/>
        </w:rPr>
        <w:t>evaluación</w:t>
      </w:r>
      <w:r w:rsidRPr="001D3B43">
        <w:rPr>
          <w:lang w:val="es-ES_tradnl"/>
        </w:rPr>
        <w:t xml:space="preserve">, por otra parte, estará más orientada a escudriñar la ocurrencia de los </w:t>
      </w:r>
      <w:r w:rsidRPr="001D3B43">
        <w:rPr>
          <w:b/>
          <w:lang w:val="es-ES_tradnl"/>
        </w:rPr>
        <w:t>resultados e impactos</w:t>
      </w:r>
      <w:r w:rsidRPr="001D3B43">
        <w:rPr>
          <w:lang w:val="es-ES_tradnl"/>
        </w:rPr>
        <w:t>, y uno de los retos de técnicas de evaluación de impactos es cómo identificar correctamente qué parte de los resultados y/o impactos observados pueden ser correctamente atribuidos a la intervención del proyecto y cuáles no.  El PEI propuesto aquí se enmarca claramente en este espacio de evaluación.</w:t>
      </w:r>
    </w:p>
    <w:p w:rsidR="001D3B43" w:rsidRPr="001D3B43" w:rsidRDefault="001D3B43" w:rsidP="008C63A3">
      <w:pPr>
        <w:jc w:val="both"/>
        <w:rPr>
          <w:lang w:val="es-ES_tradnl"/>
        </w:rPr>
      </w:pPr>
    </w:p>
    <w:p w:rsidR="001D3B43" w:rsidRPr="001D3B43" w:rsidRDefault="001D3B43" w:rsidP="008C63A3">
      <w:pPr>
        <w:jc w:val="both"/>
        <w:rPr>
          <w:lang w:val="es-ES_tradnl"/>
        </w:rPr>
      </w:pPr>
      <w:r w:rsidRPr="001D3B43">
        <w:rPr>
          <w:lang w:val="es-ES_tradnl"/>
        </w:rPr>
        <w:t xml:space="preserve">El objetivo principal del PEI es generar información cuantitativa sobre resultados e impactos del proyecto. La metodología recomendada para esta medición es la de grupos de control y tratados como se explica a continuación. </w:t>
      </w:r>
    </w:p>
    <w:p w:rsidR="001D3B43" w:rsidRPr="001D3B43" w:rsidRDefault="001D3B43" w:rsidP="008C63A3">
      <w:pPr>
        <w:jc w:val="both"/>
        <w:rPr>
          <w:lang w:val="es-ES_tradnl"/>
        </w:rPr>
      </w:pPr>
    </w:p>
    <w:p w:rsidR="001D3B43" w:rsidRPr="001D3B43" w:rsidRDefault="001D3B43" w:rsidP="008C63A3">
      <w:pPr>
        <w:jc w:val="both"/>
        <w:rPr>
          <w:lang w:val="es-ES_tradnl"/>
        </w:rPr>
      </w:pPr>
      <w:r w:rsidRPr="001D3B43">
        <w:rPr>
          <w:lang w:val="es-ES_tradnl"/>
        </w:rPr>
        <w:t>Si asumimos que el proyecto pretende impactar una variable Y, el marco básico para la evaluación de impactos se muestra en el gráfico 2.1.</w:t>
      </w:r>
    </w:p>
    <w:p w:rsidR="001D3B43" w:rsidRPr="001D3B43" w:rsidRDefault="001D3B43" w:rsidP="001D3B43">
      <w:pPr>
        <w:rPr>
          <w:lang w:val="es-ES_tradnl"/>
        </w:rPr>
      </w:pPr>
    </w:p>
    <w:p w:rsidR="001D3B43" w:rsidRPr="001D3B43" w:rsidRDefault="001D3B43" w:rsidP="001D3B43">
      <w:pPr>
        <w:jc w:val="center"/>
        <w:rPr>
          <w:lang w:val="es-ES_tradnl"/>
        </w:rPr>
      </w:pPr>
      <w:r w:rsidRPr="001D3B43">
        <w:rPr>
          <w:lang w:val="es-ES_tradnl"/>
        </w:rPr>
        <w:t>Gráfico 2.1.  Medición de impactos de un Proyecto</w:t>
      </w:r>
    </w:p>
    <w:p w:rsidR="001D3B43" w:rsidRPr="001D3B43" w:rsidRDefault="001D3B43" w:rsidP="001D3B43">
      <w:pPr>
        <w:rPr>
          <w:lang w:val="es-ES_tradnl"/>
        </w:rPr>
      </w:pPr>
      <w:r>
        <w:rPr>
          <w:noProof/>
          <w:lang w:eastAsia="en-US"/>
        </w:rPr>
        <mc:AlternateContent>
          <mc:Choice Requires="wps">
            <w:drawing>
              <wp:anchor distT="0" distB="0" distL="114300" distR="114300" simplePos="0" relativeHeight="251672576" behindDoc="0" locked="0" layoutInCell="1" allowOverlap="1">
                <wp:simplePos x="0" y="0"/>
                <wp:positionH relativeFrom="column">
                  <wp:posOffset>869315</wp:posOffset>
                </wp:positionH>
                <wp:positionV relativeFrom="paragraph">
                  <wp:posOffset>140335</wp:posOffset>
                </wp:positionV>
                <wp:extent cx="3861435" cy="2381885"/>
                <wp:effectExtent l="6350" t="9525" r="8890" b="8890"/>
                <wp:wrapNone/>
                <wp:docPr id="10333" name="Rectangle 10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1435" cy="2381885"/>
                        </a:xfrm>
                        <a:prstGeom prst="rect">
                          <a:avLst/>
                        </a:prstGeom>
                        <a:noFill/>
                        <a:ln w="1079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33" o:spid="_x0000_s1026" style="position:absolute;margin-left:68.45pt;margin-top:11.05pt;width:304.05pt;height:18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" filled="f" strokeweight=".85pt">
                <v:stroke endcap="round"/>
              </v:rect>
            </w:pict>
          </mc:Fallback>
        </mc:AlternateContent>
      </w:r>
    </w:p>
    <w:p w:rsidR="001D3B43" w:rsidRPr="007F4C3A" w:rsidRDefault="001D3B43" w:rsidP="001D3B43">
      <w:pPr>
        <w:rPr>
          <w:lang w:val="es-PE"/>
        </w:rPr>
      </w:pPr>
      <w:r>
        <w:rPr>
          <w:noProof/>
          <w:lang w:eastAsia="en-US"/>
        </w:rPr>
        <mc:AlternateContent>
          <mc:Choice Requires="wpc">
            <w:drawing>
              <wp:anchor distT="0" distB="0" distL="114300" distR="114300" simplePos="0" relativeHeight="251670528" behindDoc="0" locked="0" layoutInCell="1" allowOverlap="1">
                <wp:simplePos x="0" y="0"/>
                <wp:positionH relativeFrom="column">
                  <wp:posOffset>471170</wp:posOffset>
                </wp:positionH>
                <wp:positionV relativeFrom="paragraph">
                  <wp:posOffset>53975</wp:posOffset>
                </wp:positionV>
                <wp:extent cx="4437380" cy="2682240"/>
                <wp:effectExtent l="0" t="0" r="0" b="3810"/>
                <wp:wrapNone/>
                <wp:docPr id="10332" name="Canvas 103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3" name="Rectangle 16"/>
                        <wps:cNvSpPr>
                          <a:spLocks noChangeArrowheads="1"/>
                        </wps:cNvSpPr>
                        <wps:spPr bwMode="auto">
                          <a:xfrm>
                            <a:off x="0" y="7258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color w:val="000000"/>
                                  <w:sz w:val="20"/>
                                  <w:szCs w:val="20"/>
                                </w:rPr>
                                <w:t xml:space="preserve"> </w:t>
                              </w:r>
                            </w:p>
                          </w:txbxContent>
                        </wps:txbx>
                        <wps:bodyPr rot="0" vert="horz" wrap="none" lIns="0" tIns="0" rIns="0" bIns="0" anchor="t" anchorCtr="0">
                          <a:spAutoFit/>
                        </wps:bodyPr>
                      </wps:wsp>
                      <wps:wsp>
                        <wps:cNvPr id="264" name="Rectangle 17"/>
                        <wps:cNvSpPr>
                          <a:spLocks noChangeArrowheads="1"/>
                        </wps:cNvSpPr>
                        <wps:spPr bwMode="auto">
                          <a:xfrm>
                            <a:off x="0" y="90297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color w:val="000000"/>
                                  <w:sz w:val="20"/>
                                  <w:szCs w:val="20"/>
                                </w:rPr>
                                <w:t xml:space="preserve"> </w:t>
                              </w:r>
                            </w:p>
                          </w:txbxContent>
                        </wps:txbx>
                        <wps:bodyPr rot="0" vert="horz" wrap="none" lIns="0" tIns="0" rIns="0" bIns="0" anchor="t" anchorCtr="0">
                          <a:spAutoFit/>
                        </wps:bodyPr>
                      </wps:wsp>
                      <wps:wsp>
                        <wps:cNvPr id="265" name="Rectangle 18"/>
                        <wps:cNvSpPr>
                          <a:spLocks noChangeArrowheads="1"/>
                        </wps:cNvSpPr>
                        <wps:spPr bwMode="auto">
                          <a:xfrm>
                            <a:off x="0" y="108077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color w:val="000000"/>
                                  <w:sz w:val="20"/>
                                  <w:szCs w:val="20"/>
                                </w:rPr>
                                <w:t xml:space="preserve"> </w:t>
                              </w:r>
                            </w:p>
                          </w:txbxContent>
                        </wps:txbx>
                        <wps:bodyPr rot="0" vert="horz" wrap="none" lIns="0" tIns="0" rIns="0" bIns="0" anchor="t" anchorCtr="0">
                          <a:spAutoFit/>
                        </wps:bodyPr>
                      </wps:wsp>
                      <wps:wsp>
                        <wps:cNvPr id="266" name="Rectangle 19"/>
                        <wps:cNvSpPr>
                          <a:spLocks noChangeArrowheads="1"/>
                        </wps:cNvSpPr>
                        <wps:spPr bwMode="auto">
                          <a:xfrm>
                            <a:off x="0" y="125857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color w:val="000000"/>
                                  <w:sz w:val="20"/>
                                  <w:szCs w:val="20"/>
                                </w:rPr>
                                <w:t xml:space="preserve"> </w:t>
                              </w:r>
                            </w:p>
                          </w:txbxContent>
                        </wps:txbx>
                        <wps:bodyPr rot="0" vert="horz" wrap="none" lIns="0" tIns="0" rIns="0" bIns="0" anchor="t" anchorCtr="0">
                          <a:spAutoFit/>
                        </wps:bodyPr>
                      </wps:wsp>
                      <wps:wsp>
                        <wps:cNvPr id="267" name="Rectangle 20"/>
                        <wps:cNvSpPr>
                          <a:spLocks noChangeArrowheads="1"/>
                        </wps:cNvSpPr>
                        <wps:spPr bwMode="auto">
                          <a:xfrm>
                            <a:off x="1413510" y="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Pr="000B5F65" w:rsidRDefault="008C63A3" w:rsidP="001D3B43">
                              <w:pPr>
                                <w:rPr>
                                  <w:lang w:val="es-PE"/>
                                </w:rPr>
                              </w:pPr>
                              <w:r>
                                <w:rPr>
                                  <w:rFonts w:cs="Calibri"/>
                                  <w:color w:val="000000"/>
                                  <w:sz w:val="20"/>
                                  <w:szCs w:val="20"/>
                                  <w:lang w:val="es-PE"/>
                                </w:rPr>
                                <w:t xml:space="preserve"> </w:t>
                              </w:r>
                            </w:p>
                          </w:txbxContent>
                        </wps:txbx>
                        <wps:bodyPr rot="0" vert="horz" wrap="none" lIns="0" tIns="0" rIns="0" bIns="0" anchor="t" anchorCtr="0">
                          <a:spAutoFit/>
                        </wps:bodyPr>
                      </wps:wsp>
                      <wps:wsp>
                        <wps:cNvPr id="268" name="Rectangle 21"/>
                        <wps:cNvSpPr>
                          <a:spLocks noChangeArrowheads="1"/>
                        </wps:cNvSpPr>
                        <wps:spPr bwMode="auto">
                          <a:xfrm>
                            <a:off x="3644900" y="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Calibri"/>
                                  <w:color w:val="000000"/>
                                  <w:sz w:val="20"/>
                                  <w:szCs w:val="20"/>
                                </w:rPr>
                                <w:t xml:space="preserve"> </w:t>
                              </w:r>
                            </w:p>
                          </w:txbxContent>
                        </wps:txbx>
                        <wps:bodyPr rot="0" vert="horz" wrap="none" lIns="0" tIns="0" rIns="0" bIns="0" anchor="t" anchorCtr="0">
                          <a:spAutoFit/>
                        </wps:bodyPr>
                      </wps:wsp>
                      <wps:wsp>
                        <wps:cNvPr id="269" name="Rectangle 22"/>
                        <wps:cNvSpPr>
                          <a:spLocks noChangeArrowheads="1"/>
                        </wps:cNvSpPr>
                        <wps:spPr bwMode="auto">
                          <a:xfrm>
                            <a:off x="2326640" y="19177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color w:val="000000"/>
                                  <w:sz w:val="20"/>
                                  <w:szCs w:val="20"/>
                                </w:rPr>
                                <w:t xml:space="preserve"> </w:t>
                              </w:r>
                            </w:p>
                          </w:txbxContent>
                        </wps:txbx>
                        <wps:bodyPr rot="0" vert="horz" wrap="none" lIns="0" tIns="0" rIns="0" bIns="0" anchor="t" anchorCtr="0">
                          <a:spAutoFit/>
                        </wps:bodyPr>
                      </wps:wsp>
                      <wps:wsp>
                        <wps:cNvPr id="270" name="Rectangle 23"/>
                        <wps:cNvSpPr>
                          <a:spLocks noChangeArrowheads="1"/>
                        </wps:cNvSpPr>
                        <wps:spPr bwMode="auto">
                          <a:xfrm>
                            <a:off x="2326640" y="36957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color w:val="000000"/>
                                  <w:sz w:val="20"/>
                                  <w:szCs w:val="20"/>
                                </w:rPr>
                                <w:t xml:space="preserve"> </w:t>
                              </w:r>
                            </w:p>
                          </w:txbxContent>
                        </wps:txbx>
                        <wps:bodyPr rot="0" vert="horz" wrap="none" lIns="0" tIns="0" rIns="0" bIns="0" anchor="t" anchorCtr="0">
                          <a:spAutoFit/>
                        </wps:bodyPr>
                      </wps:wsp>
                      <wps:wsp>
                        <wps:cNvPr id="271" name="Rectangle 24"/>
                        <wps:cNvSpPr>
                          <a:spLocks noChangeArrowheads="1"/>
                        </wps:cNvSpPr>
                        <wps:spPr bwMode="auto">
                          <a:xfrm>
                            <a:off x="2326640" y="5480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color w:val="000000"/>
                                  <w:sz w:val="20"/>
                                  <w:szCs w:val="20"/>
                                </w:rPr>
                                <w:t xml:space="preserve"> </w:t>
                              </w:r>
                            </w:p>
                          </w:txbxContent>
                        </wps:txbx>
                        <wps:bodyPr rot="0" vert="horz" wrap="none" lIns="0" tIns="0" rIns="0" bIns="0" anchor="t" anchorCtr="0">
                          <a:spAutoFit/>
                        </wps:bodyPr>
                      </wps:wsp>
                      <wps:wsp>
                        <wps:cNvPr id="272" name="Line 25"/>
                        <wps:cNvCnPr/>
                        <wps:spPr bwMode="auto">
                          <a:xfrm>
                            <a:off x="815340" y="550545"/>
                            <a:ext cx="0" cy="1733550"/>
                          </a:xfrm>
                          <a:prstGeom prst="line">
                            <a:avLst/>
                          </a:prstGeom>
                          <a:noFill/>
                          <a:ln w="19685">
                            <a:solidFill>
                              <a:srgbClr val="000000"/>
                            </a:solidFill>
                            <a:round/>
                            <a:headEnd/>
                            <a:tailEnd/>
                          </a:ln>
                          <a:extLst>
                            <a:ext uri="{909E8E84-426E-40DD-AFC4-6F175D3DCCD1}">
                              <a14:hiddenFill xmlns:a14="http://schemas.microsoft.com/office/drawing/2010/main">
                                <a:noFill/>
                              </a14:hiddenFill>
                            </a:ext>
                          </a:extLst>
                        </wps:spPr>
                        <wps:bodyPr/>
                      </wps:wsp>
                      <wpg:wgp>
                        <wpg:cNvPr id="273" name="Group 26"/>
                        <wpg:cNvGrpSpPr>
                          <a:grpSpLocks/>
                        </wpg:cNvGrpSpPr>
                        <wpg:grpSpPr bwMode="auto">
                          <a:xfrm>
                            <a:off x="815340" y="2256790"/>
                            <a:ext cx="2821940" cy="54610"/>
                            <a:chOff x="3356" y="7116"/>
                            <a:chExt cx="4444" cy="86"/>
                          </a:xfrm>
                        </wpg:grpSpPr>
                        <wps:wsp>
                          <wps:cNvPr id="274" name="Freeform 27"/>
                          <wps:cNvSpPr>
                            <a:spLocks noEditPoints="1"/>
                          </wps:cNvSpPr>
                          <wps:spPr bwMode="auto">
                            <a:xfrm>
                              <a:off x="3356" y="7116"/>
                              <a:ext cx="4444" cy="86"/>
                            </a:xfrm>
                            <a:custGeom>
                              <a:avLst/>
                              <a:gdLst>
                                <a:gd name="T0" fmla="*/ 0 w 4444"/>
                                <a:gd name="T1" fmla="*/ 28 h 86"/>
                                <a:gd name="T2" fmla="*/ 4367 w 4444"/>
                                <a:gd name="T3" fmla="*/ 28 h 86"/>
                                <a:gd name="T4" fmla="*/ 4367 w 4444"/>
                                <a:gd name="T5" fmla="*/ 57 h 86"/>
                                <a:gd name="T6" fmla="*/ 0 w 4444"/>
                                <a:gd name="T7" fmla="*/ 57 h 86"/>
                                <a:gd name="T8" fmla="*/ 0 w 4444"/>
                                <a:gd name="T9" fmla="*/ 28 h 86"/>
                                <a:gd name="T10" fmla="*/ 4350 w 4444"/>
                                <a:gd name="T11" fmla="*/ 0 h 86"/>
                                <a:gd name="T12" fmla="*/ 4444 w 4444"/>
                                <a:gd name="T13" fmla="*/ 43 h 86"/>
                                <a:gd name="T14" fmla="*/ 4350 w 4444"/>
                                <a:gd name="T15" fmla="*/ 86 h 86"/>
                                <a:gd name="T16" fmla="*/ 4350 w 4444"/>
                                <a:gd name="T17"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44" h="86">
                                  <a:moveTo>
                                    <a:pt x="0" y="28"/>
                                  </a:moveTo>
                                  <a:lnTo>
                                    <a:pt x="4367" y="28"/>
                                  </a:lnTo>
                                  <a:lnTo>
                                    <a:pt x="4367" y="57"/>
                                  </a:lnTo>
                                  <a:lnTo>
                                    <a:pt x="0" y="57"/>
                                  </a:lnTo>
                                  <a:lnTo>
                                    <a:pt x="0" y="28"/>
                                  </a:lnTo>
                                  <a:close/>
                                  <a:moveTo>
                                    <a:pt x="4350" y="0"/>
                                  </a:moveTo>
                                  <a:lnTo>
                                    <a:pt x="4444" y="43"/>
                                  </a:lnTo>
                                  <a:lnTo>
                                    <a:pt x="4350" y="86"/>
                                  </a:lnTo>
                                  <a:lnTo>
                                    <a:pt x="43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Rectangle 28"/>
                          <wps:cNvSpPr>
                            <a:spLocks noChangeArrowheads="1"/>
                          </wps:cNvSpPr>
                          <wps:spPr bwMode="auto">
                            <a:xfrm>
                              <a:off x="3356" y="7144"/>
                              <a:ext cx="4367" cy="29"/>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29"/>
                          <wps:cNvSpPr>
                            <a:spLocks/>
                          </wps:cNvSpPr>
                          <wps:spPr bwMode="auto">
                            <a:xfrm>
                              <a:off x="7706" y="7116"/>
                              <a:ext cx="94" cy="86"/>
                            </a:xfrm>
                            <a:custGeom>
                              <a:avLst/>
                              <a:gdLst>
                                <a:gd name="T0" fmla="*/ 0 w 94"/>
                                <a:gd name="T1" fmla="*/ 0 h 86"/>
                                <a:gd name="T2" fmla="*/ 94 w 94"/>
                                <a:gd name="T3" fmla="*/ 43 h 86"/>
                                <a:gd name="T4" fmla="*/ 0 w 94"/>
                                <a:gd name="T5" fmla="*/ 86 h 86"/>
                                <a:gd name="T6" fmla="*/ 0 w 94"/>
                                <a:gd name="T7" fmla="*/ 0 h 86"/>
                              </a:gdLst>
                              <a:ahLst/>
                              <a:cxnLst>
                                <a:cxn ang="0">
                                  <a:pos x="T0" y="T1"/>
                                </a:cxn>
                                <a:cxn ang="0">
                                  <a:pos x="T2" y="T3"/>
                                </a:cxn>
                                <a:cxn ang="0">
                                  <a:pos x="T4" y="T5"/>
                                </a:cxn>
                                <a:cxn ang="0">
                                  <a:pos x="T6" y="T7"/>
                                </a:cxn>
                              </a:cxnLst>
                              <a:rect l="0" t="0" r="r" b="b"/>
                              <a:pathLst>
                                <a:path w="94" h="86">
                                  <a:moveTo>
                                    <a:pt x="0" y="0"/>
                                  </a:moveTo>
                                  <a:lnTo>
                                    <a:pt x="94" y="43"/>
                                  </a:lnTo>
                                  <a:lnTo>
                                    <a:pt x="0" y="86"/>
                                  </a:lnTo>
                                  <a:lnTo>
                                    <a:pt x="0" y="0"/>
                                  </a:lnTo>
                                </a:path>
                              </a:pathLst>
                            </a:cu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77" name="Line 30"/>
                        <wps:cNvCnPr/>
                        <wps:spPr bwMode="auto">
                          <a:xfrm flipV="1">
                            <a:off x="1031875" y="720090"/>
                            <a:ext cx="1844040" cy="7524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8" name="Line 31"/>
                        <wps:cNvCnPr/>
                        <wps:spPr bwMode="auto">
                          <a:xfrm flipV="1">
                            <a:off x="1031875" y="1498600"/>
                            <a:ext cx="1989455" cy="2971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9" name="Line 32"/>
                        <wps:cNvCnPr/>
                        <wps:spPr bwMode="auto">
                          <a:xfrm>
                            <a:off x="1140460" y="1435100"/>
                            <a:ext cx="0" cy="84899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80" name="Line 33"/>
                        <wps:cNvCnPr/>
                        <wps:spPr bwMode="auto">
                          <a:xfrm>
                            <a:off x="2621915" y="826770"/>
                            <a:ext cx="1270" cy="145732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81" name="Rectangle 34"/>
                        <wps:cNvSpPr>
                          <a:spLocks noChangeArrowheads="1"/>
                        </wps:cNvSpPr>
                        <wps:spPr bwMode="auto">
                          <a:xfrm>
                            <a:off x="1059180" y="1191895"/>
                            <a:ext cx="463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000000"/>
                                  <w:sz w:val="14"/>
                                  <w:szCs w:val="14"/>
                                </w:rPr>
                                <w:t>Y</w:t>
                              </w:r>
                            </w:p>
                          </w:txbxContent>
                        </wps:txbx>
                        <wps:bodyPr rot="0" vert="horz" wrap="none" lIns="0" tIns="0" rIns="0" bIns="0" anchor="t" anchorCtr="0">
                          <a:spAutoFit/>
                        </wps:bodyPr>
                      </wps:wsp>
                      <wps:wsp>
                        <wps:cNvPr id="282" name="Rectangle 35"/>
                        <wps:cNvSpPr>
                          <a:spLocks noChangeArrowheads="1"/>
                        </wps:cNvSpPr>
                        <wps:spPr bwMode="auto">
                          <a:xfrm>
                            <a:off x="1124585" y="11671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283" name="Rectangle 36"/>
                        <wps:cNvSpPr>
                          <a:spLocks noChangeArrowheads="1"/>
                        </wps:cNvSpPr>
                        <wps:spPr bwMode="auto">
                          <a:xfrm>
                            <a:off x="1128395" y="1245870"/>
                            <a:ext cx="6667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000000"/>
                                  <w:sz w:val="10"/>
                                  <w:szCs w:val="10"/>
                                </w:rPr>
                                <w:t>1b</w:t>
                              </w:r>
                            </w:p>
                          </w:txbxContent>
                        </wps:txbx>
                        <wps:bodyPr rot="0" vert="horz" wrap="none" lIns="0" tIns="0" rIns="0" bIns="0" anchor="t" anchorCtr="0">
                          <a:spAutoFit/>
                        </wps:bodyPr>
                      </wps:wsp>
                      <wps:wsp>
                        <wps:cNvPr id="284" name="Rectangle 37"/>
                        <wps:cNvSpPr>
                          <a:spLocks noChangeArrowheads="1"/>
                        </wps:cNvSpPr>
                        <wps:spPr bwMode="auto">
                          <a:xfrm>
                            <a:off x="1205865" y="119316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285" name="Rectangle 38"/>
                        <wps:cNvSpPr>
                          <a:spLocks noChangeArrowheads="1"/>
                        </wps:cNvSpPr>
                        <wps:spPr bwMode="auto">
                          <a:xfrm>
                            <a:off x="948690" y="1606550"/>
                            <a:ext cx="463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000000"/>
                                  <w:sz w:val="14"/>
                                  <w:szCs w:val="14"/>
                                </w:rPr>
                                <w:t>Y</w:t>
                              </w:r>
                            </w:p>
                          </w:txbxContent>
                        </wps:txbx>
                        <wps:bodyPr rot="0" vert="horz" wrap="none" lIns="0" tIns="0" rIns="0" bIns="0" anchor="t" anchorCtr="0">
                          <a:spAutoFit/>
                        </wps:bodyPr>
                      </wps:wsp>
                      <wps:wsp>
                        <wps:cNvPr id="286" name="Rectangle 39"/>
                        <wps:cNvSpPr>
                          <a:spLocks noChangeArrowheads="1"/>
                        </wps:cNvSpPr>
                        <wps:spPr bwMode="auto">
                          <a:xfrm>
                            <a:off x="1014095" y="158178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287" name="Rectangle 40"/>
                        <wps:cNvSpPr>
                          <a:spLocks noChangeArrowheads="1"/>
                        </wps:cNvSpPr>
                        <wps:spPr bwMode="auto">
                          <a:xfrm>
                            <a:off x="1016635" y="1661160"/>
                            <a:ext cx="590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000000"/>
                                  <w:sz w:val="10"/>
                                  <w:szCs w:val="10"/>
                                </w:rPr>
                                <w:t>1c</w:t>
                              </w:r>
                            </w:p>
                          </w:txbxContent>
                        </wps:txbx>
                        <wps:bodyPr rot="0" vert="horz" wrap="none" lIns="0" tIns="0" rIns="0" bIns="0" anchor="t" anchorCtr="0">
                          <a:spAutoFit/>
                        </wps:bodyPr>
                      </wps:wsp>
                      <wps:wsp>
                        <wps:cNvPr id="288" name="Rectangle 41"/>
                        <wps:cNvSpPr>
                          <a:spLocks noChangeArrowheads="1"/>
                        </wps:cNvSpPr>
                        <wps:spPr bwMode="auto">
                          <a:xfrm>
                            <a:off x="1090295" y="16084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289" name="Rectangle 42"/>
                        <wps:cNvSpPr>
                          <a:spLocks noChangeArrowheads="1"/>
                        </wps:cNvSpPr>
                        <wps:spPr bwMode="auto">
                          <a:xfrm>
                            <a:off x="2515870" y="685165"/>
                            <a:ext cx="463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000000"/>
                                  <w:sz w:val="14"/>
                                  <w:szCs w:val="14"/>
                                </w:rPr>
                                <w:t>Y</w:t>
                              </w:r>
                            </w:p>
                          </w:txbxContent>
                        </wps:txbx>
                        <wps:bodyPr rot="0" vert="horz" wrap="none" lIns="0" tIns="0" rIns="0" bIns="0" anchor="t" anchorCtr="0">
                          <a:spAutoFit/>
                        </wps:bodyPr>
                      </wps:wsp>
                      <wps:wsp>
                        <wps:cNvPr id="290" name="Rectangle 43"/>
                        <wps:cNvSpPr>
                          <a:spLocks noChangeArrowheads="1"/>
                        </wps:cNvSpPr>
                        <wps:spPr bwMode="auto">
                          <a:xfrm>
                            <a:off x="2581910" y="6604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291" name="Rectangle 44"/>
                        <wps:cNvSpPr>
                          <a:spLocks noChangeArrowheads="1"/>
                        </wps:cNvSpPr>
                        <wps:spPr bwMode="auto">
                          <a:xfrm>
                            <a:off x="2584450" y="739140"/>
                            <a:ext cx="6667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000000"/>
                                  <w:sz w:val="10"/>
                                  <w:szCs w:val="10"/>
                                </w:rPr>
                                <w:t>2b</w:t>
                              </w:r>
                            </w:p>
                          </w:txbxContent>
                        </wps:txbx>
                        <wps:bodyPr rot="0" vert="horz" wrap="none" lIns="0" tIns="0" rIns="0" bIns="0" anchor="t" anchorCtr="0">
                          <a:spAutoFit/>
                        </wps:bodyPr>
                      </wps:wsp>
                      <wps:wsp>
                        <wps:cNvPr id="292" name="Rectangle 45"/>
                        <wps:cNvSpPr>
                          <a:spLocks noChangeArrowheads="1"/>
                        </wps:cNvSpPr>
                        <wps:spPr bwMode="auto">
                          <a:xfrm>
                            <a:off x="2661920" y="6864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293" name="Rectangle 46"/>
                        <wps:cNvSpPr>
                          <a:spLocks noChangeArrowheads="1"/>
                        </wps:cNvSpPr>
                        <wps:spPr bwMode="auto">
                          <a:xfrm>
                            <a:off x="2467610" y="1421765"/>
                            <a:ext cx="463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000000"/>
                                  <w:sz w:val="14"/>
                                  <w:szCs w:val="14"/>
                                </w:rPr>
                                <w:t>Y</w:t>
                              </w:r>
                            </w:p>
                          </w:txbxContent>
                        </wps:txbx>
                        <wps:bodyPr rot="0" vert="horz" wrap="none" lIns="0" tIns="0" rIns="0" bIns="0" anchor="t" anchorCtr="0">
                          <a:spAutoFit/>
                        </wps:bodyPr>
                      </wps:wsp>
                      <wps:wsp>
                        <wps:cNvPr id="294" name="Rectangle 47"/>
                        <wps:cNvSpPr>
                          <a:spLocks noChangeArrowheads="1"/>
                        </wps:cNvSpPr>
                        <wps:spPr bwMode="auto">
                          <a:xfrm>
                            <a:off x="2533015" y="13970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295" name="Rectangle 48"/>
                        <wps:cNvSpPr>
                          <a:spLocks noChangeArrowheads="1"/>
                        </wps:cNvSpPr>
                        <wps:spPr bwMode="auto">
                          <a:xfrm>
                            <a:off x="2535555" y="1475740"/>
                            <a:ext cx="590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000000"/>
                                  <w:sz w:val="10"/>
                                  <w:szCs w:val="10"/>
                                </w:rPr>
                                <w:t>2c</w:t>
                              </w:r>
                            </w:p>
                          </w:txbxContent>
                        </wps:txbx>
                        <wps:bodyPr rot="0" vert="horz" wrap="none" lIns="0" tIns="0" rIns="0" bIns="0" anchor="t" anchorCtr="0">
                          <a:spAutoFit/>
                        </wps:bodyPr>
                      </wps:wsp>
                      <wps:wsp>
                        <wps:cNvPr id="296" name="Rectangle 49"/>
                        <wps:cNvSpPr>
                          <a:spLocks noChangeArrowheads="1"/>
                        </wps:cNvSpPr>
                        <wps:spPr bwMode="auto">
                          <a:xfrm>
                            <a:off x="2609215" y="14230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297" name="Rectangle 50"/>
                        <wps:cNvSpPr>
                          <a:spLocks noChangeArrowheads="1"/>
                        </wps:cNvSpPr>
                        <wps:spPr bwMode="auto">
                          <a:xfrm>
                            <a:off x="654050" y="383540"/>
                            <a:ext cx="438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Calibri"/>
                                  <w:color w:val="000000"/>
                                  <w:sz w:val="14"/>
                                  <w:szCs w:val="14"/>
                                </w:rPr>
                                <w:t>Y</w:t>
                              </w:r>
                            </w:p>
                          </w:txbxContent>
                        </wps:txbx>
                        <wps:bodyPr rot="0" vert="horz" wrap="none" lIns="0" tIns="0" rIns="0" bIns="0" anchor="t" anchorCtr="0">
                          <a:spAutoFit/>
                        </wps:bodyPr>
                      </wps:wsp>
                      <wps:wsp>
                        <wps:cNvPr id="298" name="Rectangle 51"/>
                        <wps:cNvSpPr>
                          <a:spLocks noChangeArrowheads="1"/>
                        </wps:cNvSpPr>
                        <wps:spPr bwMode="auto">
                          <a:xfrm>
                            <a:off x="702945" y="383540"/>
                            <a:ext cx="222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Calibri"/>
                                  <w:color w:val="000000"/>
                                  <w:sz w:val="14"/>
                                  <w:szCs w:val="14"/>
                                </w:rPr>
                                <w:t>,</w:t>
                              </w:r>
                            </w:p>
                          </w:txbxContent>
                        </wps:txbx>
                        <wps:bodyPr rot="0" vert="horz" wrap="none" lIns="0" tIns="0" rIns="0" bIns="0" anchor="t" anchorCtr="0">
                          <a:spAutoFit/>
                        </wps:bodyPr>
                      </wps:wsp>
                      <wps:wsp>
                        <wps:cNvPr id="299" name="Rectangle 52"/>
                        <wps:cNvSpPr>
                          <a:spLocks noChangeArrowheads="1"/>
                        </wps:cNvSpPr>
                        <wps:spPr bwMode="auto">
                          <a:xfrm>
                            <a:off x="727710" y="383540"/>
                            <a:ext cx="2032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Calibri"/>
                                  <w:color w:val="000000"/>
                                  <w:sz w:val="14"/>
                                  <w:szCs w:val="14"/>
                                </w:rPr>
                                <w:t xml:space="preserve"> </w:t>
                              </w:r>
                            </w:p>
                          </w:txbxContent>
                        </wps:txbx>
                        <wps:bodyPr rot="0" vert="horz" wrap="none" lIns="0" tIns="0" rIns="0" bIns="0" anchor="t" anchorCtr="0">
                          <a:spAutoFit/>
                        </wps:bodyPr>
                      </wps:wsp>
                      <wps:wsp>
                        <wps:cNvPr id="300" name="Rectangle 53"/>
                        <wps:cNvSpPr>
                          <a:spLocks noChangeArrowheads="1"/>
                        </wps:cNvSpPr>
                        <wps:spPr bwMode="auto">
                          <a:xfrm>
                            <a:off x="749935" y="383540"/>
                            <a:ext cx="228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Calibri"/>
                                  <w:color w:val="000000"/>
                                  <w:sz w:val="14"/>
                                  <w:szCs w:val="14"/>
                                </w:rPr>
                                <w:t>I</w:t>
                              </w:r>
                            </w:p>
                          </w:txbxContent>
                        </wps:txbx>
                        <wps:bodyPr rot="0" vert="horz" wrap="none" lIns="0" tIns="0" rIns="0" bIns="0" anchor="t" anchorCtr="0">
                          <a:spAutoFit/>
                        </wps:bodyPr>
                      </wps:wsp>
                      <wps:wsp>
                        <wps:cNvPr id="301" name="Rectangle 54"/>
                        <wps:cNvSpPr>
                          <a:spLocks noChangeArrowheads="1"/>
                        </wps:cNvSpPr>
                        <wps:spPr bwMode="auto">
                          <a:xfrm>
                            <a:off x="775335" y="383540"/>
                            <a:ext cx="1181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proofErr w:type="spellStart"/>
                              <w:proofErr w:type="gramStart"/>
                              <w:r>
                                <w:rPr>
                                  <w:rFonts w:cs="Calibri"/>
                                  <w:color w:val="000000"/>
                                  <w:sz w:val="14"/>
                                  <w:szCs w:val="14"/>
                                </w:rPr>
                                <w:t>mp</w:t>
                              </w:r>
                              <w:proofErr w:type="spellEnd"/>
                              <w:proofErr w:type="gramEnd"/>
                            </w:p>
                          </w:txbxContent>
                        </wps:txbx>
                        <wps:bodyPr rot="0" vert="horz" wrap="none" lIns="0" tIns="0" rIns="0" bIns="0" anchor="t" anchorCtr="0">
                          <a:spAutoFit/>
                        </wps:bodyPr>
                      </wps:wsp>
                      <wps:wsp>
                        <wps:cNvPr id="302" name="Rectangle 55"/>
                        <wps:cNvSpPr>
                          <a:spLocks noChangeArrowheads="1"/>
                        </wps:cNvSpPr>
                        <wps:spPr bwMode="auto">
                          <a:xfrm>
                            <a:off x="905510" y="383540"/>
                            <a:ext cx="806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proofErr w:type="gramStart"/>
                              <w:r>
                                <w:rPr>
                                  <w:rFonts w:cs="Calibri"/>
                                  <w:color w:val="000000"/>
                                  <w:sz w:val="14"/>
                                  <w:szCs w:val="14"/>
                                </w:rPr>
                                <w:t>ac</w:t>
                              </w:r>
                              <w:proofErr w:type="gramEnd"/>
                            </w:p>
                          </w:txbxContent>
                        </wps:txbx>
                        <wps:bodyPr rot="0" vert="horz" wrap="none" lIns="0" tIns="0" rIns="0" bIns="0" anchor="t" anchorCtr="0">
                          <a:spAutoFit/>
                        </wps:bodyPr>
                      </wps:wsp>
                      <wps:wsp>
                        <wps:cNvPr id="303" name="Rectangle 56"/>
                        <wps:cNvSpPr>
                          <a:spLocks noChangeArrowheads="1"/>
                        </wps:cNvSpPr>
                        <wps:spPr bwMode="auto">
                          <a:xfrm>
                            <a:off x="994410" y="383540"/>
                            <a:ext cx="298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proofErr w:type="gramStart"/>
                              <w:r>
                                <w:rPr>
                                  <w:rFonts w:cs="Calibri"/>
                                  <w:color w:val="000000"/>
                                  <w:sz w:val="14"/>
                                  <w:szCs w:val="14"/>
                                </w:rPr>
                                <w:t>t</w:t>
                              </w:r>
                              <w:proofErr w:type="gramEnd"/>
                            </w:p>
                          </w:txbxContent>
                        </wps:txbx>
                        <wps:bodyPr rot="0" vert="horz" wrap="none" lIns="0" tIns="0" rIns="0" bIns="0" anchor="t" anchorCtr="0">
                          <a:spAutoFit/>
                        </wps:bodyPr>
                      </wps:wsp>
                      <wps:wsp>
                        <wps:cNvPr id="304" name="Rectangle 57"/>
                        <wps:cNvSpPr>
                          <a:spLocks noChangeArrowheads="1"/>
                        </wps:cNvSpPr>
                        <wps:spPr bwMode="auto">
                          <a:xfrm>
                            <a:off x="1027430" y="383540"/>
                            <a:ext cx="469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proofErr w:type="gramStart"/>
                              <w:r>
                                <w:rPr>
                                  <w:rFonts w:cs="Calibri"/>
                                  <w:color w:val="000000"/>
                                  <w:sz w:val="14"/>
                                  <w:szCs w:val="14"/>
                                </w:rPr>
                                <w:t>o</w:t>
                              </w:r>
                              <w:proofErr w:type="gramEnd"/>
                            </w:p>
                          </w:txbxContent>
                        </wps:txbx>
                        <wps:bodyPr rot="0" vert="horz" wrap="none" lIns="0" tIns="0" rIns="0" bIns="0" anchor="t" anchorCtr="0">
                          <a:spAutoFit/>
                        </wps:bodyPr>
                      </wps:wsp>
                      <wps:wsp>
                        <wps:cNvPr id="305" name="Rectangle 58"/>
                        <wps:cNvSpPr>
                          <a:spLocks noChangeArrowheads="1"/>
                        </wps:cNvSpPr>
                        <wps:spPr bwMode="auto">
                          <a:xfrm>
                            <a:off x="1078865" y="383540"/>
                            <a:ext cx="2032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Calibri"/>
                                  <w:color w:val="000000"/>
                                  <w:sz w:val="14"/>
                                  <w:szCs w:val="14"/>
                                </w:rPr>
                                <w:t xml:space="preserve"> </w:t>
                              </w:r>
                            </w:p>
                          </w:txbxContent>
                        </wps:txbx>
                        <wps:bodyPr rot="0" vert="horz" wrap="none" lIns="0" tIns="0" rIns="0" bIns="0" anchor="t" anchorCtr="0">
                          <a:spAutoFit/>
                        </wps:bodyPr>
                      </wps:wsp>
                      <wps:wsp>
                        <wps:cNvPr id="306" name="Rectangle 59"/>
                        <wps:cNvSpPr>
                          <a:spLocks noChangeArrowheads="1"/>
                        </wps:cNvSpPr>
                        <wps:spPr bwMode="auto">
                          <a:xfrm>
                            <a:off x="1099820" y="35369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Calibri"/>
                                  <w:color w:val="000000"/>
                                  <w:sz w:val="20"/>
                                  <w:szCs w:val="20"/>
                                </w:rPr>
                                <w:t xml:space="preserve"> </w:t>
                              </w:r>
                            </w:p>
                          </w:txbxContent>
                        </wps:txbx>
                        <wps:bodyPr rot="0" vert="horz" wrap="none" lIns="0" tIns="0" rIns="0" bIns="0" anchor="t" anchorCtr="0">
                          <a:spAutoFit/>
                        </wps:bodyPr>
                      </wps:wsp>
                      <wps:wsp>
                        <wps:cNvPr id="308" name="Rectangle 60"/>
                        <wps:cNvSpPr>
                          <a:spLocks noChangeArrowheads="1"/>
                        </wps:cNvSpPr>
                        <wps:spPr bwMode="auto">
                          <a:xfrm>
                            <a:off x="988060" y="2359025"/>
                            <a:ext cx="27813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proofErr w:type="spellStart"/>
                              <w:r>
                                <w:rPr>
                                  <w:rFonts w:cs="Calibri"/>
                                  <w:color w:val="000000"/>
                                  <w:sz w:val="20"/>
                                  <w:szCs w:val="20"/>
                                </w:rPr>
                                <w:t>Inicio</w:t>
                              </w:r>
                              <w:proofErr w:type="spellEnd"/>
                            </w:p>
                          </w:txbxContent>
                        </wps:txbx>
                        <wps:bodyPr rot="0" vert="horz" wrap="none" lIns="0" tIns="0" rIns="0" bIns="0" anchor="t" anchorCtr="0">
                          <a:spAutoFit/>
                        </wps:bodyPr>
                      </wps:wsp>
                      <wps:wsp>
                        <wps:cNvPr id="309" name="Rectangle 61"/>
                        <wps:cNvSpPr>
                          <a:spLocks noChangeArrowheads="1"/>
                        </wps:cNvSpPr>
                        <wps:spPr bwMode="auto">
                          <a:xfrm>
                            <a:off x="1275715" y="23590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Calibri"/>
                                  <w:color w:val="000000"/>
                                  <w:sz w:val="20"/>
                                  <w:szCs w:val="20"/>
                                </w:rPr>
                                <w:t xml:space="preserve"> </w:t>
                              </w:r>
                            </w:p>
                          </w:txbxContent>
                        </wps:txbx>
                        <wps:bodyPr rot="0" vert="horz" wrap="none" lIns="0" tIns="0" rIns="0" bIns="0" anchor="t" anchorCtr="0">
                          <a:spAutoFit/>
                        </wps:bodyPr>
                      </wps:wsp>
                      <wps:wsp>
                        <wps:cNvPr id="310" name="Rectangle 62"/>
                        <wps:cNvSpPr>
                          <a:spLocks noChangeArrowheads="1"/>
                        </wps:cNvSpPr>
                        <wps:spPr bwMode="auto">
                          <a:xfrm>
                            <a:off x="2577465" y="2356485"/>
                            <a:ext cx="24447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Calibri"/>
                                  <w:color w:val="000000"/>
                                  <w:sz w:val="20"/>
                                  <w:szCs w:val="20"/>
                                </w:rPr>
                                <w:t>Final</w:t>
                              </w:r>
                            </w:p>
                          </w:txbxContent>
                        </wps:txbx>
                        <wps:bodyPr rot="0" vert="horz" wrap="none" lIns="0" tIns="0" rIns="0" bIns="0" anchor="t" anchorCtr="0">
                          <a:spAutoFit/>
                        </wps:bodyPr>
                      </wps:wsp>
                      <wps:wsp>
                        <wps:cNvPr id="311" name="Rectangle 63"/>
                        <wps:cNvSpPr>
                          <a:spLocks noChangeArrowheads="1"/>
                        </wps:cNvSpPr>
                        <wps:spPr bwMode="auto">
                          <a:xfrm>
                            <a:off x="2831465" y="233680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Calibri"/>
                                  <w:color w:val="000000"/>
                                </w:rPr>
                                <w:t xml:space="preserve"> </w:t>
                              </w:r>
                            </w:p>
                          </w:txbxContent>
                        </wps:txbx>
                        <wps:bodyPr rot="0" vert="horz" wrap="none" lIns="0" tIns="0" rIns="0" bIns="0" anchor="t" anchorCtr="0">
                          <a:spAutoFit/>
                        </wps:bodyPr>
                      </wps:wsp>
                      <wps:wsp>
                        <wps:cNvPr id="312" name="Rectangle 64"/>
                        <wps:cNvSpPr>
                          <a:spLocks noChangeArrowheads="1"/>
                        </wps:cNvSpPr>
                        <wps:spPr bwMode="auto">
                          <a:xfrm>
                            <a:off x="2794635" y="1037590"/>
                            <a:ext cx="742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FF0000"/>
                                  <w:sz w:val="14"/>
                                  <w:szCs w:val="14"/>
                                </w:rPr>
                                <w:t>(Y</w:t>
                              </w:r>
                            </w:p>
                          </w:txbxContent>
                        </wps:txbx>
                        <wps:bodyPr rot="0" vert="horz" wrap="none" lIns="0" tIns="0" rIns="0" bIns="0" anchor="t" anchorCtr="0">
                          <a:spAutoFit/>
                        </wps:bodyPr>
                      </wps:wsp>
                      <wps:wsp>
                        <wps:cNvPr id="313" name="Rectangle 65"/>
                        <wps:cNvSpPr>
                          <a:spLocks noChangeArrowheads="1"/>
                        </wps:cNvSpPr>
                        <wps:spPr bwMode="auto">
                          <a:xfrm>
                            <a:off x="2893060" y="1012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314" name="Rectangle 66"/>
                        <wps:cNvSpPr>
                          <a:spLocks noChangeArrowheads="1"/>
                        </wps:cNvSpPr>
                        <wps:spPr bwMode="auto">
                          <a:xfrm>
                            <a:off x="2896870" y="1092835"/>
                            <a:ext cx="6667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FF0000"/>
                                  <w:sz w:val="10"/>
                                  <w:szCs w:val="10"/>
                                </w:rPr>
                                <w:t>2b</w:t>
                              </w:r>
                            </w:p>
                          </w:txbxContent>
                        </wps:txbx>
                        <wps:bodyPr rot="0" vert="horz" wrap="none" lIns="0" tIns="0" rIns="0" bIns="0" anchor="t" anchorCtr="0">
                          <a:spAutoFit/>
                        </wps:bodyPr>
                      </wps:wsp>
                      <wps:wsp>
                        <wps:cNvPr id="315" name="Rectangle 67"/>
                        <wps:cNvSpPr>
                          <a:spLocks noChangeArrowheads="1"/>
                        </wps:cNvSpPr>
                        <wps:spPr bwMode="auto">
                          <a:xfrm>
                            <a:off x="2974340" y="10401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316" name="Rectangle 68"/>
                        <wps:cNvSpPr>
                          <a:spLocks noChangeArrowheads="1"/>
                        </wps:cNvSpPr>
                        <wps:spPr bwMode="auto">
                          <a:xfrm>
                            <a:off x="3007360" y="1037590"/>
                            <a:ext cx="444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FF0000"/>
                                  <w:sz w:val="14"/>
                                  <w:szCs w:val="14"/>
                                </w:rPr>
                                <w:t>–</w:t>
                              </w:r>
                            </w:p>
                          </w:txbxContent>
                        </wps:txbx>
                        <wps:bodyPr rot="0" vert="horz" wrap="none" lIns="0" tIns="0" rIns="0" bIns="0" anchor="t" anchorCtr="0">
                          <a:spAutoFit/>
                        </wps:bodyPr>
                      </wps:wsp>
                      <wps:wsp>
                        <wps:cNvPr id="317" name="Rectangle 69"/>
                        <wps:cNvSpPr>
                          <a:spLocks noChangeArrowheads="1"/>
                        </wps:cNvSpPr>
                        <wps:spPr bwMode="auto">
                          <a:xfrm>
                            <a:off x="3062605" y="1012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318" name="Rectangle 70"/>
                        <wps:cNvSpPr>
                          <a:spLocks noChangeArrowheads="1"/>
                        </wps:cNvSpPr>
                        <wps:spPr bwMode="auto">
                          <a:xfrm>
                            <a:off x="3094355" y="1037590"/>
                            <a:ext cx="463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FF0000"/>
                                  <w:sz w:val="14"/>
                                  <w:szCs w:val="14"/>
                                </w:rPr>
                                <w:t>Y</w:t>
                              </w:r>
                            </w:p>
                          </w:txbxContent>
                        </wps:txbx>
                        <wps:bodyPr rot="0" vert="horz" wrap="none" lIns="0" tIns="0" rIns="0" bIns="0" anchor="t" anchorCtr="0">
                          <a:spAutoFit/>
                        </wps:bodyPr>
                      </wps:wsp>
                      <wps:wsp>
                        <wps:cNvPr id="319" name="Rectangle 71"/>
                        <wps:cNvSpPr>
                          <a:spLocks noChangeArrowheads="1"/>
                        </wps:cNvSpPr>
                        <wps:spPr bwMode="auto">
                          <a:xfrm>
                            <a:off x="3159760" y="1012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10240" name="Rectangle 72"/>
                        <wps:cNvSpPr>
                          <a:spLocks noChangeArrowheads="1"/>
                        </wps:cNvSpPr>
                        <wps:spPr bwMode="auto">
                          <a:xfrm>
                            <a:off x="3163570" y="1092835"/>
                            <a:ext cx="6667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FF0000"/>
                                  <w:sz w:val="10"/>
                                  <w:szCs w:val="10"/>
                                </w:rPr>
                                <w:t>1b</w:t>
                              </w:r>
                            </w:p>
                          </w:txbxContent>
                        </wps:txbx>
                        <wps:bodyPr rot="0" vert="horz" wrap="none" lIns="0" tIns="0" rIns="0" bIns="0" anchor="t" anchorCtr="0">
                          <a:spAutoFit/>
                        </wps:bodyPr>
                      </wps:wsp>
                      <wps:wsp>
                        <wps:cNvPr id="10241" name="Rectangle 73"/>
                        <wps:cNvSpPr>
                          <a:spLocks noChangeArrowheads="1"/>
                        </wps:cNvSpPr>
                        <wps:spPr bwMode="auto">
                          <a:xfrm>
                            <a:off x="3241040" y="10401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10242" name="Rectangle 74"/>
                        <wps:cNvSpPr>
                          <a:spLocks noChangeArrowheads="1"/>
                        </wps:cNvSpPr>
                        <wps:spPr bwMode="auto">
                          <a:xfrm>
                            <a:off x="3245485" y="1037590"/>
                            <a:ext cx="279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FF0000"/>
                                  <w:sz w:val="14"/>
                                  <w:szCs w:val="14"/>
                                </w:rPr>
                                <w:t>)</w:t>
                              </w:r>
                            </w:p>
                          </w:txbxContent>
                        </wps:txbx>
                        <wps:bodyPr rot="0" vert="horz" wrap="none" lIns="0" tIns="0" rIns="0" bIns="0" anchor="t" anchorCtr="0">
                          <a:spAutoFit/>
                        </wps:bodyPr>
                      </wps:wsp>
                      <wps:wsp>
                        <wps:cNvPr id="10243" name="Rectangle 75"/>
                        <wps:cNvSpPr>
                          <a:spLocks noChangeArrowheads="1"/>
                        </wps:cNvSpPr>
                        <wps:spPr bwMode="auto">
                          <a:xfrm>
                            <a:off x="3277870" y="1012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g:wgp>
                        <wpg:cNvPr id="10244" name="Group 76"/>
                        <wpg:cNvGrpSpPr>
                          <a:grpSpLocks/>
                        </wpg:cNvGrpSpPr>
                        <wpg:grpSpPr bwMode="auto">
                          <a:xfrm>
                            <a:off x="2633345" y="826770"/>
                            <a:ext cx="51435" cy="601980"/>
                            <a:chOff x="6219" y="4864"/>
                            <a:chExt cx="81" cy="948"/>
                          </a:xfrm>
                        </wpg:grpSpPr>
                        <wps:wsp>
                          <wps:cNvPr id="10245" name="Freeform 77"/>
                          <wps:cNvSpPr>
                            <a:spLocks noEditPoints="1"/>
                          </wps:cNvSpPr>
                          <wps:spPr bwMode="auto">
                            <a:xfrm>
                              <a:off x="6219" y="4864"/>
                              <a:ext cx="81" cy="948"/>
                            </a:xfrm>
                            <a:custGeom>
                              <a:avLst/>
                              <a:gdLst>
                                <a:gd name="T0" fmla="*/ 45 w 81"/>
                                <a:gd name="T1" fmla="*/ 64 h 948"/>
                                <a:gd name="T2" fmla="*/ 45 w 81"/>
                                <a:gd name="T3" fmla="*/ 883 h 948"/>
                                <a:gd name="T4" fmla="*/ 45 w 81"/>
                                <a:gd name="T5" fmla="*/ 885 h 948"/>
                                <a:gd name="T6" fmla="*/ 44 w 81"/>
                                <a:gd name="T7" fmla="*/ 886 h 948"/>
                                <a:gd name="T8" fmla="*/ 43 w 81"/>
                                <a:gd name="T9" fmla="*/ 888 h 948"/>
                                <a:gd name="T10" fmla="*/ 41 w 81"/>
                                <a:gd name="T11" fmla="*/ 888 h 948"/>
                                <a:gd name="T12" fmla="*/ 39 w 81"/>
                                <a:gd name="T13" fmla="*/ 888 h 948"/>
                                <a:gd name="T14" fmla="*/ 37 w 81"/>
                                <a:gd name="T15" fmla="*/ 886 h 948"/>
                                <a:gd name="T16" fmla="*/ 36 w 81"/>
                                <a:gd name="T17" fmla="*/ 885 h 948"/>
                                <a:gd name="T18" fmla="*/ 36 w 81"/>
                                <a:gd name="T19" fmla="*/ 883 h 948"/>
                                <a:gd name="T20" fmla="*/ 36 w 81"/>
                                <a:gd name="T21" fmla="*/ 64 h 948"/>
                                <a:gd name="T22" fmla="*/ 36 w 81"/>
                                <a:gd name="T23" fmla="*/ 61 h 948"/>
                                <a:gd name="T24" fmla="*/ 37 w 81"/>
                                <a:gd name="T25" fmla="*/ 59 h 948"/>
                                <a:gd name="T26" fmla="*/ 39 w 81"/>
                                <a:gd name="T27" fmla="*/ 59 h 948"/>
                                <a:gd name="T28" fmla="*/ 41 w 81"/>
                                <a:gd name="T29" fmla="*/ 59 h 948"/>
                                <a:gd name="T30" fmla="*/ 43 w 81"/>
                                <a:gd name="T31" fmla="*/ 59 h 948"/>
                                <a:gd name="T32" fmla="*/ 44 w 81"/>
                                <a:gd name="T33" fmla="*/ 59 h 948"/>
                                <a:gd name="T34" fmla="*/ 45 w 81"/>
                                <a:gd name="T35" fmla="*/ 61 h 948"/>
                                <a:gd name="T36" fmla="*/ 45 w 81"/>
                                <a:gd name="T37" fmla="*/ 64 h 948"/>
                                <a:gd name="T38" fmla="*/ 0 w 81"/>
                                <a:gd name="T39" fmla="*/ 77 h 948"/>
                                <a:gd name="T40" fmla="*/ 41 w 81"/>
                                <a:gd name="T41" fmla="*/ 0 h 948"/>
                                <a:gd name="T42" fmla="*/ 81 w 81"/>
                                <a:gd name="T43" fmla="*/ 77 h 948"/>
                                <a:gd name="T44" fmla="*/ 0 w 81"/>
                                <a:gd name="T45" fmla="*/ 77 h 948"/>
                                <a:gd name="T46" fmla="*/ 81 w 81"/>
                                <a:gd name="T47" fmla="*/ 871 h 948"/>
                                <a:gd name="T48" fmla="*/ 41 w 81"/>
                                <a:gd name="T49" fmla="*/ 948 h 948"/>
                                <a:gd name="T50" fmla="*/ 0 w 81"/>
                                <a:gd name="T51" fmla="*/ 871 h 948"/>
                                <a:gd name="T52" fmla="*/ 81 w 81"/>
                                <a:gd name="T53" fmla="*/ 871 h 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1" h="948">
                                  <a:moveTo>
                                    <a:pt x="45" y="64"/>
                                  </a:moveTo>
                                  <a:lnTo>
                                    <a:pt x="45" y="883"/>
                                  </a:lnTo>
                                  <a:lnTo>
                                    <a:pt x="45" y="885"/>
                                  </a:lnTo>
                                  <a:lnTo>
                                    <a:pt x="44" y="886"/>
                                  </a:lnTo>
                                  <a:lnTo>
                                    <a:pt x="43" y="888"/>
                                  </a:lnTo>
                                  <a:lnTo>
                                    <a:pt x="41" y="888"/>
                                  </a:lnTo>
                                  <a:lnTo>
                                    <a:pt x="39" y="888"/>
                                  </a:lnTo>
                                  <a:lnTo>
                                    <a:pt x="37" y="886"/>
                                  </a:lnTo>
                                  <a:lnTo>
                                    <a:pt x="36" y="885"/>
                                  </a:lnTo>
                                  <a:lnTo>
                                    <a:pt x="36" y="883"/>
                                  </a:lnTo>
                                  <a:lnTo>
                                    <a:pt x="36" y="64"/>
                                  </a:lnTo>
                                  <a:lnTo>
                                    <a:pt x="36" y="61"/>
                                  </a:lnTo>
                                  <a:lnTo>
                                    <a:pt x="37" y="59"/>
                                  </a:lnTo>
                                  <a:lnTo>
                                    <a:pt x="39" y="59"/>
                                  </a:lnTo>
                                  <a:lnTo>
                                    <a:pt x="41" y="59"/>
                                  </a:lnTo>
                                  <a:lnTo>
                                    <a:pt x="43" y="59"/>
                                  </a:lnTo>
                                  <a:lnTo>
                                    <a:pt x="44" y="59"/>
                                  </a:lnTo>
                                  <a:lnTo>
                                    <a:pt x="45" y="61"/>
                                  </a:lnTo>
                                  <a:lnTo>
                                    <a:pt x="45" y="64"/>
                                  </a:lnTo>
                                  <a:close/>
                                  <a:moveTo>
                                    <a:pt x="0" y="77"/>
                                  </a:moveTo>
                                  <a:lnTo>
                                    <a:pt x="41" y="0"/>
                                  </a:lnTo>
                                  <a:lnTo>
                                    <a:pt x="81" y="77"/>
                                  </a:lnTo>
                                  <a:lnTo>
                                    <a:pt x="0" y="77"/>
                                  </a:lnTo>
                                  <a:close/>
                                  <a:moveTo>
                                    <a:pt x="81" y="871"/>
                                  </a:moveTo>
                                  <a:lnTo>
                                    <a:pt x="41" y="948"/>
                                  </a:lnTo>
                                  <a:lnTo>
                                    <a:pt x="0" y="871"/>
                                  </a:lnTo>
                                  <a:lnTo>
                                    <a:pt x="81" y="87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48" name="Freeform 78"/>
                          <wps:cNvSpPr>
                            <a:spLocks/>
                          </wps:cNvSpPr>
                          <wps:spPr bwMode="auto">
                            <a:xfrm>
                              <a:off x="6255" y="4923"/>
                              <a:ext cx="9" cy="829"/>
                            </a:xfrm>
                            <a:custGeom>
                              <a:avLst/>
                              <a:gdLst>
                                <a:gd name="T0" fmla="*/ 9 w 9"/>
                                <a:gd name="T1" fmla="*/ 5 h 829"/>
                                <a:gd name="T2" fmla="*/ 9 w 9"/>
                                <a:gd name="T3" fmla="*/ 824 h 829"/>
                                <a:gd name="T4" fmla="*/ 9 w 9"/>
                                <a:gd name="T5" fmla="*/ 826 h 829"/>
                                <a:gd name="T6" fmla="*/ 8 w 9"/>
                                <a:gd name="T7" fmla="*/ 827 h 829"/>
                                <a:gd name="T8" fmla="*/ 7 w 9"/>
                                <a:gd name="T9" fmla="*/ 829 h 829"/>
                                <a:gd name="T10" fmla="*/ 5 w 9"/>
                                <a:gd name="T11" fmla="*/ 829 h 829"/>
                                <a:gd name="T12" fmla="*/ 3 w 9"/>
                                <a:gd name="T13" fmla="*/ 829 h 829"/>
                                <a:gd name="T14" fmla="*/ 1 w 9"/>
                                <a:gd name="T15" fmla="*/ 827 h 829"/>
                                <a:gd name="T16" fmla="*/ 0 w 9"/>
                                <a:gd name="T17" fmla="*/ 826 h 829"/>
                                <a:gd name="T18" fmla="*/ 0 w 9"/>
                                <a:gd name="T19" fmla="*/ 824 h 829"/>
                                <a:gd name="T20" fmla="*/ 0 w 9"/>
                                <a:gd name="T21" fmla="*/ 5 h 829"/>
                                <a:gd name="T22" fmla="*/ 0 w 9"/>
                                <a:gd name="T23" fmla="*/ 2 h 829"/>
                                <a:gd name="T24" fmla="*/ 1 w 9"/>
                                <a:gd name="T25" fmla="*/ 0 h 829"/>
                                <a:gd name="T26" fmla="*/ 3 w 9"/>
                                <a:gd name="T27" fmla="*/ 0 h 829"/>
                                <a:gd name="T28" fmla="*/ 5 w 9"/>
                                <a:gd name="T29" fmla="*/ 0 h 829"/>
                                <a:gd name="T30" fmla="*/ 7 w 9"/>
                                <a:gd name="T31" fmla="*/ 0 h 829"/>
                                <a:gd name="T32" fmla="*/ 8 w 9"/>
                                <a:gd name="T33" fmla="*/ 0 h 829"/>
                                <a:gd name="T34" fmla="*/ 9 w 9"/>
                                <a:gd name="T35" fmla="*/ 2 h 829"/>
                                <a:gd name="T36" fmla="*/ 9 w 9"/>
                                <a:gd name="T37" fmla="*/ 5 h 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 h="829">
                                  <a:moveTo>
                                    <a:pt x="9" y="5"/>
                                  </a:moveTo>
                                  <a:lnTo>
                                    <a:pt x="9" y="824"/>
                                  </a:lnTo>
                                  <a:lnTo>
                                    <a:pt x="9" y="826"/>
                                  </a:lnTo>
                                  <a:lnTo>
                                    <a:pt x="8" y="827"/>
                                  </a:lnTo>
                                  <a:lnTo>
                                    <a:pt x="7" y="829"/>
                                  </a:lnTo>
                                  <a:lnTo>
                                    <a:pt x="5" y="829"/>
                                  </a:lnTo>
                                  <a:lnTo>
                                    <a:pt x="3" y="829"/>
                                  </a:lnTo>
                                  <a:lnTo>
                                    <a:pt x="1" y="827"/>
                                  </a:lnTo>
                                  <a:lnTo>
                                    <a:pt x="0" y="826"/>
                                  </a:lnTo>
                                  <a:lnTo>
                                    <a:pt x="0" y="824"/>
                                  </a:lnTo>
                                  <a:lnTo>
                                    <a:pt x="0" y="5"/>
                                  </a:lnTo>
                                  <a:lnTo>
                                    <a:pt x="0" y="2"/>
                                  </a:lnTo>
                                  <a:lnTo>
                                    <a:pt x="1" y="0"/>
                                  </a:lnTo>
                                  <a:lnTo>
                                    <a:pt x="3" y="0"/>
                                  </a:lnTo>
                                  <a:lnTo>
                                    <a:pt x="5" y="0"/>
                                  </a:lnTo>
                                  <a:lnTo>
                                    <a:pt x="7" y="0"/>
                                  </a:lnTo>
                                  <a:lnTo>
                                    <a:pt x="8" y="0"/>
                                  </a:lnTo>
                                  <a:lnTo>
                                    <a:pt x="9" y="2"/>
                                  </a:lnTo>
                                  <a:lnTo>
                                    <a:pt x="9" y="5"/>
                                  </a:lnTo>
                                  <a:close/>
                                </a:path>
                              </a:pathLst>
                            </a:custGeom>
                            <a:noFill/>
                            <a:ln w="1270"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49" name="Freeform 79"/>
                          <wps:cNvSpPr>
                            <a:spLocks/>
                          </wps:cNvSpPr>
                          <wps:spPr bwMode="auto">
                            <a:xfrm>
                              <a:off x="6219" y="4864"/>
                              <a:ext cx="81" cy="77"/>
                            </a:xfrm>
                            <a:custGeom>
                              <a:avLst/>
                              <a:gdLst>
                                <a:gd name="T0" fmla="*/ 0 w 81"/>
                                <a:gd name="T1" fmla="*/ 77 h 77"/>
                                <a:gd name="T2" fmla="*/ 41 w 81"/>
                                <a:gd name="T3" fmla="*/ 0 h 77"/>
                                <a:gd name="T4" fmla="*/ 81 w 81"/>
                                <a:gd name="T5" fmla="*/ 77 h 77"/>
                                <a:gd name="T6" fmla="*/ 0 w 81"/>
                                <a:gd name="T7" fmla="*/ 77 h 77"/>
                              </a:gdLst>
                              <a:ahLst/>
                              <a:cxnLst>
                                <a:cxn ang="0">
                                  <a:pos x="T0" y="T1"/>
                                </a:cxn>
                                <a:cxn ang="0">
                                  <a:pos x="T2" y="T3"/>
                                </a:cxn>
                                <a:cxn ang="0">
                                  <a:pos x="T4" y="T5"/>
                                </a:cxn>
                                <a:cxn ang="0">
                                  <a:pos x="T6" y="T7"/>
                                </a:cxn>
                              </a:cxnLst>
                              <a:rect l="0" t="0" r="r" b="b"/>
                              <a:pathLst>
                                <a:path w="81" h="77">
                                  <a:moveTo>
                                    <a:pt x="0" y="77"/>
                                  </a:moveTo>
                                  <a:lnTo>
                                    <a:pt x="41" y="0"/>
                                  </a:lnTo>
                                  <a:lnTo>
                                    <a:pt x="81" y="77"/>
                                  </a:lnTo>
                                  <a:lnTo>
                                    <a:pt x="0" y="77"/>
                                  </a:lnTo>
                                </a:path>
                              </a:pathLst>
                            </a:custGeom>
                            <a:noFill/>
                            <a:ln w="1270"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0" name="Freeform 80"/>
                          <wps:cNvSpPr>
                            <a:spLocks/>
                          </wps:cNvSpPr>
                          <wps:spPr bwMode="auto">
                            <a:xfrm>
                              <a:off x="6219" y="5735"/>
                              <a:ext cx="81" cy="77"/>
                            </a:xfrm>
                            <a:custGeom>
                              <a:avLst/>
                              <a:gdLst>
                                <a:gd name="T0" fmla="*/ 81 w 81"/>
                                <a:gd name="T1" fmla="*/ 0 h 77"/>
                                <a:gd name="T2" fmla="*/ 41 w 81"/>
                                <a:gd name="T3" fmla="*/ 77 h 77"/>
                                <a:gd name="T4" fmla="*/ 0 w 81"/>
                                <a:gd name="T5" fmla="*/ 0 h 77"/>
                                <a:gd name="T6" fmla="*/ 81 w 81"/>
                                <a:gd name="T7" fmla="*/ 0 h 77"/>
                              </a:gdLst>
                              <a:ahLst/>
                              <a:cxnLst>
                                <a:cxn ang="0">
                                  <a:pos x="T0" y="T1"/>
                                </a:cxn>
                                <a:cxn ang="0">
                                  <a:pos x="T2" y="T3"/>
                                </a:cxn>
                                <a:cxn ang="0">
                                  <a:pos x="T4" y="T5"/>
                                </a:cxn>
                                <a:cxn ang="0">
                                  <a:pos x="T6" y="T7"/>
                                </a:cxn>
                              </a:cxnLst>
                              <a:rect l="0" t="0" r="r" b="b"/>
                              <a:pathLst>
                                <a:path w="81" h="77">
                                  <a:moveTo>
                                    <a:pt x="81" y="0"/>
                                  </a:moveTo>
                                  <a:lnTo>
                                    <a:pt x="41" y="77"/>
                                  </a:lnTo>
                                  <a:lnTo>
                                    <a:pt x="0" y="0"/>
                                  </a:lnTo>
                                  <a:lnTo>
                                    <a:pt x="81" y="0"/>
                                  </a:lnTo>
                                </a:path>
                              </a:pathLst>
                            </a:custGeom>
                            <a:noFill/>
                            <a:ln w="1270"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0251" name="Group 81"/>
                        <wpg:cNvGrpSpPr>
                          <a:grpSpLocks/>
                        </wpg:cNvGrpSpPr>
                        <wpg:grpSpPr bwMode="auto">
                          <a:xfrm>
                            <a:off x="2633345" y="1569720"/>
                            <a:ext cx="51435" cy="213995"/>
                            <a:chOff x="6219" y="6034"/>
                            <a:chExt cx="81" cy="337"/>
                          </a:xfrm>
                        </wpg:grpSpPr>
                        <wps:wsp>
                          <wps:cNvPr id="10252" name="Freeform 82"/>
                          <wps:cNvSpPr>
                            <a:spLocks noEditPoints="1"/>
                          </wps:cNvSpPr>
                          <wps:spPr bwMode="auto">
                            <a:xfrm>
                              <a:off x="6219" y="6034"/>
                              <a:ext cx="81" cy="337"/>
                            </a:xfrm>
                            <a:custGeom>
                              <a:avLst/>
                              <a:gdLst>
                                <a:gd name="T0" fmla="*/ 45 w 81"/>
                                <a:gd name="T1" fmla="*/ 65 h 337"/>
                                <a:gd name="T2" fmla="*/ 45 w 81"/>
                                <a:gd name="T3" fmla="*/ 273 h 337"/>
                                <a:gd name="T4" fmla="*/ 45 w 81"/>
                                <a:gd name="T5" fmla="*/ 275 h 337"/>
                                <a:gd name="T6" fmla="*/ 44 w 81"/>
                                <a:gd name="T7" fmla="*/ 277 h 337"/>
                                <a:gd name="T8" fmla="*/ 43 w 81"/>
                                <a:gd name="T9" fmla="*/ 277 h 337"/>
                                <a:gd name="T10" fmla="*/ 41 w 81"/>
                                <a:gd name="T11" fmla="*/ 278 h 337"/>
                                <a:gd name="T12" fmla="*/ 39 w 81"/>
                                <a:gd name="T13" fmla="*/ 277 h 337"/>
                                <a:gd name="T14" fmla="*/ 37 w 81"/>
                                <a:gd name="T15" fmla="*/ 277 h 337"/>
                                <a:gd name="T16" fmla="*/ 36 w 81"/>
                                <a:gd name="T17" fmla="*/ 275 h 337"/>
                                <a:gd name="T18" fmla="*/ 36 w 81"/>
                                <a:gd name="T19" fmla="*/ 273 h 337"/>
                                <a:gd name="T20" fmla="*/ 36 w 81"/>
                                <a:gd name="T21" fmla="*/ 65 h 337"/>
                                <a:gd name="T22" fmla="*/ 36 w 81"/>
                                <a:gd name="T23" fmla="*/ 63 h 337"/>
                                <a:gd name="T24" fmla="*/ 37 w 81"/>
                                <a:gd name="T25" fmla="*/ 62 h 337"/>
                                <a:gd name="T26" fmla="*/ 39 w 81"/>
                                <a:gd name="T27" fmla="*/ 60 h 337"/>
                                <a:gd name="T28" fmla="*/ 41 w 81"/>
                                <a:gd name="T29" fmla="*/ 60 h 337"/>
                                <a:gd name="T30" fmla="*/ 43 w 81"/>
                                <a:gd name="T31" fmla="*/ 60 h 337"/>
                                <a:gd name="T32" fmla="*/ 44 w 81"/>
                                <a:gd name="T33" fmla="*/ 62 h 337"/>
                                <a:gd name="T34" fmla="*/ 45 w 81"/>
                                <a:gd name="T35" fmla="*/ 63 h 337"/>
                                <a:gd name="T36" fmla="*/ 45 w 81"/>
                                <a:gd name="T37" fmla="*/ 65 h 337"/>
                                <a:gd name="T38" fmla="*/ 0 w 81"/>
                                <a:gd name="T39" fmla="*/ 77 h 337"/>
                                <a:gd name="T40" fmla="*/ 41 w 81"/>
                                <a:gd name="T41" fmla="*/ 0 h 337"/>
                                <a:gd name="T42" fmla="*/ 81 w 81"/>
                                <a:gd name="T43" fmla="*/ 77 h 337"/>
                                <a:gd name="T44" fmla="*/ 0 w 81"/>
                                <a:gd name="T45" fmla="*/ 77 h 337"/>
                                <a:gd name="T46" fmla="*/ 81 w 81"/>
                                <a:gd name="T47" fmla="*/ 260 h 337"/>
                                <a:gd name="T48" fmla="*/ 41 w 81"/>
                                <a:gd name="T49" fmla="*/ 337 h 337"/>
                                <a:gd name="T50" fmla="*/ 0 w 81"/>
                                <a:gd name="T51" fmla="*/ 260 h 337"/>
                                <a:gd name="T52" fmla="*/ 81 w 81"/>
                                <a:gd name="T53" fmla="*/ 260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1" h="337">
                                  <a:moveTo>
                                    <a:pt x="45" y="65"/>
                                  </a:moveTo>
                                  <a:lnTo>
                                    <a:pt x="45" y="273"/>
                                  </a:lnTo>
                                  <a:lnTo>
                                    <a:pt x="45" y="275"/>
                                  </a:lnTo>
                                  <a:lnTo>
                                    <a:pt x="44" y="277"/>
                                  </a:lnTo>
                                  <a:lnTo>
                                    <a:pt x="43" y="277"/>
                                  </a:lnTo>
                                  <a:lnTo>
                                    <a:pt x="41" y="278"/>
                                  </a:lnTo>
                                  <a:lnTo>
                                    <a:pt x="39" y="277"/>
                                  </a:lnTo>
                                  <a:lnTo>
                                    <a:pt x="37" y="277"/>
                                  </a:lnTo>
                                  <a:lnTo>
                                    <a:pt x="36" y="275"/>
                                  </a:lnTo>
                                  <a:lnTo>
                                    <a:pt x="36" y="273"/>
                                  </a:lnTo>
                                  <a:lnTo>
                                    <a:pt x="36" y="65"/>
                                  </a:lnTo>
                                  <a:lnTo>
                                    <a:pt x="36" y="63"/>
                                  </a:lnTo>
                                  <a:lnTo>
                                    <a:pt x="37" y="62"/>
                                  </a:lnTo>
                                  <a:lnTo>
                                    <a:pt x="39" y="60"/>
                                  </a:lnTo>
                                  <a:lnTo>
                                    <a:pt x="41" y="60"/>
                                  </a:lnTo>
                                  <a:lnTo>
                                    <a:pt x="43" y="60"/>
                                  </a:lnTo>
                                  <a:lnTo>
                                    <a:pt x="44" y="62"/>
                                  </a:lnTo>
                                  <a:lnTo>
                                    <a:pt x="45" y="63"/>
                                  </a:lnTo>
                                  <a:lnTo>
                                    <a:pt x="45" y="65"/>
                                  </a:lnTo>
                                  <a:close/>
                                  <a:moveTo>
                                    <a:pt x="0" y="77"/>
                                  </a:moveTo>
                                  <a:lnTo>
                                    <a:pt x="41" y="0"/>
                                  </a:lnTo>
                                  <a:lnTo>
                                    <a:pt x="81" y="77"/>
                                  </a:lnTo>
                                  <a:lnTo>
                                    <a:pt x="0" y="77"/>
                                  </a:lnTo>
                                  <a:close/>
                                  <a:moveTo>
                                    <a:pt x="81" y="260"/>
                                  </a:moveTo>
                                  <a:lnTo>
                                    <a:pt x="41" y="337"/>
                                  </a:lnTo>
                                  <a:lnTo>
                                    <a:pt x="0" y="260"/>
                                  </a:lnTo>
                                  <a:lnTo>
                                    <a:pt x="81" y="26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53" name="Freeform 83"/>
                          <wps:cNvSpPr>
                            <a:spLocks/>
                          </wps:cNvSpPr>
                          <wps:spPr bwMode="auto">
                            <a:xfrm>
                              <a:off x="6255" y="6094"/>
                              <a:ext cx="9" cy="218"/>
                            </a:xfrm>
                            <a:custGeom>
                              <a:avLst/>
                              <a:gdLst>
                                <a:gd name="T0" fmla="*/ 9 w 9"/>
                                <a:gd name="T1" fmla="*/ 5 h 218"/>
                                <a:gd name="T2" fmla="*/ 9 w 9"/>
                                <a:gd name="T3" fmla="*/ 213 h 218"/>
                                <a:gd name="T4" fmla="*/ 9 w 9"/>
                                <a:gd name="T5" fmla="*/ 215 h 218"/>
                                <a:gd name="T6" fmla="*/ 8 w 9"/>
                                <a:gd name="T7" fmla="*/ 217 h 218"/>
                                <a:gd name="T8" fmla="*/ 7 w 9"/>
                                <a:gd name="T9" fmla="*/ 217 h 218"/>
                                <a:gd name="T10" fmla="*/ 5 w 9"/>
                                <a:gd name="T11" fmla="*/ 218 h 218"/>
                                <a:gd name="T12" fmla="*/ 3 w 9"/>
                                <a:gd name="T13" fmla="*/ 217 h 218"/>
                                <a:gd name="T14" fmla="*/ 1 w 9"/>
                                <a:gd name="T15" fmla="*/ 217 h 218"/>
                                <a:gd name="T16" fmla="*/ 0 w 9"/>
                                <a:gd name="T17" fmla="*/ 215 h 218"/>
                                <a:gd name="T18" fmla="*/ 0 w 9"/>
                                <a:gd name="T19" fmla="*/ 213 h 218"/>
                                <a:gd name="T20" fmla="*/ 0 w 9"/>
                                <a:gd name="T21" fmla="*/ 5 h 218"/>
                                <a:gd name="T22" fmla="*/ 0 w 9"/>
                                <a:gd name="T23" fmla="*/ 3 h 218"/>
                                <a:gd name="T24" fmla="*/ 1 w 9"/>
                                <a:gd name="T25" fmla="*/ 2 h 218"/>
                                <a:gd name="T26" fmla="*/ 3 w 9"/>
                                <a:gd name="T27" fmla="*/ 0 h 218"/>
                                <a:gd name="T28" fmla="*/ 5 w 9"/>
                                <a:gd name="T29" fmla="*/ 0 h 218"/>
                                <a:gd name="T30" fmla="*/ 7 w 9"/>
                                <a:gd name="T31" fmla="*/ 0 h 218"/>
                                <a:gd name="T32" fmla="*/ 8 w 9"/>
                                <a:gd name="T33" fmla="*/ 2 h 218"/>
                                <a:gd name="T34" fmla="*/ 9 w 9"/>
                                <a:gd name="T35" fmla="*/ 3 h 218"/>
                                <a:gd name="T36" fmla="*/ 9 w 9"/>
                                <a:gd name="T37" fmla="*/ 5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 h="218">
                                  <a:moveTo>
                                    <a:pt x="9" y="5"/>
                                  </a:moveTo>
                                  <a:lnTo>
                                    <a:pt x="9" y="213"/>
                                  </a:lnTo>
                                  <a:lnTo>
                                    <a:pt x="9" y="215"/>
                                  </a:lnTo>
                                  <a:lnTo>
                                    <a:pt x="8" y="217"/>
                                  </a:lnTo>
                                  <a:lnTo>
                                    <a:pt x="7" y="217"/>
                                  </a:lnTo>
                                  <a:lnTo>
                                    <a:pt x="5" y="218"/>
                                  </a:lnTo>
                                  <a:lnTo>
                                    <a:pt x="3" y="217"/>
                                  </a:lnTo>
                                  <a:lnTo>
                                    <a:pt x="1" y="217"/>
                                  </a:lnTo>
                                  <a:lnTo>
                                    <a:pt x="0" y="215"/>
                                  </a:lnTo>
                                  <a:lnTo>
                                    <a:pt x="0" y="213"/>
                                  </a:lnTo>
                                  <a:lnTo>
                                    <a:pt x="0" y="5"/>
                                  </a:lnTo>
                                  <a:lnTo>
                                    <a:pt x="0" y="3"/>
                                  </a:lnTo>
                                  <a:lnTo>
                                    <a:pt x="1" y="2"/>
                                  </a:lnTo>
                                  <a:lnTo>
                                    <a:pt x="3" y="0"/>
                                  </a:lnTo>
                                  <a:lnTo>
                                    <a:pt x="5" y="0"/>
                                  </a:lnTo>
                                  <a:lnTo>
                                    <a:pt x="7" y="0"/>
                                  </a:lnTo>
                                  <a:lnTo>
                                    <a:pt x="8" y="2"/>
                                  </a:lnTo>
                                  <a:lnTo>
                                    <a:pt x="9" y="3"/>
                                  </a:lnTo>
                                  <a:lnTo>
                                    <a:pt x="9" y="5"/>
                                  </a:lnTo>
                                  <a:close/>
                                </a:path>
                              </a:pathLst>
                            </a:custGeom>
                            <a:noFill/>
                            <a:ln w="1270"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4" name="Freeform 84"/>
                          <wps:cNvSpPr>
                            <a:spLocks/>
                          </wps:cNvSpPr>
                          <wps:spPr bwMode="auto">
                            <a:xfrm>
                              <a:off x="6219" y="6034"/>
                              <a:ext cx="81" cy="77"/>
                            </a:xfrm>
                            <a:custGeom>
                              <a:avLst/>
                              <a:gdLst>
                                <a:gd name="T0" fmla="*/ 0 w 81"/>
                                <a:gd name="T1" fmla="*/ 77 h 77"/>
                                <a:gd name="T2" fmla="*/ 41 w 81"/>
                                <a:gd name="T3" fmla="*/ 0 h 77"/>
                                <a:gd name="T4" fmla="*/ 81 w 81"/>
                                <a:gd name="T5" fmla="*/ 77 h 77"/>
                                <a:gd name="T6" fmla="*/ 0 w 81"/>
                                <a:gd name="T7" fmla="*/ 77 h 77"/>
                              </a:gdLst>
                              <a:ahLst/>
                              <a:cxnLst>
                                <a:cxn ang="0">
                                  <a:pos x="T0" y="T1"/>
                                </a:cxn>
                                <a:cxn ang="0">
                                  <a:pos x="T2" y="T3"/>
                                </a:cxn>
                                <a:cxn ang="0">
                                  <a:pos x="T4" y="T5"/>
                                </a:cxn>
                                <a:cxn ang="0">
                                  <a:pos x="T6" y="T7"/>
                                </a:cxn>
                              </a:cxnLst>
                              <a:rect l="0" t="0" r="r" b="b"/>
                              <a:pathLst>
                                <a:path w="81" h="77">
                                  <a:moveTo>
                                    <a:pt x="0" y="77"/>
                                  </a:moveTo>
                                  <a:lnTo>
                                    <a:pt x="41" y="0"/>
                                  </a:lnTo>
                                  <a:lnTo>
                                    <a:pt x="81" y="77"/>
                                  </a:lnTo>
                                  <a:lnTo>
                                    <a:pt x="0" y="77"/>
                                  </a:lnTo>
                                </a:path>
                              </a:pathLst>
                            </a:custGeom>
                            <a:noFill/>
                            <a:ln w="1270"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5" name="Freeform 85"/>
                          <wps:cNvSpPr>
                            <a:spLocks/>
                          </wps:cNvSpPr>
                          <wps:spPr bwMode="auto">
                            <a:xfrm>
                              <a:off x="6219" y="6294"/>
                              <a:ext cx="81" cy="77"/>
                            </a:xfrm>
                            <a:custGeom>
                              <a:avLst/>
                              <a:gdLst>
                                <a:gd name="T0" fmla="*/ 81 w 81"/>
                                <a:gd name="T1" fmla="*/ 0 h 77"/>
                                <a:gd name="T2" fmla="*/ 41 w 81"/>
                                <a:gd name="T3" fmla="*/ 77 h 77"/>
                                <a:gd name="T4" fmla="*/ 0 w 81"/>
                                <a:gd name="T5" fmla="*/ 0 h 77"/>
                                <a:gd name="T6" fmla="*/ 81 w 81"/>
                                <a:gd name="T7" fmla="*/ 0 h 77"/>
                              </a:gdLst>
                              <a:ahLst/>
                              <a:cxnLst>
                                <a:cxn ang="0">
                                  <a:pos x="T0" y="T1"/>
                                </a:cxn>
                                <a:cxn ang="0">
                                  <a:pos x="T2" y="T3"/>
                                </a:cxn>
                                <a:cxn ang="0">
                                  <a:pos x="T4" y="T5"/>
                                </a:cxn>
                                <a:cxn ang="0">
                                  <a:pos x="T6" y="T7"/>
                                </a:cxn>
                              </a:cxnLst>
                              <a:rect l="0" t="0" r="r" b="b"/>
                              <a:pathLst>
                                <a:path w="81" h="77">
                                  <a:moveTo>
                                    <a:pt x="81" y="0"/>
                                  </a:moveTo>
                                  <a:lnTo>
                                    <a:pt x="41" y="77"/>
                                  </a:lnTo>
                                  <a:lnTo>
                                    <a:pt x="0" y="0"/>
                                  </a:lnTo>
                                  <a:lnTo>
                                    <a:pt x="81" y="0"/>
                                  </a:lnTo>
                                </a:path>
                              </a:pathLst>
                            </a:custGeom>
                            <a:noFill/>
                            <a:ln w="1270"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0256" name="Line 86"/>
                        <wps:cNvCnPr/>
                        <wps:spPr bwMode="auto">
                          <a:xfrm>
                            <a:off x="1140460" y="1428750"/>
                            <a:ext cx="148145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0257" name="Line 87"/>
                        <wps:cNvCnPr/>
                        <wps:spPr bwMode="auto">
                          <a:xfrm>
                            <a:off x="1140460" y="1783715"/>
                            <a:ext cx="148145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0258" name="Rectangle 88"/>
                        <wps:cNvSpPr>
                          <a:spLocks noChangeArrowheads="1"/>
                        </wps:cNvSpPr>
                        <wps:spPr bwMode="auto">
                          <a:xfrm>
                            <a:off x="2794635" y="1639570"/>
                            <a:ext cx="742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FF0000"/>
                                  <w:sz w:val="14"/>
                                  <w:szCs w:val="14"/>
                                </w:rPr>
                                <w:t>(Y</w:t>
                              </w:r>
                            </w:p>
                          </w:txbxContent>
                        </wps:txbx>
                        <wps:bodyPr rot="0" vert="horz" wrap="none" lIns="0" tIns="0" rIns="0" bIns="0" anchor="t" anchorCtr="0">
                          <a:spAutoFit/>
                        </wps:bodyPr>
                      </wps:wsp>
                      <wps:wsp>
                        <wps:cNvPr id="10260" name="Rectangle 89"/>
                        <wps:cNvSpPr>
                          <a:spLocks noChangeArrowheads="1"/>
                        </wps:cNvSpPr>
                        <wps:spPr bwMode="auto">
                          <a:xfrm>
                            <a:off x="2893060" y="16148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10261" name="Rectangle 90"/>
                        <wps:cNvSpPr>
                          <a:spLocks noChangeArrowheads="1"/>
                        </wps:cNvSpPr>
                        <wps:spPr bwMode="auto">
                          <a:xfrm>
                            <a:off x="2896870" y="1693545"/>
                            <a:ext cx="590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FF0000"/>
                                  <w:sz w:val="10"/>
                                  <w:szCs w:val="10"/>
                                </w:rPr>
                                <w:t>2c</w:t>
                              </w:r>
                            </w:p>
                          </w:txbxContent>
                        </wps:txbx>
                        <wps:bodyPr rot="0" vert="horz" wrap="none" lIns="0" tIns="0" rIns="0" bIns="0" anchor="t" anchorCtr="0">
                          <a:spAutoFit/>
                        </wps:bodyPr>
                      </wps:wsp>
                      <wps:wsp>
                        <wps:cNvPr id="10262" name="Rectangle 91"/>
                        <wps:cNvSpPr>
                          <a:spLocks noChangeArrowheads="1"/>
                        </wps:cNvSpPr>
                        <wps:spPr bwMode="auto">
                          <a:xfrm>
                            <a:off x="2970530" y="164084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10263" name="Rectangle 92"/>
                        <wps:cNvSpPr>
                          <a:spLocks noChangeArrowheads="1"/>
                        </wps:cNvSpPr>
                        <wps:spPr bwMode="auto">
                          <a:xfrm>
                            <a:off x="3004820" y="1639570"/>
                            <a:ext cx="444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FF0000"/>
                                  <w:sz w:val="14"/>
                                  <w:szCs w:val="14"/>
                                </w:rPr>
                                <w:t>–</w:t>
                              </w:r>
                            </w:p>
                          </w:txbxContent>
                        </wps:txbx>
                        <wps:bodyPr rot="0" vert="horz" wrap="none" lIns="0" tIns="0" rIns="0" bIns="0" anchor="t" anchorCtr="0">
                          <a:spAutoFit/>
                        </wps:bodyPr>
                      </wps:wsp>
                      <wps:wsp>
                        <wps:cNvPr id="10264" name="Rectangle 93"/>
                        <wps:cNvSpPr>
                          <a:spLocks noChangeArrowheads="1"/>
                        </wps:cNvSpPr>
                        <wps:spPr bwMode="auto">
                          <a:xfrm>
                            <a:off x="3060065" y="16148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10265" name="Rectangle 94"/>
                        <wps:cNvSpPr>
                          <a:spLocks noChangeArrowheads="1"/>
                        </wps:cNvSpPr>
                        <wps:spPr bwMode="auto">
                          <a:xfrm>
                            <a:off x="3091180" y="1639570"/>
                            <a:ext cx="463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FF0000"/>
                                  <w:sz w:val="14"/>
                                  <w:szCs w:val="14"/>
                                </w:rPr>
                                <w:t>Y</w:t>
                              </w:r>
                            </w:p>
                          </w:txbxContent>
                        </wps:txbx>
                        <wps:bodyPr rot="0" vert="horz" wrap="none" lIns="0" tIns="0" rIns="0" bIns="0" anchor="t" anchorCtr="0">
                          <a:spAutoFit/>
                        </wps:bodyPr>
                      </wps:wsp>
                      <wps:wsp>
                        <wps:cNvPr id="10266" name="Rectangle 95"/>
                        <wps:cNvSpPr>
                          <a:spLocks noChangeArrowheads="1"/>
                        </wps:cNvSpPr>
                        <wps:spPr bwMode="auto">
                          <a:xfrm>
                            <a:off x="3157220" y="16148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10267" name="Rectangle 96"/>
                        <wps:cNvSpPr>
                          <a:spLocks noChangeArrowheads="1"/>
                        </wps:cNvSpPr>
                        <wps:spPr bwMode="auto">
                          <a:xfrm>
                            <a:off x="3161030" y="1693545"/>
                            <a:ext cx="590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FF0000"/>
                                  <w:sz w:val="10"/>
                                  <w:szCs w:val="10"/>
                                </w:rPr>
                                <w:t>1c</w:t>
                              </w:r>
                            </w:p>
                          </w:txbxContent>
                        </wps:txbx>
                        <wps:bodyPr rot="0" vert="horz" wrap="none" lIns="0" tIns="0" rIns="0" bIns="0" anchor="t" anchorCtr="0">
                          <a:spAutoFit/>
                        </wps:bodyPr>
                      </wps:wsp>
                      <wps:wsp>
                        <wps:cNvPr id="10268" name="Rectangle 97"/>
                        <wps:cNvSpPr>
                          <a:spLocks noChangeArrowheads="1"/>
                        </wps:cNvSpPr>
                        <wps:spPr bwMode="auto">
                          <a:xfrm>
                            <a:off x="3234690" y="164084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10269" name="Rectangle 98"/>
                        <wps:cNvSpPr>
                          <a:spLocks noChangeArrowheads="1"/>
                        </wps:cNvSpPr>
                        <wps:spPr bwMode="auto">
                          <a:xfrm>
                            <a:off x="3237230" y="1639570"/>
                            <a:ext cx="279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FF0000"/>
                                  <w:sz w:val="14"/>
                                  <w:szCs w:val="14"/>
                                </w:rPr>
                                <w:t>)</w:t>
                              </w:r>
                            </w:p>
                          </w:txbxContent>
                        </wps:txbx>
                        <wps:bodyPr rot="0" vert="horz" wrap="none" lIns="0" tIns="0" rIns="0" bIns="0" anchor="t" anchorCtr="0">
                          <a:spAutoFit/>
                        </wps:bodyPr>
                      </wps:wsp>
                      <wps:wsp>
                        <wps:cNvPr id="10270" name="Rectangle 99"/>
                        <wps:cNvSpPr>
                          <a:spLocks noChangeArrowheads="1"/>
                        </wps:cNvSpPr>
                        <wps:spPr bwMode="auto">
                          <a:xfrm>
                            <a:off x="3270250" y="16148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10271" name="Line 100"/>
                        <wps:cNvCnPr/>
                        <wps:spPr bwMode="auto">
                          <a:xfrm>
                            <a:off x="815340" y="550545"/>
                            <a:ext cx="0" cy="1733550"/>
                          </a:xfrm>
                          <a:prstGeom prst="line">
                            <a:avLst/>
                          </a:prstGeom>
                          <a:noFill/>
                          <a:ln w="19685">
                            <a:solidFill>
                              <a:srgbClr val="000000"/>
                            </a:solidFill>
                            <a:round/>
                            <a:headEnd/>
                            <a:tailEnd/>
                          </a:ln>
                          <a:extLst>
                            <a:ext uri="{909E8E84-426E-40DD-AFC4-6F175D3DCCD1}">
                              <a14:hiddenFill xmlns:a14="http://schemas.microsoft.com/office/drawing/2010/main">
                                <a:noFill/>
                              </a14:hiddenFill>
                            </a:ext>
                          </a:extLst>
                        </wps:spPr>
                        <wps:bodyPr/>
                      </wps:wsp>
                      <wpg:wgp>
                        <wpg:cNvPr id="10272" name="Group 101"/>
                        <wpg:cNvGrpSpPr>
                          <a:grpSpLocks/>
                        </wpg:cNvGrpSpPr>
                        <wpg:grpSpPr bwMode="auto">
                          <a:xfrm>
                            <a:off x="815340" y="2256790"/>
                            <a:ext cx="2821940" cy="54610"/>
                            <a:chOff x="3356" y="7116"/>
                            <a:chExt cx="4444" cy="86"/>
                          </a:xfrm>
                        </wpg:grpSpPr>
                        <wps:wsp>
                          <wps:cNvPr id="10273" name="Freeform 102"/>
                          <wps:cNvSpPr>
                            <a:spLocks noEditPoints="1"/>
                          </wps:cNvSpPr>
                          <wps:spPr bwMode="auto">
                            <a:xfrm>
                              <a:off x="3356" y="7116"/>
                              <a:ext cx="4444" cy="86"/>
                            </a:xfrm>
                            <a:custGeom>
                              <a:avLst/>
                              <a:gdLst>
                                <a:gd name="T0" fmla="*/ 0 w 4444"/>
                                <a:gd name="T1" fmla="*/ 28 h 86"/>
                                <a:gd name="T2" fmla="*/ 4367 w 4444"/>
                                <a:gd name="T3" fmla="*/ 28 h 86"/>
                                <a:gd name="T4" fmla="*/ 4367 w 4444"/>
                                <a:gd name="T5" fmla="*/ 57 h 86"/>
                                <a:gd name="T6" fmla="*/ 0 w 4444"/>
                                <a:gd name="T7" fmla="*/ 57 h 86"/>
                                <a:gd name="T8" fmla="*/ 0 w 4444"/>
                                <a:gd name="T9" fmla="*/ 28 h 86"/>
                                <a:gd name="T10" fmla="*/ 4350 w 4444"/>
                                <a:gd name="T11" fmla="*/ 0 h 86"/>
                                <a:gd name="T12" fmla="*/ 4444 w 4444"/>
                                <a:gd name="T13" fmla="*/ 43 h 86"/>
                                <a:gd name="T14" fmla="*/ 4350 w 4444"/>
                                <a:gd name="T15" fmla="*/ 86 h 86"/>
                                <a:gd name="T16" fmla="*/ 4350 w 4444"/>
                                <a:gd name="T17"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44" h="86">
                                  <a:moveTo>
                                    <a:pt x="0" y="28"/>
                                  </a:moveTo>
                                  <a:lnTo>
                                    <a:pt x="4367" y="28"/>
                                  </a:lnTo>
                                  <a:lnTo>
                                    <a:pt x="4367" y="57"/>
                                  </a:lnTo>
                                  <a:lnTo>
                                    <a:pt x="0" y="57"/>
                                  </a:lnTo>
                                  <a:lnTo>
                                    <a:pt x="0" y="28"/>
                                  </a:lnTo>
                                  <a:close/>
                                  <a:moveTo>
                                    <a:pt x="4350" y="0"/>
                                  </a:moveTo>
                                  <a:lnTo>
                                    <a:pt x="4444" y="43"/>
                                  </a:lnTo>
                                  <a:lnTo>
                                    <a:pt x="4350" y="86"/>
                                  </a:lnTo>
                                  <a:lnTo>
                                    <a:pt x="43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74" name="Rectangle 103"/>
                          <wps:cNvSpPr>
                            <a:spLocks noChangeArrowheads="1"/>
                          </wps:cNvSpPr>
                          <wps:spPr bwMode="auto">
                            <a:xfrm>
                              <a:off x="3356" y="7144"/>
                              <a:ext cx="4367" cy="29"/>
                            </a:xfrm>
                            <a:prstGeom prst="rect">
                              <a:avLst/>
                            </a:pr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5" name="Freeform 104"/>
                          <wps:cNvSpPr>
                            <a:spLocks/>
                          </wps:cNvSpPr>
                          <wps:spPr bwMode="auto">
                            <a:xfrm>
                              <a:off x="7706" y="7116"/>
                              <a:ext cx="94" cy="86"/>
                            </a:xfrm>
                            <a:custGeom>
                              <a:avLst/>
                              <a:gdLst>
                                <a:gd name="T0" fmla="*/ 0 w 94"/>
                                <a:gd name="T1" fmla="*/ 0 h 86"/>
                                <a:gd name="T2" fmla="*/ 94 w 94"/>
                                <a:gd name="T3" fmla="*/ 43 h 86"/>
                                <a:gd name="T4" fmla="*/ 0 w 94"/>
                                <a:gd name="T5" fmla="*/ 86 h 86"/>
                                <a:gd name="T6" fmla="*/ 0 w 94"/>
                                <a:gd name="T7" fmla="*/ 0 h 86"/>
                              </a:gdLst>
                              <a:ahLst/>
                              <a:cxnLst>
                                <a:cxn ang="0">
                                  <a:pos x="T0" y="T1"/>
                                </a:cxn>
                                <a:cxn ang="0">
                                  <a:pos x="T2" y="T3"/>
                                </a:cxn>
                                <a:cxn ang="0">
                                  <a:pos x="T4" y="T5"/>
                                </a:cxn>
                                <a:cxn ang="0">
                                  <a:pos x="T6" y="T7"/>
                                </a:cxn>
                              </a:cxnLst>
                              <a:rect l="0" t="0" r="r" b="b"/>
                              <a:pathLst>
                                <a:path w="94" h="86">
                                  <a:moveTo>
                                    <a:pt x="0" y="0"/>
                                  </a:moveTo>
                                  <a:lnTo>
                                    <a:pt x="94" y="43"/>
                                  </a:lnTo>
                                  <a:lnTo>
                                    <a:pt x="0" y="86"/>
                                  </a:lnTo>
                                  <a:lnTo>
                                    <a:pt x="0" y="0"/>
                                  </a:lnTo>
                                </a:path>
                              </a:pathLst>
                            </a:custGeom>
                            <a:noFill/>
                            <a:ln w="127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0276" name="Line 105"/>
                        <wps:cNvCnPr/>
                        <wps:spPr bwMode="auto">
                          <a:xfrm flipV="1">
                            <a:off x="1031875" y="720090"/>
                            <a:ext cx="1844040" cy="7524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277" name="Line 106"/>
                        <wps:cNvCnPr/>
                        <wps:spPr bwMode="auto">
                          <a:xfrm flipV="1">
                            <a:off x="1031875" y="1498600"/>
                            <a:ext cx="1989455" cy="2971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278" name="Line 107"/>
                        <wps:cNvCnPr/>
                        <wps:spPr bwMode="auto">
                          <a:xfrm>
                            <a:off x="1140460" y="1435100"/>
                            <a:ext cx="0" cy="84899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0279" name="Line 108"/>
                        <wps:cNvCnPr/>
                        <wps:spPr bwMode="auto">
                          <a:xfrm>
                            <a:off x="2621915" y="826770"/>
                            <a:ext cx="1270" cy="145732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0280" name="Rectangle 109"/>
                        <wps:cNvSpPr>
                          <a:spLocks noChangeArrowheads="1"/>
                        </wps:cNvSpPr>
                        <wps:spPr bwMode="auto">
                          <a:xfrm>
                            <a:off x="1059180" y="1191895"/>
                            <a:ext cx="463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000000"/>
                                  <w:sz w:val="14"/>
                                  <w:szCs w:val="14"/>
                                </w:rPr>
                                <w:t>Y</w:t>
                              </w:r>
                            </w:p>
                          </w:txbxContent>
                        </wps:txbx>
                        <wps:bodyPr rot="0" vert="horz" wrap="none" lIns="0" tIns="0" rIns="0" bIns="0" anchor="t" anchorCtr="0">
                          <a:spAutoFit/>
                        </wps:bodyPr>
                      </wps:wsp>
                      <wps:wsp>
                        <wps:cNvPr id="10281" name="Rectangle 110"/>
                        <wps:cNvSpPr>
                          <a:spLocks noChangeArrowheads="1"/>
                        </wps:cNvSpPr>
                        <wps:spPr bwMode="auto">
                          <a:xfrm>
                            <a:off x="1124585" y="11671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10282" name="Rectangle 111"/>
                        <wps:cNvSpPr>
                          <a:spLocks noChangeArrowheads="1"/>
                        </wps:cNvSpPr>
                        <wps:spPr bwMode="auto">
                          <a:xfrm>
                            <a:off x="1128395" y="1245870"/>
                            <a:ext cx="6667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000000"/>
                                  <w:sz w:val="10"/>
                                  <w:szCs w:val="10"/>
                                </w:rPr>
                                <w:t>1b</w:t>
                              </w:r>
                            </w:p>
                          </w:txbxContent>
                        </wps:txbx>
                        <wps:bodyPr rot="0" vert="horz" wrap="none" lIns="0" tIns="0" rIns="0" bIns="0" anchor="t" anchorCtr="0">
                          <a:spAutoFit/>
                        </wps:bodyPr>
                      </wps:wsp>
                      <wps:wsp>
                        <wps:cNvPr id="10283" name="Rectangle 112"/>
                        <wps:cNvSpPr>
                          <a:spLocks noChangeArrowheads="1"/>
                        </wps:cNvSpPr>
                        <wps:spPr bwMode="auto">
                          <a:xfrm>
                            <a:off x="1205865" y="119316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10284" name="Rectangle 113"/>
                        <wps:cNvSpPr>
                          <a:spLocks noChangeArrowheads="1"/>
                        </wps:cNvSpPr>
                        <wps:spPr bwMode="auto">
                          <a:xfrm>
                            <a:off x="948690" y="1606550"/>
                            <a:ext cx="463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000000"/>
                                  <w:sz w:val="14"/>
                                  <w:szCs w:val="14"/>
                                </w:rPr>
                                <w:t>Y</w:t>
                              </w:r>
                            </w:p>
                          </w:txbxContent>
                        </wps:txbx>
                        <wps:bodyPr rot="0" vert="horz" wrap="none" lIns="0" tIns="0" rIns="0" bIns="0" anchor="t" anchorCtr="0">
                          <a:spAutoFit/>
                        </wps:bodyPr>
                      </wps:wsp>
                      <wps:wsp>
                        <wps:cNvPr id="10285" name="Rectangle 114"/>
                        <wps:cNvSpPr>
                          <a:spLocks noChangeArrowheads="1"/>
                        </wps:cNvSpPr>
                        <wps:spPr bwMode="auto">
                          <a:xfrm>
                            <a:off x="1014095" y="158178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10286" name="Rectangle 115"/>
                        <wps:cNvSpPr>
                          <a:spLocks noChangeArrowheads="1"/>
                        </wps:cNvSpPr>
                        <wps:spPr bwMode="auto">
                          <a:xfrm>
                            <a:off x="1016635" y="1661160"/>
                            <a:ext cx="590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000000"/>
                                  <w:sz w:val="10"/>
                                  <w:szCs w:val="10"/>
                                </w:rPr>
                                <w:t>1c</w:t>
                              </w:r>
                            </w:p>
                          </w:txbxContent>
                        </wps:txbx>
                        <wps:bodyPr rot="0" vert="horz" wrap="none" lIns="0" tIns="0" rIns="0" bIns="0" anchor="t" anchorCtr="0">
                          <a:spAutoFit/>
                        </wps:bodyPr>
                      </wps:wsp>
                      <wps:wsp>
                        <wps:cNvPr id="10287" name="Rectangle 116"/>
                        <wps:cNvSpPr>
                          <a:spLocks noChangeArrowheads="1"/>
                        </wps:cNvSpPr>
                        <wps:spPr bwMode="auto">
                          <a:xfrm>
                            <a:off x="1090295" y="160845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10288" name="Rectangle 117"/>
                        <wps:cNvSpPr>
                          <a:spLocks noChangeArrowheads="1"/>
                        </wps:cNvSpPr>
                        <wps:spPr bwMode="auto">
                          <a:xfrm>
                            <a:off x="2515870" y="685165"/>
                            <a:ext cx="463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000000"/>
                                  <w:sz w:val="14"/>
                                  <w:szCs w:val="14"/>
                                </w:rPr>
                                <w:t>Y</w:t>
                              </w:r>
                            </w:p>
                          </w:txbxContent>
                        </wps:txbx>
                        <wps:bodyPr rot="0" vert="horz" wrap="none" lIns="0" tIns="0" rIns="0" bIns="0" anchor="t" anchorCtr="0">
                          <a:spAutoFit/>
                        </wps:bodyPr>
                      </wps:wsp>
                      <wps:wsp>
                        <wps:cNvPr id="10289" name="Rectangle 118"/>
                        <wps:cNvSpPr>
                          <a:spLocks noChangeArrowheads="1"/>
                        </wps:cNvSpPr>
                        <wps:spPr bwMode="auto">
                          <a:xfrm>
                            <a:off x="2581910" y="6604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10290" name="Rectangle 119"/>
                        <wps:cNvSpPr>
                          <a:spLocks noChangeArrowheads="1"/>
                        </wps:cNvSpPr>
                        <wps:spPr bwMode="auto">
                          <a:xfrm>
                            <a:off x="2584450" y="739140"/>
                            <a:ext cx="6667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000000"/>
                                  <w:sz w:val="10"/>
                                  <w:szCs w:val="10"/>
                                </w:rPr>
                                <w:t>2b</w:t>
                              </w:r>
                            </w:p>
                          </w:txbxContent>
                        </wps:txbx>
                        <wps:bodyPr rot="0" vert="horz" wrap="none" lIns="0" tIns="0" rIns="0" bIns="0" anchor="t" anchorCtr="0">
                          <a:spAutoFit/>
                        </wps:bodyPr>
                      </wps:wsp>
                      <wps:wsp>
                        <wps:cNvPr id="10291" name="Rectangle 120"/>
                        <wps:cNvSpPr>
                          <a:spLocks noChangeArrowheads="1"/>
                        </wps:cNvSpPr>
                        <wps:spPr bwMode="auto">
                          <a:xfrm>
                            <a:off x="2661920" y="6864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10292" name="Rectangle 121"/>
                        <wps:cNvSpPr>
                          <a:spLocks noChangeArrowheads="1"/>
                        </wps:cNvSpPr>
                        <wps:spPr bwMode="auto">
                          <a:xfrm>
                            <a:off x="2467610" y="1421765"/>
                            <a:ext cx="463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000000"/>
                                  <w:sz w:val="14"/>
                                  <w:szCs w:val="14"/>
                                </w:rPr>
                                <w:t>Y</w:t>
                              </w:r>
                            </w:p>
                          </w:txbxContent>
                        </wps:txbx>
                        <wps:bodyPr rot="0" vert="horz" wrap="none" lIns="0" tIns="0" rIns="0" bIns="0" anchor="t" anchorCtr="0">
                          <a:spAutoFit/>
                        </wps:bodyPr>
                      </wps:wsp>
                      <wps:wsp>
                        <wps:cNvPr id="10293" name="Rectangle 122"/>
                        <wps:cNvSpPr>
                          <a:spLocks noChangeArrowheads="1"/>
                        </wps:cNvSpPr>
                        <wps:spPr bwMode="auto">
                          <a:xfrm>
                            <a:off x="2533015" y="139700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10294" name="Rectangle 123"/>
                        <wps:cNvSpPr>
                          <a:spLocks noChangeArrowheads="1"/>
                        </wps:cNvSpPr>
                        <wps:spPr bwMode="auto">
                          <a:xfrm>
                            <a:off x="2535555" y="1475740"/>
                            <a:ext cx="590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000000"/>
                                  <w:sz w:val="10"/>
                                  <w:szCs w:val="10"/>
                                </w:rPr>
                                <w:t>2c</w:t>
                              </w:r>
                            </w:p>
                          </w:txbxContent>
                        </wps:txbx>
                        <wps:bodyPr rot="0" vert="horz" wrap="none" lIns="0" tIns="0" rIns="0" bIns="0" anchor="t" anchorCtr="0">
                          <a:spAutoFit/>
                        </wps:bodyPr>
                      </wps:wsp>
                      <wps:wsp>
                        <wps:cNvPr id="10295" name="Rectangle 124"/>
                        <wps:cNvSpPr>
                          <a:spLocks noChangeArrowheads="1"/>
                        </wps:cNvSpPr>
                        <wps:spPr bwMode="auto">
                          <a:xfrm>
                            <a:off x="2609215" y="142303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10296" name="Rectangle 125"/>
                        <wps:cNvSpPr>
                          <a:spLocks noChangeArrowheads="1"/>
                        </wps:cNvSpPr>
                        <wps:spPr bwMode="auto">
                          <a:xfrm>
                            <a:off x="2794635" y="1037590"/>
                            <a:ext cx="742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FF0000"/>
                                  <w:sz w:val="14"/>
                                  <w:szCs w:val="14"/>
                                </w:rPr>
                                <w:t>(Y</w:t>
                              </w:r>
                            </w:p>
                          </w:txbxContent>
                        </wps:txbx>
                        <wps:bodyPr rot="0" vert="horz" wrap="none" lIns="0" tIns="0" rIns="0" bIns="0" anchor="t" anchorCtr="0">
                          <a:spAutoFit/>
                        </wps:bodyPr>
                      </wps:wsp>
                      <wps:wsp>
                        <wps:cNvPr id="10297" name="Rectangle 126"/>
                        <wps:cNvSpPr>
                          <a:spLocks noChangeArrowheads="1"/>
                        </wps:cNvSpPr>
                        <wps:spPr bwMode="auto">
                          <a:xfrm>
                            <a:off x="2893060" y="1012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10298" name="Rectangle 127"/>
                        <wps:cNvSpPr>
                          <a:spLocks noChangeArrowheads="1"/>
                        </wps:cNvSpPr>
                        <wps:spPr bwMode="auto">
                          <a:xfrm>
                            <a:off x="2896870" y="1092835"/>
                            <a:ext cx="6667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FF0000"/>
                                  <w:sz w:val="10"/>
                                  <w:szCs w:val="10"/>
                                </w:rPr>
                                <w:t>2b</w:t>
                              </w:r>
                            </w:p>
                          </w:txbxContent>
                        </wps:txbx>
                        <wps:bodyPr rot="0" vert="horz" wrap="none" lIns="0" tIns="0" rIns="0" bIns="0" anchor="t" anchorCtr="0">
                          <a:spAutoFit/>
                        </wps:bodyPr>
                      </wps:wsp>
                      <wps:wsp>
                        <wps:cNvPr id="10299" name="Rectangle 128"/>
                        <wps:cNvSpPr>
                          <a:spLocks noChangeArrowheads="1"/>
                        </wps:cNvSpPr>
                        <wps:spPr bwMode="auto">
                          <a:xfrm>
                            <a:off x="2974340" y="10401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10300" name="Rectangle 129"/>
                        <wps:cNvSpPr>
                          <a:spLocks noChangeArrowheads="1"/>
                        </wps:cNvSpPr>
                        <wps:spPr bwMode="auto">
                          <a:xfrm>
                            <a:off x="3007360" y="1037590"/>
                            <a:ext cx="444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FF0000"/>
                                  <w:sz w:val="14"/>
                                  <w:szCs w:val="14"/>
                                </w:rPr>
                                <w:t>–</w:t>
                              </w:r>
                            </w:p>
                          </w:txbxContent>
                        </wps:txbx>
                        <wps:bodyPr rot="0" vert="horz" wrap="none" lIns="0" tIns="0" rIns="0" bIns="0" anchor="t" anchorCtr="0">
                          <a:spAutoFit/>
                        </wps:bodyPr>
                      </wps:wsp>
                      <wps:wsp>
                        <wps:cNvPr id="10301" name="Rectangle 130"/>
                        <wps:cNvSpPr>
                          <a:spLocks noChangeArrowheads="1"/>
                        </wps:cNvSpPr>
                        <wps:spPr bwMode="auto">
                          <a:xfrm>
                            <a:off x="3062605" y="1012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10302" name="Rectangle 131"/>
                        <wps:cNvSpPr>
                          <a:spLocks noChangeArrowheads="1"/>
                        </wps:cNvSpPr>
                        <wps:spPr bwMode="auto">
                          <a:xfrm>
                            <a:off x="3094355" y="1037590"/>
                            <a:ext cx="463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FF0000"/>
                                  <w:sz w:val="14"/>
                                  <w:szCs w:val="14"/>
                                </w:rPr>
                                <w:t>Y</w:t>
                              </w:r>
                            </w:p>
                          </w:txbxContent>
                        </wps:txbx>
                        <wps:bodyPr rot="0" vert="horz" wrap="none" lIns="0" tIns="0" rIns="0" bIns="0" anchor="t" anchorCtr="0">
                          <a:spAutoFit/>
                        </wps:bodyPr>
                      </wps:wsp>
                      <wps:wsp>
                        <wps:cNvPr id="10303" name="Rectangle 132"/>
                        <wps:cNvSpPr>
                          <a:spLocks noChangeArrowheads="1"/>
                        </wps:cNvSpPr>
                        <wps:spPr bwMode="auto">
                          <a:xfrm>
                            <a:off x="3159760" y="1012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10304" name="Rectangle 133"/>
                        <wps:cNvSpPr>
                          <a:spLocks noChangeArrowheads="1"/>
                        </wps:cNvSpPr>
                        <wps:spPr bwMode="auto">
                          <a:xfrm>
                            <a:off x="3163570" y="1092835"/>
                            <a:ext cx="6667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FF0000"/>
                                  <w:sz w:val="10"/>
                                  <w:szCs w:val="10"/>
                                </w:rPr>
                                <w:t>1b</w:t>
                              </w:r>
                            </w:p>
                          </w:txbxContent>
                        </wps:txbx>
                        <wps:bodyPr rot="0" vert="horz" wrap="none" lIns="0" tIns="0" rIns="0" bIns="0" anchor="t" anchorCtr="0">
                          <a:spAutoFit/>
                        </wps:bodyPr>
                      </wps:wsp>
                      <wps:wsp>
                        <wps:cNvPr id="10305" name="Rectangle 134"/>
                        <wps:cNvSpPr>
                          <a:spLocks noChangeArrowheads="1"/>
                        </wps:cNvSpPr>
                        <wps:spPr bwMode="auto">
                          <a:xfrm>
                            <a:off x="3241040" y="104013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10306" name="Rectangle 135"/>
                        <wps:cNvSpPr>
                          <a:spLocks noChangeArrowheads="1"/>
                        </wps:cNvSpPr>
                        <wps:spPr bwMode="auto">
                          <a:xfrm>
                            <a:off x="3245485" y="1037590"/>
                            <a:ext cx="279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FF0000"/>
                                  <w:sz w:val="14"/>
                                  <w:szCs w:val="14"/>
                                </w:rPr>
                                <w:t>)</w:t>
                              </w:r>
                            </w:p>
                          </w:txbxContent>
                        </wps:txbx>
                        <wps:bodyPr rot="0" vert="horz" wrap="none" lIns="0" tIns="0" rIns="0" bIns="0" anchor="t" anchorCtr="0">
                          <a:spAutoFit/>
                        </wps:bodyPr>
                      </wps:wsp>
                      <wps:wsp>
                        <wps:cNvPr id="10307" name="Rectangle 136"/>
                        <wps:cNvSpPr>
                          <a:spLocks noChangeArrowheads="1"/>
                        </wps:cNvSpPr>
                        <wps:spPr bwMode="auto">
                          <a:xfrm>
                            <a:off x="3277870" y="101282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g:wgp>
                        <wpg:cNvPr id="10308" name="Group 137"/>
                        <wpg:cNvGrpSpPr>
                          <a:grpSpLocks/>
                        </wpg:cNvGrpSpPr>
                        <wpg:grpSpPr bwMode="auto">
                          <a:xfrm>
                            <a:off x="2633345" y="826770"/>
                            <a:ext cx="51435" cy="601980"/>
                            <a:chOff x="6219" y="4864"/>
                            <a:chExt cx="81" cy="948"/>
                          </a:xfrm>
                        </wpg:grpSpPr>
                        <wps:wsp>
                          <wps:cNvPr id="10309" name="Freeform 138"/>
                          <wps:cNvSpPr>
                            <a:spLocks noEditPoints="1"/>
                          </wps:cNvSpPr>
                          <wps:spPr bwMode="auto">
                            <a:xfrm>
                              <a:off x="6219" y="4864"/>
                              <a:ext cx="81" cy="948"/>
                            </a:xfrm>
                            <a:custGeom>
                              <a:avLst/>
                              <a:gdLst>
                                <a:gd name="T0" fmla="*/ 45 w 81"/>
                                <a:gd name="T1" fmla="*/ 64 h 948"/>
                                <a:gd name="T2" fmla="*/ 45 w 81"/>
                                <a:gd name="T3" fmla="*/ 883 h 948"/>
                                <a:gd name="T4" fmla="*/ 45 w 81"/>
                                <a:gd name="T5" fmla="*/ 885 h 948"/>
                                <a:gd name="T6" fmla="*/ 44 w 81"/>
                                <a:gd name="T7" fmla="*/ 886 h 948"/>
                                <a:gd name="T8" fmla="*/ 43 w 81"/>
                                <a:gd name="T9" fmla="*/ 888 h 948"/>
                                <a:gd name="T10" fmla="*/ 41 w 81"/>
                                <a:gd name="T11" fmla="*/ 888 h 948"/>
                                <a:gd name="T12" fmla="*/ 39 w 81"/>
                                <a:gd name="T13" fmla="*/ 888 h 948"/>
                                <a:gd name="T14" fmla="*/ 37 w 81"/>
                                <a:gd name="T15" fmla="*/ 886 h 948"/>
                                <a:gd name="T16" fmla="*/ 36 w 81"/>
                                <a:gd name="T17" fmla="*/ 885 h 948"/>
                                <a:gd name="T18" fmla="*/ 36 w 81"/>
                                <a:gd name="T19" fmla="*/ 883 h 948"/>
                                <a:gd name="T20" fmla="*/ 36 w 81"/>
                                <a:gd name="T21" fmla="*/ 64 h 948"/>
                                <a:gd name="T22" fmla="*/ 36 w 81"/>
                                <a:gd name="T23" fmla="*/ 61 h 948"/>
                                <a:gd name="T24" fmla="*/ 37 w 81"/>
                                <a:gd name="T25" fmla="*/ 59 h 948"/>
                                <a:gd name="T26" fmla="*/ 39 w 81"/>
                                <a:gd name="T27" fmla="*/ 59 h 948"/>
                                <a:gd name="T28" fmla="*/ 41 w 81"/>
                                <a:gd name="T29" fmla="*/ 59 h 948"/>
                                <a:gd name="T30" fmla="*/ 43 w 81"/>
                                <a:gd name="T31" fmla="*/ 59 h 948"/>
                                <a:gd name="T32" fmla="*/ 44 w 81"/>
                                <a:gd name="T33" fmla="*/ 59 h 948"/>
                                <a:gd name="T34" fmla="*/ 45 w 81"/>
                                <a:gd name="T35" fmla="*/ 61 h 948"/>
                                <a:gd name="T36" fmla="*/ 45 w 81"/>
                                <a:gd name="T37" fmla="*/ 64 h 948"/>
                                <a:gd name="T38" fmla="*/ 0 w 81"/>
                                <a:gd name="T39" fmla="*/ 77 h 948"/>
                                <a:gd name="T40" fmla="*/ 41 w 81"/>
                                <a:gd name="T41" fmla="*/ 0 h 948"/>
                                <a:gd name="T42" fmla="*/ 81 w 81"/>
                                <a:gd name="T43" fmla="*/ 77 h 948"/>
                                <a:gd name="T44" fmla="*/ 0 w 81"/>
                                <a:gd name="T45" fmla="*/ 77 h 948"/>
                                <a:gd name="T46" fmla="*/ 81 w 81"/>
                                <a:gd name="T47" fmla="*/ 871 h 948"/>
                                <a:gd name="T48" fmla="*/ 41 w 81"/>
                                <a:gd name="T49" fmla="*/ 948 h 948"/>
                                <a:gd name="T50" fmla="*/ 0 w 81"/>
                                <a:gd name="T51" fmla="*/ 871 h 948"/>
                                <a:gd name="T52" fmla="*/ 81 w 81"/>
                                <a:gd name="T53" fmla="*/ 871 h 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1" h="948">
                                  <a:moveTo>
                                    <a:pt x="45" y="64"/>
                                  </a:moveTo>
                                  <a:lnTo>
                                    <a:pt x="45" y="883"/>
                                  </a:lnTo>
                                  <a:lnTo>
                                    <a:pt x="45" y="885"/>
                                  </a:lnTo>
                                  <a:lnTo>
                                    <a:pt x="44" y="886"/>
                                  </a:lnTo>
                                  <a:lnTo>
                                    <a:pt x="43" y="888"/>
                                  </a:lnTo>
                                  <a:lnTo>
                                    <a:pt x="41" y="888"/>
                                  </a:lnTo>
                                  <a:lnTo>
                                    <a:pt x="39" y="888"/>
                                  </a:lnTo>
                                  <a:lnTo>
                                    <a:pt x="37" y="886"/>
                                  </a:lnTo>
                                  <a:lnTo>
                                    <a:pt x="36" y="885"/>
                                  </a:lnTo>
                                  <a:lnTo>
                                    <a:pt x="36" y="883"/>
                                  </a:lnTo>
                                  <a:lnTo>
                                    <a:pt x="36" y="64"/>
                                  </a:lnTo>
                                  <a:lnTo>
                                    <a:pt x="36" y="61"/>
                                  </a:lnTo>
                                  <a:lnTo>
                                    <a:pt x="37" y="59"/>
                                  </a:lnTo>
                                  <a:lnTo>
                                    <a:pt x="39" y="59"/>
                                  </a:lnTo>
                                  <a:lnTo>
                                    <a:pt x="41" y="59"/>
                                  </a:lnTo>
                                  <a:lnTo>
                                    <a:pt x="43" y="59"/>
                                  </a:lnTo>
                                  <a:lnTo>
                                    <a:pt x="44" y="59"/>
                                  </a:lnTo>
                                  <a:lnTo>
                                    <a:pt x="45" y="61"/>
                                  </a:lnTo>
                                  <a:lnTo>
                                    <a:pt x="45" y="64"/>
                                  </a:lnTo>
                                  <a:close/>
                                  <a:moveTo>
                                    <a:pt x="0" y="77"/>
                                  </a:moveTo>
                                  <a:lnTo>
                                    <a:pt x="41" y="0"/>
                                  </a:lnTo>
                                  <a:lnTo>
                                    <a:pt x="81" y="77"/>
                                  </a:lnTo>
                                  <a:lnTo>
                                    <a:pt x="0" y="77"/>
                                  </a:lnTo>
                                  <a:close/>
                                  <a:moveTo>
                                    <a:pt x="81" y="871"/>
                                  </a:moveTo>
                                  <a:lnTo>
                                    <a:pt x="41" y="948"/>
                                  </a:lnTo>
                                  <a:lnTo>
                                    <a:pt x="0" y="871"/>
                                  </a:lnTo>
                                  <a:lnTo>
                                    <a:pt x="81" y="87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10" name="Freeform 139"/>
                          <wps:cNvSpPr>
                            <a:spLocks/>
                          </wps:cNvSpPr>
                          <wps:spPr bwMode="auto">
                            <a:xfrm>
                              <a:off x="6255" y="4923"/>
                              <a:ext cx="9" cy="829"/>
                            </a:xfrm>
                            <a:custGeom>
                              <a:avLst/>
                              <a:gdLst>
                                <a:gd name="T0" fmla="*/ 9 w 9"/>
                                <a:gd name="T1" fmla="*/ 5 h 829"/>
                                <a:gd name="T2" fmla="*/ 9 w 9"/>
                                <a:gd name="T3" fmla="*/ 824 h 829"/>
                                <a:gd name="T4" fmla="*/ 9 w 9"/>
                                <a:gd name="T5" fmla="*/ 826 h 829"/>
                                <a:gd name="T6" fmla="*/ 8 w 9"/>
                                <a:gd name="T7" fmla="*/ 827 h 829"/>
                                <a:gd name="T8" fmla="*/ 7 w 9"/>
                                <a:gd name="T9" fmla="*/ 829 h 829"/>
                                <a:gd name="T10" fmla="*/ 5 w 9"/>
                                <a:gd name="T11" fmla="*/ 829 h 829"/>
                                <a:gd name="T12" fmla="*/ 3 w 9"/>
                                <a:gd name="T13" fmla="*/ 829 h 829"/>
                                <a:gd name="T14" fmla="*/ 1 w 9"/>
                                <a:gd name="T15" fmla="*/ 827 h 829"/>
                                <a:gd name="T16" fmla="*/ 0 w 9"/>
                                <a:gd name="T17" fmla="*/ 826 h 829"/>
                                <a:gd name="T18" fmla="*/ 0 w 9"/>
                                <a:gd name="T19" fmla="*/ 824 h 829"/>
                                <a:gd name="T20" fmla="*/ 0 w 9"/>
                                <a:gd name="T21" fmla="*/ 5 h 829"/>
                                <a:gd name="T22" fmla="*/ 0 w 9"/>
                                <a:gd name="T23" fmla="*/ 2 h 829"/>
                                <a:gd name="T24" fmla="*/ 1 w 9"/>
                                <a:gd name="T25" fmla="*/ 0 h 829"/>
                                <a:gd name="T26" fmla="*/ 3 w 9"/>
                                <a:gd name="T27" fmla="*/ 0 h 829"/>
                                <a:gd name="T28" fmla="*/ 5 w 9"/>
                                <a:gd name="T29" fmla="*/ 0 h 829"/>
                                <a:gd name="T30" fmla="*/ 7 w 9"/>
                                <a:gd name="T31" fmla="*/ 0 h 829"/>
                                <a:gd name="T32" fmla="*/ 8 w 9"/>
                                <a:gd name="T33" fmla="*/ 0 h 829"/>
                                <a:gd name="T34" fmla="*/ 9 w 9"/>
                                <a:gd name="T35" fmla="*/ 2 h 829"/>
                                <a:gd name="T36" fmla="*/ 9 w 9"/>
                                <a:gd name="T37" fmla="*/ 5 h 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 h="829">
                                  <a:moveTo>
                                    <a:pt x="9" y="5"/>
                                  </a:moveTo>
                                  <a:lnTo>
                                    <a:pt x="9" y="824"/>
                                  </a:lnTo>
                                  <a:lnTo>
                                    <a:pt x="9" y="826"/>
                                  </a:lnTo>
                                  <a:lnTo>
                                    <a:pt x="8" y="827"/>
                                  </a:lnTo>
                                  <a:lnTo>
                                    <a:pt x="7" y="829"/>
                                  </a:lnTo>
                                  <a:lnTo>
                                    <a:pt x="5" y="829"/>
                                  </a:lnTo>
                                  <a:lnTo>
                                    <a:pt x="3" y="829"/>
                                  </a:lnTo>
                                  <a:lnTo>
                                    <a:pt x="1" y="827"/>
                                  </a:lnTo>
                                  <a:lnTo>
                                    <a:pt x="0" y="826"/>
                                  </a:lnTo>
                                  <a:lnTo>
                                    <a:pt x="0" y="824"/>
                                  </a:lnTo>
                                  <a:lnTo>
                                    <a:pt x="0" y="5"/>
                                  </a:lnTo>
                                  <a:lnTo>
                                    <a:pt x="0" y="2"/>
                                  </a:lnTo>
                                  <a:lnTo>
                                    <a:pt x="1" y="0"/>
                                  </a:lnTo>
                                  <a:lnTo>
                                    <a:pt x="3" y="0"/>
                                  </a:lnTo>
                                  <a:lnTo>
                                    <a:pt x="5" y="0"/>
                                  </a:lnTo>
                                  <a:lnTo>
                                    <a:pt x="7" y="0"/>
                                  </a:lnTo>
                                  <a:lnTo>
                                    <a:pt x="8" y="0"/>
                                  </a:lnTo>
                                  <a:lnTo>
                                    <a:pt x="9" y="2"/>
                                  </a:lnTo>
                                  <a:lnTo>
                                    <a:pt x="9" y="5"/>
                                  </a:lnTo>
                                  <a:close/>
                                </a:path>
                              </a:pathLst>
                            </a:custGeom>
                            <a:noFill/>
                            <a:ln w="1270"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11" name="Freeform 140"/>
                          <wps:cNvSpPr>
                            <a:spLocks/>
                          </wps:cNvSpPr>
                          <wps:spPr bwMode="auto">
                            <a:xfrm>
                              <a:off x="6219" y="4864"/>
                              <a:ext cx="81" cy="77"/>
                            </a:xfrm>
                            <a:custGeom>
                              <a:avLst/>
                              <a:gdLst>
                                <a:gd name="T0" fmla="*/ 0 w 81"/>
                                <a:gd name="T1" fmla="*/ 77 h 77"/>
                                <a:gd name="T2" fmla="*/ 41 w 81"/>
                                <a:gd name="T3" fmla="*/ 0 h 77"/>
                                <a:gd name="T4" fmla="*/ 81 w 81"/>
                                <a:gd name="T5" fmla="*/ 77 h 77"/>
                                <a:gd name="T6" fmla="*/ 0 w 81"/>
                                <a:gd name="T7" fmla="*/ 77 h 77"/>
                              </a:gdLst>
                              <a:ahLst/>
                              <a:cxnLst>
                                <a:cxn ang="0">
                                  <a:pos x="T0" y="T1"/>
                                </a:cxn>
                                <a:cxn ang="0">
                                  <a:pos x="T2" y="T3"/>
                                </a:cxn>
                                <a:cxn ang="0">
                                  <a:pos x="T4" y="T5"/>
                                </a:cxn>
                                <a:cxn ang="0">
                                  <a:pos x="T6" y="T7"/>
                                </a:cxn>
                              </a:cxnLst>
                              <a:rect l="0" t="0" r="r" b="b"/>
                              <a:pathLst>
                                <a:path w="81" h="77">
                                  <a:moveTo>
                                    <a:pt x="0" y="77"/>
                                  </a:moveTo>
                                  <a:lnTo>
                                    <a:pt x="41" y="0"/>
                                  </a:lnTo>
                                  <a:lnTo>
                                    <a:pt x="81" y="77"/>
                                  </a:lnTo>
                                  <a:lnTo>
                                    <a:pt x="0" y="77"/>
                                  </a:lnTo>
                                </a:path>
                              </a:pathLst>
                            </a:custGeom>
                            <a:noFill/>
                            <a:ln w="1270"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12" name="Freeform 141"/>
                          <wps:cNvSpPr>
                            <a:spLocks/>
                          </wps:cNvSpPr>
                          <wps:spPr bwMode="auto">
                            <a:xfrm>
                              <a:off x="6219" y="5735"/>
                              <a:ext cx="81" cy="77"/>
                            </a:xfrm>
                            <a:custGeom>
                              <a:avLst/>
                              <a:gdLst>
                                <a:gd name="T0" fmla="*/ 81 w 81"/>
                                <a:gd name="T1" fmla="*/ 0 h 77"/>
                                <a:gd name="T2" fmla="*/ 41 w 81"/>
                                <a:gd name="T3" fmla="*/ 77 h 77"/>
                                <a:gd name="T4" fmla="*/ 0 w 81"/>
                                <a:gd name="T5" fmla="*/ 0 h 77"/>
                                <a:gd name="T6" fmla="*/ 81 w 81"/>
                                <a:gd name="T7" fmla="*/ 0 h 77"/>
                              </a:gdLst>
                              <a:ahLst/>
                              <a:cxnLst>
                                <a:cxn ang="0">
                                  <a:pos x="T0" y="T1"/>
                                </a:cxn>
                                <a:cxn ang="0">
                                  <a:pos x="T2" y="T3"/>
                                </a:cxn>
                                <a:cxn ang="0">
                                  <a:pos x="T4" y="T5"/>
                                </a:cxn>
                                <a:cxn ang="0">
                                  <a:pos x="T6" y="T7"/>
                                </a:cxn>
                              </a:cxnLst>
                              <a:rect l="0" t="0" r="r" b="b"/>
                              <a:pathLst>
                                <a:path w="81" h="77">
                                  <a:moveTo>
                                    <a:pt x="81" y="0"/>
                                  </a:moveTo>
                                  <a:lnTo>
                                    <a:pt x="41" y="77"/>
                                  </a:lnTo>
                                  <a:lnTo>
                                    <a:pt x="0" y="0"/>
                                  </a:lnTo>
                                  <a:lnTo>
                                    <a:pt x="81" y="0"/>
                                  </a:lnTo>
                                </a:path>
                              </a:pathLst>
                            </a:custGeom>
                            <a:noFill/>
                            <a:ln w="1270"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0313" name="Group 142"/>
                        <wpg:cNvGrpSpPr>
                          <a:grpSpLocks/>
                        </wpg:cNvGrpSpPr>
                        <wpg:grpSpPr bwMode="auto">
                          <a:xfrm>
                            <a:off x="2633345" y="1569720"/>
                            <a:ext cx="51435" cy="213995"/>
                            <a:chOff x="6219" y="6034"/>
                            <a:chExt cx="81" cy="337"/>
                          </a:xfrm>
                        </wpg:grpSpPr>
                        <wps:wsp>
                          <wps:cNvPr id="10314" name="Freeform 143"/>
                          <wps:cNvSpPr>
                            <a:spLocks noEditPoints="1"/>
                          </wps:cNvSpPr>
                          <wps:spPr bwMode="auto">
                            <a:xfrm>
                              <a:off x="6219" y="6034"/>
                              <a:ext cx="81" cy="337"/>
                            </a:xfrm>
                            <a:custGeom>
                              <a:avLst/>
                              <a:gdLst>
                                <a:gd name="T0" fmla="*/ 45 w 81"/>
                                <a:gd name="T1" fmla="*/ 65 h 337"/>
                                <a:gd name="T2" fmla="*/ 45 w 81"/>
                                <a:gd name="T3" fmla="*/ 273 h 337"/>
                                <a:gd name="T4" fmla="*/ 45 w 81"/>
                                <a:gd name="T5" fmla="*/ 275 h 337"/>
                                <a:gd name="T6" fmla="*/ 44 w 81"/>
                                <a:gd name="T7" fmla="*/ 277 h 337"/>
                                <a:gd name="T8" fmla="*/ 43 w 81"/>
                                <a:gd name="T9" fmla="*/ 277 h 337"/>
                                <a:gd name="T10" fmla="*/ 41 w 81"/>
                                <a:gd name="T11" fmla="*/ 278 h 337"/>
                                <a:gd name="T12" fmla="*/ 39 w 81"/>
                                <a:gd name="T13" fmla="*/ 277 h 337"/>
                                <a:gd name="T14" fmla="*/ 37 w 81"/>
                                <a:gd name="T15" fmla="*/ 277 h 337"/>
                                <a:gd name="T16" fmla="*/ 36 w 81"/>
                                <a:gd name="T17" fmla="*/ 275 h 337"/>
                                <a:gd name="T18" fmla="*/ 36 w 81"/>
                                <a:gd name="T19" fmla="*/ 273 h 337"/>
                                <a:gd name="T20" fmla="*/ 36 w 81"/>
                                <a:gd name="T21" fmla="*/ 65 h 337"/>
                                <a:gd name="T22" fmla="*/ 36 w 81"/>
                                <a:gd name="T23" fmla="*/ 63 h 337"/>
                                <a:gd name="T24" fmla="*/ 37 w 81"/>
                                <a:gd name="T25" fmla="*/ 62 h 337"/>
                                <a:gd name="T26" fmla="*/ 39 w 81"/>
                                <a:gd name="T27" fmla="*/ 60 h 337"/>
                                <a:gd name="T28" fmla="*/ 41 w 81"/>
                                <a:gd name="T29" fmla="*/ 60 h 337"/>
                                <a:gd name="T30" fmla="*/ 43 w 81"/>
                                <a:gd name="T31" fmla="*/ 60 h 337"/>
                                <a:gd name="T32" fmla="*/ 44 w 81"/>
                                <a:gd name="T33" fmla="*/ 62 h 337"/>
                                <a:gd name="T34" fmla="*/ 45 w 81"/>
                                <a:gd name="T35" fmla="*/ 63 h 337"/>
                                <a:gd name="T36" fmla="*/ 45 w 81"/>
                                <a:gd name="T37" fmla="*/ 65 h 337"/>
                                <a:gd name="T38" fmla="*/ 0 w 81"/>
                                <a:gd name="T39" fmla="*/ 77 h 337"/>
                                <a:gd name="T40" fmla="*/ 41 w 81"/>
                                <a:gd name="T41" fmla="*/ 0 h 337"/>
                                <a:gd name="T42" fmla="*/ 81 w 81"/>
                                <a:gd name="T43" fmla="*/ 77 h 337"/>
                                <a:gd name="T44" fmla="*/ 0 w 81"/>
                                <a:gd name="T45" fmla="*/ 77 h 337"/>
                                <a:gd name="T46" fmla="*/ 81 w 81"/>
                                <a:gd name="T47" fmla="*/ 260 h 337"/>
                                <a:gd name="T48" fmla="*/ 41 w 81"/>
                                <a:gd name="T49" fmla="*/ 337 h 337"/>
                                <a:gd name="T50" fmla="*/ 0 w 81"/>
                                <a:gd name="T51" fmla="*/ 260 h 337"/>
                                <a:gd name="T52" fmla="*/ 81 w 81"/>
                                <a:gd name="T53" fmla="*/ 260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1" h="337">
                                  <a:moveTo>
                                    <a:pt x="45" y="65"/>
                                  </a:moveTo>
                                  <a:lnTo>
                                    <a:pt x="45" y="273"/>
                                  </a:lnTo>
                                  <a:lnTo>
                                    <a:pt x="45" y="275"/>
                                  </a:lnTo>
                                  <a:lnTo>
                                    <a:pt x="44" y="277"/>
                                  </a:lnTo>
                                  <a:lnTo>
                                    <a:pt x="43" y="277"/>
                                  </a:lnTo>
                                  <a:lnTo>
                                    <a:pt x="41" y="278"/>
                                  </a:lnTo>
                                  <a:lnTo>
                                    <a:pt x="39" y="277"/>
                                  </a:lnTo>
                                  <a:lnTo>
                                    <a:pt x="37" y="277"/>
                                  </a:lnTo>
                                  <a:lnTo>
                                    <a:pt x="36" y="275"/>
                                  </a:lnTo>
                                  <a:lnTo>
                                    <a:pt x="36" y="273"/>
                                  </a:lnTo>
                                  <a:lnTo>
                                    <a:pt x="36" y="65"/>
                                  </a:lnTo>
                                  <a:lnTo>
                                    <a:pt x="36" y="63"/>
                                  </a:lnTo>
                                  <a:lnTo>
                                    <a:pt x="37" y="62"/>
                                  </a:lnTo>
                                  <a:lnTo>
                                    <a:pt x="39" y="60"/>
                                  </a:lnTo>
                                  <a:lnTo>
                                    <a:pt x="41" y="60"/>
                                  </a:lnTo>
                                  <a:lnTo>
                                    <a:pt x="43" y="60"/>
                                  </a:lnTo>
                                  <a:lnTo>
                                    <a:pt x="44" y="62"/>
                                  </a:lnTo>
                                  <a:lnTo>
                                    <a:pt x="45" y="63"/>
                                  </a:lnTo>
                                  <a:lnTo>
                                    <a:pt x="45" y="65"/>
                                  </a:lnTo>
                                  <a:close/>
                                  <a:moveTo>
                                    <a:pt x="0" y="77"/>
                                  </a:moveTo>
                                  <a:lnTo>
                                    <a:pt x="41" y="0"/>
                                  </a:lnTo>
                                  <a:lnTo>
                                    <a:pt x="81" y="77"/>
                                  </a:lnTo>
                                  <a:lnTo>
                                    <a:pt x="0" y="77"/>
                                  </a:lnTo>
                                  <a:close/>
                                  <a:moveTo>
                                    <a:pt x="81" y="260"/>
                                  </a:moveTo>
                                  <a:lnTo>
                                    <a:pt x="41" y="337"/>
                                  </a:lnTo>
                                  <a:lnTo>
                                    <a:pt x="0" y="260"/>
                                  </a:lnTo>
                                  <a:lnTo>
                                    <a:pt x="81" y="26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15" name="Freeform 144"/>
                          <wps:cNvSpPr>
                            <a:spLocks/>
                          </wps:cNvSpPr>
                          <wps:spPr bwMode="auto">
                            <a:xfrm>
                              <a:off x="6255" y="6094"/>
                              <a:ext cx="9" cy="218"/>
                            </a:xfrm>
                            <a:custGeom>
                              <a:avLst/>
                              <a:gdLst>
                                <a:gd name="T0" fmla="*/ 9 w 9"/>
                                <a:gd name="T1" fmla="*/ 5 h 218"/>
                                <a:gd name="T2" fmla="*/ 9 w 9"/>
                                <a:gd name="T3" fmla="*/ 213 h 218"/>
                                <a:gd name="T4" fmla="*/ 9 w 9"/>
                                <a:gd name="T5" fmla="*/ 215 h 218"/>
                                <a:gd name="T6" fmla="*/ 8 w 9"/>
                                <a:gd name="T7" fmla="*/ 217 h 218"/>
                                <a:gd name="T8" fmla="*/ 7 w 9"/>
                                <a:gd name="T9" fmla="*/ 217 h 218"/>
                                <a:gd name="T10" fmla="*/ 5 w 9"/>
                                <a:gd name="T11" fmla="*/ 218 h 218"/>
                                <a:gd name="T12" fmla="*/ 3 w 9"/>
                                <a:gd name="T13" fmla="*/ 217 h 218"/>
                                <a:gd name="T14" fmla="*/ 1 w 9"/>
                                <a:gd name="T15" fmla="*/ 217 h 218"/>
                                <a:gd name="T16" fmla="*/ 0 w 9"/>
                                <a:gd name="T17" fmla="*/ 215 h 218"/>
                                <a:gd name="T18" fmla="*/ 0 w 9"/>
                                <a:gd name="T19" fmla="*/ 213 h 218"/>
                                <a:gd name="T20" fmla="*/ 0 w 9"/>
                                <a:gd name="T21" fmla="*/ 5 h 218"/>
                                <a:gd name="T22" fmla="*/ 0 w 9"/>
                                <a:gd name="T23" fmla="*/ 3 h 218"/>
                                <a:gd name="T24" fmla="*/ 1 w 9"/>
                                <a:gd name="T25" fmla="*/ 2 h 218"/>
                                <a:gd name="T26" fmla="*/ 3 w 9"/>
                                <a:gd name="T27" fmla="*/ 0 h 218"/>
                                <a:gd name="T28" fmla="*/ 5 w 9"/>
                                <a:gd name="T29" fmla="*/ 0 h 218"/>
                                <a:gd name="T30" fmla="*/ 7 w 9"/>
                                <a:gd name="T31" fmla="*/ 0 h 218"/>
                                <a:gd name="T32" fmla="*/ 8 w 9"/>
                                <a:gd name="T33" fmla="*/ 2 h 218"/>
                                <a:gd name="T34" fmla="*/ 9 w 9"/>
                                <a:gd name="T35" fmla="*/ 3 h 218"/>
                                <a:gd name="T36" fmla="*/ 9 w 9"/>
                                <a:gd name="T37" fmla="*/ 5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 h="218">
                                  <a:moveTo>
                                    <a:pt x="9" y="5"/>
                                  </a:moveTo>
                                  <a:lnTo>
                                    <a:pt x="9" y="213"/>
                                  </a:lnTo>
                                  <a:lnTo>
                                    <a:pt x="9" y="215"/>
                                  </a:lnTo>
                                  <a:lnTo>
                                    <a:pt x="8" y="217"/>
                                  </a:lnTo>
                                  <a:lnTo>
                                    <a:pt x="7" y="217"/>
                                  </a:lnTo>
                                  <a:lnTo>
                                    <a:pt x="5" y="218"/>
                                  </a:lnTo>
                                  <a:lnTo>
                                    <a:pt x="3" y="217"/>
                                  </a:lnTo>
                                  <a:lnTo>
                                    <a:pt x="1" y="217"/>
                                  </a:lnTo>
                                  <a:lnTo>
                                    <a:pt x="0" y="215"/>
                                  </a:lnTo>
                                  <a:lnTo>
                                    <a:pt x="0" y="213"/>
                                  </a:lnTo>
                                  <a:lnTo>
                                    <a:pt x="0" y="5"/>
                                  </a:lnTo>
                                  <a:lnTo>
                                    <a:pt x="0" y="3"/>
                                  </a:lnTo>
                                  <a:lnTo>
                                    <a:pt x="1" y="2"/>
                                  </a:lnTo>
                                  <a:lnTo>
                                    <a:pt x="3" y="0"/>
                                  </a:lnTo>
                                  <a:lnTo>
                                    <a:pt x="5" y="0"/>
                                  </a:lnTo>
                                  <a:lnTo>
                                    <a:pt x="7" y="0"/>
                                  </a:lnTo>
                                  <a:lnTo>
                                    <a:pt x="8" y="2"/>
                                  </a:lnTo>
                                  <a:lnTo>
                                    <a:pt x="9" y="3"/>
                                  </a:lnTo>
                                  <a:lnTo>
                                    <a:pt x="9" y="5"/>
                                  </a:lnTo>
                                  <a:close/>
                                </a:path>
                              </a:pathLst>
                            </a:custGeom>
                            <a:noFill/>
                            <a:ln w="1270"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16" name="Freeform 145"/>
                          <wps:cNvSpPr>
                            <a:spLocks/>
                          </wps:cNvSpPr>
                          <wps:spPr bwMode="auto">
                            <a:xfrm>
                              <a:off x="6219" y="6034"/>
                              <a:ext cx="81" cy="77"/>
                            </a:xfrm>
                            <a:custGeom>
                              <a:avLst/>
                              <a:gdLst>
                                <a:gd name="T0" fmla="*/ 0 w 81"/>
                                <a:gd name="T1" fmla="*/ 77 h 77"/>
                                <a:gd name="T2" fmla="*/ 41 w 81"/>
                                <a:gd name="T3" fmla="*/ 0 h 77"/>
                                <a:gd name="T4" fmla="*/ 81 w 81"/>
                                <a:gd name="T5" fmla="*/ 77 h 77"/>
                                <a:gd name="T6" fmla="*/ 0 w 81"/>
                                <a:gd name="T7" fmla="*/ 77 h 77"/>
                              </a:gdLst>
                              <a:ahLst/>
                              <a:cxnLst>
                                <a:cxn ang="0">
                                  <a:pos x="T0" y="T1"/>
                                </a:cxn>
                                <a:cxn ang="0">
                                  <a:pos x="T2" y="T3"/>
                                </a:cxn>
                                <a:cxn ang="0">
                                  <a:pos x="T4" y="T5"/>
                                </a:cxn>
                                <a:cxn ang="0">
                                  <a:pos x="T6" y="T7"/>
                                </a:cxn>
                              </a:cxnLst>
                              <a:rect l="0" t="0" r="r" b="b"/>
                              <a:pathLst>
                                <a:path w="81" h="77">
                                  <a:moveTo>
                                    <a:pt x="0" y="77"/>
                                  </a:moveTo>
                                  <a:lnTo>
                                    <a:pt x="41" y="0"/>
                                  </a:lnTo>
                                  <a:lnTo>
                                    <a:pt x="81" y="77"/>
                                  </a:lnTo>
                                  <a:lnTo>
                                    <a:pt x="0" y="77"/>
                                  </a:lnTo>
                                </a:path>
                              </a:pathLst>
                            </a:custGeom>
                            <a:noFill/>
                            <a:ln w="1270"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17" name="Freeform 146"/>
                          <wps:cNvSpPr>
                            <a:spLocks/>
                          </wps:cNvSpPr>
                          <wps:spPr bwMode="auto">
                            <a:xfrm>
                              <a:off x="6219" y="6294"/>
                              <a:ext cx="81" cy="77"/>
                            </a:xfrm>
                            <a:custGeom>
                              <a:avLst/>
                              <a:gdLst>
                                <a:gd name="T0" fmla="*/ 81 w 81"/>
                                <a:gd name="T1" fmla="*/ 0 h 77"/>
                                <a:gd name="T2" fmla="*/ 41 w 81"/>
                                <a:gd name="T3" fmla="*/ 77 h 77"/>
                                <a:gd name="T4" fmla="*/ 0 w 81"/>
                                <a:gd name="T5" fmla="*/ 0 h 77"/>
                                <a:gd name="T6" fmla="*/ 81 w 81"/>
                                <a:gd name="T7" fmla="*/ 0 h 77"/>
                              </a:gdLst>
                              <a:ahLst/>
                              <a:cxnLst>
                                <a:cxn ang="0">
                                  <a:pos x="T0" y="T1"/>
                                </a:cxn>
                                <a:cxn ang="0">
                                  <a:pos x="T2" y="T3"/>
                                </a:cxn>
                                <a:cxn ang="0">
                                  <a:pos x="T4" y="T5"/>
                                </a:cxn>
                                <a:cxn ang="0">
                                  <a:pos x="T6" y="T7"/>
                                </a:cxn>
                              </a:cxnLst>
                              <a:rect l="0" t="0" r="r" b="b"/>
                              <a:pathLst>
                                <a:path w="81" h="77">
                                  <a:moveTo>
                                    <a:pt x="81" y="0"/>
                                  </a:moveTo>
                                  <a:lnTo>
                                    <a:pt x="41" y="77"/>
                                  </a:lnTo>
                                  <a:lnTo>
                                    <a:pt x="0" y="0"/>
                                  </a:lnTo>
                                  <a:lnTo>
                                    <a:pt x="81" y="0"/>
                                  </a:lnTo>
                                </a:path>
                              </a:pathLst>
                            </a:custGeom>
                            <a:noFill/>
                            <a:ln w="1270" cap="rnd">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0318" name="Line 147"/>
                        <wps:cNvCnPr/>
                        <wps:spPr bwMode="auto">
                          <a:xfrm>
                            <a:off x="1140460" y="1428750"/>
                            <a:ext cx="148145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0319" name="Line 148"/>
                        <wps:cNvCnPr/>
                        <wps:spPr bwMode="auto">
                          <a:xfrm>
                            <a:off x="1140460" y="1783715"/>
                            <a:ext cx="148145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0320" name="Rectangle 149"/>
                        <wps:cNvSpPr>
                          <a:spLocks noChangeArrowheads="1"/>
                        </wps:cNvSpPr>
                        <wps:spPr bwMode="auto">
                          <a:xfrm>
                            <a:off x="2794635" y="1639570"/>
                            <a:ext cx="742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FF0000"/>
                                  <w:sz w:val="14"/>
                                  <w:szCs w:val="14"/>
                                </w:rPr>
                                <w:t>(Y</w:t>
                              </w:r>
                            </w:p>
                          </w:txbxContent>
                        </wps:txbx>
                        <wps:bodyPr rot="0" vert="horz" wrap="none" lIns="0" tIns="0" rIns="0" bIns="0" anchor="t" anchorCtr="0">
                          <a:spAutoFit/>
                        </wps:bodyPr>
                      </wps:wsp>
                      <wps:wsp>
                        <wps:cNvPr id="10321" name="Rectangle 150"/>
                        <wps:cNvSpPr>
                          <a:spLocks noChangeArrowheads="1"/>
                        </wps:cNvSpPr>
                        <wps:spPr bwMode="auto">
                          <a:xfrm>
                            <a:off x="2893060" y="16148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10322" name="Rectangle 151"/>
                        <wps:cNvSpPr>
                          <a:spLocks noChangeArrowheads="1"/>
                        </wps:cNvSpPr>
                        <wps:spPr bwMode="auto">
                          <a:xfrm>
                            <a:off x="2896870" y="1693545"/>
                            <a:ext cx="590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FF0000"/>
                                  <w:sz w:val="10"/>
                                  <w:szCs w:val="10"/>
                                </w:rPr>
                                <w:t>2c</w:t>
                              </w:r>
                            </w:p>
                          </w:txbxContent>
                        </wps:txbx>
                        <wps:bodyPr rot="0" vert="horz" wrap="none" lIns="0" tIns="0" rIns="0" bIns="0" anchor="t" anchorCtr="0">
                          <a:spAutoFit/>
                        </wps:bodyPr>
                      </wps:wsp>
                      <wps:wsp>
                        <wps:cNvPr id="10323" name="Rectangle 152"/>
                        <wps:cNvSpPr>
                          <a:spLocks noChangeArrowheads="1"/>
                        </wps:cNvSpPr>
                        <wps:spPr bwMode="auto">
                          <a:xfrm>
                            <a:off x="2970530" y="164084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10324" name="Rectangle 153"/>
                        <wps:cNvSpPr>
                          <a:spLocks noChangeArrowheads="1"/>
                        </wps:cNvSpPr>
                        <wps:spPr bwMode="auto">
                          <a:xfrm>
                            <a:off x="3004820" y="1639570"/>
                            <a:ext cx="444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FF0000"/>
                                  <w:sz w:val="14"/>
                                  <w:szCs w:val="14"/>
                                </w:rPr>
                                <w:t>–</w:t>
                              </w:r>
                            </w:p>
                          </w:txbxContent>
                        </wps:txbx>
                        <wps:bodyPr rot="0" vert="horz" wrap="none" lIns="0" tIns="0" rIns="0" bIns="0" anchor="t" anchorCtr="0">
                          <a:spAutoFit/>
                        </wps:bodyPr>
                      </wps:wsp>
                      <wps:wsp>
                        <wps:cNvPr id="10325" name="Rectangle 154"/>
                        <wps:cNvSpPr>
                          <a:spLocks noChangeArrowheads="1"/>
                        </wps:cNvSpPr>
                        <wps:spPr bwMode="auto">
                          <a:xfrm>
                            <a:off x="3060065" y="16148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10326" name="Rectangle 155"/>
                        <wps:cNvSpPr>
                          <a:spLocks noChangeArrowheads="1"/>
                        </wps:cNvSpPr>
                        <wps:spPr bwMode="auto">
                          <a:xfrm>
                            <a:off x="3091180" y="1639570"/>
                            <a:ext cx="463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FF0000"/>
                                  <w:sz w:val="14"/>
                                  <w:szCs w:val="14"/>
                                </w:rPr>
                                <w:t>Y</w:t>
                              </w:r>
                            </w:p>
                          </w:txbxContent>
                        </wps:txbx>
                        <wps:bodyPr rot="0" vert="horz" wrap="none" lIns="0" tIns="0" rIns="0" bIns="0" anchor="t" anchorCtr="0">
                          <a:spAutoFit/>
                        </wps:bodyPr>
                      </wps:wsp>
                      <wps:wsp>
                        <wps:cNvPr id="10327" name="Rectangle 156"/>
                        <wps:cNvSpPr>
                          <a:spLocks noChangeArrowheads="1"/>
                        </wps:cNvSpPr>
                        <wps:spPr bwMode="auto">
                          <a:xfrm>
                            <a:off x="3157220" y="16148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10328" name="Rectangle 157"/>
                        <wps:cNvSpPr>
                          <a:spLocks noChangeArrowheads="1"/>
                        </wps:cNvSpPr>
                        <wps:spPr bwMode="auto">
                          <a:xfrm>
                            <a:off x="3161030" y="1693545"/>
                            <a:ext cx="590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FF0000"/>
                                  <w:sz w:val="10"/>
                                  <w:szCs w:val="10"/>
                                </w:rPr>
                                <w:t>1c</w:t>
                              </w:r>
                            </w:p>
                          </w:txbxContent>
                        </wps:txbx>
                        <wps:bodyPr rot="0" vert="horz" wrap="none" lIns="0" tIns="0" rIns="0" bIns="0" anchor="t" anchorCtr="0">
                          <a:spAutoFit/>
                        </wps:bodyPr>
                      </wps:wsp>
                      <wps:wsp>
                        <wps:cNvPr id="10329" name="Rectangle 158"/>
                        <wps:cNvSpPr>
                          <a:spLocks noChangeArrowheads="1"/>
                        </wps:cNvSpPr>
                        <wps:spPr bwMode="auto">
                          <a:xfrm>
                            <a:off x="3234690" y="1640840"/>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s:wsp>
                        <wps:cNvPr id="10330" name="Rectangle 159"/>
                        <wps:cNvSpPr>
                          <a:spLocks noChangeArrowheads="1"/>
                        </wps:cNvSpPr>
                        <wps:spPr bwMode="auto">
                          <a:xfrm>
                            <a:off x="3237230" y="1639570"/>
                            <a:ext cx="279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rFonts w:cs="Arial"/>
                                  <w:b/>
                                  <w:bCs/>
                                  <w:color w:val="FF0000"/>
                                  <w:sz w:val="14"/>
                                  <w:szCs w:val="14"/>
                                </w:rPr>
                                <w:t>)</w:t>
                              </w:r>
                            </w:p>
                          </w:txbxContent>
                        </wps:txbx>
                        <wps:bodyPr rot="0" vert="horz" wrap="none" lIns="0" tIns="0" rIns="0" bIns="0" anchor="t" anchorCtr="0">
                          <a:spAutoFit/>
                        </wps:bodyPr>
                      </wps:wsp>
                      <wps:wsp>
                        <wps:cNvPr id="10331" name="Rectangle 160"/>
                        <wps:cNvSpPr>
                          <a:spLocks noChangeArrowheads="1"/>
                        </wps:cNvSpPr>
                        <wps:spPr bwMode="auto">
                          <a:xfrm>
                            <a:off x="3270250" y="1614805"/>
                            <a:ext cx="292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3A3" w:rsidRDefault="008C63A3" w:rsidP="001D3B43">
                              <w:r>
                                <w:rPr>
                                  <w:color w:val="000000"/>
                                  <w:sz w:val="20"/>
                                  <w:szCs w:val="2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Canvas 10332" o:spid="_x0000_s1030" editas="canvas" style="position:absolute;margin-left:37.1pt;margin-top:4.25pt;width:349.4pt;height:211.2pt;z-index:251670528" coordsize="44373,2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44373;height:26822;visibility:visible;mso-wrap-style:square">
                  <v:fill o:detectmouseclick="t"/>
                  <v:path o:connecttype="none"/>
                </v:shape>
                <v:rect id="Rectangle 16" o:spid="_x0000_s1032" style="position:absolute;top:7258;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8C63A3" w:rsidRDefault="008C63A3" w:rsidP="001D3B43">
                        <w:r>
                          <w:rPr>
                            <w:rFonts w:cs="Arial"/>
                            <w:color w:val="000000"/>
                            <w:sz w:val="20"/>
                            <w:szCs w:val="20"/>
                          </w:rPr>
                          <w:t xml:space="preserve"> </w:t>
                        </w:r>
                      </w:p>
                    </w:txbxContent>
                  </v:textbox>
                </v:rect>
                <v:rect id="Rectangle 17" o:spid="_x0000_s1033" style="position:absolute;top:9029;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rsidR="008C63A3" w:rsidRDefault="008C63A3" w:rsidP="001D3B43">
                        <w:r>
                          <w:rPr>
                            <w:rFonts w:cs="Arial"/>
                            <w:color w:val="000000"/>
                            <w:sz w:val="20"/>
                            <w:szCs w:val="20"/>
                          </w:rPr>
                          <w:t xml:space="preserve"> </w:t>
                        </w:r>
                      </w:p>
                    </w:txbxContent>
                  </v:textbox>
                </v:rect>
                <v:rect id="Rectangle 18" o:spid="_x0000_s1034" style="position:absolute;top:10807;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rsidR="008C63A3" w:rsidRDefault="008C63A3" w:rsidP="001D3B43">
                        <w:r>
                          <w:rPr>
                            <w:rFonts w:cs="Arial"/>
                            <w:color w:val="000000"/>
                            <w:sz w:val="20"/>
                            <w:szCs w:val="20"/>
                          </w:rPr>
                          <w:t xml:space="preserve"> </w:t>
                        </w:r>
                      </w:p>
                    </w:txbxContent>
                  </v:textbox>
                </v:rect>
                <v:rect id="Rectangle 19" o:spid="_x0000_s1035" style="position:absolute;top:12585;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rsidR="008C63A3" w:rsidRDefault="008C63A3" w:rsidP="001D3B43">
                        <w:r>
                          <w:rPr>
                            <w:rFonts w:cs="Arial"/>
                            <w:color w:val="000000"/>
                            <w:sz w:val="20"/>
                            <w:szCs w:val="20"/>
                          </w:rPr>
                          <w:t xml:space="preserve"> </w:t>
                        </w:r>
                      </w:p>
                    </w:txbxContent>
                  </v:textbox>
                </v:rect>
                <v:rect id="Rectangle 20" o:spid="_x0000_s1036" style="position:absolute;left:14135;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8C63A3" w:rsidRPr="000B5F65" w:rsidRDefault="008C63A3" w:rsidP="001D3B43">
                        <w:pPr>
                          <w:rPr>
                            <w:lang w:val="es-PE"/>
                          </w:rPr>
                        </w:pPr>
                        <w:r>
                          <w:rPr>
                            <w:rFonts w:cs="Calibri"/>
                            <w:color w:val="000000"/>
                            <w:sz w:val="20"/>
                            <w:szCs w:val="20"/>
                            <w:lang w:val="es-PE"/>
                          </w:rPr>
                          <w:t xml:space="preserve"> </w:t>
                        </w:r>
                      </w:p>
                    </w:txbxContent>
                  </v:textbox>
                </v:rect>
                <v:rect id="Rectangle 21" o:spid="_x0000_s1037" style="position:absolute;left:36449;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8C63A3" w:rsidRDefault="008C63A3" w:rsidP="001D3B43">
                        <w:r>
                          <w:rPr>
                            <w:rFonts w:cs="Calibri"/>
                            <w:color w:val="000000"/>
                            <w:sz w:val="20"/>
                            <w:szCs w:val="20"/>
                          </w:rPr>
                          <w:t xml:space="preserve"> </w:t>
                        </w:r>
                      </w:p>
                    </w:txbxContent>
                  </v:textbox>
                </v:rect>
                <v:rect id="Rectangle 22" o:spid="_x0000_s1038" style="position:absolute;left:23266;top:1917;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8C63A3" w:rsidRDefault="008C63A3" w:rsidP="001D3B43">
                        <w:r>
                          <w:rPr>
                            <w:rFonts w:cs="Arial"/>
                            <w:color w:val="000000"/>
                            <w:sz w:val="20"/>
                            <w:szCs w:val="20"/>
                          </w:rPr>
                          <w:t xml:space="preserve"> </w:t>
                        </w:r>
                      </w:p>
                    </w:txbxContent>
                  </v:textbox>
                </v:rect>
                <v:rect id="Rectangle 23" o:spid="_x0000_s1039" style="position:absolute;left:23266;top:3695;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8C63A3" w:rsidRDefault="008C63A3" w:rsidP="001D3B43">
                        <w:r>
                          <w:rPr>
                            <w:rFonts w:cs="Arial"/>
                            <w:color w:val="000000"/>
                            <w:sz w:val="20"/>
                            <w:szCs w:val="20"/>
                          </w:rPr>
                          <w:t xml:space="preserve"> </w:t>
                        </w:r>
                      </w:p>
                    </w:txbxContent>
                  </v:textbox>
                </v:rect>
                <v:rect id="Rectangle 24" o:spid="_x0000_s1040" style="position:absolute;left:23266;top:5480;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8C63A3" w:rsidRDefault="008C63A3" w:rsidP="001D3B43">
                        <w:r>
                          <w:rPr>
                            <w:rFonts w:cs="Arial"/>
                            <w:color w:val="000000"/>
                            <w:sz w:val="20"/>
                            <w:szCs w:val="20"/>
                          </w:rPr>
                          <w:t xml:space="preserve"> </w:t>
                        </w:r>
                      </w:p>
                    </w:txbxContent>
                  </v:textbox>
                </v:rect>
                <v:line id="Line 25" o:spid="_x0000_s1041" style="position:absolute;visibility:visible;mso-wrap-style:square" from="8153,5505" to="8153,22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vKB8YAAADcAAAADwAAAGRycy9kb3ducmV2LnhtbESPT2vCQBTE70K/w/IKvemmOaSSukos&#10;iD21NVq8PrLPJDb7NmTX/Pn23ULB4zAzv2FWm9E0oqfO1ZYVPC8iEMSF1TWXCk7H3XwJwnlkjY1l&#10;UjCRg836YbbCVNuBD9TnvhQBwi5FBZX3bSqlKyoy6Ba2JQ7exXYGfZBdKXWHQ4CbRsZRlEiDNYeF&#10;Clt6q6j4yW9GwW3/uXXbcv99/Kiv2Xn3xVOSnZV6ehyzVxCeRn8P/7fftYL4JYa/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bygfGAAAA3AAAAA8AAAAAAAAA&#10;AAAAAAAAoQIAAGRycy9kb3ducmV2LnhtbFBLBQYAAAAABAAEAPkAAACUAwAAAAA=&#10;" strokeweight="1.55pt"/>
                <v:group id="Group 26" o:spid="_x0000_s1042" style="position:absolute;left:8153;top:22567;width:28219;height:547" coordorigin="3356,7116" coordsize="444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7" o:spid="_x0000_s1043" style="position:absolute;left:3356;top:7116;width:4444;height:86;visibility:visible;mso-wrap-style:square;v-text-anchor:top" coordsize="444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AbecUA&#10;AADcAAAADwAAAGRycy9kb3ducmV2LnhtbESP0WrCQBRE3wv9h+UW+iJ1Uy1GoqtIIbEPBdHmA67Z&#10;a7I0ezfNbjX+vVsQ+jjMzBlmuR5sK87Ue+NYwes4AUFcOW24VlB+5S9zED4ga2wdk4IreVivHh+W&#10;mGl34T2dD6EWEcI+QwVNCF0mpa8asujHriOO3sn1FkOUfS11j5cIt62cJMlMWjQcFxrs6L2h6vvw&#10;ayNFBjnd5KMi2aXG/JRHu//cFko9Pw2bBYhAQ/gP39sfWsEkfYO/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4Bt5xQAAANwAAAAPAAAAAAAAAAAAAAAAAJgCAABkcnMv&#10;ZG93bnJldi54bWxQSwUGAAAAAAQABAD1AAAAigMAAAAA&#10;" path="m,28r4367,l4367,57,,57,,28xm4350,r94,43l4350,86r,-86xe" fillcolor="black" stroked="f">
                    <v:path arrowok="t" o:connecttype="custom" o:connectlocs="0,28;4367,28;4367,57;0,57;0,28;4350,0;4444,43;4350,86;4350,0" o:connectangles="0,0,0,0,0,0,0,0,0"/>
                    <o:lock v:ext="edit" verticies="t"/>
                  </v:shape>
                  <v:rect id="Rectangle 28" o:spid="_x0000_s1044" style="position:absolute;left:3356;top:7144;width:43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z02sQA&#10;AADcAAAADwAAAGRycy9kb3ducmV2LnhtbESPQWvCQBSE7wX/w/KE3uomKVaJrkELhdCcatXzM/vM&#10;BrNvQ3ar6b/vFgo9DjPzDbMuRtuJGw2+dawgnSUgiGunW24UHD7fnpYgfEDW2DkmBd/kodhMHtaY&#10;a3fnD7rtQyMihH2OCkwIfS6lrw1Z9DPXE0fv4gaLIcqhkXrAe4TbTmZJ8iItthwXDPb0aqi+7r9s&#10;pLw/V66aZ4aPO3fK0nNVludKqcfpuF2BCDSG//Bfu9QKssUcfs/E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89NrEAAAA3AAAAA8AAAAAAAAAAAAAAAAAmAIAAGRycy9k&#10;b3ducmV2LnhtbFBLBQYAAAAABAAEAPUAAACJAwAAAAA=&#10;" filled="f" strokeweight=".1pt">
                    <v:stroke joinstyle="round" endcap="round"/>
                  </v:rect>
                  <v:shape id="Freeform 29" o:spid="_x0000_s1045" style="position:absolute;left:7706;top:7116;width:94;height:86;visibility:visible;mso-wrap-style:square;v-text-anchor:top" coordsize="9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9GCcMA&#10;AADcAAAADwAAAGRycy9kb3ducmV2LnhtbESP3WrCQBSE7wu+w3IK3tVNc6GSukoRrBWvtD7AafaY&#10;BLNnw/5o9OldQfBymJlvmNmiN604k/ONZQWfowwEcWl1w5WCw9/qYwrCB2SNrWVScCUPi/ngbYaF&#10;thfe0XkfKpEg7AtUUIfQFVL6siaDfmQ74uQdrTMYknSV1A4vCW5amWfZWBpsOC3U2NGypvK0j0ZB&#10;XHbHzf8u6uh+rjebbw9xvT4pNXzvv79ABOrDK/xs/2oF+WQMjzPpCM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9GCcMAAADcAAAADwAAAAAAAAAAAAAAAACYAgAAZHJzL2Rv&#10;d25yZXYueG1sUEsFBgAAAAAEAAQA9QAAAIgDAAAAAA==&#10;" path="m,l94,43,,86,,e" filled="f" strokeweight=".1pt">
                    <v:stroke endcap="round"/>
                    <v:path arrowok="t" o:connecttype="custom" o:connectlocs="0,0;94,43;0,86;0,0" o:connectangles="0,0,0,0"/>
                  </v:shape>
                </v:group>
                <v:line id="Line 30" o:spid="_x0000_s1046" style="position:absolute;flip:y;visibility:visible;mso-wrap-style:square" from="10318,7200" to="28759,14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5gXcMAAADcAAAADwAAAGRycy9kb3ducmV2LnhtbESPzWrDMBCE74G+g9hCb4kcQ+PiRgml&#10;0NJTQ9xeclusjS1irYwk//Ttq0Agx2FmvmG2+9l2YiQfjGMF61UGgrh22nCj4PfnY/kCIkRkjZ1j&#10;UvBHAfa7h8UWS+0mPtJYxUYkCIcSFbQx9qWUoW7JYli5njh5Z+ctxiR9I7XHKcFtJ/Ms20iLhtNC&#10;iz29t1RfqsEq+Ay2JofGhfn5UK0Hf/o2xUmpp8f57RVEpDnew7f2l1aQFwVcz6QjIH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uYF3DAAAA3AAAAA8AAAAAAAAAAAAA&#10;AAAAoQIAAGRycy9kb3ducmV2LnhtbFBLBQYAAAAABAAEAPkAAACRAwAAAAA=&#10;" strokeweight=".5pt"/>
                <v:line id="Line 31" o:spid="_x0000_s1047" style="position:absolute;flip:y;visibility:visible;mso-wrap-style:square" from="10318,14986" to="30213,17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0L8AAAADcAAAADwAAAGRycy9kb3ducmV2LnhtbERPPWvDMBDdC/kP4gLdatmBNsWNYkqh&#10;IVNKnS7eDutqi1onIym28++jIdDx8b531WIHMZEPxrGCIstBELdOG+4U/Jw/n15BhIiscXBMCq4U&#10;oNqvHnZYajfzN0117EQK4VCigj7GsZQytD1ZDJkbiRP367zFmKDvpPY4p3A7yE2ev0iLhlNDjyN9&#10;9NT+1Rer4BBsSw6NC8vzV11cfHMy20apx/Xy/gYi0hL/xXf3USvYbNPadCYdAbm/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Rx9C/AAAAA3AAAAA8AAAAAAAAAAAAAAAAA&#10;oQIAAGRycy9kb3ducmV2LnhtbFBLBQYAAAAABAAEAPkAAACOAwAAAAA=&#10;" strokeweight=".5pt"/>
                <v:line id="Line 32" o:spid="_x0000_s1048" style="position:absolute;visibility:visible;mso-wrap-style:square" from="11404,14351" to="11404,22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8K98QAAADcAAAADwAAAGRycy9kb3ducmV2LnhtbESPT4vCMBTE7wt+h/AEb9tUBVerUURX&#10;WEQE/1y8PZpnW2xeSpLV+u03grDHYWZ+w8wWranFnZyvLCvoJykI4tzqigsF59PmcwzCB2SNtWVS&#10;8CQPi3nnY4aZtg8+0P0YChEh7DNUUIbQZFL6vCSDPrENcfSu1hkMUbpCaoePCDe1HKTpSBqsOC6U&#10;2NCqpPx2/DUKXDMxOzzdQm0v1+H3uti6fTtSqtdtl1MQgdrwH363f7SCwdcEXmfiEZ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bwr3xAAAANwAAAAPAAAAAAAAAAAA&#10;AAAAAKECAABkcnMvZG93bnJldi54bWxQSwUGAAAAAAQABAD5AAAAkgMAAAAA&#10;" strokeweight=".45pt"/>
                <v:line id="Line 33" o:spid="_x0000_s1049" style="position:absolute;visibility:visible;mso-wrap-style:square" from="26219,8267" to="26231,22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DTTcAAAADcAAAADwAAAGRycy9kb3ducmV2LnhtbERPy4rCMBTdC/MP4QruNFVBtDaKjA6I&#10;DIJ1NrO7NLcPbG5KktH692Yx4PJw3tm2N624k/ONZQXTSQKCuLC64UrBz/VrvAThA7LG1jIpeJKH&#10;7eZjkGGq7YMvdM9DJWII+xQV1CF0qZS+qMmgn9iOOHKldQZDhK6S2uEjhptWzpJkIQ02HBtq7Oiz&#10;puKW/xkFrluZb7zeQmt/y/lhX53cuV8oNRr2uzWIQH14i//dR61gtozz45l4BOTm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A003AAAAA3AAAAA8AAAAAAAAAAAAAAAAA&#10;oQIAAGRycy9kb3ducmV2LnhtbFBLBQYAAAAABAAEAPkAAACOAwAAAAA=&#10;" strokeweight=".45pt"/>
                <v:rect id="Rectangle 34" o:spid="_x0000_s1050" style="position:absolute;left:10591;top:11918;width:464;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4U8EA&#10;AADcAAAADwAAAGRycy9kb3ducmV2LnhtbESP3YrCMBSE74V9h3AWvNPUXkjpGmVZEFS8se4DHJrT&#10;HzY5KUm09e2NIOzlMDPfMJvdZI24kw+9YwWrZQaCuHa651bB73W/KECEiKzROCYFDwqw237MNlhq&#10;N/KF7lVsRYJwKFFBF+NQShnqjiyGpRuIk9c4bzEm6VupPY4Jbo3Ms2wtLfacFjoc6Kej+q+6WQXy&#10;Wu3HojI+c6e8OZvj4dKQU2r+OX1/gYg0xf/wu33QCvJi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eFPBAAAA3AAAAA8AAAAAAAAAAAAAAAAAmAIAAGRycy9kb3du&#10;cmV2LnhtbFBLBQYAAAAABAAEAPUAAACGAwAAAAA=&#10;" filled="f" stroked="f">
                  <v:textbox style="mso-fit-shape-to-text:t" inset="0,0,0,0">
                    <w:txbxContent>
                      <w:p w:rsidR="008C63A3" w:rsidRDefault="008C63A3" w:rsidP="001D3B43">
                        <w:r>
                          <w:rPr>
                            <w:rFonts w:cs="Arial"/>
                            <w:b/>
                            <w:bCs/>
                            <w:color w:val="000000"/>
                            <w:sz w:val="14"/>
                            <w:szCs w:val="14"/>
                          </w:rPr>
                          <w:t>Y</w:t>
                        </w:r>
                      </w:p>
                    </w:txbxContent>
                  </v:textbox>
                </v:rect>
                <v:rect id="Rectangle 35" o:spid="_x0000_s1051" style="position:absolute;left:11245;top:11671;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fit-shape-to-text:t" inset="0,0,0,0">
                    <w:txbxContent>
                      <w:p w:rsidR="008C63A3" w:rsidRDefault="008C63A3" w:rsidP="001D3B43">
                        <w:r>
                          <w:rPr>
                            <w:color w:val="000000"/>
                            <w:sz w:val="20"/>
                            <w:szCs w:val="20"/>
                          </w:rPr>
                          <w:t xml:space="preserve"> </w:t>
                        </w:r>
                      </w:p>
                    </w:txbxContent>
                  </v:textbox>
                </v:rect>
                <v:rect id="Rectangle 36" o:spid="_x0000_s1052" style="position:absolute;left:11283;top:12458;width:667;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fit-shape-to-text:t" inset="0,0,0,0">
                    <w:txbxContent>
                      <w:p w:rsidR="008C63A3" w:rsidRDefault="008C63A3" w:rsidP="001D3B43">
                        <w:r>
                          <w:rPr>
                            <w:rFonts w:cs="Arial"/>
                            <w:b/>
                            <w:bCs/>
                            <w:color w:val="000000"/>
                            <w:sz w:val="10"/>
                            <w:szCs w:val="10"/>
                          </w:rPr>
                          <w:t>1b</w:t>
                        </w:r>
                      </w:p>
                    </w:txbxContent>
                  </v:textbox>
                </v:rect>
                <v:rect id="Rectangle 37" o:spid="_x0000_s1053" style="position:absolute;left:12058;top:11931;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by8IA&#10;AADcAAAADwAAAGRycy9kb3ducmV2LnhtbESP3WoCMRSE7wu+QziCdzXbR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tvLwgAAANwAAAAPAAAAAAAAAAAAAAAAAJgCAABkcnMvZG93&#10;bnJldi54bWxQSwUGAAAAAAQABAD1AAAAhwMAAAAA&#10;" filled="f" stroked="f">
                  <v:textbox style="mso-fit-shape-to-text:t" inset="0,0,0,0">
                    <w:txbxContent>
                      <w:p w:rsidR="008C63A3" w:rsidRDefault="008C63A3" w:rsidP="001D3B43">
                        <w:r>
                          <w:rPr>
                            <w:color w:val="000000"/>
                            <w:sz w:val="20"/>
                            <w:szCs w:val="20"/>
                          </w:rPr>
                          <w:t xml:space="preserve"> </w:t>
                        </w:r>
                      </w:p>
                    </w:txbxContent>
                  </v:textbox>
                </v:rect>
                <v:rect id="Rectangle 38" o:spid="_x0000_s1054" style="position:absolute;left:9486;top:16065;width:464;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UMIA&#10;AADcAAAADwAAAGRycy9kb3ducmV2LnhtbESP3WoCMRSE7wu+QziCdzXbBcu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n5QwgAAANwAAAAPAAAAAAAAAAAAAAAAAJgCAABkcnMvZG93&#10;bnJldi54bWxQSwUGAAAAAAQABAD1AAAAhwMAAAAA&#10;" filled="f" stroked="f">
                  <v:textbox style="mso-fit-shape-to-text:t" inset="0,0,0,0">
                    <w:txbxContent>
                      <w:p w:rsidR="008C63A3" w:rsidRDefault="008C63A3" w:rsidP="001D3B43">
                        <w:r>
                          <w:rPr>
                            <w:rFonts w:cs="Arial"/>
                            <w:b/>
                            <w:bCs/>
                            <w:color w:val="000000"/>
                            <w:sz w:val="14"/>
                            <w:szCs w:val="14"/>
                          </w:rPr>
                          <w:t>Y</w:t>
                        </w:r>
                      </w:p>
                    </w:txbxContent>
                  </v:textbox>
                </v:rect>
                <v:rect id="Rectangle 39" o:spid="_x0000_s1055" style="position:absolute;left:10140;top:15817;width:293;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rsidR="008C63A3" w:rsidRDefault="008C63A3" w:rsidP="001D3B43">
                        <w:r>
                          <w:rPr>
                            <w:color w:val="000000"/>
                            <w:sz w:val="20"/>
                            <w:szCs w:val="20"/>
                          </w:rPr>
                          <w:t xml:space="preserve"> </w:t>
                        </w:r>
                      </w:p>
                    </w:txbxContent>
                  </v:textbox>
                </v:rect>
                <v:rect id="Rectangle 40" o:spid="_x0000_s1056" style="position:absolute;left:10166;top:16611;width:590;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FvMIA&#10;AADcAAAADwAAAGRycy9kb3ducmV2LnhtbESP3WoCMRSE7wu+QziCdzXbvbDL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EW8wgAAANwAAAAPAAAAAAAAAAAAAAAAAJgCAABkcnMvZG93&#10;bnJldi54bWxQSwUGAAAAAAQABAD1AAAAhwMAAAAA&#10;" filled="f" stroked="f">
                  <v:textbox style="mso-fit-shape-to-text:t" inset="0,0,0,0">
                    <w:txbxContent>
                      <w:p w:rsidR="008C63A3" w:rsidRDefault="008C63A3" w:rsidP="001D3B43">
                        <w:r>
                          <w:rPr>
                            <w:rFonts w:cs="Arial"/>
                            <w:b/>
                            <w:bCs/>
                            <w:color w:val="000000"/>
                            <w:sz w:val="10"/>
                            <w:szCs w:val="10"/>
                          </w:rPr>
                          <w:t>1c</w:t>
                        </w:r>
                      </w:p>
                    </w:txbxContent>
                  </v:textbox>
                </v:rect>
                <v:rect id="Rectangle 41" o:spid="_x0000_s1057" style="position:absolute;left:10902;top:16084;width:293;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rsidR="008C63A3" w:rsidRDefault="008C63A3" w:rsidP="001D3B43">
                        <w:r>
                          <w:rPr>
                            <w:color w:val="000000"/>
                            <w:sz w:val="20"/>
                            <w:szCs w:val="20"/>
                          </w:rPr>
                          <w:t xml:space="preserve"> </w:t>
                        </w:r>
                      </w:p>
                    </w:txbxContent>
                  </v:textbox>
                </v:rect>
                <v:rect id="Rectangle 42" o:spid="_x0000_s1058" style="position:absolute;left:25158;top:6851;width:464;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rsidR="008C63A3" w:rsidRDefault="008C63A3" w:rsidP="001D3B43">
                        <w:r>
                          <w:rPr>
                            <w:rFonts w:cs="Arial"/>
                            <w:b/>
                            <w:bCs/>
                            <w:color w:val="000000"/>
                            <w:sz w:val="14"/>
                            <w:szCs w:val="14"/>
                          </w:rPr>
                          <w:t>Y</w:t>
                        </w:r>
                      </w:p>
                    </w:txbxContent>
                  </v:textbox>
                </v:rect>
                <v:rect id="Rectangle 43" o:spid="_x0000_s1059" style="position:absolute;left:25819;top:6604;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rsidR="008C63A3" w:rsidRDefault="008C63A3" w:rsidP="001D3B43">
                        <w:r>
                          <w:rPr>
                            <w:color w:val="000000"/>
                            <w:sz w:val="20"/>
                            <w:szCs w:val="20"/>
                          </w:rPr>
                          <w:t xml:space="preserve"> </w:t>
                        </w:r>
                      </w:p>
                    </w:txbxContent>
                  </v:textbox>
                </v:rect>
                <v:rect id="Rectangle 44" o:spid="_x0000_s1060" style="position:absolute;left:25844;top:7391;width:667;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rsidR="008C63A3" w:rsidRDefault="008C63A3" w:rsidP="001D3B43">
                        <w:r>
                          <w:rPr>
                            <w:rFonts w:cs="Arial"/>
                            <w:b/>
                            <w:bCs/>
                            <w:color w:val="000000"/>
                            <w:sz w:val="10"/>
                            <w:szCs w:val="10"/>
                          </w:rPr>
                          <w:t>2b</w:t>
                        </w:r>
                      </w:p>
                    </w:txbxContent>
                  </v:textbox>
                </v:rect>
                <v:rect id="Rectangle 45" o:spid="_x0000_s1061" style="position:absolute;left:26619;top:6864;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rsidR="008C63A3" w:rsidRDefault="008C63A3" w:rsidP="001D3B43">
                        <w:r>
                          <w:rPr>
                            <w:color w:val="000000"/>
                            <w:sz w:val="20"/>
                            <w:szCs w:val="20"/>
                          </w:rPr>
                          <w:t xml:space="preserve"> </w:t>
                        </w:r>
                      </w:p>
                    </w:txbxContent>
                  </v:textbox>
                </v:rect>
                <v:rect id="Rectangle 46" o:spid="_x0000_s1062" style="position:absolute;left:24676;top:14217;width:46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YsIA&#10;AADcAAAADwAAAGRycy9kb3ducmV2LnhtbESP3WoCMRSE7wu+QziCdzXrC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tViwgAAANwAAAAPAAAAAAAAAAAAAAAAAJgCAABkcnMvZG93&#10;bnJldi54bWxQSwUGAAAAAAQABAD1AAAAhwMAAAAA&#10;" filled="f" stroked="f">
                  <v:textbox style="mso-fit-shape-to-text:t" inset="0,0,0,0">
                    <w:txbxContent>
                      <w:p w:rsidR="008C63A3" w:rsidRDefault="008C63A3" w:rsidP="001D3B43">
                        <w:r>
                          <w:rPr>
                            <w:rFonts w:cs="Arial"/>
                            <w:b/>
                            <w:bCs/>
                            <w:color w:val="000000"/>
                            <w:sz w:val="14"/>
                            <w:szCs w:val="14"/>
                          </w:rPr>
                          <w:t>Y</w:t>
                        </w:r>
                      </w:p>
                    </w:txbxContent>
                  </v:textbox>
                </v:rect>
                <v:rect id="Rectangle 47" o:spid="_x0000_s1063" style="position:absolute;left:25330;top:13970;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NFsIA&#10;AADcAAAADwAAAGRycy9kb3ducmV2LnhtbESP3WoCMRSE7wu+QziCdzXrI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00WwgAAANwAAAAPAAAAAAAAAAAAAAAAAJgCAABkcnMvZG93&#10;bnJldi54bWxQSwUGAAAAAAQABAD1AAAAhwMAAAAA&#10;" filled="f" stroked="f">
                  <v:textbox style="mso-fit-shape-to-text:t" inset="0,0,0,0">
                    <w:txbxContent>
                      <w:p w:rsidR="008C63A3" w:rsidRDefault="008C63A3" w:rsidP="001D3B43">
                        <w:r>
                          <w:rPr>
                            <w:color w:val="000000"/>
                            <w:sz w:val="20"/>
                            <w:szCs w:val="20"/>
                          </w:rPr>
                          <w:t xml:space="preserve"> </w:t>
                        </w:r>
                      </w:p>
                    </w:txbxContent>
                  </v:textbox>
                </v:rect>
                <v:rect id="Rectangle 48" o:spid="_x0000_s1064" style="position:absolute;left:25355;top:14757;width:591;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rsidR="008C63A3" w:rsidRDefault="008C63A3" w:rsidP="001D3B43">
                        <w:r>
                          <w:rPr>
                            <w:rFonts w:cs="Arial"/>
                            <w:b/>
                            <w:bCs/>
                            <w:color w:val="000000"/>
                            <w:sz w:val="10"/>
                            <w:szCs w:val="10"/>
                          </w:rPr>
                          <w:t>2c</w:t>
                        </w:r>
                      </w:p>
                    </w:txbxContent>
                  </v:textbox>
                </v:rect>
                <v:rect id="Rectangle 49" o:spid="_x0000_s1065" style="position:absolute;left:26092;top:14230;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rsidR="008C63A3" w:rsidRDefault="008C63A3" w:rsidP="001D3B43">
                        <w:r>
                          <w:rPr>
                            <w:color w:val="000000"/>
                            <w:sz w:val="20"/>
                            <w:szCs w:val="20"/>
                          </w:rPr>
                          <w:t xml:space="preserve"> </w:t>
                        </w:r>
                      </w:p>
                    </w:txbxContent>
                  </v:textbox>
                </v:rect>
                <v:rect id="Rectangle 50" o:spid="_x0000_s1066" style="position:absolute;left:6540;top:3835;width:438;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3TYcIA&#10;AADcAAAADwAAAGRycy9kb3ducmV2LnhtbESP3WoCMRSE7wu+QziCdzXrXlhdjSKCoKU3rj7AYXP2&#10;B5OTJUnd7dubQqGXw8x8w2z3ozXiST50jhUs5hkI4srpjhsF99vpfQUiRGSNxjEp+KEA+93kbYuF&#10;dgNf6VnGRiQIhwIVtDH2hZShaslimLueOHm18xZjkr6R2uOQ4NbIPMuW0mLHaaHFno4tVY/y2yqQ&#10;t/I0rErjM/eZ11/mcr7W5JSaTcfDBkSkMf6H/9pnrSBf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dNhwgAAANwAAAAPAAAAAAAAAAAAAAAAAJgCAABkcnMvZG93&#10;bnJldi54bWxQSwUGAAAAAAQABAD1AAAAhwMAAAAA&#10;" filled="f" stroked="f">
                  <v:textbox style="mso-fit-shape-to-text:t" inset="0,0,0,0">
                    <w:txbxContent>
                      <w:p w:rsidR="008C63A3" w:rsidRDefault="008C63A3" w:rsidP="001D3B43">
                        <w:r>
                          <w:rPr>
                            <w:rFonts w:cs="Calibri"/>
                            <w:color w:val="000000"/>
                            <w:sz w:val="14"/>
                            <w:szCs w:val="14"/>
                          </w:rPr>
                          <w:t>Y</w:t>
                        </w:r>
                      </w:p>
                    </w:txbxContent>
                  </v:textbox>
                </v:rect>
                <v:rect id="Rectangle 51" o:spid="_x0000_s1067" style="position:absolute;left:7029;top:3835;width:222;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rsidR="008C63A3" w:rsidRDefault="008C63A3" w:rsidP="001D3B43">
                        <w:r>
                          <w:rPr>
                            <w:rFonts w:cs="Calibri"/>
                            <w:color w:val="000000"/>
                            <w:sz w:val="14"/>
                            <w:szCs w:val="14"/>
                          </w:rPr>
                          <w:t>,</w:t>
                        </w:r>
                      </w:p>
                    </w:txbxContent>
                  </v:textbox>
                </v:rect>
                <v:rect id="Rectangle 52" o:spid="_x0000_s1068" style="position:absolute;left:7277;top:3835;width:203;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iiMIA&#10;AADcAAAADwAAAGRycy9kb3ducmV2LnhtbESPzYoCMRCE7wu+Q+gFb2tm5yA6GmVZEFT24ugDNJOe&#10;H0w6QxKd8e3NguCxqKqvqPV2tEbcyYfOsYLvWQaCuHK640bB5bz7WoAIEVmjcUwKHhRgu5l8rLHQ&#10;buAT3cvYiAThUKCCNsa+kDJULVkMM9cTJ6923mJM0jdSexwS3BqZZ9lcWuw4LbTY029L1bW8WQXy&#10;XO6GRWl85o55/WcO+1NNTqnp5/izAhFpjO/wq73XCvLl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uKIwgAAANwAAAAPAAAAAAAAAAAAAAAAAJgCAABkcnMvZG93&#10;bnJldi54bWxQSwUGAAAAAAQABAD1AAAAhwMAAAAA&#10;" filled="f" stroked="f">
                  <v:textbox style="mso-fit-shape-to-text:t" inset="0,0,0,0">
                    <w:txbxContent>
                      <w:p w:rsidR="008C63A3" w:rsidRDefault="008C63A3" w:rsidP="001D3B43">
                        <w:r>
                          <w:rPr>
                            <w:rFonts w:cs="Calibri"/>
                            <w:color w:val="000000"/>
                            <w:sz w:val="14"/>
                            <w:szCs w:val="14"/>
                          </w:rPr>
                          <w:t xml:space="preserve"> </w:t>
                        </w:r>
                      </w:p>
                    </w:txbxContent>
                  </v:textbox>
                </v:rect>
                <v:rect id="Rectangle 53" o:spid="_x0000_s1069" style="position:absolute;left:7499;top:3835;width:228;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D74A&#10;AADcAAAADwAAAGRycy9kb3ducmV2LnhtbERPy2oCMRTdC/5DuEJ3mmih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f0Q++AAAA3AAAAA8AAAAAAAAAAAAAAAAAmAIAAGRycy9kb3ducmV2&#10;LnhtbFBLBQYAAAAABAAEAPUAAACDAwAAAAA=&#10;" filled="f" stroked="f">
                  <v:textbox style="mso-fit-shape-to-text:t" inset="0,0,0,0">
                    <w:txbxContent>
                      <w:p w:rsidR="008C63A3" w:rsidRDefault="008C63A3" w:rsidP="001D3B43">
                        <w:r>
                          <w:rPr>
                            <w:rFonts w:cs="Calibri"/>
                            <w:color w:val="000000"/>
                            <w:sz w:val="14"/>
                            <w:szCs w:val="14"/>
                          </w:rPr>
                          <w:t>I</w:t>
                        </w:r>
                      </w:p>
                    </w:txbxContent>
                  </v:textbox>
                </v:rect>
                <v:rect id="Rectangle 54" o:spid="_x0000_s1070" style="position:absolute;left:7753;top:3835;width:1181;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0lMIA&#10;AADcAAAADwAAAGRycy9kb3ducmV2LnhtbESPzWrDMBCE74G+g9hCb4nkB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3SUwgAAANwAAAAPAAAAAAAAAAAAAAAAAJgCAABkcnMvZG93&#10;bnJldi54bWxQSwUGAAAAAAQABAD1AAAAhwMAAAAA&#10;" filled="f" stroked="f">
                  <v:textbox style="mso-fit-shape-to-text:t" inset="0,0,0,0">
                    <w:txbxContent>
                      <w:p w:rsidR="008C63A3" w:rsidRDefault="008C63A3" w:rsidP="001D3B43">
                        <w:proofErr w:type="spellStart"/>
                        <w:proofErr w:type="gramStart"/>
                        <w:r>
                          <w:rPr>
                            <w:rFonts w:cs="Calibri"/>
                            <w:color w:val="000000"/>
                            <w:sz w:val="14"/>
                            <w:szCs w:val="14"/>
                          </w:rPr>
                          <w:t>mp</w:t>
                        </w:r>
                        <w:proofErr w:type="spellEnd"/>
                        <w:proofErr w:type="gramEnd"/>
                      </w:p>
                    </w:txbxContent>
                  </v:textbox>
                </v:rect>
                <v:rect id="Rectangle 55" o:spid="_x0000_s1071" style="position:absolute;left:9055;top:3835;width:806;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q48IA&#10;AADcAAAADwAAAGRycy9kb3ducmV2LnhtbESP3WoCMRSE74W+QziF3mnSF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erjwgAAANwAAAAPAAAAAAAAAAAAAAAAAJgCAABkcnMvZG93&#10;bnJldi54bWxQSwUGAAAAAAQABAD1AAAAhwMAAAAA&#10;" filled="f" stroked="f">
                  <v:textbox style="mso-fit-shape-to-text:t" inset="0,0,0,0">
                    <w:txbxContent>
                      <w:p w:rsidR="008C63A3" w:rsidRDefault="008C63A3" w:rsidP="001D3B43">
                        <w:proofErr w:type="gramStart"/>
                        <w:r>
                          <w:rPr>
                            <w:rFonts w:cs="Calibri"/>
                            <w:color w:val="000000"/>
                            <w:sz w:val="14"/>
                            <w:szCs w:val="14"/>
                          </w:rPr>
                          <w:t>ac</w:t>
                        </w:r>
                        <w:proofErr w:type="gramEnd"/>
                      </w:p>
                    </w:txbxContent>
                  </v:textbox>
                </v:rect>
                <v:rect id="Rectangle 56" o:spid="_x0000_s1072" style="position:absolute;left:9944;top:3835;width:298;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PeMEA&#10;AADcAAAADwAAAGRycy9kb3ducmV2LnhtbESP3WoCMRSE74W+QzhC7zRRQW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T3jBAAAA3AAAAA8AAAAAAAAAAAAAAAAAmAIAAGRycy9kb3du&#10;cmV2LnhtbFBLBQYAAAAABAAEAPUAAACGAwAAAAA=&#10;" filled="f" stroked="f">
                  <v:textbox style="mso-fit-shape-to-text:t" inset="0,0,0,0">
                    <w:txbxContent>
                      <w:p w:rsidR="008C63A3" w:rsidRDefault="008C63A3" w:rsidP="001D3B43">
                        <w:proofErr w:type="gramStart"/>
                        <w:r>
                          <w:rPr>
                            <w:rFonts w:cs="Calibri"/>
                            <w:color w:val="000000"/>
                            <w:sz w:val="14"/>
                            <w:szCs w:val="14"/>
                          </w:rPr>
                          <w:t>t</w:t>
                        </w:r>
                        <w:proofErr w:type="gramEnd"/>
                      </w:p>
                    </w:txbxContent>
                  </v:textbox>
                </v:rect>
                <v:rect id="Rectangle 57" o:spid="_x0000_s1073" style="position:absolute;left:10274;top:3835;width:47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XDMIA&#10;AADcAAAADwAAAGRycy9kb3ducmV2LnhtbESP3WoCMRSE74W+QziF3mmil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5NcMwgAAANwAAAAPAAAAAAAAAAAAAAAAAJgCAABkcnMvZG93&#10;bnJldi54bWxQSwUGAAAAAAQABAD1AAAAhwMAAAAA&#10;" filled="f" stroked="f">
                  <v:textbox style="mso-fit-shape-to-text:t" inset="0,0,0,0">
                    <w:txbxContent>
                      <w:p w:rsidR="008C63A3" w:rsidRDefault="008C63A3" w:rsidP="001D3B43">
                        <w:proofErr w:type="gramStart"/>
                        <w:r>
                          <w:rPr>
                            <w:rFonts w:cs="Calibri"/>
                            <w:color w:val="000000"/>
                            <w:sz w:val="14"/>
                            <w:szCs w:val="14"/>
                          </w:rPr>
                          <w:t>o</w:t>
                        </w:r>
                        <w:proofErr w:type="gramEnd"/>
                      </w:p>
                    </w:txbxContent>
                  </v:textbox>
                </v:rect>
                <v:rect id="Rectangle 58" o:spid="_x0000_s1074" style="position:absolute;left:10788;top:3835;width:203;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yl8IA&#10;AADcAAAADwAAAGRycy9kb3ducmV2LnhtbESP3WoCMRSE74W+QziF3mmix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HKXwgAAANwAAAAPAAAAAAAAAAAAAAAAAJgCAABkcnMvZG93&#10;bnJldi54bWxQSwUGAAAAAAQABAD1AAAAhwMAAAAA&#10;" filled="f" stroked="f">
                  <v:textbox style="mso-fit-shape-to-text:t" inset="0,0,0,0">
                    <w:txbxContent>
                      <w:p w:rsidR="008C63A3" w:rsidRDefault="008C63A3" w:rsidP="001D3B43">
                        <w:r>
                          <w:rPr>
                            <w:rFonts w:cs="Calibri"/>
                            <w:color w:val="000000"/>
                            <w:sz w:val="14"/>
                            <w:szCs w:val="14"/>
                          </w:rPr>
                          <w:t xml:space="preserve"> </w:t>
                        </w:r>
                      </w:p>
                    </w:txbxContent>
                  </v:textbox>
                </v:rect>
                <v:rect id="Rectangle 59" o:spid="_x0000_s1075" style="position:absolute;left:10998;top:3536;width:292;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4MEA&#10;AADcAAAADwAAAGRycy9kb3ducmV2LnhtbESP3WoCMRSE74W+QzhC7zTRg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67ODBAAAA3AAAAA8AAAAAAAAAAAAAAAAAmAIAAGRycy9kb3du&#10;cmV2LnhtbFBLBQYAAAAABAAEAPUAAACGAwAAAAA=&#10;" filled="f" stroked="f">
                  <v:textbox style="mso-fit-shape-to-text:t" inset="0,0,0,0">
                    <w:txbxContent>
                      <w:p w:rsidR="008C63A3" w:rsidRDefault="008C63A3" w:rsidP="001D3B43">
                        <w:r>
                          <w:rPr>
                            <w:rFonts w:cs="Calibri"/>
                            <w:color w:val="000000"/>
                            <w:sz w:val="20"/>
                            <w:szCs w:val="20"/>
                          </w:rPr>
                          <w:t xml:space="preserve"> </w:t>
                        </w:r>
                      </w:p>
                    </w:txbxContent>
                  </v:textbox>
                </v:rect>
                <v:rect id="Rectangle 60" o:spid="_x0000_s1076" style="position:absolute;left:9880;top:23590;width:2781;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rsidR="008C63A3" w:rsidRDefault="008C63A3" w:rsidP="001D3B43">
                        <w:proofErr w:type="spellStart"/>
                        <w:r>
                          <w:rPr>
                            <w:rFonts w:cs="Calibri"/>
                            <w:color w:val="000000"/>
                            <w:sz w:val="20"/>
                            <w:szCs w:val="20"/>
                          </w:rPr>
                          <w:t>Inicio</w:t>
                        </w:r>
                        <w:proofErr w:type="spellEnd"/>
                      </w:p>
                    </w:txbxContent>
                  </v:textbox>
                </v:rect>
                <v:rect id="Rectangle 61" o:spid="_x0000_s1077" style="position:absolute;left:12757;top:23590;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4ksIA&#10;AADcAAAADwAAAGRycy9kb3ducmV2LnhtbESP3WoCMRSE74W+QzgF7zSpBb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XiSwgAAANwAAAAPAAAAAAAAAAAAAAAAAJgCAABkcnMvZG93&#10;bnJldi54bWxQSwUGAAAAAAQABAD1AAAAhwMAAAAA&#10;" filled="f" stroked="f">
                  <v:textbox style="mso-fit-shape-to-text:t" inset="0,0,0,0">
                    <w:txbxContent>
                      <w:p w:rsidR="008C63A3" w:rsidRDefault="008C63A3" w:rsidP="001D3B43">
                        <w:r>
                          <w:rPr>
                            <w:rFonts w:cs="Calibri"/>
                            <w:color w:val="000000"/>
                            <w:sz w:val="20"/>
                            <w:szCs w:val="20"/>
                          </w:rPr>
                          <w:t xml:space="preserve"> </w:t>
                        </w:r>
                      </w:p>
                    </w:txbxContent>
                  </v:textbox>
                </v:rect>
                <v:rect id="Rectangle 62" o:spid="_x0000_s1078" style="position:absolute;left:25774;top:23564;width:2445;height:30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H0sAA&#10;AADcAAAADwAAAGRycy9kb3ducmV2LnhtbERPS2rDMBDdF3IHMYHsGjkJ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ZH0sAAAADcAAAADwAAAAAAAAAAAAAAAACYAgAAZHJzL2Rvd25y&#10;ZXYueG1sUEsFBgAAAAAEAAQA9QAAAIUDAAAAAA==&#10;" filled="f" stroked="f">
                  <v:textbox style="mso-fit-shape-to-text:t" inset="0,0,0,0">
                    <w:txbxContent>
                      <w:p w:rsidR="008C63A3" w:rsidRDefault="008C63A3" w:rsidP="001D3B43">
                        <w:r>
                          <w:rPr>
                            <w:rFonts w:cs="Calibri"/>
                            <w:color w:val="000000"/>
                            <w:sz w:val="20"/>
                            <w:szCs w:val="20"/>
                          </w:rPr>
                          <w:t>Final</w:t>
                        </w:r>
                      </w:p>
                    </w:txbxContent>
                  </v:textbox>
                </v:rect>
                <v:rect id="Rectangle 63" o:spid="_x0000_s1079" style="position:absolute;left:28314;top:23368;width:31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iScEA&#10;AADcAAAADwAAAGRycy9kb3ducmV2LnhtbESP3YrCMBSE7xd8h3AE79a0C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K4knBAAAA3AAAAA8AAAAAAAAAAAAAAAAAmAIAAGRycy9kb3du&#10;cmV2LnhtbFBLBQYAAAAABAAEAPUAAACGAwAAAAA=&#10;" filled="f" stroked="f">
                  <v:textbox style="mso-fit-shape-to-text:t" inset="0,0,0,0">
                    <w:txbxContent>
                      <w:p w:rsidR="008C63A3" w:rsidRDefault="008C63A3" w:rsidP="001D3B43">
                        <w:r>
                          <w:rPr>
                            <w:rFonts w:cs="Calibri"/>
                            <w:color w:val="000000"/>
                          </w:rPr>
                          <w:t xml:space="preserve"> </w:t>
                        </w:r>
                      </w:p>
                    </w:txbxContent>
                  </v:textbox>
                </v:rect>
                <v:rect id="Rectangle 64" o:spid="_x0000_s1080" style="position:absolute;left:27946;top:10375;width:74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h8PsEA&#10;AADcAAAADwAAAGRycy9kb3ducmV2LnhtbESP3YrCMBSE7xd8h3AE79bUC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D7BAAAA3AAAAA8AAAAAAAAAAAAAAAAAmAIAAGRycy9kb3du&#10;cmV2LnhtbFBLBQYAAAAABAAEAPUAAACGAwAAAAA=&#10;" filled="f" stroked="f">
                  <v:textbox style="mso-fit-shape-to-text:t" inset="0,0,0,0">
                    <w:txbxContent>
                      <w:p w:rsidR="008C63A3" w:rsidRDefault="008C63A3" w:rsidP="001D3B43">
                        <w:r>
                          <w:rPr>
                            <w:rFonts w:cs="Arial"/>
                            <w:b/>
                            <w:bCs/>
                            <w:color w:val="FF0000"/>
                            <w:sz w:val="14"/>
                            <w:szCs w:val="14"/>
                          </w:rPr>
                          <w:t>(Y</w:t>
                        </w:r>
                      </w:p>
                    </w:txbxContent>
                  </v:textbox>
                </v:rect>
                <v:rect id="Rectangle 65" o:spid="_x0000_s1081" style="position:absolute;left:28930;top:10128;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ZpcIA&#10;AADcAAAADwAAAGRycy9kb3ducmV2LnhtbESP3YrCMBSE74V9h3AE72yqwi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NmlwgAAANwAAAAPAAAAAAAAAAAAAAAAAJgCAABkcnMvZG93&#10;bnJldi54bWxQSwUGAAAAAAQABAD1AAAAhwMAAAAA&#10;" filled="f" stroked="f">
                  <v:textbox style="mso-fit-shape-to-text:t" inset="0,0,0,0">
                    <w:txbxContent>
                      <w:p w:rsidR="008C63A3" w:rsidRDefault="008C63A3" w:rsidP="001D3B43">
                        <w:r>
                          <w:rPr>
                            <w:color w:val="000000"/>
                            <w:sz w:val="20"/>
                            <w:szCs w:val="20"/>
                          </w:rPr>
                          <w:t xml:space="preserve"> </w:t>
                        </w:r>
                      </w:p>
                    </w:txbxContent>
                  </v:textbox>
                </v:rect>
                <v:rect id="Rectangle 66" o:spid="_x0000_s1082" style="position:absolute;left:28968;top:10928;width:667;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B0cIA&#10;AADcAAAADwAAAGRycy9kb3ducmV2LnhtbESPzYoCMRCE74LvEFrwphl/WGQ0igiCu3hx9AGaSc8P&#10;Jp0hic7s228WFvZYVNVX1O4wWCPe5EPrWMFinoEgLp1uuVbwuJ9nGxAhIms0jknBNwU47MejHeba&#10;9XyjdxFrkSAcclTQxNjlUoayIYth7jri5FXOW4xJ+lpqj32CWyOXWfYhLbacFhrs6NRQ+SxeVoG8&#10;F+d+Uxifua9ldTWfl1tFTqnpZDhuQUQa4n/4r33RClaLN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HRwgAAANwAAAAPAAAAAAAAAAAAAAAAAJgCAABkcnMvZG93&#10;bnJldi54bWxQSwUGAAAAAAQABAD1AAAAhwMAAAAA&#10;" filled="f" stroked="f">
                  <v:textbox style="mso-fit-shape-to-text:t" inset="0,0,0,0">
                    <w:txbxContent>
                      <w:p w:rsidR="008C63A3" w:rsidRDefault="008C63A3" w:rsidP="001D3B43">
                        <w:r>
                          <w:rPr>
                            <w:rFonts w:cs="Arial"/>
                            <w:b/>
                            <w:bCs/>
                            <w:color w:val="FF0000"/>
                            <w:sz w:val="10"/>
                            <w:szCs w:val="10"/>
                          </w:rPr>
                          <w:t>2b</w:t>
                        </w:r>
                      </w:p>
                    </w:txbxContent>
                  </v:textbox>
                </v:rect>
                <v:rect id="Rectangle 67" o:spid="_x0000_s1083" style="position:absolute;left:29743;top:10401;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kSsIA&#10;AADcAAAADwAAAGRycy9kb3ducmV2LnhtbESPzYoCMRCE74LvEFrwphkVFxmNIoLgLl4cfYBm0vOD&#10;SWdIojP79puFhT0WVfUVtTsM1og3+dA6VrCYZyCIS6dbrhU87ufZBkSIyBqNY1LwTQEO+/Foh7l2&#10;Pd/oXcRaJAiHHBU0MXa5lKFsyGKYu444eZXzFmOSvpbaY5/g1shlln1Iiy2nhQY7OjVUPouXVSDv&#10;xbnfFMZn7mtZXc3n5VaRU2o6GY5bEJGG+B/+a1+0gtVi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eRKwgAAANwAAAAPAAAAAAAAAAAAAAAAAJgCAABkcnMvZG93&#10;bnJldi54bWxQSwUGAAAAAAQABAD1AAAAhwMAAAAA&#10;" filled="f" stroked="f">
                  <v:textbox style="mso-fit-shape-to-text:t" inset="0,0,0,0">
                    <w:txbxContent>
                      <w:p w:rsidR="008C63A3" w:rsidRDefault="008C63A3" w:rsidP="001D3B43">
                        <w:r>
                          <w:rPr>
                            <w:color w:val="000000"/>
                            <w:sz w:val="20"/>
                            <w:szCs w:val="20"/>
                          </w:rPr>
                          <w:t xml:space="preserve"> </w:t>
                        </w:r>
                      </w:p>
                    </w:txbxContent>
                  </v:textbox>
                </v:rect>
                <v:rect id="Rectangle 68" o:spid="_x0000_s1084" style="position:absolute;left:30073;top:10375;width:445;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6PcEA&#10;AADcAAAADwAAAGRycy9kb3ducmV2LnhtbESPzYoCMRCE7wu+Q2jB25pRQW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jej3BAAAA3AAAAA8AAAAAAAAAAAAAAAAAmAIAAGRycy9kb3du&#10;cmV2LnhtbFBLBQYAAAAABAAEAPUAAACGAwAAAAA=&#10;" filled="f" stroked="f">
                  <v:textbox style="mso-fit-shape-to-text:t" inset="0,0,0,0">
                    <w:txbxContent>
                      <w:p w:rsidR="008C63A3" w:rsidRDefault="008C63A3" w:rsidP="001D3B43">
                        <w:r>
                          <w:rPr>
                            <w:rFonts w:cs="Arial"/>
                            <w:b/>
                            <w:bCs/>
                            <w:color w:val="FF0000"/>
                            <w:sz w:val="14"/>
                            <w:szCs w:val="14"/>
                          </w:rPr>
                          <w:t>–</w:t>
                        </w:r>
                      </w:p>
                    </w:txbxContent>
                  </v:textbox>
                </v:rect>
                <v:rect id="Rectangle 69" o:spid="_x0000_s1085" style="position:absolute;left:30626;top:10128;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psIA&#10;AADcAAAADwAAAGRycy9kb3ducmV2LnhtbESPzYoCMRCE74LvEFrwphkV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79+mwgAAANwAAAAPAAAAAAAAAAAAAAAAAJgCAABkcnMvZG93&#10;bnJldi54bWxQSwUGAAAAAAQABAD1AAAAhwMAAAAA&#10;" filled="f" stroked="f">
                  <v:textbox style="mso-fit-shape-to-text:t" inset="0,0,0,0">
                    <w:txbxContent>
                      <w:p w:rsidR="008C63A3" w:rsidRDefault="008C63A3" w:rsidP="001D3B43">
                        <w:r>
                          <w:rPr>
                            <w:color w:val="000000"/>
                            <w:sz w:val="20"/>
                            <w:szCs w:val="20"/>
                          </w:rPr>
                          <w:t xml:space="preserve"> </w:t>
                        </w:r>
                      </w:p>
                    </w:txbxContent>
                  </v:textbox>
                </v:rect>
                <v:rect id="Rectangle 70" o:spid="_x0000_s1086" style="position:absolute;left:30943;top:10375;width:464;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L1MAA&#10;AADcAAAADwAAAGRycy9kb3ducmV2LnhtbERPS2rDMBDdF3IHMYHsGjkJ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BL1MAAAADcAAAADwAAAAAAAAAAAAAAAACYAgAAZHJzL2Rvd25y&#10;ZXYueG1sUEsFBgAAAAAEAAQA9QAAAIUDAAAAAA==&#10;" filled="f" stroked="f">
                  <v:textbox style="mso-fit-shape-to-text:t" inset="0,0,0,0">
                    <w:txbxContent>
                      <w:p w:rsidR="008C63A3" w:rsidRDefault="008C63A3" w:rsidP="001D3B43">
                        <w:r>
                          <w:rPr>
                            <w:rFonts w:cs="Arial"/>
                            <w:b/>
                            <w:bCs/>
                            <w:color w:val="FF0000"/>
                            <w:sz w:val="14"/>
                            <w:szCs w:val="14"/>
                          </w:rPr>
                          <w:t>Y</w:t>
                        </w:r>
                      </w:p>
                    </w:txbxContent>
                  </v:textbox>
                </v:rect>
                <v:rect id="Rectangle 71" o:spid="_x0000_s1087" style="position:absolute;left:31597;top:10128;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zuT8IA&#10;AADcAAAADwAAAGRycy9kb3ducmV2LnhtbESPzYoCMRCE74LvEFrwphkV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O5PwgAAANwAAAAPAAAAAAAAAAAAAAAAAJgCAABkcnMvZG93&#10;bnJldi54bWxQSwUGAAAAAAQABAD1AAAAhwMAAAAA&#10;" filled="f" stroked="f">
                  <v:textbox style="mso-fit-shape-to-text:t" inset="0,0,0,0">
                    <w:txbxContent>
                      <w:p w:rsidR="008C63A3" w:rsidRDefault="008C63A3" w:rsidP="001D3B43">
                        <w:r>
                          <w:rPr>
                            <w:color w:val="000000"/>
                            <w:sz w:val="20"/>
                            <w:szCs w:val="20"/>
                          </w:rPr>
                          <w:t xml:space="preserve"> </w:t>
                        </w:r>
                      </w:p>
                    </w:txbxContent>
                  </v:textbox>
                </v:rect>
                <v:rect id="Rectangle 72" o:spid="_x0000_s1088" style="position:absolute;left:31635;top:10928;width:667;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lH1sQA&#10;AADeAAAADwAAAGRycy9kb3ducmV2LnhtbESPzWoDMQyE74W+g1Ght8buUkrYxgkhEEhLL9nkAcRa&#10;+0NtebHd7Pbtq0OhNwmNZubb7Jbg1Y1SHiNbeF4ZUMRtdCP3Fq6X49MaVC7IDn1ksvBDGXbb+7sN&#10;1i7OfKZbU3olJpxrtDCUMtVa53aggHkVJ2K5dTEFLLKmXruEs5gHrytjXnXAkSVhwIkOA7VfzXew&#10;oC/NcV43Ppn4UXWf/v107iha+/iw7N9AFVrKv/jv++SkvqleBEBwZAa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pR9bEAAAA3gAAAA8AAAAAAAAAAAAAAAAAmAIAAGRycy9k&#10;b3ducmV2LnhtbFBLBQYAAAAABAAEAPUAAACJAwAAAAA=&#10;" filled="f" stroked="f">
                  <v:textbox style="mso-fit-shape-to-text:t" inset="0,0,0,0">
                    <w:txbxContent>
                      <w:p w:rsidR="008C63A3" w:rsidRDefault="008C63A3" w:rsidP="001D3B43">
                        <w:r>
                          <w:rPr>
                            <w:rFonts w:cs="Arial"/>
                            <w:b/>
                            <w:bCs/>
                            <w:color w:val="FF0000"/>
                            <w:sz w:val="10"/>
                            <w:szCs w:val="10"/>
                          </w:rPr>
                          <w:t>1b</w:t>
                        </w:r>
                      </w:p>
                    </w:txbxContent>
                  </v:textbox>
                </v:rect>
                <v:rect id="Rectangle 73" o:spid="_x0000_s1089" style="position:absolute;left:32410;top:10401;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iTcEA&#10;AADeAAAADwAAAGRycy9kb3ducmV2LnhtbERP22oCMRB9F/oPYQq+aeIiIlujlIJgpS+ufsCwmb3Q&#10;ZLIkqbv9+0Yo+DaHc53dYXJW3CnE3rOG1VKBIK696bnVcLseF1sQMSEbtJ5Jwy9FOOxfZjssjR/5&#10;QvcqtSKHcCxRQ5fSUEoZ644cxqUfiDPX+OAwZRhaaQKOOdxZWSi1kQ57zg0dDvTRUf1d/TgN8lod&#10;x21lg/Lnovmyn6dLQ17r+ev0/gYi0ZSe4n/3yeT5qliv4PFOvkH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l4k3BAAAA3gAAAA8AAAAAAAAAAAAAAAAAmAIAAGRycy9kb3du&#10;cmV2LnhtbFBLBQYAAAAABAAEAPUAAACGAwAAAAA=&#10;" filled="f" stroked="f">
                  <v:textbox style="mso-fit-shape-to-text:t" inset="0,0,0,0">
                    <w:txbxContent>
                      <w:p w:rsidR="008C63A3" w:rsidRDefault="008C63A3" w:rsidP="001D3B43">
                        <w:r>
                          <w:rPr>
                            <w:color w:val="000000"/>
                            <w:sz w:val="20"/>
                            <w:szCs w:val="20"/>
                          </w:rPr>
                          <w:t xml:space="preserve"> </w:t>
                        </w:r>
                      </w:p>
                    </w:txbxContent>
                  </v:textbox>
                </v:rect>
                <v:rect id="Rectangle 74" o:spid="_x0000_s1090" style="position:absolute;left:32454;top:10375;width:28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d8OsEA&#10;AADeAAAADwAAAGRycy9kb3ducmV2LnhtbERP22oCMRB9F/oPYQp906SLiKxGkYJgpS+ufsCwmb1g&#10;MlmS1N3+fVMo+DaHc53tfnJWPCjE3rOG94UCQVx703Or4XY9ztcgYkI2aD2Thh+KsN+9zLZYGj/y&#10;hR5VakUO4Viihi6loZQy1h05jAs/EGeu8cFhyjC00gQcc7izslBqJR32nBs6HOijo/pefTsN8lod&#10;x3Vlg/Lnovmyn6dLQ17rt9fpsAGRaEpP8b/7ZPJ8VSwL+Hsn3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3fDrBAAAA3gAAAA8AAAAAAAAAAAAAAAAAmAIAAGRycy9kb3du&#10;cmV2LnhtbFBLBQYAAAAABAAEAPUAAACGAwAAAAA=&#10;" filled="f" stroked="f">
                  <v:textbox style="mso-fit-shape-to-text:t" inset="0,0,0,0">
                    <w:txbxContent>
                      <w:p w:rsidR="008C63A3" w:rsidRDefault="008C63A3" w:rsidP="001D3B43">
                        <w:r>
                          <w:rPr>
                            <w:rFonts w:cs="Arial"/>
                            <w:b/>
                            <w:bCs/>
                            <w:color w:val="FF0000"/>
                            <w:sz w:val="14"/>
                            <w:szCs w:val="14"/>
                          </w:rPr>
                          <w:t>)</w:t>
                        </w:r>
                      </w:p>
                    </w:txbxContent>
                  </v:textbox>
                </v:rect>
                <v:rect id="Rectangle 75" o:spid="_x0000_s1091" style="position:absolute;left:32778;top:10128;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ZocEA&#10;AADeAAAADwAAAGRycy9kb3ducmV2LnhtbERP22oCMRB9L/gPYYS+1cStiGyNIgXBFl9c/YBhM3uh&#10;yWRJUnf7902h4NscznW2+8lZcacQe88algsFgrj2pudWw+16fNmAiAnZoPVMGn4own43e9piafzI&#10;F7pXqRU5hGOJGrqUhlLKWHfkMC78QJy5xgeHKcPQShNwzOHOykKptXTYc27ocKD3juqv6ttpkNfq&#10;OG4qG5T/LJqz/ThdGvJaP8+nwxuIRFN6iP/dJ5Pnq2L1Cn/v5Bv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72aHBAAAA3gAAAA8AAAAAAAAAAAAAAAAAmAIAAGRycy9kb3du&#10;cmV2LnhtbFBLBQYAAAAABAAEAPUAAACGAwAAAAA=&#10;" filled="f" stroked="f">
                  <v:textbox style="mso-fit-shape-to-text:t" inset="0,0,0,0">
                    <w:txbxContent>
                      <w:p w:rsidR="008C63A3" w:rsidRDefault="008C63A3" w:rsidP="001D3B43">
                        <w:r>
                          <w:rPr>
                            <w:color w:val="000000"/>
                            <w:sz w:val="20"/>
                            <w:szCs w:val="20"/>
                          </w:rPr>
                          <w:t xml:space="preserve"> </w:t>
                        </w:r>
                      </w:p>
                    </w:txbxContent>
                  </v:textbox>
                </v:rect>
                <v:group id="Group 76" o:spid="_x0000_s1092" style="position:absolute;left:26333;top:8267;width:514;height:6020" coordorigin="6219,4864" coordsize="81,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BiEfcQAAADeAAAADwAAAGRycy9kb3ducmV2LnhtbERPTYvCMBC9C/sfwgh7&#10;07SuylKNIrIuexBBXRBvQzO2xWZSmtjWf28Ewds83ufMl50pRUO1KywriIcRCOLU6oIzBf/HzeAb&#10;hPPIGkvLpOBODpaLj94cE21b3lNz8JkIIewSVJB7XyVSujQng25oK+LAXWxt0AdYZ1LX2IZwU8pR&#10;FE2lwYJDQ44VrXNKr4ebUfDbYrv6in+a7fWyvp+Pk91pG5NSn/1uNQPhqfNv8cv9p8P8aDQe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BiEfcQAAADeAAAA&#10;DwAAAAAAAAAAAAAAAACqAgAAZHJzL2Rvd25yZXYueG1sUEsFBgAAAAAEAAQA+gAAAJsDAAAAAA==&#10;">
                  <v:shape id="Freeform 77" o:spid="_x0000_s1093" style="position:absolute;left:6219;top:4864;width:81;height:948;visibility:visible;mso-wrap-style:square;v-text-anchor:top" coordsize="81,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uSrsYA&#10;AADeAAAADwAAAGRycy9kb3ducmV2LnhtbERPS2vCQBC+F/wPyxS8FN0orY/oKhIp1EOLL1BvQ3aa&#10;BLOzIbua+O+7hUJv8/E9Z75sTSnuVLvCsoJBPwJBnFpdcKbgeHjvTUA4j6yxtEwKHuRgueg8zTHW&#10;tuEd3fc+EyGEXYwKcu+rWEqX5mTQ9W1FHLhvWxv0AdaZ1DU2IdyUchhFI2mw4NCQY0VJTul1fzMK&#10;yunWNefPjf8aHFcnt74k4/VLolT3uV3NQHhq/b/4z/2hw/xo+PoGv++EG+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uSrsYAAADeAAAADwAAAAAAAAAAAAAAAACYAgAAZHJz&#10;L2Rvd25yZXYueG1sUEsFBgAAAAAEAAQA9QAAAIsDAAAAAA==&#10;" path="m45,64r,819l45,885r-1,1l43,888r-2,l39,888r-2,-2l36,885r,-2l36,64r,-3l37,59r2,l41,59r2,l44,59r1,2l45,64xm,77l41,,81,77,,77xm81,871l41,948,,871r81,xe" fillcolor="red" stroked="f">
                    <v:path arrowok="t" o:connecttype="custom" o:connectlocs="45,64;45,883;45,885;44,886;43,888;41,888;39,888;37,886;36,885;36,883;36,64;36,61;37,59;39,59;41,59;43,59;44,59;45,61;45,64;0,77;41,0;81,77;0,77;81,871;41,948;0,871;81,871" o:connectangles="0,0,0,0,0,0,0,0,0,0,0,0,0,0,0,0,0,0,0,0,0,0,0,0,0,0,0"/>
                    <o:lock v:ext="edit" verticies="t"/>
                  </v:shape>
                  <v:shape id="Freeform 78" o:spid="_x0000_s1094" style="position:absolute;left:6255;top:4923;width:9;height:829;visibility:visible;mso-wrap-style:square;v-text-anchor:top" coordsize="9,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kPg8gA&#10;AADeAAAADwAAAGRycy9kb3ducmV2LnhtbESPS2sCQRCE7wH/w9CB3OJsJImycRQxBANe4gNybXZ6&#10;H7rTs85MdP336YPgrZuqrvp6Ou9dq84UYuPZwMswA0VceNtwZWC/+3qegIoJ2WLrmQxcKcJ8NniY&#10;Ym79hTd03qZKSQjHHA3UKXW51rGoyWEc+o5YtNIHh0nWUGkb8CLhrtWjLHvXDhuWhho7WtZUHLd/&#10;zsDheizLX71sV2mxefsZH8Lq9Lk25umxX3yAStSnu/l2/W0FPxu9Cq+8IzPo2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Q+DyAAAAN4AAAAPAAAAAAAAAAAAAAAAAJgCAABk&#10;cnMvZG93bnJldi54bWxQSwUGAAAAAAQABAD1AAAAjQMAAAAA&#10;" path="m9,5r,819l9,826r-1,1l7,829r-2,l3,829,1,827,,826r,-2l,5,,2,1,,3,,5,,7,,8,,9,2r,3xe" filled="f" strokecolor="red" strokeweight=".1pt">
                    <v:stroke endcap="round"/>
                    <v:path arrowok="t" o:connecttype="custom" o:connectlocs="9,5;9,824;9,826;8,827;7,829;5,829;3,829;1,827;0,826;0,824;0,5;0,2;1,0;3,0;5,0;7,0;8,0;9,2;9,5" o:connectangles="0,0,0,0,0,0,0,0,0,0,0,0,0,0,0,0,0,0,0"/>
                  </v:shape>
                  <v:shape id="Freeform 79" o:spid="_x0000_s1095" style="position:absolute;left:6219;top:4864;width:81;height:77;visibility:visible;mso-wrap-style:square;v-text-anchor:top" coordsize="8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FmsUA&#10;AADeAAAADwAAAGRycy9kb3ducmV2LnhtbERPTWvCQBC9F/oflin0ppuGUmJ0FSlog1XEKOhxyI5J&#10;aHY2ZLea/ntXEHqbx/ucyaw3jbhQ52rLCt6GEQjiwuqaSwWH/WKQgHAeWWNjmRT8kYPZ9Plpgqm2&#10;V97RJfelCCHsUlRQed+mUrqiIoNuaFviwJ1tZ9AH2JVSd3gN4aaRcRR9SIM1h4YKW/qsqPjJf42C&#10;xfK43eSnr+VmVfc6+86S1TpOlHp96edjEJ56/y9+uDMd5kfx+wju74Qb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IWaxQAAAN4AAAAPAAAAAAAAAAAAAAAAAJgCAABkcnMv&#10;ZG93bnJldi54bWxQSwUGAAAAAAQABAD1AAAAigMAAAAA&#10;" path="m,77l41,,81,77,,77e" filled="f" strokecolor="red" strokeweight=".1pt">
                    <v:stroke endcap="round"/>
                    <v:path arrowok="t" o:connecttype="custom" o:connectlocs="0,77;41,0;81,77;0,77" o:connectangles="0,0,0,0"/>
                  </v:shape>
                  <v:shape id="Freeform 80" o:spid="_x0000_s1096" style="position:absolute;left:6219;top:5735;width:81;height:77;visibility:visible;mso-wrap-style:square;v-text-anchor:top" coordsize="8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62sgA&#10;AADeAAAADwAAAGRycy9kb3ducmV2LnhtbESPT0vDQBDF70K/wzIFb3bTgBJit0WEtqF/KEZBj0N2&#10;TILZ2ZDdtvHbdw6CtxnmzXvvt1iNrlMXGkLr2cB8loAirrxtuTbw8b5+yECFiGyx80wGfinAajm5&#10;W2Bu/ZXf6FLGWokJhxwNNDH2udahashhmPmeWG7ffnAYZR1qbQe8irnrdJokT9phy5LQYE+vDVU/&#10;5dkZWG8+T8fya7s57trRFvsi2x3SzJj76fjyDCrSGP/Ff9+FlfpJ+igAgiMz6O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47rayAAAAN4AAAAPAAAAAAAAAAAAAAAAAJgCAABk&#10;cnMvZG93bnJldi54bWxQSwUGAAAAAAQABAD1AAAAjQMAAAAA&#10;" path="m81,l41,77,,,81,e" filled="f" strokecolor="red" strokeweight=".1pt">
                    <v:stroke endcap="round"/>
                    <v:path arrowok="t" o:connecttype="custom" o:connectlocs="81,0;41,77;0,0;81,0" o:connectangles="0,0,0,0"/>
                  </v:shape>
                </v:group>
                <v:group id="Group 81" o:spid="_x0000_s1097" style="position:absolute;left:26333;top:15697;width:514;height:2140" coordorigin="6219,6034" coordsize="81,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2sTjFAAAA3gAA&#10;AA8AAAAAAAAAAAAAAAAAqgIAAGRycy9kb3ducmV2LnhtbFBLBQYAAAAABAAEAPoAAACcAwAAAAA=&#10;">
                  <v:shape id="Freeform 82" o:spid="_x0000_s1098" style="position:absolute;left:6219;top:6034;width:81;height:337;visibility:visible;mso-wrap-style:square;v-text-anchor:top" coordsize="8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KlhcUA&#10;AADeAAAADwAAAGRycy9kb3ducmV2LnhtbERPS2vCQBC+F/wPywi9FN00qIToKkEq9ODFx8HjmB2T&#10;YHY2ZteY9te7QqG3+fies1j1phYdta6yrOBzHIEgzq2uuFBwPGxGCQjnkTXWlknBDzlYLQdvC0y1&#10;ffCOur0vRAhhl6KC0vsmldLlJRl0Y9sQB+5iW4M+wLaQusVHCDe1jKNoJg1WHBpKbGhdUn7d342C&#10;7UfSVbvzV4ZZ/nueZCd3mx4Tpd6HfTYH4an3/+I/97cO86N4GsPrnXCD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qWFxQAAAN4AAAAPAAAAAAAAAAAAAAAAAJgCAABkcnMv&#10;ZG93bnJldi54bWxQSwUGAAAAAAQABAD1AAAAigMAAAAA&#10;" path="m45,65r,208l45,275r-1,2l43,277r-2,1l39,277r-2,l36,275r,-2l36,65r,-2l37,62r2,-2l41,60r2,l44,62r1,1l45,65xm,77l41,,81,77,,77xm81,260l41,337,,260r81,xe" fillcolor="red" stroked="f">
                    <v:path arrowok="t" o:connecttype="custom" o:connectlocs="45,65;45,273;45,275;44,277;43,277;41,278;39,277;37,277;36,275;36,273;36,65;36,63;37,62;39,60;41,60;43,60;44,62;45,63;45,65;0,77;41,0;81,77;0,77;81,260;41,337;0,260;81,260" o:connectangles="0,0,0,0,0,0,0,0,0,0,0,0,0,0,0,0,0,0,0,0,0,0,0,0,0,0,0"/>
                    <o:lock v:ext="edit" verticies="t"/>
                  </v:shape>
                  <v:shape id="Freeform 83" o:spid="_x0000_s1099" style="position:absolute;left:6255;top:6094;width:9;height:218;visibility:visible;mso-wrap-style:square;v-text-anchor:top" coordsize="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faLsQA&#10;AADeAAAADwAAAGRycy9kb3ducmV2LnhtbERPTWvCQBC9C/6HZYReSt0kNkWiq5RCoRCk1up9yE6T&#10;2OxsyG6T+O9doeBtHu9z1tvRNKKnztWWFcTzCARxYXXNpYLj9/vTEoTzyBoby6TgQg62m+lkjZm2&#10;A39Rf/ClCCHsMlRQed9mUrqiIoNublviwP3YzqAPsCul7nAI4aaRSRS9SIM1h4YKW3qrqPg9/BkF&#10;eXui8+d42T+m5zjOn1Ojd2iUepiNrysQnkZ/F/+7P3SYHyXpAm7vhB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H2i7EAAAA3gAAAA8AAAAAAAAAAAAAAAAAmAIAAGRycy9k&#10;b3ducmV2LnhtbFBLBQYAAAAABAAEAPUAAACJAwAAAAA=&#10;" path="m9,5r,208l9,215r-1,2l7,217r-2,1l3,217r-2,l,215r,-2l,5,,3,1,2,3,,5,,7,,8,2,9,3r,2xe" filled="f" strokecolor="red" strokeweight=".1pt">
                    <v:stroke endcap="round"/>
                    <v:path arrowok="t" o:connecttype="custom" o:connectlocs="9,5;9,213;9,215;8,217;7,217;5,218;3,217;1,217;0,215;0,213;0,5;0,3;1,2;3,0;5,0;7,0;8,2;9,3;9,5" o:connectangles="0,0,0,0,0,0,0,0,0,0,0,0,0,0,0,0,0,0,0"/>
                  </v:shape>
                  <v:shape id="Freeform 84" o:spid="_x0000_s1100" style="position:absolute;left:6219;top:6034;width:81;height:77;visibility:visible;mso-wrap-style:square;v-text-anchor:top" coordsize="8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i82cUA&#10;AADeAAAADwAAAGRycy9kb3ducmV2LnhtbERPTWvCQBC9F/oflin0VjcNrYToKlLQBquIUdDjkB2T&#10;0OxsyG41/feuIHibx/uc8bQ3jThT52rLCt4HEQjiwuqaSwX73fwtAeE8ssbGMin4JwfTyfPTGFNt&#10;L7ylc+5LEULYpaig8r5NpXRFRQbdwLbEgTvZzqAPsCul7vASwk0j4ygaSoM1h4YKW/qqqPjN/4yC&#10;+eKwWefH78V6Wfc6+8mS5SpOlHp96WcjEJ56/xDf3ZkO86P48wNu74Qb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2LzZxQAAAN4AAAAPAAAAAAAAAAAAAAAAAJgCAABkcnMv&#10;ZG93bnJldi54bWxQSwUGAAAAAAQABAD1AAAAigMAAAAA&#10;" path="m,77l41,,81,77,,77e" filled="f" strokecolor="red" strokeweight=".1pt">
                    <v:stroke endcap="round"/>
                    <v:path arrowok="t" o:connecttype="custom" o:connectlocs="0,77;41,0;81,77;0,77" o:connectangles="0,0,0,0"/>
                  </v:shape>
                  <v:shape id="Freeform 85" o:spid="_x0000_s1101" style="position:absolute;left:6219;top:6294;width:81;height:77;visibility:visible;mso-wrap-style:square;v-text-anchor:top" coordsize="8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ZQsUA&#10;AADeAAAADwAAAGRycy9kb3ducmV2LnhtbERPTWvCQBC9F/wPywje6saAJURXKQU1WEWMgh6H7DQJ&#10;zc6G7Krpv+8Khd7m8T5nvuxNI+7Uudqygsk4AkFcWF1zqeB8Wr0mIJxH1thYJgU/5GC5GLzMMdX2&#10;wUe6574UIYRdigoq79tUSldUZNCNbUscuC/bGfQBdqXUHT5CuGlkHEVv0mDNoaHClj4qKr7zm1Gw&#10;Wl8O+/y6We+3da+zzyzZ7uJEqdGwf5+B8NT7f/GfO9NhfhRPp/B8J9w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BlCxQAAAN4AAAAPAAAAAAAAAAAAAAAAAJgCAABkcnMv&#10;ZG93bnJldi54bWxQSwUGAAAAAAQABAD1AAAAigMAAAAA&#10;" path="m81,l41,77,,,81,e" filled="f" strokecolor="red" strokeweight=".1pt">
                    <v:stroke endcap="round"/>
                    <v:path arrowok="t" o:connecttype="custom" o:connectlocs="81,0;41,77;0,0;81,0" o:connectangles="0,0,0,0"/>
                  </v:shape>
                </v:group>
                <v:line id="Line 86" o:spid="_x0000_s1102" style="position:absolute;visibility:visible;mso-wrap-style:square" from="11404,14287" to="26219,1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YSssIAAADeAAAADwAAAGRycy9kb3ducmV2LnhtbERPS4vCMBC+C/6HMII3TVUsWo0i+wAR&#10;EXxcvA3N2BabSUmy2v33ZmHB23x8z1muW1OLBzlfWVYwGiYgiHOrKy4UXM7fgxkIH5A11pZJwS95&#10;WK+6nSVm2j75SI9TKEQMYZ+hgjKEJpPS5yUZ9EPbEEfuZp3BEKErpHb4jOGmluMkSaXBimNDiQ19&#10;lJTfTz9GgWvmZo/ne6jt9Tb5+ix27tCmSvV77WYBIlAb3uJ/91bH+cl4msLfO/EGuX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6YSssIAAADeAAAADwAAAAAAAAAAAAAA&#10;AAChAgAAZHJzL2Rvd25yZXYueG1sUEsFBgAAAAAEAAQA+QAAAJADAAAAAA==&#10;" strokeweight=".45pt"/>
                <v:line id="Line 87" o:spid="_x0000_s1103" style="position:absolute;visibility:visible;mso-wrap-style:square" from="11404,17837" to="26219,17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q3KcUAAADeAAAADwAAAGRycy9kb3ducmV2LnhtbERPS2vCQBC+F/wPywi91Y1Ko0Y3QbSF&#10;UkrBx8XbkB2TYHY27G5N+u+7hUJv8/E9Z1MMphV3cr6xrGA6SUAQl1Y3XCk4n16fliB8QNbYWiYF&#10;3+ShyEcPG8y07flA92OoRAxhn6GCOoQuk9KXNRn0E9sRR+5qncEQoaukdtjHcNPKWZKk0mDDsaHG&#10;jnY1lbfjl1HgupX5wNMttPZynb/sq3f3OaRKPY6H7RpEoCH8i//cbzrOT2bPC/h9J94g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q3KcUAAADeAAAADwAAAAAAAAAA&#10;AAAAAAChAgAAZHJzL2Rvd25yZXYueG1sUEsFBgAAAAAEAAQA+QAAAJMDAAAAAA==&#10;" strokeweight=".45pt"/>
                <v:rect id="Rectangle 88" o:spid="_x0000_s1104" style="position:absolute;left:27946;top:16395;width:74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bdDcQA&#10;AADeAAAADwAAAGRycy9kb3ducmV2LnhtbESPzWoDMQyE74W+g1Ght8buQkvYxgkhEEhLL9nkAcRa&#10;+0NtebHd7Pbtq0OhN4kZzXza7Jbg1Y1SHiNbeF4ZUMRtdCP3Fq6X49MaVC7IDn1ksvBDGXbb+7sN&#10;1i7OfKZbU3olIZxrtDCUMtVa53aggHkVJ2LRupgCFllTr13CWcKD15UxrzrgyNIw4ESHgdqv5jtY&#10;0JfmOK8bn0z8qLpP/346dxStfXxY9m+gCi3l3/x3fXKCb6oX4ZV3ZAa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G3Q3EAAAA3gAAAA8AAAAAAAAAAAAAAAAAmAIAAGRycy9k&#10;b3ducmV2LnhtbFBLBQYAAAAABAAEAPUAAACJAwAAAAA=&#10;" filled="f" stroked="f">
                  <v:textbox style="mso-fit-shape-to-text:t" inset="0,0,0,0">
                    <w:txbxContent>
                      <w:p w:rsidR="008C63A3" w:rsidRDefault="008C63A3" w:rsidP="001D3B43">
                        <w:r>
                          <w:rPr>
                            <w:rFonts w:cs="Arial"/>
                            <w:b/>
                            <w:bCs/>
                            <w:color w:val="FF0000"/>
                            <w:sz w:val="14"/>
                            <w:szCs w:val="14"/>
                          </w:rPr>
                          <w:t>(Y</w:t>
                        </w:r>
                      </w:p>
                    </w:txbxContent>
                  </v:textbox>
                </v:rect>
                <v:rect id="Rectangle 89" o:spid="_x0000_s1105" style="position:absolute;left:28930;top:16148;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btsQA&#10;AADeAAAADwAAAGRycy9kb3ducmV2LnhtbESPzWoDMQyE74W+g1Ght8buHkLYxAmlEEhLLtn0AcRa&#10;+0NtebHd7Pbto0OhNwmNZubbHZbg1Y1SHiNbeF0ZUMRtdCP3Fr6ux5cNqFyQHfrIZOGXMhz2jw87&#10;rF2c+UK3pvRKTDjXaGEoZaq1zu1AAfMqTsRy62IKWGRNvXYJZzEPXlfGrHXAkSVhwIneB2q/m59g&#10;QV+b47xpfDLxs+rO/uN06Sha+/y0vG1BFVrKv/jv++SkvqnWAiA4MoP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cG7bEAAAA3gAAAA8AAAAAAAAAAAAAAAAAmAIAAGRycy9k&#10;b3ducmV2LnhtbFBLBQYAAAAABAAEAPUAAACJAwAAAAA=&#10;" filled="f" stroked="f">
                  <v:textbox style="mso-fit-shape-to-text:t" inset="0,0,0,0">
                    <w:txbxContent>
                      <w:p w:rsidR="008C63A3" w:rsidRDefault="008C63A3" w:rsidP="001D3B43">
                        <w:r>
                          <w:rPr>
                            <w:color w:val="000000"/>
                            <w:sz w:val="20"/>
                            <w:szCs w:val="20"/>
                          </w:rPr>
                          <w:t xml:space="preserve"> </w:t>
                        </w:r>
                      </w:p>
                    </w:txbxContent>
                  </v:textbox>
                </v:rect>
                <v:rect id="Rectangle 90" o:spid="_x0000_s1106" style="position:absolute;left:28968;top:16935;width:591;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cEA&#10;AADeAAAADwAAAGRycy9kb3ducmV2LnhtbERPzWoCMRC+C32HMIXeNHEPIqtRpCCo9OLaBxg2sz+Y&#10;TJYkdde3N4VCb/Px/c52PzkrHhRi71nDcqFAENfe9Nxq+L4d52sQMSEbtJ5Jw5Mi7Hdvsy2Wxo98&#10;pUeVWpFDOJaooUtpKKWMdUcO48IPxJlrfHCYMgytNAHHHO6sLJRaSYc954YOB/rsqL5XP06DvFXH&#10;cV3ZoPylaL7s+XRtyGv98T4dNiASTelf/Oc+mTxfFasl/L6Tb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Qvi3BAAAA3gAAAA8AAAAAAAAAAAAAAAAAmAIAAGRycy9kb3du&#10;cmV2LnhtbFBLBQYAAAAABAAEAPUAAACGAwAAAAA=&#10;" filled="f" stroked="f">
                  <v:textbox style="mso-fit-shape-to-text:t" inset="0,0,0,0">
                    <w:txbxContent>
                      <w:p w:rsidR="008C63A3" w:rsidRDefault="008C63A3" w:rsidP="001D3B43">
                        <w:r>
                          <w:rPr>
                            <w:rFonts w:cs="Arial"/>
                            <w:b/>
                            <w:bCs/>
                            <w:color w:val="FF0000"/>
                            <w:sz w:val="10"/>
                            <w:szCs w:val="10"/>
                          </w:rPr>
                          <w:t>2c</w:t>
                        </w:r>
                      </w:p>
                    </w:txbxContent>
                  </v:textbox>
                </v:rect>
                <v:rect id="Rectangle 91" o:spid="_x0000_s1107" style="position:absolute;left:29705;top:16408;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IgWsEA&#10;AADeAAAADwAAAGRycy9kb3ducmV2LnhtbERPS2rDMBDdF3oHMYXuaqlehOBGCSEQcEs3cXKAwRp/&#10;qDQykmq7t68Khezm8b6zO6zOiplCHD1reC0UCOLWm5F7Dbfr+WULIiZkg9YzafihCIf948MOK+MX&#10;vtDcpF7kEI4VahhSmiopYzuQw1j4iThznQ8OU4ahlybgksOdlaVSG+lw5Nww4ESngdqv5ttpkNfm&#10;vGwbG5T/KLtP+15fOvJaPz+txzcQidZ0F/+7a5Pnq3JTwt87+Qa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CIFrBAAAA3gAAAA8AAAAAAAAAAAAAAAAAmAIAAGRycy9kb3du&#10;cmV2LnhtbFBLBQYAAAAABAAEAPUAAACGAwAAAAA=&#10;" filled="f" stroked="f">
                  <v:textbox style="mso-fit-shape-to-text:t" inset="0,0,0,0">
                    <w:txbxContent>
                      <w:p w:rsidR="008C63A3" w:rsidRDefault="008C63A3" w:rsidP="001D3B43">
                        <w:r>
                          <w:rPr>
                            <w:color w:val="000000"/>
                            <w:sz w:val="20"/>
                            <w:szCs w:val="20"/>
                          </w:rPr>
                          <w:t xml:space="preserve"> </w:t>
                        </w:r>
                      </w:p>
                    </w:txbxContent>
                  </v:textbox>
                </v:rect>
                <v:rect id="Rectangle 92" o:spid="_x0000_s1108" style="position:absolute;left:30048;top:16395;width:444;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6FwcEA&#10;AADeAAAADwAAAGRycy9kb3ducmV2LnhtbERP22oCMRB9F/oPYQp906RbENkapRQELb64+gHDZvZC&#10;k8mSpO76940g+DaHc531dnJWXCnE3rOG94UCQVx703Or4XLezVcgYkI2aD2ThhtF2G5eZmssjR/5&#10;RNcqtSKHcCxRQ5fSUEoZ644cxoUfiDPX+OAwZRhaaQKOOdxZWSi1lA57zg0dDvTdUf1b/TkN8lzt&#10;xlVlg/I/RXO0h/2pIa/12+v09Qki0ZSe4od7b/J8VSw/4P5OvkF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OhcHBAAAA3gAAAA8AAAAAAAAAAAAAAAAAmAIAAGRycy9kb3du&#10;cmV2LnhtbFBLBQYAAAAABAAEAPUAAACGAwAAAAA=&#10;" filled="f" stroked="f">
                  <v:textbox style="mso-fit-shape-to-text:t" inset="0,0,0,0">
                    <w:txbxContent>
                      <w:p w:rsidR="008C63A3" w:rsidRDefault="008C63A3" w:rsidP="001D3B43">
                        <w:r>
                          <w:rPr>
                            <w:rFonts w:cs="Arial"/>
                            <w:b/>
                            <w:bCs/>
                            <w:color w:val="FF0000"/>
                            <w:sz w:val="14"/>
                            <w:szCs w:val="14"/>
                          </w:rPr>
                          <w:t>–</w:t>
                        </w:r>
                      </w:p>
                    </w:txbxContent>
                  </v:textbox>
                </v:rect>
                <v:rect id="Rectangle 93" o:spid="_x0000_s1109" style="position:absolute;left:30600;top:16148;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cdtcEA&#10;AADeAAAADwAAAGRycy9kb3ducmV2LnhtbERP22oCMRB9F/oPYQp906RLEdkapRQELb64+gHDZvZC&#10;k8mSpO76940g+DaHc531dnJWXCnE3rOG94UCQVx703Or4XLezVcgYkI2aD2ThhtF2G5eZmssjR/5&#10;RNcqtSKHcCxRQ5fSUEoZ644cxoUfiDPX+OAwZRhaaQKOOdxZWSi1lA57zg0dDvTdUf1b/TkN8lzt&#10;xlVlg/I/RXO0h/2pIa/12+v09Qki0ZSe4od7b/J8VSw/4P5OvkF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nHbXBAAAA3gAAAA8AAAAAAAAAAAAAAAAAmAIAAGRycy9kb3du&#10;cmV2LnhtbFBLBQYAAAAABAAEAPUAAACGAwAAAAA=&#10;" filled="f" stroked="f">
                  <v:textbox style="mso-fit-shape-to-text:t" inset="0,0,0,0">
                    <w:txbxContent>
                      <w:p w:rsidR="008C63A3" w:rsidRDefault="008C63A3" w:rsidP="001D3B43">
                        <w:r>
                          <w:rPr>
                            <w:color w:val="000000"/>
                            <w:sz w:val="20"/>
                            <w:szCs w:val="20"/>
                          </w:rPr>
                          <w:t xml:space="preserve"> </w:t>
                        </w:r>
                      </w:p>
                    </w:txbxContent>
                  </v:textbox>
                </v:rect>
                <v:rect id="Rectangle 94" o:spid="_x0000_s1110" style="position:absolute;left:30911;top:16395;width:464;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u4LsEA&#10;AADeAAAADwAAAGRycy9kb3ducmV2LnhtbERP22oCMRB9F/oPYQp906QLFdkapRQELb64+gHDZvZC&#10;k8mSpO76940g+DaHc531dnJWXCnE3rOG94UCQVx703Or4XLezVcgYkI2aD2ThhtF2G5eZmssjR/5&#10;RNcqtSKHcCxRQ5fSUEoZ644cxoUfiDPX+OAwZRhaaQKOOdxZWSi1lA57zg0dDvTdUf1b/TkN8lzt&#10;xlVlg/I/RXO0h/2pIa/12+v09Qki0ZSe4od7b/J8VSw/4P5OvkF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ruC7BAAAA3gAAAA8AAAAAAAAAAAAAAAAAmAIAAGRycy9kb3du&#10;cmV2LnhtbFBLBQYAAAAABAAEAPUAAACGAwAAAAA=&#10;" filled="f" stroked="f">
                  <v:textbox style="mso-fit-shape-to-text:t" inset="0,0,0,0">
                    <w:txbxContent>
                      <w:p w:rsidR="008C63A3" w:rsidRDefault="008C63A3" w:rsidP="001D3B43">
                        <w:r>
                          <w:rPr>
                            <w:rFonts w:cs="Arial"/>
                            <w:b/>
                            <w:bCs/>
                            <w:color w:val="FF0000"/>
                            <w:sz w:val="14"/>
                            <w:szCs w:val="14"/>
                          </w:rPr>
                          <w:t>Y</w:t>
                        </w:r>
                      </w:p>
                    </w:txbxContent>
                  </v:textbox>
                </v:rect>
                <v:rect id="Rectangle 95" o:spid="_x0000_s1111" style="position:absolute;left:31572;top:16148;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mWcEA&#10;AADeAAAADwAAAGRycy9kb3ducmV2LnhtbERPzWoCMRC+F/oOYQRvNXEPi2yNIoJgixfXPsCwmf2h&#10;yWRJUnf79o0g9DYf3+9s97Oz4k4hDp41rFcKBHHjzcCdhq/b6W0DIiZkg9YzafilCPvd68sWK+Mn&#10;vtK9Tp3IIRwr1NCnNFZSxqYnh3HlR+LMtT44TBmGTpqAUw53VhZKldLhwLmhx5GOPTXf9Y/TIG/1&#10;adrUNij/WbQX+3G+tuS1Xi7mwzuIRHP6Fz/dZ5Pnq6Is4fFOvkH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5JlnBAAAA3gAAAA8AAAAAAAAAAAAAAAAAmAIAAGRycy9kb3du&#10;cmV2LnhtbFBLBQYAAAAABAAEAPUAAACGAwAAAAA=&#10;" filled="f" stroked="f">
                  <v:textbox style="mso-fit-shape-to-text:t" inset="0,0,0,0">
                    <w:txbxContent>
                      <w:p w:rsidR="008C63A3" w:rsidRDefault="008C63A3" w:rsidP="001D3B43">
                        <w:r>
                          <w:rPr>
                            <w:color w:val="000000"/>
                            <w:sz w:val="20"/>
                            <w:szCs w:val="20"/>
                          </w:rPr>
                          <w:t xml:space="preserve"> </w:t>
                        </w:r>
                      </w:p>
                    </w:txbxContent>
                  </v:textbox>
                </v:rect>
                <v:rect id="Rectangle 96" o:spid="_x0000_s1112" style="position:absolute;left:31610;top:16935;width:590;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DwsEA&#10;AADeAAAADwAAAGRycy9kb3ducmV2LnhtbERPzWoCMRC+C32HMIXeNOkeVLZGKQVBixdXH2DYzP7Q&#10;ZLIkqbu+fVMQvM3H9zub3eSsuFGIvWcN7wsFgrj2pudWw/Wyn69BxIRs0HomDXeKsNu+zDZYGj/y&#10;mW5VakUO4Viihi6loZQy1h05jAs/EGeu8cFhyjC00gQcc7izslBqKR32nBs6HOiro/qn+nUa5KXa&#10;j+vKBuW/i+Zkj4dzQ17rt9fp8wNEoik9xQ/3weT5qliu4P+dfIP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1g8LBAAAA3gAAAA8AAAAAAAAAAAAAAAAAmAIAAGRycy9kb3du&#10;cmV2LnhtbFBLBQYAAAAABAAEAPUAAACGAwAAAAA=&#10;" filled="f" stroked="f">
                  <v:textbox style="mso-fit-shape-to-text:t" inset="0,0,0,0">
                    <w:txbxContent>
                      <w:p w:rsidR="008C63A3" w:rsidRDefault="008C63A3" w:rsidP="001D3B43">
                        <w:r>
                          <w:rPr>
                            <w:rFonts w:cs="Arial"/>
                            <w:b/>
                            <w:bCs/>
                            <w:color w:val="FF0000"/>
                            <w:sz w:val="10"/>
                            <w:szCs w:val="10"/>
                          </w:rPr>
                          <w:t>1c</w:t>
                        </w:r>
                      </w:p>
                    </w:txbxContent>
                  </v:textbox>
                </v:rect>
                <v:rect id="Rectangle 97" o:spid="_x0000_s1113" style="position:absolute;left:32346;top:16408;width:293;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XsMQA&#10;AADeAAAADwAAAGRycy9kb3ducmV2LnhtbESPzWoDMQyE74W+g1Ght8buHkLYxAmlEEhLLtn0AcRa&#10;+0NtebHd7Pbto0OhN4kZzXzaHZbg1Y1SHiNbeF0ZUMRtdCP3Fr6ux5cNqFyQHfrIZOGXMhz2jw87&#10;rF2c+UK3pvRKQjjXaGEoZaq1zu1AAfMqTsSidTEFLLKmXruEs4QHrytj1jrgyNIw4ETvA7XfzU+w&#10;oK/Ncd40Ppn4WXVn/3G6dBStfX5a3ragCi3l3/x3fXKCb6q18Mo7MoP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F7DEAAAA3gAAAA8AAAAAAAAAAAAAAAAAmAIAAGRycy9k&#10;b3ducmV2LnhtbFBLBQYAAAAABAAEAPUAAACJAwAAAAA=&#10;" filled="f" stroked="f">
                  <v:textbox style="mso-fit-shape-to-text:t" inset="0,0,0,0">
                    <w:txbxContent>
                      <w:p w:rsidR="008C63A3" w:rsidRDefault="008C63A3" w:rsidP="001D3B43">
                        <w:r>
                          <w:rPr>
                            <w:color w:val="000000"/>
                            <w:sz w:val="20"/>
                            <w:szCs w:val="20"/>
                          </w:rPr>
                          <w:t xml:space="preserve"> </w:t>
                        </w:r>
                      </w:p>
                    </w:txbxContent>
                  </v:textbox>
                </v:rect>
                <v:rect id="Rectangle 98" o:spid="_x0000_s1114" style="position:absolute;left:32372;top:16395;width:27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ayK8EA&#10;AADeAAAADwAAAGRycy9kb3ducmV2LnhtbERPzWoCMRC+C32HMIXeNOkeRLdGKQVBixdXH2DYzP7Q&#10;ZLIkqbu+fVMQvM3H9zub3eSsuFGIvWcN7wsFgrj2pudWw/Wyn69AxIRs0HomDXeKsNu+zDZYGj/y&#10;mW5VakUO4Viihi6loZQy1h05jAs/EGeu8cFhyjC00gQcc7izslBqKR32nBs6HOiro/qn+nUa5KXa&#10;j6vKBuW/i+Zkj4dzQ17rt9fp8wNEoik9xQ/3weT5qliu4f+dfIP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msivBAAAA3gAAAA8AAAAAAAAAAAAAAAAAmAIAAGRycy9kb3du&#10;cmV2LnhtbFBLBQYAAAAABAAEAPUAAACGAwAAAAA=&#10;" filled="f" stroked="f">
                  <v:textbox style="mso-fit-shape-to-text:t" inset="0,0,0,0">
                    <w:txbxContent>
                      <w:p w:rsidR="008C63A3" w:rsidRDefault="008C63A3" w:rsidP="001D3B43">
                        <w:r>
                          <w:rPr>
                            <w:rFonts w:cs="Arial"/>
                            <w:b/>
                            <w:bCs/>
                            <w:color w:val="FF0000"/>
                            <w:sz w:val="14"/>
                            <w:szCs w:val="14"/>
                          </w:rPr>
                          <w:t>)</w:t>
                        </w:r>
                      </w:p>
                    </w:txbxContent>
                  </v:textbox>
                </v:rect>
                <v:rect id="Rectangle 99" o:spid="_x0000_s1115" style="position:absolute;left:32702;top:16148;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WNa8QA&#10;AADeAAAADwAAAGRycy9kb3ducmV2LnhtbESPzWoDMQyE74W+g1Ght8buHtqwjRNCIJCWXrLJA4i1&#10;9ofa8mK72e3bV4dCbxIazcy32S3BqxulPEa28LwyoIjb6EbuLVwvx6c1qFyQHfrIZOGHMuy293cb&#10;rF2c+Uy3pvRKTDjXaGEoZaq1zu1AAfMqTsRy62IKWGRNvXYJZzEPXlfGvOiAI0vCgBMdBmq/mu9g&#10;QV+a47xufDLxo+o+/fvp3FG09vFh2b+BKrSUf/Hf98lJfVO9CoDgyAx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FjWvEAAAA3gAAAA8AAAAAAAAAAAAAAAAAmAIAAGRycy9k&#10;b3ducmV2LnhtbFBLBQYAAAAABAAEAPUAAACJAwAAAAA=&#10;" filled="f" stroked="f">
                  <v:textbox style="mso-fit-shape-to-text:t" inset="0,0,0,0">
                    <w:txbxContent>
                      <w:p w:rsidR="008C63A3" w:rsidRDefault="008C63A3" w:rsidP="001D3B43">
                        <w:r>
                          <w:rPr>
                            <w:color w:val="000000"/>
                            <w:sz w:val="20"/>
                            <w:szCs w:val="20"/>
                          </w:rPr>
                          <w:t xml:space="preserve"> </w:t>
                        </w:r>
                      </w:p>
                    </w:txbxContent>
                  </v:textbox>
                </v:rect>
                <v:line id="Line 100" o:spid="_x0000_s1116" style="position:absolute;visibility:visible;mso-wrap-style:square" from="8153,5505" to="8153,22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PigMQAAADeAAAADwAAAGRycy9kb3ducmV2LnhtbERPTWvCQBC9C/0PyxR6001yiBJdJRbE&#10;nmrVFq9Ddkyi2dmQ3Wj8991Cwds83ucsVoNpxI06V1tWEE8iEMSF1TWXCr6Pm/EMhPPIGhvLpOBB&#10;DlbLl9ECM23vvKfbwZcihLDLUEHlfZtJ6YqKDLqJbYkDd7adQR9gV0rd4T2Em0YmUZRKgzWHhgpb&#10;eq+ouB56o6Df7tZuXW5/jp/1JT9tvviR5iel3l6HfA7C0+Cf4n/3hw7zo2Qaw9874Qa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8+KAxAAAAN4AAAAPAAAAAAAAAAAA&#10;AAAAAKECAABkcnMvZG93bnJldi54bWxQSwUGAAAAAAQABAD5AAAAkgMAAAAA&#10;" strokeweight="1.55pt"/>
                <v:group id="Group 101" o:spid="_x0000_s1117" style="position:absolute;left:8153;top:22567;width:28219;height:547" coordorigin="3356,7116" coordsize="444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Rcy/FAAAA3gAA&#10;AA8AAAAAAAAAAAAAAAAAqgIAAGRycy9kb3ducmV2LnhtbFBLBQYAAAAABAAEAPoAAACcAwAAAAA=&#10;">
                  <v:shape id="Freeform 102" o:spid="_x0000_s1118" style="position:absolute;left:3356;top:7116;width:4444;height:86;visibility:visible;mso-wrap-style:square;v-text-anchor:top" coordsize="444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ohHMcA&#10;AADeAAAADwAAAGRycy9kb3ducmV2LnhtbESP3WoCMRCF7wXfIYzQG9GkCl3ZGkUErRdC8ecBppvp&#10;buhmsm5SXd/eFArezXDO+ebMfNm5WlypDdazhtexAkFceGO51HA+bUYzECEiG6w9k4Y7BVgu+r05&#10;5sbf+EDXYyxFgnDIUUMVY5NLGYqKHIaxb4iT9u1bhzGtbSlNi7cEd7WcKPUmHVpOFypsaF1R8XP8&#10;dYkio5yuNsOt+sysvZy/3GH/sdX6ZdCt3kFE6uLT/J/emVRfTbIp/L2TZp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aIRzHAAAA3gAAAA8AAAAAAAAAAAAAAAAAmAIAAGRy&#10;cy9kb3ducmV2LnhtbFBLBQYAAAAABAAEAPUAAACMAwAAAAA=&#10;" path="m,28r4367,l4367,57,,57,,28xm4350,r94,43l4350,86r,-86xe" fillcolor="black" stroked="f">
                    <v:path arrowok="t" o:connecttype="custom" o:connectlocs="0,28;4367,28;4367,57;0,57;0,28;4350,0;4444,43;4350,86;4350,0" o:connectangles="0,0,0,0,0,0,0,0,0"/>
                    <o:lock v:ext="edit" verticies="t"/>
                  </v:shape>
                  <v:rect id="Rectangle 103" o:spid="_x0000_s1119" style="position:absolute;left:3356;top:7144;width:43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qMCcYA&#10;AADeAAAADwAAAGRycy9kb3ducmV2LnhtbESPT2vCQBDF70K/wzKCN90YtS2pq1RBCM2p9s95zE6z&#10;wexsyK4av31XELzN8N77zZvlureNOFPna8cKppMEBHHpdM2Vgu+v3fgVhA/IGhvHpOBKHtarp8ES&#10;M+0u/EnnfahEhLDPUIEJoc2k9KUhi37iWuKo/bnOYohrV0nd4SXCbSPTJHmWFmuOFwy2tDVUHvcn&#10;Gykfs8IVi9Twz8b9ptNDkeeHQqnRsH9/AxGoDw/zPZ3rWD9JX+ZweyfO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qMCcYAAADeAAAADwAAAAAAAAAAAAAAAACYAgAAZHJz&#10;L2Rvd25yZXYueG1sUEsFBgAAAAAEAAQA9QAAAIsDAAAAAA==&#10;" filled="f" strokeweight=".1pt">
                    <v:stroke joinstyle="round" endcap="round"/>
                  </v:rect>
                  <v:shape id="Freeform 104" o:spid="_x0000_s1120" style="position:absolute;left:7706;top:7116;width:94;height:86;visibility:visible;mso-wrap-style:square;v-text-anchor:top" coordsize="9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nb8MA&#10;AADeAAAADwAAAGRycy9kb3ducmV2LnhtbERP22rCQBB9L/gPywh9q5sGakt0lSJ4KT5p/YAxOybB&#10;7GzYi0a/visIfZvDuc503ptWXMj5xrKC91EGgri0uuFKweF3+fYFwgdkja1lUnAjD/PZ4GWKhbZX&#10;3tFlHyqRQtgXqKAOoSuk9GVNBv3IdsSJO1lnMCToKqkdXlO4aWWeZWNpsOHUUGNHi5rK8z4aBXHR&#10;nX6Ou6ijW93uNt8e4np9Vup12H9PQATqw7/46d7oND/LPz/g8U6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Jnb8MAAADeAAAADwAAAAAAAAAAAAAAAACYAgAAZHJzL2Rv&#10;d25yZXYueG1sUEsFBgAAAAAEAAQA9QAAAIgDAAAAAA==&#10;" path="m,l94,43,,86,,e" filled="f" strokeweight=".1pt">
                    <v:stroke endcap="round"/>
                    <v:path arrowok="t" o:connecttype="custom" o:connectlocs="0,0;94,43;0,86;0,0" o:connectangles="0,0,0,0"/>
                  </v:shape>
                </v:group>
                <v:line id="Line 105" o:spid="_x0000_s1121" style="position:absolute;flip:y;visibility:visible;mso-wrap-style:square" from="10318,7200" to="28759,14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gPYcEAAADeAAAADwAAAGRycy9kb3ducmV2LnhtbERPTYvCMBC9C/sfwix4s6mCulSjyMKK&#10;J8W6F29DM7bBZlKSqN1/vxEEb/N4n7Nc97YVd/LBOFYwznIQxJXThmsFv6ef0ReIEJE1to5JwR8F&#10;WK8+BksstHvwke5lrEUK4VCggibGrpAyVA1ZDJnriBN3cd5iTNDXUnt8pHDbykmez6RFw6mhwY6+&#10;G6qu5c0q2AZbkUPjQj89lOObP+/N/KzU8LPfLEBE6uNb/HLvdJqfT+YzeL6Tb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KA9hwQAAAN4AAAAPAAAAAAAAAAAAAAAA&#10;AKECAABkcnMvZG93bnJldi54bWxQSwUGAAAAAAQABAD5AAAAjwMAAAAA&#10;" strokeweight=".5pt"/>
                <v:line id="Line 106" o:spid="_x0000_s1122" style="position:absolute;flip:y;visibility:visible;mso-wrap-style:square" from="10318,14986" to="30213,17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Sq+sEAAADeAAAADwAAAGRycy9kb3ducmV2LnhtbERPTYvCMBC9C/sfwix401RBu3SNsiwo&#10;nlasXrwNzdgGm0lJotZ/vxEEb/N4n7NY9bYVN/LBOFYwGWcgiCunDdcKjof16AtEiMgaW8ek4EEB&#10;VsuPwQIL7e68p1sZa5FCOBSooImxK6QMVUMWw9h1xIk7O28xJuhrqT3eU7ht5TTL5tKi4dTQYEe/&#10;DVWX8moVbIKtyKFxoZ/tysnVn/5MflJq+Nn/fIOI1Me3+OXe6jQ/m+Y5PN9JN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ZKr6wQAAAN4AAAAPAAAAAAAAAAAAAAAA&#10;AKECAABkcnMvZG93bnJldi54bWxQSwUGAAAAAAQABAD5AAAAjwMAAAAA&#10;" strokeweight=".5pt"/>
                <v:line id="Line 107" o:spid="_x0000_s1123" style="position:absolute;visibility:visible;mso-wrap-style:square" from="11404,14351" to="11404,22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B/O8cAAADeAAAADwAAAGRycy9kb3ducmV2LnhtbESPS2sCQRCE70L+w9CB3HRWA5qszkrI&#10;A4KI4OPirdnpfeBOzzIz0c2/tw+B3Lqp6qqvV+vBdepKIbaeDUwnGSji0tuWawOn49f4BVRMyBY7&#10;z2TglyKsi4fRCnPrb7yn6yHVSkI45migSanPtY5lQw7jxPfEolU+OEyyhlrbgDcJd52eZdlcO2xZ&#10;Ghrs6b2h8nL4cQZC/+q2eLykzp+r58+PehN2w9yYp8fhbQkq0ZD+zX/X31bws9lCeOUdmUE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wH87xwAAAN4AAAAPAAAAAAAA&#10;AAAAAAAAAKECAABkcnMvZG93bnJldi54bWxQSwUGAAAAAAQABAD5AAAAlQMAAAAA&#10;" strokeweight=".45pt"/>
                <v:line id="Line 108" o:spid="_x0000_s1124" style="position:absolute;visibility:visible;mso-wrap-style:square" from="26219,8267" to="26231,22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zaoMIAAADeAAAADwAAAGRycy9kb3ducmV2LnhtbERPS4vCMBC+C/6HMMLeNNUFH9Uooi6I&#10;LIKPi7ehGdtiMylJ1O6/N8KCt/n4njNbNKYSD3K+tKyg30tAEGdWl5wrOJ9+umMQPiBrrCyTgj/y&#10;sJi3WzNMtX3ygR7HkIsYwj5FBUUIdSqlzwoy6Hu2Jo7c1TqDIUKXS+3wGcNNJQdJMpQGS44NBda0&#10;Kii7He9Ggasn5hdPt1DZy/V7s853bt8MlfrqNMspiEBN+Ij/3Vsd5yeD0QTe78Qb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zaoMIAAADeAAAADwAAAAAAAAAAAAAA&#10;AAChAgAAZHJzL2Rvd25yZXYueG1sUEsFBgAAAAAEAAQA+QAAAJADAAAAAA==&#10;" strokeweight=".45pt"/>
                <v:rect id="Rectangle 109" o:spid="_x0000_s1125" style="position:absolute;left:10591;top:11918;width:464;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9TMQA&#10;AADeAAAADwAAAGRycy9kb3ducmV2LnhtbESPzWoDMQyE74W+g1Ght8buHsqyjRNCIJCWXrLpA4i1&#10;9ofa8mK72e3bV4dCbxIazcy33a/BqxulPEW28LwxoIi76CYeLHxeT081qFyQHfrIZOGHMux393db&#10;bFxc+EK3tgxKTDg3aGEsZW60zt1IAfMmzsRy62MKWGRNg3YJFzEPXlfGvOiAE0vCiDMdR+q+2u9g&#10;QV/b01K3Ppn4XvUf/u186Sla+/iwHl5BFVrLv/jv++ykvqlqARAcmUH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Q/UzEAAAA3gAAAA8AAAAAAAAAAAAAAAAAmAIAAGRycy9k&#10;b3ducmV2LnhtbFBLBQYAAAAABAAEAPUAAACJAwAAAAA=&#10;" filled="f" stroked="f">
                  <v:textbox style="mso-fit-shape-to-text:t" inset="0,0,0,0">
                    <w:txbxContent>
                      <w:p w:rsidR="008C63A3" w:rsidRDefault="008C63A3" w:rsidP="001D3B43">
                        <w:r>
                          <w:rPr>
                            <w:rFonts w:cs="Arial"/>
                            <w:b/>
                            <w:bCs/>
                            <w:color w:val="000000"/>
                            <w:sz w:val="14"/>
                            <w:szCs w:val="14"/>
                          </w:rPr>
                          <w:t>Y</w:t>
                        </w:r>
                      </w:p>
                    </w:txbxContent>
                  </v:textbox>
                </v:rect>
                <v:rect id="Rectangle 110" o:spid="_x0000_s1126" style="position:absolute;left:11245;top:11671;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Y18EA&#10;AADeAAAADwAAAGRycy9kb3ducmV2LnhtbERPzWoCMRC+C32HMIXeNHEPZVmNUgqCLb24+gDDZvYH&#10;k8mSpO727RtB8DYf3+9s97Oz4kYhDp41rFcKBHHjzcCdhsv5sCxBxIRs0HomDX8UYb97WWyxMn7i&#10;E93q1IkcwrFCDX1KYyVlbHpyGFd+JM5c64PDlGHopAk45XBnZaHUu3Q4cG7ocaTPnppr/es0yHN9&#10;mMraBuW/i/bHfh1PLXmt317njw2IRHN6ih/uo8nzVVGu4f5OvkH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cWNfBAAAA3gAAAA8AAAAAAAAAAAAAAAAAmAIAAGRycy9kb3du&#10;cmV2LnhtbFBLBQYAAAAABAAEAPUAAACGAwAAAAA=&#10;" filled="f" stroked="f">
                  <v:textbox style="mso-fit-shape-to-text:t" inset="0,0,0,0">
                    <w:txbxContent>
                      <w:p w:rsidR="008C63A3" w:rsidRDefault="008C63A3" w:rsidP="001D3B43">
                        <w:r>
                          <w:rPr>
                            <w:color w:val="000000"/>
                            <w:sz w:val="20"/>
                            <w:szCs w:val="20"/>
                          </w:rPr>
                          <w:t xml:space="preserve"> </w:t>
                        </w:r>
                      </w:p>
                    </w:txbxContent>
                  </v:textbox>
                </v:rect>
                <v:rect id="Rectangle 111" o:spid="_x0000_s1127" style="position:absolute;left:11283;top:12458;width:667;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7GoMEA&#10;AADeAAAADwAAAGRycy9kb3ducmV2LnhtbERPzWoCMRC+C32HMAVvmnQPsqxGKQXBll5cfYBhM/tD&#10;k8mSpO727RtB8DYf3+/sDrOz4kYhDp41vK0VCOLGm4E7DdfLcVWCiAnZoPVMGv4owmH/sthhZfzE&#10;Z7rVqRM5hGOFGvqUxkrK2PTkMK79SJy51geHKcPQSRNwyuHOykKpjXQ4cG7ocaSPnpqf+tdpkJf6&#10;OJW1Dcp/Fe23/TydW/JaL1/n9y2IRHN6ih/uk8nzVVEWcH8n3yD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OxqDBAAAA3gAAAA8AAAAAAAAAAAAAAAAAmAIAAGRycy9kb3du&#10;cmV2LnhtbFBLBQYAAAAABAAEAPUAAACGAwAAAAA=&#10;" filled="f" stroked="f">
                  <v:textbox style="mso-fit-shape-to-text:t" inset="0,0,0,0">
                    <w:txbxContent>
                      <w:p w:rsidR="008C63A3" w:rsidRDefault="008C63A3" w:rsidP="001D3B43">
                        <w:r>
                          <w:rPr>
                            <w:rFonts w:cs="Arial"/>
                            <w:b/>
                            <w:bCs/>
                            <w:color w:val="000000"/>
                            <w:sz w:val="10"/>
                            <w:szCs w:val="10"/>
                          </w:rPr>
                          <w:t>1b</w:t>
                        </w:r>
                      </w:p>
                    </w:txbxContent>
                  </v:textbox>
                </v:rect>
                <v:rect id="Rectangle 112" o:spid="_x0000_s1128" style="position:absolute;left:12058;top:11931;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JjO8EA&#10;AADeAAAADwAAAGRycy9kb3ducmV2LnhtbERP22oCMRB9F/oPYQq+adIVZNkapRQEK31x7QcMm9kL&#10;TSZLkrrbv2+Egm9zONfZHWZnxY1CHDxreFkrEMSNNwN3Gr6ux1UJIiZkg9YzafilCIf902KHlfET&#10;X+hWp07kEI4VauhTGispY9OTw7j2I3HmWh8cpgxDJ03AKYc7KwulttLhwLmhx5Hee2q+6x+nQV7r&#10;41TWNih/LtpP+3G6tOS1Xj7Pb68gEs3pIf53n0yer4pyA/d38g1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CYzvBAAAA3gAAAA8AAAAAAAAAAAAAAAAAmAIAAGRycy9kb3du&#10;cmV2LnhtbFBLBQYAAAAABAAEAPUAAACGAwAAAAA=&#10;" filled="f" stroked="f">
                  <v:textbox style="mso-fit-shape-to-text:t" inset="0,0,0,0">
                    <w:txbxContent>
                      <w:p w:rsidR="008C63A3" w:rsidRDefault="008C63A3" w:rsidP="001D3B43">
                        <w:r>
                          <w:rPr>
                            <w:color w:val="000000"/>
                            <w:sz w:val="20"/>
                            <w:szCs w:val="20"/>
                          </w:rPr>
                          <w:t xml:space="preserve"> </w:t>
                        </w:r>
                      </w:p>
                    </w:txbxContent>
                  </v:textbox>
                </v:rect>
                <v:rect id="Rectangle 113" o:spid="_x0000_s1129" style="position:absolute;left:9486;top:16065;width:464;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7T8EA&#10;AADeAAAADwAAAGRycy9kb3ducmV2LnhtbERP22oCMRB9F/oPYQq+adJFZNkapRQEK31x7QcMm9kL&#10;TSZLkrrbv2+Egm9zONfZHWZnxY1CHDxreFkrEMSNNwN3Gr6ux1UJIiZkg9YzafilCIf902KHlfET&#10;X+hWp07kEI4VauhTGispY9OTw7j2I3HmWh8cpgxDJ03AKYc7KwulttLhwLmhx5Hee2q+6x+nQV7r&#10;41TWNih/LtpP+3G6tOS1Xj7Pb68gEs3pIf53n0yer4pyA/d38g1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r+0/BAAAA3gAAAA8AAAAAAAAAAAAAAAAAmAIAAGRycy9kb3du&#10;cmV2LnhtbFBLBQYAAAAABAAEAPUAAACGAwAAAAA=&#10;" filled="f" stroked="f">
                  <v:textbox style="mso-fit-shape-to-text:t" inset="0,0,0,0">
                    <w:txbxContent>
                      <w:p w:rsidR="008C63A3" w:rsidRDefault="008C63A3" w:rsidP="001D3B43">
                        <w:r>
                          <w:rPr>
                            <w:rFonts w:cs="Arial"/>
                            <w:b/>
                            <w:bCs/>
                            <w:color w:val="000000"/>
                            <w:sz w:val="14"/>
                            <w:szCs w:val="14"/>
                          </w:rPr>
                          <w:t>Y</w:t>
                        </w:r>
                      </w:p>
                    </w:txbxContent>
                  </v:textbox>
                </v:rect>
                <v:rect id="Rectangle 114" o:spid="_x0000_s1130" style="position:absolute;left:10140;top:15817;width:293;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e1MEA&#10;AADeAAAADwAAAGRycy9kb3ducmV2LnhtbERP22oCMRB9F/oPYQq+adIFZdkapRQEK31x7QcMm9kL&#10;TSZLkrrbv2+Egm9zONfZHWZnxY1CHDxreFkrEMSNNwN3Gr6ux1UJIiZkg9YzafilCIf902KHlfET&#10;X+hWp07kEI4VauhTGispY9OTw7j2I3HmWh8cpgxDJ03AKYc7KwulttLhwLmhx5Hee2q+6x+nQV7r&#10;41TWNih/LtpP+3G6tOS1Xj7Pb68gEs3pIf53n0yer4pyA/d38g1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nXtTBAAAA3gAAAA8AAAAAAAAAAAAAAAAAmAIAAGRycy9kb3du&#10;cmV2LnhtbFBLBQYAAAAABAAEAPUAAACGAwAAAAA=&#10;" filled="f" stroked="f">
                  <v:textbox style="mso-fit-shape-to-text:t" inset="0,0,0,0">
                    <w:txbxContent>
                      <w:p w:rsidR="008C63A3" w:rsidRDefault="008C63A3" w:rsidP="001D3B43">
                        <w:r>
                          <w:rPr>
                            <w:color w:val="000000"/>
                            <w:sz w:val="20"/>
                            <w:szCs w:val="20"/>
                          </w:rPr>
                          <w:t xml:space="preserve"> </w:t>
                        </w:r>
                      </w:p>
                    </w:txbxContent>
                  </v:textbox>
                </v:rect>
                <v:rect id="Rectangle 115" o:spid="_x0000_s1131" style="position:absolute;left:10166;top:16611;width:590;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Ao8EA&#10;AADeAAAADwAAAGRycy9kb3ducmV2LnhtbERPzWoCMRC+C75DmEJvmnQPsmyNUgqCSi+ufYBhM/tD&#10;k8mSRHd9e1Mo9DYf3+9s97Oz4k4hDp41vK0VCOLGm4E7Dd/Xw6oEEROyQeuZNDwown63XGyxMn7i&#10;C93r1IkcwrFCDX1KYyVlbHpyGNd+JM5c64PDlGHopAk45XBnZaHURjocODf0ONJnT81PfXMa5LU+&#10;TGVtg/Lnov2yp+OlJa/168v88Q4i0Zz+xX/uo8nzVVFu4PedfIP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1wKPBAAAA3gAAAA8AAAAAAAAAAAAAAAAAmAIAAGRycy9kb3du&#10;cmV2LnhtbFBLBQYAAAAABAAEAPUAAACGAwAAAAA=&#10;" filled="f" stroked="f">
                  <v:textbox style="mso-fit-shape-to-text:t" inset="0,0,0,0">
                    <w:txbxContent>
                      <w:p w:rsidR="008C63A3" w:rsidRDefault="008C63A3" w:rsidP="001D3B43">
                        <w:r>
                          <w:rPr>
                            <w:rFonts w:cs="Arial"/>
                            <w:b/>
                            <w:bCs/>
                            <w:color w:val="000000"/>
                            <w:sz w:val="10"/>
                            <w:szCs w:val="10"/>
                          </w:rPr>
                          <w:t>1c</w:t>
                        </w:r>
                      </w:p>
                    </w:txbxContent>
                  </v:textbox>
                </v:rect>
                <v:rect id="Rectangle 116" o:spid="_x0000_s1132" style="position:absolute;left:10902;top:16084;width:293;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llOMEA&#10;AADeAAAADwAAAGRycy9kb3ducmV2LnhtbERPzWoCMRC+C32HMAVvmnQPumyNUgqClV5c+wDDZvaH&#10;JpMlSd3t2zdCwdt8fL+zO8zOihuFOHjW8LJWIIgbbwbuNHxdj6sSREzIBq1n0vBLEQ77p8UOK+Mn&#10;vtCtTp3IIRwr1NCnNFZSxqYnh3HtR+LMtT44TBmGTpqAUw53VhZKbaTDgXNDjyO999R81z9Og7zW&#10;x6msbVD+XLSf9uN0aclrvXye315BJJrTQ/zvPpk8XxXlFu7v5B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5ZTjBAAAA3gAAAA8AAAAAAAAAAAAAAAAAmAIAAGRycy9kb3du&#10;cmV2LnhtbFBLBQYAAAAABAAEAPUAAACGAwAAAAA=&#10;" filled="f" stroked="f">
                  <v:textbox style="mso-fit-shape-to-text:t" inset="0,0,0,0">
                    <w:txbxContent>
                      <w:p w:rsidR="008C63A3" w:rsidRDefault="008C63A3" w:rsidP="001D3B43">
                        <w:r>
                          <w:rPr>
                            <w:color w:val="000000"/>
                            <w:sz w:val="20"/>
                            <w:szCs w:val="20"/>
                          </w:rPr>
                          <w:t xml:space="preserve"> </w:t>
                        </w:r>
                      </w:p>
                    </w:txbxContent>
                  </v:textbox>
                </v:rect>
                <v:rect id="Rectangle 117" o:spid="_x0000_s1133" style="position:absolute;left:25158;top:6851;width:464;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xSsQA&#10;AADeAAAADwAAAGRycy9kb3ducmV2LnhtbESPzWoDMQyE74W+g1Ght8buHsqyjRNCIJCWXrLpA4i1&#10;9ofa8mK72e3bV4dCbxIzmvm03a/BqxulPEW28LwxoIi76CYeLHxeT081qFyQHfrIZOGHMux393db&#10;bFxc+EK3tgxKQjg3aGEsZW60zt1IAfMmzsSi9TEFLLKmQbuEi4QHrytjXnTAiaVhxJmOI3Vf7Xew&#10;oK/taalbn0x8r/oP/3a+9BStfXxYD6+gCq3l3/x3fXaCb6paeOUdmUH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8UrEAAAA3gAAAA8AAAAAAAAAAAAAAAAAmAIAAGRycy9k&#10;b3ducmV2LnhtbFBLBQYAAAAABAAEAPUAAACJAwAAAAA=&#10;" filled="f" stroked="f">
                  <v:textbox style="mso-fit-shape-to-text:t" inset="0,0,0,0">
                    <w:txbxContent>
                      <w:p w:rsidR="008C63A3" w:rsidRDefault="008C63A3" w:rsidP="001D3B43">
                        <w:r>
                          <w:rPr>
                            <w:rFonts w:cs="Arial"/>
                            <w:b/>
                            <w:bCs/>
                            <w:color w:val="000000"/>
                            <w:sz w:val="14"/>
                            <w:szCs w:val="14"/>
                          </w:rPr>
                          <w:t>Y</w:t>
                        </w:r>
                      </w:p>
                    </w:txbxContent>
                  </v:textbox>
                </v:rect>
                <v:rect id="Rectangle 118" o:spid="_x0000_s1134" style="position:absolute;left:25819;top:6604;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U0cEA&#10;AADeAAAADwAAAGRycy9kb3ducmV2LnhtbERPzWoCMRC+C32HMAVvmnQPsm6NUgqClV5c+wDDZvaH&#10;JpMlSd3t2zdCwdt8fL+zO8zOihuFOHjW8LJWIIgbbwbuNHxdj6sSREzIBq1n0vBLEQ77p8UOK+Mn&#10;vtCtTp3IIRwr1NCnNFZSxqYnh3HtR+LMtT44TBmGTpqAUw53VhZKbaTDgXNDjyO999R81z9Og7zW&#10;x6msbVD+XLSf9uN0aclrvXye315BJJrTQ/zvPpk8XxXlFu7v5B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qVNHBAAAA3gAAAA8AAAAAAAAAAAAAAAAAmAIAAGRycy9kb3du&#10;cmV2LnhtbFBLBQYAAAAABAAEAPUAAACGAwAAAAA=&#10;" filled="f" stroked="f">
                  <v:textbox style="mso-fit-shape-to-text:t" inset="0,0,0,0">
                    <w:txbxContent>
                      <w:p w:rsidR="008C63A3" w:rsidRDefault="008C63A3" w:rsidP="001D3B43">
                        <w:r>
                          <w:rPr>
                            <w:color w:val="000000"/>
                            <w:sz w:val="20"/>
                            <w:szCs w:val="20"/>
                          </w:rPr>
                          <w:t xml:space="preserve"> </w:t>
                        </w:r>
                      </w:p>
                    </w:txbxContent>
                  </v:textbox>
                </v:rect>
                <v:rect id="Rectangle 119" o:spid="_x0000_s1135" style="position:absolute;left:25844;top:7391;width:667;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rkcQA&#10;AADeAAAADwAAAGRycy9kb3ducmV2LnhtbESPzWoDMQyE74W+g1Ght8buHkq6jRNCIJCWXrLJA4i1&#10;9ofa8mK72e3bV4dCbxIazcy32S3BqxulPEa28LwyoIjb6EbuLVwvx6c1qFyQHfrIZOGHMuy293cb&#10;rF2c+Uy3pvRKTDjXaGEoZaq1zu1AAfMqTsRy62IKWGRNvXYJZzEPXlfGvOiAI0vCgBMdBmq/mu9g&#10;QV+a47xufDLxo+o+/fvp3FG09vFh2b+BKrSUf/Hf98lJfVO9CoDgyAx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Ja5HEAAAA3gAAAA8AAAAAAAAAAAAAAAAAmAIAAGRycy9k&#10;b3ducmV2LnhtbFBLBQYAAAAABAAEAPUAAACJAwAAAAA=&#10;" filled="f" stroked="f">
                  <v:textbox style="mso-fit-shape-to-text:t" inset="0,0,0,0">
                    <w:txbxContent>
                      <w:p w:rsidR="008C63A3" w:rsidRDefault="008C63A3" w:rsidP="001D3B43">
                        <w:r>
                          <w:rPr>
                            <w:rFonts w:cs="Arial"/>
                            <w:b/>
                            <w:bCs/>
                            <w:color w:val="000000"/>
                            <w:sz w:val="10"/>
                            <w:szCs w:val="10"/>
                          </w:rPr>
                          <w:t>2b</w:t>
                        </w:r>
                      </w:p>
                    </w:txbxContent>
                  </v:textbox>
                </v:rect>
                <v:rect id="Rectangle 120" o:spid="_x0000_s1136" style="position:absolute;left:26619;top:6864;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XOCsEA&#10;AADeAAAADwAAAGRycy9kb3ducmV2LnhtbERPzWoCMRC+C32HMAVvmrgH0a1RSkGw0ourDzBsZn9o&#10;MlmS1N2+fSMUvM3H9zu7w+SsuFOIvWcNq6UCQVx703Or4XY9LjYgYkI2aD2Thl+KcNi/zHZYGj/y&#10;he5VakUO4Viihi6loZQy1h05jEs/EGeu8cFhyjC00gQcc7izslBqLR32nBs6HOijo/q7+nEa5LU6&#10;jpvKBuXPRfNlP0+XhrzW89fp/Q1Eoik9xf/uk8nzVbFdweOdfIP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FzgrBAAAA3gAAAA8AAAAAAAAAAAAAAAAAmAIAAGRycy9kb3du&#10;cmV2LnhtbFBLBQYAAAAABAAEAPUAAACGAwAAAAA=&#10;" filled="f" stroked="f">
                  <v:textbox style="mso-fit-shape-to-text:t" inset="0,0,0,0">
                    <w:txbxContent>
                      <w:p w:rsidR="008C63A3" w:rsidRDefault="008C63A3" w:rsidP="001D3B43">
                        <w:r>
                          <w:rPr>
                            <w:color w:val="000000"/>
                            <w:sz w:val="20"/>
                            <w:szCs w:val="20"/>
                          </w:rPr>
                          <w:t xml:space="preserve"> </w:t>
                        </w:r>
                      </w:p>
                    </w:txbxContent>
                  </v:textbox>
                </v:rect>
                <v:rect id="Rectangle 121" o:spid="_x0000_s1137" style="position:absolute;left:24676;top:14217;width:46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dQfcEA&#10;AADeAAAADwAAAGRycy9kb3ducmV2LnhtbERPzWoCMRC+C32HMIXeNOkeRFejSEGw0ourDzBsZn8w&#10;mSxJ6m7fvikUvM3H9zvb/eSseFCIvWcN7wsFgrj2pudWw+16nK9AxIRs0HomDT8UYb97mW2xNH7k&#10;Cz2q1IocwrFEDV1KQyllrDtyGBd+IM5c44PDlGFopQk45nBnZaHUUjrsOTd0ONBHR/W9+nYa5LU6&#10;jqvKBuXPRfNlP0+XhrzWb6/TYQMi0ZSe4n/3yeT5qlgX8PdOvkH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XUH3BAAAA3gAAAA8AAAAAAAAAAAAAAAAAmAIAAGRycy9kb3du&#10;cmV2LnhtbFBLBQYAAAAABAAEAPUAAACGAwAAAAA=&#10;" filled="f" stroked="f">
                  <v:textbox style="mso-fit-shape-to-text:t" inset="0,0,0,0">
                    <w:txbxContent>
                      <w:p w:rsidR="008C63A3" w:rsidRDefault="008C63A3" w:rsidP="001D3B43">
                        <w:r>
                          <w:rPr>
                            <w:rFonts w:cs="Arial"/>
                            <w:b/>
                            <w:bCs/>
                            <w:color w:val="000000"/>
                            <w:sz w:val="14"/>
                            <w:szCs w:val="14"/>
                          </w:rPr>
                          <w:t>Y</w:t>
                        </w:r>
                      </w:p>
                    </w:txbxContent>
                  </v:textbox>
                </v:rect>
                <v:rect id="Rectangle 122" o:spid="_x0000_s1138" style="position:absolute;left:25330;top:13970;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v15sEA&#10;AADeAAAADwAAAGRycy9kb3ducmV2LnhtbERP22oCMRB9F/oPYQp906RbELs1SikIVnxx9QOGzeyF&#10;JpMlSd3t3zeC4NscznXW28lZcaUQe88aXhcKBHHtTc+thst5N1+BiAnZoPVMGv4ownbzNFtjafzI&#10;J7pWqRU5hGOJGrqUhlLKWHfkMC78QJy5xgeHKcPQShNwzOHOykKppXTYc27ocKCvjuqf6tdpkOdq&#10;N64qG5Q/FM3Rfu9PDXmtX56nzw8Qiab0EN/de5Pnq+L9DW7v5Bv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b9ebBAAAA3gAAAA8AAAAAAAAAAAAAAAAAmAIAAGRycy9kb3du&#10;cmV2LnhtbFBLBQYAAAAABAAEAPUAAACGAwAAAAA=&#10;" filled="f" stroked="f">
                  <v:textbox style="mso-fit-shape-to-text:t" inset="0,0,0,0">
                    <w:txbxContent>
                      <w:p w:rsidR="008C63A3" w:rsidRDefault="008C63A3" w:rsidP="001D3B43">
                        <w:r>
                          <w:rPr>
                            <w:color w:val="000000"/>
                            <w:sz w:val="20"/>
                            <w:szCs w:val="20"/>
                          </w:rPr>
                          <w:t xml:space="preserve"> </w:t>
                        </w:r>
                      </w:p>
                    </w:txbxContent>
                  </v:textbox>
                </v:rect>
                <v:rect id="Rectangle 123" o:spid="_x0000_s1139" style="position:absolute;left:25355;top:14757;width:591;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JtksEA&#10;AADeAAAADwAAAGRycy9kb3ducmV2LnhtbERP22oCMRB9F/oPYQp906RLEbs1SikIVnxx9QOGzeyF&#10;JpMlSd3t3zeC4NscznXW28lZcaUQe88aXhcKBHHtTc+thst5N1+BiAnZoPVMGv4ownbzNFtjafzI&#10;J7pWqRU5hGOJGrqUhlLKWHfkMC78QJy5xgeHKcPQShNwzOHOykKppXTYc27ocKCvjuqf6tdpkOdq&#10;N64qG5Q/FM3Rfu9PDXmtX56nzw8Qiab0EN/de5Pnq+L9DW7v5Bv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ybZLBAAAA3gAAAA8AAAAAAAAAAAAAAAAAmAIAAGRycy9kb3du&#10;cmV2LnhtbFBLBQYAAAAABAAEAPUAAACGAwAAAAA=&#10;" filled="f" stroked="f">
                  <v:textbox style="mso-fit-shape-to-text:t" inset="0,0,0,0">
                    <w:txbxContent>
                      <w:p w:rsidR="008C63A3" w:rsidRDefault="008C63A3" w:rsidP="001D3B43">
                        <w:r>
                          <w:rPr>
                            <w:rFonts w:cs="Arial"/>
                            <w:b/>
                            <w:bCs/>
                            <w:color w:val="000000"/>
                            <w:sz w:val="10"/>
                            <w:szCs w:val="10"/>
                          </w:rPr>
                          <w:t>2c</w:t>
                        </w:r>
                      </w:p>
                    </w:txbxContent>
                  </v:textbox>
                </v:rect>
                <v:rect id="Rectangle 124" o:spid="_x0000_s1140" style="position:absolute;left:26092;top:14230;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ICcEA&#10;AADeAAAADwAAAGRycy9kb3ducmV2LnhtbERP22oCMRB9F/oPYQp906QLFbs1SikIVnxx9QOGzeyF&#10;JpMlSd3t3zeC4NscznXW28lZcaUQe88aXhcKBHHtTc+thst5N1+BiAnZoPVMGv4ownbzNFtjafzI&#10;J7pWqRU5hGOJGrqUhlLKWHfkMC78QJy5xgeHKcPQShNwzOHOykKppXTYc27ocKCvjuqf6tdpkOdq&#10;N64qG5Q/FM3Rfu9PDXmtX56nzw8Qiab0EN/de5Pnq+L9DW7v5Bv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yAnBAAAA3gAAAA8AAAAAAAAAAAAAAAAAmAIAAGRycy9kb3du&#10;cmV2LnhtbFBLBQYAAAAABAAEAPUAAACGAwAAAAA=&#10;" filled="f" stroked="f">
                  <v:textbox style="mso-fit-shape-to-text:t" inset="0,0,0,0">
                    <w:txbxContent>
                      <w:p w:rsidR="008C63A3" w:rsidRDefault="008C63A3" w:rsidP="001D3B43">
                        <w:r>
                          <w:rPr>
                            <w:color w:val="000000"/>
                            <w:sz w:val="20"/>
                            <w:szCs w:val="20"/>
                          </w:rPr>
                          <w:t xml:space="preserve"> </w:t>
                        </w:r>
                      </w:p>
                    </w:txbxContent>
                  </v:textbox>
                </v:rect>
                <v:rect id="Rectangle 125" o:spid="_x0000_s1141" style="position:absolute;left:27946;top:10375;width:74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WfsEA&#10;AADeAAAADwAAAGRycy9kb3ducmV2LnhtbERPzWoCMRC+C32HMIXeNOkeRLdGKQVBixdXH2DYzP7Q&#10;ZLIkqbu+fVMQvM3H9zub3eSsuFGIvWcN7wsFgrj2pudWw/Wyn69AxIRs0HomDXeKsNu+zDZYGj/y&#10;mW5VakUO4Viihi6loZQy1h05jAs/EGeu8cFhyjC00gQcc7izslBqKR32nBs6HOiro/qn+nUa5KXa&#10;j6vKBuW/i+Zkj4dzQ17rt9fp8wNEoik9xQ/3weT5qlgv4f+dfIP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sVn7BAAAA3gAAAA8AAAAAAAAAAAAAAAAAmAIAAGRycy9kb3du&#10;cmV2LnhtbFBLBQYAAAAABAAEAPUAAACGAwAAAAA=&#10;" filled="f" stroked="f">
                  <v:textbox style="mso-fit-shape-to-text:t" inset="0,0,0,0">
                    <w:txbxContent>
                      <w:p w:rsidR="008C63A3" w:rsidRDefault="008C63A3" w:rsidP="001D3B43">
                        <w:r>
                          <w:rPr>
                            <w:rFonts w:cs="Arial"/>
                            <w:b/>
                            <w:bCs/>
                            <w:color w:val="FF0000"/>
                            <w:sz w:val="14"/>
                            <w:szCs w:val="14"/>
                          </w:rPr>
                          <w:t>(Y</w:t>
                        </w:r>
                      </w:p>
                    </w:txbxContent>
                  </v:textbox>
                </v:rect>
                <v:rect id="Rectangle 126" o:spid="_x0000_s1142" style="position:absolute;left:28930;top:10128;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Dz5cIA&#10;AADeAAAADwAAAGRycy9kb3ducmV2LnhtbERPzWoCMRC+C32HMIXeNOkeqt0apRQEK15cfYBhM/tD&#10;k8mSpO727RtB8DYf3++st5Oz4koh9p41vC4UCOLam55bDZfzbr4CEROyQeuZNPxRhO3mabbG0viR&#10;T3StUityCMcSNXQpDaWUse7IYVz4gThzjQ8OU4ahlSbgmMOdlYVSb9Jhz7mhw4G+Oqp/ql+nQZ6r&#10;3biqbFD+UDRH+70/NeS1fnmePj9AJJrSQ3x3702er4r3JdzeyT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PPlwgAAAN4AAAAPAAAAAAAAAAAAAAAAAJgCAABkcnMvZG93&#10;bnJldi54bWxQSwUGAAAAAAQABAD1AAAAhwMAAAAA&#10;" filled="f" stroked="f">
                  <v:textbox style="mso-fit-shape-to-text:t" inset="0,0,0,0">
                    <w:txbxContent>
                      <w:p w:rsidR="008C63A3" w:rsidRDefault="008C63A3" w:rsidP="001D3B43">
                        <w:r>
                          <w:rPr>
                            <w:color w:val="000000"/>
                            <w:sz w:val="20"/>
                            <w:szCs w:val="20"/>
                          </w:rPr>
                          <w:t xml:space="preserve"> </w:t>
                        </w:r>
                      </w:p>
                    </w:txbxContent>
                  </v:textbox>
                </v:rect>
                <v:rect id="Rectangle 127" o:spid="_x0000_s1143" style="position:absolute;left:28968;top:10928;width:667;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9nl8QA&#10;AADeAAAADwAAAGRycy9kb3ducmV2LnhtbESPzWoDMQyE74W+g1Ght8buHkq6jRNCIJCWXrLJA4i1&#10;9ofa8mK72e3bV4dCbxIzmvm02S3BqxulPEa28LwyoIjb6EbuLVwvx6c1qFyQHfrIZOGHMuy293cb&#10;rF2c+Uy3pvRKQjjXaGEoZaq1zu1AAfMqTsSidTEFLLKmXruEs4QHrytjXnTAkaVhwIkOA7VfzXew&#10;oC/NcV43Ppn4UXWf/v107iha+/iw7N9AFVrKv/nv+uQE31SvwivvyAx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Z5fEAAAA3gAAAA8AAAAAAAAAAAAAAAAAmAIAAGRycy9k&#10;b3ducmV2LnhtbFBLBQYAAAAABAAEAPUAAACJAwAAAAA=&#10;" filled="f" stroked="f">
                  <v:textbox style="mso-fit-shape-to-text:t" inset="0,0,0,0">
                    <w:txbxContent>
                      <w:p w:rsidR="008C63A3" w:rsidRDefault="008C63A3" w:rsidP="001D3B43">
                        <w:r>
                          <w:rPr>
                            <w:rFonts w:cs="Arial"/>
                            <w:b/>
                            <w:bCs/>
                            <w:color w:val="FF0000"/>
                            <w:sz w:val="10"/>
                            <w:szCs w:val="10"/>
                          </w:rPr>
                          <w:t>2b</w:t>
                        </w:r>
                      </w:p>
                    </w:txbxContent>
                  </v:textbox>
                </v:rect>
                <v:rect id="Rectangle 128" o:spid="_x0000_s1144" style="position:absolute;left:29743;top:10401;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CDMEA&#10;AADeAAAADwAAAGRycy9kb3ducmV2LnhtbERPzWoCMRC+C32HMIXeNOkeim6NUgqCFi+uPsCwmf2h&#10;yWRJUnd9+0YQvM3H9zvr7eSsuFKIvWcN7wsFgrj2pudWw+W8my9BxIRs0HomDTeKsN28zNZYGj/y&#10;ia5VakUO4Viihi6loZQy1h05jAs/EGeu8cFhyjC00gQcc7izslDqQzrsOTd0ONB3R/Vv9ec0yHO1&#10;G5eVDcr/FM3RHvanhrzWb6/T1yeIRFN6ih/uvcnzVbFawf2dfIP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zwgzBAAAA3gAAAA8AAAAAAAAAAAAAAAAAmAIAAGRycy9kb3du&#10;cmV2LnhtbFBLBQYAAAAABAAEAPUAAACGAwAAAAA=&#10;" filled="f" stroked="f">
                  <v:textbox style="mso-fit-shape-to-text:t" inset="0,0,0,0">
                    <w:txbxContent>
                      <w:p w:rsidR="008C63A3" w:rsidRDefault="008C63A3" w:rsidP="001D3B43">
                        <w:r>
                          <w:rPr>
                            <w:color w:val="000000"/>
                            <w:sz w:val="20"/>
                            <w:szCs w:val="20"/>
                          </w:rPr>
                          <w:t xml:space="preserve"> </w:t>
                        </w:r>
                      </w:p>
                    </w:txbxContent>
                  </v:textbox>
                </v:rect>
                <v:rect id="Rectangle 129" o:spid="_x0000_s1145" style="position:absolute;left:30073;top:10375;width:445;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Lxi8QA&#10;AADeAAAADwAAAGRycy9kb3ducmV2LnhtbESPzWoDMQyE74W8g1Ght8ZuCiVs4oRSCKSll2zyAGKt&#10;/SG2vNhOdvv21aHQm4RGM/Nt93Pw6k4pD5EtvCwNKOImuoE7C5fz4XkNKhdkhz4yWfihDPvd4mGL&#10;lYsTn+hel06JCecKLfSljJXWuekpYF7GkVhubUwBi6yp0y7hJObB65UxbzrgwJLQ40gfPTXX+hYs&#10;6HN9mNa1TyZ+rdpv/3k8tRStfXqc3zegCs3lX/z3fXRS37waARAcmUH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i8YvEAAAA3gAAAA8AAAAAAAAAAAAAAAAAmAIAAGRycy9k&#10;b3ducmV2LnhtbFBLBQYAAAAABAAEAPUAAACJAwAAAAA=&#10;" filled="f" stroked="f">
                  <v:textbox style="mso-fit-shape-to-text:t" inset="0,0,0,0">
                    <w:txbxContent>
                      <w:p w:rsidR="008C63A3" w:rsidRDefault="008C63A3" w:rsidP="001D3B43">
                        <w:r>
                          <w:rPr>
                            <w:rFonts w:cs="Arial"/>
                            <w:b/>
                            <w:bCs/>
                            <w:color w:val="FF0000"/>
                            <w:sz w:val="14"/>
                            <w:szCs w:val="14"/>
                          </w:rPr>
                          <w:t>–</w:t>
                        </w:r>
                      </w:p>
                    </w:txbxContent>
                  </v:textbox>
                </v:rect>
                <v:rect id="Rectangle 130" o:spid="_x0000_s1146" style="position:absolute;left:30626;top:10128;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5UEMEA&#10;AADeAAAADwAAAGRycy9kb3ducmV2LnhtbERP22oCMRB9L/QfwhR86yZaENkaRQTBFl9c/YBhM3uh&#10;yWRJUnf7940g+DaHc531dnJW3CjE3rOGeaFAENfe9NxquF4O7ysQMSEbtJ5Jwx9F2G5eX9ZYGj/y&#10;mW5VakUO4Viihi6loZQy1h05jIUfiDPX+OAwZRhaaQKOOdxZuVBqKR32nBs6HGjfUf1T/ToN8lId&#10;xlVlg/Lfi+Zkv47nhrzWs7dp9wki0ZSe4of7aPJ89aHmcH8n3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uVBDBAAAA3gAAAA8AAAAAAAAAAAAAAAAAmAIAAGRycy9kb3du&#10;cmV2LnhtbFBLBQYAAAAABAAEAPUAAACGAwAAAAA=&#10;" filled="f" stroked="f">
                  <v:textbox style="mso-fit-shape-to-text:t" inset="0,0,0,0">
                    <w:txbxContent>
                      <w:p w:rsidR="008C63A3" w:rsidRDefault="008C63A3" w:rsidP="001D3B43">
                        <w:r>
                          <w:rPr>
                            <w:color w:val="000000"/>
                            <w:sz w:val="20"/>
                            <w:szCs w:val="20"/>
                          </w:rPr>
                          <w:t xml:space="preserve"> </w:t>
                        </w:r>
                      </w:p>
                    </w:txbxContent>
                  </v:textbox>
                </v:rect>
                <v:rect id="Rectangle 131" o:spid="_x0000_s1147" style="position:absolute;left:30943;top:10375;width:464;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zKZ8EA&#10;AADeAAAADwAAAGRycy9kb3ducmV2LnhtbERP22oCMRB9F/oPYQp906QriKxGkYJgpS+ufsCwmb1g&#10;MlmS1N3+fVMo+DaHc53tfnJWPCjE3rOG94UCQVx703Or4XY9ztcgYkI2aD2Thh+KsN+9zLZYGj/y&#10;hR5VakUO4Viihi6loZQy1h05jAs/EGeu8cFhyjC00gQcc7izslBqJR32nBs6HOijo/pefTsN8lod&#10;x3Vlg/Lnovmyn6dLQ17rt9fpsAGRaEpP8b/7ZPJ8tVQF/L2Tb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8ymfBAAAA3gAAAA8AAAAAAAAAAAAAAAAAmAIAAGRycy9kb3du&#10;cmV2LnhtbFBLBQYAAAAABAAEAPUAAACGAwAAAAA=&#10;" filled="f" stroked="f">
                  <v:textbox style="mso-fit-shape-to-text:t" inset="0,0,0,0">
                    <w:txbxContent>
                      <w:p w:rsidR="008C63A3" w:rsidRDefault="008C63A3" w:rsidP="001D3B43">
                        <w:r>
                          <w:rPr>
                            <w:rFonts w:cs="Arial"/>
                            <w:b/>
                            <w:bCs/>
                            <w:color w:val="FF0000"/>
                            <w:sz w:val="14"/>
                            <w:szCs w:val="14"/>
                          </w:rPr>
                          <w:t>Y</w:t>
                        </w:r>
                      </w:p>
                    </w:txbxContent>
                  </v:textbox>
                </v:rect>
                <v:rect id="Rectangle 132" o:spid="_x0000_s1148" style="position:absolute;left:31597;top:10128;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v/MAA&#10;AADeAAAADwAAAGRycy9kb3ducmV2LnhtbERP22oCMRB9F/oPYYS+aaKCyNYoIghW+uLqBwyb2QtN&#10;JkuSutu/N4WCb3M419nuR2fFg0LsPGtYzBUI4sqbjhsN99tptgERE7JB65k0/FKE/e5tssXC+IGv&#10;9ChTI3IIxwI1tCn1hZSxaslhnPueOHO1Dw5ThqGRJuCQw52VS6XW0mHHuaHFno4tVd/lj9Mgb+Vp&#10;2JQ2KH9Z1l/283ytyWv9Ph0PHyASjekl/nefTZ6vVmoFf+/kG+Tu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Bv/MAAAADeAAAADwAAAAAAAAAAAAAAAACYAgAAZHJzL2Rvd25y&#10;ZXYueG1sUEsFBgAAAAAEAAQA9QAAAIUDAAAAAA==&#10;" filled="f" stroked="f">
                  <v:textbox style="mso-fit-shape-to-text:t" inset="0,0,0,0">
                    <w:txbxContent>
                      <w:p w:rsidR="008C63A3" w:rsidRDefault="008C63A3" w:rsidP="001D3B43">
                        <w:r>
                          <w:rPr>
                            <w:color w:val="000000"/>
                            <w:sz w:val="20"/>
                            <w:szCs w:val="20"/>
                          </w:rPr>
                          <w:t xml:space="preserve"> </w:t>
                        </w:r>
                      </w:p>
                    </w:txbxContent>
                  </v:textbox>
                </v:rect>
                <v:rect id="Rectangle 133" o:spid="_x0000_s1149" style="position:absolute;left:31635;top:10928;width:667;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n3iMEA&#10;AADeAAAADwAAAGRycy9kb3ducmV2LnhtbERP22oCMRB9F/oPYQp900QrRbZGEUGw4ourHzBsZi80&#10;mSxJdLd/bwqFvs3hXGe9HZ0VDwqx86xhPlMgiCtvOm403K6H6QpETMgGrWfS8EMRtpuXyRoL4we+&#10;0KNMjcghHAvU0KbUF1LGqiWHceZ74szVPjhMGYZGmoBDDndWLpT6kA47zg0t9rRvqfou706DvJaH&#10;YVXaoPxpUZ/t1/FSk9f67XXcfYJINKZ/8Z/7aPJ89a6W8PtOvkF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Z94jBAAAA3gAAAA8AAAAAAAAAAAAAAAAAmAIAAGRycy9kb3du&#10;cmV2LnhtbFBLBQYAAAAABAAEAPUAAACGAwAAAAA=&#10;" filled="f" stroked="f">
                  <v:textbox style="mso-fit-shape-to-text:t" inset="0,0,0,0">
                    <w:txbxContent>
                      <w:p w:rsidR="008C63A3" w:rsidRDefault="008C63A3" w:rsidP="001D3B43">
                        <w:r>
                          <w:rPr>
                            <w:rFonts w:cs="Arial"/>
                            <w:b/>
                            <w:bCs/>
                            <w:color w:val="FF0000"/>
                            <w:sz w:val="10"/>
                            <w:szCs w:val="10"/>
                          </w:rPr>
                          <w:t>1b</w:t>
                        </w:r>
                      </w:p>
                    </w:txbxContent>
                  </v:textbox>
                </v:rect>
                <v:rect id="Rectangle 134" o:spid="_x0000_s1150" style="position:absolute;left:32410;top:10401;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SE8EA&#10;AADeAAAADwAAAGRycy9kb3ducmV2LnhtbERP22oCMRB9F/oPYQp900SLRbZGEUGw4ourHzBsZi80&#10;mSxJdLd/bwqFvs3hXGe9HZ0VDwqx86xhPlMgiCtvOm403K6H6QpETMgGrWfS8EMRtpuXyRoL4we+&#10;0KNMjcghHAvU0KbUF1LGqiWHceZ74szVPjhMGYZGmoBDDndWLpT6kA47zg0t9rRvqfou706DvJaH&#10;YVXaoPxpUZ/t1/FSk9f67XXcfYJINKZ/8Z/7aPJ89a6W8PtOvkF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VUhPBAAAA3gAAAA8AAAAAAAAAAAAAAAAAmAIAAGRycy9kb3du&#10;cmV2LnhtbFBLBQYAAAAABAAEAPUAAACGAwAAAAA=&#10;" filled="f" stroked="f">
                  <v:textbox style="mso-fit-shape-to-text:t" inset="0,0,0,0">
                    <w:txbxContent>
                      <w:p w:rsidR="008C63A3" w:rsidRDefault="008C63A3" w:rsidP="001D3B43">
                        <w:r>
                          <w:rPr>
                            <w:color w:val="000000"/>
                            <w:sz w:val="20"/>
                            <w:szCs w:val="20"/>
                          </w:rPr>
                          <w:t xml:space="preserve"> </w:t>
                        </w:r>
                      </w:p>
                    </w:txbxContent>
                  </v:textbox>
                </v:rect>
                <v:rect id="Rectangle 135" o:spid="_x0000_s1151" style="position:absolute;left:32454;top:10375;width:280;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MZMAA&#10;AADeAAAADwAAAGRycy9kb3ducmV2LnhtbERP22oCMRB9F/oPYYS+aaIFka1RRBCs9MXVDxg2sxea&#10;TJYkdbd/bwqCb3M419nsRmfFnULsPGtYzBUI4sqbjhsNt+txtgYRE7JB65k0/FGE3fZtssHC+IEv&#10;dC9TI3IIxwI1tCn1hZSxaslhnPueOHO1Dw5ThqGRJuCQw52VS6VW0mHHuaHFng4tVT/lr9Mgr+Vx&#10;WJc2KH9e1t/263SpyWv9Ph33nyASjeklfrpPJs9XH2oF/+/kG+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gfMZMAAAADeAAAADwAAAAAAAAAAAAAAAACYAgAAZHJzL2Rvd25y&#10;ZXYueG1sUEsFBgAAAAAEAAQA9QAAAIUDAAAAAA==&#10;" filled="f" stroked="f">
                  <v:textbox style="mso-fit-shape-to-text:t" inset="0,0,0,0">
                    <w:txbxContent>
                      <w:p w:rsidR="008C63A3" w:rsidRDefault="008C63A3" w:rsidP="001D3B43">
                        <w:r>
                          <w:rPr>
                            <w:rFonts w:cs="Arial"/>
                            <w:b/>
                            <w:bCs/>
                            <w:color w:val="FF0000"/>
                            <w:sz w:val="14"/>
                            <w:szCs w:val="14"/>
                          </w:rPr>
                          <w:t>)</w:t>
                        </w:r>
                      </w:p>
                    </w:txbxContent>
                  </v:textbox>
                </v:rect>
                <v:rect id="Rectangle 136" o:spid="_x0000_s1152" style="position:absolute;left:32778;top:10128;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p/8EA&#10;AADeAAAADwAAAGRycy9kb3ducmV2LnhtbERP22oCMRB9F/oPYQp900QLVrZGEUGw4ourHzBsZi80&#10;mSxJdLd/bwqFvs3hXGe9HZ0VDwqx86xhPlMgiCtvOm403K6H6QpETMgGrWfS8EMRtpuXyRoL4we+&#10;0KNMjcghHAvU0KbUF1LGqiWHceZ74szVPjhMGYZGmoBDDndWLpRaSocd54YWe9q3VH2Xd6dBXsvD&#10;sCptUP60qM/263ipyWv99jruPkEkGtO/+M99NHm+elcf8PtOvkF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Laf/BAAAA3gAAAA8AAAAAAAAAAAAAAAAAmAIAAGRycy9kb3du&#10;cmV2LnhtbFBLBQYAAAAABAAEAPUAAACGAwAAAAA=&#10;" filled="f" stroked="f">
                  <v:textbox style="mso-fit-shape-to-text:t" inset="0,0,0,0">
                    <w:txbxContent>
                      <w:p w:rsidR="008C63A3" w:rsidRDefault="008C63A3" w:rsidP="001D3B43">
                        <w:r>
                          <w:rPr>
                            <w:color w:val="000000"/>
                            <w:sz w:val="20"/>
                            <w:szCs w:val="20"/>
                          </w:rPr>
                          <w:t xml:space="preserve"> </w:t>
                        </w:r>
                      </w:p>
                    </w:txbxContent>
                  </v:textbox>
                </v:rect>
                <v:group id="Group 137" o:spid="_x0000_s1153" style="position:absolute;left:26333;top:8267;width:514;height:6020" coordorigin="6219,4864" coordsize="81,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d44JccAAADe&#10;AAAADwAAAAAAAAAAAAAAAACqAgAAZHJzL2Rvd25yZXYueG1sUEsFBgAAAAAEAAQA+gAAAJ4DAAAA&#10;AA==&#10;">
                  <v:shape id="Freeform 138" o:spid="_x0000_s1154" style="position:absolute;left:6219;top:4864;width:81;height:948;visibility:visible;mso-wrap-style:square;v-text-anchor:top" coordsize="81,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0u9sYA&#10;AADeAAAADwAAAGRycy9kb3ducmV2LnhtbERPTWvCQBC9F/wPyxR6KbprhbZGV5GIoAelVaH1NmSn&#10;STA7G7Krif/eLRR6m8f7nOm8s5W4UuNLxxqGAwWCOHOm5FzD8bDqv4PwAdlg5Zg03MjDfNZ7mGJi&#10;XMufdN2HXMQQ9glqKEKoEyl9VpBFP3A1ceR+XGMxRNjk0jTYxnBbyRelXqXFkmNDgTWlBWXn/cVq&#10;qMYfvv3ebsJueFx8+eUpfVs+p1o/PXaLCYhAXfgX/7nXJs5XIzWG33fiDX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0u9sYAAADeAAAADwAAAAAAAAAAAAAAAACYAgAAZHJz&#10;L2Rvd25yZXYueG1sUEsFBgAAAAAEAAQA9QAAAIsDAAAAAA==&#10;" path="m45,64r,819l45,885r-1,1l43,888r-2,l39,888r-2,-2l36,885r,-2l36,64r,-3l37,59r2,l41,59r2,l44,59r1,2l45,64xm,77l41,,81,77,,77xm81,871l41,948,,871r81,xe" fillcolor="red" stroked="f">
                    <v:path arrowok="t" o:connecttype="custom" o:connectlocs="45,64;45,883;45,885;44,886;43,888;41,888;39,888;37,886;36,885;36,883;36,64;36,61;37,59;39,59;41,59;43,59;44,59;45,61;45,64;0,77;41,0;81,77;0,77;81,871;41,948;0,871;81,871" o:connectangles="0,0,0,0,0,0,0,0,0,0,0,0,0,0,0,0,0,0,0,0,0,0,0,0,0,0,0"/>
                    <o:lock v:ext="edit" verticies="t"/>
                  </v:shape>
                  <v:shape id="Freeform 139" o:spid="_x0000_s1155" style="position:absolute;left:6255;top:4923;width:9;height:829;visibility:visible;mso-wrap-style:square;v-text-anchor:top" coordsize="9,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0jBccA&#10;AADeAAAADwAAAGRycy9kb3ducmV2LnhtbESPT2sCQQzF74LfYYjQm87aYltWRxFLsdBLtQWvYSf7&#10;R3cy25mprt/eHAreEvLy3vstVr1r1ZlCbDwbmE4yUMSFtw1XBn6+38evoGJCtth6JgNXirBaDgcL&#10;zK2/8I7O+1QpMeGYo4E6pS7XOhY1OYwT3xHLrfTBYZI1VNoGvIi5a/Vjlj1rhw1LQo0dbWoqTvs/&#10;Z+B4PZXlQW/abVrvZl8vx7D9ffs05mHUr+egEvXpLv7//rBSP3uaCoDgyAx6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9IwXHAAAA3gAAAA8AAAAAAAAAAAAAAAAAmAIAAGRy&#10;cy9kb3ducmV2LnhtbFBLBQYAAAAABAAEAPUAAACMAwAAAAA=&#10;" path="m9,5r,819l9,826r-1,1l7,829r-2,l3,829,1,827,,826r,-2l,5,,2,1,,3,,5,,7,,8,,9,2r,3xe" filled="f" strokecolor="red" strokeweight=".1pt">
                    <v:stroke endcap="round"/>
                    <v:path arrowok="t" o:connecttype="custom" o:connectlocs="9,5;9,824;9,826;8,827;7,829;5,829;3,829;1,827;0,826;0,824;0,5;0,2;1,0;3,0;5,0;7,0;8,0;9,2;9,5" o:connectangles="0,0,0,0,0,0,0,0,0,0,0,0,0,0,0,0,0,0,0"/>
                  </v:shape>
                  <v:shape id="Freeform 140" o:spid="_x0000_s1156" style="position:absolute;left:6219;top:4864;width:81;height:77;visibility:visible;mso-wrap-style:square;v-text-anchor:top" coordsize="8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pHMUA&#10;AADeAAAADwAAAGRycy9kb3ducmV2LnhtbERPTWvCQBC9F/wPywje6iYKJaSuUgQ1WEWMBT0O2WkS&#10;zM6G7Krpv+8Khd7m8T5ntuhNI+7UudqygngcgSAurK65VPB1Wr0mIJxH1thYJgU/5GAxH7zMMNX2&#10;wUe6574UIYRdigoq79tUSldUZNCNbUscuG/bGfQBdqXUHT5CuGnkJIrepMGaQ0OFLS0rKq75zShY&#10;rc+HfX7ZrPfbutfZZ5Zsd5NEqdGw/3gH4an3/+I/d6bD/Ggax/B8J9w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JKkcxQAAAN4AAAAPAAAAAAAAAAAAAAAAAJgCAABkcnMv&#10;ZG93bnJldi54bWxQSwUGAAAAAAQABAD1AAAAigMAAAAA&#10;" path="m,77l41,,81,77,,77e" filled="f" strokecolor="red" strokeweight=".1pt">
                    <v:stroke endcap="round"/>
                    <v:path arrowok="t" o:connecttype="custom" o:connectlocs="0,77;41,0;81,77;0,77" o:connectangles="0,0,0,0"/>
                  </v:shape>
                  <v:shape id="Freeform 141" o:spid="_x0000_s1157" style="position:absolute;left:6219;top:5735;width:81;height:77;visibility:visible;mso-wrap-style:square;v-text-anchor:top" coordsize="8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3a8UA&#10;AADeAAAADwAAAGRycy9kb3ducmV2LnhtbERPTWvCQBC9F/oflil4qxtTKCG6igjaYBUxCnocsmMS&#10;zM6G7Krpv+8Khd7m8T5nMutNI+7UudqygtEwAkFcWF1zqeB4WL4nIJxH1thYJgU/5GA2fX2ZYKrt&#10;g/d0z30pQgi7FBVU3replK6oyKAb2pY4cBfbGfQBdqXUHT5CuGlkHEWf0mDNoaHClhYVFdf8ZhQs&#10;V6fdNj9/rbbrutfZd5asN3Gi1OCtn49BeOr9v/jPnekwP/oYxfB8J9w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9jdrxQAAAN4AAAAPAAAAAAAAAAAAAAAAAJgCAABkcnMv&#10;ZG93bnJldi54bWxQSwUGAAAAAAQABAD1AAAAigMAAAAA&#10;" path="m81,l41,77,,,81,e" filled="f" strokecolor="red" strokeweight=".1pt">
                    <v:stroke endcap="round"/>
                    <v:path arrowok="t" o:connecttype="custom" o:connectlocs="81,0;41,77;0,0;81,0" o:connectangles="0,0,0,0"/>
                  </v:shape>
                </v:group>
                <v:group id="Group 142" o:spid="_x0000_s1158" style="position:absolute;left:26333;top:15697;width:514;height:2140" coordorigin="6219,6034" coordsize="81,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qM8icQAAADeAAAA&#10;DwAAAAAAAAAAAAAAAACqAgAAZHJzL2Rvd25yZXYueG1sUEsFBgAAAAAEAAQA+gAAAJsDAAAAAA==&#10;">
                  <v:shape id="Freeform 143" o:spid="_x0000_s1159" style="position:absolute;left:6219;top:6034;width:81;height:337;visibility:visible;mso-wrap-style:square;v-text-anchor:top" coordsize="8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wuN8UA&#10;AADeAAAADwAAAGRycy9kb3ducmV2LnhtbERPS2vCQBC+F/wPywi9lLrxVUJ0lSAWevCi9eBxzI5J&#10;MDsbs2tM/fWuIPQ2H99z5svOVKKlxpWWFQwHEQjizOqScwX73+/PGITzyBory6TgjxwsF723OSba&#10;3nhL7c7nIoSwS1BB4X2dSOmyggy6ga2JA3eyjUEfYJNL3eAthJtKjqLoSxosOTQUWNOqoOy8uxoF&#10;m4+4LbfHdYppdj9O0oO7TPexUu/9Lp2B8NT5f/HL/aPD/Gg8nMDznXCD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C43xQAAAN4AAAAPAAAAAAAAAAAAAAAAAJgCAABkcnMv&#10;ZG93bnJldi54bWxQSwUGAAAAAAQABAD1AAAAigMAAAAA&#10;" path="m45,65r,208l45,275r-1,2l43,277r-2,1l39,277r-2,l36,275r,-2l36,65r,-2l37,62r2,-2l41,60r2,l44,62r1,1l45,65xm,77l41,,81,77,,77xm81,260l41,337,,260r81,xe" fillcolor="red" stroked="f">
                    <v:path arrowok="t" o:connecttype="custom" o:connectlocs="45,65;45,273;45,275;44,277;43,277;41,278;39,277;37,277;36,275;36,273;36,65;36,63;37,62;39,60;41,60;43,60;44,62;45,63;45,65;0,77;41,0;81,77;0,77;81,260;41,337;0,260;81,260" o:connectangles="0,0,0,0,0,0,0,0,0,0,0,0,0,0,0,0,0,0,0,0,0,0,0,0,0,0,0"/>
                    <o:lock v:ext="edit" verticies="t"/>
                  </v:shape>
                  <v:shape id="Freeform 144" o:spid="_x0000_s1160" style="position:absolute;left:6255;top:6094;width:9;height:218;visibility:visible;mso-wrap-style:square;v-text-anchor:top" coordsize="9,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RnMQA&#10;AADeAAAADwAAAGRycy9kb3ducmV2LnhtbERPyWrDMBC9B/IPYgq9lER2U4fiRgmhUAiY0my9D9bU&#10;dmqNjKV4+fuoUMhtHm+d1WYwteiodZVlBfE8AkGcW11xoeB8+pi9gnAeWWNtmRSM5GCznk5WmGrb&#10;84G6oy9ECGGXooLS+yaV0uUlGXRz2xAH7se2Bn2AbSF1i30IN7V8jqKlNFhxaCixofeS8t/j1SjI&#10;mm+6fA3j/im5xHH2khj9iUapx4dh+wbC0+Dv4n/3Tof50SJO4O+dcIN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pUZzEAAAA3gAAAA8AAAAAAAAAAAAAAAAAmAIAAGRycy9k&#10;b3ducmV2LnhtbFBLBQYAAAAABAAEAPUAAACJAwAAAAA=&#10;" path="m9,5r,208l9,215r-1,2l7,217r-2,1l3,217r-2,l,215r,-2l,5,,3,1,2,3,,5,,7,,8,2,9,3r,2xe" filled="f" strokecolor="red" strokeweight=".1pt">
                    <v:stroke endcap="round"/>
                    <v:path arrowok="t" o:connecttype="custom" o:connectlocs="9,5;9,213;9,215;8,217;7,217;5,218;3,217;1,217;0,215;0,213;0,5;0,3;1,2;3,0;5,0;7,0;8,2;9,3;9,5" o:connectangles="0,0,0,0,0,0,0,0,0,0,0,0,0,0,0,0,0,0,0"/>
                  </v:shape>
                  <v:shape id="Freeform 145" o:spid="_x0000_s1161" style="position:absolute;left:6219;top:6034;width:81;height:77;visibility:visible;mso-wrap-style:square;v-text-anchor:top" coordsize="8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0xaMUA&#10;AADeAAAADwAAAGRycy9kb3ducmV2LnhtbERPTWvCQBC9F/wPywi9NRstSIiuIoIabKU0CnocsmMS&#10;zM6G7Fbjv3cLhd7m8T5ntuhNI27UudqyglEUgyAurK65VHA8rN8SEM4ja2wsk4IHOVjMBy8zTLW9&#10;8zfdcl+KEMIuRQWV920qpSsqMugi2xIH7mI7gz7ArpS6w3sIN40cx/FEGqw5NFTY0qqi4pr/GAXr&#10;zelrn5+3m/2u7nX2kSW7z3Gi1OuwX05BeOr9v/jPnekwP34fTeD3nXCD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TFoxQAAAN4AAAAPAAAAAAAAAAAAAAAAAJgCAABkcnMv&#10;ZG93bnJldi54bWxQSwUGAAAAAAQABAD1AAAAigMAAAAA&#10;" path="m,77l41,,81,77,,77e" filled="f" strokecolor="red" strokeweight=".1pt">
                    <v:stroke endcap="round"/>
                    <v:path arrowok="t" o:connecttype="custom" o:connectlocs="0,77;41,0;81,77;0,77" o:connectangles="0,0,0,0"/>
                  </v:shape>
                  <v:shape id="Freeform 146" o:spid="_x0000_s1162" style="position:absolute;left:6219;top:6294;width:81;height:77;visibility:visible;mso-wrap-style:square;v-text-anchor:top" coordsize="8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GU88UA&#10;AADeAAAADwAAAGRycy9kb3ducmV2LnhtbERPTWvCQBC9C/6HZYTedKOFNqSuIoIabEVMC/U4ZMck&#10;mJ0N2a2m/94VBG/zeJ8znXemFhdqXWVZwXgUgSDOra64UPDzvRrGIJxH1lhbJgX/5GA+6/emmGh7&#10;5QNdMl+IEMIuQQWl900ipctLMuhGtiEO3Mm2Bn2AbSF1i9cQbmo5iaI3abDi0FBiQ8uS8nP2ZxSs&#10;1r/7XXbcrHfbqtPpZxpvvyaxUi+DbvEBwlPnn+KHO9VhfvQ6fof7O+EG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ZTzxQAAAN4AAAAPAAAAAAAAAAAAAAAAAJgCAABkcnMv&#10;ZG93bnJldi54bWxQSwUGAAAAAAQABAD1AAAAigMAAAAA&#10;" path="m81,l41,77,,,81,e" filled="f" strokecolor="red" strokeweight=".1pt">
                    <v:stroke endcap="round"/>
                    <v:path arrowok="t" o:connecttype="custom" o:connectlocs="81,0;41,77;0,0;81,0" o:connectangles="0,0,0,0"/>
                  </v:shape>
                </v:group>
                <v:line id="Line 147" o:spid="_x0000_s1163" style="position:absolute;visibility:visible;mso-wrap-style:square" from="11404,14287" to="26219,1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6VBscAAADeAAAADwAAAGRycy9kb3ducmV2LnhtbESPT2sCQQzF74V+hyEFb3XWClK3O0rR&#10;FkRKwdWLt7CT/YM7mWVmqttv3xyE3hLey3u/FOvR9epKIXaeDcymGSjiytuOGwOn4+fzK6iYkC32&#10;nsnAL0VYrx4fCsytv/GBrmVqlIRwzNFAm9KQax2rlhzGqR+IRat9cJhkDY22AW8S7nr9kmUL7bBj&#10;aWhxoE1L1aX8cQbCsHRfeLyk3p/r+ce22YfvcWHM5Gl8fwOVaEz/5vv1zgp+Np8Jr7wjM+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pUGxwAAAN4AAAAPAAAAAAAA&#10;AAAAAAAAAKECAABkcnMvZG93bnJldi54bWxQSwUGAAAAAAQABAD5AAAAlQMAAAAA&#10;" strokeweight=".45pt"/>
                <v:line id="Line 148" o:spid="_x0000_s1164" style="position:absolute;visibility:visible;mso-wrap-style:square" from="11404,17837" to="26219,17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IwncIAAADeAAAADwAAAGRycy9kb3ducmV2LnhtbERPS4vCMBC+L/gfwgje1lQF0doooiss&#10;IsLqXrwNzfSBzaQkWe3+eyMI3ubje0626kwjbuR8bVnBaJiAIM6trrlU8Hvefc5A+ICssbFMCv7J&#10;w2rZ+8gw1fbOP3Q7hVLEEPYpKqhCaFMpfV6RQT+0LXHkCusMhghdKbXDeww3jRwnyVQarDk2VNjS&#10;pqL8evozClw7Nwc8X0NjL8Xka1vu3bGbKjXod+sFiEBdeItf7m8d5yeT0Rye78Qb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rIwncIAAADeAAAADwAAAAAAAAAAAAAA&#10;AAChAgAAZHJzL2Rvd25yZXYueG1sUEsFBgAAAAAEAAQA+QAAAJADAAAAAA==&#10;" strokeweight=".45pt"/>
                <v:rect id="Rectangle 149" o:spid="_x0000_s1165" style="position:absolute;left:27946;top:16395;width:743;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et68QA&#10;AADeAAAADwAAAGRycy9kb3ducmV2LnhtbESPzWoDMQyE74W+g1Ght8buFkrYxgkhEEhLL9nkAcRa&#10;+0NtebHd7Pbtq0OhNwmNZubb7Jbg1Y1SHiNbeF4ZUMRtdCP3Fq6X49MaVC7IDn1ksvBDGXbb+7sN&#10;1i7OfKZbU3olJpxrtDCUMtVa53aggHkVJ2K5dTEFLLKmXruEs5gHrytjXnXAkSVhwIkOA7VfzXew&#10;oC/NcV43Ppn4UXWf/v107iha+/iw7N9AFVrKv/jv++SkvnmpBEBwZAa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XrevEAAAA3gAAAA8AAAAAAAAAAAAAAAAAmAIAAGRycy9k&#10;b3ducmV2LnhtbFBLBQYAAAAABAAEAPUAAACJAwAAAAA=&#10;" filled="f" stroked="f">
                  <v:textbox style="mso-fit-shape-to-text:t" inset="0,0,0,0">
                    <w:txbxContent>
                      <w:p w:rsidR="008C63A3" w:rsidRDefault="008C63A3" w:rsidP="001D3B43">
                        <w:r>
                          <w:rPr>
                            <w:rFonts w:cs="Arial"/>
                            <w:b/>
                            <w:bCs/>
                            <w:color w:val="FF0000"/>
                            <w:sz w:val="14"/>
                            <w:szCs w:val="14"/>
                          </w:rPr>
                          <w:t>(Y</w:t>
                        </w:r>
                      </w:p>
                    </w:txbxContent>
                  </v:textbox>
                </v:rect>
                <v:rect id="Rectangle 150" o:spid="_x0000_s1166" style="position:absolute;left:28930;top:16148;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sIcMEA&#10;AADeAAAADwAAAGRycy9kb3ducmV2LnhtbERP22oCMRB9F/oPYQq+aeIKIlujlIJgpS+ufsCwmb3Q&#10;ZLIkqbv9+0Yo+DaHc53dYXJW3CnE3rOG1VKBIK696bnVcLseF1sQMSEbtJ5Jwy9FOOxfZjssjR/5&#10;QvcqtSKHcCxRQ5fSUEoZ644cxqUfiDPX+OAwZRhaaQKOOdxZWSi1kQ57zg0dDvTRUf1d/TgN8lod&#10;x21lg/Lnovmyn6dLQ17r+ev0/gYi0ZSe4n/3yeT5al2s4PFOvkH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bCHDBAAAA3gAAAA8AAAAAAAAAAAAAAAAAmAIAAGRycy9kb3du&#10;cmV2LnhtbFBLBQYAAAAABAAEAPUAAACGAwAAAAA=&#10;" filled="f" stroked="f">
                  <v:textbox style="mso-fit-shape-to-text:t" inset="0,0,0,0">
                    <w:txbxContent>
                      <w:p w:rsidR="008C63A3" w:rsidRDefault="008C63A3" w:rsidP="001D3B43">
                        <w:r>
                          <w:rPr>
                            <w:color w:val="000000"/>
                            <w:sz w:val="20"/>
                            <w:szCs w:val="20"/>
                          </w:rPr>
                          <w:t xml:space="preserve"> </w:t>
                        </w:r>
                      </w:p>
                    </w:txbxContent>
                  </v:textbox>
                </v:rect>
                <v:rect id="Rectangle 151" o:spid="_x0000_s1167" style="position:absolute;left:28968;top:16935;width:591;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mWB8EA&#10;AADeAAAADwAAAGRycy9kb3ducmV2LnhtbERP22oCMRB9F/oPYQp906QriKxGkYJgpS+ufsCwmb1g&#10;MlmS1N3+fVMo+DaHc53tfnJWPCjE3rOG94UCQVx703Or4XY9ztcgYkI2aD2Thh+KsN+9zLZYGj/y&#10;hR5VakUO4Viihi6loZQy1h05jAs/EGeu8cFhyjC00gQcc7izslBqJR32nBs6HOijo/pefTsN8lod&#10;x3Vlg/Lnovmyn6dLQ17rt9fpsAGRaEpP8b/7ZPJ8tSwK+Hsn3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JlgfBAAAA3gAAAA8AAAAAAAAAAAAAAAAAmAIAAGRycy9kb3du&#10;cmV2LnhtbFBLBQYAAAAABAAEAPUAAACGAwAAAAA=&#10;" filled="f" stroked="f">
                  <v:textbox style="mso-fit-shape-to-text:t" inset="0,0,0,0">
                    <w:txbxContent>
                      <w:p w:rsidR="008C63A3" w:rsidRDefault="008C63A3" w:rsidP="001D3B43">
                        <w:r>
                          <w:rPr>
                            <w:rFonts w:cs="Arial"/>
                            <w:b/>
                            <w:bCs/>
                            <w:color w:val="FF0000"/>
                            <w:sz w:val="10"/>
                            <w:szCs w:val="10"/>
                          </w:rPr>
                          <w:t>2c</w:t>
                        </w:r>
                      </w:p>
                    </w:txbxContent>
                  </v:textbox>
                </v:rect>
                <v:rect id="Rectangle 152" o:spid="_x0000_s1168" style="position:absolute;left:29705;top:16408;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UznMEA&#10;AADeAAAADwAAAGRycy9kb3ducmV2LnhtbERP22oCMRB9F/oPYQp906QriGyNUgqCFl9c/YBhM3uh&#10;yWRJUnf9+6Yg+DaHc53NbnJW3CjE3rOG94UCQVx703Or4XrZz9cgYkI2aD2ThjtF2G1fZhssjR/5&#10;TLcqtSKHcCxRQ5fSUEoZ644cxoUfiDPX+OAwZRhaaQKOOdxZWSi1kg57zg0dDvTVUf1T/ToN8lLt&#10;x3Vlg/LfRXOyx8O5Ia/12+v0+QEi0ZSe4of7YPJ8tSyW8P9OvkF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FM5zBAAAA3gAAAA8AAAAAAAAAAAAAAAAAmAIAAGRycy9kb3du&#10;cmV2LnhtbFBLBQYAAAAABAAEAPUAAACGAwAAAAA=&#10;" filled="f" stroked="f">
                  <v:textbox style="mso-fit-shape-to-text:t" inset="0,0,0,0">
                    <w:txbxContent>
                      <w:p w:rsidR="008C63A3" w:rsidRDefault="008C63A3" w:rsidP="001D3B43">
                        <w:r>
                          <w:rPr>
                            <w:color w:val="000000"/>
                            <w:sz w:val="20"/>
                            <w:szCs w:val="20"/>
                          </w:rPr>
                          <w:t xml:space="preserve"> </w:t>
                        </w:r>
                      </w:p>
                    </w:txbxContent>
                  </v:textbox>
                </v:rect>
                <v:rect id="Rectangle 153" o:spid="_x0000_s1169" style="position:absolute;left:30048;top:16395;width:444;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r6MEA&#10;AADeAAAADwAAAGRycy9kb3ducmV2LnhtbERP22oCMRB9L/gPYYS+1cStiGyNIgXBFl9c/YBhM3uh&#10;yWRJUnf7902h4NscznW2+8lZcacQe88algsFgrj2pudWw+16fNmAiAnZoPVMGn4own43e9piafzI&#10;F7pXqRU5hGOJGrqUhlLKWHfkMC78QJy5xgeHKcPQShNwzOHOykKptXTYc27ocKD3juqv6ttpkNfq&#10;OG4qG5T/LJqz/ThdGvJaP8+nwxuIRFN6iP/dJ5Pnq9diBX/v5Bv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sq+jBAAAA3gAAAA8AAAAAAAAAAAAAAAAAmAIAAGRycy9kb3du&#10;cmV2LnhtbFBLBQYAAAAABAAEAPUAAACGAwAAAAA=&#10;" filled="f" stroked="f">
                  <v:textbox style="mso-fit-shape-to-text:t" inset="0,0,0,0">
                    <w:txbxContent>
                      <w:p w:rsidR="008C63A3" w:rsidRDefault="008C63A3" w:rsidP="001D3B43">
                        <w:r>
                          <w:rPr>
                            <w:rFonts w:cs="Arial"/>
                            <w:b/>
                            <w:bCs/>
                            <w:color w:val="FF0000"/>
                            <w:sz w:val="14"/>
                            <w:szCs w:val="14"/>
                          </w:rPr>
                          <w:t>–</w:t>
                        </w:r>
                      </w:p>
                    </w:txbxContent>
                  </v:textbox>
                </v:rect>
                <v:rect id="Rectangle 154" o:spid="_x0000_s1170" style="position:absolute;left:30600;top:16148;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Oc8EA&#10;AADeAAAADwAAAGRycy9kb3ducmV2LnhtbERP22oCMRB9L/gPYYS+1cQtimyNIgXBFl9c/YBhM3uh&#10;yWRJUnf7902h4NscznW2+8lZcacQe88algsFgrj2pudWw+16fNmAiAnZoPVMGn4own43e9piafzI&#10;F7pXqRU5hGOJGrqUhlLKWHfkMC78QJy5xgeHKcPQShNwzOHOykKptXTYc27ocKD3juqv6ttpkNfq&#10;OG4qG5T/LJqz/ThdGvJaP8+nwxuIRFN6iP/dJ5Pnq9diBX/v5Bv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gDnPBAAAA3gAAAA8AAAAAAAAAAAAAAAAAmAIAAGRycy9kb3du&#10;cmV2LnhtbFBLBQYAAAAABAAEAPUAAACGAwAAAAA=&#10;" filled="f" stroked="f">
                  <v:textbox style="mso-fit-shape-to-text:t" inset="0,0,0,0">
                    <w:txbxContent>
                      <w:p w:rsidR="008C63A3" w:rsidRDefault="008C63A3" w:rsidP="001D3B43">
                        <w:r>
                          <w:rPr>
                            <w:color w:val="000000"/>
                            <w:sz w:val="20"/>
                            <w:szCs w:val="20"/>
                          </w:rPr>
                          <w:t xml:space="preserve"> </w:t>
                        </w:r>
                      </w:p>
                    </w:txbxContent>
                  </v:textbox>
                </v:rect>
                <v:rect id="Rectangle 155" o:spid="_x0000_s1171" style="position:absolute;left:30911;top:16395;width:464;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QBMEA&#10;AADeAAAADwAAAGRycy9kb3ducmV2LnhtbERP22oCMRB9F/oPYQp906RbENkapRQELb64+gHDZvZC&#10;k8mSpO76940g+DaHc531dnJWXCnE3rOG94UCQVx703Or4XLezVcgYkI2aD2ThhtF2G5eZmssjR/5&#10;RNcqtSKHcCxRQ5fSUEoZ644cxoUfiDPX+OAwZRhaaQKOOdxZWSi1lA57zg0dDvTdUf1b/TkN8lzt&#10;xlVlg/I/RXO0h/2pIa/12+v09Qki0ZSe4od7b/J89VEs4f5OvkF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ykATBAAAA3gAAAA8AAAAAAAAAAAAAAAAAmAIAAGRycy9kb3du&#10;cmV2LnhtbFBLBQYAAAAABAAEAPUAAACGAwAAAAA=&#10;" filled="f" stroked="f">
                  <v:textbox style="mso-fit-shape-to-text:t" inset="0,0,0,0">
                    <w:txbxContent>
                      <w:p w:rsidR="008C63A3" w:rsidRDefault="008C63A3" w:rsidP="001D3B43">
                        <w:r>
                          <w:rPr>
                            <w:rFonts w:cs="Arial"/>
                            <w:b/>
                            <w:bCs/>
                            <w:color w:val="FF0000"/>
                            <w:sz w:val="14"/>
                            <w:szCs w:val="14"/>
                          </w:rPr>
                          <w:t>Y</w:t>
                        </w:r>
                      </w:p>
                    </w:txbxContent>
                  </v:textbox>
                </v:rect>
                <v:rect id="Rectangle 156" o:spid="_x0000_s1172" style="position:absolute;left:31572;top:16148;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1n8EA&#10;AADeAAAADwAAAGRycy9kb3ducmV2LnhtbERP22oCMRB9L/gPYYS+1cQtqGyNIgXBFl9c/YBhM3uh&#10;yWRJUnf7902h4NscznW2+8lZcacQe88algsFgrj2pudWw+16fNmAiAnZoPVMGn4own43e9piafzI&#10;F7pXqRU5hGOJGrqUhlLKWHfkMC78QJy5xgeHKcPQShNwzOHOykKplXTYc27ocKD3juqv6ttpkNfq&#10;OG4qG5T/LJqz/ThdGvJaP8+nwxuIRFN6iP/dJ5Pnq9diDX/v5Bv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NZ/BAAAA3gAAAA8AAAAAAAAAAAAAAAAAmAIAAGRycy9kb3du&#10;cmV2LnhtbFBLBQYAAAAABAAEAPUAAACGAwAAAAA=&#10;" filled="f" stroked="f">
                  <v:textbox style="mso-fit-shape-to-text:t" inset="0,0,0,0">
                    <w:txbxContent>
                      <w:p w:rsidR="008C63A3" w:rsidRDefault="008C63A3" w:rsidP="001D3B43">
                        <w:r>
                          <w:rPr>
                            <w:color w:val="000000"/>
                            <w:sz w:val="20"/>
                            <w:szCs w:val="20"/>
                          </w:rPr>
                          <w:t xml:space="preserve"> </w:t>
                        </w:r>
                      </w:p>
                    </w:txbxContent>
                  </v:textbox>
                </v:rect>
                <v:rect id="Rectangle 157" o:spid="_x0000_s1173" style="position:absolute;left:31610;top:16935;width:590;height:21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Gh7cQA&#10;AADeAAAADwAAAGRycy9kb3ducmV2LnhtbESPzWoDMQyE74W+g1Ght8buFkrYxgkhEEhLL9nkAcRa&#10;+0NtebHd7Pbtq0OhN4kZzXza7Jbg1Y1SHiNbeF4ZUMRtdCP3Fq6X49MaVC7IDn1ksvBDGXbb+7sN&#10;1i7OfKZbU3olIZxrtDCUMtVa53aggHkVJ2LRupgCFllTr13CWcKD15UxrzrgyNIw4ESHgdqv5jtY&#10;0JfmOK8bn0z8qLpP/346dxStfXxY9m+gCi3l3/x3fXKCb14q4ZV3ZAa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hoe3EAAAA3gAAAA8AAAAAAAAAAAAAAAAAmAIAAGRycy9k&#10;b3ducmV2LnhtbFBLBQYAAAAABAAEAPUAAACJAwAAAAA=&#10;" filled="f" stroked="f">
                  <v:textbox style="mso-fit-shape-to-text:t" inset="0,0,0,0">
                    <w:txbxContent>
                      <w:p w:rsidR="008C63A3" w:rsidRDefault="008C63A3" w:rsidP="001D3B43">
                        <w:r>
                          <w:rPr>
                            <w:rFonts w:cs="Arial"/>
                            <w:b/>
                            <w:bCs/>
                            <w:color w:val="FF0000"/>
                            <w:sz w:val="10"/>
                            <w:szCs w:val="10"/>
                          </w:rPr>
                          <w:t>1c</w:t>
                        </w:r>
                      </w:p>
                    </w:txbxContent>
                  </v:textbox>
                </v:rect>
                <v:rect id="Rectangle 158" o:spid="_x0000_s1174" style="position:absolute;left:32346;top:16408;width:293;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0EdsEA&#10;AADeAAAADwAAAGRycy9kb3ducmV2LnhtbERP22oCMRB9F/oPYQp906RbELs1SikIVnxx9QOGzeyF&#10;JpMlSd3t3zeC4NscznXW28lZcaUQe88aXhcKBHHtTc+thst5N1+BiAnZoPVMGv4ownbzNFtjafzI&#10;J7pWqRU5hGOJGrqUhlLKWHfkMC78QJy5xgeHKcPQShNwzOHOykKppXTYc27ocKCvjuqf6tdpkOdq&#10;N64qG5Q/FM3Rfu9PDXmtX56nzw8Qiab0EN/de5Pnq7fiHW7v5Bv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tBHbBAAAA3gAAAA8AAAAAAAAAAAAAAAAAmAIAAGRycy9kb3du&#10;cmV2LnhtbFBLBQYAAAAABAAEAPUAAACGAwAAAAA=&#10;" filled="f" stroked="f">
                  <v:textbox style="mso-fit-shape-to-text:t" inset="0,0,0,0">
                    <w:txbxContent>
                      <w:p w:rsidR="008C63A3" w:rsidRDefault="008C63A3" w:rsidP="001D3B43">
                        <w:r>
                          <w:rPr>
                            <w:color w:val="000000"/>
                            <w:sz w:val="20"/>
                            <w:szCs w:val="20"/>
                          </w:rPr>
                          <w:t xml:space="preserve"> </w:t>
                        </w:r>
                      </w:p>
                    </w:txbxContent>
                  </v:textbox>
                </v:rect>
                <v:rect id="Rectangle 159" o:spid="_x0000_s1175" style="position:absolute;left:32372;top:16395;width:279;height:25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47NsQA&#10;AADeAAAADwAAAGRycy9kb3ducmV2LnhtbESPzWoDMQyE74W8g1Ggt8ZuAiVs44RSCCSll2z6AGKt&#10;/aG2vNhOdvv21aHQm4RGM/PtDnPw6k4pD5EtPK8MKOImuoE7C1/X49MWVC7IDn1ksvBDGQ77xcMO&#10;KxcnvtC9Lp0SE84VWuhLGSutc9NTwLyKI7Hc2pgCFllTp13CScyD12tjXnTAgSWhx5Hee2q+61uw&#10;oK/1cdrWPpn4sW4//fl0aSla+7ic315BFZrLv/jv++SkvtlsBEBwZA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OOzbEAAAA3gAAAA8AAAAAAAAAAAAAAAAAmAIAAGRycy9k&#10;b3ducmV2LnhtbFBLBQYAAAAABAAEAPUAAACJAwAAAAA=&#10;" filled="f" stroked="f">
                  <v:textbox style="mso-fit-shape-to-text:t" inset="0,0,0,0">
                    <w:txbxContent>
                      <w:p w:rsidR="008C63A3" w:rsidRDefault="008C63A3" w:rsidP="001D3B43">
                        <w:r>
                          <w:rPr>
                            <w:rFonts w:cs="Arial"/>
                            <w:b/>
                            <w:bCs/>
                            <w:color w:val="FF0000"/>
                            <w:sz w:val="14"/>
                            <w:szCs w:val="14"/>
                          </w:rPr>
                          <w:t>)</w:t>
                        </w:r>
                      </w:p>
                    </w:txbxContent>
                  </v:textbox>
                </v:rect>
                <v:rect id="Rectangle 160" o:spid="_x0000_s1176" style="position:absolute;left:32702;top:16148;width:29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KercEA&#10;AADeAAAADwAAAGRycy9kb3ducmV2LnhtbERP22oCMRB9L/QfwhT61k1UEFmNUgqCSl9c/YBhM3uh&#10;yWRJUnf9e1Mo+DaHc53NbnJW3CjE3rOGWaFAENfe9NxquF72HysQMSEbtJ5Jw50i7LavLxssjR/5&#10;TLcqtSKHcCxRQ5fSUEoZ644cxsIPxJlrfHCYMgytNAHHHO6snCu1lA57zg0dDvTVUf1T/ToN8lLt&#10;x1Vlg/KnefNtj4dzQ17r97fpcw0i0ZSe4n/3weT5arGYwd87+Qa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Cnq3BAAAA3gAAAA8AAAAAAAAAAAAAAAAAmAIAAGRycy9kb3du&#10;cmV2LnhtbFBLBQYAAAAABAAEAPUAAACGAwAAAAA=&#10;" filled="f" stroked="f">
                  <v:textbox style="mso-fit-shape-to-text:t" inset="0,0,0,0">
                    <w:txbxContent>
                      <w:p w:rsidR="008C63A3" w:rsidRDefault="008C63A3" w:rsidP="001D3B43">
                        <w:r>
                          <w:rPr>
                            <w:color w:val="000000"/>
                            <w:sz w:val="20"/>
                            <w:szCs w:val="20"/>
                          </w:rPr>
                          <w:t xml:space="preserve"> </w:t>
                        </w:r>
                      </w:p>
                    </w:txbxContent>
                  </v:textbox>
                </v:rect>
              </v:group>
            </w:pict>
          </mc:Fallback>
        </mc:AlternateContent>
      </w:r>
      <w:r w:rsidRPr="001D3B43">
        <w:rPr>
          <w:lang w:val="es-ES_tradnl"/>
        </w:rPr>
        <w:t xml:space="preserve"> </w:t>
      </w:r>
    </w:p>
    <w:p w:rsidR="001D3B43" w:rsidRPr="001D3B43" w:rsidRDefault="001D3B43" w:rsidP="001D3B43">
      <w:pPr>
        <w:rPr>
          <w:lang w:val="es-ES_tradnl"/>
        </w:rPr>
      </w:pPr>
      <w:r w:rsidRPr="001D3B43">
        <w:rPr>
          <w:lang w:val="es-ES_tradnl"/>
        </w:rPr>
        <w:t xml:space="preserve"> </w:t>
      </w:r>
    </w:p>
    <w:p w:rsidR="001D3B43" w:rsidRPr="001D3B43" w:rsidRDefault="001D3B43" w:rsidP="001D3B43">
      <w:pPr>
        <w:rPr>
          <w:lang w:val="es-ES_tradnl"/>
        </w:rPr>
      </w:pPr>
    </w:p>
    <w:p w:rsidR="001D3B43" w:rsidRPr="001D3B43" w:rsidRDefault="001D3B43" w:rsidP="001D3B43">
      <w:pPr>
        <w:rPr>
          <w:lang w:val="es-ES_tradnl"/>
        </w:rPr>
      </w:pPr>
    </w:p>
    <w:p w:rsidR="001D3B43" w:rsidRPr="001D3B43" w:rsidRDefault="001D3B43" w:rsidP="001D3B43">
      <w:pPr>
        <w:rPr>
          <w:lang w:val="es-ES_tradnl"/>
        </w:rPr>
      </w:pPr>
    </w:p>
    <w:p w:rsidR="001D3B43" w:rsidRPr="001D3B43" w:rsidRDefault="001D3B43" w:rsidP="001D3B43">
      <w:pPr>
        <w:rPr>
          <w:lang w:val="es-ES_tradnl"/>
        </w:rPr>
      </w:pPr>
    </w:p>
    <w:p w:rsidR="001D3B43" w:rsidRPr="001D3B43" w:rsidRDefault="001D3B43" w:rsidP="001D3B43">
      <w:pPr>
        <w:rPr>
          <w:lang w:val="es-ES_tradnl"/>
        </w:rPr>
      </w:pPr>
    </w:p>
    <w:p w:rsidR="001D3B43" w:rsidRPr="001D3B43" w:rsidRDefault="001D3B43" w:rsidP="001D3B43">
      <w:pPr>
        <w:rPr>
          <w:lang w:val="es-ES_tradnl"/>
        </w:rPr>
      </w:pPr>
    </w:p>
    <w:p w:rsidR="001D3B43" w:rsidRDefault="001D3B43" w:rsidP="001D3B43">
      <w:pPr>
        <w:rPr>
          <w:lang w:val="es-ES_tradnl"/>
        </w:rPr>
      </w:pPr>
    </w:p>
    <w:p w:rsidR="008C63A3" w:rsidRPr="001D3B43" w:rsidRDefault="008C63A3" w:rsidP="001D3B43">
      <w:pPr>
        <w:rPr>
          <w:lang w:val="es-ES_tradnl"/>
        </w:rPr>
      </w:pPr>
    </w:p>
    <w:p w:rsidR="001D3B43" w:rsidRPr="001D3B43" w:rsidRDefault="001D3B43" w:rsidP="008C63A3">
      <w:pPr>
        <w:jc w:val="both"/>
        <w:rPr>
          <w:lang w:val="es-ES_tradnl"/>
        </w:rPr>
      </w:pPr>
      <w:r w:rsidRPr="001D3B43">
        <w:rPr>
          <w:lang w:val="es-ES_tradnl"/>
        </w:rPr>
        <w:lastRenderedPageBreak/>
        <w:t>Si definimos el grupo "b" como tratados por el proyecto y el grupo "c" como un grupo control comparable, en el inicio del proyecto ambos grupos tienen un valor promedio de Y</w:t>
      </w:r>
      <w:r w:rsidRPr="001D3B43">
        <w:rPr>
          <w:vertAlign w:val="subscript"/>
          <w:lang w:val="es-ES_tradnl"/>
        </w:rPr>
        <w:t xml:space="preserve">1 </w:t>
      </w:r>
      <w:r w:rsidRPr="001D3B43">
        <w:rPr>
          <w:lang w:val="es-ES_tradnl"/>
        </w:rPr>
        <w:t>de la variable de impacto a medir, con el grupo tratado con grupo control con valores promedio de Y</w:t>
      </w:r>
      <w:r w:rsidRPr="001D3B43">
        <w:rPr>
          <w:vertAlign w:val="subscript"/>
          <w:lang w:val="es-ES_tradnl"/>
        </w:rPr>
        <w:t>1b</w:t>
      </w:r>
      <w:r w:rsidRPr="001D3B43">
        <w:rPr>
          <w:lang w:val="es-ES_tradnl"/>
        </w:rPr>
        <w:t xml:space="preserve"> e Y</w:t>
      </w:r>
      <w:r w:rsidRPr="001D3B43">
        <w:rPr>
          <w:vertAlign w:val="subscript"/>
          <w:lang w:val="es-ES_tradnl"/>
        </w:rPr>
        <w:t>1c</w:t>
      </w:r>
      <w:r w:rsidRPr="001D3B43">
        <w:rPr>
          <w:lang w:val="es-ES_tradnl"/>
        </w:rPr>
        <w:t xml:space="preserve">.  </w:t>
      </w:r>
    </w:p>
    <w:p w:rsidR="001D3B43" w:rsidRPr="001D3B43" w:rsidRDefault="001D3B43" w:rsidP="008C63A3">
      <w:pPr>
        <w:jc w:val="both"/>
        <w:rPr>
          <w:lang w:val="es-ES_tradnl"/>
        </w:rPr>
      </w:pPr>
    </w:p>
    <w:p w:rsidR="001D3B43" w:rsidRPr="001D3B43" w:rsidRDefault="001D3B43" w:rsidP="008C63A3">
      <w:pPr>
        <w:jc w:val="both"/>
        <w:rPr>
          <w:lang w:val="es-ES_tradnl"/>
        </w:rPr>
      </w:pPr>
      <w:r w:rsidRPr="001D3B43">
        <w:rPr>
          <w:lang w:val="es-ES_tradnl"/>
        </w:rPr>
        <w:t xml:space="preserve">Un atributo necesario para que los grupos "b" y "c" sean útiles para la medición de impactos es que tengan características similares en cuanto a la probabilidad de ser seleccionados para el tratamiento por el proyecto.  Una forma de asegurar esto es que ambos grupos sean seleccionados aleatoriamente de una misma distribución de las variables que influyen en la probabilidad de recibir tratamiento.   En este contexto, la selección aleatoria (o </w:t>
      </w:r>
      <w:proofErr w:type="spellStart"/>
      <w:r w:rsidRPr="001D3B43">
        <w:rPr>
          <w:i/>
          <w:lang w:val="es-ES_tradnl"/>
        </w:rPr>
        <w:t>randomization</w:t>
      </w:r>
      <w:proofErr w:type="spellEnd"/>
      <w:r w:rsidRPr="001D3B43">
        <w:rPr>
          <w:lang w:val="es-ES_tradnl"/>
        </w:rPr>
        <w:t xml:space="preserve"> en inglés) de los grupos de tratados y control eliminan potenciales sesgos de selección.  A este enfoque se le denomina "experimental" por su similitud con condiciones de experimentación en laboratorios.  No obstante, no siempre es posible generar este tipo de selección aleatoria para programas de titulación, por lo que también se deben considerar alternativas "no experimentales". </w:t>
      </w:r>
    </w:p>
    <w:p w:rsidR="001D3B43" w:rsidRPr="001D3B43" w:rsidRDefault="001D3B43" w:rsidP="008C63A3">
      <w:pPr>
        <w:jc w:val="both"/>
        <w:rPr>
          <w:lang w:val="es-ES_tradnl"/>
        </w:rPr>
      </w:pPr>
    </w:p>
    <w:p w:rsidR="001D3B43" w:rsidRPr="001D3B43" w:rsidRDefault="001D3B43" w:rsidP="008C63A3">
      <w:pPr>
        <w:jc w:val="both"/>
        <w:rPr>
          <w:lang w:val="es-ES_tradnl"/>
        </w:rPr>
      </w:pPr>
      <w:r w:rsidRPr="001D3B43">
        <w:rPr>
          <w:lang w:val="es-ES_tradnl"/>
        </w:rPr>
        <w:t>Cuando no hay una selección aleatoria ex ante entre grupos de tratamiento y control, una forma de reducir potenciales sesgos de selección es mediante la aplicación de técnicas de "emparejamiento" (</w:t>
      </w:r>
      <w:proofErr w:type="spellStart"/>
      <w:r w:rsidRPr="001D3B43">
        <w:rPr>
          <w:i/>
          <w:lang w:val="es-ES_tradnl"/>
        </w:rPr>
        <w:t>matching</w:t>
      </w:r>
      <w:proofErr w:type="spellEnd"/>
      <w:r w:rsidRPr="001D3B43">
        <w:rPr>
          <w:i/>
          <w:lang w:val="es-ES_tradnl"/>
        </w:rPr>
        <w:t xml:space="preserve"> </w:t>
      </w:r>
      <w:r w:rsidRPr="001D3B43">
        <w:rPr>
          <w:lang w:val="es-ES_tradnl"/>
        </w:rPr>
        <w:t>en inglés), es decir, identificar dentro de los agentes tratados y no tratados un "soporte común" de la probabilidad (de ser tratado) y generar comparabilidad a lo largo del espacio probabilístico. La aplicación de técnicas de emparejamiento asegura que los sesgos de selección sean mitigados o eliminados bajo circunstancias específicas.  Para la presente propuesta de PEI planteamos el uso de este método al considerar no viable un proceso de aleatorización ex ante de tratados y controles.</w:t>
      </w:r>
    </w:p>
    <w:p w:rsidR="001D3B43" w:rsidRPr="001D3B43" w:rsidRDefault="001D3B43" w:rsidP="008C63A3">
      <w:pPr>
        <w:jc w:val="both"/>
        <w:rPr>
          <w:lang w:val="es-ES_tradnl"/>
        </w:rPr>
      </w:pPr>
    </w:p>
    <w:p w:rsidR="001D3B43" w:rsidRPr="001D3B43" w:rsidRDefault="001D3B43" w:rsidP="008C63A3">
      <w:pPr>
        <w:jc w:val="both"/>
        <w:rPr>
          <w:lang w:val="es-ES_tradnl"/>
        </w:rPr>
      </w:pPr>
      <w:r w:rsidRPr="001D3B43">
        <w:rPr>
          <w:lang w:val="es-ES_tradnl"/>
        </w:rPr>
        <w:t>Siguiendo con la explicación del gráfico, al final del proyecto (o en una fase intermedia), se miden  las variables de impacto y otras variables condicionantes del impacto esperado para ambos grupos a Y</w:t>
      </w:r>
      <w:r w:rsidRPr="001D3B43">
        <w:rPr>
          <w:vertAlign w:val="subscript"/>
          <w:lang w:val="es-ES_tradnl"/>
        </w:rPr>
        <w:t>2b</w:t>
      </w:r>
      <w:r w:rsidRPr="001D3B43">
        <w:rPr>
          <w:lang w:val="es-ES_tradnl"/>
        </w:rPr>
        <w:t xml:space="preserve"> y Y</w:t>
      </w:r>
      <w:r w:rsidRPr="001D3B43">
        <w:rPr>
          <w:vertAlign w:val="subscript"/>
          <w:lang w:val="es-ES_tradnl"/>
        </w:rPr>
        <w:t>2c</w:t>
      </w:r>
      <w:r w:rsidRPr="001D3B43">
        <w:rPr>
          <w:lang w:val="es-ES_tradnl"/>
        </w:rPr>
        <w:t xml:space="preserve">.  Así, el impacto </w:t>
      </w:r>
      <w:r w:rsidRPr="002833B8">
        <w:rPr>
          <w:rFonts w:ascii="Symbol" w:hAnsi="Symbol"/>
        </w:rPr>
        <w:t></w:t>
      </w:r>
      <w:r w:rsidRPr="001D3B43">
        <w:rPr>
          <w:lang w:val="es-ES_tradnl"/>
        </w:rPr>
        <w:t>Y "atribuible al proyecto" debe estimarse según la siguiente fórmula de diferencias en diferencias:</w:t>
      </w:r>
    </w:p>
    <w:p w:rsidR="001D3B43" w:rsidRPr="001D3B43" w:rsidRDefault="001D3B43" w:rsidP="001D3B43">
      <w:pPr>
        <w:rPr>
          <w:lang w:val="es-ES_tradnl"/>
        </w:rPr>
      </w:pPr>
    </w:p>
    <w:p w:rsidR="001D3B43" w:rsidRPr="001D3B43" w:rsidRDefault="001D3B43" w:rsidP="001D3B43">
      <w:pPr>
        <w:rPr>
          <w:lang w:val="es-ES_tradnl"/>
        </w:rPr>
      </w:pPr>
      <w:r w:rsidRPr="001D3B43">
        <w:rPr>
          <w:lang w:val="es-ES_tradnl"/>
        </w:rPr>
        <w:tab/>
        <w:t xml:space="preserve">Impacto del proyecto </w:t>
      </w:r>
      <w:r w:rsidRPr="002833B8">
        <w:rPr>
          <w:rFonts w:ascii="Symbol" w:hAnsi="Symbol"/>
        </w:rPr>
        <w:t></w:t>
      </w:r>
      <w:r w:rsidRPr="001D3B43">
        <w:rPr>
          <w:lang w:val="es-ES_tradnl"/>
        </w:rPr>
        <w:t>Y = (Y</w:t>
      </w:r>
      <w:r w:rsidRPr="001D3B43">
        <w:rPr>
          <w:vertAlign w:val="subscript"/>
          <w:lang w:val="es-ES_tradnl"/>
        </w:rPr>
        <w:t>2b</w:t>
      </w:r>
      <w:r w:rsidRPr="001D3B43">
        <w:rPr>
          <w:lang w:val="es-ES_tradnl"/>
        </w:rPr>
        <w:t xml:space="preserve"> – Y</w:t>
      </w:r>
      <w:r w:rsidRPr="001D3B43">
        <w:rPr>
          <w:vertAlign w:val="subscript"/>
          <w:lang w:val="es-ES_tradnl"/>
        </w:rPr>
        <w:t>1b</w:t>
      </w:r>
      <w:r w:rsidRPr="001D3B43">
        <w:rPr>
          <w:lang w:val="es-ES_tradnl"/>
        </w:rPr>
        <w:t>) – (Y</w:t>
      </w:r>
      <w:r w:rsidRPr="001D3B43">
        <w:rPr>
          <w:vertAlign w:val="subscript"/>
          <w:lang w:val="es-ES_tradnl"/>
        </w:rPr>
        <w:t>2c</w:t>
      </w:r>
      <w:r w:rsidRPr="001D3B43">
        <w:rPr>
          <w:lang w:val="es-ES_tradnl"/>
        </w:rPr>
        <w:t xml:space="preserve"> – Y</w:t>
      </w:r>
      <w:r w:rsidRPr="001D3B43">
        <w:rPr>
          <w:vertAlign w:val="subscript"/>
          <w:lang w:val="es-ES_tradnl"/>
        </w:rPr>
        <w:t>1c</w:t>
      </w:r>
      <w:r w:rsidRPr="001D3B43">
        <w:rPr>
          <w:lang w:val="es-ES_tradnl"/>
        </w:rPr>
        <w:t xml:space="preserve">)     </w:t>
      </w:r>
      <w:r w:rsidRPr="001D3B43">
        <w:rPr>
          <w:lang w:val="es-ES_tradnl"/>
        </w:rPr>
        <w:tab/>
        <w:t xml:space="preserve"> (1)</w:t>
      </w:r>
    </w:p>
    <w:p w:rsidR="001D3B43" w:rsidRPr="001D3B43" w:rsidRDefault="001D3B43" w:rsidP="001D3B43">
      <w:pPr>
        <w:rPr>
          <w:lang w:val="es-ES_tradnl"/>
        </w:rPr>
      </w:pPr>
    </w:p>
    <w:p w:rsidR="001D3B43" w:rsidRPr="001D3B43" w:rsidRDefault="001D3B43" w:rsidP="008C63A3">
      <w:pPr>
        <w:jc w:val="both"/>
        <w:rPr>
          <w:lang w:val="es-ES_tradnl"/>
        </w:rPr>
      </w:pPr>
      <w:r w:rsidRPr="001D3B43">
        <w:rPr>
          <w:lang w:val="es-ES_tradnl"/>
        </w:rPr>
        <w:t xml:space="preserve">El "impacto" </w:t>
      </w:r>
      <w:r w:rsidRPr="002833B8">
        <w:rPr>
          <w:rFonts w:ascii="Symbol" w:hAnsi="Symbol"/>
        </w:rPr>
        <w:t></w:t>
      </w:r>
      <w:r w:rsidRPr="001D3B43">
        <w:rPr>
          <w:lang w:val="es-ES_tradnl"/>
        </w:rPr>
        <w:t>Y debe tener en cuenta que hay una parte de la diferencia en la variable de impacto que no es atribuible al proyecto y que se mide mediante el grupo de control que no obtiene beneficios del proyecto.  Esta parte no imputable (Y</w:t>
      </w:r>
      <w:r w:rsidRPr="001D3B43">
        <w:rPr>
          <w:vertAlign w:val="subscript"/>
          <w:lang w:val="es-ES_tradnl"/>
        </w:rPr>
        <w:t>2c</w:t>
      </w:r>
      <w:r w:rsidRPr="001D3B43">
        <w:rPr>
          <w:lang w:val="es-ES_tradnl"/>
        </w:rPr>
        <w:t xml:space="preserve"> – Y</w:t>
      </w:r>
      <w:r w:rsidRPr="001D3B43">
        <w:rPr>
          <w:vertAlign w:val="subscript"/>
          <w:lang w:val="es-ES_tradnl"/>
        </w:rPr>
        <w:t>1c</w:t>
      </w:r>
      <w:r w:rsidRPr="001D3B43">
        <w:rPr>
          <w:lang w:val="es-ES_tradnl"/>
        </w:rPr>
        <w:t>) debe ser sustraída de la diferencia en el grupo tratado (Y</w:t>
      </w:r>
      <w:r w:rsidRPr="001D3B43">
        <w:rPr>
          <w:vertAlign w:val="subscript"/>
          <w:lang w:val="es-ES_tradnl"/>
        </w:rPr>
        <w:t>2b</w:t>
      </w:r>
      <w:r w:rsidRPr="001D3B43">
        <w:rPr>
          <w:lang w:val="es-ES_tradnl"/>
        </w:rPr>
        <w:t xml:space="preserve"> – Y</w:t>
      </w:r>
      <w:r w:rsidRPr="001D3B43">
        <w:rPr>
          <w:vertAlign w:val="subscript"/>
          <w:lang w:val="es-ES_tradnl"/>
        </w:rPr>
        <w:t>1b</w:t>
      </w:r>
      <w:r w:rsidRPr="001D3B43">
        <w:rPr>
          <w:lang w:val="es-ES_tradnl"/>
        </w:rPr>
        <w:t>).  Esto se conoce como la medida de "diferencias-en-diferencias" en la literatura de evaluación de impactos, y es la que se propone utilizar para evaluar los impactos del PTRT3.</w:t>
      </w:r>
    </w:p>
    <w:p w:rsidR="001D3B43" w:rsidRPr="001D3B43" w:rsidRDefault="001D3B43" w:rsidP="001D3B43">
      <w:pPr>
        <w:rPr>
          <w:lang w:val="es-ES_tradnl"/>
        </w:rPr>
      </w:pPr>
    </w:p>
    <w:p w:rsidR="001D3B43" w:rsidRPr="008C63A3" w:rsidRDefault="001D3B43" w:rsidP="001D3B43">
      <w:pPr>
        <w:pStyle w:val="Heading2"/>
        <w:rPr>
          <w:rFonts w:ascii="Times New Roman" w:hAnsi="Times New Roman" w:cs="Times New Roman"/>
          <w:color w:val="auto"/>
          <w:sz w:val="22"/>
          <w:szCs w:val="22"/>
          <w:lang w:val="es-ES_tradnl"/>
        </w:rPr>
      </w:pPr>
      <w:bookmarkStart w:id="12" w:name="_Toc388527539"/>
      <w:r w:rsidRPr="008C63A3">
        <w:rPr>
          <w:rFonts w:ascii="Times New Roman" w:hAnsi="Times New Roman" w:cs="Times New Roman"/>
          <w:color w:val="auto"/>
          <w:sz w:val="22"/>
          <w:szCs w:val="22"/>
          <w:lang w:val="es-ES_tradnl"/>
        </w:rPr>
        <w:t>3. Plan de evaluación de impactos (PEI)</w:t>
      </w:r>
      <w:bookmarkEnd w:id="12"/>
    </w:p>
    <w:p w:rsidR="001D3B43" w:rsidRPr="007F4C3A" w:rsidRDefault="001D3B43" w:rsidP="008C63A3">
      <w:pPr>
        <w:jc w:val="both"/>
        <w:rPr>
          <w:lang w:val="es-PE"/>
        </w:rPr>
      </w:pPr>
      <w:r>
        <w:rPr>
          <w:lang w:val="es-PE"/>
        </w:rPr>
        <w:t>En el marco conceptual antes descrito, en esta sección se desarrollan los elementos centrales de un PEI con un</w:t>
      </w:r>
      <w:r w:rsidRPr="007F4C3A">
        <w:rPr>
          <w:lang w:val="es-PE"/>
        </w:rPr>
        <w:t xml:space="preserve"> esquema de evaluación de impactos basado en </w:t>
      </w:r>
      <w:r>
        <w:rPr>
          <w:lang w:val="es-PE"/>
        </w:rPr>
        <w:t xml:space="preserve">el método no experimental </w:t>
      </w:r>
      <w:r w:rsidRPr="007F4C3A">
        <w:rPr>
          <w:lang w:val="es-PE"/>
        </w:rPr>
        <w:t>de diferencias-en-diferencias entre un grupo de tratamiento (o tratado</w:t>
      </w:r>
      <w:r>
        <w:rPr>
          <w:lang w:val="es-PE"/>
        </w:rPr>
        <w:t>s</w:t>
      </w:r>
      <w:r w:rsidRPr="007F4C3A">
        <w:rPr>
          <w:lang w:val="es-PE"/>
        </w:rPr>
        <w:t xml:space="preserve">) y un grupo de control.  Las decisiones sobre cómo seleccionar a estos grupos </w:t>
      </w:r>
      <w:proofErr w:type="gramStart"/>
      <w:r w:rsidRPr="007F4C3A">
        <w:rPr>
          <w:lang w:val="es-PE"/>
        </w:rPr>
        <w:t>ocupa</w:t>
      </w:r>
      <w:proofErr w:type="gramEnd"/>
      <w:r w:rsidRPr="007F4C3A">
        <w:rPr>
          <w:lang w:val="es-PE"/>
        </w:rPr>
        <w:t xml:space="preserve"> una buena parte de la propuesta planteada.</w:t>
      </w:r>
    </w:p>
    <w:p w:rsidR="001D3B43" w:rsidRDefault="001D3B43" w:rsidP="001D3B43">
      <w:pPr>
        <w:rPr>
          <w:b/>
          <w:lang w:val="es-PE"/>
        </w:rPr>
      </w:pPr>
    </w:p>
    <w:p w:rsidR="001D3B43" w:rsidRPr="008C63A3" w:rsidRDefault="001D3B43" w:rsidP="008C63A3">
      <w:pPr>
        <w:pStyle w:val="Heading2"/>
        <w:rPr>
          <w:rFonts w:ascii="Times New Roman" w:hAnsi="Times New Roman" w:cs="Times New Roman"/>
          <w:color w:val="auto"/>
          <w:sz w:val="22"/>
          <w:szCs w:val="22"/>
          <w:lang w:val="es-ES_tradnl"/>
        </w:rPr>
      </w:pPr>
      <w:bookmarkStart w:id="13" w:name="_Toc388527540"/>
      <w:r w:rsidRPr="008C63A3">
        <w:rPr>
          <w:rFonts w:ascii="Times New Roman" w:hAnsi="Times New Roman" w:cs="Times New Roman"/>
          <w:color w:val="auto"/>
          <w:sz w:val="22"/>
          <w:szCs w:val="22"/>
          <w:lang w:val="es-ES_tradnl"/>
        </w:rPr>
        <w:t>3.1. Principales preguntas de evaluación</w:t>
      </w:r>
      <w:bookmarkEnd w:id="13"/>
    </w:p>
    <w:p w:rsidR="001D3B43" w:rsidRDefault="001D3B43" w:rsidP="001D3B43">
      <w:pPr>
        <w:rPr>
          <w:lang w:val="es-PE"/>
        </w:rPr>
      </w:pPr>
    </w:p>
    <w:p w:rsidR="001D3B43" w:rsidRDefault="001D3B43" w:rsidP="008C63A3">
      <w:pPr>
        <w:jc w:val="both"/>
        <w:rPr>
          <w:lang w:val="es-PE"/>
        </w:rPr>
      </w:pPr>
      <w:r w:rsidRPr="007F4C3A">
        <w:rPr>
          <w:lang w:val="es-PE"/>
        </w:rPr>
        <w:t>Para el planteamiento de las preguntas de evaluación diferenciamos tres planos de impactos a medir de acuerdo a su relación con la presente intervención: (i) resultados finales</w:t>
      </w:r>
      <w:r>
        <w:rPr>
          <w:lang w:val="es-PE"/>
        </w:rPr>
        <w:t xml:space="preserve"> o impactos</w:t>
      </w:r>
      <w:r w:rsidRPr="007F4C3A">
        <w:rPr>
          <w:lang w:val="es-PE"/>
        </w:rPr>
        <w:t xml:space="preserve">, relacionados a indicadores de bienestar de los agricultores a efectos de la titulación; (ii) resultados intermedios, relacionados a procesos de decisión productiva, de inversión y demanda de crédito y tierras de los agricultores; (iii) resultados directos, cambios en percepciones, propensiones y valoraciones subjetivas de los agricultores con respecto a seguridad de tenencia del activo tierra. </w:t>
      </w:r>
    </w:p>
    <w:p w:rsidR="001D3B43" w:rsidRPr="007F4C3A" w:rsidRDefault="001D3B43" w:rsidP="001D3B43">
      <w:pPr>
        <w:rPr>
          <w:lang w:val="es-PE"/>
        </w:rPr>
      </w:pPr>
    </w:p>
    <w:p w:rsidR="001D3B43" w:rsidRPr="007F4C3A" w:rsidRDefault="001D3B43" w:rsidP="001D3B43">
      <w:pPr>
        <w:rPr>
          <w:lang w:val="es-PE"/>
        </w:rPr>
      </w:pPr>
      <w:r w:rsidRPr="007F4C3A">
        <w:rPr>
          <w:lang w:val="es-PE"/>
        </w:rPr>
        <w:t>Así, planteamos las siguientes preguntas de evaluación del PTRT</w:t>
      </w:r>
      <w:r>
        <w:rPr>
          <w:lang w:val="es-PE"/>
        </w:rPr>
        <w:t>-</w:t>
      </w:r>
      <w:r w:rsidRPr="007F4C3A">
        <w:rPr>
          <w:lang w:val="es-PE"/>
        </w:rPr>
        <w:t>3 para cada dimensión:</w:t>
      </w:r>
    </w:p>
    <w:p w:rsidR="001D3B43" w:rsidRDefault="001D3B43" w:rsidP="001D3B43">
      <w:pPr>
        <w:rPr>
          <w:b/>
          <w:i/>
          <w:lang w:val="es-PE"/>
        </w:rPr>
      </w:pPr>
    </w:p>
    <w:p w:rsidR="001D3B43" w:rsidRPr="007F4C3A" w:rsidRDefault="001D3B43" w:rsidP="001D3B43">
      <w:pPr>
        <w:rPr>
          <w:b/>
          <w:i/>
          <w:lang w:val="es-PE"/>
        </w:rPr>
      </w:pPr>
      <w:r w:rsidRPr="007F4C3A">
        <w:rPr>
          <w:b/>
          <w:i/>
          <w:lang w:val="es-PE"/>
        </w:rPr>
        <w:t>Primera dimensión: resultados finales</w:t>
      </w:r>
    </w:p>
    <w:p w:rsidR="001D3B43" w:rsidRDefault="001D3B43" w:rsidP="001D3B43">
      <w:pPr>
        <w:ind w:left="1276" w:hanging="568"/>
        <w:rPr>
          <w:lang w:val="es-PE"/>
        </w:rPr>
      </w:pPr>
      <w:r w:rsidRPr="007F4C3A">
        <w:rPr>
          <w:lang w:val="es-PE"/>
        </w:rPr>
        <w:t xml:space="preserve">(1.1) </w:t>
      </w:r>
      <w:r>
        <w:rPr>
          <w:lang w:val="es-PE"/>
        </w:rPr>
        <w:t>¿</w:t>
      </w:r>
      <w:r w:rsidRPr="007F4C3A">
        <w:rPr>
          <w:lang w:val="es-PE"/>
        </w:rPr>
        <w:t>Qué impactos tendrá el proyecto en indicadores de bienestar de los agricultores como ingresos totales, ingresos agropecuarios</w:t>
      </w:r>
      <w:r>
        <w:rPr>
          <w:lang w:val="es-PE"/>
        </w:rPr>
        <w:t xml:space="preserve"> y</w:t>
      </w:r>
      <w:r w:rsidRPr="007F4C3A">
        <w:rPr>
          <w:lang w:val="es-PE"/>
        </w:rPr>
        <w:t xml:space="preserve"> valor de la tierra</w:t>
      </w:r>
      <w:r>
        <w:rPr>
          <w:lang w:val="es-PE"/>
        </w:rPr>
        <w:t>?</w:t>
      </w:r>
      <w:r w:rsidRPr="007F4C3A">
        <w:rPr>
          <w:lang w:val="es-PE"/>
        </w:rPr>
        <w:t>;</w:t>
      </w:r>
    </w:p>
    <w:p w:rsidR="001D3B43" w:rsidRPr="007F4C3A" w:rsidRDefault="001D3B43" w:rsidP="001D3B43">
      <w:pPr>
        <w:ind w:left="1276" w:hanging="568"/>
        <w:rPr>
          <w:lang w:val="es-PE"/>
        </w:rPr>
      </w:pPr>
    </w:p>
    <w:p w:rsidR="001D3B43" w:rsidRDefault="001D3B43" w:rsidP="001D3B43">
      <w:pPr>
        <w:ind w:left="1276" w:hanging="568"/>
        <w:rPr>
          <w:lang w:val="es-PE"/>
        </w:rPr>
      </w:pPr>
      <w:r w:rsidRPr="007F4C3A">
        <w:rPr>
          <w:lang w:val="es-PE"/>
        </w:rPr>
        <w:t xml:space="preserve">(1.2) </w:t>
      </w:r>
      <w:r>
        <w:rPr>
          <w:lang w:val="es-PE"/>
        </w:rPr>
        <w:t>¿</w:t>
      </w:r>
      <w:r w:rsidRPr="007F4C3A">
        <w:rPr>
          <w:lang w:val="es-PE"/>
        </w:rPr>
        <w:t>Qué impactos tendrá el proyecto en indicadores sociales como acceso a la tierra de la mujer y jóvenes, relaciones de género y conflictos por la tierra al nivel individual y colectivo?</w:t>
      </w:r>
    </w:p>
    <w:p w:rsidR="001D3B43" w:rsidRPr="007F4C3A" w:rsidRDefault="001D3B43" w:rsidP="001D3B43">
      <w:pPr>
        <w:ind w:left="1276" w:hanging="568"/>
        <w:rPr>
          <w:lang w:val="es-PE"/>
        </w:rPr>
      </w:pPr>
    </w:p>
    <w:p w:rsidR="001D3B43" w:rsidRPr="007F4C3A" w:rsidRDefault="001D3B43" w:rsidP="001D3B43">
      <w:pPr>
        <w:ind w:left="1276" w:hanging="568"/>
        <w:rPr>
          <w:lang w:val="es-PE"/>
        </w:rPr>
      </w:pPr>
      <w:r w:rsidRPr="007F4C3A">
        <w:rPr>
          <w:lang w:val="es-PE"/>
        </w:rPr>
        <w:t xml:space="preserve">(1.3) </w:t>
      </w:r>
      <w:r>
        <w:rPr>
          <w:lang w:val="es-PE"/>
        </w:rPr>
        <w:t>¿</w:t>
      </w:r>
      <w:r w:rsidRPr="007F4C3A">
        <w:rPr>
          <w:lang w:val="es-PE"/>
        </w:rPr>
        <w:t xml:space="preserve">Qué impactos tendrá el proyecto en indicadores de manejo sostenible de los recursos naturales </w:t>
      </w:r>
      <w:r>
        <w:rPr>
          <w:lang w:val="es-PE"/>
        </w:rPr>
        <w:t xml:space="preserve">del </w:t>
      </w:r>
      <w:r w:rsidRPr="007F4C3A">
        <w:rPr>
          <w:lang w:val="es-PE"/>
        </w:rPr>
        <w:t>suelo, agua y bosques por parte de los agricultores?</w:t>
      </w:r>
    </w:p>
    <w:p w:rsidR="001D3B43" w:rsidRDefault="001D3B43" w:rsidP="001D3B43">
      <w:pPr>
        <w:rPr>
          <w:b/>
          <w:i/>
          <w:lang w:val="es-PE"/>
        </w:rPr>
      </w:pPr>
    </w:p>
    <w:p w:rsidR="001D3B43" w:rsidRPr="007F4C3A" w:rsidRDefault="001D3B43" w:rsidP="001D3B43">
      <w:pPr>
        <w:rPr>
          <w:b/>
          <w:i/>
          <w:lang w:val="es-PE"/>
        </w:rPr>
      </w:pPr>
      <w:r w:rsidRPr="007F4C3A">
        <w:rPr>
          <w:b/>
          <w:i/>
          <w:lang w:val="es-PE"/>
        </w:rPr>
        <w:t>Segunda dimensión: resultados intermedios</w:t>
      </w:r>
    </w:p>
    <w:p w:rsidR="001D3B43" w:rsidRDefault="001D3B43" w:rsidP="001D3B43">
      <w:pPr>
        <w:ind w:left="1276" w:hanging="567"/>
        <w:rPr>
          <w:lang w:val="es-PE"/>
        </w:rPr>
      </w:pPr>
      <w:r w:rsidRPr="007F4C3A">
        <w:rPr>
          <w:lang w:val="es-PE"/>
        </w:rPr>
        <w:lastRenderedPageBreak/>
        <w:t xml:space="preserve">(2.1) </w:t>
      </w:r>
      <w:r>
        <w:rPr>
          <w:lang w:val="es-PE"/>
        </w:rPr>
        <w:t>¿Q</w:t>
      </w:r>
      <w:r w:rsidRPr="007F4C3A">
        <w:rPr>
          <w:lang w:val="es-PE"/>
        </w:rPr>
        <w:t>ué cambios generará el proyecto en la cartera de cultivos, productividad e inversiones de los agricultores?</w:t>
      </w:r>
    </w:p>
    <w:p w:rsidR="001D3B43" w:rsidRDefault="001D3B43" w:rsidP="001D3B43">
      <w:pPr>
        <w:ind w:left="1276" w:hanging="567"/>
        <w:rPr>
          <w:lang w:val="es-PE"/>
        </w:rPr>
      </w:pPr>
    </w:p>
    <w:p w:rsidR="001D3B43" w:rsidRDefault="001D3B43" w:rsidP="001D3B43">
      <w:pPr>
        <w:ind w:left="1276" w:hanging="567"/>
        <w:rPr>
          <w:lang w:val="es-PE"/>
        </w:rPr>
      </w:pPr>
      <w:r w:rsidRPr="007F4C3A">
        <w:rPr>
          <w:lang w:val="es-PE"/>
        </w:rPr>
        <w:t xml:space="preserve">(2.2) </w:t>
      </w:r>
      <w:r>
        <w:rPr>
          <w:lang w:val="es-PE"/>
        </w:rPr>
        <w:t>¿</w:t>
      </w:r>
      <w:r w:rsidRPr="007F4C3A">
        <w:rPr>
          <w:lang w:val="es-PE"/>
        </w:rPr>
        <w:t>Qué cambios generará el proyecto en el acceso a crédito formal e informal?</w:t>
      </w:r>
    </w:p>
    <w:p w:rsidR="001D3B43" w:rsidRDefault="001D3B43" w:rsidP="001D3B43">
      <w:pPr>
        <w:ind w:left="1276" w:hanging="567"/>
        <w:rPr>
          <w:lang w:val="es-PE"/>
        </w:rPr>
      </w:pPr>
    </w:p>
    <w:p w:rsidR="001D3B43" w:rsidRPr="007F4C3A" w:rsidRDefault="001D3B43" w:rsidP="001D3B43">
      <w:pPr>
        <w:ind w:left="1276" w:hanging="567"/>
        <w:rPr>
          <w:lang w:val="es-PE"/>
        </w:rPr>
      </w:pPr>
      <w:r w:rsidRPr="007F4C3A">
        <w:rPr>
          <w:lang w:val="es-PE"/>
        </w:rPr>
        <w:t xml:space="preserve">(2.4) </w:t>
      </w:r>
      <w:r>
        <w:rPr>
          <w:lang w:val="es-PE"/>
        </w:rPr>
        <w:t>¿</w:t>
      </w:r>
      <w:r w:rsidRPr="007F4C3A">
        <w:rPr>
          <w:lang w:val="es-PE"/>
        </w:rPr>
        <w:t>Qué cambios generará el proyecto en el funcionamiento (oferta y demanda) de los mercados de compra-venta y arriendo de tierras?</w:t>
      </w:r>
    </w:p>
    <w:p w:rsidR="001D3B43" w:rsidRDefault="001D3B43" w:rsidP="001D3B43">
      <w:pPr>
        <w:rPr>
          <w:b/>
          <w:i/>
          <w:lang w:val="es-PE"/>
        </w:rPr>
      </w:pPr>
    </w:p>
    <w:p w:rsidR="001D3B43" w:rsidRPr="007F4C3A" w:rsidRDefault="001D3B43" w:rsidP="001D3B43">
      <w:pPr>
        <w:rPr>
          <w:b/>
          <w:i/>
          <w:lang w:val="es-PE"/>
        </w:rPr>
      </w:pPr>
      <w:r w:rsidRPr="007F4C3A">
        <w:rPr>
          <w:b/>
          <w:i/>
          <w:lang w:val="es-PE"/>
        </w:rPr>
        <w:t>Tercera dimensión: resultados directos</w:t>
      </w:r>
    </w:p>
    <w:p w:rsidR="001D3B43" w:rsidRDefault="001D3B43" w:rsidP="001D3B43">
      <w:pPr>
        <w:ind w:left="1276" w:hanging="568"/>
        <w:rPr>
          <w:lang w:val="es-PE"/>
        </w:rPr>
      </w:pPr>
      <w:r w:rsidRPr="007F4C3A">
        <w:rPr>
          <w:lang w:val="es-PE"/>
        </w:rPr>
        <w:t xml:space="preserve">(3.1) </w:t>
      </w:r>
      <w:r>
        <w:rPr>
          <w:lang w:val="es-PE"/>
        </w:rPr>
        <w:t>¿</w:t>
      </w:r>
      <w:r w:rsidRPr="007F4C3A">
        <w:rPr>
          <w:lang w:val="es-PE"/>
        </w:rPr>
        <w:t xml:space="preserve">Qué cambios generará el proyecto en la percepción de los agricultores sobre seguridad de tenencia de sus tierras y </w:t>
      </w:r>
      <w:r>
        <w:rPr>
          <w:lang w:val="es-PE"/>
        </w:rPr>
        <w:t xml:space="preserve">sus </w:t>
      </w:r>
      <w:r w:rsidRPr="007F4C3A">
        <w:rPr>
          <w:lang w:val="es-PE"/>
        </w:rPr>
        <w:t xml:space="preserve">relaciones con los vecinos y </w:t>
      </w:r>
      <w:r>
        <w:rPr>
          <w:lang w:val="es-PE"/>
        </w:rPr>
        <w:t xml:space="preserve">la </w:t>
      </w:r>
      <w:r w:rsidRPr="007F4C3A">
        <w:rPr>
          <w:lang w:val="es-PE"/>
        </w:rPr>
        <w:t>comunidad?</w:t>
      </w:r>
    </w:p>
    <w:p w:rsidR="001D3B43" w:rsidRPr="007F4C3A" w:rsidRDefault="001D3B43" w:rsidP="001D3B43">
      <w:pPr>
        <w:ind w:left="1276" w:hanging="568"/>
        <w:rPr>
          <w:lang w:val="es-PE"/>
        </w:rPr>
      </w:pPr>
    </w:p>
    <w:p w:rsidR="001D3B43" w:rsidRDefault="001D3B43" w:rsidP="001D3B43">
      <w:pPr>
        <w:ind w:left="1276" w:hanging="568"/>
        <w:rPr>
          <w:lang w:val="es-PE"/>
        </w:rPr>
      </w:pPr>
      <w:r w:rsidRPr="007F4C3A">
        <w:rPr>
          <w:lang w:val="es-PE"/>
        </w:rPr>
        <w:t xml:space="preserve">(3.2) </w:t>
      </w:r>
      <w:r>
        <w:rPr>
          <w:lang w:val="es-PE"/>
        </w:rPr>
        <w:t>¿</w:t>
      </w:r>
      <w:r w:rsidRPr="007F4C3A">
        <w:rPr>
          <w:lang w:val="es-PE"/>
        </w:rPr>
        <w:t>Qu</w:t>
      </w:r>
      <w:r>
        <w:rPr>
          <w:lang w:val="es-PE"/>
        </w:rPr>
        <w:t>é</w:t>
      </w:r>
      <w:r w:rsidRPr="007F4C3A">
        <w:rPr>
          <w:lang w:val="es-PE"/>
        </w:rPr>
        <w:t xml:space="preserve"> efectos generará el proyecto en la propensión de los agricultores a invertir, demandar crédito, arrendar o vender</w:t>
      </w:r>
      <w:r>
        <w:rPr>
          <w:lang w:val="es-PE"/>
        </w:rPr>
        <w:t>/comprar</w:t>
      </w:r>
      <w:r w:rsidRPr="007F4C3A">
        <w:rPr>
          <w:lang w:val="es-PE"/>
        </w:rPr>
        <w:t xml:space="preserve"> tierras, adoptar prácticas conservacionistas y traspasar la tierra en herencia o sucesión?</w:t>
      </w:r>
    </w:p>
    <w:p w:rsidR="001D3B43" w:rsidRPr="007F4C3A" w:rsidRDefault="001D3B43" w:rsidP="001D3B43">
      <w:pPr>
        <w:ind w:left="1276" w:hanging="568"/>
        <w:rPr>
          <w:lang w:val="es-PE"/>
        </w:rPr>
      </w:pPr>
    </w:p>
    <w:p w:rsidR="001D3B43" w:rsidRPr="007F4C3A" w:rsidRDefault="001D3B43" w:rsidP="001D3B43">
      <w:pPr>
        <w:ind w:left="1276" w:hanging="568"/>
        <w:rPr>
          <w:lang w:val="es-PE"/>
        </w:rPr>
      </w:pPr>
      <w:r w:rsidRPr="007F4C3A">
        <w:rPr>
          <w:lang w:val="es-PE"/>
        </w:rPr>
        <w:t xml:space="preserve">(3.3) </w:t>
      </w:r>
      <w:r>
        <w:rPr>
          <w:lang w:val="es-PE"/>
        </w:rPr>
        <w:t>¿</w:t>
      </w:r>
      <w:r w:rsidRPr="007F4C3A">
        <w:rPr>
          <w:lang w:val="es-PE"/>
        </w:rPr>
        <w:t>Qué efectos tendrá el proyecto en la valoración subjetiva de sus tierras por parte de los beneficiarios?</w:t>
      </w:r>
    </w:p>
    <w:p w:rsidR="001D3B43" w:rsidRDefault="001D3B43" w:rsidP="001D3B43">
      <w:pPr>
        <w:rPr>
          <w:lang w:val="es-PE"/>
        </w:rPr>
      </w:pPr>
    </w:p>
    <w:p w:rsidR="001D3B43" w:rsidRPr="007F4C3A" w:rsidRDefault="001D3B43" w:rsidP="008C63A3">
      <w:pPr>
        <w:jc w:val="both"/>
        <w:rPr>
          <w:lang w:val="es-PE"/>
        </w:rPr>
      </w:pPr>
      <w:r w:rsidRPr="007F4C3A">
        <w:rPr>
          <w:lang w:val="es-PE"/>
        </w:rPr>
        <w:t>Se espera que los efectos del proyecto sean más inmediatos e intensos en los resultados directos, luego en los intermedios y en un plazo más largo plazo en los resultados finales.  Este enfoque permitirá también poder esclarecer los "canales" a través de los cuales se producen o no se producen impactos de la titulación</w:t>
      </w:r>
      <w:r>
        <w:rPr>
          <w:lang w:val="es-PE"/>
        </w:rPr>
        <w:t xml:space="preserve">, siguiendo las recomendaciones de la Nota Técnica </w:t>
      </w:r>
      <w:r w:rsidRPr="00FB7687">
        <w:rPr>
          <w:lang w:val="es-PE"/>
        </w:rPr>
        <w:t>IDB-TN-506 del Banco Interamericano de Desarrollo (</w:t>
      </w:r>
      <w:proofErr w:type="spellStart"/>
      <w:r w:rsidRPr="00FB7687">
        <w:rPr>
          <w:lang w:val="es-PE"/>
        </w:rPr>
        <w:t>Gignoux</w:t>
      </w:r>
      <w:proofErr w:type="spellEnd"/>
      <w:r w:rsidRPr="00FB7687">
        <w:rPr>
          <w:lang w:val="es-PE"/>
        </w:rPr>
        <w:t xml:space="preserve"> </w:t>
      </w:r>
      <w:r w:rsidRPr="00FB7687">
        <w:rPr>
          <w:i/>
          <w:lang w:val="es-PE"/>
        </w:rPr>
        <w:t>et al</w:t>
      </w:r>
      <w:r w:rsidRPr="00FB7687">
        <w:rPr>
          <w:lang w:val="es-PE"/>
        </w:rPr>
        <w:t>, 2013)</w:t>
      </w:r>
      <w:r w:rsidRPr="007F4C3A">
        <w:rPr>
          <w:lang w:val="es-PE"/>
        </w:rPr>
        <w:t xml:space="preserve">.  </w:t>
      </w:r>
    </w:p>
    <w:p w:rsidR="001D3B43" w:rsidRDefault="001D3B43" w:rsidP="001D3B43">
      <w:pPr>
        <w:rPr>
          <w:b/>
          <w:lang w:val="es-PE"/>
        </w:rPr>
      </w:pPr>
    </w:p>
    <w:p w:rsidR="001D3B43" w:rsidRPr="008C63A3" w:rsidRDefault="001D3B43" w:rsidP="008C63A3">
      <w:pPr>
        <w:pStyle w:val="Heading2"/>
        <w:rPr>
          <w:rFonts w:ascii="Times New Roman" w:hAnsi="Times New Roman" w:cs="Times New Roman"/>
          <w:color w:val="auto"/>
          <w:sz w:val="22"/>
          <w:szCs w:val="22"/>
          <w:lang w:val="es-ES_tradnl"/>
        </w:rPr>
      </w:pPr>
      <w:bookmarkStart w:id="14" w:name="_Toc388527541"/>
      <w:r w:rsidRPr="008C63A3">
        <w:rPr>
          <w:rFonts w:ascii="Times New Roman" w:hAnsi="Times New Roman" w:cs="Times New Roman"/>
          <w:color w:val="auto"/>
          <w:sz w:val="22"/>
          <w:szCs w:val="22"/>
          <w:lang w:val="es-ES_tradnl"/>
        </w:rPr>
        <w:t>3.2. Conocimiento existente sobre impactos esperados de la titulación en el Perú</w:t>
      </w:r>
      <w:bookmarkEnd w:id="14"/>
    </w:p>
    <w:p w:rsidR="001D3B43" w:rsidRPr="001D3B43" w:rsidRDefault="001D3B43" w:rsidP="001D3B43">
      <w:pPr>
        <w:rPr>
          <w:lang w:val="es-ES_tradnl"/>
        </w:rPr>
      </w:pPr>
    </w:p>
    <w:p w:rsidR="001D3B43" w:rsidRPr="001D3B43" w:rsidRDefault="001D3B43" w:rsidP="008C63A3">
      <w:pPr>
        <w:jc w:val="both"/>
        <w:rPr>
          <w:lang w:val="es-ES_tradnl"/>
        </w:rPr>
      </w:pPr>
      <w:r w:rsidRPr="001D3B43">
        <w:rPr>
          <w:lang w:val="es-ES_tradnl"/>
        </w:rPr>
        <w:t xml:space="preserve">Como se planteó en la sección 1 de la Parte 1 de este Informe (ver también Referencias), existe una importante literatura internacional sobre los efectos de la titulación en los agricultores. Existe cierto consenso en que no existe evidencia concluyente sobre estos impactos y especialmente sobre los canales específicos por donde ocurren.  Por esto se está llamando mucho la atención sobre la </w:t>
      </w:r>
      <w:r w:rsidRPr="001D3B43">
        <w:rPr>
          <w:lang w:val="es-ES_tradnl"/>
        </w:rPr>
        <w:lastRenderedPageBreak/>
        <w:t xml:space="preserve">importancia del contexto y las condiciones específicas en que se generan las intervenciones (ver </w:t>
      </w:r>
      <w:proofErr w:type="spellStart"/>
      <w:r w:rsidRPr="001D3B43">
        <w:rPr>
          <w:lang w:val="es-ES_tradnl"/>
        </w:rPr>
        <w:t>Gignoux</w:t>
      </w:r>
      <w:proofErr w:type="spellEnd"/>
      <w:r w:rsidRPr="001D3B43">
        <w:rPr>
          <w:lang w:val="es-ES_tradnl"/>
        </w:rPr>
        <w:t xml:space="preserve"> </w:t>
      </w:r>
      <w:r w:rsidRPr="001D3B43">
        <w:rPr>
          <w:i/>
          <w:lang w:val="es-ES_tradnl"/>
        </w:rPr>
        <w:t xml:space="preserve">et al, </w:t>
      </w:r>
      <w:proofErr w:type="spellStart"/>
      <w:r w:rsidRPr="001D3B43">
        <w:rPr>
          <w:i/>
          <w:lang w:val="es-ES_tradnl"/>
        </w:rPr>
        <w:t>op</w:t>
      </w:r>
      <w:proofErr w:type="spellEnd"/>
      <w:r w:rsidRPr="001D3B43">
        <w:rPr>
          <w:i/>
          <w:lang w:val="es-ES_tradnl"/>
        </w:rPr>
        <w:t xml:space="preserve"> </w:t>
      </w:r>
      <w:proofErr w:type="spellStart"/>
      <w:r w:rsidRPr="001D3B43">
        <w:rPr>
          <w:i/>
          <w:lang w:val="es-ES_tradnl"/>
        </w:rPr>
        <w:t>cit</w:t>
      </w:r>
      <w:proofErr w:type="spellEnd"/>
      <w:r w:rsidRPr="001D3B43">
        <w:rPr>
          <w:lang w:val="es-ES_tradnl"/>
        </w:rPr>
        <w:t xml:space="preserve">).  </w:t>
      </w:r>
    </w:p>
    <w:p w:rsidR="001D3B43" w:rsidRPr="001D3B43" w:rsidRDefault="001D3B43" w:rsidP="008C63A3">
      <w:pPr>
        <w:jc w:val="both"/>
        <w:rPr>
          <w:lang w:val="es-ES_tradnl"/>
        </w:rPr>
      </w:pPr>
    </w:p>
    <w:p w:rsidR="001D3B43" w:rsidRPr="001D3B43" w:rsidRDefault="001D3B43" w:rsidP="008C63A3">
      <w:pPr>
        <w:jc w:val="both"/>
        <w:rPr>
          <w:lang w:val="es-ES_tradnl"/>
        </w:rPr>
      </w:pPr>
      <w:r w:rsidRPr="001D3B43">
        <w:rPr>
          <w:lang w:val="es-ES_tradnl"/>
        </w:rPr>
        <w:t xml:space="preserve">En el caso del Perú se han tenido dos fases previas de proyectos de titulación similares a la que se iniciaría con el PTRT-3 y que servirán de referencia para la presente propuesta de Plan de Evaluación de Impactos.  Es importante recordar que los ámbitos de intervención de las fases previas (costa y algunas zonas de sierra) fueron distintas a las que se consideran ahora (sierra y selva), lo cual sugiere tener cautela a la hora de extrapolar conclusiones.  </w:t>
      </w:r>
    </w:p>
    <w:p w:rsidR="001D3B43" w:rsidRPr="001D3B43" w:rsidRDefault="001D3B43" w:rsidP="008C63A3">
      <w:pPr>
        <w:jc w:val="both"/>
        <w:rPr>
          <w:lang w:val="es-ES_tradnl"/>
        </w:rPr>
      </w:pPr>
    </w:p>
    <w:p w:rsidR="001D3B43" w:rsidRDefault="001D3B43" w:rsidP="008C63A3">
      <w:pPr>
        <w:jc w:val="both"/>
        <w:rPr>
          <w:lang w:val="es-PE"/>
        </w:rPr>
      </w:pPr>
      <w:r w:rsidRPr="007F4C3A">
        <w:rPr>
          <w:lang w:val="es-PE"/>
        </w:rPr>
        <w:t>En la evaluación de impactos del PTRT2 (</w:t>
      </w:r>
      <w:r>
        <w:rPr>
          <w:lang w:val="es-PE"/>
        </w:rPr>
        <w:t xml:space="preserve">Zegarra </w:t>
      </w:r>
      <w:r w:rsidRPr="00897DD9">
        <w:rPr>
          <w:i/>
          <w:lang w:val="es-PE"/>
        </w:rPr>
        <w:t>et al</w:t>
      </w:r>
      <w:r w:rsidRPr="007F4C3A">
        <w:rPr>
          <w:lang w:val="es-PE"/>
        </w:rPr>
        <w:t xml:space="preserve">, </w:t>
      </w:r>
      <w:r>
        <w:rPr>
          <w:lang w:val="es-PE"/>
        </w:rPr>
        <w:t>2007</w:t>
      </w:r>
      <w:r w:rsidRPr="007F4C3A">
        <w:rPr>
          <w:lang w:val="es-PE"/>
        </w:rPr>
        <w:t>) se utilizó el método de diferencias en diferencias para medir impactos en un conjunto de indicadores económicos, sociales y ambientales.  Dicha evaluación</w:t>
      </w:r>
      <w:r>
        <w:rPr>
          <w:lang w:val="es-PE"/>
        </w:rPr>
        <w:t xml:space="preserve">, sin embargo, </w:t>
      </w:r>
      <w:r w:rsidRPr="007F4C3A">
        <w:rPr>
          <w:lang w:val="es-PE"/>
        </w:rPr>
        <w:t>enfrentó importantes limitaciones</w:t>
      </w:r>
      <w:r>
        <w:rPr>
          <w:lang w:val="es-PE"/>
        </w:rPr>
        <w:t xml:space="preserve"> operativas</w:t>
      </w:r>
      <w:r w:rsidRPr="007F4C3A">
        <w:rPr>
          <w:lang w:val="es-PE"/>
        </w:rPr>
        <w:t xml:space="preserve">. Por ejemplo, la intervención no tuvo propiamente una Línea de Base </w:t>
      </w:r>
      <w:r>
        <w:rPr>
          <w:lang w:val="es-PE"/>
        </w:rPr>
        <w:t xml:space="preserve">ex ante </w:t>
      </w:r>
      <w:r w:rsidRPr="007F4C3A">
        <w:rPr>
          <w:lang w:val="es-PE"/>
        </w:rPr>
        <w:t xml:space="preserve">en la que se tenían más o menos definidos los agricultores que serían tratados y los que podrían ser usados como grupo de control.   </w:t>
      </w:r>
    </w:p>
    <w:p w:rsidR="001D3B43" w:rsidRDefault="001D3B43" w:rsidP="008C63A3">
      <w:pPr>
        <w:jc w:val="both"/>
        <w:rPr>
          <w:lang w:val="es-PE"/>
        </w:rPr>
      </w:pPr>
    </w:p>
    <w:p w:rsidR="001D3B43" w:rsidRDefault="001D3B43" w:rsidP="008C63A3">
      <w:pPr>
        <w:jc w:val="both"/>
        <w:rPr>
          <w:lang w:val="es-PE"/>
        </w:rPr>
      </w:pPr>
      <w:r w:rsidRPr="007F4C3A">
        <w:rPr>
          <w:lang w:val="es-PE"/>
        </w:rPr>
        <w:t xml:space="preserve">Debido a </w:t>
      </w:r>
      <w:r>
        <w:rPr>
          <w:lang w:val="es-PE"/>
        </w:rPr>
        <w:t xml:space="preserve">esto </w:t>
      </w:r>
      <w:r w:rsidRPr="007F4C3A">
        <w:rPr>
          <w:lang w:val="es-PE"/>
        </w:rPr>
        <w:t xml:space="preserve">se tuvo que optar para </w:t>
      </w:r>
      <w:r>
        <w:rPr>
          <w:lang w:val="es-PE"/>
        </w:rPr>
        <w:t>generar una "</w:t>
      </w:r>
      <w:proofErr w:type="spellStart"/>
      <w:r>
        <w:rPr>
          <w:lang w:val="es-PE"/>
        </w:rPr>
        <w:t>seudo</w:t>
      </w:r>
      <w:proofErr w:type="spellEnd"/>
      <w:r>
        <w:rPr>
          <w:lang w:val="es-PE"/>
        </w:rPr>
        <w:t>"</w:t>
      </w:r>
      <w:r w:rsidRPr="007F4C3A">
        <w:rPr>
          <w:lang w:val="es-PE"/>
        </w:rPr>
        <w:t xml:space="preserve"> Línea de Base </w:t>
      </w:r>
      <w:r>
        <w:rPr>
          <w:lang w:val="es-PE"/>
        </w:rPr>
        <w:t>con</w:t>
      </w:r>
      <w:r w:rsidRPr="007F4C3A">
        <w:rPr>
          <w:lang w:val="es-PE"/>
        </w:rPr>
        <w:t xml:space="preserve"> un diseño </w:t>
      </w:r>
      <w:proofErr w:type="spellStart"/>
      <w:r w:rsidRPr="007F4C3A">
        <w:rPr>
          <w:lang w:val="es-PE"/>
        </w:rPr>
        <w:t>muestral</w:t>
      </w:r>
      <w:proofErr w:type="spellEnd"/>
      <w:r w:rsidRPr="007F4C3A">
        <w:rPr>
          <w:lang w:val="es-PE"/>
        </w:rPr>
        <w:t xml:space="preserve"> basado exclusivamente en el catastro existente a </w:t>
      </w:r>
      <w:r>
        <w:rPr>
          <w:lang w:val="es-PE"/>
        </w:rPr>
        <w:t>la</w:t>
      </w:r>
      <w:r w:rsidRPr="007F4C3A">
        <w:rPr>
          <w:lang w:val="es-PE"/>
        </w:rPr>
        <w:t xml:space="preserve"> fecha </w:t>
      </w:r>
      <w:r>
        <w:rPr>
          <w:lang w:val="es-PE"/>
        </w:rPr>
        <w:t xml:space="preserve">de realización de la Línea de Base </w:t>
      </w:r>
      <w:r w:rsidRPr="007F4C3A">
        <w:rPr>
          <w:lang w:val="es-PE"/>
        </w:rPr>
        <w:t xml:space="preserve">(2004).  </w:t>
      </w:r>
      <w:r>
        <w:rPr>
          <w:lang w:val="es-PE"/>
        </w:rPr>
        <w:t xml:space="preserve">Como </w:t>
      </w:r>
      <w:r w:rsidRPr="007F4C3A">
        <w:rPr>
          <w:lang w:val="es-PE"/>
        </w:rPr>
        <w:t xml:space="preserve">no había un grupo de tratamiento identificable </w:t>
      </w:r>
      <w:r>
        <w:rPr>
          <w:lang w:val="es-PE"/>
        </w:rPr>
        <w:t xml:space="preserve">ex ante </w:t>
      </w:r>
      <w:r w:rsidRPr="007F4C3A">
        <w:rPr>
          <w:lang w:val="es-PE"/>
        </w:rPr>
        <w:t>y a</w:t>
      </w:r>
      <w:r>
        <w:rPr>
          <w:lang w:val="es-PE"/>
        </w:rPr>
        <w:t>nte</w:t>
      </w:r>
      <w:r w:rsidRPr="007F4C3A">
        <w:rPr>
          <w:lang w:val="es-PE"/>
        </w:rPr>
        <w:t xml:space="preserve"> la dinámica </w:t>
      </w:r>
      <w:r>
        <w:rPr>
          <w:lang w:val="es-PE"/>
        </w:rPr>
        <w:t>de cobertura "al barrido" d</w:t>
      </w:r>
      <w:r w:rsidRPr="007F4C3A">
        <w:rPr>
          <w:lang w:val="es-PE"/>
        </w:rPr>
        <w:t xml:space="preserve">el proyecto, no </w:t>
      </w:r>
      <w:r>
        <w:rPr>
          <w:lang w:val="es-PE"/>
        </w:rPr>
        <w:t>era</w:t>
      </w:r>
      <w:r w:rsidRPr="007F4C3A">
        <w:rPr>
          <w:lang w:val="es-PE"/>
        </w:rPr>
        <w:t xml:space="preserve"> posible implementar una aleatorización de la nueva intervención</w:t>
      </w:r>
      <w:r>
        <w:rPr>
          <w:lang w:val="es-PE"/>
        </w:rPr>
        <w:t xml:space="preserve">. Por este motivo </w:t>
      </w:r>
      <w:r w:rsidRPr="007F4C3A">
        <w:rPr>
          <w:lang w:val="es-PE"/>
        </w:rPr>
        <w:t xml:space="preserve">se </w:t>
      </w:r>
      <w:r>
        <w:rPr>
          <w:lang w:val="es-PE"/>
        </w:rPr>
        <w:t>aplic</w:t>
      </w:r>
      <w:r w:rsidRPr="007F4C3A">
        <w:rPr>
          <w:lang w:val="es-PE"/>
        </w:rPr>
        <w:t>ó una selección estratificada de conglomerados y parcelas catastradas que se asumieron con probabilidad</w:t>
      </w:r>
      <w:r>
        <w:rPr>
          <w:lang w:val="es-PE"/>
        </w:rPr>
        <w:t>es</w:t>
      </w:r>
      <w:r w:rsidRPr="007F4C3A">
        <w:rPr>
          <w:lang w:val="es-PE"/>
        </w:rPr>
        <w:t xml:space="preserve"> diferenciada</w:t>
      </w:r>
      <w:r>
        <w:rPr>
          <w:lang w:val="es-PE"/>
        </w:rPr>
        <w:t>s</w:t>
      </w:r>
      <w:r w:rsidRPr="007F4C3A">
        <w:rPr>
          <w:lang w:val="es-PE"/>
        </w:rPr>
        <w:t xml:space="preserve"> de ser titulados </w:t>
      </w:r>
      <w:r>
        <w:rPr>
          <w:lang w:val="es-PE"/>
        </w:rPr>
        <w:t xml:space="preserve">y no titulados </w:t>
      </w:r>
      <w:r w:rsidRPr="007F4C3A">
        <w:rPr>
          <w:lang w:val="es-PE"/>
        </w:rPr>
        <w:t xml:space="preserve">en los siguientes dos años. Así </w:t>
      </w:r>
      <w:r>
        <w:rPr>
          <w:lang w:val="es-PE"/>
        </w:rPr>
        <w:t>los grupos de</w:t>
      </w:r>
      <w:r w:rsidRPr="007F4C3A">
        <w:rPr>
          <w:lang w:val="es-PE"/>
        </w:rPr>
        <w:t xml:space="preserve"> tratamiento y control sería</w:t>
      </w:r>
      <w:r>
        <w:rPr>
          <w:lang w:val="es-PE"/>
        </w:rPr>
        <w:t>n</w:t>
      </w:r>
      <w:r w:rsidRPr="007F4C3A">
        <w:rPr>
          <w:lang w:val="es-PE"/>
        </w:rPr>
        <w:t xml:space="preserve"> generado</w:t>
      </w:r>
      <w:r>
        <w:rPr>
          <w:lang w:val="es-PE"/>
        </w:rPr>
        <w:t>s</w:t>
      </w:r>
      <w:r w:rsidRPr="007F4C3A">
        <w:rPr>
          <w:lang w:val="es-PE"/>
        </w:rPr>
        <w:t xml:space="preserve"> espontáneamente en el periodo posterior apelando a los distintos ritmos de avance de la titulación</w:t>
      </w:r>
      <w:r>
        <w:rPr>
          <w:lang w:val="es-PE"/>
        </w:rPr>
        <w:t xml:space="preserve"> en el territorio</w:t>
      </w:r>
      <w:r w:rsidRPr="007F4C3A">
        <w:rPr>
          <w:lang w:val="es-PE"/>
        </w:rPr>
        <w:t xml:space="preserve">.  </w:t>
      </w:r>
    </w:p>
    <w:p w:rsidR="001D3B43" w:rsidRPr="007F4C3A" w:rsidRDefault="001D3B43" w:rsidP="008C63A3">
      <w:pPr>
        <w:jc w:val="both"/>
        <w:rPr>
          <w:lang w:val="es-PE"/>
        </w:rPr>
      </w:pPr>
    </w:p>
    <w:p w:rsidR="001D3B43" w:rsidRPr="007F4C3A" w:rsidRDefault="001D3B43" w:rsidP="008C63A3">
      <w:pPr>
        <w:jc w:val="both"/>
        <w:rPr>
          <w:lang w:val="es-PE"/>
        </w:rPr>
      </w:pPr>
      <w:r w:rsidRPr="007F4C3A">
        <w:rPr>
          <w:lang w:val="es-PE"/>
        </w:rPr>
        <w:t>Igualmente, en dicha evaluación se optó por incluir en la línea de base a agricultores tratados en la fase previa, con los cuales se hicieron estimaciones iniciales de impacto en base a la técnica de emparejamiento con agricultores no titulados</w:t>
      </w:r>
      <w:r>
        <w:rPr>
          <w:lang w:val="es-PE"/>
        </w:rPr>
        <w:t xml:space="preserve"> para el año 204</w:t>
      </w:r>
      <w:r w:rsidRPr="007F4C3A">
        <w:rPr>
          <w:lang w:val="es-PE"/>
        </w:rPr>
        <w:t>.   Esto implicó la pérdida de una parte importante de la muestra para efectos de la medición de diferencias en diferencias, pero permitió generar algunas estimaciones aplicables al proceso de titulación previo del PTRT1</w:t>
      </w:r>
      <w:r>
        <w:rPr>
          <w:lang w:val="es-PE"/>
        </w:rPr>
        <w:t xml:space="preserve"> que tuvo un plazo mayor de maduración (1996-2002)</w:t>
      </w:r>
      <w:r w:rsidRPr="007F4C3A">
        <w:rPr>
          <w:lang w:val="es-PE"/>
        </w:rPr>
        <w:t>.</w:t>
      </w:r>
      <w:r>
        <w:rPr>
          <w:lang w:val="es-PE"/>
        </w:rPr>
        <w:t xml:space="preserve"> </w:t>
      </w:r>
    </w:p>
    <w:p w:rsidR="001D3B43" w:rsidRPr="007F4C3A" w:rsidRDefault="001D3B43" w:rsidP="008C63A3">
      <w:pPr>
        <w:jc w:val="both"/>
        <w:rPr>
          <w:lang w:val="es-PE"/>
        </w:rPr>
      </w:pPr>
    </w:p>
    <w:p w:rsidR="001D3B43" w:rsidRPr="007F4C3A" w:rsidRDefault="001D3B43" w:rsidP="008C63A3">
      <w:pPr>
        <w:jc w:val="both"/>
        <w:rPr>
          <w:lang w:val="es-PE"/>
        </w:rPr>
      </w:pPr>
      <w:r w:rsidRPr="007F4C3A">
        <w:rPr>
          <w:lang w:val="es-PE"/>
        </w:rPr>
        <w:t xml:space="preserve">Aparte de estas limitaciones, un problema </w:t>
      </w:r>
      <w:r>
        <w:rPr>
          <w:lang w:val="es-PE"/>
        </w:rPr>
        <w:t xml:space="preserve">central </w:t>
      </w:r>
      <w:r w:rsidRPr="007F4C3A">
        <w:rPr>
          <w:lang w:val="es-PE"/>
        </w:rPr>
        <w:t xml:space="preserve">que enfrentó la evaluación del PTRT2 fue el corto periodo establecido para </w:t>
      </w:r>
      <w:r>
        <w:rPr>
          <w:lang w:val="es-PE"/>
        </w:rPr>
        <w:t xml:space="preserve">su </w:t>
      </w:r>
      <w:r w:rsidRPr="007F4C3A">
        <w:rPr>
          <w:lang w:val="es-PE"/>
        </w:rPr>
        <w:t>realiza</w:t>
      </w:r>
      <w:r>
        <w:rPr>
          <w:lang w:val="es-PE"/>
        </w:rPr>
        <w:t xml:space="preserve">ción, de apenas dos años.  </w:t>
      </w:r>
      <w:r w:rsidRPr="007F4C3A">
        <w:rPr>
          <w:lang w:val="es-PE"/>
        </w:rPr>
        <w:t xml:space="preserve"> Esto </w:t>
      </w:r>
      <w:r>
        <w:rPr>
          <w:lang w:val="es-PE"/>
        </w:rPr>
        <w:t xml:space="preserve">generó </w:t>
      </w:r>
      <w:r w:rsidRPr="007F4C3A">
        <w:rPr>
          <w:lang w:val="es-PE"/>
        </w:rPr>
        <w:t>un horizonte muy corto para poder captar cambios esperados en algunas variables clave</w:t>
      </w:r>
      <w:r>
        <w:rPr>
          <w:lang w:val="es-PE"/>
        </w:rPr>
        <w:t>, especialmente de resultado intermedio y final</w:t>
      </w:r>
      <w:r w:rsidRPr="007F4C3A">
        <w:rPr>
          <w:lang w:val="es-PE"/>
        </w:rPr>
        <w:t xml:space="preserve">.  No obstante esto, la evaluación encontró algunos impactos en variables como ingresos agrícolas y </w:t>
      </w:r>
      <w:r w:rsidRPr="007F4C3A">
        <w:rPr>
          <w:lang w:val="es-PE"/>
        </w:rPr>
        <w:lastRenderedPageBreak/>
        <w:t xml:space="preserve">valor del stock ganadero en </w:t>
      </w:r>
      <w:r>
        <w:rPr>
          <w:lang w:val="es-PE"/>
        </w:rPr>
        <w:t xml:space="preserve">la </w:t>
      </w:r>
      <w:r w:rsidRPr="007F4C3A">
        <w:rPr>
          <w:lang w:val="es-PE"/>
        </w:rPr>
        <w:t xml:space="preserve">costa y mayor presencia de pasto cultivado (alfalfa) en la sierra.  También se obtuvo un efecto </w:t>
      </w:r>
      <w:r>
        <w:rPr>
          <w:lang w:val="es-PE"/>
        </w:rPr>
        <w:t>positivo en el</w:t>
      </w:r>
      <w:r w:rsidRPr="007F4C3A">
        <w:rPr>
          <w:lang w:val="es-PE"/>
        </w:rPr>
        <w:t xml:space="preserve"> uso de prácticas de conservación y de fertilizante orgánico en la sierra.   </w:t>
      </w:r>
    </w:p>
    <w:p w:rsidR="001D3B43" w:rsidRPr="007F4C3A" w:rsidRDefault="001D3B43" w:rsidP="008C63A3">
      <w:pPr>
        <w:jc w:val="both"/>
        <w:rPr>
          <w:lang w:val="es-PE"/>
        </w:rPr>
      </w:pPr>
    </w:p>
    <w:p w:rsidR="001D3B43" w:rsidRPr="007F4C3A" w:rsidRDefault="001D3B43" w:rsidP="008C63A3">
      <w:pPr>
        <w:jc w:val="both"/>
        <w:rPr>
          <w:lang w:val="es-PE"/>
        </w:rPr>
      </w:pPr>
      <w:r w:rsidRPr="007F4C3A">
        <w:rPr>
          <w:lang w:val="es-PE"/>
        </w:rPr>
        <w:t xml:space="preserve">En general, no se observaron efectos significativos en </w:t>
      </w:r>
      <w:r>
        <w:rPr>
          <w:lang w:val="es-PE"/>
        </w:rPr>
        <w:t xml:space="preserve">otros </w:t>
      </w:r>
      <w:r w:rsidRPr="007F4C3A">
        <w:rPr>
          <w:lang w:val="es-PE"/>
        </w:rPr>
        <w:t xml:space="preserve">resultados intermedios importantes como el acceso a crédito o el mercado de compra-venta y alquiler de tierras.  Es muy probable que el corto periodo para la medición y la reducida muestra resultante no permitieran detectar estos efectos </w:t>
      </w:r>
      <w:r>
        <w:rPr>
          <w:lang w:val="es-PE"/>
        </w:rPr>
        <w:t>(</w:t>
      </w:r>
      <w:r w:rsidRPr="007F4C3A">
        <w:rPr>
          <w:lang w:val="es-PE"/>
        </w:rPr>
        <w:t xml:space="preserve">si es que los </w:t>
      </w:r>
      <w:proofErr w:type="gramStart"/>
      <w:r w:rsidRPr="007F4C3A">
        <w:rPr>
          <w:lang w:val="es-PE"/>
        </w:rPr>
        <w:t>hubieron</w:t>
      </w:r>
      <w:proofErr w:type="gramEnd"/>
      <w:r>
        <w:rPr>
          <w:lang w:val="es-PE"/>
        </w:rPr>
        <w:t>)</w:t>
      </w:r>
      <w:r w:rsidRPr="007F4C3A">
        <w:rPr>
          <w:lang w:val="es-PE"/>
        </w:rPr>
        <w:t xml:space="preserve">.  </w:t>
      </w:r>
      <w:r>
        <w:rPr>
          <w:lang w:val="es-PE"/>
        </w:rPr>
        <w:t>Cabe mencionar que l</w:t>
      </w:r>
      <w:r w:rsidRPr="007F4C3A">
        <w:rPr>
          <w:lang w:val="es-PE"/>
        </w:rPr>
        <w:t xml:space="preserve">as </w:t>
      </w:r>
      <w:r>
        <w:rPr>
          <w:lang w:val="es-PE"/>
        </w:rPr>
        <w:t xml:space="preserve">dos </w:t>
      </w:r>
      <w:r w:rsidRPr="007F4C3A">
        <w:rPr>
          <w:lang w:val="es-PE"/>
        </w:rPr>
        <w:t xml:space="preserve">encuestas </w:t>
      </w:r>
      <w:r>
        <w:rPr>
          <w:lang w:val="es-PE"/>
        </w:rPr>
        <w:t>d</w:t>
      </w:r>
      <w:r w:rsidRPr="007F4C3A">
        <w:rPr>
          <w:lang w:val="es-PE"/>
        </w:rPr>
        <w:t xml:space="preserve">e monitoreo </w:t>
      </w:r>
      <w:r>
        <w:rPr>
          <w:lang w:val="es-PE"/>
        </w:rPr>
        <w:t>anual (</w:t>
      </w:r>
      <w:proofErr w:type="spellStart"/>
      <w:r>
        <w:rPr>
          <w:lang w:val="es-PE"/>
        </w:rPr>
        <w:t>EMAs</w:t>
      </w:r>
      <w:proofErr w:type="spellEnd"/>
      <w:r>
        <w:rPr>
          <w:lang w:val="es-PE"/>
        </w:rPr>
        <w:t xml:space="preserve">) </w:t>
      </w:r>
      <w:r w:rsidRPr="007F4C3A">
        <w:rPr>
          <w:lang w:val="es-PE"/>
        </w:rPr>
        <w:t xml:space="preserve">permitieron conocer algunos elementos interesantes de la intervención, </w:t>
      </w:r>
      <w:r>
        <w:rPr>
          <w:lang w:val="es-PE"/>
        </w:rPr>
        <w:t xml:space="preserve">como </w:t>
      </w:r>
      <w:r w:rsidRPr="007F4C3A">
        <w:rPr>
          <w:lang w:val="es-PE"/>
        </w:rPr>
        <w:t>por ejemplo</w:t>
      </w:r>
      <w:r>
        <w:rPr>
          <w:lang w:val="es-PE"/>
        </w:rPr>
        <w:t xml:space="preserve"> </w:t>
      </w:r>
      <w:r w:rsidRPr="007F4C3A">
        <w:rPr>
          <w:lang w:val="es-PE"/>
        </w:rPr>
        <w:t>cambios en las percepciones y expectativas sobre seguridad de tenencia y valoración de la tierra debido a la titulación.  Un dato interesante obtenido de estas encuestas es que el periodo medio entre la primera visita de campo del personal PETT y la entrega del título al agricultor fue de 14 meses, que es un dato a considerar a la hora de diseñar una evaluación de impactos.</w:t>
      </w:r>
    </w:p>
    <w:p w:rsidR="001D3B43" w:rsidRDefault="001D3B43" w:rsidP="001D3B43">
      <w:pPr>
        <w:rPr>
          <w:lang w:val="es-PE"/>
        </w:rPr>
      </w:pPr>
    </w:p>
    <w:p w:rsidR="001D3B43" w:rsidRDefault="001D3B43" w:rsidP="001D3B43">
      <w:pPr>
        <w:rPr>
          <w:lang w:val="es-PE"/>
        </w:rPr>
      </w:pPr>
      <w:r w:rsidRPr="007F4C3A">
        <w:rPr>
          <w:lang w:val="es-PE"/>
        </w:rPr>
        <w:t>La experiencia de la evaluación de impacto previa del PTRT2 nos lleva a las siguientes consideraciones para la propuesta que haremos en el presente documento:</w:t>
      </w:r>
    </w:p>
    <w:p w:rsidR="001D3B43" w:rsidRPr="007F4C3A" w:rsidRDefault="001D3B43" w:rsidP="001D3B43">
      <w:pPr>
        <w:rPr>
          <w:lang w:val="es-PE"/>
        </w:rPr>
      </w:pPr>
    </w:p>
    <w:p w:rsidR="001D3B43" w:rsidRDefault="001D3B43" w:rsidP="001D3B43">
      <w:pPr>
        <w:pStyle w:val="ListParagraph"/>
        <w:numPr>
          <w:ilvl w:val="0"/>
          <w:numId w:val="39"/>
        </w:numPr>
        <w:spacing w:after="0" w:line="240" w:lineRule="auto"/>
        <w:contextualSpacing w:val="0"/>
        <w:jc w:val="both"/>
        <w:rPr>
          <w:lang w:val="es-PE"/>
        </w:rPr>
      </w:pPr>
      <w:r w:rsidRPr="007F4C3A">
        <w:rPr>
          <w:lang w:val="es-PE"/>
        </w:rPr>
        <w:t>Es muy importante tener una estrategia viable y consistente de identificación de los grupos de tratamiento y control que sirv</w:t>
      </w:r>
      <w:r>
        <w:rPr>
          <w:lang w:val="es-PE"/>
        </w:rPr>
        <w:t>a</w:t>
      </w:r>
      <w:r w:rsidRPr="007F4C3A">
        <w:rPr>
          <w:lang w:val="es-PE"/>
        </w:rPr>
        <w:t xml:space="preserve"> de base para la evaluación.  En la evaluación previa solo se contaba con el catastro pre-existente, que en sí mismo se consideraba una fuente de información que identificaría correctamente a la población a ser tratada (o población objetivo).  No obstante, no se sabía a ciencia cierta cuál sería la población con mayor probabilidad de ser tratada en el horizonte de evaluación versus la que tendría menos probabilidad, quedando tal proceso fuera del control de la evaluación.  Esto generó pérdida de muestra y de información.  Para la evaluación actual es fundamental poder controlar mucho más esta probabilidad de tal forma que se puedan obtener las condiciones más cercanas posibles a las requeridas para obtener validez interna y externa en los estimados de impacto.  Esto requiere de un grupo de tratamiento representativo del conjunto de la evaluación, y un grupo de control suficientemente similar al intervenido y sobre el cual se tenga certeza de que </w:t>
      </w:r>
      <w:r>
        <w:rPr>
          <w:lang w:val="es-PE"/>
        </w:rPr>
        <w:t xml:space="preserve">no </w:t>
      </w:r>
      <w:r w:rsidRPr="007F4C3A">
        <w:rPr>
          <w:lang w:val="es-PE"/>
        </w:rPr>
        <w:t xml:space="preserve">recibirá título </w:t>
      </w:r>
      <w:r>
        <w:rPr>
          <w:lang w:val="es-PE"/>
        </w:rPr>
        <w:t xml:space="preserve">o </w:t>
      </w:r>
      <w:r w:rsidRPr="007F4C3A">
        <w:rPr>
          <w:lang w:val="es-PE"/>
        </w:rPr>
        <w:t xml:space="preserve">sólo </w:t>
      </w:r>
      <w:r>
        <w:rPr>
          <w:lang w:val="es-PE"/>
        </w:rPr>
        <w:t xml:space="preserve">lo hará hacia </w:t>
      </w:r>
      <w:r w:rsidRPr="007F4C3A">
        <w:rPr>
          <w:lang w:val="es-PE"/>
        </w:rPr>
        <w:t xml:space="preserve">al final del proyecto (año 5). </w:t>
      </w:r>
    </w:p>
    <w:p w:rsidR="001D3B43" w:rsidRDefault="001D3B43" w:rsidP="001D3B43">
      <w:pPr>
        <w:pStyle w:val="ListParagraph"/>
        <w:rPr>
          <w:lang w:val="es-PE"/>
        </w:rPr>
      </w:pPr>
    </w:p>
    <w:p w:rsidR="001D3B43" w:rsidRDefault="001D3B43" w:rsidP="001D3B43">
      <w:pPr>
        <w:pStyle w:val="ListParagraph"/>
        <w:numPr>
          <w:ilvl w:val="0"/>
          <w:numId w:val="39"/>
        </w:numPr>
        <w:spacing w:after="0" w:line="240" w:lineRule="auto"/>
        <w:contextualSpacing w:val="0"/>
        <w:jc w:val="both"/>
        <w:rPr>
          <w:lang w:val="es-PE"/>
        </w:rPr>
      </w:pPr>
      <w:r w:rsidRPr="007F4C3A">
        <w:rPr>
          <w:lang w:val="es-PE"/>
        </w:rPr>
        <w:t xml:space="preserve">Es principio, en esta etapa pre-proyecto no es posible saber a ciencia cierta qué zonas tendrán más alta probabilidad de ser intervenidas en el primer y segundo años del proyecto versus las que serían intervenidas hacia el final.  Dada la naturaleza masiva, descentralizada e integral del proceso de catastro-titulación-registro </w:t>
      </w:r>
      <w:r>
        <w:rPr>
          <w:lang w:val="es-PE"/>
        </w:rPr>
        <w:t xml:space="preserve">considerada para </w:t>
      </w:r>
      <w:r w:rsidRPr="007F4C3A">
        <w:rPr>
          <w:lang w:val="es-PE"/>
        </w:rPr>
        <w:t xml:space="preserve">el PTRT-3, tal información sólo estaría disponible en los primeros meses de ejecución.  Igualmente, consideramos poco viable que tal definición se base en un proceso de aleatorización muy complejo de implementar en el marco de contratos con empresas privadas que ejecutan los procesos en </w:t>
      </w:r>
      <w:proofErr w:type="gramStart"/>
      <w:r w:rsidRPr="007F4C3A">
        <w:rPr>
          <w:lang w:val="es-PE"/>
        </w:rPr>
        <w:t>la regiones</w:t>
      </w:r>
      <w:proofErr w:type="gramEnd"/>
      <w:r w:rsidRPr="007F4C3A">
        <w:rPr>
          <w:lang w:val="es-PE"/>
        </w:rPr>
        <w:t xml:space="preserve">.  No obstante, sí se puede aprovechar el hecho de que son los </w:t>
      </w:r>
      <w:proofErr w:type="spellStart"/>
      <w:r w:rsidRPr="007F4C3A">
        <w:rPr>
          <w:lang w:val="es-PE"/>
        </w:rPr>
        <w:t>GOREs</w:t>
      </w:r>
      <w:proofErr w:type="spellEnd"/>
      <w:r w:rsidRPr="007F4C3A">
        <w:rPr>
          <w:lang w:val="es-PE"/>
        </w:rPr>
        <w:t xml:space="preserve"> los que definirán qué grupos de agricultores recibirían títulos en el tiempo.  Por este motivo la estrategia planteada debe considerar que los </w:t>
      </w:r>
      <w:proofErr w:type="spellStart"/>
      <w:r w:rsidRPr="007F4C3A">
        <w:rPr>
          <w:lang w:val="es-PE"/>
        </w:rPr>
        <w:t>GOREs</w:t>
      </w:r>
      <w:proofErr w:type="spellEnd"/>
      <w:r w:rsidRPr="007F4C3A">
        <w:rPr>
          <w:lang w:val="es-PE"/>
        </w:rPr>
        <w:t xml:space="preserve"> se comprometan a respetar la secuencia de entrega de títulos con la mayor celeridad al grupo de tratamiento, y sólo en el último año al grupo de control.  </w:t>
      </w:r>
    </w:p>
    <w:p w:rsidR="001D3B43" w:rsidRDefault="001D3B43" w:rsidP="001D3B43">
      <w:pPr>
        <w:pStyle w:val="ListParagraph"/>
        <w:rPr>
          <w:lang w:val="es-PE"/>
        </w:rPr>
      </w:pPr>
    </w:p>
    <w:p w:rsidR="001D3B43" w:rsidRDefault="001D3B43" w:rsidP="001D3B43">
      <w:pPr>
        <w:pStyle w:val="ListParagraph"/>
        <w:numPr>
          <w:ilvl w:val="0"/>
          <w:numId w:val="39"/>
        </w:numPr>
        <w:spacing w:after="0" w:line="240" w:lineRule="auto"/>
        <w:contextualSpacing w:val="0"/>
        <w:jc w:val="both"/>
        <w:rPr>
          <w:lang w:val="es-PE"/>
        </w:rPr>
      </w:pPr>
      <w:r w:rsidRPr="00BD72CA">
        <w:rPr>
          <w:lang w:val="es-PE"/>
        </w:rPr>
        <w:t xml:space="preserve">Es pertinente considerar que en el marco de cada región se definan las zonas que serían consideradas como parte del primer paquete de titulación, las que servirían de base para definir al grupo de tratamiento.  Igualmente, sobre esta base y datos del censo agropecuario podrá definirse al grupo de control lo más parecido posible en variables observables y potencialmente en variables de tendencia entre los censos 1994 y 2012. </w:t>
      </w:r>
    </w:p>
    <w:p w:rsidR="001D3B43" w:rsidRPr="00BD72CA" w:rsidRDefault="001D3B43" w:rsidP="001D3B43">
      <w:pPr>
        <w:pStyle w:val="ListParagraph"/>
        <w:rPr>
          <w:lang w:val="es-PE"/>
        </w:rPr>
      </w:pPr>
    </w:p>
    <w:p w:rsidR="001D3B43" w:rsidRPr="007F4C3A" w:rsidRDefault="001D3B43" w:rsidP="001D3B43">
      <w:pPr>
        <w:pStyle w:val="ListParagraph"/>
        <w:numPr>
          <w:ilvl w:val="0"/>
          <w:numId w:val="39"/>
        </w:numPr>
        <w:spacing w:after="0" w:line="240" w:lineRule="auto"/>
        <w:contextualSpacing w:val="0"/>
        <w:jc w:val="both"/>
        <w:rPr>
          <w:lang w:val="es-PE"/>
        </w:rPr>
      </w:pPr>
      <w:r w:rsidRPr="007F4C3A">
        <w:rPr>
          <w:lang w:val="es-PE"/>
        </w:rPr>
        <w:t>Sobre indicadores</w:t>
      </w:r>
      <w:r>
        <w:rPr>
          <w:lang w:val="es-PE"/>
        </w:rPr>
        <w:t xml:space="preserve"> de impacto</w:t>
      </w:r>
      <w:r w:rsidRPr="007F4C3A">
        <w:rPr>
          <w:lang w:val="es-PE"/>
        </w:rPr>
        <w:t xml:space="preserve">, es clave medir bien las tres dimensiones de impacto </w:t>
      </w:r>
      <w:r>
        <w:rPr>
          <w:lang w:val="es-PE"/>
        </w:rPr>
        <w:t xml:space="preserve">identificadas </w:t>
      </w:r>
      <w:r w:rsidRPr="007F4C3A">
        <w:rPr>
          <w:lang w:val="es-PE"/>
        </w:rPr>
        <w:t>en la Línea de Base, en especial la de los efectos directos e inmediatos en las percepciones y valoraciones de los agricultores.  Esta dimensión fue poco desarrollada en las evaluaciones previas</w:t>
      </w:r>
      <w:r>
        <w:rPr>
          <w:lang w:val="es-PE"/>
        </w:rPr>
        <w:t xml:space="preserve"> (aunque sí estuvieron presentes en las </w:t>
      </w:r>
      <w:proofErr w:type="spellStart"/>
      <w:r>
        <w:rPr>
          <w:lang w:val="es-PE"/>
        </w:rPr>
        <w:t>EMAs</w:t>
      </w:r>
      <w:proofErr w:type="spellEnd"/>
      <w:r>
        <w:rPr>
          <w:lang w:val="es-PE"/>
        </w:rPr>
        <w:t>)</w:t>
      </w:r>
      <w:r w:rsidRPr="007F4C3A">
        <w:rPr>
          <w:lang w:val="es-PE"/>
        </w:rPr>
        <w:t xml:space="preserve"> y puede ser muy útil como mecanismo de identificación de canales de los impactos.  También es recomendable establecer algunas variables de tendencia entre grupo tratado y de control para poder controlar por potenciales sesgos de tendencia pre-existentes (rendimientos, inversiones, participación en mercados de servicios y activos).  Para este fin deben considerarse algunos módulos en la línea de base con recordación en el tiempo</w:t>
      </w:r>
      <w:r>
        <w:rPr>
          <w:lang w:val="es-PE"/>
        </w:rPr>
        <w:t xml:space="preserve"> por parte delos agricultores</w:t>
      </w:r>
      <w:r w:rsidRPr="007F4C3A">
        <w:rPr>
          <w:lang w:val="es-PE"/>
        </w:rPr>
        <w:t xml:space="preserve">. </w:t>
      </w:r>
    </w:p>
    <w:p w:rsidR="001D3B43" w:rsidRDefault="001D3B43" w:rsidP="001D3B43">
      <w:pPr>
        <w:rPr>
          <w:rFonts w:eastAsiaTheme="majorEastAsia" w:cstheme="majorBidi"/>
          <w:b/>
          <w:i/>
          <w:color w:val="000000" w:themeColor="text1"/>
          <w:lang w:val="es-PE"/>
        </w:rPr>
      </w:pPr>
    </w:p>
    <w:p w:rsidR="001D3B43" w:rsidRPr="008C63A3" w:rsidRDefault="001D3B43" w:rsidP="008C63A3">
      <w:pPr>
        <w:pStyle w:val="Heading2"/>
        <w:rPr>
          <w:rFonts w:ascii="Times New Roman" w:hAnsi="Times New Roman" w:cs="Times New Roman"/>
          <w:color w:val="auto"/>
          <w:sz w:val="22"/>
          <w:szCs w:val="22"/>
          <w:lang w:val="es-ES_tradnl"/>
        </w:rPr>
      </w:pPr>
      <w:bookmarkStart w:id="15" w:name="_Toc388527542"/>
      <w:r w:rsidRPr="008C63A3">
        <w:rPr>
          <w:rFonts w:ascii="Times New Roman" w:hAnsi="Times New Roman" w:cs="Times New Roman"/>
          <w:color w:val="auto"/>
          <w:sz w:val="22"/>
          <w:szCs w:val="22"/>
          <w:lang w:val="es-ES_tradnl"/>
        </w:rPr>
        <w:t>3.3. Indicadores clave de impacto</w:t>
      </w:r>
      <w:bookmarkEnd w:id="15"/>
    </w:p>
    <w:p w:rsidR="001D3B43" w:rsidRDefault="001D3B43" w:rsidP="001D3B43">
      <w:pPr>
        <w:rPr>
          <w:lang w:val="es-PE"/>
        </w:rPr>
      </w:pPr>
    </w:p>
    <w:p w:rsidR="001D3B43" w:rsidRPr="007F4C3A" w:rsidRDefault="001D3B43" w:rsidP="001D3B43">
      <w:pPr>
        <w:rPr>
          <w:lang w:val="es-PE"/>
        </w:rPr>
      </w:pPr>
      <w:r w:rsidRPr="007F4C3A">
        <w:rPr>
          <w:lang w:val="es-PE"/>
        </w:rPr>
        <w:t>Los principales indicadores de impacto a evaluar se presentan a continuación.</w:t>
      </w:r>
    </w:p>
    <w:p w:rsidR="001D3B43" w:rsidRDefault="001D3B43" w:rsidP="001D3B43">
      <w:pPr>
        <w:rPr>
          <w:lang w:val="es-PE"/>
        </w:rPr>
      </w:pPr>
    </w:p>
    <w:p w:rsidR="001D3B43" w:rsidRDefault="001D3B43" w:rsidP="001D3B43">
      <w:pPr>
        <w:rPr>
          <w:lang w:val="es-PE"/>
        </w:rPr>
      </w:pPr>
      <w:r>
        <w:rPr>
          <w:lang w:val="es-PE"/>
        </w:rPr>
        <w:br w:type="page"/>
      </w:r>
    </w:p>
    <w:p w:rsidR="001D3B43" w:rsidRDefault="001D3B43" w:rsidP="001D3B43">
      <w:pPr>
        <w:jc w:val="center"/>
        <w:rPr>
          <w:lang w:val="es-PE"/>
        </w:rPr>
      </w:pPr>
      <w:r w:rsidRPr="007F4C3A">
        <w:rPr>
          <w:lang w:val="es-PE"/>
        </w:rPr>
        <w:lastRenderedPageBreak/>
        <w:t xml:space="preserve">Cuadro </w:t>
      </w:r>
      <w:r>
        <w:rPr>
          <w:lang w:val="es-PE"/>
        </w:rPr>
        <w:t>3</w:t>
      </w:r>
      <w:r w:rsidRPr="007F4C3A">
        <w:rPr>
          <w:lang w:val="es-PE"/>
        </w:rPr>
        <w:t>.1.</w:t>
      </w:r>
    </w:p>
    <w:p w:rsidR="001D3B43" w:rsidRDefault="001D3B43" w:rsidP="001D3B43">
      <w:pPr>
        <w:jc w:val="center"/>
        <w:rPr>
          <w:lang w:val="es-PE"/>
        </w:rPr>
      </w:pPr>
      <w:r w:rsidRPr="007F4C3A">
        <w:rPr>
          <w:lang w:val="es-PE"/>
        </w:rPr>
        <w:t>Indicadores clave de Impacto/Resultado</w:t>
      </w:r>
    </w:p>
    <w:tbl>
      <w:tblPr>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2503"/>
        <w:gridCol w:w="1595"/>
        <w:gridCol w:w="1430"/>
      </w:tblGrid>
      <w:tr w:rsidR="001D3B43" w:rsidRPr="00584694" w:rsidTr="008C63A3">
        <w:tc>
          <w:tcPr>
            <w:tcW w:w="3936" w:type="dxa"/>
          </w:tcPr>
          <w:p w:rsidR="001D3B43" w:rsidRPr="00584694" w:rsidRDefault="001D3B43" w:rsidP="008C63A3">
            <w:pPr>
              <w:rPr>
                <w:sz w:val="20"/>
                <w:lang w:val="es-PE"/>
              </w:rPr>
            </w:pPr>
            <w:r w:rsidRPr="00584694">
              <w:rPr>
                <w:sz w:val="20"/>
                <w:lang w:val="es-PE"/>
              </w:rPr>
              <w:t>Indicador</w:t>
            </w:r>
          </w:p>
        </w:tc>
        <w:tc>
          <w:tcPr>
            <w:tcW w:w="2503" w:type="dxa"/>
          </w:tcPr>
          <w:p w:rsidR="001D3B43" w:rsidRPr="00584694" w:rsidRDefault="001D3B43" w:rsidP="008C63A3">
            <w:pPr>
              <w:jc w:val="center"/>
              <w:rPr>
                <w:sz w:val="20"/>
                <w:lang w:val="es-PE"/>
              </w:rPr>
            </w:pPr>
            <w:r w:rsidRPr="00584694">
              <w:rPr>
                <w:sz w:val="20"/>
                <w:lang w:val="es-PE"/>
              </w:rPr>
              <w:t>Definición</w:t>
            </w:r>
          </w:p>
        </w:tc>
        <w:tc>
          <w:tcPr>
            <w:tcW w:w="1595" w:type="dxa"/>
          </w:tcPr>
          <w:p w:rsidR="001D3B43" w:rsidRPr="00584694" w:rsidRDefault="001D3B43" w:rsidP="008C63A3">
            <w:pPr>
              <w:jc w:val="center"/>
              <w:rPr>
                <w:sz w:val="20"/>
                <w:lang w:val="es-PE"/>
              </w:rPr>
            </w:pPr>
            <w:r w:rsidRPr="00584694">
              <w:rPr>
                <w:sz w:val="20"/>
                <w:lang w:val="es-PE"/>
              </w:rPr>
              <w:t>Frecuencia</w:t>
            </w:r>
          </w:p>
        </w:tc>
        <w:tc>
          <w:tcPr>
            <w:tcW w:w="1430" w:type="dxa"/>
          </w:tcPr>
          <w:p w:rsidR="001D3B43" w:rsidRPr="00584694" w:rsidRDefault="001D3B43" w:rsidP="008C63A3">
            <w:pPr>
              <w:jc w:val="center"/>
              <w:rPr>
                <w:sz w:val="20"/>
                <w:lang w:val="es-PE"/>
              </w:rPr>
            </w:pPr>
            <w:r w:rsidRPr="00584694">
              <w:rPr>
                <w:sz w:val="20"/>
                <w:lang w:val="es-PE"/>
              </w:rPr>
              <w:t>Fuente</w:t>
            </w:r>
          </w:p>
        </w:tc>
      </w:tr>
      <w:tr w:rsidR="001D3B43" w:rsidRPr="00584694" w:rsidTr="008C63A3">
        <w:tc>
          <w:tcPr>
            <w:tcW w:w="3936" w:type="dxa"/>
          </w:tcPr>
          <w:p w:rsidR="001D3B43" w:rsidRPr="00584694" w:rsidRDefault="001D3B43" w:rsidP="008C63A3">
            <w:pPr>
              <w:rPr>
                <w:sz w:val="20"/>
                <w:lang w:val="es-PE"/>
              </w:rPr>
            </w:pPr>
            <w:r w:rsidRPr="00584694">
              <w:rPr>
                <w:sz w:val="20"/>
                <w:lang w:val="es-PE"/>
              </w:rPr>
              <w:t>Ingreso total per cápita</w:t>
            </w:r>
          </w:p>
        </w:tc>
        <w:tc>
          <w:tcPr>
            <w:tcW w:w="2503" w:type="dxa"/>
          </w:tcPr>
          <w:p w:rsidR="001D3B43" w:rsidRPr="00584694" w:rsidRDefault="001D3B43" w:rsidP="008C63A3">
            <w:pPr>
              <w:rPr>
                <w:sz w:val="20"/>
                <w:lang w:val="es-PE"/>
              </w:rPr>
            </w:pPr>
            <w:r w:rsidRPr="00584694">
              <w:rPr>
                <w:sz w:val="20"/>
                <w:lang w:val="es-PE"/>
              </w:rPr>
              <w:t>Ingresos monetarios y no monetarios del hogar por toda fuente dependiente e independiente/número de miembros del hogar.</w:t>
            </w:r>
          </w:p>
        </w:tc>
        <w:tc>
          <w:tcPr>
            <w:tcW w:w="1595" w:type="dxa"/>
          </w:tcPr>
          <w:p w:rsidR="001D3B43" w:rsidRPr="00584694" w:rsidRDefault="001D3B43" w:rsidP="008C63A3">
            <w:pPr>
              <w:jc w:val="center"/>
              <w:rPr>
                <w:sz w:val="20"/>
                <w:lang w:val="es-PE"/>
              </w:rPr>
            </w:pPr>
            <w:r w:rsidRPr="00584694">
              <w:rPr>
                <w:sz w:val="20"/>
                <w:lang w:val="es-PE"/>
              </w:rPr>
              <w:t>Anual</w:t>
            </w:r>
          </w:p>
        </w:tc>
        <w:tc>
          <w:tcPr>
            <w:tcW w:w="1430" w:type="dxa"/>
          </w:tcPr>
          <w:p w:rsidR="001D3B43" w:rsidRPr="00584694" w:rsidRDefault="001D3B43" w:rsidP="008C63A3">
            <w:pPr>
              <w:jc w:val="center"/>
              <w:rPr>
                <w:sz w:val="20"/>
                <w:lang w:val="es-PE"/>
              </w:rPr>
            </w:pPr>
            <w:r w:rsidRPr="00584694">
              <w:rPr>
                <w:sz w:val="20"/>
                <w:lang w:val="es-PE"/>
              </w:rPr>
              <w:t>ELB y EEF</w:t>
            </w:r>
          </w:p>
        </w:tc>
      </w:tr>
      <w:tr w:rsidR="001D3B43" w:rsidRPr="00584694" w:rsidTr="008C63A3">
        <w:tc>
          <w:tcPr>
            <w:tcW w:w="3936" w:type="dxa"/>
          </w:tcPr>
          <w:p w:rsidR="001D3B43" w:rsidRPr="00584694" w:rsidRDefault="001D3B43" w:rsidP="008C63A3">
            <w:pPr>
              <w:rPr>
                <w:sz w:val="20"/>
                <w:lang w:val="es-PE"/>
              </w:rPr>
            </w:pPr>
            <w:r w:rsidRPr="00584694">
              <w:rPr>
                <w:sz w:val="20"/>
                <w:lang w:val="es-PE"/>
              </w:rPr>
              <w:t>Ingreso agropecuario per cápita</w:t>
            </w:r>
          </w:p>
        </w:tc>
        <w:tc>
          <w:tcPr>
            <w:tcW w:w="2503" w:type="dxa"/>
          </w:tcPr>
          <w:p w:rsidR="001D3B43" w:rsidRPr="00584694" w:rsidRDefault="001D3B43" w:rsidP="008C63A3">
            <w:pPr>
              <w:rPr>
                <w:sz w:val="20"/>
                <w:lang w:val="es-PE"/>
              </w:rPr>
            </w:pPr>
            <w:r w:rsidRPr="00584694">
              <w:rPr>
                <w:sz w:val="20"/>
                <w:lang w:val="es-PE"/>
              </w:rPr>
              <w:t>Ingreso monetario y no monetario por productos agropecuarios y forestales/número de miembros del hogar.</w:t>
            </w:r>
          </w:p>
        </w:tc>
        <w:tc>
          <w:tcPr>
            <w:tcW w:w="1595" w:type="dxa"/>
          </w:tcPr>
          <w:p w:rsidR="001D3B43" w:rsidRPr="00584694" w:rsidRDefault="001D3B43" w:rsidP="008C63A3">
            <w:pPr>
              <w:jc w:val="center"/>
              <w:rPr>
                <w:sz w:val="20"/>
                <w:lang w:val="es-PE"/>
              </w:rPr>
            </w:pPr>
            <w:r w:rsidRPr="00584694">
              <w:rPr>
                <w:sz w:val="20"/>
                <w:lang w:val="es-PE"/>
              </w:rPr>
              <w:t>Anual</w:t>
            </w:r>
          </w:p>
        </w:tc>
        <w:tc>
          <w:tcPr>
            <w:tcW w:w="1430" w:type="dxa"/>
          </w:tcPr>
          <w:p w:rsidR="001D3B43" w:rsidRPr="00584694" w:rsidRDefault="001D3B43" w:rsidP="008C63A3">
            <w:pPr>
              <w:jc w:val="center"/>
              <w:rPr>
                <w:sz w:val="20"/>
                <w:lang w:val="es-PE"/>
              </w:rPr>
            </w:pPr>
            <w:r w:rsidRPr="00584694">
              <w:rPr>
                <w:sz w:val="20"/>
                <w:lang w:val="es-PE"/>
              </w:rPr>
              <w:t>ELB y EEF</w:t>
            </w:r>
          </w:p>
        </w:tc>
      </w:tr>
      <w:tr w:rsidR="001D3B43" w:rsidRPr="00584694" w:rsidTr="008C63A3">
        <w:tc>
          <w:tcPr>
            <w:tcW w:w="3936" w:type="dxa"/>
          </w:tcPr>
          <w:p w:rsidR="001D3B43" w:rsidRPr="00584694" w:rsidRDefault="001D3B43" w:rsidP="008C63A3">
            <w:pPr>
              <w:rPr>
                <w:sz w:val="20"/>
                <w:lang w:val="es-PE"/>
              </w:rPr>
            </w:pPr>
            <w:r w:rsidRPr="00584694">
              <w:rPr>
                <w:sz w:val="20"/>
                <w:lang w:val="es-PE"/>
              </w:rPr>
              <w:t xml:space="preserve">Valor de venta de la tierra y </w:t>
            </w:r>
            <w:r>
              <w:rPr>
                <w:sz w:val="20"/>
                <w:lang w:val="es-PE"/>
              </w:rPr>
              <w:t>g</w:t>
            </w:r>
            <w:r w:rsidRPr="00584694">
              <w:rPr>
                <w:sz w:val="20"/>
                <w:lang w:val="es-PE"/>
              </w:rPr>
              <w:t>anado</w:t>
            </w:r>
          </w:p>
        </w:tc>
        <w:tc>
          <w:tcPr>
            <w:tcW w:w="2503" w:type="dxa"/>
          </w:tcPr>
          <w:p w:rsidR="001D3B43" w:rsidRPr="00584694" w:rsidRDefault="001D3B43" w:rsidP="008C63A3">
            <w:pPr>
              <w:rPr>
                <w:sz w:val="20"/>
                <w:lang w:val="es-PE"/>
              </w:rPr>
            </w:pPr>
            <w:r w:rsidRPr="00584694">
              <w:rPr>
                <w:sz w:val="20"/>
                <w:lang w:val="es-PE"/>
              </w:rPr>
              <w:t>Valor subjetivo de venta de tierra y ganado del hogar</w:t>
            </w:r>
          </w:p>
        </w:tc>
        <w:tc>
          <w:tcPr>
            <w:tcW w:w="1595" w:type="dxa"/>
          </w:tcPr>
          <w:p w:rsidR="001D3B43" w:rsidRPr="00584694" w:rsidRDefault="001D3B43" w:rsidP="008C63A3">
            <w:pPr>
              <w:jc w:val="center"/>
              <w:rPr>
                <w:sz w:val="20"/>
                <w:lang w:val="es-PE"/>
              </w:rPr>
            </w:pPr>
            <w:r w:rsidRPr="00584694">
              <w:rPr>
                <w:sz w:val="20"/>
                <w:lang w:val="es-PE"/>
              </w:rPr>
              <w:t>Anual</w:t>
            </w:r>
          </w:p>
        </w:tc>
        <w:tc>
          <w:tcPr>
            <w:tcW w:w="1430" w:type="dxa"/>
          </w:tcPr>
          <w:p w:rsidR="001D3B43" w:rsidRPr="00584694" w:rsidRDefault="001D3B43" w:rsidP="008C63A3">
            <w:pPr>
              <w:jc w:val="center"/>
              <w:rPr>
                <w:sz w:val="20"/>
                <w:lang w:val="es-PE"/>
              </w:rPr>
            </w:pPr>
            <w:r w:rsidRPr="00584694">
              <w:rPr>
                <w:sz w:val="20"/>
                <w:lang w:val="es-PE"/>
              </w:rPr>
              <w:t>ELB y EEF</w:t>
            </w:r>
          </w:p>
        </w:tc>
      </w:tr>
      <w:tr w:rsidR="001D3B43" w:rsidRPr="00584694" w:rsidTr="008C63A3">
        <w:tc>
          <w:tcPr>
            <w:tcW w:w="3936" w:type="dxa"/>
          </w:tcPr>
          <w:p w:rsidR="001D3B43" w:rsidRPr="00584694" w:rsidRDefault="001D3B43" w:rsidP="008C63A3">
            <w:pPr>
              <w:rPr>
                <w:sz w:val="20"/>
                <w:lang w:val="es-PE"/>
              </w:rPr>
            </w:pPr>
            <w:r w:rsidRPr="00584694">
              <w:rPr>
                <w:sz w:val="20"/>
                <w:lang w:val="es-PE"/>
              </w:rPr>
              <w:t>Acceso a tierra por parte de mujeres</w:t>
            </w:r>
          </w:p>
        </w:tc>
        <w:tc>
          <w:tcPr>
            <w:tcW w:w="2503" w:type="dxa"/>
          </w:tcPr>
          <w:p w:rsidR="001D3B43" w:rsidRPr="00584694" w:rsidRDefault="001D3B43" w:rsidP="008C63A3">
            <w:pPr>
              <w:rPr>
                <w:sz w:val="20"/>
                <w:lang w:val="es-PE"/>
              </w:rPr>
            </w:pPr>
            <w:r w:rsidRPr="00584694">
              <w:rPr>
                <w:sz w:val="20"/>
                <w:lang w:val="es-PE"/>
              </w:rPr>
              <w:t>Superficie bajo control y propiedad de las mujeres</w:t>
            </w:r>
          </w:p>
        </w:tc>
        <w:tc>
          <w:tcPr>
            <w:tcW w:w="1595" w:type="dxa"/>
          </w:tcPr>
          <w:p w:rsidR="001D3B43" w:rsidRPr="00584694" w:rsidRDefault="001D3B43" w:rsidP="008C63A3">
            <w:pPr>
              <w:jc w:val="center"/>
              <w:rPr>
                <w:sz w:val="20"/>
                <w:lang w:val="es-PE"/>
              </w:rPr>
            </w:pPr>
            <w:r w:rsidRPr="00584694">
              <w:rPr>
                <w:sz w:val="20"/>
                <w:lang w:val="es-PE"/>
              </w:rPr>
              <w:t>Anual (histórico)</w:t>
            </w:r>
          </w:p>
        </w:tc>
        <w:tc>
          <w:tcPr>
            <w:tcW w:w="1430" w:type="dxa"/>
          </w:tcPr>
          <w:p w:rsidR="001D3B43" w:rsidRPr="00584694" w:rsidRDefault="001D3B43" w:rsidP="008C63A3">
            <w:pPr>
              <w:jc w:val="center"/>
              <w:rPr>
                <w:sz w:val="20"/>
                <w:lang w:val="es-PE"/>
              </w:rPr>
            </w:pPr>
            <w:r w:rsidRPr="00584694">
              <w:rPr>
                <w:sz w:val="20"/>
                <w:lang w:val="es-PE"/>
              </w:rPr>
              <w:t>ELB y EEF</w:t>
            </w:r>
          </w:p>
        </w:tc>
      </w:tr>
      <w:tr w:rsidR="001D3B43" w:rsidRPr="00584694" w:rsidTr="008C63A3">
        <w:tc>
          <w:tcPr>
            <w:tcW w:w="3936" w:type="dxa"/>
          </w:tcPr>
          <w:p w:rsidR="001D3B43" w:rsidRPr="00584694" w:rsidRDefault="001D3B43" w:rsidP="008C63A3">
            <w:pPr>
              <w:rPr>
                <w:sz w:val="20"/>
                <w:lang w:val="es-PE"/>
              </w:rPr>
            </w:pPr>
            <w:r w:rsidRPr="00584694">
              <w:rPr>
                <w:sz w:val="20"/>
                <w:lang w:val="es-PE"/>
              </w:rPr>
              <w:t>Acceso a tierra por parte de jóvenes (menos de 25 años)</w:t>
            </w:r>
          </w:p>
        </w:tc>
        <w:tc>
          <w:tcPr>
            <w:tcW w:w="2503" w:type="dxa"/>
          </w:tcPr>
          <w:p w:rsidR="001D3B43" w:rsidRPr="00584694" w:rsidRDefault="001D3B43" w:rsidP="008C63A3">
            <w:pPr>
              <w:rPr>
                <w:sz w:val="20"/>
                <w:lang w:val="es-PE"/>
              </w:rPr>
            </w:pPr>
            <w:r w:rsidRPr="00584694">
              <w:rPr>
                <w:sz w:val="20"/>
                <w:lang w:val="es-PE"/>
              </w:rPr>
              <w:t>Superficie bajo control/propiedad de los jóvenes</w:t>
            </w:r>
          </w:p>
        </w:tc>
        <w:tc>
          <w:tcPr>
            <w:tcW w:w="1595" w:type="dxa"/>
          </w:tcPr>
          <w:p w:rsidR="001D3B43" w:rsidRPr="00584694" w:rsidRDefault="001D3B43" w:rsidP="008C63A3">
            <w:pPr>
              <w:jc w:val="center"/>
              <w:rPr>
                <w:sz w:val="20"/>
                <w:lang w:val="es-PE"/>
              </w:rPr>
            </w:pPr>
            <w:r w:rsidRPr="00584694">
              <w:rPr>
                <w:sz w:val="20"/>
                <w:lang w:val="es-PE"/>
              </w:rPr>
              <w:t>Anual (histórico)</w:t>
            </w:r>
          </w:p>
        </w:tc>
        <w:tc>
          <w:tcPr>
            <w:tcW w:w="1430" w:type="dxa"/>
          </w:tcPr>
          <w:p w:rsidR="001D3B43" w:rsidRPr="00584694" w:rsidRDefault="001D3B43" w:rsidP="008C63A3">
            <w:pPr>
              <w:jc w:val="center"/>
              <w:rPr>
                <w:sz w:val="20"/>
                <w:lang w:val="es-PE"/>
              </w:rPr>
            </w:pPr>
            <w:r w:rsidRPr="00584694">
              <w:rPr>
                <w:sz w:val="20"/>
                <w:lang w:val="es-PE"/>
              </w:rPr>
              <w:t>ELB y EEF</w:t>
            </w:r>
          </w:p>
        </w:tc>
      </w:tr>
      <w:tr w:rsidR="001D3B43" w:rsidRPr="00584694" w:rsidTr="008C63A3">
        <w:tc>
          <w:tcPr>
            <w:tcW w:w="3936" w:type="dxa"/>
          </w:tcPr>
          <w:p w:rsidR="001D3B43" w:rsidRPr="00584694" w:rsidRDefault="001D3B43" w:rsidP="008C63A3">
            <w:pPr>
              <w:rPr>
                <w:sz w:val="20"/>
                <w:lang w:val="es-PE"/>
              </w:rPr>
            </w:pPr>
            <w:r w:rsidRPr="00584694">
              <w:rPr>
                <w:sz w:val="20"/>
                <w:lang w:val="es-PE"/>
              </w:rPr>
              <w:t>Prácticas de conservación de suelos</w:t>
            </w:r>
          </w:p>
        </w:tc>
        <w:tc>
          <w:tcPr>
            <w:tcW w:w="2503" w:type="dxa"/>
          </w:tcPr>
          <w:p w:rsidR="001D3B43" w:rsidRPr="00584694" w:rsidRDefault="001D3B43" w:rsidP="008C63A3">
            <w:pPr>
              <w:rPr>
                <w:sz w:val="20"/>
                <w:lang w:val="es-PE"/>
              </w:rPr>
            </w:pPr>
            <w:r w:rsidRPr="00584694">
              <w:rPr>
                <w:sz w:val="20"/>
                <w:lang w:val="es-PE"/>
              </w:rPr>
              <w:t>Realiza el agricultor este tipo de prácticas</w:t>
            </w:r>
            <w:proofErr w:type="gramStart"/>
            <w:r w:rsidRPr="00584694">
              <w:rPr>
                <w:sz w:val="20"/>
                <w:lang w:val="es-PE"/>
              </w:rPr>
              <w:t>?</w:t>
            </w:r>
            <w:proofErr w:type="gramEnd"/>
          </w:p>
        </w:tc>
        <w:tc>
          <w:tcPr>
            <w:tcW w:w="1595" w:type="dxa"/>
          </w:tcPr>
          <w:p w:rsidR="001D3B43" w:rsidRPr="00584694" w:rsidRDefault="001D3B43" w:rsidP="008C63A3">
            <w:pPr>
              <w:jc w:val="center"/>
              <w:rPr>
                <w:sz w:val="20"/>
                <w:lang w:val="es-PE"/>
              </w:rPr>
            </w:pPr>
            <w:r w:rsidRPr="00584694">
              <w:rPr>
                <w:sz w:val="20"/>
                <w:lang w:val="es-PE"/>
              </w:rPr>
              <w:t>Anual</w:t>
            </w:r>
          </w:p>
        </w:tc>
        <w:tc>
          <w:tcPr>
            <w:tcW w:w="1430" w:type="dxa"/>
          </w:tcPr>
          <w:p w:rsidR="001D3B43" w:rsidRPr="00584694" w:rsidRDefault="001D3B43" w:rsidP="008C63A3">
            <w:pPr>
              <w:jc w:val="center"/>
              <w:rPr>
                <w:sz w:val="20"/>
                <w:lang w:val="es-PE"/>
              </w:rPr>
            </w:pPr>
            <w:r w:rsidRPr="00584694">
              <w:rPr>
                <w:sz w:val="20"/>
                <w:lang w:val="es-PE"/>
              </w:rPr>
              <w:t>ELB y EEF</w:t>
            </w:r>
          </w:p>
        </w:tc>
      </w:tr>
      <w:tr w:rsidR="001D3B43" w:rsidRPr="00584694" w:rsidTr="008C63A3">
        <w:tc>
          <w:tcPr>
            <w:tcW w:w="3936" w:type="dxa"/>
          </w:tcPr>
          <w:p w:rsidR="001D3B43" w:rsidRPr="00584694" w:rsidRDefault="001D3B43" w:rsidP="008C63A3">
            <w:pPr>
              <w:rPr>
                <w:sz w:val="20"/>
                <w:lang w:val="es-PE"/>
              </w:rPr>
            </w:pPr>
            <w:r w:rsidRPr="00584694">
              <w:rPr>
                <w:sz w:val="20"/>
                <w:lang w:val="es-PE"/>
              </w:rPr>
              <w:t>Uso de insumos biológicos</w:t>
            </w:r>
          </w:p>
        </w:tc>
        <w:tc>
          <w:tcPr>
            <w:tcW w:w="2503" w:type="dxa"/>
          </w:tcPr>
          <w:p w:rsidR="001D3B43" w:rsidRPr="00584694" w:rsidRDefault="001D3B43" w:rsidP="008C63A3">
            <w:pPr>
              <w:rPr>
                <w:sz w:val="20"/>
                <w:lang w:val="es-PE"/>
              </w:rPr>
            </w:pPr>
            <w:r w:rsidRPr="00584694">
              <w:rPr>
                <w:sz w:val="20"/>
                <w:lang w:val="es-PE"/>
              </w:rPr>
              <w:t>Usa el agricultor este tipo de insumos</w:t>
            </w:r>
            <w:proofErr w:type="gramStart"/>
            <w:r w:rsidRPr="00584694">
              <w:rPr>
                <w:sz w:val="20"/>
                <w:lang w:val="es-PE"/>
              </w:rPr>
              <w:t>?</w:t>
            </w:r>
            <w:proofErr w:type="gramEnd"/>
          </w:p>
        </w:tc>
        <w:tc>
          <w:tcPr>
            <w:tcW w:w="1595" w:type="dxa"/>
          </w:tcPr>
          <w:p w:rsidR="001D3B43" w:rsidRPr="00584694" w:rsidRDefault="001D3B43" w:rsidP="008C63A3">
            <w:pPr>
              <w:jc w:val="center"/>
              <w:rPr>
                <w:sz w:val="20"/>
                <w:lang w:val="es-PE"/>
              </w:rPr>
            </w:pPr>
            <w:r w:rsidRPr="00584694">
              <w:rPr>
                <w:sz w:val="20"/>
                <w:lang w:val="es-PE"/>
              </w:rPr>
              <w:t>Anual</w:t>
            </w:r>
          </w:p>
        </w:tc>
        <w:tc>
          <w:tcPr>
            <w:tcW w:w="1430" w:type="dxa"/>
          </w:tcPr>
          <w:p w:rsidR="001D3B43" w:rsidRPr="00584694" w:rsidRDefault="001D3B43" w:rsidP="008C63A3">
            <w:pPr>
              <w:jc w:val="center"/>
              <w:rPr>
                <w:sz w:val="20"/>
                <w:lang w:val="es-PE"/>
              </w:rPr>
            </w:pPr>
            <w:r w:rsidRPr="00584694">
              <w:rPr>
                <w:sz w:val="20"/>
                <w:lang w:val="es-PE"/>
              </w:rPr>
              <w:t>ELB y EEF</w:t>
            </w:r>
          </w:p>
        </w:tc>
      </w:tr>
      <w:tr w:rsidR="001D3B43" w:rsidRPr="00584694" w:rsidTr="008C63A3">
        <w:tc>
          <w:tcPr>
            <w:tcW w:w="3936" w:type="dxa"/>
          </w:tcPr>
          <w:p w:rsidR="001D3B43" w:rsidRPr="00584694" w:rsidRDefault="001D3B43" w:rsidP="008C63A3">
            <w:pPr>
              <w:rPr>
                <w:sz w:val="20"/>
                <w:lang w:val="es-PE"/>
              </w:rPr>
            </w:pPr>
            <w:r w:rsidRPr="00584694">
              <w:rPr>
                <w:sz w:val="20"/>
                <w:lang w:val="es-PE"/>
              </w:rPr>
              <w:t>Ratio cultivos permanentes/superficie cultivada</w:t>
            </w:r>
          </w:p>
        </w:tc>
        <w:tc>
          <w:tcPr>
            <w:tcW w:w="2503" w:type="dxa"/>
          </w:tcPr>
          <w:p w:rsidR="001D3B43" w:rsidRPr="00584694" w:rsidRDefault="001D3B43" w:rsidP="008C63A3">
            <w:pPr>
              <w:rPr>
                <w:sz w:val="20"/>
                <w:lang w:val="es-PE"/>
              </w:rPr>
            </w:pPr>
            <w:r w:rsidRPr="00584694">
              <w:rPr>
                <w:sz w:val="20"/>
                <w:lang w:val="es-PE"/>
              </w:rPr>
              <w:t>Superficie permanentes/superficie cultivada</w:t>
            </w:r>
          </w:p>
        </w:tc>
        <w:tc>
          <w:tcPr>
            <w:tcW w:w="1595" w:type="dxa"/>
          </w:tcPr>
          <w:p w:rsidR="001D3B43" w:rsidRPr="00584694" w:rsidRDefault="001D3B43" w:rsidP="008C63A3">
            <w:pPr>
              <w:jc w:val="center"/>
              <w:rPr>
                <w:sz w:val="20"/>
                <w:lang w:val="es-PE"/>
              </w:rPr>
            </w:pPr>
            <w:r w:rsidRPr="00584694">
              <w:rPr>
                <w:sz w:val="20"/>
                <w:lang w:val="es-PE"/>
              </w:rPr>
              <w:t>Anual (histórico)</w:t>
            </w:r>
          </w:p>
        </w:tc>
        <w:tc>
          <w:tcPr>
            <w:tcW w:w="1430" w:type="dxa"/>
          </w:tcPr>
          <w:p w:rsidR="001D3B43" w:rsidRPr="00584694" w:rsidRDefault="001D3B43" w:rsidP="008C63A3">
            <w:pPr>
              <w:jc w:val="center"/>
              <w:rPr>
                <w:sz w:val="20"/>
                <w:lang w:val="es-PE"/>
              </w:rPr>
            </w:pPr>
            <w:r w:rsidRPr="00584694">
              <w:rPr>
                <w:sz w:val="20"/>
                <w:lang w:val="es-PE"/>
              </w:rPr>
              <w:t>ELB y EEF</w:t>
            </w:r>
          </w:p>
        </w:tc>
      </w:tr>
      <w:tr w:rsidR="001D3B43" w:rsidRPr="00584694" w:rsidTr="008C63A3">
        <w:tc>
          <w:tcPr>
            <w:tcW w:w="3936" w:type="dxa"/>
          </w:tcPr>
          <w:p w:rsidR="001D3B43" w:rsidRPr="00584694" w:rsidRDefault="001D3B43" w:rsidP="008C63A3">
            <w:pPr>
              <w:rPr>
                <w:sz w:val="20"/>
                <w:lang w:val="es-PE"/>
              </w:rPr>
            </w:pPr>
            <w:r w:rsidRPr="00584694">
              <w:rPr>
                <w:sz w:val="20"/>
                <w:lang w:val="es-PE"/>
              </w:rPr>
              <w:t>Inversiones en activos ligados a la tierra</w:t>
            </w:r>
          </w:p>
        </w:tc>
        <w:tc>
          <w:tcPr>
            <w:tcW w:w="2503" w:type="dxa"/>
          </w:tcPr>
          <w:p w:rsidR="001D3B43" w:rsidRPr="00584694" w:rsidRDefault="001D3B43" w:rsidP="008C63A3">
            <w:pPr>
              <w:rPr>
                <w:sz w:val="20"/>
                <w:lang w:val="es-PE"/>
              </w:rPr>
            </w:pPr>
            <w:r w:rsidRPr="00584694">
              <w:rPr>
                <w:sz w:val="20"/>
                <w:lang w:val="es-PE"/>
              </w:rPr>
              <w:t>Gasto monetario y en especie en activos ligados a la tierra</w:t>
            </w:r>
          </w:p>
        </w:tc>
        <w:tc>
          <w:tcPr>
            <w:tcW w:w="1595" w:type="dxa"/>
          </w:tcPr>
          <w:p w:rsidR="001D3B43" w:rsidRPr="00584694" w:rsidRDefault="001D3B43" w:rsidP="008C63A3">
            <w:pPr>
              <w:jc w:val="center"/>
              <w:rPr>
                <w:sz w:val="20"/>
                <w:lang w:val="es-PE"/>
              </w:rPr>
            </w:pPr>
            <w:r w:rsidRPr="00584694">
              <w:rPr>
                <w:sz w:val="20"/>
                <w:lang w:val="es-PE"/>
              </w:rPr>
              <w:t>Anual (histórico)</w:t>
            </w:r>
          </w:p>
        </w:tc>
        <w:tc>
          <w:tcPr>
            <w:tcW w:w="1430" w:type="dxa"/>
          </w:tcPr>
          <w:p w:rsidR="001D3B43" w:rsidRPr="00584694" w:rsidRDefault="001D3B43" w:rsidP="008C63A3">
            <w:pPr>
              <w:jc w:val="center"/>
              <w:rPr>
                <w:sz w:val="20"/>
                <w:lang w:val="es-PE"/>
              </w:rPr>
            </w:pPr>
            <w:r w:rsidRPr="00584694">
              <w:rPr>
                <w:sz w:val="20"/>
                <w:lang w:val="es-PE"/>
              </w:rPr>
              <w:t>ELB y EEF</w:t>
            </w:r>
          </w:p>
        </w:tc>
      </w:tr>
      <w:tr w:rsidR="001D3B43" w:rsidRPr="00584694" w:rsidTr="008C63A3">
        <w:tc>
          <w:tcPr>
            <w:tcW w:w="3936" w:type="dxa"/>
          </w:tcPr>
          <w:p w:rsidR="001D3B43" w:rsidRPr="00584694" w:rsidRDefault="001D3B43" w:rsidP="008C63A3">
            <w:pPr>
              <w:rPr>
                <w:sz w:val="20"/>
                <w:lang w:val="es-PE"/>
              </w:rPr>
            </w:pPr>
            <w:r w:rsidRPr="00584694">
              <w:rPr>
                <w:sz w:val="20"/>
                <w:lang w:val="es-PE"/>
              </w:rPr>
              <w:t>Inversiones en equipos</w:t>
            </w:r>
          </w:p>
        </w:tc>
        <w:tc>
          <w:tcPr>
            <w:tcW w:w="2503" w:type="dxa"/>
          </w:tcPr>
          <w:p w:rsidR="001D3B43" w:rsidRPr="00584694" w:rsidRDefault="001D3B43" w:rsidP="008C63A3">
            <w:pPr>
              <w:rPr>
                <w:sz w:val="20"/>
                <w:lang w:val="es-PE"/>
              </w:rPr>
            </w:pPr>
            <w:r w:rsidRPr="00584694">
              <w:rPr>
                <w:sz w:val="20"/>
                <w:lang w:val="es-PE"/>
              </w:rPr>
              <w:t>Gasto monetario en equipamiento agropecuario y forestal</w:t>
            </w:r>
          </w:p>
        </w:tc>
        <w:tc>
          <w:tcPr>
            <w:tcW w:w="1595" w:type="dxa"/>
          </w:tcPr>
          <w:p w:rsidR="001D3B43" w:rsidRPr="00584694" w:rsidRDefault="001D3B43" w:rsidP="008C63A3">
            <w:pPr>
              <w:jc w:val="center"/>
              <w:rPr>
                <w:sz w:val="20"/>
                <w:lang w:val="es-PE"/>
              </w:rPr>
            </w:pPr>
            <w:r w:rsidRPr="00584694">
              <w:rPr>
                <w:sz w:val="20"/>
                <w:lang w:val="es-PE"/>
              </w:rPr>
              <w:t>Anual (histórico)</w:t>
            </w:r>
          </w:p>
        </w:tc>
        <w:tc>
          <w:tcPr>
            <w:tcW w:w="1430" w:type="dxa"/>
          </w:tcPr>
          <w:p w:rsidR="001D3B43" w:rsidRPr="00584694" w:rsidRDefault="001D3B43" w:rsidP="008C63A3">
            <w:pPr>
              <w:jc w:val="center"/>
              <w:rPr>
                <w:sz w:val="20"/>
                <w:lang w:val="es-PE"/>
              </w:rPr>
            </w:pPr>
            <w:r w:rsidRPr="00584694">
              <w:rPr>
                <w:sz w:val="20"/>
                <w:lang w:val="es-PE"/>
              </w:rPr>
              <w:t>ELB y EEF</w:t>
            </w:r>
          </w:p>
        </w:tc>
      </w:tr>
      <w:tr w:rsidR="001D3B43" w:rsidRPr="00584694" w:rsidTr="008C63A3">
        <w:tc>
          <w:tcPr>
            <w:tcW w:w="3936" w:type="dxa"/>
          </w:tcPr>
          <w:p w:rsidR="001D3B43" w:rsidRPr="00584694" w:rsidRDefault="001D3B43" w:rsidP="008C63A3">
            <w:pPr>
              <w:rPr>
                <w:sz w:val="20"/>
                <w:lang w:val="es-PE"/>
              </w:rPr>
            </w:pPr>
            <w:r w:rsidRPr="00584694">
              <w:rPr>
                <w:sz w:val="20"/>
                <w:lang w:val="es-PE"/>
              </w:rPr>
              <w:t>Acceso a crédito formal</w:t>
            </w:r>
            <w:r>
              <w:rPr>
                <w:sz w:val="20"/>
                <w:lang w:val="es-PE"/>
              </w:rPr>
              <w:t>/informal</w:t>
            </w:r>
          </w:p>
        </w:tc>
        <w:tc>
          <w:tcPr>
            <w:tcW w:w="2503" w:type="dxa"/>
          </w:tcPr>
          <w:p w:rsidR="001D3B43" w:rsidRPr="00584694" w:rsidRDefault="001D3B43" w:rsidP="008C63A3">
            <w:pPr>
              <w:rPr>
                <w:sz w:val="20"/>
                <w:lang w:val="es-PE"/>
              </w:rPr>
            </w:pPr>
            <w:r w:rsidRPr="00584694">
              <w:rPr>
                <w:sz w:val="20"/>
                <w:lang w:val="es-PE"/>
              </w:rPr>
              <w:t>Accede el agricultor a crédito formal</w:t>
            </w:r>
            <w:r>
              <w:rPr>
                <w:sz w:val="20"/>
                <w:lang w:val="es-PE"/>
              </w:rPr>
              <w:t>/informal</w:t>
            </w:r>
            <w:proofErr w:type="gramStart"/>
            <w:r w:rsidRPr="00584694">
              <w:rPr>
                <w:sz w:val="20"/>
                <w:lang w:val="es-PE"/>
              </w:rPr>
              <w:t>?</w:t>
            </w:r>
            <w:proofErr w:type="gramEnd"/>
          </w:p>
        </w:tc>
        <w:tc>
          <w:tcPr>
            <w:tcW w:w="1595" w:type="dxa"/>
          </w:tcPr>
          <w:p w:rsidR="001D3B43" w:rsidRPr="00584694" w:rsidRDefault="001D3B43" w:rsidP="008C63A3">
            <w:pPr>
              <w:jc w:val="center"/>
              <w:rPr>
                <w:sz w:val="20"/>
                <w:lang w:val="es-PE"/>
              </w:rPr>
            </w:pPr>
            <w:r w:rsidRPr="00584694">
              <w:rPr>
                <w:sz w:val="20"/>
                <w:lang w:val="es-PE"/>
              </w:rPr>
              <w:t>Anual</w:t>
            </w:r>
          </w:p>
        </w:tc>
        <w:tc>
          <w:tcPr>
            <w:tcW w:w="1430" w:type="dxa"/>
          </w:tcPr>
          <w:p w:rsidR="001D3B43" w:rsidRPr="00584694" w:rsidRDefault="001D3B43" w:rsidP="008C63A3">
            <w:pPr>
              <w:jc w:val="center"/>
              <w:rPr>
                <w:sz w:val="20"/>
                <w:lang w:val="es-PE"/>
              </w:rPr>
            </w:pPr>
            <w:r w:rsidRPr="00584694">
              <w:rPr>
                <w:sz w:val="20"/>
                <w:lang w:val="es-PE"/>
              </w:rPr>
              <w:t>ELB y EEF</w:t>
            </w:r>
          </w:p>
        </w:tc>
      </w:tr>
      <w:tr w:rsidR="001D3B43" w:rsidRPr="00584694" w:rsidTr="008C63A3">
        <w:tc>
          <w:tcPr>
            <w:tcW w:w="3936" w:type="dxa"/>
          </w:tcPr>
          <w:p w:rsidR="001D3B43" w:rsidRPr="00584694" w:rsidRDefault="001D3B43" w:rsidP="008C63A3">
            <w:pPr>
              <w:rPr>
                <w:sz w:val="20"/>
                <w:lang w:val="es-PE"/>
              </w:rPr>
            </w:pPr>
            <w:r w:rsidRPr="00584694">
              <w:rPr>
                <w:sz w:val="20"/>
                <w:lang w:val="es-PE"/>
              </w:rPr>
              <w:lastRenderedPageBreak/>
              <w:t>Condiciones de acceso al crédito</w:t>
            </w:r>
          </w:p>
        </w:tc>
        <w:tc>
          <w:tcPr>
            <w:tcW w:w="2503" w:type="dxa"/>
          </w:tcPr>
          <w:p w:rsidR="001D3B43" w:rsidRPr="00584694" w:rsidRDefault="001D3B43" w:rsidP="008C63A3">
            <w:pPr>
              <w:rPr>
                <w:sz w:val="20"/>
                <w:lang w:val="es-PE"/>
              </w:rPr>
            </w:pPr>
            <w:r w:rsidRPr="00584694">
              <w:rPr>
                <w:sz w:val="20"/>
                <w:lang w:val="es-PE"/>
              </w:rPr>
              <w:t>Tipo de interés, plazo y colateral</w:t>
            </w:r>
          </w:p>
        </w:tc>
        <w:tc>
          <w:tcPr>
            <w:tcW w:w="1595" w:type="dxa"/>
          </w:tcPr>
          <w:p w:rsidR="001D3B43" w:rsidRPr="00584694" w:rsidRDefault="001D3B43" w:rsidP="008C63A3">
            <w:pPr>
              <w:jc w:val="center"/>
              <w:rPr>
                <w:sz w:val="20"/>
                <w:lang w:val="es-PE"/>
              </w:rPr>
            </w:pPr>
            <w:r w:rsidRPr="00584694">
              <w:rPr>
                <w:sz w:val="20"/>
                <w:lang w:val="es-PE"/>
              </w:rPr>
              <w:t>Anual</w:t>
            </w:r>
          </w:p>
        </w:tc>
        <w:tc>
          <w:tcPr>
            <w:tcW w:w="1430" w:type="dxa"/>
          </w:tcPr>
          <w:p w:rsidR="001D3B43" w:rsidRPr="00584694" w:rsidRDefault="001D3B43" w:rsidP="008C63A3">
            <w:pPr>
              <w:jc w:val="center"/>
              <w:rPr>
                <w:sz w:val="20"/>
                <w:lang w:val="es-PE"/>
              </w:rPr>
            </w:pPr>
            <w:r w:rsidRPr="00584694">
              <w:rPr>
                <w:sz w:val="20"/>
                <w:lang w:val="es-PE"/>
              </w:rPr>
              <w:t>ELB y EEF</w:t>
            </w:r>
          </w:p>
        </w:tc>
      </w:tr>
      <w:tr w:rsidR="001D3B43" w:rsidRPr="00584694" w:rsidTr="008C63A3">
        <w:tc>
          <w:tcPr>
            <w:tcW w:w="3936" w:type="dxa"/>
          </w:tcPr>
          <w:p w:rsidR="001D3B43" w:rsidRPr="00584694" w:rsidRDefault="001D3B43" w:rsidP="008C63A3">
            <w:pPr>
              <w:rPr>
                <w:sz w:val="20"/>
                <w:lang w:val="es-PE"/>
              </w:rPr>
            </w:pPr>
            <w:r w:rsidRPr="00584694">
              <w:rPr>
                <w:sz w:val="20"/>
                <w:lang w:val="es-PE"/>
              </w:rPr>
              <w:t>Percepción de racionamiento en crédito</w:t>
            </w:r>
          </w:p>
        </w:tc>
        <w:tc>
          <w:tcPr>
            <w:tcW w:w="2503" w:type="dxa"/>
          </w:tcPr>
          <w:p w:rsidR="001D3B43" w:rsidRPr="00584694" w:rsidRDefault="001D3B43" w:rsidP="008C63A3">
            <w:pPr>
              <w:rPr>
                <w:sz w:val="20"/>
                <w:lang w:val="es-PE"/>
              </w:rPr>
            </w:pPr>
            <w:r w:rsidRPr="00584694">
              <w:rPr>
                <w:sz w:val="20"/>
                <w:lang w:val="es-PE"/>
              </w:rPr>
              <w:t>Cómo se percibe para acceder a crédito</w:t>
            </w:r>
            <w:proofErr w:type="gramStart"/>
            <w:r w:rsidRPr="00584694">
              <w:rPr>
                <w:sz w:val="20"/>
                <w:lang w:val="es-PE"/>
              </w:rPr>
              <w:t>?</w:t>
            </w:r>
            <w:proofErr w:type="gramEnd"/>
          </w:p>
        </w:tc>
        <w:tc>
          <w:tcPr>
            <w:tcW w:w="1595" w:type="dxa"/>
          </w:tcPr>
          <w:p w:rsidR="001D3B43" w:rsidRPr="00584694" w:rsidRDefault="001D3B43" w:rsidP="008C63A3">
            <w:pPr>
              <w:jc w:val="center"/>
              <w:rPr>
                <w:sz w:val="20"/>
                <w:lang w:val="es-PE"/>
              </w:rPr>
            </w:pPr>
            <w:r w:rsidRPr="00584694">
              <w:rPr>
                <w:sz w:val="20"/>
                <w:lang w:val="es-PE"/>
              </w:rPr>
              <w:t>Anual</w:t>
            </w:r>
          </w:p>
        </w:tc>
        <w:tc>
          <w:tcPr>
            <w:tcW w:w="1430" w:type="dxa"/>
          </w:tcPr>
          <w:p w:rsidR="001D3B43" w:rsidRPr="00584694" w:rsidRDefault="001D3B43" w:rsidP="008C63A3">
            <w:pPr>
              <w:jc w:val="center"/>
              <w:rPr>
                <w:sz w:val="20"/>
                <w:lang w:val="es-PE"/>
              </w:rPr>
            </w:pPr>
            <w:r w:rsidRPr="00584694">
              <w:rPr>
                <w:sz w:val="20"/>
                <w:lang w:val="es-PE"/>
              </w:rPr>
              <w:t>ELB y EEF</w:t>
            </w:r>
          </w:p>
        </w:tc>
      </w:tr>
      <w:tr w:rsidR="001D3B43" w:rsidRPr="00584694" w:rsidTr="008C63A3">
        <w:tc>
          <w:tcPr>
            <w:tcW w:w="3936" w:type="dxa"/>
          </w:tcPr>
          <w:p w:rsidR="001D3B43" w:rsidRPr="00584694" w:rsidRDefault="001D3B43" w:rsidP="008C63A3">
            <w:pPr>
              <w:rPr>
                <w:sz w:val="20"/>
                <w:lang w:val="es-PE"/>
              </w:rPr>
            </w:pPr>
            <w:r w:rsidRPr="00584694">
              <w:rPr>
                <w:sz w:val="20"/>
                <w:lang w:val="es-PE"/>
              </w:rPr>
              <w:t>Rendimientos de principales cultivos</w:t>
            </w:r>
          </w:p>
        </w:tc>
        <w:tc>
          <w:tcPr>
            <w:tcW w:w="2503" w:type="dxa"/>
          </w:tcPr>
          <w:p w:rsidR="001D3B43" w:rsidRPr="00584694" w:rsidRDefault="001D3B43" w:rsidP="008C63A3">
            <w:pPr>
              <w:rPr>
                <w:sz w:val="20"/>
                <w:lang w:val="es-PE"/>
              </w:rPr>
            </w:pPr>
            <w:r w:rsidRPr="00584694">
              <w:rPr>
                <w:sz w:val="20"/>
                <w:lang w:val="es-PE"/>
              </w:rPr>
              <w:t>Producción/superficie cultivada</w:t>
            </w:r>
          </w:p>
        </w:tc>
        <w:tc>
          <w:tcPr>
            <w:tcW w:w="1595" w:type="dxa"/>
          </w:tcPr>
          <w:p w:rsidR="001D3B43" w:rsidRPr="00584694" w:rsidRDefault="001D3B43" w:rsidP="008C63A3">
            <w:pPr>
              <w:jc w:val="center"/>
              <w:rPr>
                <w:sz w:val="20"/>
                <w:lang w:val="es-PE"/>
              </w:rPr>
            </w:pPr>
            <w:r w:rsidRPr="00584694">
              <w:rPr>
                <w:sz w:val="20"/>
                <w:lang w:val="es-PE"/>
              </w:rPr>
              <w:t>Anual (histórico)</w:t>
            </w:r>
          </w:p>
        </w:tc>
        <w:tc>
          <w:tcPr>
            <w:tcW w:w="1430" w:type="dxa"/>
          </w:tcPr>
          <w:p w:rsidR="001D3B43" w:rsidRPr="00584694" w:rsidRDefault="001D3B43" w:rsidP="008C63A3">
            <w:pPr>
              <w:jc w:val="center"/>
              <w:rPr>
                <w:sz w:val="20"/>
                <w:lang w:val="es-PE"/>
              </w:rPr>
            </w:pPr>
            <w:r w:rsidRPr="00584694">
              <w:rPr>
                <w:sz w:val="20"/>
                <w:lang w:val="es-PE"/>
              </w:rPr>
              <w:t>ELB y EEF</w:t>
            </w:r>
          </w:p>
        </w:tc>
      </w:tr>
      <w:tr w:rsidR="001D3B43" w:rsidRPr="00584694" w:rsidTr="008C63A3">
        <w:tc>
          <w:tcPr>
            <w:tcW w:w="3936" w:type="dxa"/>
          </w:tcPr>
          <w:p w:rsidR="001D3B43" w:rsidRPr="00584694" w:rsidRDefault="001D3B43" w:rsidP="008C63A3">
            <w:pPr>
              <w:rPr>
                <w:sz w:val="20"/>
                <w:lang w:val="es-PE"/>
              </w:rPr>
            </w:pPr>
            <w:r w:rsidRPr="00584694">
              <w:rPr>
                <w:sz w:val="20"/>
                <w:lang w:val="es-PE"/>
              </w:rPr>
              <w:t>Compra de activos ganaderos</w:t>
            </w:r>
          </w:p>
        </w:tc>
        <w:tc>
          <w:tcPr>
            <w:tcW w:w="2503" w:type="dxa"/>
          </w:tcPr>
          <w:p w:rsidR="001D3B43" w:rsidRPr="00584694" w:rsidRDefault="001D3B43" w:rsidP="008C63A3">
            <w:pPr>
              <w:rPr>
                <w:sz w:val="20"/>
                <w:lang w:val="es-PE"/>
              </w:rPr>
            </w:pPr>
            <w:r w:rsidRPr="00584694">
              <w:rPr>
                <w:sz w:val="20"/>
                <w:lang w:val="es-PE"/>
              </w:rPr>
              <w:t>Valor de compra y cantidad comprada</w:t>
            </w:r>
          </w:p>
        </w:tc>
        <w:tc>
          <w:tcPr>
            <w:tcW w:w="1595" w:type="dxa"/>
          </w:tcPr>
          <w:p w:rsidR="001D3B43" w:rsidRPr="00584694" w:rsidRDefault="001D3B43" w:rsidP="008C63A3">
            <w:pPr>
              <w:jc w:val="center"/>
              <w:rPr>
                <w:sz w:val="20"/>
                <w:lang w:val="es-PE"/>
              </w:rPr>
            </w:pPr>
            <w:r w:rsidRPr="00584694">
              <w:rPr>
                <w:sz w:val="20"/>
                <w:lang w:val="es-PE"/>
              </w:rPr>
              <w:t>Anual (histórico)</w:t>
            </w:r>
          </w:p>
        </w:tc>
        <w:tc>
          <w:tcPr>
            <w:tcW w:w="1430" w:type="dxa"/>
          </w:tcPr>
          <w:p w:rsidR="001D3B43" w:rsidRPr="00584694" w:rsidRDefault="001D3B43" w:rsidP="008C63A3">
            <w:pPr>
              <w:jc w:val="center"/>
              <w:rPr>
                <w:sz w:val="20"/>
                <w:lang w:val="es-PE"/>
              </w:rPr>
            </w:pPr>
            <w:r w:rsidRPr="00584694">
              <w:rPr>
                <w:sz w:val="20"/>
                <w:lang w:val="es-PE"/>
              </w:rPr>
              <w:t>ELB y EEF</w:t>
            </w:r>
          </w:p>
        </w:tc>
      </w:tr>
      <w:tr w:rsidR="001D3B43" w:rsidRPr="00584694" w:rsidTr="008C63A3">
        <w:tc>
          <w:tcPr>
            <w:tcW w:w="3936" w:type="dxa"/>
          </w:tcPr>
          <w:p w:rsidR="001D3B43" w:rsidRPr="00584694" w:rsidRDefault="001D3B43" w:rsidP="008C63A3">
            <w:pPr>
              <w:rPr>
                <w:sz w:val="20"/>
                <w:lang w:val="es-PE"/>
              </w:rPr>
            </w:pPr>
            <w:r w:rsidRPr="00584694">
              <w:rPr>
                <w:sz w:val="20"/>
                <w:lang w:val="es-PE"/>
              </w:rPr>
              <w:t>Compra-venta de tierra</w:t>
            </w:r>
          </w:p>
        </w:tc>
        <w:tc>
          <w:tcPr>
            <w:tcW w:w="2503" w:type="dxa"/>
          </w:tcPr>
          <w:p w:rsidR="001D3B43" w:rsidRPr="00584694" w:rsidRDefault="001D3B43" w:rsidP="008C63A3">
            <w:pPr>
              <w:rPr>
                <w:sz w:val="20"/>
                <w:lang w:val="es-PE"/>
              </w:rPr>
            </w:pPr>
            <w:r w:rsidRPr="00584694">
              <w:rPr>
                <w:sz w:val="20"/>
                <w:lang w:val="es-PE"/>
              </w:rPr>
              <w:t>Transacciones realizadas</w:t>
            </w:r>
          </w:p>
        </w:tc>
        <w:tc>
          <w:tcPr>
            <w:tcW w:w="1595" w:type="dxa"/>
          </w:tcPr>
          <w:p w:rsidR="001D3B43" w:rsidRPr="00584694" w:rsidRDefault="001D3B43" w:rsidP="008C63A3">
            <w:pPr>
              <w:jc w:val="center"/>
              <w:rPr>
                <w:sz w:val="20"/>
                <w:lang w:val="es-PE"/>
              </w:rPr>
            </w:pPr>
            <w:r w:rsidRPr="00584694">
              <w:rPr>
                <w:sz w:val="20"/>
                <w:lang w:val="es-PE"/>
              </w:rPr>
              <w:t>Anual (histórico)</w:t>
            </w:r>
          </w:p>
        </w:tc>
        <w:tc>
          <w:tcPr>
            <w:tcW w:w="1430" w:type="dxa"/>
          </w:tcPr>
          <w:p w:rsidR="001D3B43" w:rsidRPr="00584694" w:rsidRDefault="001D3B43" w:rsidP="008C63A3">
            <w:pPr>
              <w:jc w:val="center"/>
              <w:rPr>
                <w:sz w:val="20"/>
                <w:lang w:val="es-PE"/>
              </w:rPr>
            </w:pPr>
            <w:r w:rsidRPr="00584694">
              <w:rPr>
                <w:sz w:val="20"/>
                <w:lang w:val="es-PE"/>
              </w:rPr>
              <w:t>ELB y EEF</w:t>
            </w:r>
          </w:p>
        </w:tc>
      </w:tr>
      <w:tr w:rsidR="001D3B43" w:rsidRPr="00584694" w:rsidTr="008C63A3">
        <w:tc>
          <w:tcPr>
            <w:tcW w:w="3936" w:type="dxa"/>
          </w:tcPr>
          <w:p w:rsidR="001D3B43" w:rsidRPr="00584694" w:rsidRDefault="001D3B43" w:rsidP="008C63A3">
            <w:pPr>
              <w:rPr>
                <w:sz w:val="20"/>
                <w:lang w:val="es-PE"/>
              </w:rPr>
            </w:pPr>
            <w:r w:rsidRPr="00584694">
              <w:rPr>
                <w:sz w:val="20"/>
                <w:lang w:val="es-PE"/>
              </w:rPr>
              <w:t>Alquiler/al partir de tierra</w:t>
            </w:r>
          </w:p>
        </w:tc>
        <w:tc>
          <w:tcPr>
            <w:tcW w:w="2503" w:type="dxa"/>
          </w:tcPr>
          <w:p w:rsidR="001D3B43" w:rsidRPr="00584694" w:rsidRDefault="001D3B43" w:rsidP="008C63A3">
            <w:pPr>
              <w:rPr>
                <w:sz w:val="20"/>
                <w:lang w:val="es-PE"/>
              </w:rPr>
            </w:pPr>
            <w:r w:rsidRPr="00584694">
              <w:rPr>
                <w:sz w:val="20"/>
                <w:lang w:val="es-PE"/>
              </w:rPr>
              <w:t>Transacciones realizadas</w:t>
            </w:r>
          </w:p>
        </w:tc>
        <w:tc>
          <w:tcPr>
            <w:tcW w:w="1595" w:type="dxa"/>
          </w:tcPr>
          <w:p w:rsidR="001D3B43" w:rsidRPr="00584694" w:rsidRDefault="001D3B43" w:rsidP="008C63A3">
            <w:pPr>
              <w:jc w:val="center"/>
              <w:rPr>
                <w:sz w:val="20"/>
                <w:lang w:val="es-PE"/>
              </w:rPr>
            </w:pPr>
            <w:r w:rsidRPr="00584694">
              <w:rPr>
                <w:sz w:val="20"/>
                <w:lang w:val="es-PE"/>
              </w:rPr>
              <w:t>Anual</w:t>
            </w:r>
          </w:p>
        </w:tc>
        <w:tc>
          <w:tcPr>
            <w:tcW w:w="1430" w:type="dxa"/>
          </w:tcPr>
          <w:p w:rsidR="001D3B43" w:rsidRPr="00584694" w:rsidRDefault="001D3B43" w:rsidP="008C63A3">
            <w:pPr>
              <w:jc w:val="center"/>
              <w:rPr>
                <w:sz w:val="20"/>
                <w:lang w:val="es-PE"/>
              </w:rPr>
            </w:pPr>
            <w:r w:rsidRPr="00584694">
              <w:rPr>
                <w:sz w:val="20"/>
                <w:lang w:val="es-PE"/>
              </w:rPr>
              <w:t>ELB y EEF</w:t>
            </w:r>
          </w:p>
        </w:tc>
      </w:tr>
      <w:tr w:rsidR="001D3B43" w:rsidRPr="00584694" w:rsidTr="008C63A3">
        <w:tc>
          <w:tcPr>
            <w:tcW w:w="3936" w:type="dxa"/>
          </w:tcPr>
          <w:p w:rsidR="001D3B43" w:rsidRPr="00584694" w:rsidRDefault="001D3B43" w:rsidP="008C63A3">
            <w:pPr>
              <w:rPr>
                <w:sz w:val="20"/>
                <w:lang w:val="es-PE"/>
              </w:rPr>
            </w:pPr>
            <w:r w:rsidRPr="00584694">
              <w:rPr>
                <w:sz w:val="20"/>
                <w:lang w:val="es-PE"/>
              </w:rPr>
              <w:t>Percepción de inseguridad en propiedad de la tierra</w:t>
            </w:r>
          </w:p>
        </w:tc>
        <w:tc>
          <w:tcPr>
            <w:tcW w:w="2503" w:type="dxa"/>
          </w:tcPr>
          <w:p w:rsidR="001D3B43" w:rsidRPr="00584694" w:rsidRDefault="001D3B43" w:rsidP="008C63A3">
            <w:pPr>
              <w:rPr>
                <w:sz w:val="20"/>
                <w:lang w:val="es-PE"/>
              </w:rPr>
            </w:pPr>
            <w:proofErr w:type="spellStart"/>
            <w:r w:rsidRPr="00584694">
              <w:rPr>
                <w:sz w:val="20"/>
                <w:lang w:val="es-PE"/>
              </w:rPr>
              <w:t>Indice</w:t>
            </w:r>
            <w:proofErr w:type="spellEnd"/>
            <w:r w:rsidRPr="00584694">
              <w:rPr>
                <w:sz w:val="20"/>
                <w:lang w:val="es-PE"/>
              </w:rPr>
              <w:t xml:space="preserve"> de inseguridad</w:t>
            </w:r>
          </w:p>
        </w:tc>
        <w:tc>
          <w:tcPr>
            <w:tcW w:w="1595" w:type="dxa"/>
          </w:tcPr>
          <w:p w:rsidR="001D3B43" w:rsidRPr="00584694" w:rsidRDefault="001D3B43" w:rsidP="008C63A3">
            <w:pPr>
              <w:jc w:val="center"/>
              <w:rPr>
                <w:sz w:val="20"/>
                <w:lang w:val="es-PE"/>
              </w:rPr>
            </w:pPr>
            <w:r w:rsidRPr="00584694">
              <w:rPr>
                <w:sz w:val="20"/>
                <w:lang w:val="es-PE"/>
              </w:rPr>
              <w:t>Anual</w:t>
            </w:r>
          </w:p>
        </w:tc>
        <w:tc>
          <w:tcPr>
            <w:tcW w:w="1430" w:type="dxa"/>
          </w:tcPr>
          <w:p w:rsidR="001D3B43" w:rsidRPr="00584694" w:rsidRDefault="001D3B43" w:rsidP="008C63A3">
            <w:pPr>
              <w:jc w:val="center"/>
              <w:rPr>
                <w:sz w:val="20"/>
                <w:lang w:val="es-PE"/>
              </w:rPr>
            </w:pPr>
            <w:r w:rsidRPr="00584694">
              <w:rPr>
                <w:sz w:val="20"/>
                <w:lang w:val="es-PE"/>
              </w:rPr>
              <w:t>ELB y EEF</w:t>
            </w:r>
          </w:p>
        </w:tc>
      </w:tr>
      <w:tr w:rsidR="001D3B43" w:rsidRPr="00584694" w:rsidTr="008C63A3">
        <w:tc>
          <w:tcPr>
            <w:tcW w:w="3936" w:type="dxa"/>
          </w:tcPr>
          <w:p w:rsidR="001D3B43" w:rsidRPr="00584694" w:rsidRDefault="001D3B43" w:rsidP="008C63A3">
            <w:pPr>
              <w:rPr>
                <w:sz w:val="20"/>
                <w:lang w:val="es-PE"/>
              </w:rPr>
            </w:pPr>
            <w:r w:rsidRPr="00584694">
              <w:rPr>
                <w:sz w:val="20"/>
                <w:lang w:val="es-PE"/>
              </w:rPr>
              <w:t>Propensión a invertir en la tierra y ganado</w:t>
            </w:r>
          </w:p>
        </w:tc>
        <w:tc>
          <w:tcPr>
            <w:tcW w:w="2503" w:type="dxa"/>
          </w:tcPr>
          <w:p w:rsidR="001D3B43" w:rsidRPr="00584694" w:rsidRDefault="001D3B43" w:rsidP="008C63A3">
            <w:pPr>
              <w:rPr>
                <w:sz w:val="20"/>
                <w:lang w:val="es-PE"/>
              </w:rPr>
            </w:pPr>
            <w:proofErr w:type="spellStart"/>
            <w:r w:rsidRPr="00584694">
              <w:rPr>
                <w:sz w:val="20"/>
                <w:lang w:val="es-PE"/>
              </w:rPr>
              <w:t>Indice</w:t>
            </w:r>
            <w:proofErr w:type="spellEnd"/>
            <w:r w:rsidRPr="00584694">
              <w:rPr>
                <w:sz w:val="20"/>
                <w:lang w:val="es-PE"/>
              </w:rPr>
              <w:t xml:space="preserve"> de propensión</w:t>
            </w:r>
          </w:p>
        </w:tc>
        <w:tc>
          <w:tcPr>
            <w:tcW w:w="1595" w:type="dxa"/>
          </w:tcPr>
          <w:p w:rsidR="001D3B43" w:rsidRPr="00584694" w:rsidRDefault="001D3B43" w:rsidP="008C63A3">
            <w:pPr>
              <w:jc w:val="center"/>
              <w:rPr>
                <w:sz w:val="20"/>
                <w:lang w:val="es-PE"/>
              </w:rPr>
            </w:pPr>
            <w:r w:rsidRPr="00584694">
              <w:rPr>
                <w:sz w:val="20"/>
                <w:lang w:val="es-PE"/>
              </w:rPr>
              <w:t>Anual</w:t>
            </w:r>
          </w:p>
        </w:tc>
        <w:tc>
          <w:tcPr>
            <w:tcW w:w="1430" w:type="dxa"/>
          </w:tcPr>
          <w:p w:rsidR="001D3B43" w:rsidRPr="00584694" w:rsidRDefault="001D3B43" w:rsidP="008C63A3">
            <w:pPr>
              <w:jc w:val="center"/>
              <w:rPr>
                <w:sz w:val="20"/>
                <w:lang w:val="es-PE"/>
              </w:rPr>
            </w:pPr>
            <w:r w:rsidRPr="00584694">
              <w:rPr>
                <w:sz w:val="20"/>
                <w:lang w:val="es-PE"/>
              </w:rPr>
              <w:t>ELB y EEF</w:t>
            </w:r>
          </w:p>
        </w:tc>
      </w:tr>
      <w:tr w:rsidR="001D3B43" w:rsidRPr="00584694" w:rsidTr="008C63A3">
        <w:tc>
          <w:tcPr>
            <w:tcW w:w="3936" w:type="dxa"/>
          </w:tcPr>
          <w:p w:rsidR="001D3B43" w:rsidRPr="00584694" w:rsidRDefault="001D3B43" w:rsidP="008C63A3">
            <w:pPr>
              <w:rPr>
                <w:sz w:val="20"/>
                <w:lang w:val="es-PE"/>
              </w:rPr>
            </w:pPr>
            <w:r w:rsidRPr="00584694">
              <w:rPr>
                <w:sz w:val="20"/>
                <w:lang w:val="es-PE"/>
              </w:rPr>
              <w:t>Propensión a demandar crédito</w:t>
            </w:r>
          </w:p>
        </w:tc>
        <w:tc>
          <w:tcPr>
            <w:tcW w:w="2503" w:type="dxa"/>
          </w:tcPr>
          <w:p w:rsidR="001D3B43" w:rsidRPr="00584694" w:rsidRDefault="001D3B43" w:rsidP="008C63A3">
            <w:pPr>
              <w:rPr>
                <w:sz w:val="20"/>
                <w:lang w:val="es-PE"/>
              </w:rPr>
            </w:pPr>
            <w:proofErr w:type="spellStart"/>
            <w:r w:rsidRPr="00584694">
              <w:rPr>
                <w:sz w:val="20"/>
                <w:lang w:val="es-PE"/>
              </w:rPr>
              <w:t>Indice</w:t>
            </w:r>
            <w:proofErr w:type="spellEnd"/>
            <w:r w:rsidRPr="00584694">
              <w:rPr>
                <w:sz w:val="20"/>
                <w:lang w:val="es-PE"/>
              </w:rPr>
              <w:t xml:space="preserve"> de propensión</w:t>
            </w:r>
          </w:p>
        </w:tc>
        <w:tc>
          <w:tcPr>
            <w:tcW w:w="1595" w:type="dxa"/>
          </w:tcPr>
          <w:p w:rsidR="001D3B43" w:rsidRPr="00584694" w:rsidRDefault="001D3B43" w:rsidP="008C63A3">
            <w:pPr>
              <w:jc w:val="center"/>
              <w:rPr>
                <w:sz w:val="20"/>
                <w:lang w:val="es-PE"/>
              </w:rPr>
            </w:pPr>
            <w:r w:rsidRPr="00584694">
              <w:rPr>
                <w:sz w:val="20"/>
                <w:lang w:val="es-PE"/>
              </w:rPr>
              <w:t>Anual</w:t>
            </w:r>
          </w:p>
        </w:tc>
        <w:tc>
          <w:tcPr>
            <w:tcW w:w="1430" w:type="dxa"/>
          </w:tcPr>
          <w:p w:rsidR="001D3B43" w:rsidRPr="00584694" w:rsidRDefault="001D3B43" w:rsidP="008C63A3">
            <w:pPr>
              <w:jc w:val="center"/>
              <w:rPr>
                <w:sz w:val="20"/>
                <w:lang w:val="es-PE"/>
              </w:rPr>
            </w:pPr>
            <w:r w:rsidRPr="00584694">
              <w:rPr>
                <w:sz w:val="20"/>
                <w:lang w:val="es-PE"/>
              </w:rPr>
              <w:t>ELB y EEF</w:t>
            </w:r>
          </w:p>
        </w:tc>
      </w:tr>
      <w:tr w:rsidR="001D3B43" w:rsidRPr="00584694" w:rsidTr="008C63A3">
        <w:tc>
          <w:tcPr>
            <w:tcW w:w="3936" w:type="dxa"/>
          </w:tcPr>
          <w:p w:rsidR="001D3B43" w:rsidRPr="00584694" w:rsidRDefault="001D3B43" w:rsidP="008C63A3">
            <w:pPr>
              <w:rPr>
                <w:sz w:val="20"/>
                <w:lang w:val="es-PE"/>
              </w:rPr>
            </w:pPr>
            <w:r w:rsidRPr="00584694">
              <w:rPr>
                <w:sz w:val="20"/>
                <w:lang w:val="es-PE"/>
              </w:rPr>
              <w:t>Propensión a transferir tierras</w:t>
            </w:r>
          </w:p>
        </w:tc>
        <w:tc>
          <w:tcPr>
            <w:tcW w:w="2503" w:type="dxa"/>
          </w:tcPr>
          <w:p w:rsidR="001D3B43" w:rsidRPr="00584694" w:rsidRDefault="001D3B43" w:rsidP="008C63A3">
            <w:pPr>
              <w:rPr>
                <w:sz w:val="20"/>
                <w:lang w:val="es-PE"/>
              </w:rPr>
            </w:pPr>
            <w:proofErr w:type="spellStart"/>
            <w:r w:rsidRPr="00584694">
              <w:rPr>
                <w:sz w:val="20"/>
                <w:lang w:val="es-PE"/>
              </w:rPr>
              <w:t>Indice</w:t>
            </w:r>
            <w:proofErr w:type="spellEnd"/>
            <w:r w:rsidRPr="00584694">
              <w:rPr>
                <w:sz w:val="20"/>
                <w:lang w:val="es-PE"/>
              </w:rPr>
              <w:t xml:space="preserve"> de propensión</w:t>
            </w:r>
          </w:p>
        </w:tc>
        <w:tc>
          <w:tcPr>
            <w:tcW w:w="1595" w:type="dxa"/>
          </w:tcPr>
          <w:p w:rsidR="001D3B43" w:rsidRPr="00584694" w:rsidRDefault="001D3B43" w:rsidP="008C63A3">
            <w:pPr>
              <w:jc w:val="center"/>
              <w:rPr>
                <w:sz w:val="20"/>
                <w:lang w:val="es-PE"/>
              </w:rPr>
            </w:pPr>
            <w:r w:rsidRPr="00584694">
              <w:rPr>
                <w:sz w:val="20"/>
                <w:lang w:val="es-PE"/>
              </w:rPr>
              <w:t>Anual</w:t>
            </w:r>
          </w:p>
        </w:tc>
        <w:tc>
          <w:tcPr>
            <w:tcW w:w="1430" w:type="dxa"/>
          </w:tcPr>
          <w:p w:rsidR="001D3B43" w:rsidRPr="00584694" w:rsidRDefault="001D3B43" w:rsidP="008C63A3">
            <w:pPr>
              <w:jc w:val="center"/>
              <w:rPr>
                <w:sz w:val="20"/>
                <w:lang w:val="es-PE"/>
              </w:rPr>
            </w:pPr>
            <w:r w:rsidRPr="00584694">
              <w:rPr>
                <w:sz w:val="20"/>
                <w:lang w:val="es-PE"/>
              </w:rPr>
              <w:t>ELB y EEF</w:t>
            </w:r>
          </w:p>
        </w:tc>
      </w:tr>
    </w:tbl>
    <w:p w:rsidR="001D3B43" w:rsidRPr="00584694" w:rsidRDefault="001D3B43" w:rsidP="001D3B43">
      <w:pPr>
        <w:rPr>
          <w:sz w:val="20"/>
          <w:lang w:val="es-PE"/>
        </w:rPr>
      </w:pPr>
      <w:r w:rsidRPr="00584694">
        <w:rPr>
          <w:sz w:val="20"/>
          <w:lang w:val="es-PE"/>
        </w:rPr>
        <w:t>(</w:t>
      </w:r>
      <w:proofErr w:type="gramStart"/>
      <w:r w:rsidRPr="00584694">
        <w:rPr>
          <w:sz w:val="20"/>
          <w:lang w:val="es-PE"/>
        </w:rPr>
        <w:t>histórico</w:t>
      </w:r>
      <w:proofErr w:type="gramEnd"/>
      <w:r w:rsidRPr="00584694">
        <w:rPr>
          <w:sz w:val="20"/>
          <w:lang w:val="es-PE"/>
        </w:rPr>
        <w:t xml:space="preserve"> hace referencia a usar técnicas de recordación)</w:t>
      </w:r>
    </w:p>
    <w:p w:rsidR="001D3B43" w:rsidRDefault="001D3B43" w:rsidP="008C63A3">
      <w:pPr>
        <w:jc w:val="both"/>
        <w:rPr>
          <w:lang w:val="es-PE"/>
        </w:rPr>
      </w:pPr>
      <w:r>
        <w:rPr>
          <w:lang w:val="es-PE"/>
        </w:rPr>
        <w:t xml:space="preserve">En los Anexos 1 y 2 del presente informe se presentan la Matriz de Impactos esperados y lista de indicadores utilizados en la evaluación del PTRT2 (Zegarra </w:t>
      </w:r>
      <w:r w:rsidRPr="00584694">
        <w:rPr>
          <w:i/>
          <w:lang w:val="es-PE"/>
        </w:rPr>
        <w:t xml:space="preserve">et al, </w:t>
      </w:r>
      <w:proofErr w:type="spellStart"/>
      <w:r w:rsidRPr="00584694">
        <w:rPr>
          <w:i/>
          <w:lang w:val="es-PE"/>
        </w:rPr>
        <w:t>op</w:t>
      </w:r>
      <w:proofErr w:type="spellEnd"/>
      <w:r w:rsidRPr="00584694">
        <w:rPr>
          <w:i/>
          <w:lang w:val="es-PE"/>
        </w:rPr>
        <w:t xml:space="preserve"> cit</w:t>
      </w:r>
      <w:r>
        <w:rPr>
          <w:lang w:val="es-PE"/>
        </w:rPr>
        <w:t>.).  Ambos instrumentos pueden usarse de referencia para la construcción de los cuestionarios de la ELB para el presente PEI.</w:t>
      </w:r>
    </w:p>
    <w:p w:rsidR="001D3B43" w:rsidRDefault="001D3B43" w:rsidP="001D3B43">
      <w:pPr>
        <w:rPr>
          <w:lang w:val="es-PE"/>
        </w:rPr>
      </w:pPr>
    </w:p>
    <w:p w:rsidR="001D3B43" w:rsidRPr="008C63A3" w:rsidRDefault="001D3B43" w:rsidP="008C63A3">
      <w:pPr>
        <w:pStyle w:val="Heading2"/>
        <w:rPr>
          <w:rFonts w:ascii="Times New Roman" w:hAnsi="Times New Roman" w:cs="Times New Roman"/>
          <w:color w:val="auto"/>
          <w:sz w:val="22"/>
          <w:szCs w:val="22"/>
          <w:lang w:val="es-ES_tradnl"/>
        </w:rPr>
      </w:pPr>
      <w:bookmarkStart w:id="16" w:name="_Toc388527543"/>
      <w:r w:rsidRPr="008C63A3">
        <w:rPr>
          <w:rFonts w:ascii="Times New Roman" w:hAnsi="Times New Roman" w:cs="Times New Roman"/>
          <w:color w:val="auto"/>
          <w:sz w:val="22"/>
          <w:szCs w:val="22"/>
          <w:lang w:val="es-ES_tradnl"/>
        </w:rPr>
        <w:t>3.4. Metodología de evaluación</w:t>
      </w:r>
      <w:bookmarkEnd w:id="16"/>
    </w:p>
    <w:p w:rsidR="001D3B43" w:rsidRDefault="001D3B43" w:rsidP="001D3B43">
      <w:pPr>
        <w:rPr>
          <w:lang w:val="es-PE"/>
        </w:rPr>
      </w:pPr>
    </w:p>
    <w:p w:rsidR="001D3B43" w:rsidRPr="007F4C3A" w:rsidRDefault="001D3B43" w:rsidP="008C63A3">
      <w:pPr>
        <w:jc w:val="both"/>
        <w:rPr>
          <w:lang w:val="es-PE"/>
        </w:rPr>
      </w:pPr>
      <w:r w:rsidRPr="007F4C3A">
        <w:rPr>
          <w:lang w:val="es-PE"/>
        </w:rPr>
        <w:t xml:space="preserve">La metodología de evaluación planteada es la de generar estimados de diferencias en diferencias </w:t>
      </w:r>
      <w:r>
        <w:rPr>
          <w:lang w:val="es-PE"/>
        </w:rPr>
        <w:t>(</w:t>
      </w:r>
      <w:proofErr w:type="spellStart"/>
      <w:r>
        <w:rPr>
          <w:lang w:val="es-PE"/>
        </w:rPr>
        <w:t>DeD</w:t>
      </w:r>
      <w:proofErr w:type="spellEnd"/>
      <w:r>
        <w:rPr>
          <w:lang w:val="es-PE"/>
        </w:rPr>
        <w:t xml:space="preserve">) </w:t>
      </w:r>
      <w:r w:rsidRPr="007F4C3A">
        <w:rPr>
          <w:lang w:val="es-PE"/>
        </w:rPr>
        <w:t xml:space="preserve">de un panel de hogares con un grupo de tratamiento y control que responden una encuesta de línea de base (ELB) y una encuesta final (EEF).  </w:t>
      </w:r>
      <w:r>
        <w:rPr>
          <w:lang w:val="es-PE"/>
        </w:rPr>
        <w:t xml:space="preserve">Igualmente se considera importante contar con una Encuesta de Evaluación Intermedia (EEI) aplicable sólo al grupo de tratamiento y una parte relevante de las variables.  </w:t>
      </w:r>
      <w:r w:rsidRPr="007F4C3A">
        <w:rPr>
          <w:lang w:val="es-PE"/>
        </w:rPr>
        <w:t xml:space="preserve">El diseño </w:t>
      </w:r>
      <w:r>
        <w:rPr>
          <w:lang w:val="es-PE"/>
        </w:rPr>
        <w:t xml:space="preserve">propuesto </w:t>
      </w:r>
      <w:r w:rsidRPr="007F4C3A">
        <w:rPr>
          <w:lang w:val="es-PE"/>
        </w:rPr>
        <w:t xml:space="preserve">es de tipo no experimental, con selección </w:t>
      </w:r>
      <w:r>
        <w:rPr>
          <w:lang w:val="es-PE"/>
        </w:rPr>
        <w:t xml:space="preserve">probabilística </w:t>
      </w:r>
      <w:r w:rsidRPr="007F4C3A">
        <w:rPr>
          <w:lang w:val="es-PE"/>
        </w:rPr>
        <w:t xml:space="preserve">de un grupo de tratamiento sobre la base de identificar al grupo con mayor probabilidad de recibir título </w:t>
      </w:r>
      <w:r>
        <w:rPr>
          <w:lang w:val="es-PE"/>
        </w:rPr>
        <w:t>hasta</w:t>
      </w:r>
      <w:r w:rsidRPr="007F4C3A">
        <w:rPr>
          <w:lang w:val="es-PE"/>
        </w:rPr>
        <w:t xml:space="preserve"> el primer semestre del segundo año del proyecto, y la construcción de un grupo de control con similares características</w:t>
      </w:r>
      <w:r>
        <w:rPr>
          <w:lang w:val="es-PE"/>
        </w:rPr>
        <w:t>--usando técnicas de emparejamiento--</w:t>
      </w:r>
      <w:r w:rsidRPr="007F4C3A">
        <w:rPr>
          <w:lang w:val="es-PE"/>
        </w:rPr>
        <w:t xml:space="preserve">pero que no recibiría título sino hasta el último semestre del proyecto </w:t>
      </w:r>
      <w:r>
        <w:rPr>
          <w:lang w:val="es-PE"/>
        </w:rPr>
        <w:t xml:space="preserve">(año 5) </w:t>
      </w:r>
      <w:r w:rsidRPr="007F4C3A">
        <w:rPr>
          <w:lang w:val="es-PE"/>
        </w:rPr>
        <w:t xml:space="preserve">o posteriormente.  </w:t>
      </w:r>
    </w:p>
    <w:p w:rsidR="001D3B43" w:rsidRDefault="001D3B43" w:rsidP="001D3B43">
      <w:pPr>
        <w:rPr>
          <w:lang w:val="es-PE"/>
        </w:rPr>
      </w:pPr>
    </w:p>
    <w:p w:rsidR="001D3B43" w:rsidRDefault="001D3B43" w:rsidP="008C63A3">
      <w:pPr>
        <w:jc w:val="both"/>
        <w:rPr>
          <w:lang w:val="es-PE"/>
        </w:rPr>
      </w:pPr>
      <w:r w:rsidRPr="007F4C3A">
        <w:rPr>
          <w:lang w:val="es-PE"/>
        </w:rPr>
        <w:lastRenderedPageBreak/>
        <w:t xml:space="preserve">Se espera que durante el primer semestre de implementación del proyecto se definan y asignen contratos con empresas que realizarán el levantamiento catastral y de documentación para expedientes de titulación en territorios determinados de la población objetivo del PTRT3.  </w:t>
      </w:r>
    </w:p>
    <w:p w:rsidR="001D3B43" w:rsidRDefault="001D3B43" w:rsidP="008C63A3">
      <w:pPr>
        <w:jc w:val="both"/>
        <w:rPr>
          <w:lang w:val="es-PE"/>
        </w:rPr>
      </w:pPr>
    </w:p>
    <w:p w:rsidR="001D3B43" w:rsidRDefault="001D3B43" w:rsidP="008C63A3">
      <w:pPr>
        <w:jc w:val="both"/>
        <w:rPr>
          <w:lang w:val="es-PE"/>
        </w:rPr>
      </w:pPr>
      <w:r w:rsidRPr="007F4C3A">
        <w:rPr>
          <w:lang w:val="es-PE"/>
        </w:rPr>
        <w:t>Una vez definidos estos contratos y planes de trabajo de cada operador, se establecerá un conjunto de zonas donde se iniciará el proceso de levantamiento catastral durante los dos semestres siguientes.  Estas zonas serán identificadas al nivel de distrito y sectores estadísticos agropecuarios (</w:t>
      </w:r>
      <w:proofErr w:type="spellStart"/>
      <w:r w:rsidRPr="007F4C3A">
        <w:rPr>
          <w:lang w:val="es-PE"/>
        </w:rPr>
        <w:t>SEAs</w:t>
      </w:r>
      <w:proofErr w:type="spellEnd"/>
      <w:r w:rsidRPr="007F4C3A">
        <w:rPr>
          <w:lang w:val="es-PE"/>
        </w:rPr>
        <w:t xml:space="preserve">) definidos en el Censo Agropecuario 2012 con los cuales se conformará el marco </w:t>
      </w:r>
      <w:proofErr w:type="spellStart"/>
      <w:r w:rsidRPr="007F4C3A">
        <w:rPr>
          <w:lang w:val="es-PE"/>
        </w:rPr>
        <w:t>muestral</w:t>
      </w:r>
      <w:proofErr w:type="spellEnd"/>
      <w:r w:rsidRPr="007F4C3A">
        <w:rPr>
          <w:lang w:val="es-PE"/>
        </w:rPr>
        <w:t xml:space="preserve"> de tratamiento (MMT).  </w:t>
      </w:r>
    </w:p>
    <w:p w:rsidR="001D3B43" w:rsidRDefault="001D3B43" w:rsidP="008C63A3">
      <w:pPr>
        <w:jc w:val="both"/>
        <w:rPr>
          <w:lang w:val="es-PE"/>
        </w:rPr>
      </w:pPr>
    </w:p>
    <w:p w:rsidR="001D3B43" w:rsidRPr="007F4C3A" w:rsidRDefault="001D3B43" w:rsidP="008C63A3">
      <w:pPr>
        <w:jc w:val="both"/>
        <w:rPr>
          <w:lang w:val="es-PE"/>
        </w:rPr>
      </w:pPr>
      <w:r w:rsidRPr="007F4C3A">
        <w:rPr>
          <w:lang w:val="es-PE"/>
        </w:rPr>
        <w:t xml:space="preserve">Igualmente, en los distritos y sectores que serán catastrados posteriormente a los dos primeros años se conformará un conjunto de </w:t>
      </w:r>
      <w:proofErr w:type="spellStart"/>
      <w:r w:rsidRPr="007F4C3A">
        <w:rPr>
          <w:lang w:val="es-PE"/>
        </w:rPr>
        <w:t>SEAs</w:t>
      </w:r>
      <w:proofErr w:type="spellEnd"/>
      <w:r w:rsidRPr="007F4C3A">
        <w:rPr>
          <w:lang w:val="es-PE"/>
        </w:rPr>
        <w:t xml:space="preserve"> con atributos similares a los del MMT, conformándose el marco </w:t>
      </w:r>
      <w:proofErr w:type="spellStart"/>
      <w:r w:rsidRPr="007F4C3A">
        <w:rPr>
          <w:lang w:val="es-PE"/>
        </w:rPr>
        <w:t>muestral</w:t>
      </w:r>
      <w:proofErr w:type="spellEnd"/>
      <w:r w:rsidRPr="007F4C3A">
        <w:rPr>
          <w:lang w:val="es-PE"/>
        </w:rPr>
        <w:t xml:space="preserve"> de control (MMC) con un potencial control para cada uno de los </w:t>
      </w:r>
      <w:proofErr w:type="spellStart"/>
      <w:r w:rsidRPr="007F4C3A">
        <w:rPr>
          <w:lang w:val="es-PE"/>
        </w:rPr>
        <w:t>SEAs</w:t>
      </w:r>
      <w:proofErr w:type="spellEnd"/>
      <w:r w:rsidRPr="007F4C3A">
        <w:rPr>
          <w:lang w:val="es-PE"/>
        </w:rPr>
        <w:t xml:space="preserve"> de tratamiento.  Una vez establecidos ambos marcos </w:t>
      </w:r>
      <w:proofErr w:type="spellStart"/>
      <w:r w:rsidRPr="007F4C3A">
        <w:rPr>
          <w:lang w:val="es-PE"/>
        </w:rPr>
        <w:t>muestrales</w:t>
      </w:r>
      <w:proofErr w:type="spellEnd"/>
      <w:r w:rsidRPr="007F4C3A">
        <w:rPr>
          <w:lang w:val="es-PE"/>
        </w:rPr>
        <w:t xml:space="preserve">, se tomará una muestras aleatoria en etapas y estratificada de distritos y sectores de tratamiento del MMT, lo cual implicará la selección de sus correspondientes </w:t>
      </w:r>
      <w:proofErr w:type="spellStart"/>
      <w:r w:rsidRPr="007F4C3A">
        <w:rPr>
          <w:lang w:val="es-PE"/>
        </w:rPr>
        <w:t>SEAs</w:t>
      </w:r>
      <w:proofErr w:type="spellEnd"/>
      <w:r w:rsidRPr="007F4C3A">
        <w:rPr>
          <w:lang w:val="es-PE"/>
        </w:rPr>
        <w:t xml:space="preserve"> de control en el MMC.  </w:t>
      </w:r>
    </w:p>
    <w:p w:rsidR="001D3B43" w:rsidRPr="007F4C3A" w:rsidRDefault="001D3B43" w:rsidP="008C63A3">
      <w:pPr>
        <w:jc w:val="both"/>
        <w:rPr>
          <w:lang w:val="es-PE"/>
        </w:rPr>
      </w:pPr>
    </w:p>
    <w:p w:rsidR="001D3B43" w:rsidRPr="007F4C3A" w:rsidRDefault="001D3B43" w:rsidP="008C63A3">
      <w:pPr>
        <w:jc w:val="both"/>
        <w:rPr>
          <w:lang w:val="es-PE"/>
        </w:rPr>
      </w:pPr>
      <w:r>
        <w:rPr>
          <w:lang w:val="es-PE"/>
        </w:rPr>
        <w:t xml:space="preserve">Luego de </w:t>
      </w:r>
      <w:r w:rsidRPr="007F4C3A">
        <w:rPr>
          <w:lang w:val="es-PE"/>
        </w:rPr>
        <w:t xml:space="preserve">definidas las muestras de tratamiento y control, se les aplicará la Encuesta de Línea de Base (ELB) a ambos grupos durante el primer semestre del segundo año del proyecto.  Se </w:t>
      </w:r>
      <w:r>
        <w:rPr>
          <w:lang w:val="es-PE"/>
        </w:rPr>
        <w:t xml:space="preserve">debe </w:t>
      </w:r>
      <w:r w:rsidRPr="007F4C3A">
        <w:rPr>
          <w:lang w:val="es-PE"/>
        </w:rPr>
        <w:t xml:space="preserve">coordinar con los </w:t>
      </w:r>
      <w:proofErr w:type="spellStart"/>
      <w:r w:rsidRPr="007F4C3A">
        <w:rPr>
          <w:lang w:val="es-PE"/>
        </w:rPr>
        <w:t>GOREs</w:t>
      </w:r>
      <w:proofErr w:type="spellEnd"/>
      <w:r w:rsidRPr="007F4C3A">
        <w:rPr>
          <w:lang w:val="es-PE"/>
        </w:rPr>
        <w:t xml:space="preserve"> para que los distritos y sectores del grupo de tratamiento tengan la máxima prioridad en el procesamiento de expedientes para su titulación y entrega de títulos luego de la realización de la ELB.  En la evaluación previa del PTRT2 se tuvo que el lapso promedio entre levantamiento catastral y entrega de títulos al agricultor fue de 14 meses.</w:t>
      </w:r>
      <w:r>
        <w:rPr>
          <w:lang w:val="es-PE"/>
        </w:rPr>
        <w:t xml:space="preserve"> </w:t>
      </w:r>
      <w:r w:rsidRPr="007F4C3A">
        <w:rPr>
          <w:lang w:val="es-PE"/>
        </w:rPr>
        <w:t xml:space="preserve">En esta nueva etapa se espera que este lapso se reduzca considerablemente, y en el caso de las zonas con muestras de tratamiento se deberá tener máxima celeridad de parte de los </w:t>
      </w:r>
      <w:proofErr w:type="spellStart"/>
      <w:r w:rsidRPr="007F4C3A">
        <w:rPr>
          <w:lang w:val="es-PE"/>
        </w:rPr>
        <w:t>GOREs</w:t>
      </w:r>
      <w:proofErr w:type="spellEnd"/>
      <w:r w:rsidRPr="007F4C3A">
        <w:rPr>
          <w:lang w:val="es-PE"/>
        </w:rPr>
        <w:t xml:space="preserve"> y del registro público para tener títulos entregables.  La idea es que el "grupo tratado" reciba sus títulos dentro de los seis (6) meses siguientes a la ELB.</w:t>
      </w:r>
    </w:p>
    <w:p w:rsidR="001D3B43" w:rsidRPr="007F4C3A" w:rsidRDefault="001D3B43" w:rsidP="008C63A3">
      <w:pPr>
        <w:jc w:val="both"/>
        <w:rPr>
          <w:lang w:val="es-PE"/>
        </w:rPr>
      </w:pPr>
    </w:p>
    <w:p w:rsidR="001D3B43" w:rsidRDefault="001D3B43" w:rsidP="008C63A3">
      <w:pPr>
        <w:jc w:val="both"/>
        <w:rPr>
          <w:lang w:val="es-PE"/>
        </w:rPr>
      </w:pPr>
      <w:r w:rsidRPr="007F4C3A">
        <w:rPr>
          <w:lang w:val="es-PE"/>
        </w:rPr>
        <w:t>Igualmente, para el grupo de control se definirá con los GORES que estas zonas seguirán su</w:t>
      </w:r>
      <w:r>
        <w:rPr>
          <w:lang w:val="es-PE"/>
        </w:rPr>
        <w:t>s</w:t>
      </w:r>
      <w:r w:rsidRPr="007F4C3A">
        <w:rPr>
          <w:lang w:val="es-PE"/>
        </w:rPr>
        <w:t xml:space="preserve"> proceso</w:t>
      </w:r>
      <w:r>
        <w:rPr>
          <w:lang w:val="es-PE"/>
        </w:rPr>
        <w:t>s</w:t>
      </w:r>
      <w:r w:rsidRPr="007F4C3A">
        <w:rPr>
          <w:lang w:val="es-PE"/>
        </w:rPr>
        <w:t xml:space="preserve"> normal</w:t>
      </w:r>
      <w:r>
        <w:rPr>
          <w:lang w:val="es-PE"/>
        </w:rPr>
        <w:t>es</w:t>
      </w:r>
      <w:r w:rsidRPr="007F4C3A">
        <w:rPr>
          <w:lang w:val="es-PE"/>
        </w:rPr>
        <w:t xml:space="preserve"> de catastro y preparación de expedientes de titulación, pero se postergará la entrega de títulos hasta luego de la realización de la Encuesta de Evaluación Final (EEF) que se</w:t>
      </w:r>
      <w:r>
        <w:rPr>
          <w:lang w:val="es-PE"/>
        </w:rPr>
        <w:t>rá</w:t>
      </w:r>
      <w:r w:rsidRPr="007F4C3A">
        <w:rPr>
          <w:lang w:val="es-PE"/>
        </w:rPr>
        <w:t xml:space="preserve"> ejecuta</w:t>
      </w:r>
      <w:r>
        <w:rPr>
          <w:lang w:val="es-PE"/>
        </w:rPr>
        <w:t>da</w:t>
      </w:r>
      <w:r w:rsidRPr="007F4C3A">
        <w:rPr>
          <w:lang w:val="es-PE"/>
        </w:rPr>
        <w:t xml:space="preserve"> el primer semestre del </w:t>
      </w:r>
      <w:r>
        <w:rPr>
          <w:lang w:val="es-PE"/>
        </w:rPr>
        <w:t xml:space="preserve">quinto </w:t>
      </w:r>
      <w:r w:rsidRPr="007F4C3A">
        <w:rPr>
          <w:lang w:val="es-PE"/>
        </w:rPr>
        <w:t xml:space="preserve">año.  </w:t>
      </w:r>
    </w:p>
    <w:p w:rsidR="001D3B43" w:rsidRDefault="001D3B43" w:rsidP="008C63A3">
      <w:pPr>
        <w:jc w:val="both"/>
        <w:rPr>
          <w:lang w:val="es-PE"/>
        </w:rPr>
      </w:pPr>
    </w:p>
    <w:p w:rsidR="001D3B43" w:rsidRDefault="001D3B43" w:rsidP="008C63A3">
      <w:pPr>
        <w:jc w:val="both"/>
        <w:rPr>
          <w:b/>
          <w:lang w:val="es-PE"/>
        </w:rPr>
      </w:pPr>
      <w:r>
        <w:rPr>
          <w:lang w:val="es-PE"/>
        </w:rPr>
        <w:t xml:space="preserve">En una etapa intermedia (ver cronograma más adelante) del proyecto se plantea la realización de una Encuesta de Evaluación Intermedia (EEI), la cual será aplicada solamente al grupo de tratamiento, y para un conjunto menor de variables de impacto que las consideradas en la ELB.  Esta encuesta deberá dar </w:t>
      </w:r>
      <w:r>
        <w:rPr>
          <w:lang w:val="es-PE"/>
        </w:rPr>
        <w:lastRenderedPageBreak/>
        <w:t>información sobre el nivel de cumplimiento del tratamiento, así como efectos directos en los beneficiarios (cambios de percepciones y valoraciones de la tierra).</w:t>
      </w:r>
    </w:p>
    <w:p w:rsidR="001D3B43" w:rsidRDefault="001D3B43" w:rsidP="001D3B43">
      <w:pPr>
        <w:pStyle w:val="Heading3"/>
        <w:rPr>
          <w:lang w:val="es-PE"/>
        </w:rPr>
      </w:pPr>
    </w:p>
    <w:p w:rsidR="001D3B43" w:rsidRPr="008C63A3" w:rsidRDefault="001D3B43" w:rsidP="008C63A3">
      <w:pPr>
        <w:pStyle w:val="Heading2"/>
        <w:rPr>
          <w:rFonts w:ascii="Times New Roman" w:hAnsi="Times New Roman" w:cs="Times New Roman"/>
          <w:color w:val="auto"/>
          <w:sz w:val="22"/>
          <w:szCs w:val="22"/>
          <w:lang w:val="es-ES_tradnl"/>
        </w:rPr>
      </w:pPr>
      <w:bookmarkStart w:id="17" w:name="_Toc388527544"/>
      <w:r w:rsidRPr="008C63A3">
        <w:rPr>
          <w:rFonts w:ascii="Times New Roman" w:hAnsi="Times New Roman" w:cs="Times New Roman"/>
          <w:color w:val="auto"/>
          <w:sz w:val="22"/>
          <w:szCs w:val="22"/>
          <w:lang w:val="es-ES_tradnl"/>
        </w:rPr>
        <w:t>3.5.  Aspectos técnicos de la metodología seleccionada</w:t>
      </w:r>
      <w:bookmarkEnd w:id="17"/>
    </w:p>
    <w:p w:rsidR="001D3B43" w:rsidRPr="001D3B43" w:rsidRDefault="001D3B43" w:rsidP="001D3B43">
      <w:pPr>
        <w:rPr>
          <w:u w:val="single"/>
          <w:lang w:val="es-ES_tradnl"/>
        </w:rPr>
      </w:pPr>
    </w:p>
    <w:p w:rsidR="001D3B43" w:rsidRPr="001D3B43" w:rsidRDefault="001D3B43" w:rsidP="008C63A3">
      <w:pPr>
        <w:jc w:val="both"/>
        <w:rPr>
          <w:lang w:val="es-ES_tradnl"/>
        </w:rPr>
      </w:pPr>
      <w:r w:rsidRPr="001D3B43">
        <w:rPr>
          <w:lang w:val="es-ES_tradnl"/>
        </w:rPr>
        <w:t xml:space="preserve">Como se explicó en el acápite anterior, la metodología consiste en definir en primer lugar el marco </w:t>
      </w:r>
      <w:proofErr w:type="spellStart"/>
      <w:r w:rsidRPr="001D3B43">
        <w:rPr>
          <w:lang w:val="es-ES_tradnl"/>
        </w:rPr>
        <w:t>muestral</w:t>
      </w:r>
      <w:proofErr w:type="spellEnd"/>
      <w:r w:rsidRPr="001D3B43">
        <w:rPr>
          <w:lang w:val="es-ES_tradnl"/>
        </w:rPr>
        <w:t xml:space="preserve"> de tratamiento y luego generar una especie de "grupo espejo" de control para la evaluación de impactos.  Dada la importancia de contar con una muestra adecuada, en este acápite se describe en mayor detalle el diseño </w:t>
      </w:r>
      <w:proofErr w:type="spellStart"/>
      <w:r w:rsidRPr="001D3B43">
        <w:rPr>
          <w:lang w:val="es-ES_tradnl"/>
        </w:rPr>
        <w:t>muestral</w:t>
      </w:r>
      <w:proofErr w:type="spellEnd"/>
      <w:r w:rsidRPr="001D3B43">
        <w:rPr>
          <w:lang w:val="es-ES_tradnl"/>
        </w:rPr>
        <w:t xml:space="preserve"> propuesto y el tamaño de las muestras para poder estimar impactos de la titulación.</w:t>
      </w:r>
    </w:p>
    <w:p w:rsidR="001D3B43" w:rsidRPr="001D3B43" w:rsidRDefault="001D3B43" w:rsidP="001D3B43">
      <w:pPr>
        <w:rPr>
          <w:lang w:val="es-ES_tradnl"/>
        </w:rPr>
      </w:pPr>
    </w:p>
    <w:p w:rsidR="001D3B43" w:rsidRPr="001D3B43" w:rsidRDefault="001D3B43" w:rsidP="001D3B43">
      <w:pPr>
        <w:rPr>
          <w:u w:val="single"/>
          <w:lang w:val="es-ES_tradnl"/>
        </w:rPr>
      </w:pPr>
      <w:r w:rsidRPr="001D3B43">
        <w:rPr>
          <w:u w:val="single"/>
          <w:lang w:val="es-ES_tradnl"/>
        </w:rPr>
        <w:t xml:space="preserve">Diseño </w:t>
      </w:r>
      <w:proofErr w:type="spellStart"/>
      <w:r w:rsidRPr="001D3B43">
        <w:rPr>
          <w:u w:val="single"/>
          <w:lang w:val="es-ES_tradnl"/>
        </w:rPr>
        <w:t>muestral</w:t>
      </w:r>
      <w:proofErr w:type="spellEnd"/>
      <w:r w:rsidRPr="001D3B43">
        <w:rPr>
          <w:u w:val="single"/>
          <w:lang w:val="es-ES_tradnl"/>
        </w:rPr>
        <w:t xml:space="preserve"> </w:t>
      </w:r>
    </w:p>
    <w:p w:rsidR="001D3B43" w:rsidRPr="001D3B43" w:rsidRDefault="001D3B43" w:rsidP="001D3B43">
      <w:pPr>
        <w:rPr>
          <w:lang w:val="es-ES_tradnl"/>
        </w:rPr>
      </w:pPr>
    </w:p>
    <w:p w:rsidR="001D3B43" w:rsidRPr="001D3B43" w:rsidRDefault="001D3B43" w:rsidP="008C63A3">
      <w:pPr>
        <w:jc w:val="both"/>
        <w:rPr>
          <w:lang w:val="es-ES_tradnl"/>
        </w:rPr>
      </w:pPr>
      <w:r w:rsidRPr="001D3B43">
        <w:rPr>
          <w:lang w:val="es-ES_tradnl"/>
        </w:rPr>
        <w:t xml:space="preserve">Para el marco </w:t>
      </w:r>
      <w:proofErr w:type="spellStart"/>
      <w:r w:rsidRPr="001D3B43">
        <w:rPr>
          <w:lang w:val="es-ES_tradnl"/>
        </w:rPr>
        <w:t>muestral</w:t>
      </w:r>
      <w:proofErr w:type="spellEnd"/>
      <w:r w:rsidRPr="001D3B43">
        <w:rPr>
          <w:lang w:val="es-ES_tradnl"/>
        </w:rPr>
        <w:t xml:space="preserve"> del grupo de tratamiento (MMT) se ubicarán un conjunto de distritos/</w:t>
      </w:r>
      <w:proofErr w:type="spellStart"/>
      <w:r w:rsidRPr="001D3B43">
        <w:rPr>
          <w:lang w:val="es-ES_tradnl"/>
        </w:rPr>
        <w:t>SEAs</w:t>
      </w:r>
      <w:proofErr w:type="spellEnd"/>
      <w:r>
        <w:rPr>
          <w:rStyle w:val="FootnoteReference"/>
        </w:rPr>
        <w:footnoteReference w:id="5"/>
      </w:r>
      <w:r w:rsidRPr="001D3B43">
        <w:rPr>
          <w:lang w:val="es-ES_tradnl"/>
        </w:rPr>
        <w:t xml:space="preserve"> en los que se realizará el catastro y titulación entre el segundo semestre del año 1 y primer semestre de año 2.   Lo ideal es que este grupo sea representativo del conjunto de la población objetivo, es decir, que abarque a todas o a la mayor parte de las regiones a ser intervenidas en sierra y selva por el proyecto.  Considerando la carga de trabajo para un primer año de titulación, se considera que el MMT puede consistir de hasta un 15% de </w:t>
      </w:r>
      <w:proofErr w:type="spellStart"/>
      <w:r w:rsidRPr="001D3B43">
        <w:rPr>
          <w:lang w:val="es-ES_tradnl"/>
        </w:rPr>
        <w:t>SEAs</w:t>
      </w:r>
      <w:proofErr w:type="spellEnd"/>
      <w:r w:rsidRPr="001D3B43">
        <w:rPr>
          <w:lang w:val="es-ES_tradnl"/>
        </w:rPr>
        <w:t>/distritos de la población objetivo del PTRT3.  La definición del MMT debe considerar la mayor cantidad posible de planes de trabajo de las empresas a cargo del levantamiento catastral que inicien operaciones en el primer año del proyecto.   En dichos planes se deben identificar las zonas que serán catastradas en primer lugar durante el primer año de trabajo.</w:t>
      </w:r>
    </w:p>
    <w:p w:rsidR="001D3B43" w:rsidRPr="001D3B43" w:rsidRDefault="001D3B43" w:rsidP="008C63A3">
      <w:pPr>
        <w:jc w:val="both"/>
        <w:rPr>
          <w:lang w:val="es-ES_tradnl"/>
        </w:rPr>
      </w:pPr>
    </w:p>
    <w:p w:rsidR="001D3B43" w:rsidRPr="001D3B43" w:rsidRDefault="001D3B43" w:rsidP="008C63A3">
      <w:pPr>
        <w:jc w:val="both"/>
        <w:rPr>
          <w:lang w:val="es-ES_tradnl"/>
        </w:rPr>
      </w:pPr>
      <w:r w:rsidRPr="001D3B43">
        <w:rPr>
          <w:lang w:val="es-ES_tradnl"/>
        </w:rPr>
        <w:t xml:space="preserve">Luego de definido el MMT, para el marco </w:t>
      </w:r>
      <w:proofErr w:type="spellStart"/>
      <w:r w:rsidRPr="001D3B43">
        <w:rPr>
          <w:lang w:val="es-ES_tradnl"/>
        </w:rPr>
        <w:t>muestral</w:t>
      </w:r>
      <w:proofErr w:type="spellEnd"/>
      <w:r w:rsidRPr="001D3B43">
        <w:rPr>
          <w:lang w:val="es-ES_tradnl"/>
        </w:rPr>
        <w:t xml:space="preserve"> de control (MMC) se tomará al conjunto de zonas que se estima tendrán procesos de catastro y titulación posteriores al segundo año del proyecto y se identificarán distritos y zonas que tengan distribuciones de variables observables por SEA similares a las distribuciones de las mismas variables del MMT usando el censo agropecuario 2012.  Para este proceso se deben usar técnicas de emparejamiento entre </w:t>
      </w:r>
      <w:proofErr w:type="spellStart"/>
      <w:r w:rsidRPr="001D3B43">
        <w:rPr>
          <w:lang w:val="es-ES_tradnl"/>
        </w:rPr>
        <w:t>SEAs</w:t>
      </w:r>
      <w:proofErr w:type="spellEnd"/>
      <w:r w:rsidRPr="001D3B43">
        <w:rPr>
          <w:lang w:val="es-ES_tradnl"/>
        </w:rPr>
        <w:t xml:space="preserve"> del MMT con el grupo potencial para el MMC.  Cada SEA de tratamiento del MMT tendrá un SEA de control lo más parecido posible en el vector de variables consideradas para el emparejamiento (</w:t>
      </w:r>
      <w:proofErr w:type="spellStart"/>
      <w:r w:rsidRPr="001D3B43">
        <w:rPr>
          <w:i/>
          <w:lang w:val="es-ES_tradnl"/>
        </w:rPr>
        <w:t>matching</w:t>
      </w:r>
      <w:proofErr w:type="spellEnd"/>
      <w:r w:rsidRPr="001D3B43">
        <w:rPr>
          <w:i/>
          <w:lang w:val="es-ES_tradnl"/>
        </w:rPr>
        <w:t xml:space="preserve"> score</w:t>
      </w:r>
      <w:r w:rsidRPr="001D3B43">
        <w:rPr>
          <w:lang w:val="es-ES_tradnl"/>
        </w:rPr>
        <w:t xml:space="preserve">). Así, cuando se seleccione una muestra en el MMT, automáticamente se genera una "muestra espejo" en el MMC y se tienen ambos grupos para la aplicación de la ELB.  En el acápite siguiente se define el tamaño de la muestra requerida de </w:t>
      </w:r>
      <w:proofErr w:type="spellStart"/>
      <w:r w:rsidRPr="001D3B43">
        <w:rPr>
          <w:lang w:val="es-ES_tradnl"/>
        </w:rPr>
        <w:t>SEAs</w:t>
      </w:r>
      <w:proofErr w:type="spellEnd"/>
      <w:r w:rsidRPr="001D3B43">
        <w:rPr>
          <w:lang w:val="es-ES_tradnl"/>
        </w:rPr>
        <w:t xml:space="preserve"> </w:t>
      </w:r>
      <w:r w:rsidRPr="001D3B43">
        <w:rPr>
          <w:lang w:val="es-ES_tradnl"/>
        </w:rPr>
        <w:lastRenderedPageBreak/>
        <w:t xml:space="preserve">para poder detectar impactos de la titulación en el grupo de tratamiento en contraste con el grupo de control.  </w:t>
      </w:r>
    </w:p>
    <w:p w:rsidR="001D3B43" w:rsidRPr="001D3B43" w:rsidRDefault="001D3B43" w:rsidP="001D3B43">
      <w:pPr>
        <w:rPr>
          <w:u w:val="single"/>
          <w:lang w:val="es-ES_tradnl"/>
        </w:rPr>
      </w:pPr>
    </w:p>
    <w:p w:rsidR="001D3B43" w:rsidRPr="001D3B43" w:rsidRDefault="001D3B43" w:rsidP="001D3B43">
      <w:pPr>
        <w:rPr>
          <w:u w:val="single"/>
          <w:lang w:val="es-ES_tradnl"/>
        </w:rPr>
      </w:pPr>
      <w:r w:rsidRPr="001D3B43">
        <w:rPr>
          <w:u w:val="single"/>
          <w:lang w:val="es-ES_tradnl"/>
        </w:rPr>
        <w:t>Cálculos de potencia estadística</w:t>
      </w:r>
      <w:r w:rsidRPr="007F4C3A">
        <w:rPr>
          <w:u w:val="single"/>
          <w:vertAlign w:val="superscript"/>
        </w:rPr>
        <w:footnoteReference w:id="6"/>
      </w:r>
    </w:p>
    <w:p w:rsidR="001D3B43" w:rsidRPr="001D3B43" w:rsidRDefault="001D3B43" w:rsidP="001D3B43">
      <w:pPr>
        <w:rPr>
          <w:u w:val="single"/>
          <w:lang w:val="es-ES_tradnl"/>
        </w:rPr>
      </w:pPr>
    </w:p>
    <w:p w:rsidR="001D3B43" w:rsidRPr="001D3B43" w:rsidRDefault="001D3B43" w:rsidP="008C63A3">
      <w:pPr>
        <w:jc w:val="both"/>
        <w:rPr>
          <w:lang w:val="es-ES_tradnl"/>
        </w:rPr>
      </w:pPr>
      <w:r w:rsidRPr="001D3B43">
        <w:rPr>
          <w:lang w:val="es-ES_tradnl"/>
        </w:rPr>
        <w:t>Se requiere seleccionar dentro del MMT a una muestra de sectores estadísticos agropecuarios (</w:t>
      </w:r>
      <w:proofErr w:type="spellStart"/>
      <w:r w:rsidRPr="001D3B43">
        <w:rPr>
          <w:lang w:val="es-ES_tradnl"/>
        </w:rPr>
        <w:t>SEAs</w:t>
      </w:r>
      <w:proofErr w:type="spellEnd"/>
      <w:r w:rsidRPr="001D3B43">
        <w:rPr>
          <w:lang w:val="es-ES_tradnl"/>
        </w:rPr>
        <w:t xml:space="preserve">).  Estos sectores son conglomerados con cierto nivel de correlaciones entre variables que es necesario considerar para fines del tamaño </w:t>
      </w:r>
      <w:proofErr w:type="spellStart"/>
      <w:r w:rsidRPr="001D3B43">
        <w:rPr>
          <w:lang w:val="es-ES_tradnl"/>
        </w:rPr>
        <w:t>muestral</w:t>
      </w:r>
      <w:proofErr w:type="spellEnd"/>
      <w:r w:rsidRPr="001D3B43">
        <w:rPr>
          <w:lang w:val="es-ES_tradnl"/>
        </w:rPr>
        <w:t xml:space="preserve"> de parcelas. Dentro de cada SEA, se tomará una muestra de seis (6) parcelas/agricultores a ser encuestados.   Para fines del cálculo de la potencia estadística de la muestra a considerar se requiere establecer la diferencia en valores de alguna variable crítica de impacto que pueda ser medida con precisión estadística conocida.  Esta es la  diferencia mínima detectable (DMD).  </w:t>
      </w:r>
    </w:p>
    <w:p w:rsidR="001D3B43" w:rsidRPr="001D3B43" w:rsidRDefault="001D3B43" w:rsidP="008C63A3">
      <w:pPr>
        <w:jc w:val="both"/>
        <w:rPr>
          <w:lang w:val="es-ES_tradnl"/>
        </w:rPr>
      </w:pPr>
    </w:p>
    <w:p w:rsidR="001D3B43" w:rsidRPr="001D3B43" w:rsidRDefault="001D3B43" w:rsidP="008C63A3">
      <w:pPr>
        <w:jc w:val="both"/>
        <w:rPr>
          <w:lang w:val="es-ES_tradnl"/>
        </w:rPr>
      </w:pPr>
      <w:r w:rsidRPr="001D3B43">
        <w:rPr>
          <w:lang w:val="es-ES_tradnl"/>
        </w:rPr>
        <w:t>Para establecer la DMD usaremos el censo agropecuario 2012 que puede considerarse el universo de parcelas del país.  Nos centraremos en las zonas de sierra y selva y se evaluarán dos variables específicas para la sierra y selva.  En el caso de la sierra, se ha considerado que la variable crítica a medir es la probabilidad de tener pastos manejados en la unidad agropecuaria censada.  Datos del censo indican que los titulados en la sierra tienden a tener mayor probabilidad de estos cultivos que los no titulados.  En el caso de la selva se usará como variable crítica la probabilidad de tener cultivo permanente en la unidad agropecuaria censada, la cual también muestra diferencias significativas entre titulados y no titulados.  Ambas variables son importantes en términos de los cambios esperados en decisiones de inversión y uso de la tierra hacia cultivos y actividades de mayor valor y por ende de mayor ingreso para los agricultores de sierra y selva.</w:t>
      </w:r>
    </w:p>
    <w:p w:rsidR="001D3B43" w:rsidRPr="001D3B43" w:rsidRDefault="001D3B43" w:rsidP="008C63A3">
      <w:pPr>
        <w:jc w:val="both"/>
        <w:rPr>
          <w:lang w:val="es-ES_tradnl"/>
        </w:rPr>
      </w:pPr>
    </w:p>
    <w:p w:rsidR="001D3B43" w:rsidRPr="001D3B43" w:rsidRDefault="001D3B43" w:rsidP="008C63A3">
      <w:pPr>
        <w:jc w:val="both"/>
        <w:rPr>
          <w:lang w:val="es-ES_tradnl"/>
        </w:rPr>
      </w:pPr>
      <w:r w:rsidRPr="001D3B43">
        <w:rPr>
          <w:lang w:val="es-ES_tradnl"/>
        </w:rPr>
        <w:t>Las diferencias mínimas detectables pueden ser medidas en desviaciones estándares, y evaluaremos los tamaños de muestra requeridos para cambios de magnitud en desviaciones estándares en cada una de estas variables en sierra y selva respectivamente.</w:t>
      </w:r>
    </w:p>
    <w:p w:rsidR="001D3B43" w:rsidRPr="001D3B43" w:rsidRDefault="001D3B43" w:rsidP="008C63A3">
      <w:pPr>
        <w:jc w:val="both"/>
        <w:rPr>
          <w:lang w:val="es-ES_tradnl"/>
        </w:rPr>
      </w:pPr>
    </w:p>
    <w:p w:rsidR="001D3B43" w:rsidRPr="001D3B43" w:rsidRDefault="001D3B43" w:rsidP="008C63A3">
      <w:pPr>
        <w:jc w:val="both"/>
        <w:rPr>
          <w:lang w:val="es-ES_tradnl"/>
        </w:rPr>
      </w:pPr>
      <w:r w:rsidRPr="001D3B43">
        <w:rPr>
          <w:lang w:val="es-ES_tradnl"/>
        </w:rPr>
        <w:t xml:space="preserve">La </w:t>
      </w:r>
      <w:proofErr w:type="spellStart"/>
      <w:r w:rsidRPr="001D3B43">
        <w:rPr>
          <w:lang w:val="es-ES_tradnl"/>
        </w:rPr>
        <w:t>formula</w:t>
      </w:r>
      <w:proofErr w:type="spellEnd"/>
      <w:r w:rsidRPr="001D3B43">
        <w:rPr>
          <w:lang w:val="es-ES_tradnl"/>
        </w:rPr>
        <w:t xml:space="preserve"> utilizada para los tamaños </w:t>
      </w:r>
      <w:proofErr w:type="spellStart"/>
      <w:r w:rsidRPr="001D3B43">
        <w:rPr>
          <w:lang w:val="es-ES_tradnl"/>
        </w:rPr>
        <w:t>muestrales</w:t>
      </w:r>
      <w:proofErr w:type="spellEnd"/>
      <w:r w:rsidRPr="001D3B43">
        <w:rPr>
          <w:lang w:val="es-ES_tradnl"/>
        </w:rPr>
        <w:t xml:space="preserve"> requeridos es:</w:t>
      </w:r>
    </w:p>
    <w:p w:rsidR="001D3B43" w:rsidRPr="001D3B43" w:rsidRDefault="001D3B43" w:rsidP="001D3B43">
      <w:pPr>
        <w:rPr>
          <w:lang w:val="es-ES_tradnl"/>
        </w:rPr>
      </w:pPr>
    </w:p>
    <w:p w:rsidR="001D3B43" w:rsidRPr="001D3B43" w:rsidRDefault="001D3B43" w:rsidP="001D3B43">
      <w:pPr>
        <w:rPr>
          <w:lang w:val="es-ES_tradnl"/>
        </w:rPr>
      </w:pPr>
      <w:r>
        <w:rPr>
          <w:noProof/>
          <w:lang w:eastAsia="en-US"/>
        </w:rPr>
        <w:lastRenderedPageBreak/>
        <w:drawing>
          <wp:inline distT="0" distB="0" distL="0" distR="0">
            <wp:extent cx="2445385" cy="488950"/>
            <wp:effectExtent l="0" t="0" r="0" b="635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5385" cy="488950"/>
                    </a:xfrm>
                    <a:prstGeom prst="rect">
                      <a:avLst/>
                    </a:prstGeom>
                    <a:noFill/>
                    <a:ln>
                      <a:noFill/>
                    </a:ln>
                  </pic:spPr>
                </pic:pic>
              </a:graphicData>
            </a:graphic>
          </wp:inline>
        </w:drawing>
      </w:r>
      <w:r w:rsidRPr="001D3B43">
        <w:rPr>
          <w:lang w:val="es-ES_tradnl"/>
        </w:rPr>
        <w:tab/>
      </w:r>
      <w:r w:rsidRPr="001D3B43">
        <w:rPr>
          <w:lang w:val="es-ES_tradnl"/>
        </w:rPr>
        <w:tab/>
      </w:r>
      <w:r w:rsidRPr="001D3B43">
        <w:rPr>
          <w:lang w:val="es-ES_tradnl"/>
        </w:rPr>
        <w:tab/>
        <w:t>(1)</w:t>
      </w:r>
    </w:p>
    <w:p w:rsidR="001D3B43" w:rsidRPr="001D3B43" w:rsidRDefault="001D3B43" w:rsidP="001D3B43">
      <w:pPr>
        <w:rPr>
          <w:lang w:val="es-ES_tradnl"/>
        </w:rPr>
      </w:pPr>
    </w:p>
    <w:p w:rsidR="001D3B43" w:rsidRPr="001D3B43" w:rsidRDefault="001D3B43" w:rsidP="001D3B43">
      <w:pPr>
        <w:rPr>
          <w:lang w:val="es-ES_tradnl"/>
        </w:rPr>
      </w:pPr>
      <w:proofErr w:type="spellStart"/>
      <w:proofErr w:type="gramStart"/>
      <w:r w:rsidRPr="001D3B43">
        <w:rPr>
          <w:lang w:val="es-ES_tradnl"/>
        </w:rPr>
        <w:t>donde</w:t>
      </w:r>
      <w:proofErr w:type="spellEnd"/>
      <w:proofErr w:type="gramEnd"/>
      <w:r w:rsidRPr="001D3B43">
        <w:rPr>
          <w:lang w:val="es-ES_tradnl"/>
        </w:rPr>
        <w:t>:</w:t>
      </w:r>
    </w:p>
    <w:p w:rsidR="001D3B43" w:rsidRPr="001D3B43" w:rsidRDefault="001D3B43" w:rsidP="001D3B43">
      <w:pPr>
        <w:rPr>
          <w:lang w:val="es-ES_tradnl"/>
        </w:rPr>
      </w:pPr>
    </w:p>
    <w:p w:rsidR="001D3B43" w:rsidRPr="001D3B43" w:rsidRDefault="001D3B43" w:rsidP="001D3B43">
      <w:pPr>
        <w:rPr>
          <w:lang w:val="es-ES_tradnl"/>
        </w:rPr>
      </w:pPr>
      <w:r w:rsidRPr="001D3B43">
        <w:rPr>
          <w:i/>
          <w:lang w:val="es-ES_tradnl"/>
        </w:rPr>
        <w:t>J</w:t>
      </w:r>
      <w:r w:rsidRPr="001D3B43">
        <w:rPr>
          <w:lang w:val="es-ES_tradnl"/>
        </w:rPr>
        <w:t xml:space="preserve"> es el número total de </w:t>
      </w:r>
      <w:proofErr w:type="spellStart"/>
      <w:r w:rsidRPr="001D3B43">
        <w:rPr>
          <w:lang w:val="es-ES_tradnl"/>
        </w:rPr>
        <w:t>SEAs</w:t>
      </w:r>
      <w:proofErr w:type="spellEnd"/>
      <w:r w:rsidRPr="001D3B43">
        <w:rPr>
          <w:lang w:val="es-ES_tradnl"/>
        </w:rPr>
        <w:t xml:space="preserve"> de la muestra seleccionada donde P% es para Tratamiento y (1-P</w:t>
      </w:r>
      <w:proofErr w:type="gramStart"/>
      <w:r w:rsidRPr="001D3B43">
        <w:rPr>
          <w:lang w:val="es-ES_tradnl"/>
        </w:rPr>
        <w:t>)%</w:t>
      </w:r>
      <w:proofErr w:type="gramEnd"/>
      <w:r w:rsidRPr="001D3B43">
        <w:rPr>
          <w:lang w:val="es-ES_tradnl"/>
        </w:rPr>
        <w:t xml:space="preserve"> control;</w:t>
      </w:r>
    </w:p>
    <w:p w:rsidR="001D3B43" w:rsidRPr="001D3B43" w:rsidRDefault="001D3B43" w:rsidP="001D3B43">
      <w:pPr>
        <w:rPr>
          <w:lang w:val="es-ES_tradnl"/>
        </w:rPr>
      </w:pPr>
    </w:p>
    <w:p w:rsidR="001D3B43" w:rsidRPr="001D3B43" w:rsidRDefault="001D3B43" w:rsidP="001D3B43">
      <w:pPr>
        <w:rPr>
          <w:lang w:val="es-ES_tradnl"/>
        </w:rPr>
      </w:pPr>
      <w:proofErr w:type="gramStart"/>
      <w:r w:rsidRPr="001D3B43">
        <w:rPr>
          <w:i/>
          <w:lang w:val="es-ES_tradnl"/>
        </w:rPr>
        <w:t>n</w:t>
      </w:r>
      <w:proofErr w:type="gramEnd"/>
      <w:r w:rsidRPr="001D3B43">
        <w:rPr>
          <w:lang w:val="es-ES_tradnl"/>
        </w:rPr>
        <w:t xml:space="preserve"> es el número de productores que se tomarán en cada SEA</w:t>
      </w:r>
    </w:p>
    <w:p w:rsidR="001D3B43" w:rsidRPr="001D3B43" w:rsidRDefault="001D3B43" w:rsidP="001D3B43">
      <w:pPr>
        <w:rPr>
          <w:lang w:val="es-ES_tradnl"/>
        </w:rPr>
      </w:pPr>
    </w:p>
    <w:p w:rsidR="001D3B43" w:rsidRPr="001D3B43" w:rsidRDefault="001D3B43" w:rsidP="001D3B43">
      <w:pPr>
        <w:rPr>
          <w:lang w:val="es-ES_tradnl"/>
        </w:rPr>
      </w:pPr>
      <w:r w:rsidRPr="007F4C3A">
        <w:rPr>
          <w:noProof/>
          <w:lang w:eastAsia="en-US"/>
        </w:rPr>
        <w:drawing>
          <wp:inline distT="0" distB="0" distL="0" distR="0" wp14:anchorId="6EDC631C" wp14:editId="17D31346">
            <wp:extent cx="412750" cy="3683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750" cy="368300"/>
                    </a:xfrm>
                    <a:prstGeom prst="rect">
                      <a:avLst/>
                    </a:prstGeom>
                    <a:noFill/>
                    <a:ln>
                      <a:noFill/>
                    </a:ln>
                  </pic:spPr>
                </pic:pic>
              </a:graphicData>
            </a:graphic>
          </wp:inline>
        </w:drawing>
      </w:r>
      <w:proofErr w:type="gramStart"/>
      <w:r w:rsidRPr="001D3B43">
        <w:rPr>
          <w:lang w:val="es-ES_tradnl"/>
        </w:rPr>
        <w:t>es</w:t>
      </w:r>
      <w:proofErr w:type="gramEnd"/>
      <w:r w:rsidRPr="001D3B43">
        <w:rPr>
          <w:lang w:val="es-ES_tradnl"/>
        </w:rPr>
        <w:t xml:space="preserve"> la diferencia mínima detectable en unidades de desviaciones estándares del indicador de impacto </w:t>
      </w:r>
      <w:r w:rsidRPr="001D3B43">
        <w:rPr>
          <w:i/>
          <w:lang w:val="es-ES_tradnl"/>
        </w:rPr>
        <w:t>Y</w:t>
      </w:r>
      <w:r w:rsidRPr="001D3B43">
        <w:rPr>
          <w:lang w:val="es-ES_tradnl"/>
        </w:rPr>
        <w:t>, que en este caso es presencia de pasto cultivado en sierra y de cultivo permanente en selva;</w:t>
      </w:r>
    </w:p>
    <w:p w:rsidR="001D3B43" w:rsidRPr="001D3B43" w:rsidRDefault="001D3B43" w:rsidP="001D3B43">
      <w:pPr>
        <w:rPr>
          <w:lang w:val="es-ES_tradnl"/>
        </w:rPr>
      </w:pPr>
      <w:r>
        <w:rPr>
          <w:noProof/>
          <w:lang w:eastAsia="en-US"/>
        </w:rPr>
        <w:drawing>
          <wp:inline distT="0" distB="0" distL="0" distR="0">
            <wp:extent cx="201930" cy="233680"/>
            <wp:effectExtent l="0" t="0" r="762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 cy="233680"/>
                    </a:xfrm>
                    <a:prstGeom prst="rect">
                      <a:avLst/>
                    </a:prstGeom>
                    <a:noFill/>
                    <a:ln>
                      <a:noFill/>
                    </a:ln>
                  </pic:spPr>
                </pic:pic>
              </a:graphicData>
            </a:graphic>
          </wp:inline>
        </w:drawing>
      </w:r>
      <w:r w:rsidRPr="001D3B43">
        <w:rPr>
          <w:lang w:val="es-ES_tradnl"/>
        </w:rPr>
        <w:t xml:space="preserve"> </w:t>
      </w:r>
      <w:proofErr w:type="gramStart"/>
      <w:r w:rsidRPr="001D3B43">
        <w:rPr>
          <w:lang w:val="es-ES_tradnl"/>
        </w:rPr>
        <w:t>es</w:t>
      </w:r>
      <w:proofErr w:type="gramEnd"/>
      <w:r w:rsidRPr="001D3B43">
        <w:rPr>
          <w:lang w:val="es-ES_tradnl"/>
        </w:rPr>
        <w:t xml:space="preserve"> la desviación estándar del indicador de impacto </w:t>
      </w:r>
      <w:r w:rsidRPr="001D3B43">
        <w:rPr>
          <w:i/>
          <w:lang w:val="es-ES_tradnl"/>
        </w:rPr>
        <w:t>Y</w:t>
      </w:r>
      <w:r w:rsidRPr="001D3B43">
        <w:rPr>
          <w:lang w:val="es-ES_tradnl"/>
        </w:rPr>
        <w:t xml:space="preserve">  bajo la hipótesis nula de ningún efecto;</w:t>
      </w:r>
    </w:p>
    <w:p w:rsidR="001D3B43" w:rsidRPr="001D3B43" w:rsidRDefault="001D3B43" w:rsidP="001D3B43">
      <w:pPr>
        <w:rPr>
          <w:lang w:val="es-ES_tradnl"/>
        </w:rPr>
      </w:pPr>
      <w:r>
        <w:rPr>
          <w:noProof/>
          <w:lang w:eastAsia="en-US"/>
        </w:rPr>
        <w:drawing>
          <wp:inline distT="0" distB="0" distL="0" distR="0">
            <wp:extent cx="148590" cy="233680"/>
            <wp:effectExtent l="0" t="0" r="381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 cy="233680"/>
                    </a:xfrm>
                    <a:prstGeom prst="rect">
                      <a:avLst/>
                    </a:prstGeom>
                    <a:noFill/>
                    <a:ln>
                      <a:noFill/>
                    </a:ln>
                  </pic:spPr>
                </pic:pic>
              </a:graphicData>
            </a:graphic>
          </wp:inline>
        </w:drawing>
      </w:r>
      <w:r w:rsidRPr="001D3B43">
        <w:rPr>
          <w:lang w:val="es-ES_tradnl"/>
        </w:rPr>
        <w:t xml:space="preserve"> </w:t>
      </w:r>
      <w:proofErr w:type="gramStart"/>
      <w:r w:rsidRPr="001D3B43">
        <w:rPr>
          <w:lang w:val="es-ES_tradnl"/>
        </w:rPr>
        <w:t>es</w:t>
      </w:r>
      <w:proofErr w:type="gramEnd"/>
      <w:r w:rsidRPr="001D3B43">
        <w:rPr>
          <w:lang w:val="es-ES_tradnl"/>
        </w:rPr>
        <w:t xml:space="preserve"> el valor </w:t>
      </w:r>
      <w:proofErr w:type="spellStart"/>
      <w:r w:rsidRPr="001D3B43">
        <w:rPr>
          <w:lang w:val="es-ES_tradnl"/>
        </w:rPr>
        <w:t>critico</w:t>
      </w:r>
      <w:proofErr w:type="spellEnd"/>
      <w:r w:rsidRPr="001D3B43">
        <w:rPr>
          <w:lang w:val="es-ES_tradnl"/>
        </w:rPr>
        <w:t xml:space="preserve"> de la distribución </w:t>
      </w:r>
      <w:r w:rsidRPr="001D3B43">
        <w:rPr>
          <w:i/>
          <w:lang w:val="es-ES_tradnl"/>
        </w:rPr>
        <w:t>t</w:t>
      </w:r>
      <w:r w:rsidRPr="001D3B43">
        <w:rPr>
          <w:lang w:val="es-ES_tradnl"/>
        </w:rPr>
        <w:t xml:space="preserve"> para rechazar la hipótesis nula de ningún efecto bajo una prueba de dos colas con un nivel de significancia de 10% y </w:t>
      </w:r>
      <w:r w:rsidRPr="001D3B43">
        <w:rPr>
          <w:i/>
          <w:lang w:val="es-ES_tradnl"/>
        </w:rPr>
        <w:t>J</w:t>
      </w:r>
      <w:r w:rsidRPr="001D3B43">
        <w:rPr>
          <w:lang w:val="es-ES_tradnl"/>
        </w:rPr>
        <w:t>-1 grados de libertad;</w:t>
      </w:r>
    </w:p>
    <w:p w:rsidR="001D3B43" w:rsidRPr="001D3B43" w:rsidRDefault="001D3B43" w:rsidP="001D3B43">
      <w:pPr>
        <w:rPr>
          <w:lang w:val="es-ES_tradnl"/>
        </w:rPr>
      </w:pPr>
    </w:p>
    <w:p w:rsidR="001D3B43" w:rsidRPr="001D3B43" w:rsidRDefault="001D3B43" w:rsidP="001D3B43">
      <w:pPr>
        <w:rPr>
          <w:lang w:val="es-ES_tradnl"/>
        </w:rPr>
      </w:pPr>
      <w:r>
        <w:rPr>
          <w:noProof/>
          <w:lang w:eastAsia="en-US"/>
        </w:rPr>
        <w:drawing>
          <wp:inline distT="0" distB="0" distL="0" distR="0">
            <wp:extent cx="148590" cy="233680"/>
            <wp:effectExtent l="0" t="0" r="381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590" cy="233680"/>
                    </a:xfrm>
                    <a:prstGeom prst="rect">
                      <a:avLst/>
                    </a:prstGeom>
                    <a:noFill/>
                    <a:ln>
                      <a:noFill/>
                    </a:ln>
                  </pic:spPr>
                </pic:pic>
              </a:graphicData>
            </a:graphic>
          </wp:inline>
        </w:drawing>
      </w:r>
      <w:r w:rsidRPr="001D3B43">
        <w:rPr>
          <w:lang w:val="es-ES_tradnl"/>
        </w:rPr>
        <w:t xml:space="preserve"> </w:t>
      </w:r>
      <w:proofErr w:type="gramStart"/>
      <w:r w:rsidRPr="001D3B43">
        <w:rPr>
          <w:lang w:val="es-ES_tradnl"/>
        </w:rPr>
        <w:t>es</w:t>
      </w:r>
      <w:proofErr w:type="gramEnd"/>
      <w:r w:rsidRPr="001D3B43">
        <w:rPr>
          <w:lang w:val="es-ES_tradnl"/>
        </w:rPr>
        <w:t xml:space="preserve"> el valor absoluto de t  para que 90% de la distribución de t con J-1 grados de libertad queda a la derecha de </w:t>
      </w:r>
      <w:r>
        <w:rPr>
          <w:noProof/>
          <w:lang w:eastAsia="en-US"/>
        </w:rPr>
        <w:drawing>
          <wp:inline distT="0" distB="0" distL="0" distR="0">
            <wp:extent cx="148590" cy="233680"/>
            <wp:effectExtent l="0" t="0" r="381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590" cy="233680"/>
                    </a:xfrm>
                    <a:prstGeom prst="rect">
                      <a:avLst/>
                    </a:prstGeom>
                    <a:noFill/>
                    <a:ln>
                      <a:noFill/>
                    </a:ln>
                  </pic:spPr>
                </pic:pic>
              </a:graphicData>
            </a:graphic>
          </wp:inline>
        </w:drawing>
      </w:r>
      <w:r w:rsidRPr="001D3B43">
        <w:rPr>
          <w:lang w:val="es-ES_tradnl"/>
        </w:rPr>
        <w:t>;</w:t>
      </w:r>
    </w:p>
    <w:p w:rsidR="001D3B43" w:rsidRPr="001D3B43" w:rsidRDefault="001D3B43" w:rsidP="001D3B43">
      <w:pPr>
        <w:rPr>
          <w:lang w:val="es-ES_tradnl"/>
        </w:rPr>
      </w:pPr>
    </w:p>
    <w:p w:rsidR="001D3B43" w:rsidRPr="001D3B43" w:rsidRDefault="001D3B43" w:rsidP="001D3B43">
      <w:pPr>
        <w:rPr>
          <w:lang w:val="es-ES_tradnl"/>
        </w:rPr>
      </w:pPr>
      <w:r>
        <w:rPr>
          <w:noProof/>
          <w:lang w:eastAsia="en-US"/>
        </w:rPr>
        <w:drawing>
          <wp:inline distT="0" distB="0" distL="0" distR="0">
            <wp:extent cx="148590" cy="148590"/>
            <wp:effectExtent l="0" t="0" r="381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1D3B43">
        <w:rPr>
          <w:lang w:val="es-ES_tradnl"/>
        </w:rPr>
        <w:t xml:space="preserve"> </w:t>
      </w:r>
      <w:proofErr w:type="gramStart"/>
      <w:r w:rsidRPr="001D3B43">
        <w:rPr>
          <w:lang w:val="es-ES_tradnl"/>
        </w:rPr>
        <w:t>es</w:t>
      </w:r>
      <w:proofErr w:type="gramEnd"/>
      <w:r w:rsidRPr="001D3B43">
        <w:rPr>
          <w:lang w:val="es-ES_tradnl"/>
        </w:rPr>
        <w:t xml:space="preserve"> el coeficiente de correlación entre productores que pertenecen al mismo SEA;</w:t>
      </w:r>
    </w:p>
    <w:p w:rsidR="001D3B43" w:rsidRPr="001D3B43" w:rsidRDefault="001D3B43" w:rsidP="001D3B43">
      <w:pPr>
        <w:rPr>
          <w:lang w:val="es-ES_tradnl"/>
        </w:rPr>
      </w:pPr>
    </w:p>
    <w:p w:rsidR="001D3B43" w:rsidRPr="001D3B43" w:rsidRDefault="001D3B43" w:rsidP="001D3B43">
      <w:pPr>
        <w:rPr>
          <w:lang w:val="es-ES_tradnl"/>
        </w:rPr>
      </w:pPr>
      <w:r w:rsidRPr="001D3B43">
        <w:rPr>
          <w:i/>
          <w:lang w:val="es-ES_tradnl"/>
        </w:rPr>
        <w:t xml:space="preserve">P </w:t>
      </w:r>
      <w:r w:rsidRPr="001D3B43">
        <w:rPr>
          <w:lang w:val="es-ES_tradnl"/>
        </w:rPr>
        <w:t xml:space="preserve">es la proporción de parcelas asignadas al grupo tratamiento (0.50 </w:t>
      </w:r>
      <w:proofErr w:type="spellStart"/>
      <w:r w:rsidRPr="001D3B43">
        <w:rPr>
          <w:lang w:val="es-ES_tradnl"/>
        </w:rPr>
        <w:t>ó</w:t>
      </w:r>
      <w:proofErr w:type="spellEnd"/>
      <w:r w:rsidRPr="001D3B43">
        <w:rPr>
          <w:lang w:val="es-ES_tradnl"/>
        </w:rPr>
        <w:t xml:space="preserve"> 50%</w:t>
      </w:r>
      <w:proofErr w:type="gramStart"/>
      <w:r w:rsidRPr="001D3B43">
        <w:rPr>
          <w:lang w:val="es-ES_tradnl"/>
        </w:rPr>
        <w:t>) .</w:t>
      </w:r>
      <w:proofErr w:type="gramEnd"/>
    </w:p>
    <w:p w:rsidR="001D3B43" w:rsidRPr="001D3B43" w:rsidRDefault="001D3B43" w:rsidP="001D3B43">
      <w:pPr>
        <w:rPr>
          <w:lang w:val="es-ES_tradnl"/>
        </w:rPr>
      </w:pPr>
    </w:p>
    <w:p w:rsidR="001D3B43" w:rsidRPr="001D3B43" w:rsidRDefault="001D3B43" w:rsidP="001D3B43">
      <w:pPr>
        <w:rPr>
          <w:lang w:val="es-ES_tradnl"/>
        </w:rPr>
      </w:pPr>
      <w:r w:rsidRPr="001D3B43">
        <w:rPr>
          <w:lang w:val="es-ES_tradnl"/>
        </w:rPr>
        <w:t xml:space="preserve">En el cuadro 3.2. </w:t>
      </w:r>
      <w:proofErr w:type="gramStart"/>
      <w:r w:rsidRPr="001D3B43">
        <w:rPr>
          <w:lang w:val="es-ES_tradnl"/>
        </w:rPr>
        <w:t>se</w:t>
      </w:r>
      <w:proofErr w:type="gramEnd"/>
      <w:r w:rsidRPr="001D3B43">
        <w:rPr>
          <w:lang w:val="es-ES_tradnl"/>
        </w:rPr>
        <w:t xml:space="preserve"> presentan los valores medios y diferencia de medias entre titulados y no titulados en las variables seleccionadas para sierra y selva en el censo agropecuario 2012.  También se considera el valor de la diferencia en unidades de desviación estándar de la variable para el grupo no titulado.  Para la sierra, el valor de la diferencia es de 0.129 desviaciones estándar, mientras que para la selva es </w:t>
      </w:r>
      <w:r w:rsidRPr="001D3B43">
        <w:rPr>
          <w:lang w:val="es-ES_tradnl"/>
        </w:rPr>
        <w:lastRenderedPageBreak/>
        <w:t>de 0.192 desviaciones estándar.  Estos valores son la diferencia mínima detectable (DMD) que utilizaremos para establecer el tamaño mínimo de muestra requerido de acuerdo a la fórmula (1).</w:t>
      </w:r>
    </w:p>
    <w:p w:rsidR="001D3B43" w:rsidRPr="001D3B43" w:rsidRDefault="001D3B43" w:rsidP="001D3B43">
      <w:pPr>
        <w:rPr>
          <w:lang w:val="es-ES_tradnl"/>
        </w:rPr>
      </w:pPr>
    </w:p>
    <w:p w:rsidR="001D3B43" w:rsidRPr="001D3B43" w:rsidRDefault="001D3B43" w:rsidP="001D3B43">
      <w:pPr>
        <w:rPr>
          <w:lang w:val="es-ES_tradnl"/>
        </w:rPr>
      </w:pPr>
      <w:r w:rsidRPr="001D3B43">
        <w:rPr>
          <w:lang w:val="es-ES_tradnl"/>
        </w:rPr>
        <w:br w:type="page"/>
      </w:r>
    </w:p>
    <w:p w:rsidR="001D3B43" w:rsidRPr="001D3B43" w:rsidRDefault="001D3B43" w:rsidP="001D3B43">
      <w:pPr>
        <w:jc w:val="center"/>
        <w:rPr>
          <w:lang w:val="es-ES_tradnl"/>
        </w:rPr>
      </w:pPr>
      <w:r w:rsidRPr="001D3B43">
        <w:rPr>
          <w:lang w:val="es-ES_tradnl"/>
        </w:rPr>
        <w:lastRenderedPageBreak/>
        <w:t>Cuadro 3.2.  Diferencia de medias en las variables críticas</w:t>
      </w:r>
    </w:p>
    <w:p w:rsidR="001D3B43" w:rsidRDefault="001D3B43" w:rsidP="001D3B43">
      <w:pPr>
        <w:jc w:val="center"/>
      </w:pPr>
      <w:proofErr w:type="gramStart"/>
      <w:r w:rsidRPr="007F4C3A">
        <w:t>para</w:t>
      </w:r>
      <w:proofErr w:type="gramEnd"/>
      <w:r w:rsidRPr="007F4C3A">
        <w:t xml:space="preserve"> sierra y </w:t>
      </w:r>
      <w:proofErr w:type="spellStart"/>
      <w:r w:rsidRPr="007F4C3A">
        <w:t>selva</w:t>
      </w:r>
      <w:proofErr w:type="spellEnd"/>
    </w:p>
    <w:p w:rsidR="001D3B43" w:rsidRPr="007F4C3A" w:rsidRDefault="001D3B43" w:rsidP="001D3B43">
      <w:pPr>
        <w:jc w:val="center"/>
      </w:pPr>
      <w:r w:rsidRPr="007F4C3A">
        <w:rPr>
          <w:noProof/>
          <w:lang w:eastAsia="en-US"/>
        </w:rPr>
        <w:drawing>
          <wp:inline distT="0" distB="0" distL="0" distR="0" wp14:anchorId="5B42C8FE" wp14:editId="2C25A512">
            <wp:extent cx="4754880" cy="439826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56468" cy="4399734"/>
                    </a:xfrm>
                    <a:prstGeom prst="rect">
                      <a:avLst/>
                    </a:prstGeom>
                    <a:noFill/>
                    <a:ln>
                      <a:noFill/>
                    </a:ln>
                  </pic:spPr>
                </pic:pic>
              </a:graphicData>
            </a:graphic>
          </wp:inline>
        </w:drawing>
      </w:r>
    </w:p>
    <w:p w:rsidR="001D3B43" w:rsidRPr="001D3B43" w:rsidRDefault="001D3B43" w:rsidP="001D3B43">
      <w:pPr>
        <w:ind w:firstLine="709"/>
        <w:rPr>
          <w:sz w:val="20"/>
          <w:lang w:val="es-ES_tradnl"/>
        </w:rPr>
      </w:pPr>
      <w:r w:rsidRPr="001D3B43">
        <w:rPr>
          <w:sz w:val="20"/>
          <w:lang w:val="es-ES_tradnl"/>
        </w:rPr>
        <w:t>Fuente: IV Censo Nacional Agropecuario 2012, INEI</w:t>
      </w:r>
    </w:p>
    <w:p w:rsidR="001D3B43" w:rsidRPr="001D3B43" w:rsidRDefault="001D3B43" w:rsidP="001D3B43">
      <w:pPr>
        <w:rPr>
          <w:lang w:val="es-ES_tradnl"/>
        </w:rPr>
      </w:pPr>
    </w:p>
    <w:p w:rsidR="001D3B43" w:rsidRPr="001D3B43" w:rsidRDefault="001D3B43" w:rsidP="008C63A3">
      <w:pPr>
        <w:jc w:val="both"/>
        <w:rPr>
          <w:lang w:val="es-ES_tradnl"/>
        </w:rPr>
      </w:pPr>
      <w:r w:rsidRPr="007F4C3A">
        <w:rPr>
          <w:lang w:val="es-PE"/>
        </w:rPr>
        <w:t xml:space="preserve">Igualmente, para hacer las estimaciones respectivas en (1) requerimos valores </w:t>
      </w:r>
      <w:proofErr w:type="gramStart"/>
      <w:r w:rsidRPr="007F4C3A">
        <w:rPr>
          <w:lang w:val="es-PE"/>
        </w:rPr>
        <w:t xml:space="preserve">de </w:t>
      </w:r>
      <w:proofErr w:type="gramEnd"/>
      <w:r>
        <w:rPr>
          <w:noProof/>
          <w:lang w:eastAsia="en-US"/>
        </w:rPr>
        <w:drawing>
          <wp:inline distT="0" distB="0" distL="0" distR="0">
            <wp:extent cx="148590" cy="148590"/>
            <wp:effectExtent l="0" t="0" r="3810"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1D3B43">
        <w:rPr>
          <w:lang w:val="es-ES_tradnl"/>
        </w:rPr>
        <w:t xml:space="preserve">, el coeficiente de correlación entre productores que pertenecen al mismo SEA. Utilizamos el censo agropecuario para generar valores del coeficiente </w:t>
      </w:r>
      <w:proofErr w:type="spellStart"/>
      <w:r w:rsidRPr="001D3B43">
        <w:rPr>
          <w:lang w:val="es-ES_tradnl"/>
        </w:rPr>
        <w:t>intra</w:t>
      </w:r>
      <w:proofErr w:type="spellEnd"/>
      <w:r w:rsidRPr="001D3B43">
        <w:rPr>
          <w:lang w:val="es-ES_tradnl"/>
        </w:rPr>
        <w:t xml:space="preserve">-conglomerados de las variables de presencia de pasto cultivado en sierra y presencia de cultivo permanente en selva.  En este caso estos son los valores de población del parámetro, dada la naturaleza de cobertura universal del censo. </w:t>
      </w:r>
    </w:p>
    <w:p w:rsidR="001D3B43" w:rsidRPr="001D3B43" w:rsidRDefault="001D3B43" w:rsidP="001D3B43">
      <w:pPr>
        <w:rPr>
          <w:lang w:val="es-ES_tradnl"/>
        </w:rPr>
      </w:pPr>
    </w:p>
    <w:p w:rsidR="001D3B43" w:rsidRPr="001D3B43" w:rsidRDefault="001D3B43" w:rsidP="00B27FFB">
      <w:pPr>
        <w:jc w:val="both"/>
        <w:rPr>
          <w:lang w:val="es-ES_tradnl"/>
        </w:rPr>
      </w:pPr>
      <w:r w:rsidRPr="001D3B43">
        <w:rPr>
          <w:lang w:val="es-ES_tradnl"/>
        </w:rPr>
        <w:t>Con los parámetros definidos previamente, se estimaron los siguientes tamaños de muestra para la sierra y selva respe</w:t>
      </w:r>
      <w:r w:rsidR="00B27FFB">
        <w:rPr>
          <w:lang w:val="es-ES_tradnl"/>
        </w:rPr>
        <w:t>ctivamente.</w:t>
      </w:r>
    </w:p>
    <w:p w:rsidR="001D3B43" w:rsidRPr="001D3B43" w:rsidRDefault="001D3B43" w:rsidP="001D3B43">
      <w:pPr>
        <w:jc w:val="center"/>
        <w:rPr>
          <w:lang w:val="es-ES_tradnl"/>
        </w:rPr>
      </w:pPr>
      <w:r w:rsidRPr="007F4C3A">
        <w:rPr>
          <w:noProof/>
          <w:lang w:eastAsia="en-US"/>
        </w:rPr>
        <w:lastRenderedPageBreak/>
        <w:drawing>
          <wp:anchor distT="0" distB="0" distL="114300" distR="114300" simplePos="0" relativeHeight="251659264" behindDoc="0" locked="0" layoutInCell="1" allowOverlap="1" wp14:anchorId="4D6FF91D" wp14:editId="5BB4B649">
            <wp:simplePos x="0" y="0"/>
            <wp:positionH relativeFrom="column">
              <wp:posOffset>191107</wp:posOffset>
            </wp:positionH>
            <wp:positionV relativeFrom="paragraph">
              <wp:posOffset>367196</wp:posOffset>
            </wp:positionV>
            <wp:extent cx="5419090" cy="1390650"/>
            <wp:effectExtent l="0" t="0" r="0" b="0"/>
            <wp:wrapTopAndBottom/>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9090" cy="1390650"/>
                    </a:xfrm>
                    <a:prstGeom prst="rect">
                      <a:avLst/>
                    </a:prstGeom>
                    <a:noFill/>
                    <a:ln>
                      <a:noFill/>
                    </a:ln>
                  </pic:spPr>
                </pic:pic>
              </a:graphicData>
            </a:graphic>
          </wp:anchor>
        </w:drawing>
      </w:r>
      <w:r w:rsidRPr="001D3B43">
        <w:rPr>
          <w:lang w:val="es-ES_tradnl"/>
        </w:rPr>
        <w:t xml:space="preserve">Cuadro 3.3. Estimados de tamaños de muestra de </w:t>
      </w:r>
      <w:proofErr w:type="spellStart"/>
      <w:r w:rsidRPr="001D3B43">
        <w:rPr>
          <w:lang w:val="es-ES_tradnl"/>
        </w:rPr>
        <w:t>SEAs</w:t>
      </w:r>
      <w:proofErr w:type="spellEnd"/>
      <w:r w:rsidRPr="001D3B43">
        <w:rPr>
          <w:lang w:val="es-ES_tradnl"/>
        </w:rPr>
        <w:t xml:space="preserve"> por DMD</w:t>
      </w:r>
    </w:p>
    <w:p w:rsidR="001D3B43" w:rsidRPr="001D3B43" w:rsidRDefault="001D3B43" w:rsidP="001D3B43">
      <w:pPr>
        <w:ind w:firstLine="284"/>
        <w:rPr>
          <w:sz w:val="20"/>
          <w:lang w:val="es-ES_tradnl"/>
        </w:rPr>
      </w:pPr>
      <w:r w:rsidRPr="001D3B43">
        <w:rPr>
          <w:sz w:val="20"/>
          <w:lang w:val="es-ES_tradnl"/>
        </w:rPr>
        <w:t>Fuente: IV Censo Agropecuario 2012, INEI.</w:t>
      </w:r>
    </w:p>
    <w:p w:rsidR="001D3B43" w:rsidRPr="001D3B43" w:rsidRDefault="001D3B43" w:rsidP="001D3B43">
      <w:pPr>
        <w:rPr>
          <w:lang w:val="es-ES_tradnl"/>
        </w:rPr>
      </w:pPr>
    </w:p>
    <w:p w:rsidR="001D3B43" w:rsidRPr="001D3B43" w:rsidRDefault="001D3B43" w:rsidP="008C63A3">
      <w:pPr>
        <w:jc w:val="both"/>
        <w:rPr>
          <w:lang w:val="es-ES_tradnl"/>
        </w:rPr>
      </w:pPr>
      <w:r w:rsidRPr="001D3B43">
        <w:rPr>
          <w:lang w:val="es-ES_tradnl"/>
        </w:rPr>
        <w:t xml:space="preserve">El coeficiente de correlación tomado del censo para cada variable por región se puede ver en la columna rho.  También se registran valores medios y desviaciones de las variables (para referencia).  El cálculo del tamaño </w:t>
      </w:r>
      <w:proofErr w:type="spellStart"/>
      <w:r w:rsidRPr="001D3B43">
        <w:rPr>
          <w:lang w:val="es-ES_tradnl"/>
        </w:rPr>
        <w:t>muestral</w:t>
      </w:r>
      <w:proofErr w:type="spellEnd"/>
      <w:r w:rsidRPr="001D3B43">
        <w:rPr>
          <w:lang w:val="es-ES_tradnl"/>
        </w:rPr>
        <w:t xml:space="preserve"> se hizo para cambios posibles de 0.11 a 0.14 en la desviación estándar de la variable correspondiente a sierra y de 0.15 a 0.24 desviaciones estándar en selva.   Para poder estimar diferencias detectables entre titulados y no titulados de una muestra de </w:t>
      </w:r>
      <w:proofErr w:type="spellStart"/>
      <w:r w:rsidRPr="001D3B43">
        <w:rPr>
          <w:lang w:val="es-ES_tradnl"/>
        </w:rPr>
        <w:t>SEAs</w:t>
      </w:r>
      <w:proofErr w:type="spellEnd"/>
      <w:r w:rsidRPr="001D3B43">
        <w:rPr>
          <w:lang w:val="es-ES_tradnl"/>
        </w:rPr>
        <w:t xml:space="preserve"> (conglomerados) se requiere un tamaño de 481 </w:t>
      </w:r>
      <w:proofErr w:type="spellStart"/>
      <w:r w:rsidRPr="001D3B43">
        <w:rPr>
          <w:lang w:val="es-ES_tradnl"/>
        </w:rPr>
        <w:t>SEAs</w:t>
      </w:r>
      <w:proofErr w:type="spellEnd"/>
      <w:r w:rsidRPr="001D3B43">
        <w:rPr>
          <w:lang w:val="es-ES_tradnl"/>
        </w:rPr>
        <w:t xml:space="preserve"> en la sierra y 196 </w:t>
      </w:r>
      <w:proofErr w:type="spellStart"/>
      <w:r w:rsidRPr="001D3B43">
        <w:rPr>
          <w:lang w:val="es-ES_tradnl"/>
        </w:rPr>
        <w:t>SEAs</w:t>
      </w:r>
      <w:proofErr w:type="spellEnd"/>
      <w:r w:rsidRPr="001D3B43">
        <w:rPr>
          <w:lang w:val="es-ES_tradnl"/>
        </w:rPr>
        <w:t xml:space="preserve"> en la selva.  </w:t>
      </w:r>
    </w:p>
    <w:p w:rsidR="001D3B43" w:rsidRPr="001D3B43" w:rsidRDefault="001D3B43" w:rsidP="008C63A3">
      <w:pPr>
        <w:jc w:val="both"/>
        <w:rPr>
          <w:lang w:val="es-ES_tradnl"/>
        </w:rPr>
      </w:pPr>
    </w:p>
    <w:p w:rsidR="001D3B43" w:rsidRPr="001D3B43" w:rsidRDefault="001D3B43" w:rsidP="008C63A3">
      <w:pPr>
        <w:jc w:val="both"/>
        <w:rPr>
          <w:lang w:val="es-ES_tradnl"/>
        </w:rPr>
      </w:pPr>
      <w:r w:rsidRPr="001D3B43">
        <w:rPr>
          <w:lang w:val="es-ES_tradnl"/>
        </w:rPr>
        <w:t xml:space="preserve">Para la estimación del tamaño de la muestra de agricultores hemos considerado que para cada SEA se encuestarán 6 agricultores (los encuestadores saldrían a campo la lista completa de parcelas en </w:t>
      </w:r>
      <w:proofErr w:type="spellStart"/>
      <w:r w:rsidRPr="001D3B43">
        <w:rPr>
          <w:lang w:val="es-ES_tradnl"/>
        </w:rPr>
        <w:t>el</w:t>
      </w:r>
      <w:proofErr w:type="spellEnd"/>
      <w:r w:rsidRPr="001D3B43">
        <w:rPr>
          <w:lang w:val="es-ES_tradnl"/>
        </w:rPr>
        <w:t xml:space="preserve"> SEA  y seguirán un protocolo conocido para elegir encuestados aleatoriamente en campo).  Sobre la base de este número tenemos el siguiente tamaño </w:t>
      </w:r>
      <w:proofErr w:type="spellStart"/>
      <w:r w:rsidRPr="001D3B43">
        <w:rPr>
          <w:lang w:val="es-ES_tradnl"/>
        </w:rPr>
        <w:t>muestral</w:t>
      </w:r>
      <w:proofErr w:type="spellEnd"/>
      <w:r w:rsidRPr="001D3B43">
        <w:rPr>
          <w:lang w:val="es-ES_tradnl"/>
        </w:rPr>
        <w:t xml:space="preserve"> para la línea de base.</w:t>
      </w:r>
    </w:p>
    <w:p w:rsidR="001D3B43" w:rsidRPr="001D3B43" w:rsidRDefault="001D3B43" w:rsidP="001D3B43">
      <w:pPr>
        <w:rPr>
          <w:lang w:val="es-ES_tradnl"/>
        </w:rPr>
      </w:pPr>
    </w:p>
    <w:p w:rsidR="001D3B43" w:rsidRPr="001D3B43" w:rsidRDefault="001D3B43" w:rsidP="001D3B43">
      <w:pPr>
        <w:jc w:val="center"/>
        <w:rPr>
          <w:lang w:val="es-ES_tradnl"/>
        </w:rPr>
      </w:pPr>
      <w:r w:rsidRPr="007F4C3A">
        <w:rPr>
          <w:noProof/>
          <w:lang w:eastAsia="en-US"/>
        </w:rPr>
        <w:drawing>
          <wp:anchor distT="0" distB="0" distL="114300" distR="114300" simplePos="0" relativeHeight="251660288" behindDoc="0" locked="0" layoutInCell="1" allowOverlap="1" wp14:anchorId="36BE1375" wp14:editId="34FD515C">
            <wp:simplePos x="0" y="0"/>
            <wp:positionH relativeFrom="column">
              <wp:posOffset>493809</wp:posOffset>
            </wp:positionH>
            <wp:positionV relativeFrom="paragraph">
              <wp:posOffset>363717</wp:posOffset>
            </wp:positionV>
            <wp:extent cx="4285615" cy="1367790"/>
            <wp:effectExtent l="0" t="0" r="0" b="0"/>
            <wp:wrapTopAndBottom/>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5615" cy="1367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3B43">
        <w:rPr>
          <w:lang w:val="es-ES_tradnl"/>
        </w:rPr>
        <w:t>Cuadro 3.4.  Tamaño de Línea de Base</w:t>
      </w:r>
    </w:p>
    <w:p w:rsidR="001D3B43" w:rsidRPr="001D3B43" w:rsidRDefault="001D3B43" w:rsidP="001D3B43">
      <w:pPr>
        <w:jc w:val="center"/>
        <w:rPr>
          <w:lang w:val="es-ES_tradnl"/>
        </w:rPr>
      </w:pPr>
    </w:p>
    <w:p w:rsidR="001D3B43" w:rsidRPr="001D3B43" w:rsidRDefault="001D3B43" w:rsidP="001D3B43">
      <w:pPr>
        <w:rPr>
          <w:lang w:val="es-ES_tradnl"/>
        </w:rPr>
      </w:pPr>
    </w:p>
    <w:p w:rsidR="001D3B43" w:rsidRDefault="001D3B43" w:rsidP="00B27FFB">
      <w:pPr>
        <w:rPr>
          <w:lang w:val="es-ES_tradnl"/>
        </w:rPr>
      </w:pPr>
      <w:r w:rsidRPr="001D3B43">
        <w:rPr>
          <w:lang w:val="es-ES_tradnl"/>
        </w:rPr>
        <w:t xml:space="preserve">La muestra a tomar del MMT es de 339 </w:t>
      </w:r>
      <w:proofErr w:type="spellStart"/>
      <w:r w:rsidRPr="001D3B43">
        <w:rPr>
          <w:lang w:val="es-ES_tradnl"/>
        </w:rPr>
        <w:t>SEAs</w:t>
      </w:r>
      <w:proofErr w:type="spellEnd"/>
      <w:r w:rsidRPr="001D3B43">
        <w:rPr>
          <w:lang w:val="es-ES_tradnl"/>
        </w:rPr>
        <w:t xml:space="preserve">, 241 en sierra y 98 en selva.  Esta selección generaría un número equivalente de </w:t>
      </w:r>
      <w:proofErr w:type="spellStart"/>
      <w:r w:rsidRPr="001D3B43">
        <w:rPr>
          <w:lang w:val="es-ES_tradnl"/>
        </w:rPr>
        <w:t>SEAs</w:t>
      </w:r>
      <w:proofErr w:type="spellEnd"/>
      <w:r w:rsidRPr="001D3B43">
        <w:rPr>
          <w:lang w:val="es-ES_tradnl"/>
        </w:rPr>
        <w:t xml:space="preserve"> de control en el MMC.  El total de la muestra de la ELB sería de 677 </w:t>
      </w:r>
      <w:proofErr w:type="spellStart"/>
      <w:r w:rsidRPr="001D3B43">
        <w:rPr>
          <w:lang w:val="es-ES_tradnl"/>
        </w:rPr>
        <w:t>SEAs</w:t>
      </w:r>
      <w:proofErr w:type="spellEnd"/>
      <w:r w:rsidRPr="001D3B43">
        <w:rPr>
          <w:lang w:val="es-ES_tradnl"/>
        </w:rPr>
        <w:t xml:space="preserve">, </w:t>
      </w:r>
      <w:r w:rsidRPr="001D3B43">
        <w:rPr>
          <w:lang w:val="es-ES_tradnl"/>
        </w:rPr>
        <w:lastRenderedPageBreak/>
        <w:t>481 en sierra y 196 en selva, con un total de 4,064 agricultores a encuestar, 28</w:t>
      </w:r>
      <w:r w:rsidR="00B27FFB">
        <w:rPr>
          <w:lang w:val="es-ES_tradnl"/>
        </w:rPr>
        <w:t xml:space="preserve">87 en sierra y 1177 en selva.  </w:t>
      </w:r>
    </w:p>
    <w:p w:rsidR="00B27FFB" w:rsidRPr="001D3B43" w:rsidRDefault="00B27FFB" w:rsidP="00B27FFB">
      <w:pPr>
        <w:rPr>
          <w:lang w:val="es-ES_tradnl"/>
        </w:rPr>
      </w:pPr>
    </w:p>
    <w:p w:rsidR="001D3B43" w:rsidRPr="008C63A3" w:rsidRDefault="001D3B43" w:rsidP="008C63A3">
      <w:pPr>
        <w:pStyle w:val="Heading2"/>
        <w:rPr>
          <w:rFonts w:ascii="Times New Roman" w:hAnsi="Times New Roman" w:cs="Times New Roman"/>
          <w:color w:val="auto"/>
          <w:sz w:val="22"/>
          <w:szCs w:val="22"/>
          <w:lang w:val="es-ES_tradnl"/>
        </w:rPr>
      </w:pPr>
      <w:bookmarkStart w:id="18" w:name="_Toc388527545"/>
      <w:r w:rsidRPr="008C63A3">
        <w:rPr>
          <w:rFonts w:ascii="Times New Roman" w:hAnsi="Times New Roman" w:cs="Times New Roman"/>
          <w:color w:val="auto"/>
          <w:sz w:val="22"/>
          <w:szCs w:val="22"/>
          <w:lang w:val="es-ES_tradnl"/>
        </w:rPr>
        <w:t>3.6.  Coordinación, Plan de Trabajo y Presupuesto</w:t>
      </w:r>
      <w:bookmarkEnd w:id="18"/>
      <w:r w:rsidRPr="008C63A3">
        <w:rPr>
          <w:rFonts w:ascii="Times New Roman" w:hAnsi="Times New Roman" w:cs="Times New Roman"/>
          <w:color w:val="auto"/>
          <w:sz w:val="22"/>
          <w:szCs w:val="22"/>
          <w:lang w:val="es-ES_tradnl"/>
        </w:rPr>
        <w:t xml:space="preserve"> </w:t>
      </w:r>
    </w:p>
    <w:p w:rsidR="001D3B43" w:rsidRDefault="001D3B43" w:rsidP="001D3B43">
      <w:pPr>
        <w:rPr>
          <w:lang w:val="es-PE"/>
        </w:rPr>
      </w:pPr>
    </w:p>
    <w:p w:rsidR="001D3B43" w:rsidRPr="001F3FAA" w:rsidRDefault="001D3B43" w:rsidP="001D3B43">
      <w:pPr>
        <w:rPr>
          <w:u w:val="single"/>
          <w:lang w:val="es-PE"/>
        </w:rPr>
      </w:pPr>
      <w:r w:rsidRPr="001F3FAA">
        <w:rPr>
          <w:u w:val="single"/>
          <w:lang w:val="es-PE"/>
        </w:rPr>
        <w:t>Coordinación</w:t>
      </w:r>
    </w:p>
    <w:p w:rsidR="001D3B43" w:rsidRDefault="001D3B43" w:rsidP="001D3B43">
      <w:pPr>
        <w:rPr>
          <w:lang w:val="es-PE"/>
        </w:rPr>
      </w:pPr>
    </w:p>
    <w:p w:rsidR="001D3B43" w:rsidRDefault="001D3B43" w:rsidP="001D3B43">
      <w:pPr>
        <w:rPr>
          <w:lang w:val="es-PE"/>
        </w:rPr>
      </w:pPr>
      <w:r>
        <w:rPr>
          <w:lang w:val="es-PE"/>
        </w:rPr>
        <w:t>Para la coordinación del Plan de Evaluación de Impactos el proyecto ha previsto la contratación de un especialista en monitoreo y evaluación durante toda la ejecución del proyecto que tendrá como una de sus responsabilidad la ejecución del presente plan.  El plan de trabajo se discute a continuación.</w:t>
      </w:r>
    </w:p>
    <w:p w:rsidR="001D3B43" w:rsidRDefault="001D3B43" w:rsidP="001D3B43">
      <w:pPr>
        <w:rPr>
          <w:lang w:val="es-PE"/>
        </w:rPr>
      </w:pPr>
    </w:p>
    <w:p w:rsidR="001D3B43" w:rsidRPr="001F3FAA" w:rsidRDefault="001D3B43" w:rsidP="001D3B43">
      <w:pPr>
        <w:rPr>
          <w:u w:val="single"/>
          <w:lang w:val="es-PE"/>
        </w:rPr>
      </w:pPr>
      <w:r w:rsidRPr="001F3FAA">
        <w:rPr>
          <w:u w:val="single"/>
          <w:lang w:val="es-PE"/>
        </w:rPr>
        <w:t>Plan de Trabajo</w:t>
      </w:r>
    </w:p>
    <w:p w:rsidR="001D3B43" w:rsidRPr="007F4C3A" w:rsidRDefault="001D3B43" w:rsidP="001D3B43">
      <w:pPr>
        <w:rPr>
          <w:lang w:val="es-PE"/>
        </w:rPr>
      </w:pPr>
    </w:p>
    <w:p w:rsidR="001D3B43" w:rsidRPr="007F4C3A" w:rsidRDefault="001D3B43" w:rsidP="001D3B43">
      <w:pPr>
        <w:rPr>
          <w:lang w:val="es-PE"/>
        </w:rPr>
      </w:pPr>
      <w:r>
        <w:rPr>
          <w:lang w:val="es-PE"/>
        </w:rPr>
        <w:t xml:space="preserve">Las actividades y cronograma del PEI </w:t>
      </w:r>
      <w:r w:rsidRPr="007F4C3A">
        <w:rPr>
          <w:lang w:val="es-PE"/>
        </w:rPr>
        <w:t xml:space="preserve">se </w:t>
      </w:r>
      <w:proofErr w:type="gramStart"/>
      <w:r w:rsidRPr="007F4C3A">
        <w:rPr>
          <w:lang w:val="es-PE"/>
        </w:rPr>
        <w:t>presenta</w:t>
      </w:r>
      <w:proofErr w:type="gramEnd"/>
      <w:r w:rsidRPr="007F4C3A">
        <w:rPr>
          <w:lang w:val="es-PE"/>
        </w:rPr>
        <w:t xml:space="preserve"> a continuación.</w:t>
      </w:r>
    </w:p>
    <w:p w:rsidR="001D3B43" w:rsidRPr="007F4C3A" w:rsidRDefault="001D3B43" w:rsidP="001D3B43">
      <w:pPr>
        <w:rPr>
          <w:lang w:val="es-PE"/>
        </w:rPr>
      </w:pPr>
    </w:p>
    <w:p w:rsidR="001D3B43" w:rsidRDefault="001D3B43" w:rsidP="001D3B43">
      <w:pPr>
        <w:jc w:val="center"/>
        <w:rPr>
          <w:lang w:val="es-PE"/>
        </w:rPr>
      </w:pPr>
      <w:r>
        <w:rPr>
          <w:lang w:val="es-PE"/>
        </w:rPr>
        <w:t xml:space="preserve">Cuadro 3.5. </w:t>
      </w:r>
      <w:r w:rsidRPr="007F4C3A">
        <w:rPr>
          <w:lang w:val="es-PE"/>
        </w:rPr>
        <w:t xml:space="preserve">Cronograma de implementación de esquema </w:t>
      </w:r>
    </w:p>
    <w:p w:rsidR="001D3B43" w:rsidRPr="007F4C3A" w:rsidRDefault="001D3B43" w:rsidP="001D3B43">
      <w:pPr>
        <w:jc w:val="center"/>
        <w:rPr>
          <w:lang w:val="es-PE"/>
        </w:rPr>
      </w:pPr>
      <w:proofErr w:type="gramStart"/>
      <w:r w:rsidRPr="007F4C3A">
        <w:rPr>
          <w:lang w:val="es-PE"/>
        </w:rPr>
        <w:t>de</w:t>
      </w:r>
      <w:proofErr w:type="gramEnd"/>
      <w:r w:rsidRPr="007F4C3A">
        <w:rPr>
          <w:lang w:val="es-PE"/>
        </w:rPr>
        <w:t xml:space="preserve"> evaluación de impactos</w:t>
      </w:r>
    </w:p>
    <w:p w:rsidR="001D3B43" w:rsidRPr="007F4C3A" w:rsidRDefault="001D3B43" w:rsidP="001D3B43">
      <w:pPr>
        <w:jc w:val="center"/>
        <w:rPr>
          <w:lang w:val="es-PE"/>
        </w:rPr>
      </w:pPr>
      <w:r w:rsidRPr="007F4C3A">
        <w:rPr>
          <w:noProof/>
          <w:lang w:eastAsia="en-US"/>
        </w:rPr>
        <w:drawing>
          <wp:inline distT="0" distB="0" distL="0" distR="0" wp14:anchorId="4E176BEE" wp14:editId="73946AA4">
            <wp:extent cx="5819775" cy="2095500"/>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19775" cy="2095500"/>
                    </a:xfrm>
                    <a:prstGeom prst="rect">
                      <a:avLst/>
                    </a:prstGeom>
                    <a:noFill/>
                    <a:ln>
                      <a:noFill/>
                    </a:ln>
                  </pic:spPr>
                </pic:pic>
              </a:graphicData>
            </a:graphic>
          </wp:inline>
        </w:drawing>
      </w:r>
    </w:p>
    <w:p w:rsidR="001D3B43" w:rsidRPr="007F4C3A" w:rsidRDefault="001D3B43" w:rsidP="001D3B43">
      <w:pPr>
        <w:rPr>
          <w:lang w:val="es-PE"/>
        </w:rPr>
      </w:pPr>
    </w:p>
    <w:p w:rsidR="001D3B43" w:rsidRDefault="001D3B43" w:rsidP="00B27FFB">
      <w:pPr>
        <w:jc w:val="both"/>
        <w:rPr>
          <w:lang w:val="es-PE"/>
        </w:rPr>
      </w:pPr>
      <w:r>
        <w:rPr>
          <w:lang w:val="es-PE"/>
        </w:rPr>
        <w:t xml:space="preserve">Durante el primer semestre del proyecto será muy importante evaluar los contratos y planes de trabajo de las empresas encargadas del catastro y expedientes de titulación en cada una de las regiones en que intervendrá el proyecto.  Sobre esta base se definirán los dos marcos </w:t>
      </w:r>
      <w:proofErr w:type="spellStart"/>
      <w:r>
        <w:rPr>
          <w:lang w:val="es-PE"/>
        </w:rPr>
        <w:t>muestrales</w:t>
      </w:r>
      <w:proofErr w:type="spellEnd"/>
      <w:r>
        <w:rPr>
          <w:lang w:val="es-PE"/>
        </w:rPr>
        <w:t xml:space="preserve"> críticos MMT y MMC </w:t>
      </w:r>
      <w:r>
        <w:rPr>
          <w:lang w:val="es-PE"/>
        </w:rPr>
        <w:lastRenderedPageBreak/>
        <w:t xml:space="preserve">para la selección de muestras de </w:t>
      </w:r>
      <w:proofErr w:type="spellStart"/>
      <w:r>
        <w:rPr>
          <w:lang w:val="es-PE"/>
        </w:rPr>
        <w:t>SEAs</w:t>
      </w:r>
      <w:proofErr w:type="spellEnd"/>
      <w:r>
        <w:rPr>
          <w:lang w:val="es-PE"/>
        </w:rPr>
        <w:t xml:space="preserve"> para la ELB de acuerdo a los criterios señalados en el acápite anterior.  </w:t>
      </w:r>
    </w:p>
    <w:p w:rsidR="001D3B43" w:rsidRDefault="001D3B43" w:rsidP="00B27FFB">
      <w:pPr>
        <w:jc w:val="both"/>
        <w:rPr>
          <w:lang w:val="es-PE"/>
        </w:rPr>
      </w:pPr>
    </w:p>
    <w:p w:rsidR="001D3B43" w:rsidRPr="007F4C3A" w:rsidRDefault="001D3B43" w:rsidP="00B27FFB">
      <w:pPr>
        <w:jc w:val="both"/>
        <w:rPr>
          <w:lang w:val="es-PE"/>
        </w:rPr>
      </w:pPr>
      <w:r>
        <w:rPr>
          <w:lang w:val="es-PE"/>
        </w:rPr>
        <w:t>La</w:t>
      </w:r>
      <w:r w:rsidRPr="007F4C3A">
        <w:rPr>
          <w:lang w:val="es-PE"/>
        </w:rPr>
        <w:t xml:space="preserve"> ELB se realizaría durante el tercer trimestre del Año 1, y la EEF en el segundo trimestre del año 5.  Nótese que para el grupo de tratamiento (GT) seleccionado se plantea un </w:t>
      </w:r>
      <w:r w:rsidRPr="00C360FB">
        <w:rPr>
          <w:b/>
          <w:lang w:val="es-PE"/>
        </w:rPr>
        <w:t>proceso acelerado de titulación</w:t>
      </w:r>
      <w:r w:rsidRPr="007F4C3A">
        <w:rPr>
          <w:lang w:val="es-PE"/>
        </w:rPr>
        <w:t>, en el cual el agricultor en promedio obtiene su título a los seis (6) meses de recibir la visita de las brigadas de levantamiento catastral.   Si se cumplen estos plazos, el lapso de evaluación entre la línea de base y la evaluación final es de aproximadamente 13 trimestres (18 - 5) o casi 40 meses, un poco más de 3 años, periodo suficiente para que ocurran cambios en el grupo tratado en las variables de impacto consideradas.  Igualmente, no se excluye de titulación a los agricultores del grupo de control pero estos recibirían sus títulos posteriormente a la realización de la EEF.</w:t>
      </w:r>
    </w:p>
    <w:p w:rsidR="001D3B43" w:rsidRDefault="001D3B43" w:rsidP="001D3B43">
      <w:pPr>
        <w:rPr>
          <w:u w:val="single"/>
          <w:lang w:val="es-PE"/>
        </w:rPr>
      </w:pPr>
    </w:p>
    <w:p w:rsidR="001D3B43" w:rsidRPr="001F3FAA" w:rsidRDefault="001D3B43" w:rsidP="001D3B43">
      <w:pPr>
        <w:rPr>
          <w:u w:val="single"/>
          <w:lang w:val="es-PE"/>
        </w:rPr>
      </w:pPr>
      <w:r w:rsidRPr="001F3FAA">
        <w:rPr>
          <w:u w:val="single"/>
          <w:lang w:val="es-PE"/>
        </w:rPr>
        <w:t>Presupuesto</w:t>
      </w:r>
    </w:p>
    <w:p w:rsidR="001D3B43" w:rsidRPr="001D3B43" w:rsidRDefault="001D3B43" w:rsidP="001D3B43">
      <w:pPr>
        <w:rPr>
          <w:lang w:val="es-ES_tradnl"/>
        </w:rPr>
      </w:pPr>
      <w:r w:rsidRPr="001D3B43">
        <w:rPr>
          <w:lang w:val="es-ES_tradnl"/>
        </w:rPr>
        <w:t>Para la implementación del PEI se han considerado cinco actividades que se detallan en el siguiente presupuesto.</w:t>
      </w:r>
    </w:p>
    <w:p w:rsidR="001D3B43" w:rsidRPr="001D3B43" w:rsidRDefault="001D3B43" w:rsidP="001D3B43">
      <w:pPr>
        <w:rPr>
          <w:lang w:val="es-ES_tradnl"/>
        </w:rPr>
      </w:pPr>
    </w:p>
    <w:p w:rsidR="001D3B43" w:rsidRPr="001D3B43" w:rsidRDefault="001D3B43" w:rsidP="001D3B43">
      <w:pPr>
        <w:rPr>
          <w:lang w:val="es-ES_tradnl"/>
        </w:rPr>
      </w:pPr>
      <w:r w:rsidRPr="00E349E0">
        <w:rPr>
          <w:noProof/>
          <w:lang w:eastAsia="en-US"/>
        </w:rPr>
        <w:drawing>
          <wp:anchor distT="0" distB="0" distL="114300" distR="114300" simplePos="0" relativeHeight="251661312" behindDoc="0" locked="0" layoutInCell="1" allowOverlap="1" wp14:anchorId="15A65D46" wp14:editId="2A5512DC">
            <wp:simplePos x="0" y="0"/>
            <wp:positionH relativeFrom="column">
              <wp:posOffset>318135</wp:posOffset>
            </wp:positionH>
            <wp:positionV relativeFrom="paragraph">
              <wp:posOffset>461010</wp:posOffset>
            </wp:positionV>
            <wp:extent cx="4659630" cy="3657600"/>
            <wp:effectExtent l="0" t="0" r="0" b="0"/>
            <wp:wrapTopAndBottom/>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59630" cy="3657600"/>
                    </a:xfrm>
                    <a:prstGeom prst="rect">
                      <a:avLst/>
                    </a:prstGeom>
                    <a:noFill/>
                    <a:ln>
                      <a:noFill/>
                    </a:ln>
                  </pic:spPr>
                </pic:pic>
              </a:graphicData>
            </a:graphic>
          </wp:anchor>
        </w:drawing>
      </w:r>
    </w:p>
    <w:p w:rsidR="001D3B43" w:rsidRPr="001D3B43" w:rsidRDefault="001D3B43" w:rsidP="001D3B43">
      <w:pPr>
        <w:jc w:val="center"/>
        <w:rPr>
          <w:lang w:val="es-ES_tradnl"/>
        </w:rPr>
      </w:pPr>
      <w:r w:rsidRPr="001D3B43">
        <w:rPr>
          <w:lang w:val="es-ES_tradnl"/>
        </w:rPr>
        <w:lastRenderedPageBreak/>
        <w:t>Cuadro 3.6.  Actividades y presupuesto del PEI (US$)</w:t>
      </w:r>
    </w:p>
    <w:p w:rsidR="001D3B43" w:rsidRPr="001D3B43" w:rsidRDefault="001D3B43" w:rsidP="001D3B43">
      <w:pPr>
        <w:rPr>
          <w:lang w:val="es-ES_tradnl"/>
        </w:rPr>
      </w:pPr>
    </w:p>
    <w:p w:rsidR="001D3B43" w:rsidRPr="001D3B43" w:rsidRDefault="001D3B43" w:rsidP="001D3B43">
      <w:pPr>
        <w:rPr>
          <w:lang w:val="es-ES_tradnl"/>
        </w:rPr>
      </w:pPr>
    </w:p>
    <w:p w:rsidR="001D3B43" w:rsidRDefault="001D3B43" w:rsidP="00B27FFB">
      <w:pPr>
        <w:jc w:val="both"/>
        <w:rPr>
          <w:lang w:val="es-PE"/>
        </w:rPr>
      </w:pPr>
      <w:r>
        <w:rPr>
          <w:lang w:val="es-PE"/>
        </w:rPr>
        <w:t xml:space="preserve">Para el primer semestre del proyecto se plantea la realización de un Estudio de Diseño </w:t>
      </w:r>
      <w:proofErr w:type="spellStart"/>
      <w:r>
        <w:rPr>
          <w:lang w:val="es-PE"/>
        </w:rPr>
        <w:t>Muestral</w:t>
      </w:r>
      <w:proofErr w:type="spellEnd"/>
      <w:r>
        <w:rPr>
          <w:lang w:val="es-PE"/>
        </w:rPr>
        <w:t xml:space="preserve"> que identifique las zonas que serán consideradas parte de la ELB tanto de tratamiento como de control usando los planes de trabajo de las empresas contratadas y datos del censo agropecuario.  El diseño deberá identificar al potencial grupo de tratamiento y sus correlatos de control (usando técnicas de emparejamiento) y generar una muestra de </w:t>
      </w:r>
      <w:proofErr w:type="spellStart"/>
      <w:r>
        <w:rPr>
          <w:lang w:val="es-PE"/>
        </w:rPr>
        <w:t>SEAs</w:t>
      </w:r>
      <w:proofErr w:type="spellEnd"/>
      <w:r>
        <w:rPr>
          <w:lang w:val="es-PE"/>
        </w:rPr>
        <w:t xml:space="preserve"> equilibrada y que cumpla con los criterios técnicos establecidos en el presente documento. Se estima un costo de US$ 10,000 para este estudio.</w:t>
      </w:r>
    </w:p>
    <w:p w:rsidR="001D3B43" w:rsidRDefault="001D3B43" w:rsidP="00B27FFB">
      <w:pPr>
        <w:jc w:val="both"/>
        <w:rPr>
          <w:lang w:val="es-PE"/>
        </w:rPr>
      </w:pPr>
      <w:r>
        <w:rPr>
          <w:lang w:val="es-PE"/>
        </w:rPr>
        <w:t xml:space="preserve">Luego se realizaría la ELB a un costo estimado de US$ 296,250, considerando un costo de US$ 70 por agricultor en sierra y US$ 80 en selva (estos costos incluyen elaboración de cuestionario, materiales, viajes y digitación de base de datos).  Para la EEI el costo se reduce a US$ 127,810 por el menor tamaño de muestra (sólo grupo tratado) y menor número de variables en cuestionario.  Finalmente, la EEF tiene un costo unitario ligeramente mayor en ambas regiones por tener que asegurarse volver a encuestar a los mismos agricultores, y por el potencial aumento en los costos en el periodo del proyecto.  </w:t>
      </w:r>
    </w:p>
    <w:p w:rsidR="001D3B43" w:rsidRDefault="001D3B43" w:rsidP="00B27FFB">
      <w:pPr>
        <w:jc w:val="both"/>
        <w:rPr>
          <w:lang w:val="es-PE"/>
        </w:rPr>
      </w:pPr>
      <w:r>
        <w:rPr>
          <w:lang w:val="es-PE"/>
        </w:rPr>
        <w:t>Finalmente, se estima un estudio de US$ 50,000 para el análisis de los impactos de la titulación.</w:t>
      </w:r>
    </w:p>
    <w:p w:rsidR="001D3B43" w:rsidRDefault="001D3B43" w:rsidP="00B27FFB">
      <w:pPr>
        <w:jc w:val="both"/>
        <w:rPr>
          <w:lang w:val="es-PE"/>
        </w:rPr>
      </w:pPr>
      <w:r>
        <w:rPr>
          <w:lang w:val="es-PE"/>
        </w:rPr>
        <w:t>El presupuesto total del PEI sería de US$ 800,630.</w:t>
      </w:r>
    </w:p>
    <w:p w:rsidR="001D3B43" w:rsidRDefault="001D3B43" w:rsidP="001D3B43">
      <w:pPr>
        <w:rPr>
          <w:lang w:val="es-PE"/>
        </w:rPr>
      </w:pPr>
    </w:p>
    <w:p w:rsidR="001D3B43" w:rsidRDefault="001D3B43" w:rsidP="001D3B43">
      <w:pPr>
        <w:rPr>
          <w:lang w:val="es-PE"/>
        </w:rPr>
      </w:pPr>
    </w:p>
    <w:p w:rsidR="001D3B43" w:rsidRDefault="001D3B43" w:rsidP="001D3B43">
      <w:pPr>
        <w:rPr>
          <w:lang w:val="es-PE"/>
        </w:rPr>
      </w:pPr>
    </w:p>
    <w:p w:rsidR="001D3B43" w:rsidRDefault="001D3B43" w:rsidP="001D3B43">
      <w:pPr>
        <w:rPr>
          <w:lang w:val="es-PE"/>
        </w:rPr>
      </w:pPr>
      <w:r>
        <w:rPr>
          <w:lang w:val="es-PE"/>
        </w:rPr>
        <w:br w:type="page"/>
      </w:r>
    </w:p>
    <w:p w:rsidR="001D3B43" w:rsidRDefault="001D3B43" w:rsidP="008C63A3">
      <w:pPr>
        <w:pStyle w:val="Heading1"/>
      </w:pPr>
      <w:bookmarkStart w:id="19" w:name="_Toc388527546"/>
      <w:r>
        <w:lastRenderedPageBreak/>
        <w:t>Referencias</w:t>
      </w:r>
      <w:bookmarkEnd w:id="19"/>
    </w:p>
    <w:p w:rsidR="001D3B43" w:rsidRDefault="001D3B43" w:rsidP="001D3B43">
      <w:pPr>
        <w:rPr>
          <w:b/>
          <w:lang w:val="es-PE"/>
        </w:rPr>
      </w:pPr>
    </w:p>
    <w:p w:rsidR="001D3B43" w:rsidRDefault="001D3B43" w:rsidP="001D3B43">
      <w:pPr>
        <w:rPr>
          <w:lang w:val="es-PE"/>
        </w:rPr>
      </w:pPr>
      <w:r w:rsidRPr="00A4264D">
        <w:rPr>
          <w:b/>
          <w:lang w:val="es-PE"/>
        </w:rPr>
        <w:t>Apoyo Con</w:t>
      </w:r>
      <w:r>
        <w:rPr>
          <w:b/>
          <w:lang w:val="es-PE"/>
        </w:rPr>
        <w:t>s</w:t>
      </w:r>
      <w:r w:rsidRPr="00A4264D">
        <w:rPr>
          <w:b/>
          <w:lang w:val="es-PE"/>
        </w:rPr>
        <w:t>ultoría (2014).</w:t>
      </w:r>
      <w:r>
        <w:rPr>
          <w:lang w:val="es-PE"/>
        </w:rPr>
        <w:t xml:space="preserve">  Diagnóstico y recomendaciones estratégicas de los gobiernos regionales con respecto al desempeño de las funciones de formalización/regularización de predios individuales y territorios de comunidades nativas, generación y mantenimiento de catastro rural".  Informe de Consultoría presentado al BID, Lima, Febrero 2014.</w:t>
      </w:r>
    </w:p>
    <w:p w:rsidR="001D3B43" w:rsidRPr="001D3B43" w:rsidRDefault="001D3B43" w:rsidP="001D3B43">
      <w:proofErr w:type="spellStart"/>
      <w:r w:rsidRPr="00323F53">
        <w:rPr>
          <w:b/>
          <w:lang w:val="es-PE"/>
        </w:rPr>
        <w:t>Antle</w:t>
      </w:r>
      <w:proofErr w:type="spellEnd"/>
      <w:r w:rsidRPr="00323F53">
        <w:rPr>
          <w:b/>
          <w:lang w:val="es-PE"/>
        </w:rPr>
        <w:t xml:space="preserve"> J. D. </w:t>
      </w:r>
      <w:proofErr w:type="spellStart"/>
      <w:r w:rsidRPr="00323F53">
        <w:rPr>
          <w:b/>
          <w:lang w:val="es-PE"/>
        </w:rPr>
        <w:t>Yanggen</w:t>
      </w:r>
      <w:proofErr w:type="spellEnd"/>
      <w:r w:rsidRPr="00323F53">
        <w:rPr>
          <w:b/>
          <w:lang w:val="es-PE"/>
        </w:rPr>
        <w:t xml:space="preserve"> (2003).</w:t>
      </w:r>
      <w:r>
        <w:rPr>
          <w:lang w:val="es-PE"/>
        </w:rPr>
        <w:t xml:space="preserve">  </w:t>
      </w:r>
      <w:proofErr w:type="spellStart"/>
      <w:proofErr w:type="gramStart"/>
      <w:r w:rsidRPr="001D3B43">
        <w:t>Endogeneity</w:t>
      </w:r>
      <w:proofErr w:type="spellEnd"/>
      <w:r w:rsidRPr="001D3B43">
        <w:t xml:space="preserve"> of land titling and farm investment evidence from the Peruvian Andes.</w:t>
      </w:r>
      <w:proofErr w:type="gramEnd"/>
      <w:r w:rsidRPr="001D3B43">
        <w:t xml:space="preserve">  </w:t>
      </w:r>
      <w:proofErr w:type="gramStart"/>
      <w:r w:rsidRPr="001D3B43">
        <w:t>Working Paper MSU Department of Agricultural Economics.</w:t>
      </w:r>
      <w:proofErr w:type="gramEnd"/>
    </w:p>
    <w:p w:rsidR="001D3B43" w:rsidRPr="001D3B43" w:rsidRDefault="001D3B43" w:rsidP="001D3B43">
      <w:proofErr w:type="spellStart"/>
      <w:r w:rsidRPr="001D3B43">
        <w:rPr>
          <w:b/>
        </w:rPr>
        <w:t>Besley</w:t>
      </w:r>
      <w:proofErr w:type="spellEnd"/>
      <w:r w:rsidRPr="001D3B43">
        <w:rPr>
          <w:b/>
        </w:rPr>
        <w:t xml:space="preserve"> Timothy (1995).</w:t>
      </w:r>
      <w:r w:rsidRPr="001D3B43">
        <w:t xml:space="preserve">  Property Rights and investment Incentives: Theory and Evidence from Ghana.  </w:t>
      </w:r>
      <w:proofErr w:type="gramStart"/>
      <w:r w:rsidRPr="001D3B43">
        <w:t>Journal of Political Economy.</w:t>
      </w:r>
      <w:proofErr w:type="gramEnd"/>
      <w:r w:rsidRPr="001D3B43">
        <w:t xml:space="preserve">  103, no 5: 903-37</w:t>
      </w:r>
    </w:p>
    <w:p w:rsidR="001D3B43" w:rsidRPr="004845BD" w:rsidRDefault="001D3B43" w:rsidP="001D3B43">
      <w:r w:rsidRPr="001D3B43">
        <w:rPr>
          <w:b/>
        </w:rPr>
        <w:t>Boucher Steve (2010).</w:t>
      </w:r>
      <w:r w:rsidRPr="001D3B43">
        <w:t xml:space="preserve">  A proposed Impact Evaluation Design for Ecuador</w:t>
      </w:r>
      <w:r>
        <w:t xml:space="preserve">'s </w:t>
      </w:r>
      <w:proofErr w:type="spellStart"/>
      <w:r>
        <w:t>SigTierras</w:t>
      </w:r>
      <w:proofErr w:type="spellEnd"/>
      <w:r>
        <w:t xml:space="preserve"> Program.  Report for the </w:t>
      </w:r>
      <w:proofErr w:type="spellStart"/>
      <w:r>
        <w:t>Interamerican</w:t>
      </w:r>
      <w:proofErr w:type="spellEnd"/>
      <w:r>
        <w:t xml:space="preserve"> Development Bank.</w:t>
      </w:r>
    </w:p>
    <w:p w:rsidR="001D3B43" w:rsidRPr="001D3B43" w:rsidRDefault="001D3B43" w:rsidP="001D3B43">
      <w:proofErr w:type="spellStart"/>
      <w:proofErr w:type="gramStart"/>
      <w:r w:rsidRPr="001D3B43">
        <w:rPr>
          <w:b/>
        </w:rPr>
        <w:t>Braselle</w:t>
      </w:r>
      <w:proofErr w:type="spellEnd"/>
      <w:r w:rsidRPr="001D3B43">
        <w:rPr>
          <w:b/>
        </w:rPr>
        <w:t xml:space="preserve"> A. F. </w:t>
      </w:r>
      <w:proofErr w:type="spellStart"/>
      <w:r w:rsidRPr="001D3B43">
        <w:rPr>
          <w:b/>
        </w:rPr>
        <w:t>Gaspart</w:t>
      </w:r>
      <w:proofErr w:type="spellEnd"/>
      <w:r w:rsidRPr="001D3B43">
        <w:rPr>
          <w:b/>
        </w:rPr>
        <w:t xml:space="preserve"> </w:t>
      </w:r>
      <w:proofErr w:type="spellStart"/>
      <w:r w:rsidRPr="001D3B43">
        <w:rPr>
          <w:b/>
        </w:rPr>
        <w:t>nd</w:t>
      </w:r>
      <w:proofErr w:type="spellEnd"/>
      <w:r w:rsidRPr="001D3B43">
        <w:rPr>
          <w:b/>
        </w:rPr>
        <w:t xml:space="preserve"> J </w:t>
      </w:r>
      <w:proofErr w:type="spellStart"/>
      <w:r w:rsidRPr="001D3B43">
        <w:rPr>
          <w:b/>
        </w:rPr>
        <w:t>Platteau</w:t>
      </w:r>
      <w:proofErr w:type="spellEnd"/>
      <w:r w:rsidRPr="001D3B43">
        <w:rPr>
          <w:b/>
        </w:rPr>
        <w:t xml:space="preserve"> (2002).</w:t>
      </w:r>
      <w:proofErr w:type="gramEnd"/>
      <w:r w:rsidRPr="001D3B43">
        <w:t xml:space="preserve">  Land Tenure Security and Investment Incentives: Puzzling Evidence from Burkina Faso.  Journal of Development Economics 67: 373-418</w:t>
      </w:r>
    </w:p>
    <w:p w:rsidR="001D3B43" w:rsidRPr="001D3B43" w:rsidRDefault="001D3B43" w:rsidP="001D3B43">
      <w:proofErr w:type="gramStart"/>
      <w:r w:rsidRPr="001D3B43">
        <w:rPr>
          <w:b/>
        </w:rPr>
        <w:t xml:space="preserve">Carter Michael and Pedro </w:t>
      </w:r>
      <w:proofErr w:type="spellStart"/>
      <w:r w:rsidRPr="001D3B43">
        <w:rPr>
          <w:b/>
        </w:rPr>
        <w:t>Olinto</w:t>
      </w:r>
      <w:proofErr w:type="spellEnd"/>
      <w:r w:rsidRPr="001D3B43">
        <w:rPr>
          <w:b/>
        </w:rPr>
        <w:t xml:space="preserve"> (2003)</w:t>
      </w:r>
      <w:r w:rsidRPr="001D3B43">
        <w:t>.</w:t>
      </w:r>
      <w:proofErr w:type="gramEnd"/>
      <w:r w:rsidRPr="001D3B43">
        <w:t xml:space="preserve">  Getting Institution "Right" for Whom? Credit Constraints and the Impact of Property Rights on the Quantity and Composition of </w:t>
      </w:r>
      <w:proofErr w:type="spellStart"/>
      <w:r w:rsidRPr="001D3B43">
        <w:t>Invesment</w:t>
      </w:r>
      <w:proofErr w:type="spellEnd"/>
      <w:proofErr w:type="gramStart"/>
      <w:r w:rsidRPr="001D3B43">
        <w:t>..</w:t>
      </w:r>
      <w:proofErr w:type="gramEnd"/>
      <w:r w:rsidRPr="001D3B43">
        <w:t xml:space="preserve">  American Journal of Agricultural Economics 85(1) 173-186.</w:t>
      </w:r>
    </w:p>
    <w:p w:rsidR="001D3B43" w:rsidRPr="001D3B43" w:rsidRDefault="001D3B43" w:rsidP="001D3B43">
      <w:proofErr w:type="spellStart"/>
      <w:proofErr w:type="gramStart"/>
      <w:r w:rsidRPr="001D3B43">
        <w:rPr>
          <w:b/>
        </w:rPr>
        <w:t>Couralet</w:t>
      </w:r>
      <w:proofErr w:type="spellEnd"/>
      <w:r w:rsidRPr="001D3B43">
        <w:rPr>
          <w:b/>
        </w:rPr>
        <w:t xml:space="preserve"> P., M. Lemay and L. Corral (</w:t>
      </w:r>
      <w:proofErr w:type="spellStart"/>
      <w:r w:rsidRPr="001D3B43">
        <w:rPr>
          <w:b/>
        </w:rPr>
        <w:t>s.f.</w:t>
      </w:r>
      <w:proofErr w:type="spellEnd"/>
      <w:r w:rsidRPr="001D3B43">
        <w:rPr>
          <w:b/>
        </w:rPr>
        <w:t>).</w:t>
      </w:r>
      <w:proofErr w:type="gramEnd"/>
      <w:r w:rsidRPr="001D3B43">
        <w:t xml:space="preserve">  </w:t>
      </w:r>
      <w:proofErr w:type="spellStart"/>
      <w:r w:rsidRPr="001D3B43">
        <w:t>Hait</w:t>
      </w:r>
      <w:proofErr w:type="spellEnd"/>
      <w:r w:rsidRPr="001D3B43">
        <w:t xml:space="preserve">: Land Tenure Security Program in Rural Areas.  </w:t>
      </w:r>
      <w:proofErr w:type="gramStart"/>
      <w:r w:rsidRPr="001D3B43">
        <w:t>Economic Analysis Annex.</w:t>
      </w:r>
      <w:proofErr w:type="gramEnd"/>
      <w:r w:rsidRPr="001D3B43">
        <w:t xml:space="preserve">  Document prepared for the </w:t>
      </w:r>
      <w:proofErr w:type="spellStart"/>
      <w:r w:rsidRPr="001D3B43">
        <w:t>Interamerican</w:t>
      </w:r>
      <w:proofErr w:type="spellEnd"/>
      <w:r w:rsidRPr="001D3B43">
        <w:t xml:space="preserve"> Development Bank</w:t>
      </w:r>
    </w:p>
    <w:p w:rsidR="001D3B43" w:rsidRPr="001D3B43" w:rsidRDefault="001D3B43" w:rsidP="001D3B43">
      <w:proofErr w:type="gramStart"/>
      <w:r w:rsidRPr="001D3B43">
        <w:rPr>
          <w:b/>
        </w:rPr>
        <w:t xml:space="preserve">De </w:t>
      </w:r>
      <w:proofErr w:type="spellStart"/>
      <w:r w:rsidRPr="001D3B43">
        <w:rPr>
          <w:b/>
        </w:rPr>
        <w:t>Laiglesia</w:t>
      </w:r>
      <w:proofErr w:type="spellEnd"/>
      <w:r w:rsidRPr="001D3B43">
        <w:rPr>
          <w:b/>
        </w:rPr>
        <w:t xml:space="preserve"> Juan (2004)</w:t>
      </w:r>
      <w:r w:rsidRPr="001D3B43">
        <w:t xml:space="preserve"> Investment and credit effects of land titling and registration.</w:t>
      </w:r>
      <w:proofErr w:type="gramEnd"/>
      <w:r w:rsidRPr="001D3B43">
        <w:t xml:space="preserve">  </w:t>
      </w:r>
      <w:proofErr w:type="gramStart"/>
      <w:r w:rsidRPr="001D3B43">
        <w:t>Proceedings of the German Development Economics Conference, Kiel 2005 10.</w:t>
      </w:r>
      <w:proofErr w:type="gramEnd"/>
    </w:p>
    <w:p w:rsidR="001D3B43" w:rsidRPr="001D3B43" w:rsidRDefault="001D3B43" w:rsidP="001D3B43">
      <w:r w:rsidRPr="001D3B43">
        <w:rPr>
          <w:b/>
        </w:rPr>
        <w:t xml:space="preserve">Do </w:t>
      </w:r>
      <w:proofErr w:type="spellStart"/>
      <w:r w:rsidRPr="001D3B43">
        <w:rPr>
          <w:b/>
        </w:rPr>
        <w:t>Quy-Toan</w:t>
      </w:r>
      <w:proofErr w:type="spellEnd"/>
      <w:r w:rsidRPr="001D3B43">
        <w:rPr>
          <w:b/>
        </w:rPr>
        <w:t xml:space="preserve"> and </w:t>
      </w:r>
      <w:proofErr w:type="spellStart"/>
      <w:r w:rsidRPr="001D3B43">
        <w:rPr>
          <w:b/>
        </w:rPr>
        <w:t>Laksmi</w:t>
      </w:r>
      <w:proofErr w:type="spellEnd"/>
      <w:r w:rsidRPr="001D3B43">
        <w:rPr>
          <w:b/>
        </w:rPr>
        <w:t xml:space="preserve"> </w:t>
      </w:r>
      <w:proofErr w:type="spellStart"/>
      <w:r w:rsidRPr="001D3B43">
        <w:rPr>
          <w:b/>
        </w:rPr>
        <w:t>Iver</w:t>
      </w:r>
      <w:proofErr w:type="spellEnd"/>
      <w:r w:rsidRPr="001D3B43">
        <w:rPr>
          <w:b/>
        </w:rPr>
        <w:t xml:space="preserve"> (2008).</w:t>
      </w:r>
      <w:r w:rsidRPr="001D3B43">
        <w:t xml:space="preserve">  Land Titling and Rural Transition in Vietnam.  Economic Development and Rural Change 531-579.</w:t>
      </w:r>
    </w:p>
    <w:p w:rsidR="001D3B43" w:rsidRPr="001D3B43" w:rsidRDefault="001D3B43" w:rsidP="001D3B43">
      <w:proofErr w:type="spellStart"/>
      <w:proofErr w:type="gramStart"/>
      <w:r w:rsidRPr="001D3B43">
        <w:rPr>
          <w:b/>
        </w:rPr>
        <w:t>Duflo</w:t>
      </w:r>
      <w:proofErr w:type="spellEnd"/>
      <w:r w:rsidRPr="001D3B43">
        <w:rPr>
          <w:b/>
        </w:rPr>
        <w:t xml:space="preserve"> E. R. </w:t>
      </w:r>
      <w:proofErr w:type="spellStart"/>
      <w:r w:rsidRPr="001D3B43">
        <w:rPr>
          <w:b/>
        </w:rPr>
        <w:t>Glennerster</w:t>
      </w:r>
      <w:proofErr w:type="spellEnd"/>
      <w:r w:rsidRPr="001D3B43">
        <w:rPr>
          <w:b/>
        </w:rPr>
        <w:t xml:space="preserve"> and M. Kremer (2008).</w:t>
      </w:r>
      <w:proofErr w:type="gramEnd"/>
      <w:r w:rsidRPr="001D3B43">
        <w:rPr>
          <w:b/>
        </w:rPr>
        <w:t xml:space="preserve"> </w:t>
      </w:r>
      <w:proofErr w:type="gramStart"/>
      <w:r w:rsidRPr="001D3B43">
        <w:t>Using Randomization in Development Economics Research: A Toolkit.</w:t>
      </w:r>
      <w:proofErr w:type="gramEnd"/>
      <w:r w:rsidRPr="001D3B43">
        <w:t xml:space="preserve">  In Handbook of Development Economics </w:t>
      </w:r>
      <w:proofErr w:type="spellStart"/>
      <w:r w:rsidRPr="001D3B43">
        <w:t>Vol</w:t>
      </w:r>
      <w:proofErr w:type="spellEnd"/>
      <w:r w:rsidRPr="001D3B43">
        <w:t xml:space="preserve"> 4 ed. T.P. Schultz and J.A. Strauss 3895-3962 </w:t>
      </w:r>
      <w:proofErr w:type="spellStart"/>
      <w:r w:rsidRPr="001D3B43">
        <w:t>Amsterdan</w:t>
      </w:r>
      <w:proofErr w:type="spellEnd"/>
      <w:r w:rsidRPr="001D3B43">
        <w:t>: Elsevier.</w:t>
      </w:r>
    </w:p>
    <w:p w:rsidR="001D3B43" w:rsidRPr="001D3B43" w:rsidRDefault="001D3B43" w:rsidP="001D3B43">
      <w:proofErr w:type="spellStart"/>
      <w:proofErr w:type="gramStart"/>
      <w:r w:rsidRPr="001D3B43">
        <w:rPr>
          <w:b/>
        </w:rPr>
        <w:t>Feder</w:t>
      </w:r>
      <w:proofErr w:type="spellEnd"/>
      <w:r w:rsidRPr="001D3B43">
        <w:rPr>
          <w:b/>
        </w:rPr>
        <w:t xml:space="preserve"> </w:t>
      </w:r>
      <w:proofErr w:type="spellStart"/>
      <w:r w:rsidRPr="001D3B43">
        <w:rPr>
          <w:b/>
        </w:rPr>
        <w:t>Gershon</w:t>
      </w:r>
      <w:proofErr w:type="spellEnd"/>
      <w:r w:rsidRPr="001D3B43">
        <w:rPr>
          <w:b/>
        </w:rPr>
        <w:t xml:space="preserve"> (1993).</w:t>
      </w:r>
      <w:proofErr w:type="gramEnd"/>
      <w:r w:rsidRPr="001D3B43">
        <w:t xml:space="preserve">  </w:t>
      </w:r>
      <w:proofErr w:type="gramStart"/>
      <w:r w:rsidRPr="001D3B43">
        <w:t>The economics of land titling in Thailand.</w:t>
      </w:r>
      <w:proofErr w:type="gramEnd"/>
      <w:r w:rsidRPr="001D3B43">
        <w:t xml:space="preserve">  En K. Hoff, A. </w:t>
      </w:r>
      <w:proofErr w:type="spellStart"/>
      <w:r w:rsidRPr="001D3B43">
        <w:t>Braverman</w:t>
      </w:r>
      <w:proofErr w:type="spellEnd"/>
      <w:r w:rsidRPr="001D3B43">
        <w:t xml:space="preserve"> y J. </w:t>
      </w:r>
      <w:proofErr w:type="spellStart"/>
      <w:r w:rsidRPr="001D3B43">
        <w:t>Stiglitz</w:t>
      </w:r>
      <w:proofErr w:type="spellEnd"/>
      <w:r w:rsidRPr="001D3B43">
        <w:t xml:space="preserve"> </w:t>
      </w:r>
      <w:proofErr w:type="gramStart"/>
      <w:r w:rsidRPr="001D3B43">
        <w:t>eds</w:t>
      </w:r>
      <w:proofErr w:type="gramEnd"/>
      <w:r w:rsidRPr="001D3B43">
        <w:t xml:space="preserve">.  The Economics of Rural Organization: Theory, Practice and Concepts.  </w:t>
      </w:r>
      <w:proofErr w:type="spellStart"/>
      <w:r w:rsidRPr="001D3B43">
        <w:t>Banco</w:t>
      </w:r>
      <w:proofErr w:type="spellEnd"/>
      <w:r w:rsidRPr="001D3B43">
        <w:t xml:space="preserve"> Mundial, Washington DC.</w:t>
      </w:r>
    </w:p>
    <w:p w:rsidR="001D3B43" w:rsidRPr="001D3B43" w:rsidRDefault="001D3B43" w:rsidP="001D3B43">
      <w:proofErr w:type="gramStart"/>
      <w:r w:rsidRPr="001D3B43">
        <w:rPr>
          <w:b/>
        </w:rPr>
        <w:t>Fort Ricardo (2008).</w:t>
      </w:r>
      <w:proofErr w:type="gramEnd"/>
      <w:r w:rsidRPr="001D3B43">
        <w:t xml:space="preserve">  </w:t>
      </w:r>
      <w:proofErr w:type="gramStart"/>
      <w:r w:rsidRPr="001D3B43">
        <w:t>Assessing the impact of rural land titling in Peru: the case of the PETT program.</w:t>
      </w:r>
      <w:proofErr w:type="gramEnd"/>
      <w:r w:rsidRPr="001D3B43">
        <w:t xml:space="preserve">  Paper presented at the World Bank Conference on New Challenges for Land Policy and Administration, 14/15 February, 2008, Washington DC.</w:t>
      </w:r>
    </w:p>
    <w:p w:rsidR="001D3B43" w:rsidRPr="001D3B43" w:rsidRDefault="001D3B43" w:rsidP="001D3B43">
      <w:proofErr w:type="spellStart"/>
      <w:proofErr w:type="gramStart"/>
      <w:r w:rsidRPr="001D3B43">
        <w:rPr>
          <w:b/>
        </w:rPr>
        <w:lastRenderedPageBreak/>
        <w:t>Gignoux</w:t>
      </w:r>
      <w:proofErr w:type="spellEnd"/>
      <w:r w:rsidRPr="001D3B43">
        <w:rPr>
          <w:b/>
        </w:rPr>
        <w:t xml:space="preserve"> J. K </w:t>
      </w:r>
      <w:proofErr w:type="spellStart"/>
      <w:r w:rsidRPr="001D3B43">
        <w:rPr>
          <w:b/>
        </w:rPr>
        <w:t>Macours</w:t>
      </w:r>
      <w:proofErr w:type="spellEnd"/>
      <w:r w:rsidRPr="001D3B43">
        <w:rPr>
          <w:b/>
        </w:rPr>
        <w:t xml:space="preserve"> and L Wren-Lewis (2013).</w:t>
      </w:r>
      <w:proofErr w:type="gramEnd"/>
      <w:r w:rsidRPr="001D3B43">
        <w:rPr>
          <w:b/>
        </w:rPr>
        <w:t xml:space="preserve">  </w:t>
      </w:r>
      <w:proofErr w:type="gramStart"/>
      <w:r w:rsidRPr="001D3B43">
        <w:t>Evaluating the impact of Land Administration Programs of agricultural productivity and rural development.</w:t>
      </w:r>
      <w:proofErr w:type="gramEnd"/>
      <w:r w:rsidRPr="001D3B43">
        <w:t xml:space="preserve">  Technical Note No IDB-TN-506 </w:t>
      </w:r>
      <w:proofErr w:type="spellStart"/>
      <w:r w:rsidRPr="001D3B43">
        <w:t>Interamerican</w:t>
      </w:r>
      <w:proofErr w:type="spellEnd"/>
      <w:r w:rsidRPr="001D3B43">
        <w:t xml:space="preserve"> Development Bank.  </w:t>
      </w:r>
    </w:p>
    <w:p w:rsidR="001D3B43" w:rsidRPr="001D3B43" w:rsidRDefault="001D3B43" w:rsidP="001D3B43">
      <w:proofErr w:type="gramStart"/>
      <w:r w:rsidRPr="001D3B43">
        <w:rPr>
          <w:b/>
        </w:rPr>
        <w:t xml:space="preserve">Goldstein M. and C. </w:t>
      </w:r>
      <w:proofErr w:type="spellStart"/>
      <w:r w:rsidRPr="001D3B43">
        <w:rPr>
          <w:b/>
        </w:rPr>
        <w:t>Udry</w:t>
      </w:r>
      <w:proofErr w:type="spellEnd"/>
      <w:r w:rsidRPr="001D3B43">
        <w:rPr>
          <w:b/>
        </w:rPr>
        <w:t xml:space="preserve"> (2008).</w:t>
      </w:r>
      <w:proofErr w:type="gramEnd"/>
      <w:r w:rsidRPr="001D3B43">
        <w:t xml:space="preserve">  The profits of power: Land rights and agricultural investment in Ghana. Journal of Political Economy 116, no 6, 981-1022</w:t>
      </w:r>
    </w:p>
    <w:p w:rsidR="001D3B43" w:rsidRPr="001D3B43" w:rsidRDefault="001D3B43" w:rsidP="001D3B43">
      <w:proofErr w:type="gramStart"/>
      <w:r w:rsidRPr="001D3B43">
        <w:rPr>
          <w:b/>
        </w:rPr>
        <w:t xml:space="preserve">Gonzales M., L Corral, E. </w:t>
      </w:r>
      <w:proofErr w:type="spellStart"/>
      <w:r w:rsidRPr="001D3B43">
        <w:rPr>
          <w:b/>
        </w:rPr>
        <w:t>Simning</w:t>
      </w:r>
      <w:proofErr w:type="spellEnd"/>
      <w:r w:rsidRPr="001D3B43">
        <w:rPr>
          <w:b/>
        </w:rPr>
        <w:t xml:space="preserve"> and P. Winters (</w:t>
      </w:r>
      <w:proofErr w:type="spellStart"/>
      <w:r w:rsidRPr="001D3B43">
        <w:rPr>
          <w:b/>
        </w:rPr>
        <w:t>s.f.</w:t>
      </w:r>
      <w:proofErr w:type="spellEnd"/>
      <w:r w:rsidRPr="001D3B43">
        <w:rPr>
          <w:b/>
        </w:rPr>
        <w:t>)</w:t>
      </w:r>
      <w:r w:rsidRPr="001D3B43">
        <w:t>.</w:t>
      </w:r>
      <w:proofErr w:type="gramEnd"/>
      <w:r w:rsidRPr="001D3B43">
        <w:t xml:space="preserve">  </w:t>
      </w:r>
      <w:proofErr w:type="spellStart"/>
      <w:proofErr w:type="gramStart"/>
      <w:r w:rsidRPr="001D3B43">
        <w:t>Evaluability</w:t>
      </w:r>
      <w:proofErr w:type="spellEnd"/>
      <w:r w:rsidRPr="001D3B43">
        <w:t xml:space="preserve"> Annex.</w:t>
      </w:r>
      <w:proofErr w:type="gramEnd"/>
      <w:r w:rsidRPr="001D3B43">
        <w:t xml:space="preserve">  Document prepared for the </w:t>
      </w:r>
      <w:proofErr w:type="spellStart"/>
      <w:r w:rsidRPr="001D3B43">
        <w:t>Interamerican</w:t>
      </w:r>
      <w:proofErr w:type="spellEnd"/>
      <w:r w:rsidRPr="001D3B43">
        <w:t xml:space="preserve"> Development Bank.</w:t>
      </w:r>
    </w:p>
    <w:p w:rsidR="001D3B43" w:rsidRPr="001D3B43" w:rsidRDefault="001D3B43" w:rsidP="001D3B43">
      <w:r w:rsidRPr="001D3B43">
        <w:rPr>
          <w:b/>
        </w:rPr>
        <w:t xml:space="preserve">Li </w:t>
      </w:r>
      <w:proofErr w:type="spellStart"/>
      <w:r w:rsidRPr="001D3B43">
        <w:rPr>
          <w:b/>
        </w:rPr>
        <w:t>Lixing</w:t>
      </w:r>
      <w:proofErr w:type="spellEnd"/>
      <w:r w:rsidRPr="001D3B43">
        <w:rPr>
          <w:b/>
        </w:rPr>
        <w:t xml:space="preserve"> (2012).</w:t>
      </w:r>
      <w:r w:rsidRPr="001D3B43">
        <w:t xml:space="preserve">  </w:t>
      </w:r>
      <w:proofErr w:type="gramStart"/>
      <w:r w:rsidRPr="001D3B43">
        <w:t>Land titling in China: Chengdu experiment and its consequences.</w:t>
      </w:r>
      <w:proofErr w:type="gramEnd"/>
      <w:r w:rsidRPr="001D3B43">
        <w:t xml:space="preserve">  China Economic Journal, </w:t>
      </w:r>
      <w:proofErr w:type="spellStart"/>
      <w:r w:rsidRPr="001D3B43">
        <w:t>Vol</w:t>
      </w:r>
      <w:proofErr w:type="spellEnd"/>
      <w:r w:rsidRPr="001D3B43">
        <w:t xml:space="preserve"> 5, No 1, February 2012, 47-64</w:t>
      </w:r>
    </w:p>
    <w:p w:rsidR="001D3B43" w:rsidRPr="001D3B43" w:rsidRDefault="001D3B43" w:rsidP="001D3B43">
      <w:proofErr w:type="spellStart"/>
      <w:r w:rsidRPr="001D3B43">
        <w:rPr>
          <w:b/>
        </w:rPr>
        <w:t>Macours</w:t>
      </w:r>
      <w:proofErr w:type="spellEnd"/>
      <w:r w:rsidRPr="001D3B43">
        <w:rPr>
          <w:b/>
        </w:rPr>
        <w:t xml:space="preserve"> Karen (2009</w:t>
      </w:r>
      <w:proofErr w:type="gramStart"/>
      <w:r w:rsidRPr="001D3B43">
        <w:rPr>
          <w:b/>
        </w:rPr>
        <w:t xml:space="preserve">)  </w:t>
      </w:r>
      <w:r w:rsidRPr="001D3B43">
        <w:t>Land</w:t>
      </w:r>
      <w:proofErr w:type="gramEnd"/>
      <w:r w:rsidRPr="001D3B43">
        <w:t xml:space="preserve"> Titles and Conflicts in Guatemala.  </w:t>
      </w:r>
      <w:proofErr w:type="gramStart"/>
      <w:r w:rsidRPr="001D3B43">
        <w:t>Working Paper CSI-I 64.</w:t>
      </w:r>
      <w:proofErr w:type="gramEnd"/>
      <w:r w:rsidRPr="001D3B43">
        <w:t xml:space="preserve"> </w:t>
      </w:r>
      <w:proofErr w:type="spellStart"/>
      <w:r w:rsidRPr="001D3B43">
        <w:t>Interamerican</w:t>
      </w:r>
      <w:proofErr w:type="spellEnd"/>
      <w:r w:rsidRPr="001D3B43">
        <w:t xml:space="preserve"> Development Bank.</w:t>
      </w:r>
    </w:p>
    <w:p w:rsidR="001D3B43" w:rsidRPr="001D3B43" w:rsidRDefault="001D3B43" w:rsidP="001D3B43">
      <w:r w:rsidRPr="001D3B43">
        <w:rPr>
          <w:b/>
        </w:rPr>
        <w:t>Smith Robert (2004)</w:t>
      </w:r>
      <w:r w:rsidRPr="001D3B43">
        <w:t xml:space="preserve"> Land Tenure, Fixed Investment and Farm Productivity: Evidence from Zambia's Southern Province.  World Development 32(10) 1641-1661</w:t>
      </w:r>
    </w:p>
    <w:p w:rsidR="001D3B43" w:rsidRDefault="001D3B43" w:rsidP="001D3B43">
      <w:pPr>
        <w:rPr>
          <w:lang w:val="es-PE"/>
        </w:rPr>
      </w:pPr>
      <w:proofErr w:type="spellStart"/>
      <w:proofErr w:type="gramStart"/>
      <w:r w:rsidRPr="001D3B43">
        <w:rPr>
          <w:b/>
        </w:rPr>
        <w:t>Trivelli</w:t>
      </w:r>
      <w:proofErr w:type="spellEnd"/>
      <w:r w:rsidRPr="001D3B43">
        <w:rPr>
          <w:b/>
        </w:rPr>
        <w:t xml:space="preserve"> C. R. Morales, F. Galarza y G. Aguilar (2004).</w:t>
      </w:r>
      <w:proofErr w:type="gramEnd"/>
      <w:r w:rsidRPr="001D3B43">
        <w:t xml:space="preserve">  </w:t>
      </w:r>
      <w:r>
        <w:rPr>
          <w:lang w:val="es-PE"/>
        </w:rPr>
        <w:t>La oferta financiera en el ámbito rural: elementos para la construcción de una agenda de trabajo".  Instituto de Estudios Peruanos, IEP, Lima-Perú.</w:t>
      </w:r>
    </w:p>
    <w:p w:rsidR="001D3B43" w:rsidRDefault="001D3B43" w:rsidP="001D3B43">
      <w:pPr>
        <w:rPr>
          <w:lang w:val="es-PE"/>
        </w:rPr>
      </w:pPr>
      <w:r w:rsidRPr="00323F53">
        <w:rPr>
          <w:b/>
          <w:lang w:val="es-PE"/>
        </w:rPr>
        <w:t xml:space="preserve">Zegarra E. J </w:t>
      </w:r>
      <w:proofErr w:type="spellStart"/>
      <w:r w:rsidRPr="00323F53">
        <w:rPr>
          <w:b/>
          <w:lang w:val="es-PE"/>
        </w:rPr>
        <w:t>Escoba</w:t>
      </w:r>
      <w:r>
        <w:rPr>
          <w:b/>
          <w:lang w:val="es-PE"/>
        </w:rPr>
        <w:t>l</w:t>
      </w:r>
      <w:proofErr w:type="spellEnd"/>
      <w:r w:rsidRPr="00323F53">
        <w:rPr>
          <w:b/>
          <w:lang w:val="es-PE"/>
        </w:rPr>
        <w:t xml:space="preserve">, M </w:t>
      </w:r>
      <w:proofErr w:type="spellStart"/>
      <w:r w:rsidRPr="00323F53">
        <w:rPr>
          <w:b/>
          <w:lang w:val="es-PE"/>
        </w:rPr>
        <w:t>Glave</w:t>
      </w:r>
      <w:proofErr w:type="spellEnd"/>
      <w:r w:rsidRPr="00323F53">
        <w:rPr>
          <w:b/>
          <w:lang w:val="es-PE"/>
        </w:rPr>
        <w:t xml:space="preserve">, R. Fort y U Aldana (2007). </w:t>
      </w:r>
      <w:r>
        <w:rPr>
          <w:lang w:val="es-PE"/>
        </w:rPr>
        <w:t xml:space="preserve"> Impactos de la titulación del PETT en áreas intervenidas de costa y sierra del Perú en el marco del PTRT2 (periodo 2004-2006). GRADE, reporte preparado para el BID.</w:t>
      </w:r>
    </w:p>
    <w:p w:rsidR="001D3B43" w:rsidRDefault="001D3B43" w:rsidP="001D3B43">
      <w:pPr>
        <w:rPr>
          <w:lang w:val="es-PE"/>
        </w:rPr>
      </w:pPr>
      <w:r>
        <w:rPr>
          <w:lang w:val="es-PE"/>
        </w:rPr>
        <w:t xml:space="preserve"> </w:t>
      </w:r>
    </w:p>
    <w:p w:rsidR="001D3B43" w:rsidRDefault="001D3B43" w:rsidP="001D3B43">
      <w:pPr>
        <w:rPr>
          <w:lang w:val="es-PE"/>
        </w:rPr>
      </w:pPr>
      <w:r>
        <w:rPr>
          <w:lang w:val="es-PE"/>
        </w:rPr>
        <w:br w:type="page"/>
      </w:r>
    </w:p>
    <w:p w:rsidR="008C63A3" w:rsidRDefault="008C63A3" w:rsidP="008C63A3">
      <w:pPr>
        <w:pStyle w:val="Heading1"/>
      </w:pPr>
      <w:bookmarkStart w:id="20" w:name="_Toc388527547"/>
    </w:p>
    <w:p w:rsidR="008C63A3" w:rsidRDefault="008C63A3" w:rsidP="008C63A3">
      <w:pPr>
        <w:pStyle w:val="Heading1"/>
      </w:pPr>
    </w:p>
    <w:p w:rsidR="008C63A3" w:rsidRDefault="008C63A3" w:rsidP="008C63A3">
      <w:pPr>
        <w:pStyle w:val="Heading1"/>
      </w:pPr>
    </w:p>
    <w:p w:rsidR="008C63A3" w:rsidRDefault="008C63A3" w:rsidP="008C63A3">
      <w:pPr>
        <w:pStyle w:val="Heading1"/>
      </w:pPr>
    </w:p>
    <w:p w:rsidR="008C63A3" w:rsidRDefault="008C63A3" w:rsidP="008C63A3">
      <w:pPr>
        <w:pStyle w:val="Heading1"/>
      </w:pPr>
    </w:p>
    <w:p w:rsidR="008C63A3" w:rsidRDefault="008C63A3" w:rsidP="008C63A3">
      <w:pPr>
        <w:pStyle w:val="Heading1"/>
      </w:pPr>
    </w:p>
    <w:p w:rsidR="008C63A3" w:rsidRDefault="008C63A3" w:rsidP="008C63A3">
      <w:pPr>
        <w:pStyle w:val="Heading1"/>
      </w:pPr>
    </w:p>
    <w:p w:rsidR="008C63A3" w:rsidRDefault="008C63A3" w:rsidP="008C63A3">
      <w:pPr>
        <w:pStyle w:val="Heading1"/>
      </w:pPr>
    </w:p>
    <w:p w:rsidR="001D3B43" w:rsidRPr="008C63A3" w:rsidRDefault="001D3B43" w:rsidP="008C63A3">
      <w:pPr>
        <w:pStyle w:val="Heading1"/>
      </w:pPr>
      <w:r w:rsidRPr="008C63A3">
        <w:t>Anexos</w:t>
      </w:r>
      <w:bookmarkEnd w:id="20"/>
    </w:p>
    <w:p w:rsidR="001D3B43" w:rsidRDefault="001D3B43" w:rsidP="001D3B43">
      <w:pPr>
        <w:rPr>
          <w:lang w:val="es-PE"/>
        </w:rPr>
      </w:pPr>
      <w:r>
        <w:rPr>
          <w:lang w:val="es-PE"/>
        </w:rPr>
        <w:br w:type="page"/>
      </w:r>
    </w:p>
    <w:p w:rsidR="001D3B43" w:rsidRPr="008C63A3" w:rsidRDefault="001D3B43" w:rsidP="001D3B43">
      <w:pPr>
        <w:pStyle w:val="Heading2"/>
        <w:rPr>
          <w:rFonts w:ascii="Times New Roman" w:hAnsi="Times New Roman" w:cs="Times New Roman"/>
          <w:color w:val="auto"/>
          <w:sz w:val="22"/>
          <w:szCs w:val="22"/>
          <w:lang w:val="es-ES_tradnl"/>
        </w:rPr>
      </w:pPr>
      <w:bookmarkStart w:id="21" w:name="_Toc388527548"/>
      <w:r w:rsidRPr="008C63A3">
        <w:rPr>
          <w:rFonts w:ascii="Times New Roman" w:hAnsi="Times New Roman" w:cs="Times New Roman"/>
          <w:color w:val="auto"/>
          <w:sz w:val="22"/>
          <w:szCs w:val="22"/>
          <w:lang w:val="es-ES_tradnl"/>
        </w:rPr>
        <w:lastRenderedPageBreak/>
        <w:t>Anexo 1: Matriz de Impactos para le Evaluación de la Titulación del PTRT2</w:t>
      </w:r>
      <w:bookmarkEnd w:id="21"/>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4"/>
        <w:gridCol w:w="1868"/>
        <w:gridCol w:w="3930"/>
      </w:tblGrid>
      <w:tr w:rsidR="001D3B43" w:rsidRPr="006D10F5" w:rsidTr="008C63A3">
        <w:trPr>
          <w:trHeight w:val="480"/>
          <w:jc w:val="center"/>
        </w:trPr>
        <w:tc>
          <w:tcPr>
            <w:tcW w:w="3414" w:type="dxa"/>
          </w:tcPr>
          <w:p w:rsidR="001D3B43" w:rsidRPr="006D10F5" w:rsidRDefault="001D3B43" w:rsidP="008C63A3">
            <w:pPr>
              <w:rPr>
                <w:b/>
              </w:rPr>
            </w:pPr>
            <w:r w:rsidRPr="006D10F5">
              <w:rPr>
                <w:b/>
              </w:rPr>
              <w:t>DIMENSIONES</w:t>
            </w:r>
          </w:p>
          <w:p w:rsidR="001D3B43" w:rsidRPr="006D10F5" w:rsidRDefault="001D3B43" w:rsidP="008C63A3">
            <w:pPr>
              <w:jc w:val="center"/>
              <w:rPr>
                <w:b/>
              </w:rPr>
            </w:pPr>
          </w:p>
        </w:tc>
        <w:tc>
          <w:tcPr>
            <w:tcW w:w="1868" w:type="dxa"/>
          </w:tcPr>
          <w:p w:rsidR="001D3B43" w:rsidRPr="006D10F5" w:rsidRDefault="001D3B43" w:rsidP="008C63A3">
            <w:pPr>
              <w:jc w:val="center"/>
              <w:rPr>
                <w:b/>
              </w:rPr>
            </w:pPr>
            <w:r w:rsidRPr="006D10F5">
              <w:rPr>
                <w:b/>
              </w:rPr>
              <w:t>PLAZOS</w:t>
            </w:r>
          </w:p>
          <w:p w:rsidR="001D3B43" w:rsidRPr="006D10F5" w:rsidRDefault="001D3B43" w:rsidP="008C63A3">
            <w:pPr>
              <w:jc w:val="center"/>
              <w:rPr>
                <w:b/>
              </w:rPr>
            </w:pPr>
          </w:p>
        </w:tc>
        <w:tc>
          <w:tcPr>
            <w:tcW w:w="3930" w:type="dxa"/>
          </w:tcPr>
          <w:p w:rsidR="001D3B43" w:rsidRPr="006D10F5" w:rsidRDefault="001D3B43" w:rsidP="008C63A3">
            <w:pPr>
              <w:jc w:val="center"/>
              <w:rPr>
                <w:b/>
              </w:rPr>
            </w:pPr>
            <w:r w:rsidRPr="006D10F5">
              <w:rPr>
                <w:b/>
              </w:rPr>
              <w:t>POSIBLES AREAS DE IMPACTO</w:t>
            </w:r>
          </w:p>
          <w:p w:rsidR="001D3B43" w:rsidRPr="006D10F5" w:rsidRDefault="001D3B43" w:rsidP="008C63A3">
            <w:pPr>
              <w:jc w:val="center"/>
              <w:rPr>
                <w:b/>
              </w:rPr>
            </w:pPr>
          </w:p>
        </w:tc>
      </w:tr>
      <w:tr w:rsidR="001D3B43" w:rsidRPr="00FE3DC8" w:rsidTr="008C63A3">
        <w:trPr>
          <w:trHeight w:val="691"/>
          <w:jc w:val="center"/>
        </w:trPr>
        <w:tc>
          <w:tcPr>
            <w:tcW w:w="3414" w:type="dxa"/>
            <w:vMerge w:val="restart"/>
          </w:tcPr>
          <w:p w:rsidR="001D3B43" w:rsidRDefault="001D3B43" w:rsidP="008C63A3">
            <w:r>
              <w:t>ECONOMICA</w:t>
            </w:r>
          </w:p>
          <w:p w:rsidR="001D3B43" w:rsidRDefault="001D3B43" w:rsidP="008C63A3"/>
        </w:tc>
        <w:tc>
          <w:tcPr>
            <w:tcW w:w="1868" w:type="dxa"/>
          </w:tcPr>
          <w:p w:rsidR="001D3B43" w:rsidRDefault="001D3B43" w:rsidP="008C63A3">
            <w:proofErr w:type="spellStart"/>
            <w:r>
              <w:t>Corto</w:t>
            </w:r>
            <w:proofErr w:type="spellEnd"/>
            <w:r>
              <w:t xml:space="preserve"> </w:t>
            </w:r>
            <w:proofErr w:type="spellStart"/>
            <w:r>
              <w:t>Plazo</w:t>
            </w:r>
            <w:proofErr w:type="spellEnd"/>
          </w:p>
        </w:tc>
        <w:tc>
          <w:tcPr>
            <w:tcW w:w="3930" w:type="dxa"/>
            <w:shd w:val="clear" w:color="auto" w:fill="auto"/>
          </w:tcPr>
          <w:p w:rsidR="001D3B43" w:rsidRDefault="001D3B43" w:rsidP="001D3B43">
            <w:pPr>
              <w:numPr>
                <w:ilvl w:val="0"/>
                <w:numId w:val="36"/>
              </w:numPr>
              <w:spacing w:after="0" w:line="240" w:lineRule="auto"/>
              <w:jc w:val="both"/>
            </w:pPr>
            <w:r>
              <w:t xml:space="preserve">Mayor </w:t>
            </w:r>
            <w:proofErr w:type="spellStart"/>
            <w:r>
              <w:t>acceso</w:t>
            </w:r>
            <w:proofErr w:type="spellEnd"/>
            <w:r>
              <w:t xml:space="preserve"> a </w:t>
            </w:r>
            <w:proofErr w:type="spellStart"/>
            <w:r>
              <w:t>crédito</w:t>
            </w:r>
            <w:proofErr w:type="spellEnd"/>
            <w:r>
              <w:t xml:space="preserve"> formal</w:t>
            </w:r>
          </w:p>
          <w:p w:rsidR="001D3B43" w:rsidRPr="00FE3DC8" w:rsidRDefault="001D3B43" w:rsidP="001D3B43">
            <w:pPr>
              <w:numPr>
                <w:ilvl w:val="0"/>
                <w:numId w:val="36"/>
              </w:numPr>
              <w:spacing w:after="0" w:line="240" w:lineRule="auto"/>
              <w:jc w:val="both"/>
            </w:pPr>
            <w:proofErr w:type="spellStart"/>
            <w:r>
              <w:t>Mayores</w:t>
            </w:r>
            <w:proofErr w:type="spellEnd"/>
            <w:r>
              <w:t xml:space="preserve"> </w:t>
            </w:r>
            <w:proofErr w:type="spellStart"/>
            <w:r>
              <w:t>ingresos</w:t>
            </w:r>
            <w:proofErr w:type="spellEnd"/>
          </w:p>
        </w:tc>
      </w:tr>
      <w:tr w:rsidR="001D3B43" w:rsidRPr="00FC7215" w:rsidTr="008C63A3">
        <w:trPr>
          <w:trHeight w:val="895"/>
          <w:jc w:val="center"/>
        </w:trPr>
        <w:tc>
          <w:tcPr>
            <w:tcW w:w="3414" w:type="dxa"/>
            <w:vMerge/>
          </w:tcPr>
          <w:p w:rsidR="001D3B43" w:rsidRPr="00FE3DC8" w:rsidRDefault="001D3B43" w:rsidP="008C63A3"/>
        </w:tc>
        <w:tc>
          <w:tcPr>
            <w:tcW w:w="1868" w:type="dxa"/>
          </w:tcPr>
          <w:p w:rsidR="001D3B43" w:rsidRDefault="001D3B43" w:rsidP="008C63A3">
            <w:pPr>
              <w:ind w:left="89" w:right="-341"/>
            </w:pPr>
            <w:proofErr w:type="spellStart"/>
            <w:r>
              <w:t>Mediano</w:t>
            </w:r>
            <w:proofErr w:type="spellEnd"/>
            <w:r>
              <w:t xml:space="preserve">/Largo </w:t>
            </w:r>
            <w:proofErr w:type="spellStart"/>
            <w:r>
              <w:t>Plazo</w:t>
            </w:r>
            <w:proofErr w:type="spellEnd"/>
          </w:p>
        </w:tc>
        <w:tc>
          <w:tcPr>
            <w:tcW w:w="3930" w:type="dxa"/>
            <w:shd w:val="clear" w:color="auto" w:fill="auto"/>
          </w:tcPr>
          <w:p w:rsidR="001D3B43" w:rsidRPr="001D3B43" w:rsidRDefault="001D3B43" w:rsidP="001D3B43">
            <w:pPr>
              <w:numPr>
                <w:ilvl w:val="0"/>
                <w:numId w:val="36"/>
              </w:numPr>
              <w:spacing w:after="0" w:line="240" w:lineRule="auto"/>
              <w:jc w:val="both"/>
              <w:rPr>
                <w:lang w:val="es-ES_tradnl"/>
              </w:rPr>
            </w:pPr>
            <w:r>
              <w:rPr>
                <w:lang w:val="es-PE"/>
              </w:rPr>
              <w:t xml:space="preserve">Ampliación </w:t>
            </w:r>
            <w:r w:rsidRPr="001D3B43">
              <w:rPr>
                <w:lang w:val="es-ES_tradnl"/>
              </w:rPr>
              <w:t>del mercado de tierras (tanto de alquileres como venta)</w:t>
            </w:r>
          </w:p>
          <w:p w:rsidR="001D3B43" w:rsidRDefault="001D3B43" w:rsidP="001D3B43">
            <w:pPr>
              <w:numPr>
                <w:ilvl w:val="0"/>
                <w:numId w:val="36"/>
              </w:numPr>
              <w:spacing w:after="0" w:line="240" w:lineRule="auto"/>
              <w:jc w:val="both"/>
            </w:pPr>
            <w:r>
              <w:t xml:space="preserve">Mayor </w:t>
            </w:r>
            <w:proofErr w:type="spellStart"/>
            <w:r>
              <w:t>inversión</w:t>
            </w:r>
            <w:proofErr w:type="spellEnd"/>
            <w:r>
              <w:t xml:space="preserve"> en </w:t>
            </w:r>
            <w:proofErr w:type="spellStart"/>
            <w:r>
              <w:t>instalaciones</w:t>
            </w:r>
            <w:proofErr w:type="spellEnd"/>
          </w:p>
          <w:p w:rsidR="001D3B43" w:rsidRPr="001D3B43" w:rsidRDefault="001D3B43" w:rsidP="001D3B43">
            <w:pPr>
              <w:numPr>
                <w:ilvl w:val="0"/>
                <w:numId w:val="36"/>
              </w:numPr>
              <w:spacing w:after="0" w:line="240" w:lineRule="auto"/>
              <w:jc w:val="both"/>
              <w:rPr>
                <w:lang w:val="es-ES_tradnl"/>
              </w:rPr>
            </w:pPr>
            <w:r w:rsidRPr="001D3B43">
              <w:rPr>
                <w:lang w:val="es-ES_tradnl"/>
              </w:rPr>
              <w:t>Cambio en la cédula de cultivos hacia cultivos de mayor valor agregado (ejemplo: permanentes)</w:t>
            </w:r>
          </w:p>
          <w:p w:rsidR="001D3B43" w:rsidRPr="001D3B43" w:rsidRDefault="001D3B43" w:rsidP="001D3B43">
            <w:pPr>
              <w:numPr>
                <w:ilvl w:val="0"/>
                <w:numId w:val="36"/>
              </w:numPr>
              <w:spacing w:after="0" w:line="240" w:lineRule="auto"/>
              <w:jc w:val="both"/>
              <w:rPr>
                <w:lang w:val="es-ES_tradnl"/>
              </w:rPr>
            </w:pPr>
            <w:r w:rsidRPr="001D3B43">
              <w:rPr>
                <w:lang w:val="es-ES_tradnl"/>
              </w:rPr>
              <w:t>Mayor articulación a mercados de insumos, servicios y productos</w:t>
            </w:r>
          </w:p>
        </w:tc>
      </w:tr>
      <w:tr w:rsidR="001D3B43" w:rsidTr="008C63A3">
        <w:trPr>
          <w:trHeight w:val="565"/>
          <w:jc w:val="center"/>
        </w:trPr>
        <w:tc>
          <w:tcPr>
            <w:tcW w:w="3414" w:type="dxa"/>
            <w:vMerge w:val="restart"/>
          </w:tcPr>
          <w:p w:rsidR="001D3B43" w:rsidRPr="001D3B43" w:rsidRDefault="001D3B43" w:rsidP="008C63A3">
            <w:pPr>
              <w:rPr>
                <w:lang w:val="es-ES_tradnl"/>
              </w:rPr>
            </w:pPr>
          </w:p>
          <w:p w:rsidR="001D3B43" w:rsidRDefault="001D3B43" w:rsidP="008C63A3">
            <w:r>
              <w:t>SOCIAL</w:t>
            </w:r>
          </w:p>
          <w:p w:rsidR="001D3B43" w:rsidRDefault="001D3B43" w:rsidP="008C63A3"/>
        </w:tc>
        <w:tc>
          <w:tcPr>
            <w:tcW w:w="1868" w:type="dxa"/>
          </w:tcPr>
          <w:p w:rsidR="001D3B43" w:rsidRDefault="001D3B43" w:rsidP="008C63A3">
            <w:proofErr w:type="spellStart"/>
            <w:r>
              <w:t>Corto</w:t>
            </w:r>
            <w:proofErr w:type="spellEnd"/>
            <w:r>
              <w:t xml:space="preserve"> </w:t>
            </w:r>
            <w:proofErr w:type="spellStart"/>
            <w:r>
              <w:t>Plazo</w:t>
            </w:r>
            <w:proofErr w:type="spellEnd"/>
          </w:p>
          <w:p w:rsidR="001D3B43" w:rsidRDefault="001D3B43" w:rsidP="008C63A3"/>
        </w:tc>
        <w:tc>
          <w:tcPr>
            <w:tcW w:w="3930" w:type="dxa"/>
            <w:shd w:val="clear" w:color="auto" w:fill="auto"/>
          </w:tcPr>
          <w:p w:rsidR="001D3B43" w:rsidRDefault="001D3B43" w:rsidP="001D3B43">
            <w:pPr>
              <w:numPr>
                <w:ilvl w:val="0"/>
                <w:numId w:val="37"/>
              </w:numPr>
              <w:spacing w:after="0" w:line="240" w:lineRule="auto"/>
              <w:jc w:val="both"/>
            </w:pPr>
            <w:proofErr w:type="spellStart"/>
            <w:r>
              <w:t>Empoderamiento</w:t>
            </w:r>
            <w:proofErr w:type="spellEnd"/>
            <w:r>
              <w:t xml:space="preserve"> de </w:t>
            </w:r>
            <w:proofErr w:type="spellStart"/>
            <w:r>
              <w:t>las</w:t>
            </w:r>
            <w:proofErr w:type="spellEnd"/>
            <w:r>
              <w:t xml:space="preserve"> </w:t>
            </w:r>
            <w:proofErr w:type="spellStart"/>
            <w:r>
              <w:t>mujeres</w:t>
            </w:r>
            <w:proofErr w:type="spellEnd"/>
          </w:p>
          <w:p w:rsidR="001D3B43" w:rsidRDefault="001D3B43" w:rsidP="001D3B43">
            <w:pPr>
              <w:numPr>
                <w:ilvl w:val="0"/>
                <w:numId w:val="37"/>
              </w:numPr>
              <w:spacing w:after="0" w:line="240" w:lineRule="auto"/>
              <w:jc w:val="both"/>
            </w:pPr>
            <w:proofErr w:type="spellStart"/>
            <w:r>
              <w:t>Resolución</w:t>
            </w:r>
            <w:proofErr w:type="spellEnd"/>
            <w:r>
              <w:t xml:space="preserve"> de </w:t>
            </w:r>
            <w:proofErr w:type="spellStart"/>
            <w:r>
              <w:t>conflictos</w:t>
            </w:r>
            <w:proofErr w:type="spellEnd"/>
          </w:p>
          <w:p w:rsidR="001D3B43" w:rsidRDefault="001D3B43" w:rsidP="001D3B43">
            <w:pPr>
              <w:numPr>
                <w:ilvl w:val="0"/>
                <w:numId w:val="37"/>
              </w:numPr>
              <w:spacing w:after="0" w:line="240" w:lineRule="auto"/>
              <w:jc w:val="both"/>
            </w:pPr>
            <w:r>
              <w:t xml:space="preserve">Mayor </w:t>
            </w:r>
            <w:proofErr w:type="spellStart"/>
            <w:r>
              <w:t>flexibilidad</w:t>
            </w:r>
            <w:proofErr w:type="spellEnd"/>
            <w:r>
              <w:t xml:space="preserve"> </w:t>
            </w:r>
            <w:proofErr w:type="spellStart"/>
            <w:r>
              <w:t>migratoria</w:t>
            </w:r>
            <w:proofErr w:type="spellEnd"/>
          </w:p>
        </w:tc>
      </w:tr>
      <w:tr w:rsidR="001D3B43" w:rsidRPr="00FC7215" w:rsidTr="008C63A3">
        <w:trPr>
          <w:trHeight w:val="690"/>
          <w:jc w:val="center"/>
        </w:trPr>
        <w:tc>
          <w:tcPr>
            <w:tcW w:w="3414" w:type="dxa"/>
            <w:vMerge/>
          </w:tcPr>
          <w:p w:rsidR="001D3B43" w:rsidRDefault="001D3B43" w:rsidP="008C63A3"/>
        </w:tc>
        <w:tc>
          <w:tcPr>
            <w:tcW w:w="1868" w:type="dxa"/>
          </w:tcPr>
          <w:p w:rsidR="001D3B43" w:rsidRDefault="001D3B43" w:rsidP="008C63A3">
            <w:proofErr w:type="spellStart"/>
            <w:r>
              <w:t>Mediano</w:t>
            </w:r>
            <w:proofErr w:type="spellEnd"/>
            <w:r>
              <w:t xml:space="preserve">/Largo </w:t>
            </w:r>
            <w:proofErr w:type="spellStart"/>
            <w:r>
              <w:t>Plazo</w:t>
            </w:r>
            <w:proofErr w:type="spellEnd"/>
          </w:p>
        </w:tc>
        <w:tc>
          <w:tcPr>
            <w:tcW w:w="3930" w:type="dxa"/>
            <w:shd w:val="clear" w:color="auto" w:fill="auto"/>
          </w:tcPr>
          <w:p w:rsidR="001D3B43" w:rsidRPr="001D3B43" w:rsidRDefault="001D3B43" w:rsidP="001D3B43">
            <w:pPr>
              <w:numPr>
                <w:ilvl w:val="0"/>
                <w:numId w:val="38"/>
              </w:numPr>
              <w:spacing w:after="0" w:line="240" w:lineRule="auto"/>
              <w:jc w:val="both"/>
              <w:rPr>
                <w:lang w:val="es-ES_tradnl"/>
              </w:rPr>
            </w:pPr>
            <w:r w:rsidRPr="001D3B43">
              <w:rPr>
                <w:lang w:val="es-ES_tradnl"/>
              </w:rPr>
              <w:t>Mayor inversión en capital humano y social</w:t>
            </w:r>
          </w:p>
          <w:p w:rsidR="001D3B43" w:rsidRPr="001D3B43" w:rsidRDefault="001D3B43" w:rsidP="001D3B43">
            <w:pPr>
              <w:numPr>
                <w:ilvl w:val="0"/>
                <w:numId w:val="38"/>
              </w:numPr>
              <w:spacing w:after="0" w:line="240" w:lineRule="auto"/>
              <w:jc w:val="both"/>
              <w:rPr>
                <w:lang w:val="es-ES_tradnl"/>
              </w:rPr>
            </w:pPr>
            <w:r w:rsidRPr="001D3B43">
              <w:rPr>
                <w:lang w:val="es-ES_tradnl"/>
              </w:rPr>
              <w:t>Promoción de organización económica y social de productores</w:t>
            </w:r>
          </w:p>
        </w:tc>
      </w:tr>
      <w:tr w:rsidR="001D3B43" w:rsidRPr="00FC7215" w:rsidTr="008C63A3">
        <w:trPr>
          <w:trHeight w:val="375"/>
          <w:jc w:val="center"/>
        </w:trPr>
        <w:tc>
          <w:tcPr>
            <w:tcW w:w="3414" w:type="dxa"/>
            <w:vMerge w:val="restart"/>
          </w:tcPr>
          <w:p w:rsidR="001D3B43" w:rsidRPr="001D3B43" w:rsidRDefault="001D3B43" w:rsidP="008C63A3">
            <w:pPr>
              <w:rPr>
                <w:lang w:val="es-ES_tradnl"/>
              </w:rPr>
            </w:pPr>
          </w:p>
          <w:p w:rsidR="001D3B43" w:rsidRDefault="001D3B43" w:rsidP="008C63A3">
            <w:pPr>
              <w:ind w:right="-211"/>
            </w:pPr>
            <w:r>
              <w:t>AMBIENTAL-MANEJO DE RECURSOS</w:t>
            </w:r>
          </w:p>
          <w:p w:rsidR="001D3B43" w:rsidRDefault="001D3B43" w:rsidP="008C63A3"/>
          <w:p w:rsidR="001D3B43" w:rsidRDefault="001D3B43" w:rsidP="008C63A3"/>
        </w:tc>
        <w:tc>
          <w:tcPr>
            <w:tcW w:w="1868" w:type="dxa"/>
          </w:tcPr>
          <w:p w:rsidR="001D3B43" w:rsidRDefault="001D3B43" w:rsidP="008C63A3">
            <w:proofErr w:type="spellStart"/>
            <w:r>
              <w:t>Corto</w:t>
            </w:r>
            <w:proofErr w:type="spellEnd"/>
            <w:r>
              <w:t xml:space="preserve"> </w:t>
            </w:r>
            <w:proofErr w:type="spellStart"/>
            <w:r>
              <w:t>Plazo</w:t>
            </w:r>
            <w:proofErr w:type="spellEnd"/>
          </w:p>
          <w:p w:rsidR="001D3B43" w:rsidRDefault="001D3B43" w:rsidP="008C63A3"/>
        </w:tc>
        <w:tc>
          <w:tcPr>
            <w:tcW w:w="3930" w:type="dxa"/>
            <w:shd w:val="clear" w:color="auto" w:fill="auto"/>
          </w:tcPr>
          <w:p w:rsidR="001D3B43" w:rsidRPr="001D3B43" w:rsidRDefault="001D3B43" w:rsidP="001D3B43">
            <w:pPr>
              <w:numPr>
                <w:ilvl w:val="0"/>
                <w:numId w:val="38"/>
              </w:numPr>
              <w:spacing w:after="0" w:line="240" w:lineRule="auto"/>
              <w:jc w:val="both"/>
              <w:rPr>
                <w:lang w:val="es-ES_tradnl"/>
              </w:rPr>
            </w:pPr>
            <w:r w:rsidRPr="001D3B43">
              <w:rPr>
                <w:lang w:val="es-ES_tradnl"/>
              </w:rPr>
              <w:t>Mejores prácticas en uso de agua y suelos</w:t>
            </w:r>
          </w:p>
          <w:p w:rsidR="001D3B43" w:rsidRPr="001D3B43" w:rsidRDefault="001D3B43" w:rsidP="001D3B43">
            <w:pPr>
              <w:numPr>
                <w:ilvl w:val="0"/>
                <w:numId w:val="38"/>
              </w:numPr>
              <w:spacing w:after="0" w:line="240" w:lineRule="auto"/>
              <w:jc w:val="both"/>
              <w:rPr>
                <w:lang w:val="es-ES_tradnl"/>
              </w:rPr>
            </w:pPr>
            <w:r w:rsidRPr="001D3B43">
              <w:rPr>
                <w:lang w:val="es-ES_tradnl"/>
              </w:rPr>
              <w:t>Mejores prácticas en el manejo de desechos</w:t>
            </w:r>
          </w:p>
        </w:tc>
      </w:tr>
      <w:tr w:rsidR="001D3B43" w:rsidTr="008C63A3">
        <w:trPr>
          <w:trHeight w:val="810"/>
          <w:jc w:val="center"/>
        </w:trPr>
        <w:tc>
          <w:tcPr>
            <w:tcW w:w="3414" w:type="dxa"/>
            <w:vMerge/>
          </w:tcPr>
          <w:p w:rsidR="001D3B43" w:rsidRPr="001D3B43" w:rsidRDefault="001D3B43" w:rsidP="008C63A3">
            <w:pPr>
              <w:rPr>
                <w:lang w:val="es-ES_tradnl"/>
              </w:rPr>
            </w:pPr>
          </w:p>
        </w:tc>
        <w:tc>
          <w:tcPr>
            <w:tcW w:w="1868" w:type="dxa"/>
          </w:tcPr>
          <w:p w:rsidR="001D3B43" w:rsidRDefault="001D3B43" w:rsidP="008C63A3">
            <w:proofErr w:type="spellStart"/>
            <w:r>
              <w:t>Mediano</w:t>
            </w:r>
            <w:proofErr w:type="spellEnd"/>
            <w:r>
              <w:t xml:space="preserve">/Largo </w:t>
            </w:r>
            <w:proofErr w:type="spellStart"/>
            <w:r>
              <w:t>Plazo</w:t>
            </w:r>
            <w:proofErr w:type="spellEnd"/>
          </w:p>
        </w:tc>
        <w:tc>
          <w:tcPr>
            <w:tcW w:w="3930" w:type="dxa"/>
            <w:shd w:val="clear" w:color="auto" w:fill="auto"/>
          </w:tcPr>
          <w:p w:rsidR="001D3B43" w:rsidRDefault="001D3B43" w:rsidP="001D3B43">
            <w:pPr>
              <w:numPr>
                <w:ilvl w:val="0"/>
                <w:numId w:val="38"/>
              </w:numPr>
              <w:spacing w:after="0" w:line="240" w:lineRule="auto"/>
              <w:jc w:val="both"/>
            </w:pPr>
            <w:proofErr w:type="spellStart"/>
            <w:r>
              <w:t>Intensificación</w:t>
            </w:r>
            <w:proofErr w:type="spellEnd"/>
            <w:r>
              <w:t xml:space="preserve"> del </w:t>
            </w:r>
            <w:proofErr w:type="spellStart"/>
            <w:r>
              <w:t>uso</w:t>
            </w:r>
            <w:proofErr w:type="spellEnd"/>
            <w:r>
              <w:t xml:space="preserve"> del </w:t>
            </w:r>
            <w:proofErr w:type="spellStart"/>
            <w:r>
              <w:t>suelo</w:t>
            </w:r>
            <w:proofErr w:type="spellEnd"/>
          </w:p>
          <w:p w:rsidR="001D3B43" w:rsidRDefault="001D3B43" w:rsidP="001D3B43">
            <w:pPr>
              <w:numPr>
                <w:ilvl w:val="0"/>
                <w:numId w:val="38"/>
              </w:numPr>
              <w:spacing w:after="0" w:line="240" w:lineRule="auto"/>
              <w:jc w:val="both"/>
            </w:pPr>
            <w:proofErr w:type="spellStart"/>
            <w:r>
              <w:t>Inversión</w:t>
            </w:r>
            <w:proofErr w:type="spellEnd"/>
            <w:r>
              <w:t xml:space="preserve"> en </w:t>
            </w:r>
            <w:proofErr w:type="spellStart"/>
            <w:r>
              <w:t>activos</w:t>
            </w:r>
            <w:proofErr w:type="spellEnd"/>
            <w:r>
              <w:t xml:space="preserve"> </w:t>
            </w:r>
            <w:proofErr w:type="spellStart"/>
            <w:r>
              <w:t>ambientales</w:t>
            </w:r>
            <w:proofErr w:type="spellEnd"/>
          </w:p>
          <w:p w:rsidR="001D3B43" w:rsidRDefault="001D3B43" w:rsidP="001D3B43">
            <w:pPr>
              <w:numPr>
                <w:ilvl w:val="0"/>
                <w:numId w:val="38"/>
              </w:numPr>
              <w:spacing w:after="0" w:line="240" w:lineRule="auto"/>
              <w:jc w:val="both"/>
            </w:pPr>
            <w:proofErr w:type="spellStart"/>
            <w:r>
              <w:t>Comportamientos</w:t>
            </w:r>
            <w:proofErr w:type="spellEnd"/>
            <w:r>
              <w:t xml:space="preserve"> </w:t>
            </w:r>
            <w:proofErr w:type="spellStart"/>
            <w:r>
              <w:t>conservacionistas</w:t>
            </w:r>
            <w:proofErr w:type="spellEnd"/>
            <w:r>
              <w:t xml:space="preserve"> </w:t>
            </w:r>
          </w:p>
        </w:tc>
      </w:tr>
    </w:tbl>
    <w:p w:rsidR="001D3B43" w:rsidRDefault="001D3B43" w:rsidP="001D3B43">
      <w:pPr>
        <w:rPr>
          <w:lang w:val="es-PE"/>
        </w:rPr>
      </w:pPr>
    </w:p>
    <w:p w:rsidR="001D3B43" w:rsidRDefault="001D3B43" w:rsidP="001D3B43">
      <w:pPr>
        <w:rPr>
          <w:rFonts w:eastAsiaTheme="majorEastAsia" w:cstheme="majorBidi"/>
          <w:b/>
          <w:color w:val="000000" w:themeColor="text1"/>
          <w:szCs w:val="26"/>
        </w:rPr>
      </w:pPr>
      <w:bookmarkStart w:id="22" w:name="_Toc157839383"/>
      <w:r>
        <w:br w:type="page"/>
      </w:r>
    </w:p>
    <w:p w:rsidR="001D3B43" w:rsidRPr="008C63A3" w:rsidRDefault="001D3B43" w:rsidP="001D3B43">
      <w:pPr>
        <w:pStyle w:val="Heading2"/>
        <w:rPr>
          <w:rFonts w:ascii="Times New Roman" w:hAnsi="Times New Roman" w:cs="Times New Roman"/>
          <w:color w:val="auto"/>
          <w:sz w:val="22"/>
          <w:szCs w:val="22"/>
          <w:lang w:val="es-ES_tradnl"/>
        </w:rPr>
      </w:pPr>
      <w:bookmarkStart w:id="23" w:name="_Toc388527549"/>
      <w:r w:rsidRPr="008C63A3">
        <w:rPr>
          <w:rFonts w:ascii="Times New Roman" w:hAnsi="Times New Roman" w:cs="Times New Roman"/>
          <w:color w:val="auto"/>
          <w:sz w:val="22"/>
          <w:szCs w:val="22"/>
          <w:lang w:val="es-ES_tradnl"/>
        </w:rPr>
        <w:lastRenderedPageBreak/>
        <w:t>Anexo 2: Indicadores de la evaluación de impactos</w:t>
      </w:r>
      <w:bookmarkEnd w:id="22"/>
      <w:r w:rsidRPr="008C63A3">
        <w:rPr>
          <w:rFonts w:ascii="Times New Roman" w:hAnsi="Times New Roman" w:cs="Times New Roman"/>
          <w:color w:val="auto"/>
          <w:sz w:val="22"/>
          <w:szCs w:val="22"/>
          <w:lang w:val="es-ES_tradnl"/>
        </w:rPr>
        <w:t xml:space="preserve"> del PTRT2</w:t>
      </w:r>
      <w:bookmarkEnd w:id="23"/>
    </w:p>
    <w:p w:rsidR="001D3B43" w:rsidRPr="001D3B43" w:rsidRDefault="001D3B43" w:rsidP="001D3B43">
      <w:pPr>
        <w:rPr>
          <w:lang w:val="es-ES_tradnl"/>
        </w:rPr>
      </w:pPr>
    </w:p>
    <w:p w:rsidR="001D3B43" w:rsidRPr="001D3B43" w:rsidRDefault="001D3B43" w:rsidP="001D3B43">
      <w:pPr>
        <w:rPr>
          <w:lang w:val="es-ES_tradnl"/>
        </w:rPr>
      </w:pPr>
      <w:r w:rsidRPr="001D3B43">
        <w:rPr>
          <w:lang w:val="es-ES_tradnl"/>
        </w:rPr>
        <w:t>En la evaluación del PTRT2 se establecieron los siguientes indicadores de impacto de la titulación en las categorías de impactos económicos, sociales y ambientales:</w:t>
      </w:r>
    </w:p>
    <w:p w:rsidR="001D3B43" w:rsidRPr="001D3B43" w:rsidRDefault="001D3B43" w:rsidP="001D3B43">
      <w:pPr>
        <w:rPr>
          <w:lang w:val="es-ES_tradnl"/>
        </w:rPr>
      </w:pPr>
    </w:p>
    <w:p w:rsidR="001D3B43" w:rsidRPr="00F66E58" w:rsidRDefault="001D3B43" w:rsidP="001D3B43">
      <w:pPr>
        <w:rPr>
          <w:b/>
        </w:rPr>
      </w:pPr>
      <w:proofErr w:type="spellStart"/>
      <w:r>
        <w:rPr>
          <w:b/>
        </w:rPr>
        <w:t>Indicadores</w:t>
      </w:r>
      <w:proofErr w:type="spellEnd"/>
      <w:r>
        <w:rPr>
          <w:b/>
        </w:rPr>
        <w:t xml:space="preserve"> </w:t>
      </w:r>
      <w:proofErr w:type="spellStart"/>
      <w:r w:rsidRPr="00F66E58">
        <w:rPr>
          <w:b/>
        </w:rPr>
        <w:t>Económic</w:t>
      </w:r>
      <w:r>
        <w:rPr>
          <w:b/>
        </w:rPr>
        <w:t>os</w:t>
      </w:r>
      <w:proofErr w:type="spellEnd"/>
    </w:p>
    <w:p w:rsidR="001D3B43" w:rsidRPr="00F66E58" w:rsidRDefault="001D3B43" w:rsidP="001D3B43"/>
    <w:p w:rsidR="001D3B43" w:rsidRPr="00F66E58" w:rsidRDefault="001D3B43" w:rsidP="001D3B43">
      <w:pPr>
        <w:numPr>
          <w:ilvl w:val="0"/>
          <w:numId w:val="40"/>
        </w:numPr>
        <w:spacing w:after="0" w:line="240" w:lineRule="auto"/>
      </w:pPr>
      <w:proofErr w:type="spellStart"/>
      <w:r w:rsidRPr="00F66E58">
        <w:t>Ingreso</w:t>
      </w:r>
      <w:proofErr w:type="spellEnd"/>
      <w:r w:rsidRPr="00F66E58">
        <w:t xml:space="preserve"> total del </w:t>
      </w:r>
      <w:proofErr w:type="spellStart"/>
      <w:r w:rsidRPr="00F66E58">
        <w:t>Hogar</w:t>
      </w:r>
      <w:proofErr w:type="spellEnd"/>
    </w:p>
    <w:p w:rsidR="001D3B43" w:rsidRPr="00F66E58" w:rsidRDefault="001D3B43" w:rsidP="001D3B43">
      <w:pPr>
        <w:numPr>
          <w:ilvl w:val="0"/>
          <w:numId w:val="40"/>
        </w:numPr>
        <w:spacing w:after="0" w:line="240" w:lineRule="auto"/>
      </w:pPr>
      <w:proofErr w:type="spellStart"/>
      <w:r w:rsidRPr="00F66E58">
        <w:t>Ingreso</w:t>
      </w:r>
      <w:proofErr w:type="spellEnd"/>
      <w:r w:rsidRPr="00F66E58">
        <w:t xml:space="preserve"> no </w:t>
      </w:r>
      <w:proofErr w:type="spellStart"/>
      <w:r w:rsidRPr="00F66E58">
        <w:t>agropecuario</w:t>
      </w:r>
      <w:proofErr w:type="spellEnd"/>
    </w:p>
    <w:p w:rsidR="001D3B43" w:rsidRPr="00F66E58" w:rsidRDefault="001D3B43" w:rsidP="001D3B43">
      <w:pPr>
        <w:numPr>
          <w:ilvl w:val="0"/>
          <w:numId w:val="40"/>
        </w:numPr>
        <w:spacing w:after="0" w:line="240" w:lineRule="auto"/>
      </w:pPr>
      <w:r w:rsidRPr="00F66E58">
        <w:t xml:space="preserve">Ratio de </w:t>
      </w:r>
      <w:proofErr w:type="spellStart"/>
      <w:r w:rsidRPr="00F66E58">
        <w:t>ingreso</w:t>
      </w:r>
      <w:proofErr w:type="spellEnd"/>
      <w:r w:rsidRPr="00F66E58">
        <w:t xml:space="preserve"> no </w:t>
      </w:r>
      <w:proofErr w:type="spellStart"/>
      <w:r w:rsidRPr="00F66E58">
        <w:t>agrop</w:t>
      </w:r>
      <w:proofErr w:type="spellEnd"/>
      <w:r w:rsidRPr="00F66E58">
        <w:t>/</w:t>
      </w:r>
      <w:proofErr w:type="spellStart"/>
      <w:r w:rsidRPr="00F66E58">
        <w:t>Ingreso</w:t>
      </w:r>
      <w:proofErr w:type="spellEnd"/>
      <w:r w:rsidRPr="00F66E58">
        <w:t xml:space="preserve"> Total</w:t>
      </w:r>
    </w:p>
    <w:p w:rsidR="001D3B43" w:rsidRPr="00F66E58" w:rsidRDefault="001D3B43" w:rsidP="001D3B43">
      <w:pPr>
        <w:numPr>
          <w:ilvl w:val="0"/>
          <w:numId w:val="40"/>
        </w:numPr>
        <w:spacing w:after="0" w:line="240" w:lineRule="auto"/>
      </w:pPr>
      <w:proofErr w:type="spellStart"/>
      <w:r w:rsidRPr="00F66E58">
        <w:t>Ingreso</w:t>
      </w:r>
      <w:proofErr w:type="spellEnd"/>
      <w:r w:rsidRPr="00F66E58">
        <w:t xml:space="preserve"> </w:t>
      </w:r>
      <w:proofErr w:type="spellStart"/>
      <w:r w:rsidRPr="00F66E58">
        <w:t>agropecuario</w:t>
      </w:r>
      <w:proofErr w:type="spellEnd"/>
    </w:p>
    <w:p w:rsidR="001D3B43" w:rsidRPr="00F66E58" w:rsidRDefault="001D3B43" w:rsidP="001D3B43">
      <w:pPr>
        <w:numPr>
          <w:ilvl w:val="0"/>
          <w:numId w:val="40"/>
        </w:numPr>
        <w:spacing w:after="0" w:line="240" w:lineRule="auto"/>
      </w:pPr>
      <w:proofErr w:type="spellStart"/>
      <w:r w:rsidRPr="00F66E58">
        <w:t>Ingreso</w:t>
      </w:r>
      <w:proofErr w:type="spellEnd"/>
      <w:r w:rsidRPr="00F66E58">
        <w:t xml:space="preserve"> </w:t>
      </w:r>
      <w:proofErr w:type="spellStart"/>
      <w:r w:rsidRPr="00F66E58">
        <w:t>agr</w:t>
      </w:r>
      <w:r>
        <w:t>í</w:t>
      </w:r>
      <w:r w:rsidRPr="00F66E58">
        <w:t>cola</w:t>
      </w:r>
      <w:proofErr w:type="spellEnd"/>
    </w:p>
    <w:p w:rsidR="001D3B43" w:rsidRPr="00F66E58" w:rsidRDefault="001D3B43" w:rsidP="001D3B43">
      <w:pPr>
        <w:numPr>
          <w:ilvl w:val="0"/>
          <w:numId w:val="40"/>
        </w:numPr>
        <w:spacing w:after="0" w:line="240" w:lineRule="auto"/>
      </w:pPr>
      <w:proofErr w:type="spellStart"/>
      <w:r w:rsidRPr="00F66E58">
        <w:t>Ingreso</w:t>
      </w:r>
      <w:proofErr w:type="spellEnd"/>
      <w:r w:rsidRPr="00F66E58">
        <w:t xml:space="preserve"> </w:t>
      </w:r>
      <w:proofErr w:type="spellStart"/>
      <w:r w:rsidRPr="00F66E58">
        <w:t>pecuario</w:t>
      </w:r>
      <w:proofErr w:type="spellEnd"/>
    </w:p>
    <w:p w:rsidR="001D3B43" w:rsidRPr="00F66E58" w:rsidRDefault="001D3B43" w:rsidP="001D3B43">
      <w:pPr>
        <w:numPr>
          <w:ilvl w:val="0"/>
          <w:numId w:val="40"/>
        </w:numPr>
        <w:spacing w:after="0" w:line="240" w:lineRule="auto"/>
      </w:pPr>
      <w:proofErr w:type="spellStart"/>
      <w:r w:rsidRPr="00F66E58">
        <w:t>Gasto</w:t>
      </w:r>
      <w:proofErr w:type="spellEnd"/>
      <w:r w:rsidRPr="00F66E58">
        <w:t xml:space="preserve"> </w:t>
      </w:r>
      <w:proofErr w:type="spellStart"/>
      <w:r w:rsidRPr="00F66E58">
        <w:t>agropecuario</w:t>
      </w:r>
      <w:proofErr w:type="spellEnd"/>
    </w:p>
    <w:p w:rsidR="001D3B43" w:rsidRPr="00C34E12" w:rsidRDefault="001D3B43" w:rsidP="001D3B43">
      <w:pPr>
        <w:numPr>
          <w:ilvl w:val="0"/>
          <w:numId w:val="40"/>
        </w:numPr>
        <w:spacing w:after="0" w:line="240" w:lineRule="auto"/>
      </w:pPr>
      <w:proofErr w:type="spellStart"/>
      <w:r w:rsidRPr="00C34E12">
        <w:t>Gasto</w:t>
      </w:r>
      <w:proofErr w:type="spellEnd"/>
      <w:r w:rsidRPr="00C34E12">
        <w:t xml:space="preserve"> </w:t>
      </w:r>
      <w:proofErr w:type="spellStart"/>
      <w:r w:rsidRPr="00C34E12">
        <w:t>agrícola</w:t>
      </w:r>
      <w:proofErr w:type="spellEnd"/>
    </w:p>
    <w:p w:rsidR="001D3B43" w:rsidRPr="00C34E12" w:rsidRDefault="001D3B43" w:rsidP="001D3B43">
      <w:pPr>
        <w:numPr>
          <w:ilvl w:val="0"/>
          <w:numId w:val="40"/>
        </w:numPr>
        <w:spacing w:after="0" w:line="240" w:lineRule="auto"/>
      </w:pPr>
      <w:proofErr w:type="spellStart"/>
      <w:r w:rsidRPr="00C34E12">
        <w:t>Gasto</w:t>
      </w:r>
      <w:proofErr w:type="spellEnd"/>
      <w:r w:rsidRPr="00C34E12">
        <w:t xml:space="preserve"> </w:t>
      </w:r>
      <w:proofErr w:type="spellStart"/>
      <w:r w:rsidRPr="00C34E12">
        <w:t>pecuario</w:t>
      </w:r>
      <w:proofErr w:type="spellEnd"/>
    </w:p>
    <w:p w:rsidR="001D3B43" w:rsidRPr="00C34E12" w:rsidRDefault="001D3B43" w:rsidP="001D3B43">
      <w:pPr>
        <w:numPr>
          <w:ilvl w:val="0"/>
          <w:numId w:val="40"/>
        </w:numPr>
        <w:spacing w:after="0" w:line="240" w:lineRule="auto"/>
      </w:pPr>
      <w:r w:rsidRPr="00C34E12">
        <w:t xml:space="preserve">Ratio </w:t>
      </w:r>
      <w:proofErr w:type="spellStart"/>
      <w:r w:rsidRPr="00C34E12">
        <w:t>ventas</w:t>
      </w:r>
      <w:proofErr w:type="spellEnd"/>
      <w:r w:rsidRPr="00C34E12">
        <w:t>/VBP</w:t>
      </w:r>
    </w:p>
    <w:p w:rsidR="001D3B43" w:rsidRPr="00F66E58" w:rsidRDefault="001D3B43" w:rsidP="001D3B43">
      <w:pPr>
        <w:numPr>
          <w:ilvl w:val="0"/>
          <w:numId w:val="40"/>
        </w:numPr>
        <w:spacing w:after="0" w:line="240" w:lineRule="auto"/>
      </w:pPr>
      <w:proofErr w:type="spellStart"/>
      <w:r w:rsidRPr="00F66E58">
        <w:t>Rentabilidad</w:t>
      </w:r>
      <w:proofErr w:type="spellEnd"/>
      <w:r w:rsidRPr="00F66E58">
        <w:t xml:space="preserve"> </w:t>
      </w:r>
      <w:proofErr w:type="spellStart"/>
      <w:r w:rsidRPr="00F66E58">
        <w:t>agr</w:t>
      </w:r>
      <w:r>
        <w:t>í</w:t>
      </w:r>
      <w:r w:rsidRPr="00F66E58">
        <w:t>cola</w:t>
      </w:r>
      <w:proofErr w:type="spellEnd"/>
    </w:p>
    <w:p w:rsidR="001D3B43" w:rsidRPr="00F66E58" w:rsidRDefault="001D3B43" w:rsidP="001D3B43"/>
    <w:p w:rsidR="001D3B43" w:rsidRPr="001D3B43" w:rsidRDefault="001D3B43" w:rsidP="001D3B43">
      <w:pPr>
        <w:numPr>
          <w:ilvl w:val="0"/>
          <w:numId w:val="40"/>
        </w:numPr>
        <w:spacing w:after="0" w:line="240" w:lineRule="auto"/>
        <w:rPr>
          <w:lang w:val="es-ES_tradnl"/>
        </w:rPr>
      </w:pPr>
      <w:r w:rsidRPr="001D3B43">
        <w:rPr>
          <w:lang w:val="es-ES_tradnl"/>
        </w:rPr>
        <w:t>Arriendo/al partir tierra a otros</w:t>
      </w:r>
    </w:p>
    <w:p w:rsidR="001D3B43" w:rsidRPr="00F66E58" w:rsidRDefault="001D3B43" w:rsidP="001D3B43">
      <w:pPr>
        <w:numPr>
          <w:ilvl w:val="0"/>
          <w:numId w:val="40"/>
        </w:numPr>
        <w:spacing w:after="0" w:line="240" w:lineRule="auto"/>
      </w:pPr>
      <w:proofErr w:type="spellStart"/>
      <w:r>
        <w:t>V</w:t>
      </w:r>
      <w:r w:rsidRPr="00F66E58">
        <w:t>en</w:t>
      </w:r>
      <w:r>
        <w:t>ta</w:t>
      </w:r>
      <w:proofErr w:type="spellEnd"/>
      <w:r w:rsidRPr="00F66E58">
        <w:t xml:space="preserve"> </w:t>
      </w:r>
      <w:proofErr w:type="spellStart"/>
      <w:r w:rsidRPr="00F66E58">
        <w:t>tierras</w:t>
      </w:r>
      <w:proofErr w:type="spellEnd"/>
      <w:r w:rsidRPr="00F66E58">
        <w:t xml:space="preserve"> en </w:t>
      </w:r>
      <w:proofErr w:type="spellStart"/>
      <w:r w:rsidRPr="00F66E58">
        <w:t>últimos</w:t>
      </w:r>
      <w:proofErr w:type="spellEnd"/>
      <w:r w:rsidRPr="00F66E58">
        <w:t xml:space="preserve">  5 </w:t>
      </w:r>
      <w:proofErr w:type="spellStart"/>
      <w:r w:rsidRPr="00F66E58">
        <w:t>años</w:t>
      </w:r>
      <w:proofErr w:type="spellEnd"/>
    </w:p>
    <w:p w:rsidR="001D3B43" w:rsidRPr="001D3B43" w:rsidRDefault="001D3B43" w:rsidP="001D3B43">
      <w:pPr>
        <w:numPr>
          <w:ilvl w:val="0"/>
          <w:numId w:val="40"/>
        </w:numPr>
        <w:spacing w:after="0" w:line="240" w:lineRule="auto"/>
        <w:rPr>
          <w:lang w:val="es-ES_tradnl"/>
        </w:rPr>
      </w:pPr>
      <w:r w:rsidRPr="001D3B43">
        <w:rPr>
          <w:lang w:val="es-ES_tradnl"/>
        </w:rPr>
        <w:t>Valor de la tierra (subjetivo)</w:t>
      </w:r>
      <w:r w:rsidRPr="001D3B43">
        <w:rPr>
          <w:lang w:val="es-ES_tradnl"/>
        </w:rPr>
        <w:tab/>
      </w:r>
      <w:r w:rsidRPr="001D3B43">
        <w:rPr>
          <w:lang w:val="es-ES_tradnl"/>
        </w:rPr>
        <w:tab/>
        <w:t xml:space="preserve">  </w:t>
      </w:r>
    </w:p>
    <w:p w:rsidR="001D3B43" w:rsidRPr="001D3B43" w:rsidRDefault="001D3B43" w:rsidP="001D3B43">
      <w:pPr>
        <w:rPr>
          <w:lang w:val="es-ES_tradnl"/>
        </w:rPr>
      </w:pPr>
    </w:p>
    <w:p w:rsidR="001D3B43" w:rsidRPr="00C34E12" w:rsidRDefault="001D3B43" w:rsidP="001D3B43">
      <w:pPr>
        <w:numPr>
          <w:ilvl w:val="0"/>
          <w:numId w:val="40"/>
        </w:numPr>
        <w:spacing w:after="0" w:line="240" w:lineRule="auto"/>
      </w:pPr>
      <w:proofErr w:type="spellStart"/>
      <w:r w:rsidRPr="00C34E12">
        <w:t>Acceso</w:t>
      </w:r>
      <w:proofErr w:type="spellEnd"/>
      <w:r w:rsidRPr="00C34E12">
        <w:t xml:space="preserve"> a </w:t>
      </w:r>
      <w:proofErr w:type="spellStart"/>
      <w:r w:rsidRPr="00C34E12">
        <w:t>cr</w:t>
      </w:r>
      <w:r>
        <w:t>é</w:t>
      </w:r>
      <w:r w:rsidRPr="00C34E12">
        <w:t>dito</w:t>
      </w:r>
      <w:proofErr w:type="spellEnd"/>
      <w:r w:rsidRPr="00C34E12">
        <w:t xml:space="preserve"> formal</w:t>
      </w:r>
    </w:p>
    <w:p w:rsidR="001D3B43" w:rsidRPr="001243A8" w:rsidRDefault="001D3B43" w:rsidP="001D3B43">
      <w:pPr>
        <w:numPr>
          <w:ilvl w:val="0"/>
          <w:numId w:val="40"/>
        </w:numPr>
        <w:spacing w:after="0" w:line="240" w:lineRule="auto"/>
      </w:pPr>
      <w:r w:rsidRPr="00C34E12">
        <w:t xml:space="preserve">Cree </w:t>
      </w:r>
      <w:proofErr w:type="spellStart"/>
      <w:r w:rsidRPr="00C34E12">
        <w:t>tiene</w:t>
      </w:r>
      <w:proofErr w:type="spellEnd"/>
      <w:r w:rsidRPr="00C34E12">
        <w:t xml:space="preserve"> </w:t>
      </w:r>
      <w:proofErr w:type="spellStart"/>
      <w:r w:rsidRPr="00C34E12">
        <w:t>l</w:t>
      </w:r>
      <w:r>
        <w:t>í</w:t>
      </w:r>
      <w:r w:rsidRPr="00C34E12">
        <w:t>nea</w:t>
      </w:r>
      <w:proofErr w:type="spellEnd"/>
      <w:r w:rsidRPr="00C34E12">
        <w:t xml:space="preserve"> de </w:t>
      </w:r>
      <w:proofErr w:type="spellStart"/>
      <w:r w:rsidRPr="001243A8">
        <w:t>crédito</w:t>
      </w:r>
      <w:proofErr w:type="spellEnd"/>
    </w:p>
    <w:p w:rsidR="001D3B43" w:rsidRPr="001243A8" w:rsidRDefault="001D3B43" w:rsidP="001D3B43">
      <w:pPr>
        <w:numPr>
          <w:ilvl w:val="0"/>
          <w:numId w:val="40"/>
        </w:numPr>
        <w:spacing w:after="0" w:line="240" w:lineRule="auto"/>
      </w:pPr>
      <w:proofErr w:type="spellStart"/>
      <w:r w:rsidRPr="001243A8">
        <w:t>Monto</w:t>
      </w:r>
      <w:proofErr w:type="spellEnd"/>
      <w:r w:rsidRPr="001243A8">
        <w:t xml:space="preserve"> de </w:t>
      </w:r>
      <w:proofErr w:type="spellStart"/>
      <w:r w:rsidRPr="001243A8">
        <w:t>l</w:t>
      </w:r>
      <w:r>
        <w:t>í</w:t>
      </w:r>
      <w:r w:rsidRPr="001243A8">
        <w:t>nea</w:t>
      </w:r>
      <w:proofErr w:type="spellEnd"/>
      <w:r w:rsidRPr="001243A8">
        <w:t xml:space="preserve"> de </w:t>
      </w:r>
      <w:proofErr w:type="spellStart"/>
      <w:r w:rsidRPr="001243A8">
        <w:t>crédito</w:t>
      </w:r>
      <w:proofErr w:type="spellEnd"/>
      <w:r w:rsidRPr="001243A8">
        <w:t xml:space="preserve"> </w:t>
      </w:r>
      <w:proofErr w:type="spellStart"/>
      <w:r w:rsidRPr="001243A8">
        <w:t>asumida</w:t>
      </w:r>
      <w:proofErr w:type="spellEnd"/>
    </w:p>
    <w:p w:rsidR="001D3B43" w:rsidRPr="001D3B43" w:rsidRDefault="001D3B43" w:rsidP="001D3B43">
      <w:pPr>
        <w:numPr>
          <w:ilvl w:val="0"/>
          <w:numId w:val="40"/>
        </w:numPr>
        <w:spacing w:after="0" w:line="240" w:lineRule="auto"/>
        <w:rPr>
          <w:lang w:val="es-ES_tradnl"/>
        </w:rPr>
      </w:pPr>
      <w:r w:rsidRPr="001D3B43">
        <w:rPr>
          <w:lang w:val="es-ES_tradnl"/>
        </w:rPr>
        <w:t>Plazo promedio del principal crédito solicitado</w:t>
      </w:r>
    </w:p>
    <w:p w:rsidR="001D3B43" w:rsidRPr="001D3B43" w:rsidRDefault="001D3B43" w:rsidP="001D3B43">
      <w:pPr>
        <w:numPr>
          <w:ilvl w:val="0"/>
          <w:numId w:val="40"/>
        </w:numPr>
        <w:spacing w:after="0" w:line="240" w:lineRule="auto"/>
        <w:rPr>
          <w:lang w:val="es-ES_tradnl"/>
        </w:rPr>
      </w:pPr>
      <w:r w:rsidRPr="001D3B43">
        <w:rPr>
          <w:lang w:val="es-ES_tradnl"/>
        </w:rPr>
        <w:t>Valor promedio de la principal garantía presentada</w:t>
      </w:r>
    </w:p>
    <w:p w:rsidR="001D3B43" w:rsidRPr="00F66E58" w:rsidRDefault="001D3B43" w:rsidP="001D3B43">
      <w:pPr>
        <w:numPr>
          <w:ilvl w:val="0"/>
          <w:numId w:val="40"/>
        </w:numPr>
        <w:spacing w:after="0" w:line="240" w:lineRule="auto"/>
      </w:pPr>
      <w:proofErr w:type="spellStart"/>
      <w:r w:rsidRPr="00F66E58">
        <w:t>Tasa</w:t>
      </w:r>
      <w:proofErr w:type="spellEnd"/>
      <w:r w:rsidRPr="00F66E58">
        <w:t xml:space="preserve"> </w:t>
      </w:r>
      <w:proofErr w:type="spellStart"/>
      <w:r w:rsidRPr="00F66E58">
        <w:t>promedio</w:t>
      </w:r>
      <w:proofErr w:type="spellEnd"/>
      <w:r w:rsidRPr="00F66E58">
        <w:t xml:space="preserve"> del principal </w:t>
      </w:r>
      <w:proofErr w:type="spellStart"/>
      <w:r w:rsidRPr="00F66E58">
        <w:t>crédito</w:t>
      </w:r>
      <w:proofErr w:type="spellEnd"/>
    </w:p>
    <w:p w:rsidR="001D3B43" w:rsidRPr="00CB0694" w:rsidRDefault="001D3B43" w:rsidP="001D3B43">
      <w:pPr>
        <w:numPr>
          <w:ilvl w:val="0"/>
          <w:numId w:val="40"/>
        </w:numPr>
        <w:spacing w:after="0" w:line="240" w:lineRule="auto"/>
      </w:pPr>
      <w:proofErr w:type="spellStart"/>
      <w:r w:rsidRPr="00CB0694">
        <w:t>Monto</w:t>
      </w:r>
      <w:proofErr w:type="spellEnd"/>
      <w:r w:rsidRPr="00CB0694">
        <w:t xml:space="preserve"> </w:t>
      </w:r>
      <w:proofErr w:type="spellStart"/>
      <w:r w:rsidRPr="00CB0694">
        <w:t>promedio</w:t>
      </w:r>
      <w:proofErr w:type="spellEnd"/>
      <w:r w:rsidRPr="00CB0694">
        <w:t xml:space="preserve"> </w:t>
      </w:r>
      <w:proofErr w:type="spellStart"/>
      <w:r w:rsidRPr="00CB0694">
        <w:t>solicitado</w:t>
      </w:r>
      <w:proofErr w:type="spellEnd"/>
      <w:r w:rsidRPr="00CB0694">
        <w:t xml:space="preserve"> a </w:t>
      </w:r>
      <w:proofErr w:type="spellStart"/>
      <w:r w:rsidRPr="00CB0694">
        <w:t>fuente</w:t>
      </w:r>
      <w:proofErr w:type="spellEnd"/>
      <w:r w:rsidRPr="00CB0694">
        <w:t xml:space="preserve"> formal</w:t>
      </w:r>
    </w:p>
    <w:p w:rsidR="001D3B43" w:rsidRPr="00CB0694" w:rsidRDefault="001D3B43" w:rsidP="001D3B43"/>
    <w:p w:rsidR="001D3B43" w:rsidRPr="001D3B43" w:rsidRDefault="001D3B43" w:rsidP="001D3B43">
      <w:pPr>
        <w:numPr>
          <w:ilvl w:val="0"/>
          <w:numId w:val="40"/>
        </w:numPr>
        <w:spacing w:after="0" w:line="240" w:lineRule="auto"/>
        <w:rPr>
          <w:lang w:val="es-ES_tradnl"/>
        </w:rPr>
      </w:pPr>
      <w:r w:rsidRPr="001D3B43">
        <w:rPr>
          <w:lang w:val="es-ES_tradnl"/>
        </w:rPr>
        <w:t xml:space="preserve">Inversión en instalaciones antes del 2000 </w:t>
      </w:r>
    </w:p>
    <w:p w:rsidR="001D3B43" w:rsidRPr="001D3B43" w:rsidRDefault="001D3B43" w:rsidP="001D3B43">
      <w:pPr>
        <w:numPr>
          <w:ilvl w:val="0"/>
          <w:numId w:val="40"/>
        </w:numPr>
        <w:spacing w:after="0" w:line="240" w:lineRule="auto"/>
        <w:rPr>
          <w:lang w:val="es-ES_tradnl"/>
        </w:rPr>
      </w:pPr>
      <w:r w:rsidRPr="001D3B43">
        <w:rPr>
          <w:lang w:val="es-ES_tradnl"/>
        </w:rPr>
        <w:t>Inversión en instalaciones antes del 2000</w:t>
      </w:r>
    </w:p>
    <w:p w:rsidR="001D3B43" w:rsidRPr="00C34E12" w:rsidRDefault="001D3B43" w:rsidP="001D3B43">
      <w:pPr>
        <w:numPr>
          <w:ilvl w:val="0"/>
          <w:numId w:val="40"/>
        </w:numPr>
        <w:spacing w:after="0" w:line="240" w:lineRule="auto"/>
      </w:pPr>
      <w:proofErr w:type="spellStart"/>
      <w:r w:rsidRPr="00C34E12">
        <w:t>Cultivos</w:t>
      </w:r>
      <w:proofErr w:type="spellEnd"/>
      <w:r w:rsidRPr="00C34E12">
        <w:t xml:space="preserve"> </w:t>
      </w:r>
      <w:proofErr w:type="spellStart"/>
      <w:r w:rsidRPr="00C34E12">
        <w:t>permanentes</w:t>
      </w:r>
      <w:proofErr w:type="spellEnd"/>
    </w:p>
    <w:p w:rsidR="001D3B43" w:rsidRPr="00C34E12" w:rsidRDefault="001D3B43" w:rsidP="001D3B43"/>
    <w:p w:rsidR="001D3B43" w:rsidRPr="00C34E12" w:rsidRDefault="001D3B43" w:rsidP="001D3B43">
      <w:pPr>
        <w:rPr>
          <w:b/>
        </w:rPr>
      </w:pPr>
      <w:proofErr w:type="spellStart"/>
      <w:r w:rsidRPr="00C34E12">
        <w:rPr>
          <w:b/>
        </w:rPr>
        <w:t>Indicadores</w:t>
      </w:r>
      <w:proofErr w:type="spellEnd"/>
      <w:r w:rsidRPr="00C34E12">
        <w:rPr>
          <w:b/>
        </w:rPr>
        <w:t xml:space="preserve"> </w:t>
      </w:r>
      <w:proofErr w:type="spellStart"/>
      <w:r w:rsidRPr="00C34E12">
        <w:rPr>
          <w:b/>
        </w:rPr>
        <w:t>sociales</w:t>
      </w:r>
      <w:proofErr w:type="spellEnd"/>
    </w:p>
    <w:p w:rsidR="001D3B43" w:rsidRPr="00C34E12" w:rsidRDefault="001D3B43" w:rsidP="001D3B43"/>
    <w:p w:rsidR="001D3B43" w:rsidRPr="001D3B43" w:rsidRDefault="001D3B43" w:rsidP="001D3B43">
      <w:pPr>
        <w:numPr>
          <w:ilvl w:val="0"/>
          <w:numId w:val="41"/>
        </w:numPr>
        <w:spacing w:after="0" w:line="240" w:lineRule="auto"/>
        <w:rPr>
          <w:lang w:val="es-ES_tradnl"/>
        </w:rPr>
      </w:pPr>
      <w:r w:rsidRPr="001D3B43">
        <w:rPr>
          <w:lang w:val="es-ES_tradnl"/>
        </w:rPr>
        <w:lastRenderedPageBreak/>
        <w:t xml:space="preserve">Título PETT a nombre de la pareja o el </w:t>
      </w:r>
      <w:proofErr w:type="spellStart"/>
      <w:r w:rsidRPr="001D3B43">
        <w:rPr>
          <w:lang w:val="es-ES_tradnl"/>
        </w:rPr>
        <w:t>conyuge</w:t>
      </w:r>
      <w:proofErr w:type="spellEnd"/>
    </w:p>
    <w:p w:rsidR="001D3B43" w:rsidRPr="00F66E58" w:rsidRDefault="001D3B43" w:rsidP="001D3B43">
      <w:pPr>
        <w:numPr>
          <w:ilvl w:val="0"/>
          <w:numId w:val="41"/>
        </w:numPr>
        <w:spacing w:after="0" w:line="240" w:lineRule="auto"/>
      </w:pPr>
      <w:proofErr w:type="spellStart"/>
      <w:r w:rsidRPr="00F66E58">
        <w:t>Mujer</w:t>
      </w:r>
      <w:proofErr w:type="spellEnd"/>
      <w:r w:rsidRPr="00F66E58">
        <w:t xml:space="preserve"> conduce </w:t>
      </w:r>
      <w:proofErr w:type="spellStart"/>
      <w:r w:rsidRPr="00F66E58">
        <w:t>parcelas</w:t>
      </w:r>
      <w:proofErr w:type="spellEnd"/>
      <w:r w:rsidRPr="00F66E58">
        <w:t xml:space="preserve"> en </w:t>
      </w:r>
      <w:proofErr w:type="spellStart"/>
      <w:r w:rsidRPr="00F66E58">
        <w:t>hogar</w:t>
      </w:r>
      <w:proofErr w:type="spellEnd"/>
    </w:p>
    <w:p w:rsidR="001D3B43" w:rsidRPr="001D3B43" w:rsidRDefault="001D3B43" w:rsidP="001D3B43">
      <w:pPr>
        <w:numPr>
          <w:ilvl w:val="0"/>
          <w:numId w:val="41"/>
        </w:numPr>
        <w:spacing w:after="0" w:line="240" w:lineRule="auto"/>
        <w:rPr>
          <w:lang w:val="es-ES_tradnl"/>
        </w:rPr>
      </w:pPr>
      <w:r w:rsidRPr="001D3B43">
        <w:rPr>
          <w:lang w:val="es-ES_tradnl"/>
        </w:rPr>
        <w:t>Hijos y/o nietos que han migrado permanentemente</w:t>
      </w:r>
    </w:p>
    <w:p w:rsidR="001D3B43" w:rsidRPr="00F66E58" w:rsidRDefault="001D3B43" w:rsidP="001D3B43">
      <w:pPr>
        <w:numPr>
          <w:ilvl w:val="0"/>
          <w:numId w:val="41"/>
        </w:numPr>
        <w:spacing w:after="0" w:line="240" w:lineRule="auto"/>
      </w:pPr>
      <w:proofErr w:type="spellStart"/>
      <w:r>
        <w:t>Número</w:t>
      </w:r>
      <w:proofErr w:type="spellEnd"/>
      <w:r>
        <w:t xml:space="preserve"> de </w:t>
      </w:r>
      <w:proofErr w:type="spellStart"/>
      <w:r>
        <w:t>m</w:t>
      </w:r>
      <w:r w:rsidRPr="00F66E58">
        <w:t>igrante</w:t>
      </w:r>
      <w:r>
        <w:t>s</w:t>
      </w:r>
      <w:proofErr w:type="spellEnd"/>
      <w:r w:rsidRPr="00F66E58">
        <w:t xml:space="preserve"> </w:t>
      </w:r>
      <w:proofErr w:type="spellStart"/>
      <w:r w:rsidRPr="00F66E58">
        <w:t>permanente</w:t>
      </w:r>
      <w:r>
        <w:t>s</w:t>
      </w:r>
      <w:proofErr w:type="spellEnd"/>
    </w:p>
    <w:p w:rsidR="001D3B43" w:rsidRPr="001D3B43" w:rsidRDefault="001D3B43" w:rsidP="001D3B43">
      <w:pPr>
        <w:numPr>
          <w:ilvl w:val="0"/>
          <w:numId w:val="41"/>
        </w:numPr>
        <w:spacing w:after="0" w:line="240" w:lineRule="auto"/>
        <w:rPr>
          <w:lang w:val="es-ES_tradnl"/>
        </w:rPr>
      </w:pPr>
      <w:r w:rsidRPr="001D3B43">
        <w:rPr>
          <w:lang w:val="es-ES_tradnl"/>
        </w:rPr>
        <w:t>Mejora en la vivienda en los últimos 5 años</w:t>
      </w:r>
    </w:p>
    <w:p w:rsidR="001D3B43" w:rsidRPr="00F66E58" w:rsidRDefault="001D3B43" w:rsidP="001D3B43">
      <w:pPr>
        <w:numPr>
          <w:ilvl w:val="0"/>
          <w:numId w:val="41"/>
        </w:numPr>
        <w:spacing w:after="0" w:line="240" w:lineRule="auto"/>
      </w:pPr>
      <w:proofErr w:type="spellStart"/>
      <w:r>
        <w:t>P</w:t>
      </w:r>
      <w:r w:rsidRPr="00F66E58">
        <w:t>arcelas</w:t>
      </w:r>
      <w:proofErr w:type="spellEnd"/>
      <w:r w:rsidRPr="00F66E58">
        <w:t xml:space="preserve"> en </w:t>
      </w:r>
      <w:proofErr w:type="spellStart"/>
      <w:r w:rsidRPr="00F66E58">
        <w:t>conflicto</w:t>
      </w:r>
      <w:proofErr w:type="spellEnd"/>
    </w:p>
    <w:p w:rsidR="001D3B43" w:rsidRPr="001D3B43" w:rsidRDefault="001D3B43" w:rsidP="001D3B43">
      <w:pPr>
        <w:numPr>
          <w:ilvl w:val="0"/>
          <w:numId w:val="41"/>
        </w:numPr>
        <w:spacing w:after="0" w:line="240" w:lineRule="auto"/>
        <w:rPr>
          <w:lang w:val="es-ES_tradnl"/>
        </w:rPr>
      </w:pPr>
      <w:r w:rsidRPr="001D3B43">
        <w:rPr>
          <w:lang w:val="es-ES_tradnl"/>
        </w:rPr>
        <w:t>Parcelas en conflicto asociado con la propiedad</w:t>
      </w:r>
    </w:p>
    <w:p w:rsidR="001D3B43" w:rsidRPr="001D3B43" w:rsidRDefault="001D3B43" w:rsidP="001D3B43">
      <w:pPr>
        <w:rPr>
          <w:lang w:val="es-ES_tradnl"/>
        </w:rPr>
      </w:pPr>
    </w:p>
    <w:p w:rsidR="001D3B43" w:rsidRPr="00F66E58" w:rsidRDefault="001D3B43" w:rsidP="001D3B43">
      <w:pPr>
        <w:rPr>
          <w:b/>
        </w:rPr>
      </w:pPr>
      <w:proofErr w:type="spellStart"/>
      <w:r>
        <w:rPr>
          <w:b/>
        </w:rPr>
        <w:t>Indicadores</w:t>
      </w:r>
      <w:proofErr w:type="spellEnd"/>
      <w:r>
        <w:rPr>
          <w:b/>
        </w:rPr>
        <w:t xml:space="preserve"> </w:t>
      </w:r>
      <w:proofErr w:type="spellStart"/>
      <w:r w:rsidRPr="00F66E58">
        <w:rPr>
          <w:b/>
        </w:rPr>
        <w:t>ambientales</w:t>
      </w:r>
      <w:proofErr w:type="spellEnd"/>
    </w:p>
    <w:p w:rsidR="001D3B43" w:rsidRPr="00F66E58" w:rsidRDefault="001D3B43" w:rsidP="001D3B43"/>
    <w:p w:rsidR="001D3B43" w:rsidRPr="001D3B43" w:rsidRDefault="001D3B43" w:rsidP="001D3B43">
      <w:pPr>
        <w:numPr>
          <w:ilvl w:val="0"/>
          <w:numId w:val="42"/>
        </w:numPr>
        <w:spacing w:after="0" w:line="240" w:lineRule="auto"/>
        <w:rPr>
          <w:lang w:val="es-ES_tradnl"/>
        </w:rPr>
      </w:pPr>
      <w:r w:rsidRPr="001D3B43">
        <w:rPr>
          <w:lang w:val="es-ES_tradnl"/>
        </w:rPr>
        <w:t>Adopción de prácticas de conservación de suelos a partir del año 2000</w:t>
      </w:r>
    </w:p>
    <w:p w:rsidR="001D3B43" w:rsidRPr="001D3B43" w:rsidRDefault="001D3B43" w:rsidP="001D3B43">
      <w:pPr>
        <w:numPr>
          <w:ilvl w:val="0"/>
          <w:numId w:val="42"/>
        </w:numPr>
        <w:spacing w:after="0" w:line="240" w:lineRule="auto"/>
        <w:rPr>
          <w:lang w:val="es-ES_tradnl"/>
        </w:rPr>
      </w:pPr>
      <w:r w:rsidRPr="001D3B43">
        <w:rPr>
          <w:lang w:val="es-ES_tradnl"/>
        </w:rPr>
        <w:t xml:space="preserve">Gasto de hogar en prácticas de </w:t>
      </w:r>
      <w:proofErr w:type="spellStart"/>
      <w:r w:rsidRPr="001D3B43">
        <w:rPr>
          <w:lang w:val="es-ES_tradnl"/>
        </w:rPr>
        <w:t>conservacion</w:t>
      </w:r>
      <w:proofErr w:type="spellEnd"/>
      <w:r w:rsidRPr="001D3B43">
        <w:rPr>
          <w:lang w:val="es-ES_tradnl"/>
        </w:rPr>
        <w:t xml:space="preserve"> desde 2000</w:t>
      </w:r>
    </w:p>
    <w:p w:rsidR="001D3B43" w:rsidRPr="001D3B43" w:rsidRDefault="001D3B43" w:rsidP="001D3B43">
      <w:pPr>
        <w:numPr>
          <w:ilvl w:val="0"/>
          <w:numId w:val="42"/>
        </w:numPr>
        <w:spacing w:after="0" w:line="240" w:lineRule="auto"/>
        <w:rPr>
          <w:lang w:val="es-ES_tradnl"/>
        </w:rPr>
      </w:pPr>
      <w:r w:rsidRPr="001D3B43">
        <w:rPr>
          <w:lang w:val="es-ES_tradnl"/>
        </w:rPr>
        <w:t>Mejora en el suelo de su UA (nivelado, lavado, encalado u otra)</w:t>
      </w:r>
    </w:p>
    <w:p w:rsidR="001D3B43" w:rsidRPr="001D3B43" w:rsidRDefault="001D3B43" w:rsidP="001D3B43">
      <w:pPr>
        <w:numPr>
          <w:ilvl w:val="0"/>
          <w:numId w:val="42"/>
        </w:numPr>
        <w:spacing w:after="0" w:line="240" w:lineRule="auto"/>
        <w:rPr>
          <w:lang w:val="es-ES_tradnl"/>
        </w:rPr>
      </w:pPr>
      <w:r w:rsidRPr="001D3B43">
        <w:rPr>
          <w:lang w:val="es-ES_tradnl"/>
        </w:rPr>
        <w:t xml:space="preserve">Manejo de residuos </w:t>
      </w:r>
      <w:proofErr w:type="spellStart"/>
      <w:r w:rsidRPr="001D3B43">
        <w:rPr>
          <w:lang w:val="es-ES_tradnl"/>
        </w:rPr>
        <w:t>solidos</w:t>
      </w:r>
      <w:proofErr w:type="spellEnd"/>
      <w:r w:rsidRPr="001D3B43">
        <w:rPr>
          <w:lang w:val="es-ES_tradnl"/>
        </w:rPr>
        <w:t xml:space="preserve"> en el hogar o parcelas</w:t>
      </w:r>
    </w:p>
    <w:p w:rsidR="001D3B43" w:rsidRPr="001D3B43" w:rsidRDefault="001D3B43" w:rsidP="001D3B43">
      <w:pPr>
        <w:rPr>
          <w:lang w:val="es-ES_tradnl"/>
        </w:rPr>
      </w:pPr>
    </w:p>
    <w:p w:rsidR="00A95A13" w:rsidRPr="001D3B43" w:rsidRDefault="00A95A13" w:rsidP="00A95A13">
      <w:pPr>
        <w:autoSpaceDE w:val="0"/>
        <w:autoSpaceDN w:val="0"/>
        <w:adjustRightInd w:val="0"/>
        <w:spacing w:after="0" w:line="240" w:lineRule="auto"/>
        <w:rPr>
          <w:rFonts w:ascii="Calibri" w:eastAsia="Calibri" w:hAnsi="Calibri" w:cs="Calibri"/>
          <w:sz w:val="21"/>
          <w:szCs w:val="21"/>
          <w:lang w:val="es-ES_tradnl" w:eastAsia="en-US"/>
        </w:rPr>
      </w:pPr>
    </w:p>
    <w:p w:rsidR="00A95A13" w:rsidRDefault="00A95A13" w:rsidP="00444C96">
      <w:pPr>
        <w:pStyle w:val="ListParagraph"/>
        <w:ind w:left="450"/>
        <w:jc w:val="both"/>
        <w:rPr>
          <w:rFonts w:ascii="Times New Roman" w:hAnsi="Times New Roman" w:cs="Times New Roman"/>
          <w:b/>
          <w:lang w:val="es-ES_tradnl"/>
        </w:rPr>
      </w:pPr>
    </w:p>
    <w:p w:rsidR="00866CFC" w:rsidRDefault="00866CFC" w:rsidP="00444C96">
      <w:pPr>
        <w:pStyle w:val="ListParagraph"/>
        <w:ind w:left="450"/>
        <w:jc w:val="both"/>
        <w:rPr>
          <w:rFonts w:ascii="Times New Roman" w:hAnsi="Times New Roman" w:cs="Times New Roman"/>
          <w:b/>
          <w:lang w:val="es-ES_tradnl"/>
        </w:rPr>
      </w:pPr>
    </w:p>
    <w:p w:rsidR="00866CFC" w:rsidRDefault="00866CFC" w:rsidP="00444C96">
      <w:pPr>
        <w:pStyle w:val="ListParagraph"/>
        <w:ind w:left="450"/>
        <w:jc w:val="both"/>
        <w:rPr>
          <w:rFonts w:ascii="Times New Roman" w:hAnsi="Times New Roman" w:cs="Times New Roman"/>
          <w:b/>
          <w:lang w:val="es-ES_tradnl"/>
        </w:rPr>
      </w:pPr>
    </w:p>
    <w:p w:rsidR="00866CFC" w:rsidRDefault="00866CFC" w:rsidP="00444C96">
      <w:pPr>
        <w:pStyle w:val="ListParagraph"/>
        <w:ind w:left="450"/>
        <w:jc w:val="both"/>
        <w:rPr>
          <w:rFonts w:ascii="Times New Roman" w:hAnsi="Times New Roman" w:cs="Times New Roman"/>
          <w:b/>
          <w:lang w:val="es-ES_tradnl"/>
        </w:rPr>
      </w:pPr>
    </w:p>
    <w:p w:rsidR="00866CFC" w:rsidRDefault="00866CFC" w:rsidP="00444C96">
      <w:pPr>
        <w:pStyle w:val="ListParagraph"/>
        <w:ind w:left="450"/>
        <w:jc w:val="both"/>
        <w:rPr>
          <w:rFonts w:ascii="Times New Roman" w:hAnsi="Times New Roman" w:cs="Times New Roman"/>
          <w:b/>
          <w:lang w:val="es-ES_tradnl"/>
        </w:rPr>
      </w:pPr>
    </w:p>
    <w:bookmarkEnd w:id="1"/>
    <w:bookmarkEnd w:id="2"/>
    <w:p w:rsidR="00D14741" w:rsidRPr="001D3B43" w:rsidRDefault="00D14741" w:rsidP="00A82F1B">
      <w:pPr>
        <w:jc w:val="both"/>
        <w:rPr>
          <w:rFonts w:ascii="Times New Roman" w:hAnsi="Times New Roman" w:cs="Times New Roman"/>
          <w:lang w:val="es-ES_tradnl"/>
        </w:rPr>
      </w:pPr>
    </w:p>
    <w:sectPr w:rsidR="00D14741" w:rsidRPr="001D3B43" w:rsidSect="00A95A13">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3A3" w:rsidRDefault="008C63A3" w:rsidP="0035333D">
      <w:pPr>
        <w:spacing w:after="0" w:line="240" w:lineRule="auto"/>
      </w:pPr>
      <w:r>
        <w:separator/>
      </w:r>
    </w:p>
  </w:endnote>
  <w:endnote w:type="continuationSeparator" w:id="0">
    <w:p w:rsidR="008C63A3" w:rsidRDefault="008C63A3" w:rsidP="00353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de">
    <w:altName w:val="Code"/>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4E"/>
    <w:family w:val="auto"/>
    <w:pitch w:val="variable"/>
    <w:sig w:usb0="00000000"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488867"/>
      <w:docPartObj>
        <w:docPartGallery w:val="Page Numbers (Bottom of Page)"/>
        <w:docPartUnique/>
      </w:docPartObj>
    </w:sdtPr>
    <w:sdtEndPr/>
    <w:sdtContent>
      <w:p w:rsidR="008C63A3" w:rsidRDefault="008C63A3">
        <w:pPr>
          <w:pStyle w:val="Footer"/>
          <w:jc w:val="right"/>
        </w:pPr>
        <w:r>
          <w:fldChar w:fldCharType="begin"/>
        </w:r>
        <w:r>
          <w:instrText>PAGE   \* MERGEFORMAT</w:instrText>
        </w:r>
        <w:r>
          <w:fldChar w:fldCharType="separate"/>
        </w:r>
        <w:r w:rsidR="0096389C" w:rsidRPr="0096389C">
          <w:rPr>
            <w:noProof/>
            <w:lang w:val="es-ES"/>
          </w:rPr>
          <w:t>18</w:t>
        </w:r>
        <w:r>
          <w:fldChar w:fldCharType="end"/>
        </w:r>
      </w:p>
    </w:sdtContent>
  </w:sdt>
  <w:p w:rsidR="008C63A3" w:rsidRDefault="008C6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3A3" w:rsidRDefault="008C63A3" w:rsidP="0035333D">
      <w:pPr>
        <w:spacing w:after="0" w:line="240" w:lineRule="auto"/>
      </w:pPr>
      <w:r>
        <w:separator/>
      </w:r>
    </w:p>
  </w:footnote>
  <w:footnote w:type="continuationSeparator" w:id="0">
    <w:p w:rsidR="008C63A3" w:rsidRDefault="008C63A3" w:rsidP="0035333D">
      <w:pPr>
        <w:spacing w:after="0" w:line="240" w:lineRule="auto"/>
      </w:pPr>
      <w:r>
        <w:continuationSeparator/>
      </w:r>
    </w:p>
  </w:footnote>
  <w:footnote w:id="1">
    <w:p w:rsidR="008C63A3" w:rsidRPr="008C6613" w:rsidRDefault="008C63A3" w:rsidP="008C6613">
      <w:pPr>
        <w:pStyle w:val="FootnoteText"/>
        <w:rPr>
          <w:lang w:val="es-ES_tradnl"/>
        </w:rPr>
      </w:pPr>
      <w:r>
        <w:rPr>
          <w:rStyle w:val="FootnoteReference"/>
        </w:rPr>
        <w:footnoteRef/>
      </w:r>
      <w:r w:rsidRPr="008C6613">
        <w:rPr>
          <w:lang w:val="es-ES_tradnl"/>
        </w:rPr>
        <w:t xml:space="preserve"> Tanto la aprobación del Manual de Operaciones del Proyecto como las modificaciones que pudieran existir requerirán la No objeción del BID.  </w:t>
      </w:r>
    </w:p>
  </w:footnote>
  <w:footnote w:id="2">
    <w:p w:rsidR="008C63A3" w:rsidRPr="008C6613" w:rsidRDefault="008C63A3" w:rsidP="008C6613">
      <w:pPr>
        <w:pStyle w:val="FootnoteText"/>
        <w:rPr>
          <w:sz w:val="18"/>
          <w:szCs w:val="18"/>
          <w:lang w:val="es-ES_tradnl"/>
        </w:rPr>
      </w:pPr>
      <w:r w:rsidRPr="007770EA">
        <w:rPr>
          <w:rStyle w:val="FootnoteReference"/>
          <w:sz w:val="18"/>
          <w:szCs w:val="18"/>
        </w:rPr>
        <w:footnoteRef/>
      </w:r>
      <w:r w:rsidRPr="008C6613">
        <w:rPr>
          <w:sz w:val="18"/>
          <w:szCs w:val="18"/>
          <w:lang w:val="es-ES_tradnl"/>
        </w:rPr>
        <w:t xml:space="preserve"> La estructura organizativa será aprobada por el Comité de Gestión en el Manual de Operaciones.</w:t>
      </w:r>
    </w:p>
  </w:footnote>
  <w:footnote w:id="3">
    <w:p w:rsidR="008C63A3" w:rsidRPr="008C6613" w:rsidRDefault="008C63A3" w:rsidP="008C6613">
      <w:pPr>
        <w:pStyle w:val="FootnoteText"/>
        <w:rPr>
          <w:lang w:val="es-ES_tradnl"/>
        </w:rPr>
      </w:pPr>
      <w:r>
        <w:rPr>
          <w:rStyle w:val="FootnoteReference"/>
        </w:rPr>
        <w:footnoteRef/>
      </w:r>
      <w:r w:rsidRPr="008C6613">
        <w:rPr>
          <w:lang w:val="es-ES_tradnl"/>
        </w:rPr>
        <w:t xml:space="preserve"> Artículo 1 de la Resolución Ministerial N°02100-20013-AG. </w:t>
      </w:r>
    </w:p>
  </w:footnote>
  <w:footnote w:id="4">
    <w:p w:rsidR="008C63A3" w:rsidRPr="00F6518E" w:rsidRDefault="008C63A3" w:rsidP="001D3B43">
      <w:pPr>
        <w:pStyle w:val="FootnoteText"/>
        <w:rPr>
          <w:lang w:val="es-PE"/>
        </w:rPr>
      </w:pPr>
      <w:r>
        <w:rPr>
          <w:rStyle w:val="FootnoteReference"/>
        </w:rPr>
        <w:footnoteRef/>
      </w:r>
      <w:r w:rsidRPr="001D3B43">
        <w:rPr>
          <w:lang w:val="es-ES_tradnl"/>
        </w:rPr>
        <w:t xml:space="preserve"> Para la </w:t>
      </w:r>
      <w:proofErr w:type="spellStart"/>
      <w:r w:rsidRPr="001D3B43">
        <w:rPr>
          <w:lang w:val="es-ES_tradnl"/>
        </w:rPr>
        <w:t>elaboraci</w:t>
      </w:r>
      <w:r>
        <w:rPr>
          <w:lang w:val="es-PE"/>
        </w:rPr>
        <w:t>ón</w:t>
      </w:r>
      <w:proofErr w:type="spellEnd"/>
      <w:r>
        <w:rPr>
          <w:lang w:val="es-PE"/>
        </w:rPr>
        <w:t xml:space="preserve"> de esta parte del informe se han seguido las recomendaciones de la Nota Técnica IDB-TN-506 del Banco Interamericano de Desarrollo (</w:t>
      </w:r>
      <w:proofErr w:type="spellStart"/>
      <w:r>
        <w:rPr>
          <w:lang w:val="es-PE"/>
        </w:rPr>
        <w:t>Gignoux</w:t>
      </w:r>
      <w:proofErr w:type="spellEnd"/>
      <w:r>
        <w:rPr>
          <w:lang w:val="es-PE"/>
        </w:rPr>
        <w:t xml:space="preserve"> </w:t>
      </w:r>
      <w:r w:rsidRPr="00F6518E">
        <w:rPr>
          <w:i/>
          <w:lang w:val="es-PE"/>
        </w:rPr>
        <w:t>et al</w:t>
      </w:r>
      <w:r>
        <w:rPr>
          <w:lang w:val="es-PE"/>
        </w:rPr>
        <w:t xml:space="preserve">, 2013). También ha sido consultado el documento de Boucher (2010) para el caso de </w:t>
      </w:r>
      <w:proofErr w:type="spellStart"/>
      <w:r>
        <w:rPr>
          <w:lang w:val="es-PE"/>
        </w:rPr>
        <w:t>SigTierras</w:t>
      </w:r>
      <w:proofErr w:type="spellEnd"/>
      <w:r>
        <w:rPr>
          <w:lang w:val="es-PE"/>
        </w:rPr>
        <w:t xml:space="preserve"> de Ecuador. </w:t>
      </w:r>
    </w:p>
  </w:footnote>
  <w:footnote w:id="5">
    <w:p w:rsidR="008C63A3" w:rsidRPr="00811FA3" w:rsidRDefault="008C63A3" w:rsidP="001D3B43">
      <w:pPr>
        <w:pStyle w:val="FootnoteText"/>
        <w:rPr>
          <w:lang w:val="es-PE"/>
        </w:rPr>
      </w:pPr>
      <w:r>
        <w:rPr>
          <w:rStyle w:val="FootnoteReference"/>
        </w:rPr>
        <w:footnoteRef/>
      </w:r>
      <w:r w:rsidRPr="001D3B43">
        <w:rPr>
          <w:lang w:val="es-ES_tradnl"/>
        </w:rPr>
        <w:t xml:space="preserve"> </w:t>
      </w:r>
      <w:r>
        <w:rPr>
          <w:lang w:val="es-PE"/>
        </w:rPr>
        <w:t xml:space="preserve">SEA es el sector estadístico agropecuario, definido para todo el territorio nacional en el Censo Agropecuario 2012.  Los </w:t>
      </w:r>
      <w:proofErr w:type="spellStart"/>
      <w:r>
        <w:rPr>
          <w:lang w:val="es-PE"/>
        </w:rPr>
        <w:t>SEAs</w:t>
      </w:r>
      <w:proofErr w:type="spellEnd"/>
      <w:r>
        <w:rPr>
          <w:lang w:val="es-PE"/>
        </w:rPr>
        <w:t xml:space="preserve"> están </w:t>
      </w:r>
      <w:proofErr w:type="spellStart"/>
      <w:r>
        <w:rPr>
          <w:lang w:val="es-PE"/>
        </w:rPr>
        <w:t>georeferenciados</w:t>
      </w:r>
      <w:proofErr w:type="spellEnd"/>
      <w:r>
        <w:rPr>
          <w:lang w:val="es-PE"/>
        </w:rPr>
        <w:t xml:space="preserve"> y se tiene información del censo para cada uno de ellos al 2012 en todo el país.</w:t>
      </w:r>
    </w:p>
  </w:footnote>
  <w:footnote w:id="6">
    <w:p w:rsidR="008C63A3" w:rsidRPr="00C53199" w:rsidRDefault="008C63A3" w:rsidP="001D3B43">
      <w:pPr>
        <w:pStyle w:val="FootnoteText"/>
      </w:pPr>
      <w:r>
        <w:rPr>
          <w:rStyle w:val="FootnoteReference"/>
        </w:rPr>
        <w:footnoteRef/>
      </w:r>
      <w:r>
        <w:t xml:space="preserve"> </w:t>
      </w:r>
      <w:proofErr w:type="spellStart"/>
      <w:r w:rsidRPr="00150459">
        <w:t>Ver</w:t>
      </w:r>
      <w:proofErr w:type="spellEnd"/>
      <w:r w:rsidRPr="00150459">
        <w:t xml:space="preserve"> </w:t>
      </w:r>
      <w:proofErr w:type="spellStart"/>
      <w:r w:rsidRPr="00150459">
        <w:t>Duflo</w:t>
      </w:r>
      <w:proofErr w:type="spellEnd"/>
      <w:r w:rsidRPr="00150459">
        <w:t xml:space="preserve"> </w:t>
      </w:r>
      <w:r w:rsidRPr="00FE2291">
        <w:rPr>
          <w:i/>
        </w:rPr>
        <w:t>et al</w:t>
      </w:r>
      <w:r>
        <w:rPr>
          <w:i/>
        </w:rPr>
        <w:t xml:space="preserve"> </w:t>
      </w:r>
      <w:r>
        <w:t>(2008).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86"/>
      <w:gridCol w:w="990"/>
    </w:tblGrid>
    <w:tr w:rsidR="008C63A3" w:rsidTr="005077EB">
      <w:tc>
        <w:tcPr>
          <w:tcW w:w="4483" w:type="pct"/>
          <w:tcBorders>
            <w:right w:val="single" w:sz="6" w:space="0" w:color="000000" w:themeColor="text1"/>
          </w:tcBorders>
        </w:tcPr>
        <w:sdt>
          <w:sdtPr>
            <w:rPr>
              <w:rFonts w:ascii="Times New Roman" w:hAnsi="Times New Roman" w:cs="Times New Roman"/>
              <w:lang w:val="es-ES"/>
            </w:rPr>
            <w:alias w:val="Company"/>
            <w:id w:val="1183632708"/>
            <w:dataBinding w:prefixMappings="xmlns:ns0='http://schemas.openxmlformats.org/officeDocument/2006/extended-properties'" w:xpath="/ns0:Properties[1]/ns0:Company[1]" w:storeItemID="{6668398D-A668-4E3E-A5EB-62B293D839F1}"/>
            <w:text/>
          </w:sdtPr>
          <w:sdtEndPr/>
          <w:sdtContent>
            <w:p w:rsidR="008C63A3" w:rsidRPr="00A84244" w:rsidRDefault="008C63A3">
              <w:pPr>
                <w:pStyle w:val="Header"/>
                <w:jc w:val="right"/>
                <w:rPr>
                  <w:rFonts w:ascii="Times New Roman" w:hAnsi="Times New Roman" w:cs="Times New Roman"/>
                  <w:lang w:val="es-ES"/>
                </w:rPr>
              </w:pPr>
              <w:r>
                <w:rPr>
                  <w:rFonts w:ascii="Times New Roman" w:hAnsi="Times New Roman" w:cs="Times New Roman"/>
                </w:rPr>
                <w:t>Inter-American Development Bank</w:t>
              </w:r>
            </w:p>
          </w:sdtContent>
        </w:sdt>
        <w:sdt>
          <w:sdtPr>
            <w:rPr>
              <w:rFonts w:ascii="Times New Roman" w:hAnsi="Times New Roman" w:cs="Times New Roman"/>
              <w:b/>
              <w:bCs/>
              <w:lang w:val="es-ES"/>
            </w:rPr>
            <w:alias w:val="Title"/>
            <w:id w:val="400795878"/>
            <w:showingPlcHdr/>
            <w:dataBinding w:prefixMappings="xmlns:ns0='http://schemas.openxmlformats.org/package/2006/metadata/core-properties' xmlns:ns1='http://purl.org/dc/elements/1.1/'" w:xpath="/ns0:coreProperties[1]/ns1:title[1]" w:storeItemID="{6C3C8BC8-F283-45AE-878A-BAB7291924A1}"/>
            <w:text/>
          </w:sdtPr>
          <w:sdtEndPr/>
          <w:sdtContent>
            <w:p w:rsidR="008C63A3" w:rsidRPr="00A84244" w:rsidRDefault="008C63A3" w:rsidP="005077EB">
              <w:pPr>
                <w:pStyle w:val="Header"/>
                <w:jc w:val="right"/>
                <w:rPr>
                  <w:rFonts w:ascii="Times New Roman" w:hAnsi="Times New Roman" w:cs="Times New Roman"/>
                  <w:b/>
                  <w:bCs/>
                  <w:lang w:val="es-ES"/>
                </w:rPr>
              </w:pPr>
              <w:r>
                <w:rPr>
                  <w:rFonts w:ascii="Times New Roman" w:hAnsi="Times New Roman" w:cs="Times New Roman"/>
                  <w:b/>
                  <w:bCs/>
                  <w:lang w:val="es-ES"/>
                </w:rPr>
                <w:t xml:space="preserve">     </w:t>
              </w:r>
            </w:p>
          </w:sdtContent>
        </w:sdt>
      </w:tc>
      <w:tc>
        <w:tcPr>
          <w:tcW w:w="517" w:type="pct"/>
          <w:tcBorders>
            <w:left w:val="single" w:sz="6" w:space="0" w:color="000000" w:themeColor="text1"/>
          </w:tcBorders>
        </w:tcPr>
        <w:p w:rsidR="008C63A3" w:rsidRPr="00A84244" w:rsidRDefault="008C63A3">
          <w:pPr>
            <w:pStyle w:val="Header"/>
            <w:rPr>
              <w:rFonts w:ascii="Times New Roman" w:hAnsi="Times New Roman" w:cs="Times New Roman"/>
              <w:b/>
            </w:rPr>
          </w:pPr>
          <w:r w:rsidRPr="00A84244">
            <w:rPr>
              <w:rFonts w:ascii="Times New Roman" w:hAnsi="Times New Roman" w:cs="Times New Roman"/>
            </w:rPr>
            <w:fldChar w:fldCharType="begin"/>
          </w:r>
          <w:r w:rsidRPr="00A84244">
            <w:rPr>
              <w:rFonts w:ascii="Times New Roman" w:hAnsi="Times New Roman" w:cs="Times New Roman"/>
            </w:rPr>
            <w:instrText xml:space="preserve"> PAGE   \* MERGEFORMAT </w:instrText>
          </w:r>
          <w:r w:rsidRPr="00A84244">
            <w:rPr>
              <w:rFonts w:ascii="Times New Roman" w:hAnsi="Times New Roman" w:cs="Times New Roman"/>
            </w:rPr>
            <w:fldChar w:fldCharType="separate"/>
          </w:r>
          <w:r w:rsidR="0096389C">
            <w:rPr>
              <w:rFonts w:ascii="Times New Roman" w:hAnsi="Times New Roman" w:cs="Times New Roman"/>
              <w:noProof/>
            </w:rPr>
            <w:t>18</w:t>
          </w:r>
          <w:r w:rsidRPr="00A84244">
            <w:rPr>
              <w:rFonts w:ascii="Times New Roman" w:hAnsi="Times New Roman" w:cs="Times New Roman"/>
            </w:rPr>
            <w:fldChar w:fldCharType="end"/>
          </w:r>
        </w:p>
      </w:tc>
    </w:tr>
  </w:tbl>
  <w:p w:rsidR="008C63A3" w:rsidRDefault="008C63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D32"/>
    <w:multiLevelType w:val="hybridMultilevel"/>
    <w:tmpl w:val="E89439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DAB7FC9"/>
    <w:multiLevelType w:val="multilevel"/>
    <w:tmpl w:val="39A4D33E"/>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1656"/>
        </w:tabs>
        <w:ind w:left="1656" w:hanging="1296"/>
      </w:pPr>
      <w:rPr>
        <w:rFonts w:ascii="Times New Roman" w:hAnsi="Times New Roman" w:cs="Times New Roman" w:hint="default"/>
        <w:b w:val="0"/>
        <w:sz w:val="24"/>
        <w:szCs w:val="24"/>
        <w:lang w:val="es-ES"/>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
    <w:nsid w:val="108623FC"/>
    <w:multiLevelType w:val="hybridMultilevel"/>
    <w:tmpl w:val="48B239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0891E08"/>
    <w:multiLevelType w:val="hybridMultilevel"/>
    <w:tmpl w:val="94A862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5353CFA"/>
    <w:multiLevelType w:val="hybridMultilevel"/>
    <w:tmpl w:val="8CD8A660"/>
    <w:lvl w:ilvl="0" w:tplc="9A3C5A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07202"/>
    <w:multiLevelType w:val="hybridMultilevel"/>
    <w:tmpl w:val="EFFA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160AE"/>
    <w:multiLevelType w:val="hybridMultilevel"/>
    <w:tmpl w:val="585C3F9E"/>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1E572B72"/>
    <w:multiLevelType w:val="hybridMultilevel"/>
    <w:tmpl w:val="E800F80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1445BD8"/>
    <w:multiLevelType w:val="hybridMultilevel"/>
    <w:tmpl w:val="C382E78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2264937"/>
    <w:multiLevelType w:val="hybridMultilevel"/>
    <w:tmpl w:val="30F223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AF6621E"/>
    <w:multiLevelType w:val="hybridMultilevel"/>
    <w:tmpl w:val="A466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A611C5"/>
    <w:multiLevelType w:val="multilevel"/>
    <w:tmpl w:val="EF0AD84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DBC4C8D"/>
    <w:multiLevelType w:val="hybridMultilevel"/>
    <w:tmpl w:val="E334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BE6331"/>
    <w:multiLevelType w:val="hybridMultilevel"/>
    <w:tmpl w:val="2B5A87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E21C81"/>
    <w:multiLevelType w:val="hybridMultilevel"/>
    <w:tmpl w:val="0868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5083A"/>
    <w:multiLevelType w:val="hybridMultilevel"/>
    <w:tmpl w:val="9C526826"/>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nsid w:val="31455EDB"/>
    <w:multiLevelType w:val="multilevel"/>
    <w:tmpl w:val="727092FA"/>
    <w:lvl w:ilvl="0">
      <w:start w:val="1"/>
      <w:numFmt w:val="upperRoman"/>
      <w:lvlText w:val="%1."/>
      <w:lvlJc w:val="left"/>
      <w:pPr>
        <w:ind w:left="765" w:hanging="720"/>
      </w:pPr>
      <w:rPr>
        <w:rFonts w:hint="default"/>
        <w:b/>
      </w:rPr>
    </w:lvl>
    <w:lvl w:ilvl="1">
      <w:start w:val="1"/>
      <w:numFmt w:val="lowerRoman"/>
      <w:lvlText w:val="%2."/>
      <w:lvlJc w:val="righ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125" w:hanging="108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17">
    <w:nsid w:val="32952B13"/>
    <w:multiLevelType w:val="hybridMultilevel"/>
    <w:tmpl w:val="6A128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F427EF"/>
    <w:multiLevelType w:val="hybridMultilevel"/>
    <w:tmpl w:val="91969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8B659E"/>
    <w:multiLevelType w:val="hybridMultilevel"/>
    <w:tmpl w:val="1A581E56"/>
    <w:lvl w:ilvl="0" w:tplc="09160D6C">
      <w:start w:val="1"/>
      <w:numFmt w:val="lowerRoman"/>
      <w:lvlText w:val="%1."/>
      <w:lvlJc w:val="left"/>
      <w:pPr>
        <w:ind w:left="1428" w:hanging="720"/>
      </w:pPr>
      <w:rPr>
        <w:rFonts w:ascii="Arial" w:hAnsi="Arial" w:cs="Arial" w:hint="default"/>
      </w:r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0">
    <w:nsid w:val="37C96963"/>
    <w:multiLevelType w:val="multilevel"/>
    <w:tmpl w:val="1B3AC306"/>
    <w:lvl w:ilvl="0">
      <w:start w:val="1"/>
      <w:numFmt w:val="decimal"/>
      <w:lvlText w:val="%1."/>
      <w:lvlJc w:val="left"/>
      <w:pPr>
        <w:ind w:left="2070" w:hanging="360"/>
      </w:pPr>
      <w:rPr>
        <w:rFonts w:hint="default"/>
      </w:rPr>
    </w:lvl>
    <w:lvl w:ilvl="1">
      <w:start w:val="1"/>
      <w:numFmt w:val="decimal"/>
      <w:isLgl/>
      <w:lvlText w:val="%1.%2."/>
      <w:lvlJc w:val="left"/>
      <w:pPr>
        <w:ind w:left="1710"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510" w:hanging="1800"/>
      </w:pPr>
      <w:rPr>
        <w:rFonts w:hint="default"/>
      </w:rPr>
    </w:lvl>
  </w:abstractNum>
  <w:abstractNum w:abstractNumId="21">
    <w:nsid w:val="39A35170"/>
    <w:multiLevelType w:val="multilevel"/>
    <w:tmpl w:val="727092FA"/>
    <w:lvl w:ilvl="0">
      <w:start w:val="1"/>
      <w:numFmt w:val="upperRoman"/>
      <w:lvlText w:val="%1."/>
      <w:lvlJc w:val="left"/>
      <w:pPr>
        <w:ind w:left="765" w:hanging="720"/>
      </w:pPr>
      <w:rPr>
        <w:rFonts w:hint="default"/>
        <w:b/>
      </w:rPr>
    </w:lvl>
    <w:lvl w:ilvl="1">
      <w:start w:val="1"/>
      <w:numFmt w:val="lowerRoman"/>
      <w:lvlText w:val="%2."/>
      <w:lvlJc w:val="righ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125" w:hanging="108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22">
    <w:nsid w:val="43B9539F"/>
    <w:multiLevelType w:val="multilevel"/>
    <w:tmpl w:val="756A0294"/>
    <w:styleLink w:val="LFO8"/>
    <w:lvl w:ilvl="0">
      <w:start w:val="1"/>
      <w:numFmt w:val="upperRoman"/>
      <w:pStyle w:val="AutoNumpara"/>
      <w:lvlText w:val="%1."/>
      <w:lvlJc w:val="center"/>
      <w:pPr>
        <w:ind w:left="288" w:hanging="288"/>
      </w:pPr>
      <w:rPr>
        <w:rFonts w:ascii="Times New Roman Bold" w:hAnsi="Times New Roman Bold"/>
        <w:b/>
        <w:i w:val="0"/>
        <w:sz w:val="24"/>
      </w:rPr>
    </w:lvl>
    <w:lvl w:ilvl="1">
      <w:start w:val="1"/>
      <w:numFmt w:val="decimal"/>
      <w:lvlText w:val="%1.%2"/>
      <w:lvlJc w:val="left"/>
      <w:pPr>
        <w:ind w:left="720" w:hanging="720"/>
      </w:pPr>
    </w:lvl>
    <w:lvl w:ilvl="2">
      <w:start w:val="1"/>
      <w:numFmt w:val="lowerLetter"/>
      <w:lvlText w:val="%3."/>
      <w:lvlJc w:val="left"/>
      <w:pPr>
        <w:ind w:left="1800" w:hanging="360"/>
      </w:pPr>
      <w:rPr>
        <w:rFonts w:ascii="Times New Roman Bold" w:hAnsi="Times New Roman Bold"/>
        <w:b/>
        <w:i w:val="0"/>
        <w:sz w:val="24"/>
      </w:rPr>
    </w:lvl>
    <w:lvl w:ilvl="3">
      <w:start w:val="1"/>
      <w:numFmt w:val="lowerRoman"/>
      <w:lvlText w:val="(%4)"/>
      <w:lvlJc w:val="right"/>
      <w:pPr>
        <w:ind w:left="2088" w:hanging="288"/>
      </w:pPr>
      <w:rPr>
        <w:rFonts w:ascii="Times New Roman Bold" w:hAnsi="Times New Roman Bold"/>
        <w:b/>
        <w:i w:val="0"/>
        <w:sz w:val="24"/>
      </w:rPr>
    </w:lvl>
    <w:lvl w:ilvl="4">
      <w:start w:val="1"/>
      <w:numFmt w:val="none"/>
      <w:lvlText w:val="%5"/>
      <w:lvlJc w:val="left"/>
      <w:pPr>
        <w:ind w:left="2880" w:firstLine="0"/>
      </w:pPr>
    </w:lvl>
    <w:lvl w:ilvl="5">
      <w:start w:val="1"/>
      <w:numFmt w:val="none"/>
      <w:lvlText w:val="%6"/>
      <w:lvlJc w:val="left"/>
      <w:pPr>
        <w:ind w:left="3600" w:firstLine="0"/>
      </w:pPr>
    </w:lvl>
    <w:lvl w:ilvl="6">
      <w:start w:val="1"/>
      <w:numFmt w:val="none"/>
      <w:lvlText w:val="%7"/>
      <w:lvlJc w:val="left"/>
      <w:pPr>
        <w:ind w:left="4320" w:firstLine="0"/>
      </w:pPr>
    </w:lvl>
    <w:lvl w:ilvl="7">
      <w:start w:val="1"/>
      <w:numFmt w:val="none"/>
      <w:lvlText w:val="%8"/>
      <w:lvlJc w:val="left"/>
      <w:pPr>
        <w:ind w:left="5040" w:firstLine="0"/>
      </w:pPr>
    </w:lvl>
    <w:lvl w:ilvl="8">
      <w:start w:val="1"/>
      <w:numFmt w:val="none"/>
      <w:lvlText w:val="%9"/>
      <w:lvlJc w:val="left"/>
      <w:pPr>
        <w:ind w:left="5760" w:firstLine="0"/>
      </w:pPr>
    </w:lvl>
  </w:abstractNum>
  <w:abstractNum w:abstractNumId="23">
    <w:nsid w:val="4B995FB4"/>
    <w:multiLevelType w:val="hybridMultilevel"/>
    <w:tmpl w:val="88AA6EE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nsid w:val="4C745012"/>
    <w:multiLevelType w:val="hybridMultilevel"/>
    <w:tmpl w:val="2E9EC8E6"/>
    <w:lvl w:ilvl="0" w:tplc="AB5A2170">
      <w:start w:val="1"/>
      <w:numFmt w:val="lowerRoman"/>
      <w:lvlText w:val="%1."/>
      <w:lvlJc w:val="left"/>
      <w:pPr>
        <w:ind w:left="1125" w:hanging="720"/>
      </w:pPr>
      <w:rPr>
        <w:rFonts w:hint="default"/>
      </w:rPr>
    </w:lvl>
    <w:lvl w:ilvl="1" w:tplc="CD4EC3C0">
      <w:start w:val="1"/>
      <w:numFmt w:val="decimal"/>
      <w:lvlText w:val="%2."/>
      <w:lvlJc w:val="left"/>
      <w:pPr>
        <w:ind w:left="1485" w:hanging="360"/>
      </w:pPr>
      <w:rPr>
        <w:rFonts w:hint="default"/>
      </w:rPr>
    </w:lvl>
    <w:lvl w:ilvl="2" w:tplc="280A001B" w:tentative="1">
      <w:start w:val="1"/>
      <w:numFmt w:val="lowerRoman"/>
      <w:lvlText w:val="%3."/>
      <w:lvlJc w:val="right"/>
      <w:pPr>
        <w:ind w:left="2205" w:hanging="180"/>
      </w:pPr>
    </w:lvl>
    <w:lvl w:ilvl="3" w:tplc="280A000F" w:tentative="1">
      <w:start w:val="1"/>
      <w:numFmt w:val="decimal"/>
      <w:lvlText w:val="%4."/>
      <w:lvlJc w:val="left"/>
      <w:pPr>
        <w:ind w:left="2925" w:hanging="360"/>
      </w:pPr>
    </w:lvl>
    <w:lvl w:ilvl="4" w:tplc="280A0019" w:tentative="1">
      <w:start w:val="1"/>
      <w:numFmt w:val="lowerLetter"/>
      <w:lvlText w:val="%5."/>
      <w:lvlJc w:val="left"/>
      <w:pPr>
        <w:ind w:left="3645" w:hanging="360"/>
      </w:pPr>
    </w:lvl>
    <w:lvl w:ilvl="5" w:tplc="280A001B" w:tentative="1">
      <w:start w:val="1"/>
      <w:numFmt w:val="lowerRoman"/>
      <w:lvlText w:val="%6."/>
      <w:lvlJc w:val="right"/>
      <w:pPr>
        <w:ind w:left="4365" w:hanging="180"/>
      </w:pPr>
    </w:lvl>
    <w:lvl w:ilvl="6" w:tplc="280A000F" w:tentative="1">
      <w:start w:val="1"/>
      <w:numFmt w:val="decimal"/>
      <w:lvlText w:val="%7."/>
      <w:lvlJc w:val="left"/>
      <w:pPr>
        <w:ind w:left="5085" w:hanging="360"/>
      </w:pPr>
    </w:lvl>
    <w:lvl w:ilvl="7" w:tplc="280A0019" w:tentative="1">
      <w:start w:val="1"/>
      <w:numFmt w:val="lowerLetter"/>
      <w:lvlText w:val="%8."/>
      <w:lvlJc w:val="left"/>
      <w:pPr>
        <w:ind w:left="5805" w:hanging="360"/>
      </w:pPr>
    </w:lvl>
    <w:lvl w:ilvl="8" w:tplc="280A001B" w:tentative="1">
      <w:start w:val="1"/>
      <w:numFmt w:val="lowerRoman"/>
      <w:lvlText w:val="%9."/>
      <w:lvlJc w:val="right"/>
      <w:pPr>
        <w:ind w:left="6525" w:hanging="180"/>
      </w:pPr>
    </w:lvl>
  </w:abstractNum>
  <w:abstractNum w:abstractNumId="25">
    <w:nsid w:val="4E0F60EB"/>
    <w:multiLevelType w:val="hybridMultilevel"/>
    <w:tmpl w:val="6304010E"/>
    <w:lvl w:ilvl="0" w:tplc="FF68C2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33346F"/>
    <w:multiLevelType w:val="hybridMultilevel"/>
    <w:tmpl w:val="249CC2C6"/>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57423813"/>
    <w:multiLevelType w:val="hybridMultilevel"/>
    <w:tmpl w:val="03B0F678"/>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8B557CF"/>
    <w:multiLevelType w:val="multilevel"/>
    <w:tmpl w:val="BEC045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CAB6000"/>
    <w:multiLevelType w:val="hybridMultilevel"/>
    <w:tmpl w:val="714AA1D8"/>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0">
    <w:nsid w:val="5D460033"/>
    <w:multiLevelType w:val="hybridMultilevel"/>
    <w:tmpl w:val="779E89A0"/>
    <w:lvl w:ilvl="0" w:tplc="85D01404">
      <w:start w:val="1"/>
      <w:numFmt w:val="bullet"/>
      <w:lvlText w:val=""/>
      <w:lvlJc w:val="left"/>
      <w:pPr>
        <w:tabs>
          <w:tab w:val="num" w:pos="360"/>
        </w:tabs>
        <w:ind w:left="360" w:hanging="360"/>
      </w:pPr>
      <w:rPr>
        <w:rFonts w:ascii="Symbol" w:hAnsi="Symbol" w:hint="default"/>
        <w:sz w:val="20"/>
        <w:szCs w:val="20"/>
      </w:rPr>
    </w:lvl>
    <w:lvl w:ilvl="1" w:tplc="C3229DC8">
      <w:start w:val="1"/>
      <w:numFmt w:val="bullet"/>
      <w:lvlText w:val="-"/>
      <w:lvlJc w:val="left"/>
      <w:pPr>
        <w:tabs>
          <w:tab w:val="num" w:pos="1440"/>
        </w:tabs>
        <w:ind w:left="1440" w:hanging="360"/>
      </w:pPr>
      <w:rPr>
        <w:rFonts w:ascii="Times New Roman" w:eastAsia="Times New Roman" w:hAnsi="Times New Roman" w:cs="Times New Roman" w:hint="default"/>
      </w:rPr>
    </w:lvl>
    <w:lvl w:ilvl="2" w:tplc="85D01404">
      <w:start w:val="1"/>
      <w:numFmt w:val="bullet"/>
      <w:lvlText w:val=""/>
      <w:lvlJc w:val="left"/>
      <w:pPr>
        <w:tabs>
          <w:tab w:val="num" w:pos="2160"/>
        </w:tabs>
        <w:ind w:left="2160" w:hanging="360"/>
      </w:pPr>
      <w:rPr>
        <w:rFonts w:ascii="Symbol" w:hAnsi="Symbol" w:hint="default"/>
        <w:sz w:val="20"/>
        <w:szCs w:val="20"/>
      </w:rPr>
    </w:lvl>
    <w:lvl w:ilvl="3" w:tplc="280A0001" w:tentative="1">
      <w:start w:val="1"/>
      <w:numFmt w:val="bullet"/>
      <w:lvlText w:val=""/>
      <w:lvlJc w:val="left"/>
      <w:pPr>
        <w:tabs>
          <w:tab w:val="num" w:pos="2880"/>
        </w:tabs>
        <w:ind w:left="2880" w:hanging="360"/>
      </w:pPr>
      <w:rPr>
        <w:rFonts w:ascii="Symbol" w:hAnsi="Symbol" w:hint="default"/>
      </w:rPr>
    </w:lvl>
    <w:lvl w:ilvl="4" w:tplc="280A0003" w:tentative="1">
      <w:start w:val="1"/>
      <w:numFmt w:val="bullet"/>
      <w:lvlText w:val="o"/>
      <w:lvlJc w:val="left"/>
      <w:pPr>
        <w:tabs>
          <w:tab w:val="num" w:pos="3600"/>
        </w:tabs>
        <w:ind w:left="3600" w:hanging="360"/>
      </w:pPr>
      <w:rPr>
        <w:rFonts w:ascii="Courier New" w:hAnsi="Courier New" w:cs="Courier New" w:hint="default"/>
      </w:rPr>
    </w:lvl>
    <w:lvl w:ilvl="5" w:tplc="280A0005" w:tentative="1">
      <w:start w:val="1"/>
      <w:numFmt w:val="bullet"/>
      <w:lvlText w:val=""/>
      <w:lvlJc w:val="left"/>
      <w:pPr>
        <w:tabs>
          <w:tab w:val="num" w:pos="4320"/>
        </w:tabs>
        <w:ind w:left="4320" w:hanging="360"/>
      </w:pPr>
      <w:rPr>
        <w:rFonts w:ascii="Wingdings" w:hAnsi="Wingdings" w:hint="default"/>
      </w:rPr>
    </w:lvl>
    <w:lvl w:ilvl="6" w:tplc="280A0001" w:tentative="1">
      <w:start w:val="1"/>
      <w:numFmt w:val="bullet"/>
      <w:lvlText w:val=""/>
      <w:lvlJc w:val="left"/>
      <w:pPr>
        <w:tabs>
          <w:tab w:val="num" w:pos="5040"/>
        </w:tabs>
        <w:ind w:left="5040" w:hanging="360"/>
      </w:pPr>
      <w:rPr>
        <w:rFonts w:ascii="Symbol" w:hAnsi="Symbol" w:hint="default"/>
      </w:rPr>
    </w:lvl>
    <w:lvl w:ilvl="7" w:tplc="280A0003" w:tentative="1">
      <w:start w:val="1"/>
      <w:numFmt w:val="bullet"/>
      <w:lvlText w:val="o"/>
      <w:lvlJc w:val="left"/>
      <w:pPr>
        <w:tabs>
          <w:tab w:val="num" w:pos="5760"/>
        </w:tabs>
        <w:ind w:left="5760" w:hanging="360"/>
      </w:pPr>
      <w:rPr>
        <w:rFonts w:ascii="Courier New" w:hAnsi="Courier New" w:cs="Courier New" w:hint="default"/>
      </w:rPr>
    </w:lvl>
    <w:lvl w:ilvl="8" w:tplc="280A0005" w:tentative="1">
      <w:start w:val="1"/>
      <w:numFmt w:val="bullet"/>
      <w:lvlText w:val=""/>
      <w:lvlJc w:val="left"/>
      <w:pPr>
        <w:tabs>
          <w:tab w:val="num" w:pos="6480"/>
        </w:tabs>
        <w:ind w:left="6480" w:hanging="360"/>
      </w:pPr>
      <w:rPr>
        <w:rFonts w:ascii="Wingdings" w:hAnsi="Wingdings" w:hint="default"/>
      </w:rPr>
    </w:lvl>
  </w:abstractNum>
  <w:abstractNum w:abstractNumId="31">
    <w:nsid w:val="5F8664FC"/>
    <w:multiLevelType w:val="hybridMultilevel"/>
    <w:tmpl w:val="DC36A3A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65AA6D01"/>
    <w:multiLevelType w:val="hybridMultilevel"/>
    <w:tmpl w:val="38CAEF58"/>
    <w:lvl w:ilvl="0" w:tplc="85D01404">
      <w:start w:val="1"/>
      <w:numFmt w:val="bullet"/>
      <w:lvlText w:val=""/>
      <w:lvlJc w:val="left"/>
      <w:pPr>
        <w:tabs>
          <w:tab w:val="num" w:pos="360"/>
        </w:tabs>
        <w:ind w:left="360" w:hanging="360"/>
      </w:pPr>
      <w:rPr>
        <w:rFonts w:ascii="Symbol" w:hAnsi="Symbol" w:hint="default"/>
        <w:sz w:val="20"/>
        <w:szCs w:val="20"/>
      </w:rPr>
    </w:lvl>
    <w:lvl w:ilvl="1" w:tplc="280A0003" w:tentative="1">
      <w:start w:val="1"/>
      <w:numFmt w:val="bullet"/>
      <w:lvlText w:val="o"/>
      <w:lvlJc w:val="left"/>
      <w:pPr>
        <w:tabs>
          <w:tab w:val="num" w:pos="1440"/>
        </w:tabs>
        <w:ind w:left="1440" w:hanging="360"/>
      </w:pPr>
      <w:rPr>
        <w:rFonts w:ascii="Courier New" w:hAnsi="Courier New" w:cs="Courier New" w:hint="default"/>
      </w:rPr>
    </w:lvl>
    <w:lvl w:ilvl="2" w:tplc="280A0005" w:tentative="1">
      <w:start w:val="1"/>
      <w:numFmt w:val="bullet"/>
      <w:lvlText w:val=""/>
      <w:lvlJc w:val="left"/>
      <w:pPr>
        <w:tabs>
          <w:tab w:val="num" w:pos="2160"/>
        </w:tabs>
        <w:ind w:left="2160" w:hanging="360"/>
      </w:pPr>
      <w:rPr>
        <w:rFonts w:ascii="Wingdings" w:hAnsi="Wingdings" w:hint="default"/>
      </w:rPr>
    </w:lvl>
    <w:lvl w:ilvl="3" w:tplc="280A0001" w:tentative="1">
      <w:start w:val="1"/>
      <w:numFmt w:val="bullet"/>
      <w:lvlText w:val=""/>
      <w:lvlJc w:val="left"/>
      <w:pPr>
        <w:tabs>
          <w:tab w:val="num" w:pos="2880"/>
        </w:tabs>
        <w:ind w:left="2880" w:hanging="360"/>
      </w:pPr>
      <w:rPr>
        <w:rFonts w:ascii="Symbol" w:hAnsi="Symbol" w:hint="default"/>
      </w:rPr>
    </w:lvl>
    <w:lvl w:ilvl="4" w:tplc="280A0003" w:tentative="1">
      <w:start w:val="1"/>
      <w:numFmt w:val="bullet"/>
      <w:lvlText w:val="o"/>
      <w:lvlJc w:val="left"/>
      <w:pPr>
        <w:tabs>
          <w:tab w:val="num" w:pos="3600"/>
        </w:tabs>
        <w:ind w:left="3600" w:hanging="360"/>
      </w:pPr>
      <w:rPr>
        <w:rFonts w:ascii="Courier New" w:hAnsi="Courier New" w:cs="Courier New" w:hint="default"/>
      </w:rPr>
    </w:lvl>
    <w:lvl w:ilvl="5" w:tplc="280A0005" w:tentative="1">
      <w:start w:val="1"/>
      <w:numFmt w:val="bullet"/>
      <w:lvlText w:val=""/>
      <w:lvlJc w:val="left"/>
      <w:pPr>
        <w:tabs>
          <w:tab w:val="num" w:pos="4320"/>
        </w:tabs>
        <w:ind w:left="4320" w:hanging="360"/>
      </w:pPr>
      <w:rPr>
        <w:rFonts w:ascii="Wingdings" w:hAnsi="Wingdings" w:hint="default"/>
      </w:rPr>
    </w:lvl>
    <w:lvl w:ilvl="6" w:tplc="280A0001" w:tentative="1">
      <w:start w:val="1"/>
      <w:numFmt w:val="bullet"/>
      <w:lvlText w:val=""/>
      <w:lvlJc w:val="left"/>
      <w:pPr>
        <w:tabs>
          <w:tab w:val="num" w:pos="5040"/>
        </w:tabs>
        <w:ind w:left="5040" w:hanging="360"/>
      </w:pPr>
      <w:rPr>
        <w:rFonts w:ascii="Symbol" w:hAnsi="Symbol" w:hint="default"/>
      </w:rPr>
    </w:lvl>
    <w:lvl w:ilvl="7" w:tplc="280A0003" w:tentative="1">
      <w:start w:val="1"/>
      <w:numFmt w:val="bullet"/>
      <w:lvlText w:val="o"/>
      <w:lvlJc w:val="left"/>
      <w:pPr>
        <w:tabs>
          <w:tab w:val="num" w:pos="5760"/>
        </w:tabs>
        <w:ind w:left="5760" w:hanging="360"/>
      </w:pPr>
      <w:rPr>
        <w:rFonts w:ascii="Courier New" w:hAnsi="Courier New" w:cs="Courier New" w:hint="default"/>
      </w:rPr>
    </w:lvl>
    <w:lvl w:ilvl="8" w:tplc="280A0005" w:tentative="1">
      <w:start w:val="1"/>
      <w:numFmt w:val="bullet"/>
      <w:lvlText w:val=""/>
      <w:lvlJc w:val="left"/>
      <w:pPr>
        <w:tabs>
          <w:tab w:val="num" w:pos="6480"/>
        </w:tabs>
        <w:ind w:left="6480" w:hanging="360"/>
      </w:pPr>
      <w:rPr>
        <w:rFonts w:ascii="Wingdings" w:hAnsi="Wingdings" w:hint="default"/>
      </w:rPr>
    </w:lvl>
  </w:abstractNum>
  <w:abstractNum w:abstractNumId="33">
    <w:nsid w:val="67F862BB"/>
    <w:multiLevelType w:val="multilevel"/>
    <w:tmpl w:val="EA9AC6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C8E4D7C"/>
    <w:multiLevelType w:val="hybridMultilevel"/>
    <w:tmpl w:val="C4209A80"/>
    <w:lvl w:ilvl="0" w:tplc="F6EC881E">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ED12A1E"/>
    <w:multiLevelType w:val="hybridMultilevel"/>
    <w:tmpl w:val="38129D80"/>
    <w:lvl w:ilvl="0" w:tplc="AB5A2170">
      <w:start w:val="1"/>
      <w:numFmt w:val="lowerRoman"/>
      <w:lvlText w:val="%1."/>
      <w:lvlJc w:val="left"/>
      <w:pPr>
        <w:ind w:left="1125" w:hanging="720"/>
      </w:pPr>
      <w:rPr>
        <w:rFonts w:hint="default"/>
      </w:rPr>
    </w:lvl>
    <w:lvl w:ilvl="1" w:tplc="280A0019" w:tentative="1">
      <w:start w:val="1"/>
      <w:numFmt w:val="lowerLetter"/>
      <w:lvlText w:val="%2."/>
      <w:lvlJc w:val="left"/>
      <w:pPr>
        <w:ind w:left="1485" w:hanging="360"/>
      </w:pPr>
    </w:lvl>
    <w:lvl w:ilvl="2" w:tplc="280A001B" w:tentative="1">
      <w:start w:val="1"/>
      <w:numFmt w:val="lowerRoman"/>
      <w:lvlText w:val="%3."/>
      <w:lvlJc w:val="right"/>
      <w:pPr>
        <w:ind w:left="2205" w:hanging="180"/>
      </w:pPr>
    </w:lvl>
    <w:lvl w:ilvl="3" w:tplc="280A000F" w:tentative="1">
      <w:start w:val="1"/>
      <w:numFmt w:val="decimal"/>
      <w:lvlText w:val="%4."/>
      <w:lvlJc w:val="left"/>
      <w:pPr>
        <w:ind w:left="2925" w:hanging="360"/>
      </w:pPr>
    </w:lvl>
    <w:lvl w:ilvl="4" w:tplc="280A0019" w:tentative="1">
      <w:start w:val="1"/>
      <w:numFmt w:val="lowerLetter"/>
      <w:lvlText w:val="%5."/>
      <w:lvlJc w:val="left"/>
      <w:pPr>
        <w:ind w:left="3645" w:hanging="360"/>
      </w:pPr>
    </w:lvl>
    <w:lvl w:ilvl="5" w:tplc="280A001B" w:tentative="1">
      <w:start w:val="1"/>
      <w:numFmt w:val="lowerRoman"/>
      <w:lvlText w:val="%6."/>
      <w:lvlJc w:val="right"/>
      <w:pPr>
        <w:ind w:left="4365" w:hanging="180"/>
      </w:pPr>
    </w:lvl>
    <w:lvl w:ilvl="6" w:tplc="280A000F" w:tentative="1">
      <w:start w:val="1"/>
      <w:numFmt w:val="decimal"/>
      <w:lvlText w:val="%7."/>
      <w:lvlJc w:val="left"/>
      <w:pPr>
        <w:ind w:left="5085" w:hanging="360"/>
      </w:pPr>
    </w:lvl>
    <w:lvl w:ilvl="7" w:tplc="280A0019" w:tentative="1">
      <w:start w:val="1"/>
      <w:numFmt w:val="lowerLetter"/>
      <w:lvlText w:val="%8."/>
      <w:lvlJc w:val="left"/>
      <w:pPr>
        <w:ind w:left="5805" w:hanging="360"/>
      </w:pPr>
    </w:lvl>
    <w:lvl w:ilvl="8" w:tplc="280A001B" w:tentative="1">
      <w:start w:val="1"/>
      <w:numFmt w:val="lowerRoman"/>
      <w:lvlText w:val="%9."/>
      <w:lvlJc w:val="right"/>
      <w:pPr>
        <w:ind w:left="6525" w:hanging="180"/>
      </w:pPr>
    </w:lvl>
  </w:abstractNum>
  <w:abstractNum w:abstractNumId="36">
    <w:nsid w:val="705C4B8D"/>
    <w:multiLevelType w:val="hybridMultilevel"/>
    <w:tmpl w:val="0978B7CA"/>
    <w:lvl w:ilvl="0" w:tplc="280A0005">
      <w:start w:val="1"/>
      <w:numFmt w:val="bullet"/>
      <w:lvlText w:val=""/>
      <w:lvlJc w:val="left"/>
      <w:pPr>
        <w:ind w:left="720" w:hanging="360"/>
      </w:pPr>
      <w:rPr>
        <w:rFonts w:ascii="Wingdings" w:hAnsi="Wingdings" w:hint="default"/>
      </w:rPr>
    </w:lvl>
    <w:lvl w:ilvl="1" w:tplc="83E463E0">
      <w:start w:val="1"/>
      <w:numFmt w:val="lowerLetter"/>
      <w:lvlText w:val="%2."/>
      <w:lvlJc w:val="left"/>
      <w:pPr>
        <w:ind w:left="1440" w:hanging="360"/>
      </w:pPr>
      <w:rPr>
        <w:rFont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70D44616"/>
    <w:multiLevelType w:val="hybridMultilevel"/>
    <w:tmpl w:val="3490C392"/>
    <w:lvl w:ilvl="0" w:tplc="694E72C2">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555844"/>
    <w:multiLevelType w:val="hybridMultilevel"/>
    <w:tmpl w:val="D44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5008A6"/>
    <w:multiLevelType w:val="hybridMultilevel"/>
    <w:tmpl w:val="51BE4EBC"/>
    <w:lvl w:ilvl="0" w:tplc="FFFFFFFF">
      <w:start w:val="1"/>
      <w:numFmt w:val="bullet"/>
      <w:lvlText w:val=""/>
      <w:lvlJc w:val="left"/>
      <w:pPr>
        <w:tabs>
          <w:tab w:val="num" w:pos="360"/>
        </w:tabs>
        <w:ind w:left="36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B74632B"/>
    <w:multiLevelType w:val="hybridMultilevel"/>
    <w:tmpl w:val="8A4ACF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4"/>
  </w:num>
  <w:num w:numId="4">
    <w:abstractNumId w:val="13"/>
  </w:num>
  <w:num w:numId="5">
    <w:abstractNumId w:val="14"/>
  </w:num>
  <w:num w:numId="6">
    <w:abstractNumId w:val="22"/>
  </w:num>
  <w:num w:numId="7">
    <w:abstractNumId w:val="10"/>
  </w:num>
  <w:num w:numId="8">
    <w:abstractNumId w:val="38"/>
  </w:num>
  <w:num w:numId="9">
    <w:abstractNumId w:val="5"/>
  </w:num>
  <w:num w:numId="10">
    <w:abstractNumId w:val="12"/>
  </w:num>
  <w:num w:numId="11">
    <w:abstractNumId w:val="20"/>
  </w:num>
  <w:num w:numId="12">
    <w:abstractNumId w:val="34"/>
  </w:num>
  <w:num w:numId="13">
    <w:abstractNumId w:val="16"/>
  </w:num>
  <w:num w:numId="14">
    <w:abstractNumId w:val="35"/>
  </w:num>
  <w:num w:numId="15">
    <w:abstractNumId w:val="26"/>
  </w:num>
  <w:num w:numId="16">
    <w:abstractNumId w:val="28"/>
  </w:num>
  <w:num w:numId="17">
    <w:abstractNumId w:val="7"/>
  </w:num>
  <w:num w:numId="18">
    <w:abstractNumId w:val="21"/>
  </w:num>
  <w:num w:numId="19">
    <w:abstractNumId w:val="24"/>
  </w:num>
  <w:num w:numId="20">
    <w:abstractNumId w:val="31"/>
  </w:num>
  <w:num w:numId="21">
    <w:abstractNumId w:val="40"/>
  </w:num>
  <w:num w:numId="22">
    <w:abstractNumId w:val="0"/>
  </w:num>
  <w:num w:numId="23">
    <w:abstractNumId w:val="36"/>
  </w:num>
  <w:num w:numId="24">
    <w:abstractNumId w:val="15"/>
  </w:num>
  <w:num w:numId="25">
    <w:abstractNumId w:val="29"/>
  </w:num>
  <w:num w:numId="26">
    <w:abstractNumId w:val="6"/>
  </w:num>
  <w:num w:numId="27">
    <w:abstractNumId w:val="18"/>
  </w:num>
  <w:num w:numId="28">
    <w:abstractNumId w:val="1"/>
  </w:num>
  <w:num w:numId="29">
    <w:abstractNumId w:val="1"/>
  </w:num>
  <w:num w:numId="30">
    <w:abstractNumId w:val="11"/>
  </w:num>
  <w:num w:numId="31">
    <w:abstractNumId w:val="23"/>
  </w:num>
  <w:num w:numId="32">
    <w:abstractNumId w:val="27"/>
  </w:num>
  <w:num w:numId="33">
    <w:abstractNumId w:val="17"/>
  </w:num>
  <w:num w:numId="34">
    <w:abstractNumId w:val="33"/>
  </w:num>
  <w:num w:numId="35">
    <w:abstractNumId w:val="37"/>
  </w:num>
  <w:num w:numId="36">
    <w:abstractNumId w:val="32"/>
  </w:num>
  <w:num w:numId="37">
    <w:abstractNumId w:val="30"/>
  </w:num>
  <w:num w:numId="38">
    <w:abstractNumId w:val="39"/>
  </w:num>
  <w:num w:numId="39">
    <w:abstractNumId w:val="8"/>
  </w:num>
  <w:num w:numId="40">
    <w:abstractNumId w:val="9"/>
  </w:num>
  <w:num w:numId="41">
    <w:abstractNumId w:val="3"/>
  </w:num>
  <w:num w:numId="42">
    <w:abstractNumId w:val="2"/>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CF"/>
    <w:rsid w:val="000145A0"/>
    <w:rsid w:val="000148E0"/>
    <w:rsid w:val="00022D81"/>
    <w:rsid w:val="00023253"/>
    <w:rsid w:val="00023DA6"/>
    <w:rsid w:val="00023F16"/>
    <w:rsid w:val="0002460C"/>
    <w:rsid w:val="000264F9"/>
    <w:rsid w:val="00033880"/>
    <w:rsid w:val="00033954"/>
    <w:rsid w:val="00044B6A"/>
    <w:rsid w:val="000549F0"/>
    <w:rsid w:val="0005672C"/>
    <w:rsid w:val="00060DBE"/>
    <w:rsid w:val="000647FE"/>
    <w:rsid w:val="0007351E"/>
    <w:rsid w:val="000900BF"/>
    <w:rsid w:val="000A05B8"/>
    <w:rsid w:val="000A22FD"/>
    <w:rsid w:val="000B03FA"/>
    <w:rsid w:val="000C0ED2"/>
    <w:rsid w:val="000C3A0A"/>
    <w:rsid w:val="000E5D7F"/>
    <w:rsid w:val="000F5C53"/>
    <w:rsid w:val="000F678D"/>
    <w:rsid w:val="0010666C"/>
    <w:rsid w:val="00106F62"/>
    <w:rsid w:val="0011233C"/>
    <w:rsid w:val="00121337"/>
    <w:rsid w:val="001238F0"/>
    <w:rsid w:val="001243D8"/>
    <w:rsid w:val="00133688"/>
    <w:rsid w:val="0013539D"/>
    <w:rsid w:val="00140765"/>
    <w:rsid w:val="00145A47"/>
    <w:rsid w:val="00146915"/>
    <w:rsid w:val="001502C8"/>
    <w:rsid w:val="00152899"/>
    <w:rsid w:val="00167069"/>
    <w:rsid w:val="001704EA"/>
    <w:rsid w:val="00171DE8"/>
    <w:rsid w:val="00173981"/>
    <w:rsid w:val="0017694C"/>
    <w:rsid w:val="001834BD"/>
    <w:rsid w:val="001839CA"/>
    <w:rsid w:val="0018603E"/>
    <w:rsid w:val="00192EDA"/>
    <w:rsid w:val="001957E4"/>
    <w:rsid w:val="001A4F9C"/>
    <w:rsid w:val="001A7C6C"/>
    <w:rsid w:val="001C4452"/>
    <w:rsid w:val="001D3B43"/>
    <w:rsid w:val="001D546E"/>
    <w:rsid w:val="00226FB0"/>
    <w:rsid w:val="00230354"/>
    <w:rsid w:val="00241D3A"/>
    <w:rsid w:val="00242885"/>
    <w:rsid w:val="00251764"/>
    <w:rsid w:val="00251CC1"/>
    <w:rsid w:val="00253CE4"/>
    <w:rsid w:val="002606F0"/>
    <w:rsid w:val="002743C5"/>
    <w:rsid w:val="00282D6C"/>
    <w:rsid w:val="00284716"/>
    <w:rsid w:val="00286BDD"/>
    <w:rsid w:val="002920EF"/>
    <w:rsid w:val="0029550F"/>
    <w:rsid w:val="00296755"/>
    <w:rsid w:val="002A173E"/>
    <w:rsid w:val="002A37BB"/>
    <w:rsid w:val="002B1B9D"/>
    <w:rsid w:val="002B2ABB"/>
    <w:rsid w:val="002B2D32"/>
    <w:rsid w:val="002B5D5B"/>
    <w:rsid w:val="002C175B"/>
    <w:rsid w:val="002D7666"/>
    <w:rsid w:val="002E725F"/>
    <w:rsid w:val="002E777E"/>
    <w:rsid w:val="002F131E"/>
    <w:rsid w:val="002F1726"/>
    <w:rsid w:val="002F2DB2"/>
    <w:rsid w:val="00300FC7"/>
    <w:rsid w:val="00301557"/>
    <w:rsid w:val="00302D71"/>
    <w:rsid w:val="00303DA9"/>
    <w:rsid w:val="00313FB4"/>
    <w:rsid w:val="00322B9B"/>
    <w:rsid w:val="00325437"/>
    <w:rsid w:val="00325C38"/>
    <w:rsid w:val="00331477"/>
    <w:rsid w:val="003333FC"/>
    <w:rsid w:val="00335250"/>
    <w:rsid w:val="00336964"/>
    <w:rsid w:val="003436DF"/>
    <w:rsid w:val="00346630"/>
    <w:rsid w:val="00350C32"/>
    <w:rsid w:val="0035333D"/>
    <w:rsid w:val="003566B4"/>
    <w:rsid w:val="00371F14"/>
    <w:rsid w:val="00376D18"/>
    <w:rsid w:val="00390B44"/>
    <w:rsid w:val="003938E7"/>
    <w:rsid w:val="003A0B6C"/>
    <w:rsid w:val="003A0E90"/>
    <w:rsid w:val="003A1FE4"/>
    <w:rsid w:val="003A3477"/>
    <w:rsid w:val="003B5862"/>
    <w:rsid w:val="003C0A8F"/>
    <w:rsid w:val="003D148E"/>
    <w:rsid w:val="003D2416"/>
    <w:rsid w:val="003E2406"/>
    <w:rsid w:val="003E2493"/>
    <w:rsid w:val="003E3C0E"/>
    <w:rsid w:val="003E6AFE"/>
    <w:rsid w:val="003F3CDE"/>
    <w:rsid w:val="003F471A"/>
    <w:rsid w:val="003F77B0"/>
    <w:rsid w:val="00402BE1"/>
    <w:rsid w:val="00404B3C"/>
    <w:rsid w:val="00407E3D"/>
    <w:rsid w:val="00420B17"/>
    <w:rsid w:val="0042171A"/>
    <w:rsid w:val="0042599D"/>
    <w:rsid w:val="00433637"/>
    <w:rsid w:val="00437458"/>
    <w:rsid w:val="00444C96"/>
    <w:rsid w:val="00446013"/>
    <w:rsid w:val="00450677"/>
    <w:rsid w:val="00454DF8"/>
    <w:rsid w:val="00460B8F"/>
    <w:rsid w:val="00462D1E"/>
    <w:rsid w:val="00464813"/>
    <w:rsid w:val="00464F08"/>
    <w:rsid w:val="0047175F"/>
    <w:rsid w:val="0047394C"/>
    <w:rsid w:val="00481F6D"/>
    <w:rsid w:val="00492385"/>
    <w:rsid w:val="004975A2"/>
    <w:rsid w:val="004A0D3E"/>
    <w:rsid w:val="004A492A"/>
    <w:rsid w:val="004B260D"/>
    <w:rsid w:val="004B385F"/>
    <w:rsid w:val="004B6F01"/>
    <w:rsid w:val="004D0D2A"/>
    <w:rsid w:val="004D2396"/>
    <w:rsid w:val="004D272E"/>
    <w:rsid w:val="004D5240"/>
    <w:rsid w:val="004D544A"/>
    <w:rsid w:val="004D5521"/>
    <w:rsid w:val="004E02BC"/>
    <w:rsid w:val="004E282F"/>
    <w:rsid w:val="004E3702"/>
    <w:rsid w:val="004E4B86"/>
    <w:rsid w:val="004F1E4E"/>
    <w:rsid w:val="004F2BA8"/>
    <w:rsid w:val="004F2BE8"/>
    <w:rsid w:val="005026CF"/>
    <w:rsid w:val="005077EB"/>
    <w:rsid w:val="00514C17"/>
    <w:rsid w:val="0052340B"/>
    <w:rsid w:val="00525E7F"/>
    <w:rsid w:val="00532F34"/>
    <w:rsid w:val="005336D8"/>
    <w:rsid w:val="0053402D"/>
    <w:rsid w:val="00551C46"/>
    <w:rsid w:val="00564A33"/>
    <w:rsid w:val="00566F1B"/>
    <w:rsid w:val="005740DD"/>
    <w:rsid w:val="005747EB"/>
    <w:rsid w:val="00575338"/>
    <w:rsid w:val="00577D22"/>
    <w:rsid w:val="005862BE"/>
    <w:rsid w:val="00586A78"/>
    <w:rsid w:val="005A3FC5"/>
    <w:rsid w:val="005A7476"/>
    <w:rsid w:val="005B1754"/>
    <w:rsid w:val="005B7CBA"/>
    <w:rsid w:val="005C06BF"/>
    <w:rsid w:val="005C6EFC"/>
    <w:rsid w:val="005D3F47"/>
    <w:rsid w:val="005D4269"/>
    <w:rsid w:val="005D745E"/>
    <w:rsid w:val="005E493B"/>
    <w:rsid w:val="005E76F6"/>
    <w:rsid w:val="005F1D2C"/>
    <w:rsid w:val="006005AA"/>
    <w:rsid w:val="00604A8F"/>
    <w:rsid w:val="00611890"/>
    <w:rsid w:val="00612685"/>
    <w:rsid w:val="00613D6F"/>
    <w:rsid w:val="006159AC"/>
    <w:rsid w:val="00615CC8"/>
    <w:rsid w:val="0062274B"/>
    <w:rsid w:val="0062503A"/>
    <w:rsid w:val="00632243"/>
    <w:rsid w:val="006348C0"/>
    <w:rsid w:val="00647F50"/>
    <w:rsid w:val="006541BB"/>
    <w:rsid w:val="006563A2"/>
    <w:rsid w:val="00657967"/>
    <w:rsid w:val="00662573"/>
    <w:rsid w:val="00670729"/>
    <w:rsid w:val="00683D77"/>
    <w:rsid w:val="00687126"/>
    <w:rsid w:val="0069665A"/>
    <w:rsid w:val="006B0557"/>
    <w:rsid w:val="006B775A"/>
    <w:rsid w:val="006C0858"/>
    <w:rsid w:val="006D385A"/>
    <w:rsid w:val="006E1ABC"/>
    <w:rsid w:val="006E2655"/>
    <w:rsid w:val="006E3477"/>
    <w:rsid w:val="006E60BB"/>
    <w:rsid w:val="006F453E"/>
    <w:rsid w:val="006F6D27"/>
    <w:rsid w:val="006F7CB0"/>
    <w:rsid w:val="0070329C"/>
    <w:rsid w:val="0071009D"/>
    <w:rsid w:val="0071187B"/>
    <w:rsid w:val="00711FA0"/>
    <w:rsid w:val="0071406F"/>
    <w:rsid w:val="007206D8"/>
    <w:rsid w:val="007222C2"/>
    <w:rsid w:val="007263CC"/>
    <w:rsid w:val="0072764F"/>
    <w:rsid w:val="00727AC4"/>
    <w:rsid w:val="007304BD"/>
    <w:rsid w:val="007367F3"/>
    <w:rsid w:val="00737797"/>
    <w:rsid w:val="00742B0C"/>
    <w:rsid w:val="007430ED"/>
    <w:rsid w:val="0074492E"/>
    <w:rsid w:val="00746AE9"/>
    <w:rsid w:val="00746F86"/>
    <w:rsid w:val="0075362B"/>
    <w:rsid w:val="00755D5C"/>
    <w:rsid w:val="0077084E"/>
    <w:rsid w:val="007922F5"/>
    <w:rsid w:val="00792898"/>
    <w:rsid w:val="007A41B9"/>
    <w:rsid w:val="007A6524"/>
    <w:rsid w:val="007A716D"/>
    <w:rsid w:val="007B42FB"/>
    <w:rsid w:val="007B65BC"/>
    <w:rsid w:val="007B7D13"/>
    <w:rsid w:val="007C7A39"/>
    <w:rsid w:val="007D0D4E"/>
    <w:rsid w:val="007D3B17"/>
    <w:rsid w:val="007E348B"/>
    <w:rsid w:val="007E3F65"/>
    <w:rsid w:val="007E6CC2"/>
    <w:rsid w:val="007F4463"/>
    <w:rsid w:val="007F7A5F"/>
    <w:rsid w:val="0080068E"/>
    <w:rsid w:val="008077FD"/>
    <w:rsid w:val="00810C01"/>
    <w:rsid w:val="00812BE0"/>
    <w:rsid w:val="00815337"/>
    <w:rsid w:val="00821961"/>
    <w:rsid w:val="00823B2B"/>
    <w:rsid w:val="00824158"/>
    <w:rsid w:val="00830EDB"/>
    <w:rsid w:val="00836C9B"/>
    <w:rsid w:val="00844319"/>
    <w:rsid w:val="008530D9"/>
    <w:rsid w:val="008619A1"/>
    <w:rsid w:val="00866CFC"/>
    <w:rsid w:val="008765C2"/>
    <w:rsid w:val="00884C29"/>
    <w:rsid w:val="008921BC"/>
    <w:rsid w:val="0089643F"/>
    <w:rsid w:val="008A0082"/>
    <w:rsid w:val="008A46F3"/>
    <w:rsid w:val="008A7365"/>
    <w:rsid w:val="008B4108"/>
    <w:rsid w:val="008B6192"/>
    <w:rsid w:val="008B7030"/>
    <w:rsid w:val="008B726B"/>
    <w:rsid w:val="008C1F92"/>
    <w:rsid w:val="008C5D86"/>
    <w:rsid w:val="008C63A3"/>
    <w:rsid w:val="008C6613"/>
    <w:rsid w:val="008D33FA"/>
    <w:rsid w:val="008D69DD"/>
    <w:rsid w:val="008E6369"/>
    <w:rsid w:val="008F09F0"/>
    <w:rsid w:val="008F4E8A"/>
    <w:rsid w:val="008F6B37"/>
    <w:rsid w:val="008F799E"/>
    <w:rsid w:val="00900855"/>
    <w:rsid w:val="0090096A"/>
    <w:rsid w:val="00901A04"/>
    <w:rsid w:val="009308F0"/>
    <w:rsid w:val="0093196F"/>
    <w:rsid w:val="00935017"/>
    <w:rsid w:val="00941E5C"/>
    <w:rsid w:val="009443E8"/>
    <w:rsid w:val="00944896"/>
    <w:rsid w:val="00945265"/>
    <w:rsid w:val="00950F2D"/>
    <w:rsid w:val="00952CAE"/>
    <w:rsid w:val="009571B0"/>
    <w:rsid w:val="009635CD"/>
    <w:rsid w:val="0096389C"/>
    <w:rsid w:val="00965A76"/>
    <w:rsid w:val="009668F6"/>
    <w:rsid w:val="00973909"/>
    <w:rsid w:val="00977042"/>
    <w:rsid w:val="009779A5"/>
    <w:rsid w:val="009831B7"/>
    <w:rsid w:val="009845F1"/>
    <w:rsid w:val="009864F8"/>
    <w:rsid w:val="00996F40"/>
    <w:rsid w:val="009B2FB5"/>
    <w:rsid w:val="009B72E0"/>
    <w:rsid w:val="009C0CB0"/>
    <w:rsid w:val="009D090A"/>
    <w:rsid w:val="009D3634"/>
    <w:rsid w:val="009E4949"/>
    <w:rsid w:val="009F0A0D"/>
    <w:rsid w:val="00A02678"/>
    <w:rsid w:val="00A05EBE"/>
    <w:rsid w:val="00A0649D"/>
    <w:rsid w:val="00A125A9"/>
    <w:rsid w:val="00A21267"/>
    <w:rsid w:val="00A34278"/>
    <w:rsid w:val="00A4052B"/>
    <w:rsid w:val="00A54E0E"/>
    <w:rsid w:val="00A55A9B"/>
    <w:rsid w:val="00A60CBC"/>
    <w:rsid w:val="00A617AF"/>
    <w:rsid w:val="00A6669A"/>
    <w:rsid w:val="00A66839"/>
    <w:rsid w:val="00A66941"/>
    <w:rsid w:val="00A70B0F"/>
    <w:rsid w:val="00A712E4"/>
    <w:rsid w:val="00A72DD3"/>
    <w:rsid w:val="00A74360"/>
    <w:rsid w:val="00A762DD"/>
    <w:rsid w:val="00A82F1B"/>
    <w:rsid w:val="00A84244"/>
    <w:rsid w:val="00A85357"/>
    <w:rsid w:val="00A86D19"/>
    <w:rsid w:val="00A91420"/>
    <w:rsid w:val="00A95A13"/>
    <w:rsid w:val="00AA0987"/>
    <w:rsid w:val="00AB2A8E"/>
    <w:rsid w:val="00AC6754"/>
    <w:rsid w:val="00AD4F2A"/>
    <w:rsid w:val="00AD62D8"/>
    <w:rsid w:val="00AD6E8F"/>
    <w:rsid w:val="00AE0F42"/>
    <w:rsid w:val="00AF4D29"/>
    <w:rsid w:val="00B02A34"/>
    <w:rsid w:val="00B13A8E"/>
    <w:rsid w:val="00B14F82"/>
    <w:rsid w:val="00B15FD1"/>
    <w:rsid w:val="00B1768D"/>
    <w:rsid w:val="00B24CE9"/>
    <w:rsid w:val="00B27FFB"/>
    <w:rsid w:val="00B35A9D"/>
    <w:rsid w:val="00B4643F"/>
    <w:rsid w:val="00B46546"/>
    <w:rsid w:val="00B5118E"/>
    <w:rsid w:val="00B53F9E"/>
    <w:rsid w:val="00B603AB"/>
    <w:rsid w:val="00B75A05"/>
    <w:rsid w:val="00B81A4C"/>
    <w:rsid w:val="00B918F9"/>
    <w:rsid w:val="00B92E9A"/>
    <w:rsid w:val="00BA1F91"/>
    <w:rsid w:val="00BA5428"/>
    <w:rsid w:val="00BA6537"/>
    <w:rsid w:val="00BB5DD8"/>
    <w:rsid w:val="00BE7AF0"/>
    <w:rsid w:val="00BF6E9D"/>
    <w:rsid w:val="00C11303"/>
    <w:rsid w:val="00C20B24"/>
    <w:rsid w:val="00C26D94"/>
    <w:rsid w:val="00C424BD"/>
    <w:rsid w:val="00C54D1D"/>
    <w:rsid w:val="00C55FA3"/>
    <w:rsid w:val="00C64D0F"/>
    <w:rsid w:val="00C64E15"/>
    <w:rsid w:val="00C707D9"/>
    <w:rsid w:val="00C91F6D"/>
    <w:rsid w:val="00C922EB"/>
    <w:rsid w:val="00C9421D"/>
    <w:rsid w:val="00C9603E"/>
    <w:rsid w:val="00CA14A2"/>
    <w:rsid w:val="00CB1071"/>
    <w:rsid w:val="00CB33A4"/>
    <w:rsid w:val="00CB4B60"/>
    <w:rsid w:val="00CC45F2"/>
    <w:rsid w:val="00CD1EFF"/>
    <w:rsid w:val="00CE1500"/>
    <w:rsid w:val="00CE455A"/>
    <w:rsid w:val="00CE492F"/>
    <w:rsid w:val="00CE5BE2"/>
    <w:rsid w:val="00CE5EFB"/>
    <w:rsid w:val="00CE760E"/>
    <w:rsid w:val="00D00A10"/>
    <w:rsid w:val="00D013AA"/>
    <w:rsid w:val="00D07064"/>
    <w:rsid w:val="00D1144E"/>
    <w:rsid w:val="00D119A7"/>
    <w:rsid w:val="00D1272A"/>
    <w:rsid w:val="00D14741"/>
    <w:rsid w:val="00D24780"/>
    <w:rsid w:val="00D25FEC"/>
    <w:rsid w:val="00D26212"/>
    <w:rsid w:val="00D27B80"/>
    <w:rsid w:val="00D31003"/>
    <w:rsid w:val="00D448D4"/>
    <w:rsid w:val="00D55322"/>
    <w:rsid w:val="00D601E0"/>
    <w:rsid w:val="00D63AD8"/>
    <w:rsid w:val="00D71498"/>
    <w:rsid w:val="00D71A7D"/>
    <w:rsid w:val="00D71C27"/>
    <w:rsid w:val="00D76CDD"/>
    <w:rsid w:val="00D820A9"/>
    <w:rsid w:val="00D82CCA"/>
    <w:rsid w:val="00D9145F"/>
    <w:rsid w:val="00D9188E"/>
    <w:rsid w:val="00DA537E"/>
    <w:rsid w:val="00DA61E7"/>
    <w:rsid w:val="00DB7AA5"/>
    <w:rsid w:val="00DE53E2"/>
    <w:rsid w:val="00DF1325"/>
    <w:rsid w:val="00DF21CA"/>
    <w:rsid w:val="00E07F1B"/>
    <w:rsid w:val="00E10143"/>
    <w:rsid w:val="00E113C8"/>
    <w:rsid w:val="00E115CE"/>
    <w:rsid w:val="00E27C21"/>
    <w:rsid w:val="00E31DD8"/>
    <w:rsid w:val="00E43675"/>
    <w:rsid w:val="00E55D04"/>
    <w:rsid w:val="00E604B7"/>
    <w:rsid w:val="00E65B67"/>
    <w:rsid w:val="00E747CC"/>
    <w:rsid w:val="00E83840"/>
    <w:rsid w:val="00E87203"/>
    <w:rsid w:val="00E927D2"/>
    <w:rsid w:val="00E94D3B"/>
    <w:rsid w:val="00E974D3"/>
    <w:rsid w:val="00E97F53"/>
    <w:rsid w:val="00EA02CF"/>
    <w:rsid w:val="00EA6DCC"/>
    <w:rsid w:val="00EA74AF"/>
    <w:rsid w:val="00EB01FB"/>
    <w:rsid w:val="00EB116E"/>
    <w:rsid w:val="00EC0D0C"/>
    <w:rsid w:val="00EC7935"/>
    <w:rsid w:val="00EE3E1E"/>
    <w:rsid w:val="00F01555"/>
    <w:rsid w:val="00F04EB5"/>
    <w:rsid w:val="00F07E5F"/>
    <w:rsid w:val="00F22C64"/>
    <w:rsid w:val="00F244C5"/>
    <w:rsid w:val="00F327A2"/>
    <w:rsid w:val="00F4111A"/>
    <w:rsid w:val="00F44928"/>
    <w:rsid w:val="00F44C6A"/>
    <w:rsid w:val="00F47921"/>
    <w:rsid w:val="00F5141B"/>
    <w:rsid w:val="00F57883"/>
    <w:rsid w:val="00F618B8"/>
    <w:rsid w:val="00F73A63"/>
    <w:rsid w:val="00F7715C"/>
    <w:rsid w:val="00F865C4"/>
    <w:rsid w:val="00F9305F"/>
    <w:rsid w:val="00FB060B"/>
    <w:rsid w:val="00FB6889"/>
    <w:rsid w:val="00FB6CBE"/>
    <w:rsid w:val="00FC4907"/>
    <w:rsid w:val="00FC7215"/>
    <w:rsid w:val="00FD1217"/>
    <w:rsid w:val="00FD33A1"/>
    <w:rsid w:val="00FD7EDF"/>
    <w:rsid w:val="00FE1549"/>
    <w:rsid w:val="00FE2BEB"/>
    <w:rsid w:val="00FE5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F92"/>
  </w:style>
  <w:style w:type="paragraph" w:styleId="Heading1">
    <w:name w:val="heading 1"/>
    <w:aliases w:val="Document Header1"/>
    <w:basedOn w:val="Normal"/>
    <w:next w:val="Normal"/>
    <w:link w:val="Heading1Char"/>
    <w:autoRedefine/>
    <w:qFormat/>
    <w:rsid w:val="008C63A3"/>
    <w:pPr>
      <w:keepNext/>
      <w:spacing w:after="0" w:line="240" w:lineRule="auto"/>
      <w:ind w:left="-30"/>
      <w:jc w:val="center"/>
      <w:outlineLvl w:val="0"/>
    </w:pPr>
    <w:rPr>
      <w:rFonts w:ascii="Times New Roman" w:eastAsia="Times New Roman" w:hAnsi="Times New Roman" w:cs="Times New Roman"/>
      <w:sz w:val="56"/>
      <w:szCs w:val="56"/>
      <w:lang w:val="es-ES_tradnl" w:eastAsia="es-PE"/>
    </w:rPr>
  </w:style>
  <w:style w:type="paragraph" w:styleId="Heading2">
    <w:name w:val="heading 2"/>
    <w:basedOn w:val="Normal"/>
    <w:next w:val="Normal"/>
    <w:link w:val="Heading2Char"/>
    <w:uiPriority w:val="9"/>
    <w:semiHidden/>
    <w:unhideWhenUsed/>
    <w:qFormat/>
    <w:rsid w:val="001D3B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3B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5"/>
    <w:basedOn w:val="Normal"/>
    <w:link w:val="ListParagraphChar"/>
    <w:uiPriority w:val="34"/>
    <w:qFormat/>
    <w:rsid w:val="00EA02CF"/>
    <w:pPr>
      <w:ind w:left="720"/>
      <w:contextualSpacing/>
    </w:pPr>
  </w:style>
  <w:style w:type="table" w:styleId="TableGrid">
    <w:name w:val="Table Grid"/>
    <w:basedOn w:val="TableNormal"/>
    <w:uiPriority w:val="1"/>
    <w:rsid w:val="00D147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99"/>
    <w:qFormat/>
    <w:rsid w:val="008E6369"/>
    <w:pPr>
      <w:spacing w:after="0" w:line="240" w:lineRule="auto"/>
    </w:pPr>
  </w:style>
  <w:style w:type="paragraph" w:styleId="BalloonText">
    <w:name w:val="Balloon Text"/>
    <w:basedOn w:val="Normal"/>
    <w:link w:val="BalloonTextChar"/>
    <w:uiPriority w:val="99"/>
    <w:semiHidden/>
    <w:unhideWhenUsed/>
    <w:rsid w:val="002F1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726"/>
    <w:rPr>
      <w:rFonts w:ascii="Tahoma" w:hAnsi="Tahoma" w:cs="Tahoma"/>
      <w:sz w:val="16"/>
      <w:szCs w:val="16"/>
    </w:rPr>
  </w:style>
  <w:style w:type="table" w:customStyle="1" w:styleId="LightShading-Accent11">
    <w:name w:val="Light Shading - Accent 11"/>
    <w:basedOn w:val="TableNormal"/>
    <w:uiPriority w:val="60"/>
    <w:rsid w:val="00B5118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B5118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aliases w:val="single space,footnote text,fn,Texto nota pie IIRSA,foottextfra,Texto de rodapé,nota_rodapé,nota de rodapé,Texto de rodapé1,Texto de rodapé2,Texto de rodapé3,Texto de rodapé4,Texto de rodapé5,Texto de rodapé6,ft,Footnote,footnote,FOOTNOTES"/>
    <w:basedOn w:val="Normal"/>
    <w:link w:val="FootnoteTextChar"/>
    <w:uiPriority w:val="99"/>
    <w:rsid w:val="0035333D"/>
    <w:pPr>
      <w:spacing w:after="0" w:line="240" w:lineRule="auto"/>
    </w:pPr>
    <w:rPr>
      <w:rFonts w:ascii="Times New Roman" w:eastAsia="Arial Unicode MS" w:hAnsi="Times New Roman" w:cs="Times New Roman"/>
      <w:sz w:val="20"/>
      <w:szCs w:val="20"/>
    </w:rPr>
  </w:style>
  <w:style w:type="character" w:customStyle="1" w:styleId="FootnoteTextChar">
    <w:name w:val="Footnote Text Char"/>
    <w:aliases w:val="single space Char1,footnote text Char1,fn Char1,Texto nota pie IIRSA Char1,foottextfra Char1,Texto de rodapé Char1,nota_rodapé Char1,nota de rodapé Char1,Texto de rodapé1 Char1,Texto de rodapé2 Char1,Texto de rodapé3 Char,ft Char1"/>
    <w:basedOn w:val="DefaultParagraphFont"/>
    <w:link w:val="FootnoteText"/>
    <w:uiPriority w:val="99"/>
    <w:rsid w:val="0035333D"/>
    <w:rPr>
      <w:rFonts w:ascii="Times New Roman" w:eastAsia="Arial Unicode MS" w:hAnsi="Times New Roman" w:cs="Times New Roman"/>
      <w:sz w:val="20"/>
      <w:szCs w:val="20"/>
      <w:lang w:eastAsia="zh-CN"/>
    </w:rPr>
  </w:style>
  <w:style w:type="character" w:styleId="FootnoteReference">
    <w:name w:val="footnote reference"/>
    <w:aliases w:val="Ref. de nota al pie.,Footnote Referencefra,Referência de rodapé,ftref,FC,referencia nota al pie,titulo 2,Style 24,pie pddes,16 Point,Superscript 6 Point,(Ref. de nota al pie),Ref,de nota al pie,Ref. de nota al pie EDEP,Char Char"/>
    <w:basedOn w:val="DefaultParagraphFont"/>
    <w:rsid w:val="0035333D"/>
    <w:rPr>
      <w:vertAlign w:val="superscript"/>
    </w:rPr>
  </w:style>
  <w:style w:type="character" w:customStyle="1" w:styleId="NoSpacingChar">
    <w:name w:val="No Spacing Char"/>
    <w:basedOn w:val="DefaultParagraphFont"/>
    <w:link w:val="NoSpacing"/>
    <w:uiPriority w:val="99"/>
    <w:rsid w:val="00C707D9"/>
  </w:style>
  <w:style w:type="character" w:styleId="PlaceholderText">
    <w:name w:val="Placeholder Text"/>
    <w:basedOn w:val="DefaultParagraphFont"/>
    <w:uiPriority w:val="99"/>
    <w:semiHidden/>
    <w:rsid w:val="00D63AD8"/>
    <w:rPr>
      <w:color w:val="808080"/>
    </w:rPr>
  </w:style>
  <w:style w:type="paragraph" w:styleId="Header">
    <w:name w:val="header"/>
    <w:basedOn w:val="Normal"/>
    <w:link w:val="HeaderChar"/>
    <w:uiPriority w:val="99"/>
    <w:unhideWhenUsed/>
    <w:rsid w:val="00A12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5A9"/>
  </w:style>
  <w:style w:type="paragraph" w:styleId="Footer">
    <w:name w:val="footer"/>
    <w:basedOn w:val="Normal"/>
    <w:link w:val="FooterChar"/>
    <w:uiPriority w:val="99"/>
    <w:unhideWhenUsed/>
    <w:rsid w:val="00A12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5A9"/>
  </w:style>
  <w:style w:type="character" w:styleId="CommentReference">
    <w:name w:val="annotation reference"/>
    <w:basedOn w:val="DefaultParagraphFont"/>
    <w:unhideWhenUsed/>
    <w:rsid w:val="008F09F0"/>
    <w:rPr>
      <w:sz w:val="16"/>
      <w:szCs w:val="16"/>
    </w:rPr>
  </w:style>
  <w:style w:type="paragraph" w:styleId="CommentText">
    <w:name w:val="annotation text"/>
    <w:basedOn w:val="Normal"/>
    <w:link w:val="CommentTextChar"/>
    <w:unhideWhenUsed/>
    <w:rsid w:val="008F09F0"/>
    <w:pPr>
      <w:spacing w:line="240" w:lineRule="auto"/>
    </w:pPr>
    <w:rPr>
      <w:sz w:val="20"/>
      <w:szCs w:val="20"/>
    </w:rPr>
  </w:style>
  <w:style w:type="character" w:customStyle="1" w:styleId="CommentTextChar">
    <w:name w:val="Comment Text Char"/>
    <w:basedOn w:val="DefaultParagraphFont"/>
    <w:link w:val="CommentText"/>
    <w:rsid w:val="008F09F0"/>
    <w:rPr>
      <w:sz w:val="20"/>
      <w:szCs w:val="20"/>
    </w:rPr>
  </w:style>
  <w:style w:type="paragraph" w:styleId="CommentSubject">
    <w:name w:val="annotation subject"/>
    <w:basedOn w:val="CommentText"/>
    <w:next w:val="CommentText"/>
    <w:link w:val="CommentSubjectChar"/>
    <w:uiPriority w:val="99"/>
    <w:semiHidden/>
    <w:unhideWhenUsed/>
    <w:rsid w:val="008F09F0"/>
    <w:rPr>
      <w:b/>
      <w:bCs/>
    </w:rPr>
  </w:style>
  <w:style w:type="character" w:customStyle="1" w:styleId="CommentSubjectChar">
    <w:name w:val="Comment Subject Char"/>
    <w:basedOn w:val="CommentTextChar"/>
    <w:link w:val="CommentSubject"/>
    <w:uiPriority w:val="99"/>
    <w:semiHidden/>
    <w:rsid w:val="008F09F0"/>
    <w:rPr>
      <w:b/>
      <w:bCs/>
      <w:sz w:val="20"/>
      <w:szCs w:val="20"/>
    </w:rPr>
  </w:style>
  <w:style w:type="character" w:styleId="Hyperlink">
    <w:name w:val="Hyperlink"/>
    <w:basedOn w:val="DefaultParagraphFont"/>
    <w:uiPriority w:val="99"/>
    <w:unhideWhenUsed/>
    <w:rsid w:val="00FE2BEB"/>
    <w:rPr>
      <w:color w:val="0000FF" w:themeColor="hyperlink"/>
      <w:u w:val="single"/>
    </w:rPr>
  </w:style>
  <w:style w:type="paragraph" w:customStyle="1" w:styleId="Default">
    <w:name w:val="Default"/>
    <w:rsid w:val="009443E8"/>
    <w:pPr>
      <w:autoSpaceDE w:val="0"/>
      <w:autoSpaceDN w:val="0"/>
      <w:adjustRightInd w:val="0"/>
      <w:spacing w:after="0" w:line="240" w:lineRule="auto"/>
    </w:pPr>
    <w:rPr>
      <w:rFonts w:ascii="Code" w:hAnsi="Code" w:cs="Code"/>
      <w:color w:val="000000"/>
      <w:sz w:val="24"/>
      <w:szCs w:val="24"/>
    </w:rPr>
  </w:style>
  <w:style w:type="character" w:customStyle="1" w:styleId="WW8Num7z0">
    <w:name w:val="WW8Num7z0"/>
    <w:rsid w:val="005077EB"/>
    <w:rPr>
      <w:rFonts w:ascii="Symbol" w:hAnsi="Symbol"/>
      <w:sz w:val="20"/>
    </w:rPr>
  </w:style>
  <w:style w:type="paragraph" w:customStyle="1" w:styleId="ColorfulList-Accent11">
    <w:name w:val="Colorful List - Accent 11"/>
    <w:basedOn w:val="Normal"/>
    <w:rsid w:val="005077EB"/>
    <w:pPr>
      <w:suppressAutoHyphens/>
      <w:ind w:left="720"/>
    </w:pPr>
    <w:rPr>
      <w:rFonts w:ascii="Calibri" w:eastAsia="Calibri" w:hAnsi="Calibri" w:cs="Calibri"/>
      <w:lang w:eastAsia="ar-SA"/>
    </w:rPr>
  </w:style>
  <w:style w:type="paragraph" w:styleId="TOC2">
    <w:name w:val="toc 2"/>
    <w:basedOn w:val="Normal"/>
    <w:next w:val="Normal"/>
    <w:autoRedefine/>
    <w:uiPriority w:val="39"/>
    <w:unhideWhenUsed/>
    <w:rsid w:val="005077EB"/>
    <w:pPr>
      <w:tabs>
        <w:tab w:val="left" w:pos="1152"/>
        <w:tab w:val="right" w:leader="dot" w:pos="8741"/>
      </w:tabs>
      <w:spacing w:after="0" w:line="240" w:lineRule="auto"/>
      <w:ind w:left="1166" w:hanging="605"/>
    </w:pPr>
    <w:rPr>
      <w:rFonts w:ascii="Times New Roman" w:eastAsia="Calibri" w:hAnsi="Times New Roman" w:cs="Times New Roman"/>
      <w:sz w:val="24"/>
      <w:lang w:eastAsia="ar-SA"/>
    </w:rPr>
  </w:style>
  <w:style w:type="paragraph" w:customStyle="1" w:styleId="Chapter">
    <w:name w:val="Chapter"/>
    <w:basedOn w:val="Normal"/>
    <w:next w:val="Normal"/>
    <w:qFormat/>
    <w:rsid w:val="003E2406"/>
    <w:pPr>
      <w:keepNext/>
      <w:numPr>
        <w:numId w:val="2"/>
      </w:numPr>
      <w:tabs>
        <w:tab w:val="left" w:pos="1440"/>
      </w:tabs>
      <w:spacing w:before="240" w:after="240" w:line="240" w:lineRule="auto"/>
      <w:jc w:val="center"/>
    </w:pPr>
    <w:rPr>
      <w:rFonts w:ascii="Times New Roman" w:eastAsia="Times New Roman" w:hAnsi="Times New Roman" w:cs="Times New Roman"/>
      <w:b/>
      <w:smallCaps/>
      <w:sz w:val="24"/>
      <w:szCs w:val="20"/>
      <w:lang w:val="es-ES"/>
    </w:rPr>
  </w:style>
  <w:style w:type="paragraph" w:customStyle="1" w:styleId="Paragraph">
    <w:name w:val="Paragraph"/>
    <w:aliases w:val="paragraph,p,PARAGRAPH,PG,pa,at"/>
    <w:basedOn w:val="BodyTextIndent"/>
    <w:link w:val="ParagraphChar"/>
    <w:qFormat/>
    <w:rsid w:val="003E2406"/>
    <w:pPr>
      <w:numPr>
        <w:ilvl w:val="1"/>
        <w:numId w:val="2"/>
      </w:numPr>
      <w:spacing w:before="120" w:line="240" w:lineRule="auto"/>
      <w:jc w:val="both"/>
      <w:outlineLvl w:val="1"/>
    </w:pPr>
    <w:rPr>
      <w:rFonts w:ascii="Times New Roman" w:eastAsia="Times New Roman" w:hAnsi="Times New Roman" w:cs="Times New Roman"/>
      <w:sz w:val="24"/>
      <w:szCs w:val="20"/>
      <w:lang w:val="es-ES" w:eastAsia="x-none"/>
    </w:rPr>
  </w:style>
  <w:style w:type="paragraph" w:customStyle="1" w:styleId="subpar">
    <w:name w:val="subpar"/>
    <w:basedOn w:val="BodyTextIndent3"/>
    <w:rsid w:val="003E2406"/>
    <w:pPr>
      <w:numPr>
        <w:ilvl w:val="2"/>
        <w:numId w:val="2"/>
      </w:numPr>
      <w:tabs>
        <w:tab w:val="clear" w:pos="2304"/>
      </w:tabs>
      <w:spacing w:before="120" w:line="240" w:lineRule="auto"/>
      <w:ind w:left="1080" w:hanging="720"/>
      <w:jc w:val="both"/>
      <w:outlineLvl w:val="2"/>
    </w:pPr>
    <w:rPr>
      <w:rFonts w:ascii="Times New Roman" w:eastAsia="Times New Roman" w:hAnsi="Times New Roman" w:cs="Times New Roman"/>
      <w:sz w:val="24"/>
      <w:szCs w:val="20"/>
      <w:lang w:val="es-ES_tradnl" w:eastAsia="x-none"/>
    </w:rPr>
  </w:style>
  <w:style w:type="paragraph" w:customStyle="1" w:styleId="SubSubPar">
    <w:name w:val="SubSubPar"/>
    <w:basedOn w:val="subpar"/>
    <w:rsid w:val="003E2406"/>
    <w:pPr>
      <w:numPr>
        <w:ilvl w:val="3"/>
      </w:numPr>
      <w:tabs>
        <w:tab w:val="clear" w:pos="2736"/>
        <w:tab w:val="left" w:pos="0"/>
        <w:tab w:val="num" w:pos="1296"/>
      </w:tabs>
      <w:ind w:left="1296" w:hanging="720"/>
    </w:pPr>
  </w:style>
  <w:style w:type="character" w:customStyle="1" w:styleId="ParagraphChar">
    <w:name w:val="Paragraph Char"/>
    <w:link w:val="Paragraph"/>
    <w:rsid w:val="003E2406"/>
    <w:rPr>
      <w:rFonts w:ascii="Times New Roman" w:eastAsia="Times New Roman" w:hAnsi="Times New Roman" w:cs="Times New Roman"/>
      <w:sz w:val="24"/>
      <w:szCs w:val="20"/>
      <w:lang w:val="es-ES" w:eastAsia="x-none"/>
    </w:rPr>
  </w:style>
  <w:style w:type="paragraph" w:styleId="BodyTextIndent">
    <w:name w:val="Body Text Indent"/>
    <w:basedOn w:val="Normal"/>
    <w:link w:val="BodyTextIndentChar"/>
    <w:uiPriority w:val="99"/>
    <w:semiHidden/>
    <w:unhideWhenUsed/>
    <w:rsid w:val="003E2406"/>
    <w:pPr>
      <w:spacing w:after="120"/>
      <w:ind w:left="360"/>
    </w:pPr>
  </w:style>
  <w:style w:type="character" w:customStyle="1" w:styleId="BodyTextIndentChar">
    <w:name w:val="Body Text Indent Char"/>
    <w:basedOn w:val="DefaultParagraphFont"/>
    <w:link w:val="BodyTextIndent"/>
    <w:uiPriority w:val="99"/>
    <w:semiHidden/>
    <w:rsid w:val="003E2406"/>
  </w:style>
  <w:style w:type="paragraph" w:styleId="BodyTextIndent3">
    <w:name w:val="Body Text Indent 3"/>
    <w:basedOn w:val="Normal"/>
    <w:link w:val="BodyTextIndent3Char"/>
    <w:uiPriority w:val="99"/>
    <w:semiHidden/>
    <w:unhideWhenUsed/>
    <w:rsid w:val="003E240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E2406"/>
    <w:rPr>
      <w:sz w:val="16"/>
      <w:szCs w:val="16"/>
    </w:rPr>
  </w:style>
  <w:style w:type="paragraph" w:customStyle="1" w:styleId="Sinespaciado1">
    <w:name w:val="Sin espaciado1"/>
    <w:uiPriority w:val="1"/>
    <w:qFormat/>
    <w:rsid w:val="005747EB"/>
    <w:pPr>
      <w:spacing w:after="0" w:line="240" w:lineRule="auto"/>
    </w:pPr>
    <w:rPr>
      <w:rFonts w:ascii="Times New Roman" w:eastAsia="Times New Roman" w:hAnsi="Times New Roman" w:cs="Times New Roman"/>
      <w:sz w:val="24"/>
      <w:szCs w:val="24"/>
      <w:lang w:val="es-ES" w:eastAsia="es-ES"/>
    </w:rPr>
  </w:style>
  <w:style w:type="paragraph" w:customStyle="1" w:styleId="Prrafodelista1">
    <w:name w:val="Párrafo de lista1"/>
    <w:basedOn w:val="Normal"/>
    <w:rsid w:val="008C1F92"/>
    <w:pPr>
      <w:ind w:left="720"/>
      <w:contextualSpacing/>
    </w:pPr>
    <w:rPr>
      <w:rFonts w:ascii="Calibri" w:eastAsia="Times New Roman" w:hAnsi="Calibri" w:cs="Times New Roman"/>
      <w:lang w:val="es-AR" w:eastAsia="en-US"/>
    </w:rPr>
  </w:style>
  <w:style w:type="paragraph" w:customStyle="1" w:styleId="AutoNumpara">
    <w:name w:val="AutoNumpara"/>
    <w:basedOn w:val="BodyTextIndent"/>
    <w:rsid w:val="009E4949"/>
    <w:pPr>
      <w:numPr>
        <w:numId w:val="6"/>
      </w:numPr>
      <w:suppressAutoHyphens/>
      <w:autoSpaceDN w:val="0"/>
      <w:spacing w:before="120" w:line="240" w:lineRule="auto"/>
      <w:jc w:val="both"/>
      <w:textAlignment w:val="baseline"/>
    </w:pPr>
    <w:rPr>
      <w:rFonts w:ascii="Times New Roman" w:eastAsia="Times New Roman" w:hAnsi="Times New Roman" w:cs="Times New Roman"/>
      <w:spacing w:val="-2"/>
      <w:sz w:val="24"/>
      <w:szCs w:val="20"/>
      <w:lang w:val="es-ES_tradnl" w:eastAsia="en-US"/>
    </w:rPr>
  </w:style>
  <w:style w:type="numbering" w:customStyle="1" w:styleId="LFO8">
    <w:name w:val="LFO8"/>
    <w:basedOn w:val="NoList"/>
    <w:rsid w:val="009E4949"/>
    <w:pPr>
      <w:numPr>
        <w:numId w:val="6"/>
      </w:numPr>
    </w:pPr>
  </w:style>
  <w:style w:type="character" w:customStyle="1" w:styleId="Heading1Char">
    <w:name w:val="Heading 1 Char"/>
    <w:aliases w:val="Document Header1 Char"/>
    <w:basedOn w:val="DefaultParagraphFont"/>
    <w:link w:val="Heading1"/>
    <w:rsid w:val="008C63A3"/>
    <w:rPr>
      <w:rFonts w:ascii="Times New Roman" w:eastAsia="Times New Roman" w:hAnsi="Times New Roman" w:cs="Times New Roman"/>
      <w:sz w:val="56"/>
      <w:szCs w:val="56"/>
      <w:lang w:val="es-ES_tradnl" w:eastAsia="es-PE"/>
    </w:rPr>
  </w:style>
  <w:style w:type="paragraph" w:customStyle="1" w:styleId="Sinespaciado">
    <w:name w:val="Sin espaciado"/>
    <w:qFormat/>
    <w:rsid w:val="00AC6754"/>
    <w:pPr>
      <w:spacing w:after="0" w:line="240" w:lineRule="auto"/>
    </w:pPr>
    <w:rPr>
      <w:rFonts w:ascii="Times New Roman" w:eastAsia="Times New Roman" w:hAnsi="Times New Roman" w:cs="Times New Roman"/>
      <w:sz w:val="24"/>
      <w:szCs w:val="24"/>
      <w:lang w:val="es-ES" w:eastAsia="es-ES"/>
    </w:rPr>
  </w:style>
  <w:style w:type="character" w:customStyle="1" w:styleId="ListParagraphChar">
    <w:name w:val="List Paragraph Char"/>
    <w:aliases w:val="titulo 5 Char"/>
    <w:link w:val="ListParagraph"/>
    <w:uiPriority w:val="34"/>
    <w:rsid w:val="000900BF"/>
  </w:style>
  <w:style w:type="character" w:customStyle="1" w:styleId="FootnoteTextChar1">
    <w:name w:val="Footnote Text Char1"/>
    <w:aliases w:val="single space Char,Footnote Text Char Char,footnote text Char,fn Char,Texto nota pie IIRSA Char,foottextfra Char,Texto de rodapé Char,nota_rodapé Char,nota de rodapé Char,Texto de rodapé1 Char,Texto de rodapé2 Char,ft Char"/>
    <w:uiPriority w:val="99"/>
    <w:rsid w:val="00450677"/>
    <w:rPr>
      <w:rFonts w:ascii="Times New Roman" w:eastAsia="Times New Roman" w:hAnsi="Times New Roman" w:cs="Times New Roman"/>
      <w:sz w:val="20"/>
      <w:szCs w:val="24"/>
      <w:lang w:val="es-CL" w:eastAsia="es-ES"/>
    </w:rPr>
  </w:style>
  <w:style w:type="paragraph" w:customStyle="1" w:styleId="Prrafodelista2">
    <w:name w:val="Párrafo de lista2"/>
    <w:basedOn w:val="Normal"/>
    <w:rsid w:val="00450677"/>
    <w:pPr>
      <w:spacing w:after="0" w:line="240" w:lineRule="auto"/>
      <w:ind w:left="720"/>
      <w:contextualSpacing/>
    </w:pPr>
    <w:rPr>
      <w:rFonts w:ascii="Times New Roman" w:eastAsia="Times New Roman" w:hAnsi="Times New Roman" w:cs="Times New Roman"/>
      <w:sz w:val="24"/>
      <w:szCs w:val="20"/>
      <w:lang w:val="es-BO" w:eastAsia="en-US"/>
    </w:rPr>
  </w:style>
  <w:style w:type="paragraph" w:customStyle="1" w:styleId="ListParagraph1">
    <w:name w:val="List Paragraph1"/>
    <w:basedOn w:val="Normal"/>
    <w:qFormat/>
    <w:rsid w:val="00965A76"/>
    <w:pPr>
      <w:spacing w:after="0" w:line="240" w:lineRule="auto"/>
      <w:ind w:left="708"/>
    </w:pPr>
    <w:rPr>
      <w:rFonts w:ascii="Times New Roman" w:eastAsia="Calibri" w:hAnsi="Times New Roman" w:cs="Times New Roman"/>
      <w:sz w:val="24"/>
      <w:szCs w:val="24"/>
      <w:lang w:val="es-ES_tradnl" w:eastAsia="en-US"/>
    </w:rPr>
  </w:style>
  <w:style w:type="paragraph" w:styleId="PlainText">
    <w:name w:val="Plain Text"/>
    <w:basedOn w:val="Normal"/>
    <w:link w:val="PlainTextChar"/>
    <w:uiPriority w:val="99"/>
    <w:unhideWhenUsed/>
    <w:rsid w:val="0033525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335250"/>
    <w:rPr>
      <w:rFonts w:ascii="Calibri" w:hAnsi="Calibri" w:cs="Consolas"/>
      <w:szCs w:val="21"/>
    </w:rPr>
  </w:style>
  <w:style w:type="paragraph" w:customStyle="1" w:styleId="Newpage">
    <w:name w:val="Newpage"/>
    <w:basedOn w:val="Chapter"/>
    <w:rsid w:val="00B15FD1"/>
    <w:pPr>
      <w:numPr>
        <w:numId w:val="0"/>
      </w:numPr>
      <w:tabs>
        <w:tab w:val="clear" w:pos="1440"/>
        <w:tab w:val="left" w:pos="3060"/>
      </w:tabs>
      <w:spacing w:after="0"/>
    </w:pPr>
    <w:rPr>
      <w:lang w:eastAsia="en-US"/>
    </w:rPr>
  </w:style>
  <w:style w:type="paragraph" w:styleId="BodyText">
    <w:name w:val="Body Text"/>
    <w:basedOn w:val="Normal"/>
    <w:link w:val="BodyTextChar"/>
    <w:unhideWhenUsed/>
    <w:rsid w:val="00A95A13"/>
    <w:pPr>
      <w:spacing w:after="120"/>
    </w:pPr>
  </w:style>
  <w:style w:type="character" w:customStyle="1" w:styleId="BodyTextChar">
    <w:name w:val="Body Text Char"/>
    <w:basedOn w:val="DefaultParagraphFont"/>
    <w:link w:val="BodyText"/>
    <w:rsid w:val="00A95A13"/>
  </w:style>
  <w:style w:type="numbering" w:customStyle="1" w:styleId="NoList1">
    <w:name w:val="No List1"/>
    <w:next w:val="NoList"/>
    <w:uiPriority w:val="99"/>
    <w:semiHidden/>
    <w:unhideWhenUsed/>
    <w:rsid w:val="00A95A13"/>
  </w:style>
  <w:style w:type="paragraph" w:customStyle="1" w:styleId="NormalWeb1">
    <w:name w:val="Normal (Web)1"/>
    <w:basedOn w:val="Normal"/>
    <w:next w:val="NormalWeb"/>
    <w:uiPriority w:val="99"/>
    <w:semiHidden/>
    <w:unhideWhenUsed/>
    <w:rsid w:val="00A95A13"/>
    <w:pPr>
      <w:spacing w:before="100" w:beforeAutospacing="1" w:after="100" w:afterAutospacing="1" w:line="240" w:lineRule="auto"/>
    </w:pPr>
    <w:rPr>
      <w:rFonts w:ascii="Times New Roman" w:hAnsi="Times New Roman" w:cs="Times New Roman"/>
      <w:sz w:val="24"/>
      <w:szCs w:val="24"/>
      <w:lang w:val="es-PE" w:eastAsia="es-PE"/>
    </w:rPr>
  </w:style>
  <w:style w:type="table" w:customStyle="1" w:styleId="TableGrid1">
    <w:name w:val="Table Grid1"/>
    <w:basedOn w:val="TableNormal"/>
    <w:next w:val="TableGrid"/>
    <w:rsid w:val="00A95A13"/>
    <w:pPr>
      <w:spacing w:after="0" w:line="240" w:lineRule="auto"/>
    </w:pPr>
    <w:rPr>
      <w:rFonts w:ascii="Times New Roman" w:eastAsia="Times New Roman" w:hAnsi="Times New Roman" w:cs="Times New Roman"/>
      <w:sz w:val="20"/>
      <w:szCs w:val="20"/>
      <w:lang w:val="es-PE"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
    <w:name w:val="Title A"/>
    <w:rsid w:val="00A95A13"/>
    <w:pPr>
      <w:tabs>
        <w:tab w:val="left" w:pos="1440"/>
        <w:tab w:val="left" w:pos="3060"/>
      </w:tabs>
      <w:spacing w:after="0" w:line="240" w:lineRule="auto"/>
      <w:jc w:val="center"/>
      <w:outlineLvl w:val="0"/>
    </w:pPr>
    <w:rPr>
      <w:rFonts w:ascii="Times New Roman" w:eastAsia="ヒラギノ角ゴ Pro W3" w:hAnsi="Times New Roman" w:cs="Times New Roman"/>
      <w:color w:val="000000"/>
      <w:sz w:val="24"/>
      <w:szCs w:val="20"/>
      <w:lang w:eastAsia="en-US"/>
    </w:rPr>
  </w:style>
  <w:style w:type="paragraph" w:styleId="NormalWeb">
    <w:name w:val="Normal (Web)"/>
    <w:basedOn w:val="Normal"/>
    <w:uiPriority w:val="99"/>
    <w:semiHidden/>
    <w:unhideWhenUsed/>
    <w:rsid w:val="00A95A13"/>
    <w:rPr>
      <w:rFonts w:ascii="Times New Roman" w:hAnsi="Times New Roman" w:cs="Times New Roman"/>
      <w:sz w:val="24"/>
      <w:szCs w:val="24"/>
    </w:rPr>
  </w:style>
  <w:style w:type="paragraph" w:styleId="Title">
    <w:name w:val="Title"/>
    <w:basedOn w:val="Normal"/>
    <w:link w:val="TitleChar"/>
    <w:uiPriority w:val="99"/>
    <w:qFormat/>
    <w:rsid w:val="00F22C64"/>
    <w:pPr>
      <w:tabs>
        <w:tab w:val="left" w:pos="1440"/>
        <w:tab w:val="left" w:pos="3060"/>
      </w:tabs>
      <w:spacing w:after="0" w:line="240" w:lineRule="auto"/>
      <w:ind w:left="288" w:hanging="288"/>
      <w:jc w:val="center"/>
      <w:outlineLvl w:val="0"/>
    </w:pPr>
    <w:rPr>
      <w:rFonts w:ascii="Cambria" w:eastAsia="Times New Roman" w:hAnsi="Cambria" w:cs="Times New Roman"/>
      <w:b/>
      <w:bCs/>
      <w:kern w:val="28"/>
      <w:sz w:val="32"/>
      <w:szCs w:val="32"/>
      <w:lang w:val="es-ES" w:eastAsia="x-none"/>
    </w:rPr>
  </w:style>
  <w:style w:type="character" w:customStyle="1" w:styleId="TitleChar">
    <w:name w:val="Title Char"/>
    <w:basedOn w:val="DefaultParagraphFont"/>
    <w:link w:val="Title"/>
    <w:uiPriority w:val="99"/>
    <w:rsid w:val="00F22C64"/>
    <w:rPr>
      <w:rFonts w:ascii="Cambria" w:eastAsia="Times New Roman" w:hAnsi="Cambria" w:cs="Times New Roman"/>
      <w:b/>
      <w:bCs/>
      <w:kern w:val="28"/>
      <w:sz w:val="32"/>
      <w:szCs w:val="32"/>
      <w:lang w:val="es-ES" w:eastAsia="x-none"/>
    </w:rPr>
  </w:style>
  <w:style w:type="character" w:customStyle="1" w:styleId="Heading2Char">
    <w:name w:val="Heading 2 Char"/>
    <w:basedOn w:val="DefaultParagraphFont"/>
    <w:link w:val="Heading2"/>
    <w:uiPriority w:val="9"/>
    <w:semiHidden/>
    <w:rsid w:val="001D3B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3B43"/>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semiHidden/>
    <w:unhideWhenUsed/>
    <w:rsid w:val="001D3B43"/>
    <w:pPr>
      <w:spacing w:after="100"/>
    </w:pPr>
  </w:style>
  <w:style w:type="paragraph" w:styleId="TOC3">
    <w:name w:val="toc 3"/>
    <w:basedOn w:val="Normal"/>
    <w:next w:val="Normal"/>
    <w:autoRedefine/>
    <w:uiPriority w:val="39"/>
    <w:unhideWhenUsed/>
    <w:rsid w:val="001D3B43"/>
    <w:pPr>
      <w:spacing w:after="100" w:line="240" w:lineRule="auto"/>
      <w:ind w:left="480"/>
      <w:jc w:val="both"/>
    </w:pPr>
    <w:rPr>
      <w:rFonts w:ascii="Arial" w:eastAsia="Times New Roman" w:hAnsi="Arial"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F92"/>
  </w:style>
  <w:style w:type="paragraph" w:styleId="Heading1">
    <w:name w:val="heading 1"/>
    <w:aliases w:val="Document Header1"/>
    <w:basedOn w:val="Normal"/>
    <w:next w:val="Normal"/>
    <w:link w:val="Heading1Char"/>
    <w:autoRedefine/>
    <w:qFormat/>
    <w:rsid w:val="008C63A3"/>
    <w:pPr>
      <w:keepNext/>
      <w:spacing w:after="0" w:line="240" w:lineRule="auto"/>
      <w:ind w:left="-30"/>
      <w:jc w:val="center"/>
      <w:outlineLvl w:val="0"/>
    </w:pPr>
    <w:rPr>
      <w:rFonts w:ascii="Times New Roman" w:eastAsia="Times New Roman" w:hAnsi="Times New Roman" w:cs="Times New Roman"/>
      <w:sz w:val="56"/>
      <w:szCs w:val="56"/>
      <w:lang w:val="es-ES_tradnl" w:eastAsia="es-PE"/>
    </w:rPr>
  </w:style>
  <w:style w:type="paragraph" w:styleId="Heading2">
    <w:name w:val="heading 2"/>
    <w:basedOn w:val="Normal"/>
    <w:next w:val="Normal"/>
    <w:link w:val="Heading2Char"/>
    <w:uiPriority w:val="9"/>
    <w:semiHidden/>
    <w:unhideWhenUsed/>
    <w:qFormat/>
    <w:rsid w:val="001D3B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3B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5"/>
    <w:basedOn w:val="Normal"/>
    <w:link w:val="ListParagraphChar"/>
    <w:uiPriority w:val="34"/>
    <w:qFormat/>
    <w:rsid w:val="00EA02CF"/>
    <w:pPr>
      <w:ind w:left="720"/>
      <w:contextualSpacing/>
    </w:pPr>
  </w:style>
  <w:style w:type="table" w:styleId="TableGrid">
    <w:name w:val="Table Grid"/>
    <w:basedOn w:val="TableNormal"/>
    <w:uiPriority w:val="1"/>
    <w:rsid w:val="00D147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99"/>
    <w:qFormat/>
    <w:rsid w:val="008E6369"/>
    <w:pPr>
      <w:spacing w:after="0" w:line="240" w:lineRule="auto"/>
    </w:pPr>
  </w:style>
  <w:style w:type="paragraph" w:styleId="BalloonText">
    <w:name w:val="Balloon Text"/>
    <w:basedOn w:val="Normal"/>
    <w:link w:val="BalloonTextChar"/>
    <w:uiPriority w:val="99"/>
    <w:semiHidden/>
    <w:unhideWhenUsed/>
    <w:rsid w:val="002F1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726"/>
    <w:rPr>
      <w:rFonts w:ascii="Tahoma" w:hAnsi="Tahoma" w:cs="Tahoma"/>
      <w:sz w:val="16"/>
      <w:szCs w:val="16"/>
    </w:rPr>
  </w:style>
  <w:style w:type="table" w:customStyle="1" w:styleId="LightShading-Accent11">
    <w:name w:val="Light Shading - Accent 11"/>
    <w:basedOn w:val="TableNormal"/>
    <w:uiPriority w:val="60"/>
    <w:rsid w:val="00B5118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B5118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aliases w:val="single space,footnote text,fn,Texto nota pie IIRSA,foottextfra,Texto de rodapé,nota_rodapé,nota de rodapé,Texto de rodapé1,Texto de rodapé2,Texto de rodapé3,Texto de rodapé4,Texto de rodapé5,Texto de rodapé6,ft,Footnote,footnote,FOOTNOTES"/>
    <w:basedOn w:val="Normal"/>
    <w:link w:val="FootnoteTextChar"/>
    <w:uiPriority w:val="99"/>
    <w:rsid w:val="0035333D"/>
    <w:pPr>
      <w:spacing w:after="0" w:line="240" w:lineRule="auto"/>
    </w:pPr>
    <w:rPr>
      <w:rFonts w:ascii="Times New Roman" w:eastAsia="Arial Unicode MS" w:hAnsi="Times New Roman" w:cs="Times New Roman"/>
      <w:sz w:val="20"/>
      <w:szCs w:val="20"/>
    </w:rPr>
  </w:style>
  <w:style w:type="character" w:customStyle="1" w:styleId="FootnoteTextChar">
    <w:name w:val="Footnote Text Char"/>
    <w:aliases w:val="single space Char1,footnote text Char1,fn Char1,Texto nota pie IIRSA Char1,foottextfra Char1,Texto de rodapé Char1,nota_rodapé Char1,nota de rodapé Char1,Texto de rodapé1 Char1,Texto de rodapé2 Char1,Texto de rodapé3 Char,ft Char1"/>
    <w:basedOn w:val="DefaultParagraphFont"/>
    <w:link w:val="FootnoteText"/>
    <w:uiPriority w:val="99"/>
    <w:rsid w:val="0035333D"/>
    <w:rPr>
      <w:rFonts w:ascii="Times New Roman" w:eastAsia="Arial Unicode MS" w:hAnsi="Times New Roman" w:cs="Times New Roman"/>
      <w:sz w:val="20"/>
      <w:szCs w:val="20"/>
      <w:lang w:eastAsia="zh-CN"/>
    </w:rPr>
  </w:style>
  <w:style w:type="character" w:styleId="FootnoteReference">
    <w:name w:val="footnote reference"/>
    <w:aliases w:val="Ref. de nota al pie.,Footnote Referencefra,Referência de rodapé,ftref,FC,referencia nota al pie,titulo 2,Style 24,pie pddes,16 Point,Superscript 6 Point,(Ref. de nota al pie),Ref,de nota al pie,Ref. de nota al pie EDEP,Char Char"/>
    <w:basedOn w:val="DefaultParagraphFont"/>
    <w:rsid w:val="0035333D"/>
    <w:rPr>
      <w:vertAlign w:val="superscript"/>
    </w:rPr>
  </w:style>
  <w:style w:type="character" w:customStyle="1" w:styleId="NoSpacingChar">
    <w:name w:val="No Spacing Char"/>
    <w:basedOn w:val="DefaultParagraphFont"/>
    <w:link w:val="NoSpacing"/>
    <w:uiPriority w:val="99"/>
    <w:rsid w:val="00C707D9"/>
  </w:style>
  <w:style w:type="character" w:styleId="PlaceholderText">
    <w:name w:val="Placeholder Text"/>
    <w:basedOn w:val="DefaultParagraphFont"/>
    <w:uiPriority w:val="99"/>
    <w:semiHidden/>
    <w:rsid w:val="00D63AD8"/>
    <w:rPr>
      <w:color w:val="808080"/>
    </w:rPr>
  </w:style>
  <w:style w:type="paragraph" w:styleId="Header">
    <w:name w:val="header"/>
    <w:basedOn w:val="Normal"/>
    <w:link w:val="HeaderChar"/>
    <w:uiPriority w:val="99"/>
    <w:unhideWhenUsed/>
    <w:rsid w:val="00A12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5A9"/>
  </w:style>
  <w:style w:type="paragraph" w:styleId="Footer">
    <w:name w:val="footer"/>
    <w:basedOn w:val="Normal"/>
    <w:link w:val="FooterChar"/>
    <w:uiPriority w:val="99"/>
    <w:unhideWhenUsed/>
    <w:rsid w:val="00A12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5A9"/>
  </w:style>
  <w:style w:type="character" w:styleId="CommentReference">
    <w:name w:val="annotation reference"/>
    <w:basedOn w:val="DefaultParagraphFont"/>
    <w:unhideWhenUsed/>
    <w:rsid w:val="008F09F0"/>
    <w:rPr>
      <w:sz w:val="16"/>
      <w:szCs w:val="16"/>
    </w:rPr>
  </w:style>
  <w:style w:type="paragraph" w:styleId="CommentText">
    <w:name w:val="annotation text"/>
    <w:basedOn w:val="Normal"/>
    <w:link w:val="CommentTextChar"/>
    <w:unhideWhenUsed/>
    <w:rsid w:val="008F09F0"/>
    <w:pPr>
      <w:spacing w:line="240" w:lineRule="auto"/>
    </w:pPr>
    <w:rPr>
      <w:sz w:val="20"/>
      <w:szCs w:val="20"/>
    </w:rPr>
  </w:style>
  <w:style w:type="character" w:customStyle="1" w:styleId="CommentTextChar">
    <w:name w:val="Comment Text Char"/>
    <w:basedOn w:val="DefaultParagraphFont"/>
    <w:link w:val="CommentText"/>
    <w:rsid w:val="008F09F0"/>
    <w:rPr>
      <w:sz w:val="20"/>
      <w:szCs w:val="20"/>
    </w:rPr>
  </w:style>
  <w:style w:type="paragraph" w:styleId="CommentSubject">
    <w:name w:val="annotation subject"/>
    <w:basedOn w:val="CommentText"/>
    <w:next w:val="CommentText"/>
    <w:link w:val="CommentSubjectChar"/>
    <w:uiPriority w:val="99"/>
    <w:semiHidden/>
    <w:unhideWhenUsed/>
    <w:rsid w:val="008F09F0"/>
    <w:rPr>
      <w:b/>
      <w:bCs/>
    </w:rPr>
  </w:style>
  <w:style w:type="character" w:customStyle="1" w:styleId="CommentSubjectChar">
    <w:name w:val="Comment Subject Char"/>
    <w:basedOn w:val="CommentTextChar"/>
    <w:link w:val="CommentSubject"/>
    <w:uiPriority w:val="99"/>
    <w:semiHidden/>
    <w:rsid w:val="008F09F0"/>
    <w:rPr>
      <w:b/>
      <w:bCs/>
      <w:sz w:val="20"/>
      <w:szCs w:val="20"/>
    </w:rPr>
  </w:style>
  <w:style w:type="character" w:styleId="Hyperlink">
    <w:name w:val="Hyperlink"/>
    <w:basedOn w:val="DefaultParagraphFont"/>
    <w:uiPriority w:val="99"/>
    <w:unhideWhenUsed/>
    <w:rsid w:val="00FE2BEB"/>
    <w:rPr>
      <w:color w:val="0000FF" w:themeColor="hyperlink"/>
      <w:u w:val="single"/>
    </w:rPr>
  </w:style>
  <w:style w:type="paragraph" w:customStyle="1" w:styleId="Default">
    <w:name w:val="Default"/>
    <w:rsid w:val="009443E8"/>
    <w:pPr>
      <w:autoSpaceDE w:val="0"/>
      <w:autoSpaceDN w:val="0"/>
      <w:adjustRightInd w:val="0"/>
      <w:spacing w:after="0" w:line="240" w:lineRule="auto"/>
    </w:pPr>
    <w:rPr>
      <w:rFonts w:ascii="Code" w:hAnsi="Code" w:cs="Code"/>
      <w:color w:val="000000"/>
      <w:sz w:val="24"/>
      <w:szCs w:val="24"/>
    </w:rPr>
  </w:style>
  <w:style w:type="character" w:customStyle="1" w:styleId="WW8Num7z0">
    <w:name w:val="WW8Num7z0"/>
    <w:rsid w:val="005077EB"/>
    <w:rPr>
      <w:rFonts w:ascii="Symbol" w:hAnsi="Symbol"/>
      <w:sz w:val="20"/>
    </w:rPr>
  </w:style>
  <w:style w:type="paragraph" w:customStyle="1" w:styleId="ColorfulList-Accent11">
    <w:name w:val="Colorful List - Accent 11"/>
    <w:basedOn w:val="Normal"/>
    <w:rsid w:val="005077EB"/>
    <w:pPr>
      <w:suppressAutoHyphens/>
      <w:ind w:left="720"/>
    </w:pPr>
    <w:rPr>
      <w:rFonts w:ascii="Calibri" w:eastAsia="Calibri" w:hAnsi="Calibri" w:cs="Calibri"/>
      <w:lang w:eastAsia="ar-SA"/>
    </w:rPr>
  </w:style>
  <w:style w:type="paragraph" w:styleId="TOC2">
    <w:name w:val="toc 2"/>
    <w:basedOn w:val="Normal"/>
    <w:next w:val="Normal"/>
    <w:autoRedefine/>
    <w:uiPriority w:val="39"/>
    <w:unhideWhenUsed/>
    <w:rsid w:val="005077EB"/>
    <w:pPr>
      <w:tabs>
        <w:tab w:val="left" w:pos="1152"/>
        <w:tab w:val="right" w:leader="dot" w:pos="8741"/>
      </w:tabs>
      <w:spacing w:after="0" w:line="240" w:lineRule="auto"/>
      <w:ind w:left="1166" w:hanging="605"/>
    </w:pPr>
    <w:rPr>
      <w:rFonts w:ascii="Times New Roman" w:eastAsia="Calibri" w:hAnsi="Times New Roman" w:cs="Times New Roman"/>
      <w:sz w:val="24"/>
      <w:lang w:eastAsia="ar-SA"/>
    </w:rPr>
  </w:style>
  <w:style w:type="paragraph" w:customStyle="1" w:styleId="Chapter">
    <w:name w:val="Chapter"/>
    <w:basedOn w:val="Normal"/>
    <w:next w:val="Normal"/>
    <w:qFormat/>
    <w:rsid w:val="003E2406"/>
    <w:pPr>
      <w:keepNext/>
      <w:numPr>
        <w:numId w:val="2"/>
      </w:numPr>
      <w:tabs>
        <w:tab w:val="left" w:pos="1440"/>
      </w:tabs>
      <w:spacing w:before="240" w:after="240" w:line="240" w:lineRule="auto"/>
      <w:jc w:val="center"/>
    </w:pPr>
    <w:rPr>
      <w:rFonts w:ascii="Times New Roman" w:eastAsia="Times New Roman" w:hAnsi="Times New Roman" w:cs="Times New Roman"/>
      <w:b/>
      <w:smallCaps/>
      <w:sz w:val="24"/>
      <w:szCs w:val="20"/>
      <w:lang w:val="es-ES"/>
    </w:rPr>
  </w:style>
  <w:style w:type="paragraph" w:customStyle="1" w:styleId="Paragraph">
    <w:name w:val="Paragraph"/>
    <w:aliases w:val="paragraph,p,PARAGRAPH,PG,pa,at"/>
    <w:basedOn w:val="BodyTextIndent"/>
    <w:link w:val="ParagraphChar"/>
    <w:qFormat/>
    <w:rsid w:val="003E2406"/>
    <w:pPr>
      <w:numPr>
        <w:ilvl w:val="1"/>
        <w:numId w:val="2"/>
      </w:numPr>
      <w:spacing w:before="120" w:line="240" w:lineRule="auto"/>
      <w:jc w:val="both"/>
      <w:outlineLvl w:val="1"/>
    </w:pPr>
    <w:rPr>
      <w:rFonts w:ascii="Times New Roman" w:eastAsia="Times New Roman" w:hAnsi="Times New Roman" w:cs="Times New Roman"/>
      <w:sz w:val="24"/>
      <w:szCs w:val="20"/>
      <w:lang w:val="es-ES" w:eastAsia="x-none"/>
    </w:rPr>
  </w:style>
  <w:style w:type="paragraph" w:customStyle="1" w:styleId="subpar">
    <w:name w:val="subpar"/>
    <w:basedOn w:val="BodyTextIndent3"/>
    <w:rsid w:val="003E2406"/>
    <w:pPr>
      <w:numPr>
        <w:ilvl w:val="2"/>
        <w:numId w:val="2"/>
      </w:numPr>
      <w:tabs>
        <w:tab w:val="clear" w:pos="2304"/>
      </w:tabs>
      <w:spacing w:before="120" w:line="240" w:lineRule="auto"/>
      <w:ind w:left="1080" w:hanging="720"/>
      <w:jc w:val="both"/>
      <w:outlineLvl w:val="2"/>
    </w:pPr>
    <w:rPr>
      <w:rFonts w:ascii="Times New Roman" w:eastAsia="Times New Roman" w:hAnsi="Times New Roman" w:cs="Times New Roman"/>
      <w:sz w:val="24"/>
      <w:szCs w:val="20"/>
      <w:lang w:val="es-ES_tradnl" w:eastAsia="x-none"/>
    </w:rPr>
  </w:style>
  <w:style w:type="paragraph" w:customStyle="1" w:styleId="SubSubPar">
    <w:name w:val="SubSubPar"/>
    <w:basedOn w:val="subpar"/>
    <w:rsid w:val="003E2406"/>
    <w:pPr>
      <w:numPr>
        <w:ilvl w:val="3"/>
      </w:numPr>
      <w:tabs>
        <w:tab w:val="clear" w:pos="2736"/>
        <w:tab w:val="left" w:pos="0"/>
        <w:tab w:val="num" w:pos="1296"/>
      </w:tabs>
      <w:ind w:left="1296" w:hanging="720"/>
    </w:pPr>
  </w:style>
  <w:style w:type="character" w:customStyle="1" w:styleId="ParagraphChar">
    <w:name w:val="Paragraph Char"/>
    <w:link w:val="Paragraph"/>
    <w:rsid w:val="003E2406"/>
    <w:rPr>
      <w:rFonts w:ascii="Times New Roman" w:eastAsia="Times New Roman" w:hAnsi="Times New Roman" w:cs="Times New Roman"/>
      <w:sz w:val="24"/>
      <w:szCs w:val="20"/>
      <w:lang w:val="es-ES" w:eastAsia="x-none"/>
    </w:rPr>
  </w:style>
  <w:style w:type="paragraph" w:styleId="BodyTextIndent">
    <w:name w:val="Body Text Indent"/>
    <w:basedOn w:val="Normal"/>
    <w:link w:val="BodyTextIndentChar"/>
    <w:uiPriority w:val="99"/>
    <w:semiHidden/>
    <w:unhideWhenUsed/>
    <w:rsid w:val="003E2406"/>
    <w:pPr>
      <w:spacing w:after="120"/>
      <w:ind w:left="360"/>
    </w:pPr>
  </w:style>
  <w:style w:type="character" w:customStyle="1" w:styleId="BodyTextIndentChar">
    <w:name w:val="Body Text Indent Char"/>
    <w:basedOn w:val="DefaultParagraphFont"/>
    <w:link w:val="BodyTextIndent"/>
    <w:uiPriority w:val="99"/>
    <w:semiHidden/>
    <w:rsid w:val="003E2406"/>
  </w:style>
  <w:style w:type="paragraph" w:styleId="BodyTextIndent3">
    <w:name w:val="Body Text Indent 3"/>
    <w:basedOn w:val="Normal"/>
    <w:link w:val="BodyTextIndent3Char"/>
    <w:uiPriority w:val="99"/>
    <w:semiHidden/>
    <w:unhideWhenUsed/>
    <w:rsid w:val="003E240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E2406"/>
    <w:rPr>
      <w:sz w:val="16"/>
      <w:szCs w:val="16"/>
    </w:rPr>
  </w:style>
  <w:style w:type="paragraph" w:customStyle="1" w:styleId="Sinespaciado1">
    <w:name w:val="Sin espaciado1"/>
    <w:uiPriority w:val="1"/>
    <w:qFormat/>
    <w:rsid w:val="005747EB"/>
    <w:pPr>
      <w:spacing w:after="0" w:line="240" w:lineRule="auto"/>
    </w:pPr>
    <w:rPr>
      <w:rFonts w:ascii="Times New Roman" w:eastAsia="Times New Roman" w:hAnsi="Times New Roman" w:cs="Times New Roman"/>
      <w:sz w:val="24"/>
      <w:szCs w:val="24"/>
      <w:lang w:val="es-ES" w:eastAsia="es-ES"/>
    </w:rPr>
  </w:style>
  <w:style w:type="paragraph" w:customStyle="1" w:styleId="Prrafodelista1">
    <w:name w:val="Párrafo de lista1"/>
    <w:basedOn w:val="Normal"/>
    <w:rsid w:val="008C1F92"/>
    <w:pPr>
      <w:ind w:left="720"/>
      <w:contextualSpacing/>
    </w:pPr>
    <w:rPr>
      <w:rFonts w:ascii="Calibri" w:eastAsia="Times New Roman" w:hAnsi="Calibri" w:cs="Times New Roman"/>
      <w:lang w:val="es-AR" w:eastAsia="en-US"/>
    </w:rPr>
  </w:style>
  <w:style w:type="paragraph" w:customStyle="1" w:styleId="AutoNumpara">
    <w:name w:val="AutoNumpara"/>
    <w:basedOn w:val="BodyTextIndent"/>
    <w:rsid w:val="009E4949"/>
    <w:pPr>
      <w:numPr>
        <w:numId w:val="6"/>
      </w:numPr>
      <w:suppressAutoHyphens/>
      <w:autoSpaceDN w:val="0"/>
      <w:spacing w:before="120" w:line="240" w:lineRule="auto"/>
      <w:jc w:val="both"/>
      <w:textAlignment w:val="baseline"/>
    </w:pPr>
    <w:rPr>
      <w:rFonts w:ascii="Times New Roman" w:eastAsia="Times New Roman" w:hAnsi="Times New Roman" w:cs="Times New Roman"/>
      <w:spacing w:val="-2"/>
      <w:sz w:val="24"/>
      <w:szCs w:val="20"/>
      <w:lang w:val="es-ES_tradnl" w:eastAsia="en-US"/>
    </w:rPr>
  </w:style>
  <w:style w:type="numbering" w:customStyle="1" w:styleId="LFO8">
    <w:name w:val="LFO8"/>
    <w:basedOn w:val="NoList"/>
    <w:rsid w:val="009E4949"/>
    <w:pPr>
      <w:numPr>
        <w:numId w:val="6"/>
      </w:numPr>
    </w:pPr>
  </w:style>
  <w:style w:type="character" w:customStyle="1" w:styleId="Heading1Char">
    <w:name w:val="Heading 1 Char"/>
    <w:aliases w:val="Document Header1 Char"/>
    <w:basedOn w:val="DefaultParagraphFont"/>
    <w:link w:val="Heading1"/>
    <w:rsid w:val="008C63A3"/>
    <w:rPr>
      <w:rFonts w:ascii="Times New Roman" w:eastAsia="Times New Roman" w:hAnsi="Times New Roman" w:cs="Times New Roman"/>
      <w:sz w:val="56"/>
      <w:szCs w:val="56"/>
      <w:lang w:val="es-ES_tradnl" w:eastAsia="es-PE"/>
    </w:rPr>
  </w:style>
  <w:style w:type="paragraph" w:customStyle="1" w:styleId="Sinespaciado">
    <w:name w:val="Sin espaciado"/>
    <w:qFormat/>
    <w:rsid w:val="00AC6754"/>
    <w:pPr>
      <w:spacing w:after="0" w:line="240" w:lineRule="auto"/>
    </w:pPr>
    <w:rPr>
      <w:rFonts w:ascii="Times New Roman" w:eastAsia="Times New Roman" w:hAnsi="Times New Roman" w:cs="Times New Roman"/>
      <w:sz w:val="24"/>
      <w:szCs w:val="24"/>
      <w:lang w:val="es-ES" w:eastAsia="es-ES"/>
    </w:rPr>
  </w:style>
  <w:style w:type="character" w:customStyle="1" w:styleId="ListParagraphChar">
    <w:name w:val="List Paragraph Char"/>
    <w:aliases w:val="titulo 5 Char"/>
    <w:link w:val="ListParagraph"/>
    <w:uiPriority w:val="34"/>
    <w:rsid w:val="000900BF"/>
  </w:style>
  <w:style w:type="character" w:customStyle="1" w:styleId="FootnoteTextChar1">
    <w:name w:val="Footnote Text Char1"/>
    <w:aliases w:val="single space Char,Footnote Text Char Char,footnote text Char,fn Char,Texto nota pie IIRSA Char,foottextfra Char,Texto de rodapé Char,nota_rodapé Char,nota de rodapé Char,Texto de rodapé1 Char,Texto de rodapé2 Char,ft Char"/>
    <w:uiPriority w:val="99"/>
    <w:rsid w:val="00450677"/>
    <w:rPr>
      <w:rFonts w:ascii="Times New Roman" w:eastAsia="Times New Roman" w:hAnsi="Times New Roman" w:cs="Times New Roman"/>
      <w:sz w:val="20"/>
      <w:szCs w:val="24"/>
      <w:lang w:val="es-CL" w:eastAsia="es-ES"/>
    </w:rPr>
  </w:style>
  <w:style w:type="paragraph" w:customStyle="1" w:styleId="Prrafodelista2">
    <w:name w:val="Párrafo de lista2"/>
    <w:basedOn w:val="Normal"/>
    <w:rsid w:val="00450677"/>
    <w:pPr>
      <w:spacing w:after="0" w:line="240" w:lineRule="auto"/>
      <w:ind w:left="720"/>
      <w:contextualSpacing/>
    </w:pPr>
    <w:rPr>
      <w:rFonts w:ascii="Times New Roman" w:eastAsia="Times New Roman" w:hAnsi="Times New Roman" w:cs="Times New Roman"/>
      <w:sz w:val="24"/>
      <w:szCs w:val="20"/>
      <w:lang w:val="es-BO" w:eastAsia="en-US"/>
    </w:rPr>
  </w:style>
  <w:style w:type="paragraph" w:customStyle="1" w:styleId="ListParagraph1">
    <w:name w:val="List Paragraph1"/>
    <w:basedOn w:val="Normal"/>
    <w:qFormat/>
    <w:rsid w:val="00965A76"/>
    <w:pPr>
      <w:spacing w:after="0" w:line="240" w:lineRule="auto"/>
      <w:ind w:left="708"/>
    </w:pPr>
    <w:rPr>
      <w:rFonts w:ascii="Times New Roman" w:eastAsia="Calibri" w:hAnsi="Times New Roman" w:cs="Times New Roman"/>
      <w:sz w:val="24"/>
      <w:szCs w:val="24"/>
      <w:lang w:val="es-ES_tradnl" w:eastAsia="en-US"/>
    </w:rPr>
  </w:style>
  <w:style w:type="paragraph" w:styleId="PlainText">
    <w:name w:val="Plain Text"/>
    <w:basedOn w:val="Normal"/>
    <w:link w:val="PlainTextChar"/>
    <w:uiPriority w:val="99"/>
    <w:unhideWhenUsed/>
    <w:rsid w:val="0033525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335250"/>
    <w:rPr>
      <w:rFonts w:ascii="Calibri" w:hAnsi="Calibri" w:cs="Consolas"/>
      <w:szCs w:val="21"/>
    </w:rPr>
  </w:style>
  <w:style w:type="paragraph" w:customStyle="1" w:styleId="Newpage">
    <w:name w:val="Newpage"/>
    <w:basedOn w:val="Chapter"/>
    <w:rsid w:val="00B15FD1"/>
    <w:pPr>
      <w:numPr>
        <w:numId w:val="0"/>
      </w:numPr>
      <w:tabs>
        <w:tab w:val="clear" w:pos="1440"/>
        <w:tab w:val="left" w:pos="3060"/>
      </w:tabs>
      <w:spacing w:after="0"/>
    </w:pPr>
    <w:rPr>
      <w:lang w:eastAsia="en-US"/>
    </w:rPr>
  </w:style>
  <w:style w:type="paragraph" w:styleId="BodyText">
    <w:name w:val="Body Text"/>
    <w:basedOn w:val="Normal"/>
    <w:link w:val="BodyTextChar"/>
    <w:unhideWhenUsed/>
    <w:rsid w:val="00A95A13"/>
    <w:pPr>
      <w:spacing w:after="120"/>
    </w:pPr>
  </w:style>
  <w:style w:type="character" w:customStyle="1" w:styleId="BodyTextChar">
    <w:name w:val="Body Text Char"/>
    <w:basedOn w:val="DefaultParagraphFont"/>
    <w:link w:val="BodyText"/>
    <w:rsid w:val="00A95A13"/>
  </w:style>
  <w:style w:type="numbering" w:customStyle="1" w:styleId="NoList1">
    <w:name w:val="No List1"/>
    <w:next w:val="NoList"/>
    <w:uiPriority w:val="99"/>
    <w:semiHidden/>
    <w:unhideWhenUsed/>
    <w:rsid w:val="00A95A13"/>
  </w:style>
  <w:style w:type="paragraph" w:customStyle="1" w:styleId="NormalWeb1">
    <w:name w:val="Normal (Web)1"/>
    <w:basedOn w:val="Normal"/>
    <w:next w:val="NormalWeb"/>
    <w:uiPriority w:val="99"/>
    <w:semiHidden/>
    <w:unhideWhenUsed/>
    <w:rsid w:val="00A95A13"/>
    <w:pPr>
      <w:spacing w:before="100" w:beforeAutospacing="1" w:after="100" w:afterAutospacing="1" w:line="240" w:lineRule="auto"/>
    </w:pPr>
    <w:rPr>
      <w:rFonts w:ascii="Times New Roman" w:hAnsi="Times New Roman" w:cs="Times New Roman"/>
      <w:sz w:val="24"/>
      <w:szCs w:val="24"/>
      <w:lang w:val="es-PE" w:eastAsia="es-PE"/>
    </w:rPr>
  </w:style>
  <w:style w:type="table" w:customStyle="1" w:styleId="TableGrid1">
    <w:name w:val="Table Grid1"/>
    <w:basedOn w:val="TableNormal"/>
    <w:next w:val="TableGrid"/>
    <w:rsid w:val="00A95A13"/>
    <w:pPr>
      <w:spacing w:after="0" w:line="240" w:lineRule="auto"/>
    </w:pPr>
    <w:rPr>
      <w:rFonts w:ascii="Times New Roman" w:eastAsia="Times New Roman" w:hAnsi="Times New Roman" w:cs="Times New Roman"/>
      <w:sz w:val="20"/>
      <w:szCs w:val="20"/>
      <w:lang w:val="es-PE"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
    <w:name w:val="Title A"/>
    <w:rsid w:val="00A95A13"/>
    <w:pPr>
      <w:tabs>
        <w:tab w:val="left" w:pos="1440"/>
        <w:tab w:val="left" w:pos="3060"/>
      </w:tabs>
      <w:spacing w:after="0" w:line="240" w:lineRule="auto"/>
      <w:jc w:val="center"/>
      <w:outlineLvl w:val="0"/>
    </w:pPr>
    <w:rPr>
      <w:rFonts w:ascii="Times New Roman" w:eastAsia="ヒラギノ角ゴ Pro W3" w:hAnsi="Times New Roman" w:cs="Times New Roman"/>
      <w:color w:val="000000"/>
      <w:sz w:val="24"/>
      <w:szCs w:val="20"/>
      <w:lang w:eastAsia="en-US"/>
    </w:rPr>
  </w:style>
  <w:style w:type="paragraph" w:styleId="NormalWeb">
    <w:name w:val="Normal (Web)"/>
    <w:basedOn w:val="Normal"/>
    <w:uiPriority w:val="99"/>
    <w:semiHidden/>
    <w:unhideWhenUsed/>
    <w:rsid w:val="00A95A13"/>
    <w:rPr>
      <w:rFonts w:ascii="Times New Roman" w:hAnsi="Times New Roman" w:cs="Times New Roman"/>
      <w:sz w:val="24"/>
      <w:szCs w:val="24"/>
    </w:rPr>
  </w:style>
  <w:style w:type="paragraph" w:styleId="Title">
    <w:name w:val="Title"/>
    <w:basedOn w:val="Normal"/>
    <w:link w:val="TitleChar"/>
    <w:uiPriority w:val="99"/>
    <w:qFormat/>
    <w:rsid w:val="00F22C64"/>
    <w:pPr>
      <w:tabs>
        <w:tab w:val="left" w:pos="1440"/>
        <w:tab w:val="left" w:pos="3060"/>
      </w:tabs>
      <w:spacing w:after="0" w:line="240" w:lineRule="auto"/>
      <w:ind w:left="288" w:hanging="288"/>
      <w:jc w:val="center"/>
      <w:outlineLvl w:val="0"/>
    </w:pPr>
    <w:rPr>
      <w:rFonts w:ascii="Cambria" w:eastAsia="Times New Roman" w:hAnsi="Cambria" w:cs="Times New Roman"/>
      <w:b/>
      <w:bCs/>
      <w:kern w:val="28"/>
      <w:sz w:val="32"/>
      <w:szCs w:val="32"/>
      <w:lang w:val="es-ES" w:eastAsia="x-none"/>
    </w:rPr>
  </w:style>
  <w:style w:type="character" w:customStyle="1" w:styleId="TitleChar">
    <w:name w:val="Title Char"/>
    <w:basedOn w:val="DefaultParagraphFont"/>
    <w:link w:val="Title"/>
    <w:uiPriority w:val="99"/>
    <w:rsid w:val="00F22C64"/>
    <w:rPr>
      <w:rFonts w:ascii="Cambria" w:eastAsia="Times New Roman" w:hAnsi="Cambria" w:cs="Times New Roman"/>
      <w:b/>
      <w:bCs/>
      <w:kern w:val="28"/>
      <w:sz w:val="32"/>
      <w:szCs w:val="32"/>
      <w:lang w:val="es-ES" w:eastAsia="x-none"/>
    </w:rPr>
  </w:style>
  <w:style w:type="character" w:customStyle="1" w:styleId="Heading2Char">
    <w:name w:val="Heading 2 Char"/>
    <w:basedOn w:val="DefaultParagraphFont"/>
    <w:link w:val="Heading2"/>
    <w:uiPriority w:val="9"/>
    <w:semiHidden/>
    <w:rsid w:val="001D3B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3B43"/>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semiHidden/>
    <w:unhideWhenUsed/>
    <w:rsid w:val="001D3B43"/>
    <w:pPr>
      <w:spacing w:after="100"/>
    </w:pPr>
  </w:style>
  <w:style w:type="paragraph" w:styleId="TOC3">
    <w:name w:val="toc 3"/>
    <w:basedOn w:val="Normal"/>
    <w:next w:val="Normal"/>
    <w:autoRedefine/>
    <w:uiPriority w:val="39"/>
    <w:unhideWhenUsed/>
    <w:rsid w:val="001D3B43"/>
    <w:pPr>
      <w:spacing w:after="100" w:line="240" w:lineRule="auto"/>
      <w:ind w:left="480"/>
      <w:jc w:val="both"/>
    </w:pPr>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348">
      <w:bodyDiv w:val="1"/>
      <w:marLeft w:val="0"/>
      <w:marRight w:val="0"/>
      <w:marTop w:val="0"/>
      <w:marBottom w:val="0"/>
      <w:divBdr>
        <w:top w:val="none" w:sz="0" w:space="0" w:color="auto"/>
        <w:left w:val="none" w:sz="0" w:space="0" w:color="auto"/>
        <w:bottom w:val="none" w:sz="0" w:space="0" w:color="auto"/>
        <w:right w:val="none" w:sz="0" w:space="0" w:color="auto"/>
      </w:divBdr>
    </w:div>
    <w:div w:id="122967940">
      <w:bodyDiv w:val="1"/>
      <w:marLeft w:val="0"/>
      <w:marRight w:val="0"/>
      <w:marTop w:val="0"/>
      <w:marBottom w:val="0"/>
      <w:divBdr>
        <w:top w:val="none" w:sz="0" w:space="0" w:color="auto"/>
        <w:left w:val="none" w:sz="0" w:space="0" w:color="auto"/>
        <w:bottom w:val="none" w:sz="0" w:space="0" w:color="auto"/>
        <w:right w:val="none" w:sz="0" w:space="0" w:color="auto"/>
      </w:divBdr>
    </w:div>
    <w:div w:id="625164480">
      <w:bodyDiv w:val="1"/>
      <w:marLeft w:val="0"/>
      <w:marRight w:val="0"/>
      <w:marTop w:val="0"/>
      <w:marBottom w:val="0"/>
      <w:divBdr>
        <w:top w:val="none" w:sz="0" w:space="0" w:color="auto"/>
        <w:left w:val="none" w:sz="0" w:space="0" w:color="auto"/>
        <w:bottom w:val="none" w:sz="0" w:space="0" w:color="auto"/>
        <w:right w:val="none" w:sz="0" w:space="0" w:color="auto"/>
      </w:divBdr>
    </w:div>
    <w:div w:id="994189367">
      <w:bodyDiv w:val="1"/>
      <w:marLeft w:val="0"/>
      <w:marRight w:val="0"/>
      <w:marTop w:val="0"/>
      <w:marBottom w:val="0"/>
      <w:divBdr>
        <w:top w:val="none" w:sz="0" w:space="0" w:color="auto"/>
        <w:left w:val="none" w:sz="0" w:space="0" w:color="auto"/>
        <w:bottom w:val="none" w:sz="0" w:space="0" w:color="auto"/>
        <w:right w:val="none" w:sz="0" w:space="0" w:color="auto"/>
      </w:divBdr>
    </w:div>
    <w:div w:id="1610040563">
      <w:bodyDiv w:val="1"/>
      <w:marLeft w:val="0"/>
      <w:marRight w:val="0"/>
      <w:marTop w:val="0"/>
      <w:marBottom w:val="0"/>
      <w:divBdr>
        <w:top w:val="none" w:sz="0" w:space="0" w:color="auto"/>
        <w:left w:val="none" w:sz="0" w:space="0" w:color="auto"/>
        <w:bottom w:val="none" w:sz="0" w:space="0" w:color="auto"/>
        <w:right w:val="none" w:sz="0" w:space="0" w:color="auto"/>
      </w:divBdr>
    </w:div>
    <w:div w:id="1826119470">
      <w:bodyDiv w:val="1"/>
      <w:marLeft w:val="0"/>
      <w:marRight w:val="0"/>
      <w:marTop w:val="0"/>
      <w:marBottom w:val="0"/>
      <w:divBdr>
        <w:top w:val="none" w:sz="0" w:space="0" w:color="auto"/>
        <w:left w:val="none" w:sz="0" w:space="0" w:color="auto"/>
        <w:bottom w:val="none" w:sz="0" w:space="0" w:color="auto"/>
        <w:right w:val="none" w:sz="0" w:space="0" w:color="auto"/>
      </w:divBdr>
    </w:div>
    <w:div w:id="1908957467">
      <w:bodyDiv w:val="1"/>
      <w:marLeft w:val="0"/>
      <w:marRight w:val="0"/>
      <w:marTop w:val="0"/>
      <w:marBottom w:val="0"/>
      <w:divBdr>
        <w:top w:val="none" w:sz="0" w:space="0" w:color="auto"/>
        <w:left w:val="none" w:sz="0" w:space="0" w:color="auto"/>
        <w:bottom w:val="none" w:sz="0" w:space="0" w:color="auto"/>
        <w:right w:val="none" w:sz="0" w:space="0" w:color="auto"/>
      </w:divBdr>
    </w:div>
    <w:div w:id="19383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image" Target="media/image8.emf"/><Relationship Id="rId26"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image" Target="media/image11.emf"/><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10.emf"/><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5.wmf"/><Relationship Id="rId23" Type="http://schemas.openxmlformats.org/officeDocument/2006/relationships/footer" Target="footer1.xml"/><Relationship Id="rId28" Type="http://schemas.openxmlformats.org/officeDocument/2006/relationships/customXml" Target="../customXml/item5.xml"/><Relationship Id="rId10" Type="http://schemas.openxmlformats.org/officeDocument/2006/relationships/header" Target="header1.xml"/><Relationship Id="rId19" Type="http://schemas.openxmlformats.org/officeDocument/2006/relationships/image" Target="media/image9.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wmf"/><Relationship Id="rId22" Type="http://schemas.openxmlformats.org/officeDocument/2006/relationships/image" Target="media/image12.emf"/><Relationship Id="rId27" Type="http://schemas.openxmlformats.org/officeDocument/2006/relationships/customXml" Target="../customXml/item4.xml"/><Relationship Id="rId30"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CoverPageProperties xmlns="http://schemas.microsoft.com/office/2006/coverPageProps">
  <PublishDate>2010</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C4B761498C4B3D4B9A78242AF1CAAFBA" ma:contentTypeVersion="2843" ma:contentTypeDescription="A content type to manage public (operations) IDB documents" ma:contentTypeScope="" ma:versionID="c72e25bed4768f7d34a33a66bca9b4f6">
  <xsd:schema xmlns:xsd="http://www.w3.org/2001/XMLSchema" xmlns:xs="http://www.w3.org/2001/XMLSchema" xmlns:p="http://schemas.microsoft.com/office/2006/metadata/properties" xmlns:ns2="cdc7663a-08f0-4737-9e8c-148ce897a09c" targetNamespace="http://schemas.microsoft.com/office/2006/metadata/properties" ma:root="true" ma:fieldsID="fbd4839c708a8d5e1067eafbda8e8ab0"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PE-L1026"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Loan 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39089707</IDBDocs_x0020_Number>
    <TaxCatchAll xmlns="cdc7663a-08f0-4737-9e8c-148ce897a09c">
      <Value>10</Value>
      <Value>31</Value>
    </TaxCatchAll>
    <Issue_x0020_Date xmlns="cdc7663a-08f0-4737-9e8c-148ce897a09c" xsi:nil="true"/>
    <Phase xmlns="cdc7663a-08f0-4737-9e8c-148ce897a09c" xsi:nil="true"/>
    <SISCOR_x0020_Number xmlns="cdc7663a-08f0-4737-9e8c-148ce897a09c" xsi:nil="true"/>
    <Disclosed xmlns="cdc7663a-08f0-4737-9e8c-148ce897a09c">true</Disclosed>
    <Publication_x0020_Type xmlns="cdc7663a-08f0-4737-9e8c-148ce897a09c" xsi:nil="true"/>
    <Division_x0020_or_x0020_Unit xmlns="cdc7663a-08f0-4737-9e8c-148ce897a09c">CAN/CPE</Division_x0020_or_x0020_Unit>
    <Approval_x0020_Number xmlns="cdc7663a-08f0-4737-9e8c-148ce897a09c" xsi:nil="true"/>
    <Document_x0020_Author xmlns="cdc7663a-08f0-4737-9e8c-148ce897a09c">Lima, Eirivelthon Santos</Document_x0020_Author>
    <Disclosure_x0020_Activity xmlns="cdc7663a-08f0-4737-9e8c-148ce897a09c">Loan Proposal</Disclosure_x0020_Activity>
    <Fiscal_x0020_Year_x0020_IDB xmlns="cdc7663a-08f0-4737-9e8c-148ce897a09c">2014</Fiscal_x0020_Year_x0020_IDB>
    <Webtopic xmlns="cdc7663a-08f0-4737-9e8c-148ce897a09c">Agricultural Development</Webtopic>
    <Other_x0020_Author xmlns="cdc7663a-08f0-4737-9e8c-148ce897a09c" xsi:nil="true"/>
    <Abstract xmlns="cdc7663a-08f0-4737-9e8c-148ce897a09c" xsi:nil="true"/>
    <Project_x0020_Number xmlns="cdc7663a-08f0-4737-9e8c-148ce897a09c">N/A</Project_x0020_Number>
    <Package_x0020_Code xmlns="cdc7663a-08f0-4737-9e8c-148ce897a09c" xsi:nil="true"/>
    <Key_x0020_Document xmlns="cdc7663a-08f0-4737-9e8c-148ce897a09c">false</Key_x0020_Document>
    <Migration_x0020_Info xmlns="cdc7663a-08f0-4737-9e8c-148ce897a09c">&lt;div class="ExternalClass335595D47536430698180D19360A87F9"&gt;MS WORDLPLoan Proposal0N&lt;/div&gt;</Migration_x0020_Info>
    <Operation_x0020_Type xmlns="cdc7663a-08f0-4737-9e8c-148ce897a09c" xsi:nil="true"/>
    <KP_x0020_Topics xmlns="cdc7663a-08f0-4737-9e8c-148ce897a09c" xsi:nil="true"/>
    <Record_x0020_Number xmlns="cdc7663a-08f0-4737-9e8c-148ce897a09c" xsi:nil="true"/>
    <Editor1 xmlns="cdc7663a-08f0-4737-9e8c-148ce897a09c" xsi:nil="true"/>
    <Region xmlns="cdc7663a-08f0-4737-9e8c-148ce897a09c" xsi:nil="true"/>
    <Document_x0020_Language_x0020_IDB xmlns="cdc7663a-08f0-4737-9e8c-148ce897a09c">Spanish</Document_x0020_Language_x0020_IDB>
    <Identifier xmlns="cdc7663a-08f0-4737-9e8c-148ce897a09c">Link#2-PIC TECFILE</Identifier>
    <Publishing_x0020_House xmlns="cdc7663a-08f0-4737-9e8c-148ce897a09c" xsi:nil="true"/>
    <Access_x0020_to_x0020_Information_x00a0_Policy xmlns="cdc7663a-08f0-4737-9e8c-148ce897a09c">Public</Access_x0020_to_x0020_Information_x00a0_Policy>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Peru</TermName>
          <TermId xmlns="http://schemas.microsoft.com/office/infopath/2007/PartnerControls">c988f60b-81f1-4c24-8da7-d5473741c5b0</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nddeef1749674d76abdbe4b239a70bc6 xmlns="cdc7663a-08f0-4737-9e8c-148ce897a09c">
      <Terms xmlns="http://schemas.microsoft.com/office/infopath/2007/PartnerControls"/>
    </nddeef1749674d76abdbe4b239a70bc6>
    <_dlc_DocId xmlns="cdc7663a-08f0-4737-9e8c-148ce897a09c">EZSHARE-676371138-26435</_dlc_DocId>
    <_dlc_DocIdUrl xmlns="cdc7663a-08f0-4737-9e8c-148ce897a09c">
      <Url>https://idbg.sharepoint.com/teams/EZ-PE-LON/PE-L1026/_layouts/15/DocIdRedir.aspx?ID=EZSHARE-676371138-26435</Url>
      <Description>EZSHARE-676371138-26435</Description>
    </_dlc_DocIdUrl>
  </documentManagement>
</p:properties>
</file>

<file path=customXml/item8.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2C1BE2A4-36BF-480C-9750-F844914DAB0B}"/>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DC4AF90B-AB60-42E4-BCFC-F99352E31D7E}"/>
</file>

<file path=customXml/itemProps4.xml><?xml version="1.0" encoding="utf-8"?>
<ds:datastoreItem xmlns:ds="http://schemas.openxmlformats.org/officeDocument/2006/customXml" ds:itemID="{32EBED82-12E2-4DE1-BAAB-B2ED8D27667F}"/>
</file>

<file path=customXml/itemProps5.xml><?xml version="1.0" encoding="utf-8"?>
<ds:datastoreItem xmlns:ds="http://schemas.openxmlformats.org/officeDocument/2006/customXml" ds:itemID="{9BD60EBC-2E5A-4B00-B160-E76B745A87CB}"/>
</file>

<file path=customXml/itemProps6.xml><?xml version="1.0" encoding="utf-8"?>
<ds:datastoreItem xmlns:ds="http://schemas.openxmlformats.org/officeDocument/2006/customXml" ds:itemID="{517C5FEF-A2F0-40A3-B785-DCEBCBFE5457}"/>
</file>

<file path=customXml/itemProps7.xml><?xml version="1.0" encoding="utf-8"?>
<ds:datastoreItem xmlns:ds="http://schemas.openxmlformats.org/officeDocument/2006/customXml" ds:itemID="{68ECB280-DFF3-41C4-95FC-2B1C0139E064}"/>
</file>

<file path=customXml/itemProps8.xml><?xml version="1.0" encoding="utf-8"?>
<ds:datastoreItem xmlns:ds="http://schemas.openxmlformats.org/officeDocument/2006/customXml" ds:itemID="{22DA5445-DDBC-4AE9-8B40-AFAC11433B33}"/>
</file>

<file path=docProps/app.xml><?xml version="1.0" encoding="utf-8"?>
<Properties xmlns="http://schemas.openxmlformats.org/officeDocument/2006/extended-properties" xmlns:vt="http://schemas.openxmlformats.org/officeDocument/2006/docPropsVTypes">
  <Template>Normal</Template>
  <TotalTime>107</TotalTime>
  <Pages>42</Pages>
  <Words>9929</Words>
  <Characters>56598</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66395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Monitoreo y Evaluacion</dc:title>
  <dc:creator>SPDUSER</dc:creator>
  <cp:keywords/>
  <cp:lastModifiedBy>Eirivelthon S. Lima</cp:lastModifiedBy>
  <cp:revision>7</cp:revision>
  <cp:lastPrinted>2010-08-17T15:24:00Z</cp:lastPrinted>
  <dcterms:created xsi:type="dcterms:W3CDTF">2014-09-30T14:19:00Z</dcterms:created>
  <dcterms:modified xsi:type="dcterms:W3CDTF">2014-10-21T15:28:00Z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0x0101001A458A224826124E8B45B1D613300CFC00C4B761498C4B3D4B9A78242AF1CAAFBA</vt:lpwstr>
  </property>
  <property fmtid="{D5CDD505-2E9C-101B-9397-08002B2CF9AE}" pid="3" name="TaxKeyword">
    <vt:lpwstr/>
  </property>
  <property fmtid="{D5CDD505-2E9C-101B-9397-08002B2CF9AE}" pid="4" name="Sub_x002d_Sector">
    <vt:lpwstr/>
  </property>
  <property fmtid="{D5CDD505-2E9C-101B-9397-08002B2CF9AE}" pid="7" name="Fund IDB">
    <vt:lpwstr/>
  </property>
  <property fmtid="{D5CDD505-2E9C-101B-9397-08002B2CF9AE}" pid="8" name="Country">
    <vt:lpwstr>31;#Peru|c988f60b-81f1-4c24-8da7-d5473741c5b0</vt:lpwstr>
  </property>
  <property fmtid="{D5CDD505-2E9C-101B-9397-08002B2CF9AE}" pid="9" name="Series_x0020_Operations_x0020_IDB">
    <vt:lpwstr/>
  </property>
  <property fmtid="{D5CDD505-2E9C-101B-9397-08002B2CF9AE}" pid="10" name="Sector IDB">
    <vt:lpwstr/>
  </property>
  <property fmtid="{D5CDD505-2E9C-101B-9397-08002B2CF9AE}" pid="11" name="Function Operations IDB">
    <vt:lpwstr>10;#IDBDocs|cca77002-e150-4b2d-ab1f-1d7a7cdcae16</vt:lpwstr>
  </property>
  <property fmtid="{D5CDD505-2E9C-101B-9397-08002B2CF9AE}" pid="14" name="From:">
    <vt:lpwstr/>
  </property>
  <property fmtid="{D5CDD505-2E9C-101B-9397-08002B2CF9AE}" pid="15" name="To:">
    <vt:lpwstr/>
  </property>
  <property fmtid="{D5CDD505-2E9C-101B-9397-08002B2CF9AE}" pid="16" name="Series Operations IDB">
    <vt:lpwstr/>
  </property>
  <property fmtid="{D5CDD505-2E9C-101B-9397-08002B2CF9AE}" pid="17" name="Sub-Sector">
    <vt:lpwstr/>
  </property>
  <property fmtid="{D5CDD505-2E9C-101B-9397-08002B2CF9AE}" pid="18" name="TaxKeywordTaxHTField">
    <vt:lpwstr/>
  </property>
  <property fmtid="{D5CDD505-2E9C-101B-9397-08002B2CF9AE}" pid="19" name="_dlc_DocIdItemGuid">
    <vt:lpwstr>e0b93cdc-387f-444b-a339-f9259c87118b</vt:lpwstr>
  </property>
</Properties>
</file>