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C5" w:rsidRDefault="000111C5" w:rsidP="000111C5">
      <w:pPr>
        <w:jc w:val="center"/>
        <w:rPr>
          <w:rFonts w:ascii="Verdana" w:hAnsi="Verdana"/>
          <w:b/>
          <w:bCs/>
          <w:smallCaps/>
          <w:sz w:val="22"/>
        </w:rPr>
      </w:pPr>
      <w:r w:rsidRPr="00EB2E13">
        <w:rPr>
          <w:rFonts w:ascii="Verdana" w:hAnsi="Verdana"/>
          <w:b/>
          <w:bCs/>
          <w:smallCaps/>
          <w:sz w:val="22"/>
        </w:rPr>
        <w:t xml:space="preserve">QUADRO RESUMO - Plano de Aquisições  – Data: </w:t>
      </w:r>
      <w:r w:rsidR="00025447" w:rsidRPr="00EB2E13">
        <w:rPr>
          <w:rFonts w:ascii="Verdana" w:hAnsi="Verdana"/>
          <w:b/>
          <w:bCs/>
          <w:smallCaps/>
          <w:sz w:val="22"/>
        </w:rPr>
        <w:t>20</w:t>
      </w:r>
      <w:r w:rsidRPr="00EB2E13">
        <w:rPr>
          <w:rFonts w:ascii="Verdana" w:hAnsi="Verdana"/>
          <w:b/>
          <w:bCs/>
          <w:smallCaps/>
          <w:sz w:val="22"/>
        </w:rPr>
        <w:t>.0</w:t>
      </w:r>
      <w:r w:rsidR="00025447" w:rsidRPr="00EB2E13">
        <w:rPr>
          <w:rFonts w:ascii="Verdana" w:hAnsi="Verdana"/>
          <w:b/>
          <w:bCs/>
          <w:smallCaps/>
          <w:sz w:val="22"/>
        </w:rPr>
        <w:t>6</w:t>
      </w:r>
      <w:r w:rsidRPr="00EB2E13">
        <w:rPr>
          <w:rFonts w:ascii="Verdana" w:hAnsi="Verdana"/>
          <w:b/>
          <w:bCs/>
          <w:smallCaps/>
          <w:sz w:val="22"/>
        </w:rPr>
        <w:t>.201</w:t>
      </w:r>
      <w:r w:rsidR="00025447" w:rsidRPr="00EB2E13">
        <w:rPr>
          <w:rFonts w:ascii="Verdana" w:hAnsi="Verdana"/>
          <w:b/>
          <w:bCs/>
          <w:smallCaps/>
          <w:sz w:val="22"/>
        </w:rPr>
        <w:t>1</w:t>
      </w:r>
    </w:p>
    <w:p w:rsidR="00EB2E13" w:rsidRPr="00EB2E13" w:rsidRDefault="00EB2E13" w:rsidP="000111C5">
      <w:pPr>
        <w:jc w:val="center"/>
        <w:rPr>
          <w:rFonts w:ascii="Verdana" w:hAnsi="Verdana"/>
        </w:rPr>
      </w:pPr>
    </w:p>
    <w:tbl>
      <w:tblPr>
        <w:tblW w:w="15761" w:type="dxa"/>
        <w:jc w:val="center"/>
        <w:tblLayout w:type="fixed"/>
        <w:tblCellMar>
          <w:top w:w="23" w:type="dxa"/>
          <w:left w:w="23" w:type="dxa"/>
          <w:bottom w:w="23" w:type="dxa"/>
          <w:right w:w="23" w:type="dxa"/>
        </w:tblCellMar>
        <w:tblLook w:val="0000"/>
      </w:tblPr>
      <w:tblGrid>
        <w:gridCol w:w="567"/>
        <w:gridCol w:w="5046"/>
        <w:gridCol w:w="1474"/>
        <w:gridCol w:w="1474"/>
        <w:gridCol w:w="1474"/>
        <w:gridCol w:w="964"/>
        <w:gridCol w:w="680"/>
        <w:gridCol w:w="680"/>
        <w:gridCol w:w="1134"/>
        <w:gridCol w:w="1134"/>
        <w:gridCol w:w="1134"/>
      </w:tblGrid>
      <w:tr w:rsidR="003C000E" w:rsidRPr="00EB2E13" w:rsidTr="00EB2E13">
        <w:trPr>
          <w:trHeight w:val="20"/>
          <w:tblHeader/>
          <w:jc w:val="center"/>
        </w:trPr>
        <w:tc>
          <w:tcPr>
            <w:tcW w:w="567" w:type="dxa"/>
            <w:vMerge w:val="restart"/>
            <w:tcBorders>
              <w:top w:val="single" w:sz="8" w:space="0" w:color="000000"/>
              <w:left w:val="single" w:sz="8" w:space="0" w:color="000000"/>
              <w:bottom w:val="single" w:sz="8" w:space="0" w:color="000000"/>
              <w:right w:val="single" w:sz="4" w:space="0" w:color="auto"/>
            </w:tcBorders>
            <w:shd w:val="clear" w:color="auto" w:fill="auto"/>
            <w:noWrap/>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No</w:t>
            </w:r>
          </w:p>
        </w:tc>
        <w:tc>
          <w:tcPr>
            <w:tcW w:w="5046"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Descrição do Contrato</w:t>
            </w:r>
          </w:p>
        </w:tc>
        <w:tc>
          <w:tcPr>
            <w:tcW w:w="1474" w:type="dxa"/>
            <w:vMerge w:val="restart"/>
            <w:tcBorders>
              <w:top w:val="single" w:sz="8" w:space="0" w:color="000000"/>
              <w:left w:val="single" w:sz="4" w:space="0" w:color="auto"/>
              <w:bottom w:val="single" w:sz="8"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Produto vinculado no PA/POA</w:t>
            </w:r>
          </w:p>
        </w:tc>
        <w:tc>
          <w:tcPr>
            <w:tcW w:w="147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Custo Estimado (US$)</w:t>
            </w:r>
          </w:p>
        </w:tc>
        <w:tc>
          <w:tcPr>
            <w:tcW w:w="147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Método aquisição (1)</w:t>
            </w:r>
          </w:p>
        </w:tc>
        <w:tc>
          <w:tcPr>
            <w:tcW w:w="96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Revisão (2)</w:t>
            </w:r>
          </w:p>
        </w:tc>
        <w:tc>
          <w:tcPr>
            <w:tcW w:w="1360" w:type="dxa"/>
            <w:gridSpan w:val="2"/>
            <w:tcBorders>
              <w:top w:val="single" w:sz="8" w:space="0" w:color="000000"/>
              <w:left w:val="nil"/>
              <w:bottom w:val="single" w:sz="4"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Fonte (%)</w:t>
            </w:r>
          </w:p>
        </w:tc>
        <w:tc>
          <w:tcPr>
            <w:tcW w:w="2268" w:type="dxa"/>
            <w:gridSpan w:val="2"/>
            <w:tcBorders>
              <w:top w:val="single" w:sz="8" w:space="0" w:color="000000"/>
              <w:left w:val="nil"/>
              <w:bottom w:val="single" w:sz="4" w:space="0" w:color="000000"/>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Datas estimadas</w:t>
            </w:r>
          </w:p>
        </w:tc>
        <w:tc>
          <w:tcPr>
            <w:tcW w:w="1134"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Comentários</w:t>
            </w:r>
          </w:p>
        </w:tc>
      </w:tr>
      <w:tr w:rsidR="00EB2E13" w:rsidRPr="00EB2E13" w:rsidTr="00EB2E13">
        <w:trPr>
          <w:trHeight w:val="20"/>
          <w:tblHeader/>
          <w:jc w:val="center"/>
        </w:trPr>
        <w:tc>
          <w:tcPr>
            <w:tcW w:w="567" w:type="dxa"/>
            <w:vMerge/>
            <w:tcBorders>
              <w:top w:val="single" w:sz="8" w:space="0" w:color="000000"/>
              <w:left w:val="single" w:sz="8" w:space="0" w:color="000000"/>
              <w:bottom w:val="single" w:sz="4" w:space="0" w:color="auto"/>
              <w:right w:val="single" w:sz="4" w:space="0" w:color="auto"/>
            </w:tcBorders>
            <w:shd w:val="clear" w:color="auto" w:fill="auto"/>
            <w:vAlign w:val="center"/>
          </w:tcPr>
          <w:p w:rsidR="000111C5" w:rsidRPr="00EB2E13" w:rsidRDefault="000111C5" w:rsidP="00AB46BF">
            <w:pPr>
              <w:jc w:val="center"/>
              <w:rPr>
                <w:rFonts w:ascii="Verdana" w:hAnsi="Verdana" w:cs="Arial"/>
                <w:b/>
                <w:bCs/>
                <w:sz w:val="14"/>
                <w:szCs w:val="14"/>
              </w:rPr>
            </w:pPr>
          </w:p>
        </w:tc>
        <w:tc>
          <w:tcPr>
            <w:tcW w:w="5046" w:type="dxa"/>
            <w:vMerge/>
            <w:tcBorders>
              <w:top w:val="single" w:sz="8" w:space="0" w:color="000000"/>
              <w:left w:val="single" w:sz="4" w:space="0" w:color="auto"/>
              <w:bottom w:val="single" w:sz="4" w:space="0" w:color="auto"/>
              <w:right w:val="single" w:sz="4" w:space="0" w:color="auto"/>
            </w:tcBorders>
            <w:shd w:val="clear" w:color="auto" w:fill="auto"/>
            <w:vAlign w:val="center"/>
          </w:tcPr>
          <w:p w:rsidR="000111C5" w:rsidRPr="00EB2E13" w:rsidRDefault="000111C5" w:rsidP="00AB46BF">
            <w:pPr>
              <w:jc w:val="center"/>
              <w:rPr>
                <w:rFonts w:ascii="Verdana" w:hAnsi="Verdana" w:cs="Arial"/>
                <w:b/>
                <w:bCs/>
                <w:sz w:val="14"/>
                <w:szCs w:val="14"/>
              </w:rPr>
            </w:pPr>
          </w:p>
        </w:tc>
        <w:tc>
          <w:tcPr>
            <w:tcW w:w="1474" w:type="dxa"/>
            <w:vMerge/>
            <w:tcBorders>
              <w:top w:val="single" w:sz="8" w:space="0" w:color="000000"/>
              <w:left w:val="single" w:sz="4" w:space="0" w:color="auto"/>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p>
        </w:tc>
        <w:tc>
          <w:tcPr>
            <w:tcW w:w="1474" w:type="dxa"/>
            <w:vMerge/>
            <w:tcBorders>
              <w:top w:val="single" w:sz="8" w:space="0" w:color="000000"/>
              <w:left w:val="single" w:sz="4" w:space="0" w:color="000000"/>
              <w:bottom w:val="single" w:sz="4" w:space="0" w:color="auto"/>
              <w:right w:val="single" w:sz="4" w:space="0" w:color="000000"/>
            </w:tcBorders>
            <w:shd w:val="clear" w:color="auto" w:fill="auto"/>
            <w:vAlign w:val="center"/>
          </w:tcPr>
          <w:p w:rsidR="000111C5" w:rsidRPr="00EB2E13" w:rsidRDefault="000111C5" w:rsidP="00AB46BF">
            <w:pPr>
              <w:ind w:left="-993"/>
              <w:jc w:val="center"/>
              <w:rPr>
                <w:rFonts w:ascii="Verdana" w:hAnsi="Verdana" w:cs="Arial"/>
                <w:b/>
                <w:bCs/>
                <w:sz w:val="14"/>
                <w:szCs w:val="14"/>
              </w:rPr>
            </w:pPr>
          </w:p>
        </w:tc>
        <w:tc>
          <w:tcPr>
            <w:tcW w:w="1474" w:type="dxa"/>
            <w:vMerge/>
            <w:tcBorders>
              <w:top w:val="single" w:sz="8" w:space="0" w:color="000000"/>
              <w:left w:val="single" w:sz="4" w:space="0" w:color="000000"/>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p>
        </w:tc>
        <w:tc>
          <w:tcPr>
            <w:tcW w:w="964" w:type="dxa"/>
            <w:vMerge/>
            <w:tcBorders>
              <w:top w:val="single" w:sz="8" w:space="0" w:color="000000"/>
              <w:left w:val="single" w:sz="4" w:space="0" w:color="000000"/>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p>
        </w:tc>
        <w:tc>
          <w:tcPr>
            <w:tcW w:w="680" w:type="dxa"/>
            <w:tcBorders>
              <w:top w:val="nil"/>
              <w:left w:val="nil"/>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BID</w:t>
            </w:r>
          </w:p>
        </w:tc>
        <w:tc>
          <w:tcPr>
            <w:tcW w:w="680" w:type="dxa"/>
            <w:tcBorders>
              <w:top w:val="nil"/>
              <w:left w:val="nil"/>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Local</w:t>
            </w:r>
          </w:p>
        </w:tc>
        <w:tc>
          <w:tcPr>
            <w:tcW w:w="1134" w:type="dxa"/>
            <w:tcBorders>
              <w:top w:val="nil"/>
              <w:left w:val="nil"/>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Publicação anúncio</w:t>
            </w:r>
          </w:p>
        </w:tc>
        <w:tc>
          <w:tcPr>
            <w:tcW w:w="1134" w:type="dxa"/>
            <w:tcBorders>
              <w:top w:val="nil"/>
              <w:left w:val="nil"/>
              <w:bottom w:val="single" w:sz="4" w:space="0" w:color="auto"/>
              <w:right w:val="single" w:sz="4" w:space="0" w:color="000000"/>
            </w:tcBorders>
            <w:shd w:val="clear" w:color="auto" w:fill="auto"/>
            <w:vAlign w:val="center"/>
          </w:tcPr>
          <w:p w:rsidR="000111C5" w:rsidRPr="00EB2E13" w:rsidRDefault="000111C5" w:rsidP="00AB46BF">
            <w:pPr>
              <w:jc w:val="center"/>
              <w:rPr>
                <w:rFonts w:ascii="Verdana" w:hAnsi="Verdana" w:cs="Arial"/>
                <w:b/>
                <w:bCs/>
                <w:sz w:val="14"/>
                <w:szCs w:val="14"/>
              </w:rPr>
            </w:pPr>
            <w:r w:rsidRPr="00EB2E13">
              <w:rPr>
                <w:rFonts w:ascii="Verdana" w:hAnsi="Verdana" w:cs="Arial"/>
                <w:b/>
                <w:bCs/>
                <w:sz w:val="14"/>
                <w:szCs w:val="14"/>
              </w:rPr>
              <w:t>Término Contrato</w:t>
            </w:r>
          </w:p>
        </w:tc>
        <w:tc>
          <w:tcPr>
            <w:tcW w:w="1134" w:type="dxa"/>
            <w:vMerge/>
            <w:tcBorders>
              <w:top w:val="single" w:sz="8" w:space="0" w:color="000000"/>
              <w:left w:val="single" w:sz="4" w:space="0" w:color="000000"/>
              <w:bottom w:val="single" w:sz="4" w:space="0" w:color="auto"/>
              <w:right w:val="single" w:sz="8" w:space="0" w:color="000000"/>
            </w:tcBorders>
            <w:shd w:val="clear" w:color="auto" w:fill="auto"/>
            <w:vAlign w:val="center"/>
          </w:tcPr>
          <w:p w:rsidR="000111C5" w:rsidRPr="00EB2E13" w:rsidRDefault="000111C5" w:rsidP="00AB46BF">
            <w:pPr>
              <w:jc w:val="center"/>
              <w:rPr>
                <w:rFonts w:ascii="Verdana" w:hAnsi="Verdana" w:cs="Arial"/>
                <w:b/>
                <w:bCs/>
                <w:sz w:val="14"/>
                <w:szCs w:val="14"/>
              </w:rPr>
            </w:pPr>
          </w:p>
        </w:tc>
      </w:tr>
      <w:tr w:rsidR="003C000E" w:rsidRPr="00EB2E13" w:rsidTr="00EB2E13">
        <w:trPr>
          <w:trHeight w:val="255"/>
          <w:tblHeader/>
          <w:jc w:val="center"/>
        </w:trPr>
        <w:tc>
          <w:tcPr>
            <w:tcW w:w="567"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3C000E">
            <w:pPr>
              <w:pStyle w:val="Heading1"/>
              <w:rPr>
                <w:rFonts w:ascii="Verdana" w:hAnsi="Verdana"/>
                <w:szCs w:val="18"/>
              </w:rPr>
            </w:pPr>
          </w:p>
        </w:tc>
        <w:tc>
          <w:tcPr>
            <w:tcW w:w="5046"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pStyle w:val="Heading1"/>
              <w:rPr>
                <w:rFonts w:ascii="Verdana" w:hAnsi="Verdana"/>
                <w:szCs w:val="18"/>
              </w:rPr>
            </w:pPr>
            <w:r w:rsidRPr="00EB2E13">
              <w:rPr>
                <w:rFonts w:ascii="Verdana" w:hAnsi="Verdana"/>
                <w:szCs w:val="18"/>
              </w:rPr>
              <w:t>1 SERVIÇOS DE CONSULTORIA</w:t>
            </w:r>
          </w:p>
        </w:tc>
        <w:tc>
          <w:tcPr>
            <w:tcW w:w="147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E772C">
            <w:pPr>
              <w:pStyle w:val="Heading1"/>
              <w:rPr>
                <w:rFonts w:ascii="Verdana" w:hAnsi="Verdana"/>
                <w:b w:val="0"/>
                <w:bCs w:val="0"/>
                <w:szCs w:val="18"/>
              </w:rPr>
            </w:pPr>
          </w:p>
        </w:tc>
        <w:tc>
          <w:tcPr>
            <w:tcW w:w="1474" w:type="dxa"/>
            <w:tcBorders>
              <w:top w:val="single" w:sz="4" w:space="0" w:color="auto"/>
              <w:left w:val="single" w:sz="4" w:space="0" w:color="auto"/>
              <w:bottom w:val="single" w:sz="4" w:space="0" w:color="auto"/>
              <w:right w:val="single" w:sz="4" w:space="0" w:color="auto"/>
            </w:tcBorders>
            <w:shd w:val="clear" w:color="FFFFCC" w:fill="FFFF99"/>
            <w:tcMar>
              <w:top w:w="0" w:type="dxa"/>
              <w:left w:w="480" w:type="dxa"/>
              <w:bottom w:w="0" w:type="dxa"/>
              <w:right w:w="0" w:type="dxa"/>
            </w:tcMar>
            <w:vAlign w:val="center"/>
          </w:tcPr>
          <w:p w:rsidR="003C000E" w:rsidRPr="00EB2E13" w:rsidRDefault="003C000E" w:rsidP="00AB46BF">
            <w:pPr>
              <w:ind w:left="-339"/>
              <w:jc w:val="center"/>
              <w:rPr>
                <w:rFonts w:ascii="Verdana" w:hAnsi="Verdana" w:cs="Arial"/>
                <w:b/>
                <w:bCs/>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vAlign w:val="center"/>
          </w:tcPr>
          <w:p w:rsidR="003C000E" w:rsidRPr="00EB2E13" w:rsidRDefault="003C000E" w:rsidP="00AB46BF">
            <w:pPr>
              <w:jc w:val="center"/>
              <w:rPr>
                <w:rFonts w:ascii="Verdana" w:hAnsi="Verdana" w:cs="Arial"/>
                <w:sz w:val="18"/>
                <w:szCs w:val="18"/>
              </w:rPr>
            </w:pPr>
          </w:p>
        </w:tc>
      </w:tr>
      <w:tr w:rsidR="00E6258C" w:rsidRPr="00AB4DFD" w:rsidTr="00EB2E13">
        <w:trPr>
          <w:trHeight w:val="20"/>
          <w:jc w:val="center"/>
        </w:trPr>
        <w:tc>
          <w:tcPr>
            <w:tcW w:w="567" w:type="dxa"/>
            <w:tcBorders>
              <w:top w:val="single" w:sz="4" w:space="0" w:color="auto"/>
              <w:left w:val="single" w:sz="8" w:space="0" w:color="000000"/>
              <w:bottom w:val="single" w:sz="4" w:space="0" w:color="000000"/>
              <w:right w:val="single" w:sz="4" w:space="0" w:color="auto"/>
            </w:tcBorders>
            <w:noWrap/>
            <w:vAlign w:val="center"/>
          </w:tcPr>
          <w:p w:rsidR="00E6258C" w:rsidRPr="00A70416" w:rsidRDefault="00E6258C" w:rsidP="0051134C">
            <w:pPr>
              <w:jc w:val="center"/>
              <w:rPr>
                <w:rFonts w:ascii="Verdana" w:hAnsi="Verdana" w:cs="Arial"/>
                <w:sz w:val="18"/>
                <w:szCs w:val="18"/>
              </w:rPr>
            </w:pPr>
            <w:r w:rsidRPr="00A70416">
              <w:rPr>
                <w:rFonts w:ascii="Verdana" w:hAnsi="Verdana" w:cs="Arial"/>
                <w:sz w:val="18"/>
                <w:szCs w:val="18"/>
              </w:rPr>
              <w:t>1.1</w:t>
            </w:r>
          </w:p>
        </w:tc>
        <w:tc>
          <w:tcPr>
            <w:tcW w:w="5046" w:type="dxa"/>
            <w:tcBorders>
              <w:top w:val="single" w:sz="4" w:space="0" w:color="auto"/>
              <w:left w:val="single" w:sz="4" w:space="0" w:color="auto"/>
              <w:bottom w:val="single" w:sz="4" w:space="0" w:color="000000"/>
              <w:right w:val="single" w:sz="4" w:space="0" w:color="000000"/>
            </w:tcBorders>
            <w:vAlign w:val="center"/>
          </w:tcPr>
          <w:p w:rsidR="00E6258C" w:rsidRPr="00A70416" w:rsidRDefault="00E6258C" w:rsidP="0051134C">
            <w:pPr>
              <w:rPr>
                <w:rFonts w:ascii="Verdana" w:hAnsi="Verdana" w:cs="Arial"/>
                <w:sz w:val="18"/>
                <w:szCs w:val="18"/>
              </w:rPr>
            </w:pPr>
            <w:r w:rsidRPr="00A70416">
              <w:rPr>
                <w:rFonts w:ascii="Verdana" w:hAnsi="Verdana" w:cs="Arial"/>
                <w:sz w:val="18"/>
                <w:szCs w:val="18"/>
              </w:rPr>
              <w:t>Modelagem de Processo.</w:t>
            </w:r>
          </w:p>
        </w:tc>
        <w:tc>
          <w:tcPr>
            <w:tcW w:w="1474" w:type="dxa"/>
            <w:tcBorders>
              <w:top w:val="single" w:sz="4" w:space="0" w:color="auto"/>
              <w:left w:val="nil"/>
              <w:bottom w:val="single" w:sz="4" w:space="0" w:color="000000"/>
              <w:right w:val="single" w:sz="4" w:space="0" w:color="000000"/>
            </w:tcBorders>
            <w:vAlign w:val="center"/>
          </w:tcPr>
          <w:p w:rsidR="00E6258C" w:rsidRPr="00A70416" w:rsidRDefault="00E6258C" w:rsidP="0051134C">
            <w:pPr>
              <w:jc w:val="center"/>
              <w:rPr>
                <w:rFonts w:ascii="Verdana" w:hAnsi="Verdana" w:cs="Arial"/>
                <w:sz w:val="18"/>
                <w:szCs w:val="18"/>
              </w:rPr>
            </w:pPr>
            <w:r w:rsidRPr="00A70416">
              <w:rPr>
                <w:rFonts w:ascii="Verdana" w:hAnsi="Verdana" w:cs="Arial"/>
                <w:sz w:val="18"/>
                <w:szCs w:val="18"/>
              </w:rPr>
              <w:t>02</w:t>
            </w:r>
          </w:p>
        </w:tc>
        <w:tc>
          <w:tcPr>
            <w:tcW w:w="1474" w:type="dxa"/>
            <w:tcBorders>
              <w:top w:val="single" w:sz="4" w:space="0" w:color="auto"/>
              <w:left w:val="nil"/>
              <w:bottom w:val="single" w:sz="4" w:space="0" w:color="000000"/>
              <w:right w:val="single" w:sz="4" w:space="0" w:color="000000"/>
            </w:tcBorders>
            <w:vAlign w:val="center"/>
          </w:tcPr>
          <w:p w:rsidR="00E6258C" w:rsidRPr="00A70416" w:rsidRDefault="00E6258C" w:rsidP="005B7F6F">
            <w:pPr>
              <w:jc w:val="right"/>
              <w:rPr>
                <w:rFonts w:ascii="Verdana" w:hAnsi="Verdana" w:cs="Arial"/>
                <w:sz w:val="18"/>
                <w:szCs w:val="18"/>
              </w:rPr>
            </w:pPr>
            <w:r w:rsidRPr="00A70416">
              <w:rPr>
                <w:rFonts w:ascii="Verdana" w:hAnsi="Verdana" w:cs="Arial"/>
                <w:sz w:val="18"/>
                <w:szCs w:val="18"/>
              </w:rPr>
              <w:t>117.000,00</w:t>
            </w:r>
          </w:p>
        </w:tc>
        <w:tc>
          <w:tcPr>
            <w:tcW w:w="1474" w:type="dxa"/>
            <w:tcBorders>
              <w:top w:val="single" w:sz="4" w:space="0" w:color="auto"/>
              <w:left w:val="nil"/>
              <w:bottom w:val="single" w:sz="4" w:space="0" w:color="000000"/>
              <w:right w:val="single" w:sz="4" w:space="0" w:color="000000"/>
            </w:tcBorders>
            <w:vAlign w:val="center"/>
          </w:tcPr>
          <w:p w:rsidR="00E6258C" w:rsidRPr="00A70416" w:rsidRDefault="00E6258C" w:rsidP="0051134C">
            <w:pPr>
              <w:jc w:val="center"/>
              <w:rPr>
                <w:rFonts w:ascii="Verdana" w:hAnsi="Verdana" w:cs="Arial"/>
                <w:b/>
                <w:bCs/>
                <w:sz w:val="18"/>
                <w:szCs w:val="18"/>
              </w:rPr>
            </w:pPr>
            <w:r w:rsidRPr="00A70416">
              <w:rPr>
                <w:rFonts w:ascii="Verdana" w:hAnsi="Verdana" w:cs="Arial"/>
                <w:b/>
                <w:bCs/>
                <w:sz w:val="18"/>
                <w:szCs w:val="18"/>
              </w:rPr>
              <w:t>SBQC</w:t>
            </w:r>
          </w:p>
        </w:tc>
        <w:tc>
          <w:tcPr>
            <w:tcW w:w="964" w:type="dxa"/>
            <w:tcBorders>
              <w:top w:val="single" w:sz="4" w:space="0" w:color="auto"/>
              <w:left w:val="nil"/>
              <w:bottom w:val="single" w:sz="4" w:space="0" w:color="000000"/>
              <w:right w:val="single" w:sz="4" w:space="0" w:color="000000"/>
            </w:tcBorders>
            <w:vAlign w:val="center"/>
          </w:tcPr>
          <w:p w:rsidR="00E6258C" w:rsidRPr="00A70416" w:rsidRDefault="00E6258C" w:rsidP="0051134C">
            <w:pPr>
              <w:jc w:val="center"/>
              <w:rPr>
                <w:rFonts w:ascii="Verdana" w:hAnsi="Verdana" w:cs="Arial"/>
                <w:b/>
                <w:sz w:val="18"/>
                <w:szCs w:val="18"/>
              </w:rPr>
            </w:pPr>
            <w:r w:rsidRPr="00A70416">
              <w:rPr>
                <w:rFonts w:ascii="Verdana" w:hAnsi="Verdana" w:cs="Arial"/>
                <w:b/>
                <w:sz w:val="18"/>
                <w:szCs w:val="18"/>
              </w:rPr>
              <w:t>Ex-ante</w:t>
            </w:r>
          </w:p>
        </w:tc>
        <w:tc>
          <w:tcPr>
            <w:tcW w:w="680" w:type="dxa"/>
            <w:tcBorders>
              <w:top w:val="single" w:sz="4" w:space="0" w:color="auto"/>
              <w:left w:val="nil"/>
              <w:bottom w:val="single" w:sz="4" w:space="0" w:color="000000"/>
              <w:right w:val="single" w:sz="4" w:space="0" w:color="000000"/>
            </w:tcBorders>
            <w:vAlign w:val="center"/>
          </w:tcPr>
          <w:p w:rsidR="00E6258C" w:rsidRPr="00A70416" w:rsidRDefault="00E6258C" w:rsidP="0051134C">
            <w:pPr>
              <w:jc w:val="center"/>
              <w:rPr>
                <w:rFonts w:ascii="Verdana" w:hAnsi="Verdana" w:cs="Arial"/>
                <w:sz w:val="18"/>
                <w:szCs w:val="18"/>
              </w:rPr>
            </w:pPr>
            <w:r w:rsidRPr="00A70416">
              <w:rPr>
                <w:rFonts w:ascii="Verdana" w:hAnsi="Verdana" w:cs="Arial"/>
                <w:sz w:val="18"/>
                <w:szCs w:val="18"/>
              </w:rPr>
              <w:t>100%</w:t>
            </w:r>
          </w:p>
        </w:tc>
        <w:tc>
          <w:tcPr>
            <w:tcW w:w="680" w:type="dxa"/>
            <w:tcBorders>
              <w:top w:val="single" w:sz="4" w:space="0" w:color="auto"/>
              <w:left w:val="nil"/>
              <w:bottom w:val="single" w:sz="4" w:space="0" w:color="000000"/>
              <w:right w:val="single" w:sz="4" w:space="0" w:color="000000"/>
            </w:tcBorders>
            <w:vAlign w:val="center"/>
          </w:tcPr>
          <w:p w:rsidR="00E6258C" w:rsidRPr="00A70416" w:rsidRDefault="00E6258C" w:rsidP="0051134C">
            <w:pPr>
              <w:jc w:val="center"/>
              <w:rPr>
                <w:rFonts w:ascii="Verdana" w:hAnsi="Verdana" w:cs="Arial"/>
                <w:sz w:val="18"/>
                <w:szCs w:val="18"/>
              </w:rPr>
            </w:pPr>
          </w:p>
        </w:tc>
        <w:tc>
          <w:tcPr>
            <w:tcW w:w="1134" w:type="dxa"/>
            <w:tcBorders>
              <w:top w:val="single" w:sz="4" w:space="0" w:color="auto"/>
              <w:left w:val="nil"/>
              <w:bottom w:val="single" w:sz="4" w:space="0" w:color="000000"/>
              <w:right w:val="single" w:sz="4" w:space="0" w:color="000000"/>
            </w:tcBorders>
            <w:vAlign w:val="center"/>
          </w:tcPr>
          <w:p w:rsidR="00E6258C" w:rsidRPr="00A70416" w:rsidRDefault="00E6258C" w:rsidP="00E6258C">
            <w:pPr>
              <w:jc w:val="center"/>
              <w:rPr>
                <w:rFonts w:ascii="Verdana" w:hAnsi="Verdana" w:cs="Arial"/>
                <w:sz w:val="18"/>
                <w:szCs w:val="18"/>
              </w:rPr>
            </w:pPr>
            <w:r w:rsidRPr="00A70416">
              <w:rPr>
                <w:rFonts w:ascii="Verdana" w:hAnsi="Verdana" w:cs="Arial"/>
                <w:sz w:val="18"/>
                <w:szCs w:val="18"/>
              </w:rPr>
              <w:t>3T / 2011</w:t>
            </w:r>
          </w:p>
        </w:tc>
        <w:tc>
          <w:tcPr>
            <w:tcW w:w="1134" w:type="dxa"/>
            <w:tcBorders>
              <w:top w:val="single" w:sz="4" w:space="0" w:color="auto"/>
              <w:left w:val="nil"/>
              <w:bottom w:val="single" w:sz="4" w:space="0" w:color="000000"/>
              <w:right w:val="single" w:sz="4" w:space="0" w:color="000000"/>
            </w:tcBorders>
            <w:vAlign w:val="center"/>
          </w:tcPr>
          <w:p w:rsidR="00E6258C" w:rsidRPr="00A70416" w:rsidRDefault="0028271F" w:rsidP="0028271F">
            <w:pPr>
              <w:jc w:val="center"/>
              <w:rPr>
                <w:rFonts w:ascii="Verdana" w:hAnsi="Verdana"/>
                <w:sz w:val="18"/>
                <w:szCs w:val="18"/>
              </w:rPr>
            </w:pPr>
            <w:r w:rsidRPr="00A70416">
              <w:rPr>
                <w:rFonts w:ascii="Verdana" w:hAnsi="Verdana" w:cs="Arial"/>
                <w:sz w:val="18"/>
                <w:szCs w:val="18"/>
              </w:rPr>
              <w:t>1</w:t>
            </w:r>
            <w:r w:rsidR="00E6258C" w:rsidRPr="00A70416">
              <w:rPr>
                <w:rFonts w:ascii="Verdana" w:hAnsi="Verdana" w:cs="Arial"/>
                <w:sz w:val="18"/>
                <w:szCs w:val="18"/>
              </w:rPr>
              <w:t>T / 2013</w:t>
            </w:r>
          </w:p>
        </w:tc>
        <w:tc>
          <w:tcPr>
            <w:tcW w:w="1134" w:type="dxa"/>
            <w:tcBorders>
              <w:top w:val="single" w:sz="4" w:space="0" w:color="auto"/>
              <w:left w:val="nil"/>
              <w:bottom w:val="single" w:sz="4" w:space="0" w:color="000000"/>
              <w:right w:val="single" w:sz="8" w:space="0" w:color="000000"/>
            </w:tcBorders>
            <w:vAlign w:val="center"/>
          </w:tcPr>
          <w:p w:rsidR="00E6258C" w:rsidRPr="00AB4DFD" w:rsidRDefault="00E6258C" w:rsidP="0051134C">
            <w:pPr>
              <w:jc w:val="center"/>
              <w:rPr>
                <w:rFonts w:ascii="Verdana" w:hAnsi="Verdana" w:cs="Arial"/>
                <w:color w:val="FF0000"/>
                <w:sz w:val="18"/>
                <w:szCs w:val="18"/>
              </w:rPr>
            </w:pPr>
          </w:p>
        </w:tc>
      </w:tr>
      <w:tr w:rsidR="00E6258C" w:rsidRPr="00EB2E13"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E6258C" w:rsidRPr="00EB2E13" w:rsidRDefault="00E6258C" w:rsidP="0051134C">
            <w:pPr>
              <w:jc w:val="center"/>
              <w:rPr>
                <w:rFonts w:ascii="Verdana" w:hAnsi="Verdana" w:cs="Arial"/>
                <w:sz w:val="18"/>
                <w:szCs w:val="18"/>
              </w:rPr>
            </w:pPr>
            <w:r w:rsidRPr="00EB2E13">
              <w:rPr>
                <w:rFonts w:ascii="Verdana" w:hAnsi="Verdana" w:cs="Arial"/>
                <w:sz w:val="18"/>
                <w:szCs w:val="18"/>
              </w:rPr>
              <w:t>1.2</w:t>
            </w:r>
          </w:p>
        </w:tc>
        <w:tc>
          <w:tcPr>
            <w:tcW w:w="5046" w:type="dxa"/>
            <w:tcBorders>
              <w:top w:val="nil"/>
              <w:left w:val="nil"/>
              <w:bottom w:val="single" w:sz="4" w:space="0" w:color="000000"/>
              <w:right w:val="single" w:sz="4" w:space="0" w:color="000000"/>
            </w:tcBorders>
            <w:vAlign w:val="center"/>
          </w:tcPr>
          <w:p w:rsidR="00E6258C" w:rsidRPr="00EB2E13" w:rsidRDefault="00E6258C" w:rsidP="0051134C">
            <w:pPr>
              <w:rPr>
                <w:rFonts w:ascii="Verdana" w:hAnsi="Verdana" w:cs="Arial"/>
                <w:sz w:val="18"/>
                <w:szCs w:val="18"/>
              </w:rPr>
            </w:pPr>
            <w:r w:rsidRPr="00EB2E13">
              <w:rPr>
                <w:rFonts w:ascii="Verdana" w:hAnsi="Verdana" w:cs="Arial"/>
                <w:sz w:val="18"/>
                <w:szCs w:val="18"/>
              </w:rPr>
              <w:t>Desenvolvimento de modelos de fiscalização de estabelecimentos.</w:t>
            </w:r>
          </w:p>
        </w:tc>
        <w:tc>
          <w:tcPr>
            <w:tcW w:w="1474" w:type="dxa"/>
            <w:tcBorders>
              <w:top w:val="nil"/>
              <w:left w:val="nil"/>
              <w:bottom w:val="single" w:sz="4" w:space="0" w:color="000000"/>
              <w:right w:val="single" w:sz="4" w:space="0" w:color="000000"/>
            </w:tcBorders>
            <w:vAlign w:val="center"/>
          </w:tcPr>
          <w:p w:rsidR="00E6258C" w:rsidRPr="00EB2E13" w:rsidRDefault="00E6258C" w:rsidP="0051134C">
            <w:pPr>
              <w:jc w:val="center"/>
              <w:rPr>
                <w:rFonts w:ascii="Verdana" w:hAnsi="Verdana" w:cs="Arial"/>
                <w:sz w:val="18"/>
                <w:szCs w:val="18"/>
              </w:rPr>
            </w:pPr>
            <w:r w:rsidRPr="00EB2E13">
              <w:rPr>
                <w:rFonts w:ascii="Verdana" w:hAnsi="Verdana" w:cs="Arial"/>
                <w:sz w:val="18"/>
                <w:szCs w:val="18"/>
              </w:rPr>
              <w:t>11</w:t>
            </w:r>
          </w:p>
        </w:tc>
        <w:tc>
          <w:tcPr>
            <w:tcW w:w="1474" w:type="dxa"/>
            <w:tcBorders>
              <w:top w:val="nil"/>
              <w:left w:val="nil"/>
              <w:bottom w:val="single" w:sz="4" w:space="0" w:color="000000"/>
              <w:right w:val="single" w:sz="4" w:space="0" w:color="000000"/>
            </w:tcBorders>
            <w:vAlign w:val="center"/>
          </w:tcPr>
          <w:p w:rsidR="00E6258C" w:rsidRPr="00EB2E13" w:rsidRDefault="00E6258C" w:rsidP="0051134C">
            <w:pPr>
              <w:jc w:val="right"/>
              <w:rPr>
                <w:rFonts w:ascii="Verdana" w:hAnsi="Verdana" w:cs="Arial"/>
                <w:sz w:val="18"/>
                <w:szCs w:val="18"/>
              </w:rPr>
            </w:pPr>
            <w:r w:rsidRPr="00EB2E13">
              <w:rPr>
                <w:rFonts w:ascii="Verdana" w:hAnsi="Verdana" w:cs="Arial"/>
                <w:sz w:val="18"/>
                <w:szCs w:val="18"/>
              </w:rPr>
              <w:t>320.000,00</w:t>
            </w:r>
          </w:p>
        </w:tc>
        <w:tc>
          <w:tcPr>
            <w:tcW w:w="1474" w:type="dxa"/>
            <w:tcBorders>
              <w:top w:val="nil"/>
              <w:left w:val="nil"/>
              <w:bottom w:val="single" w:sz="4" w:space="0" w:color="000000"/>
              <w:right w:val="single" w:sz="4" w:space="0" w:color="000000"/>
            </w:tcBorders>
            <w:vAlign w:val="center"/>
          </w:tcPr>
          <w:p w:rsidR="00E6258C" w:rsidRPr="00EB2E13" w:rsidRDefault="00E6258C" w:rsidP="0051134C">
            <w:pPr>
              <w:jc w:val="center"/>
              <w:rPr>
                <w:rFonts w:ascii="Verdana" w:hAnsi="Verdana" w:cs="Arial"/>
                <w:b/>
                <w:bCs/>
                <w:sz w:val="18"/>
                <w:szCs w:val="18"/>
              </w:rPr>
            </w:pPr>
            <w:r w:rsidRPr="00EB2E13">
              <w:rPr>
                <w:rFonts w:ascii="Verdana" w:hAnsi="Verdana" w:cs="Arial"/>
                <w:b/>
                <w:bCs/>
                <w:sz w:val="18"/>
                <w:szCs w:val="18"/>
              </w:rPr>
              <w:t>SBQC</w:t>
            </w:r>
          </w:p>
        </w:tc>
        <w:tc>
          <w:tcPr>
            <w:tcW w:w="964" w:type="dxa"/>
            <w:tcBorders>
              <w:top w:val="nil"/>
              <w:left w:val="nil"/>
              <w:bottom w:val="single" w:sz="4" w:space="0" w:color="000000"/>
              <w:right w:val="single" w:sz="4" w:space="0" w:color="000000"/>
            </w:tcBorders>
            <w:vAlign w:val="center"/>
          </w:tcPr>
          <w:p w:rsidR="00E6258C" w:rsidRPr="00EB2E13" w:rsidRDefault="00E6258C"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E6258C" w:rsidRPr="00EB2E13" w:rsidRDefault="00E6258C" w:rsidP="0051134C">
            <w:pPr>
              <w:jc w:val="center"/>
              <w:rPr>
                <w:rFonts w:ascii="Verdana" w:hAnsi="Verdana" w:cs="Arial"/>
                <w:sz w:val="18"/>
                <w:szCs w:val="18"/>
              </w:rPr>
            </w:pPr>
            <w:r w:rsidRPr="00EB2E13">
              <w:rPr>
                <w:rFonts w:ascii="Verdana" w:hAnsi="Verdana" w:cs="Arial"/>
                <w:sz w:val="18"/>
                <w:szCs w:val="18"/>
              </w:rPr>
              <w:t>100%</w:t>
            </w:r>
          </w:p>
        </w:tc>
        <w:tc>
          <w:tcPr>
            <w:tcW w:w="680" w:type="dxa"/>
            <w:tcBorders>
              <w:top w:val="nil"/>
              <w:left w:val="nil"/>
              <w:bottom w:val="single" w:sz="4" w:space="0" w:color="000000"/>
              <w:right w:val="single" w:sz="4" w:space="0" w:color="000000"/>
            </w:tcBorders>
            <w:vAlign w:val="center"/>
          </w:tcPr>
          <w:p w:rsidR="00E6258C" w:rsidRPr="00EB2E13" w:rsidRDefault="00E6258C"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E6258C" w:rsidRPr="005B195D" w:rsidRDefault="0028271F" w:rsidP="0028271F">
            <w:pPr>
              <w:jc w:val="center"/>
              <w:rPr>
                <w:rFonts w:ascii="Verdana" w:hAnsi="Verdana" w:cs="Arial"/>
                <w:sz w:val="18"/>
                <w:szCs w:val="18"/>
              </w:rPr>
            </w:pPr>
            <w:r>
              <w:rPr>
                <w:rFonts w:ascii="Verdana" w:hAnsi="Verdana" w:cs="Arial"/>
                <w:sz w:val="18"/>
                <w:szCs w:val="18"/>
              </w:rPr>
              <w:t>4</w:t>
            </w:r>
            <w:r w:rsidR="00E6258C" w:rsidRPr="00E6258C">
              <w:rPr>
                <w:rFonts w:ascii="Verdana" w:hAnsi="Verdana" w:cs="Arial"/>
                <w:sz w:val="18"/>
                <w:szCs w:val="18"/>
              </w:rPr>
              <w:t>T / 201</w:t>
            </w:r>
            <w:r w:rsidR="00E6258C">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E6258C" w:rsidRPr="005B195D" w:rsidRDefault="0028271F" w:rsidP="0028271F">
            <w:pPr>
              <w:jc w:val="center"/>
              <w:rPr>
                <w:rFonts w:ascii="Verdana" w:hAnsi="Verdana"/>
                <w:sz w:val="18"/>
                <w:szCs w:val="18"/>
              </w:rPr>
            </w:pPr>
            <w:r>
              <w:rPr>
                <w:rFonts w:ascii="Verdana" w:hAnsi="Verdana" w:cs="Arial"/>
                <w:sz w:val="18"/>
                <w:szCs w:val="18"/>
              </w:rPr>
              <w:t>4</w:t>
            </w:r>
            <w:r w:rsidR="00E6258C"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E6258C" w:rsidRPr="00EB2E13" w:rsidRDefault="00E6258C" w:rsidP="0051134C">
            <w:pPr>
              <w:jc w:val="center"/>
              <w:rPr>
                <w:rFonts w:ascii="Verdana" w:hAnsi="Verdana" w:cs="Arial"/>
                <w:sz w:val="18"/>
                <w:szCs w:val="18"/>
              </w:rPr>
            </w:pPr>
          </w:p>
        </w:tc>
      </w:tr>
      <w:tr w:rsidR="0028271F" w:rsidRPr="00EB2E13"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1.3</w:t>
            </w:r>
          </w:p>
        </w:tc>
        <w:tc>
          <w:tcPr>
            <w:tcW w:w="5046" w:type="dxa"/>
            <w:tcBorders>
              <w:top w:val="nil"/>
              <w:left w:val="nil"/>
              <w:bottom w:val="single" w:sz="4" w:space="0" w:color="000000"/>
              <w:right w:val="single" w:sz="4" w:space="0" w:color="000000"/>
            </w:tcBorders>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Desenvolvimento do Portal da Nota Fiscal Cidadã e Portal do Programa de Educação Fiscal.</w:t>
            </w:r>
          </w:p>
        </w:tc>
        <w:tc>
          <w:tcPr>
            <w:tcW w:w="1474" w:type="dxa"/>
            <w:tcBorders>
              <w:top w:val="nil"/>
              <w:left w:val="nil"/>
              <w:bottom w:val="single" w:sz="4" w:space="0" w:color="000000"/>
              <w:right w:val="single" w:sz="4" w:space="0" w:color="000000"/>
            </w:tcBorders>
            <w:vAlign w:val="center"/>
          </w:tcPr>
          <w:p w:rsidR="0028271F" w:rsidRPr="00EB2E13" w:rsidRDefault="006F11FE" w:rsidP="006F11FE">
            <w:pPr>
              <w:jc w:val="center"/>
              <w:rPr>
                <w:rFonts w:ascii="Verdana" w:hAnsi="Verdana" w:cs="Arial"/>
                <w:sz w:val="18"/>
                <w:szCs w:val="18"/>
              </w:rPr>
            </w:pPr>
            <w:r>
              <w:rPr>
                <w:rFonts w:ascii="Verdana" w:hAnsi="Verdana" w:cs="Arial"/>
                <w:sz w:val="18"/>
                <w:szCs w:val="18"/>
              </w:rPr>
              <w:t>39</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right"/>
              <w:rPr>
                <w:rFonts w:ascii="Verdana" w:hAnsi="Verdana" w:cs="Arial"/>
                <w:sz w:val="18"/>
                <w:szCs w:val="18"/>
              </w:rPr>
            </w:pPr>
            <w:r w:rsidRPr="00EB2E13">
              <w:rPr>
                <w:rFonts w:ascii="Verdana" w:hAnsi="Verdana" w:cs="Verdana"/>
                <w:sz w:val="18"/>
                <w:szCs w:val="18"/>
                <w:lang w:val="en-US" w:eastAsia="en-US"/>
              </w:rPr>
              <w:t>593.000,00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bCs/>
                <w:sz w:val="18"/>
                <w:szCs w:val="18"/>
              </w:rPr>
            </w:pPr>
            <w:r w:rsidRPr="00EB2E13">
              <w:rPr>
                <w:rFonts w:ascii="Verdana" w:hAnsi="Verdana" w:cs="Arial"/>
                <w:b/>
                <w:bCs/>
                <w:sz w:val="18"/>
                <w:szCs w:val="18"/>
              </w:rPr>
              <w:t>SBQC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cs="Arial"/>
                <w:sz w:val="18"/>
                <w:szCs w:val="18"/>
              </w:rPr>
            </w:pPr>
            <w:r w:rsidRPr="00E6258C">
              <w:rPr>
                <w:rFonts w:ascii="Verdana" w:hAnsi="Verdana" w:cs="Arial"/>
                <w:sz w:val="18"/>
                <w:szCs w:val="18"/>
              </w:rPr>
              <w:t>3T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EB2E13"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1.4</w:t>
            </w:r>
          </w:p>
        </w:tc>
        <w:tc>
          <w:tcPr>
            <w:tcW w:w="5046" w:type="dxa"/>
            <w:tcBorders>
              <w:top w:val="nil"/>
              <w:left w:val="nil"/>
              <w:bottom w:val="single" w:sz="4" w:space="0" w:color="000000"/>
              <w:right w:val="single" w:sz="4" w:space="0" w:color="000000"/>
            </w:tcBorders>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Desenvolvimento de campanha de educação fiscal.</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35</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right"/>
              <w:rPr>
                <w:rFonts w:ascii="Verdana" w:hAnsi="Verdana" w:cs="Arial"/>
                <w:sz w:val="18"/>
                <w:szCs w:val="18"/>
              </w:rPr>
            </w:pPr>
            <w:r w:rsidRPr="00EB2E13">
              <w:rPr>
                <w:rFonts w:ascii="Verdana" w:hAnsi="Verdana" w:cs="Arial"/>
                <w:sz w:val="18"/>
                <w:szCs w:val="18"/>
              </w:rPr>
              <w:t>36.000,00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bCs/>
                <w:sz w:val="18"/>
                <w:szCs w:val="18"/>
              </w:rPr>
            </w:pPr>
            <w:r w:rsidRPr="00EB2E13">
              <w:rPr>
                <w:rFonts w:ascii="Verdana" w:hAnsi="Verdana" w:cs="Arial"/>
                <w:b/>
                <w:bCs/>
                <w:sz w:val="18"/>
                <w:szCs w:val="18"/>
              </w:rPr>
              <w:t>SQC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cs="Arial"/>
                <w:sz w:val="18"/>
                <w:szCs w:val="18"/>
              </w:rPr>
            </w:pPr>
            <w:r w:rsidRPr="00E6258C">
              <w:rPr>
                <w:rFonts w:ascii="Verdana" w:hAnsi="Verdana" w:cs="Arial"/>
                <w:sz w:val="18"/>
                <w:szCs w:val="18"/>
              </w:rPr>
              <w:t>3T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28271F" w:rsidRPr="005B195D" w:rsidRDefault="0028271F" w:rsidP="0028271F">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3</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AB4DFD"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28271F" w:rsidRPr="00A70416" w:rsidRDefault="0028271F" w:rsidP="0051134C">
            <w:pPr>
              <w:jc w:val="center"/>
              <w:rPr>
                <w:rFonts w:ascii="Verdana" w:hAnsi="Verdana" w:cs="Arial"/>
                <w:sz w:val="18"/>
                <w:szCs w:val="18"/>
              </w:rPr>
            </w:pPr>
            <w:r w:rsidRPr="00A70416">
              <w:rPr>
                <w:rFonts w:ascii="Verdana" w:hAnsi="Verdana" w:cs="Arial"/>
                <w:sz w:val="18"/>
                <w:szCs w:val="18"/>
              </w:rPr>
              <w:t>1.5</w:t>
            </w:r>
          </w:p>
        </w:tc>
        <w:tc>
          <w:tcPr>
            <w:tcW w:w="5046" w:type="dxa"/>
            <w:tcBorders>
              <w:top w:val="nil"/>
              <w:left w:val="nil"/>
              <w:bottom w:val="single" w:sz="4" w:space="0" w:color="000000"/>
              <w:right w:val="single" w:sz="4" w:space="0" w:color="000000"/>
            </w:tcBorders>
            <w:vAlign w:val="center"/>
          </w:tcPr>
          <w:p w:rsidR="0028271F" w:rsidRPr="00A70416" w:rsidRDefault="0028271F" w:rsidP="0051134C">
            <w:pPr>
              <w:rPr>
                <w:rFonts w:ascii="Verdana" w:hAnsi="Verdana" w:cs="Arial"/>
                <w:sz w:val="18"/>
                <w:szCs w:val="18"/>
              </w:rPr>
            </w:pPr>
            <w:r w:rsidRPr="00A70416">
              <w:rPr>
                <w:rFonts w:ascii="Verdana" w:hAnsi="Verdana" w:cs="Arial"/>
                <w:sz w:val="18"/>
                <w:szCs w:val="18"/>
              </w:rPr>
              <w:t>Auditoria externa independente para verificação das demonstrações financeiras do projeto.</w:t>
            </w:r>
          </w:p>
        </w:tc>
        <w:tc>
          <w:tcPr>
            <w:tcW w:w="1474" w:type="dxa"/>
            <w:tcBorders>
              <w:top w:val="nil"/>
              <w:left w:val="nil"/>
              <w:bottom w:val="single" w:sz="4" w:space="0" w:color="000000"/>
              <w:right w:val="single" w:sz="4" w:space="0" w:color="000000"/>
            </w:tcBorders>
            <w:vAlign w:val="center"/>
          </w:tcPr>
          <w:p w:rsidR="0028271F" w:rsidRPr="00A70416" w:rsidRDefault="0028271F" w:rsidP="0051134C">
            <w:pPr>
              <w:jc w:val="center"/>
              <w:rPr>
                <w:rFonts w:ascii="Verdana" w:hAnsi="Verdana" w:cs="Arial"/>
                <w:sz w:val="18"/>
                <w:szCs w:val="18"/>
              </w:rPr>
            </w:pPr>
            <w:r w:rsidRPr="00A70416">
              <w:rPr>
                <w:rFonts w:ascii="Verdana" w:hAnsi="Verdana" w:cs="Arial"/>
                <w:sz w:val="18"/>
                <w:szCs w:val="18"/>
              </w:rPr>
              <w:t>38</w:t>
            </w:r>
          </w:p>
        </w:tc>
        <w:tc>
          <w:tcPr>
            <w:tcW w:w="1474" w:type="dxa"/>
            <w:tcBorders>
              <w:top w:val="nil"/>
              <w:left w:val="nil"/>
              <w:bottom w:val="single" w:sz="4" w:space="0" w:color="000000"/>
              <w:right w:val="single" w:sz="4" w:space="0" w:color="000000"/>
            </w:tcBorders>
            <w:vAlign w:val="center"/>
          </w:tcPr>
          <w:p w:rsidR="0028271F" w:rsidRPr="00A70416" w:rsidRDefault="0028271F" w:rsidP="0051134C">
            <w:pPr>
              <w:jc w:val="right"/>
              <w:rPr>
                <w:rFonts w:ascii="Verdana" w:hAnsi="Verdana" w:cs="Arial"/>
                <w:sz w:val="18"/>
                <w:szCs w:val="18"/>
              </w:rPr>
            </w:pPr>
            <w:r w:rsidRPr="00A70416">
              <w:rPr>
                <w:rFonts w:ascii="Verdana" w:hAnsi="Verdana" w:cs="Arial"/>
                <w:sz w:val="18"/>
                <w:szCs w:val="18"/>
              </w:rPr>
              <w:t>189.000,00</w:t>
            </w:r>
          </w:p>
        </w:tc>
        <w:tc>
          <w:tcPr>
            <w:tcW w:w="1474" w:type="dxa"/>
            <w:tcBorders>
              <w:top w:val="nil"/>
              <w:left w:val="nil"/>
              <w:bottom w:val="single" w:sz="4" w:space="0" w:color="000000"/>
              <w:right w:val="single" w:sz="4" w:space="0" w:color="000000"/>
            </w:tcBorders>
            <w:vAlign w:val="center"/>
          </w:tcPr>
          <w:p w:rsidR="0028271F" w:rsidRPr="00A70416" w:rsidRDefault="0028271F" w:rsidP="0051134C">
            <w:pPr>
              <w:jc w:val="center"/>
              <w:rPr>
                <w:rFonts w:ascii="Verdana" w:hAnsi="Verdana" w:cs="Arial"/>
                <w:b/>
                <w:bCs/>
                <w:sz w:val="18"/>
                <w:szCs w:val="18"/>
              </w:rPr>
            </w:pPr>
            <w:r w:rsidRPr="00A70416">
              <w:rPr>
                <w:rFonts w:ascii="Verdana" w:hAnsi="Verdana" w:cs="Arial"/>
                <w:b/>
                <w:bCs/>
                <w:sz w:val="18"/>
                <w:szCs w:val="18"/>
              </w:rPr>
              <w:t>AF – 200</w:t>
            </w:r>
          </w:p>
        </w:tc>
        <w:tc>
          <w:tcPr>
            <w:tcW w:w="964" w:type="dxa"/>
            <w:tcBorders>
              <w:top w:val="nil"/>
              <w:left w:val="nil"/>
              <w:bottom w:val="single" w:sz="4" w:space="0" w:color="000000"/>
              <w:right w:val="single" w:sz="4" w:space="0" w:color="000000"/>
            </w:tcBorders>
            <w:vAlign w:val="center"/>
          </w:tcPr>
          <w:p w:rsidR="0028271F" w:rsidRPr="00A70416" w:rsidRDefault="0028271F" w:rsidP="0051134C">
            <w:pPr>
              <w:jc w:val="center"/>
              <w:rPr>
                <w:rFonts w:ascii="Verdana" w:hAnsi="Verdana" w:cs="Arial"/>
                <w:b/>
                <w:sz w:val="18"/>
                <w:szCs w:val="18"/>
              </w:rPr>
            </w:pPr>
            <w:r w:rsidRPr="00A70416">
              <w:rPr>
                <w:rFonts w:ascii="Verdana" w:hAnsi="Verdana" w:cs="Arial"/>
                <w:b/>
                <w:sz w:val="18"/>
                <w:szCs w:val="18"/>
              </w:rPr>
              <w:t>Ex-ante</w:t>
            </w:r>
          </w:p>
        </w:tc>
        <w:tc>
          <w:tcPr>
            <w:tcW w:w="680" w:type="dxa"/>
            <w:tcBorders>
              <w:top w:val="nil"/>
              <w:left w:val="nil"/>
              <w:bottom w:val="single" w:sz="4" w:space="0" w:color="000000"/>
              <w:right w:val="single" w:sz="4" w:space="0" w:color="000000"/>
            </w:tcBorders>
            <w:vAlign w:val="center"/>
          </w:tcPr>
          <w:p w:rsidR="0028271F" w:rsidRPr="00A70416" w:rsidRDefault="0028271F" w:rsidP="0051134C">
            <w:pPr>
              <w:jc w:val="center"/>
              <w:rPr>
                <w:rFonts w:ascii="Verdana" w:hAnsi="Verdana"/>
                <w:sz w:val="18"/>
                <w:szCs w:val="18"/>
              </w:rPr>
            </w:pPr>
            <w:r w:rsidRPr="00A70416">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28271F" w:rsidRPr="00A70416"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A70416" w:rsidRDefault="0028271F" w:rsidP="0028271F">
            <w:pPr>
              <w:jc w:val="center"/>
              <w:rPr>
                <w:rFonts w:ascii="Verdana" w:hAnsi="Verdana" w:cs="Arial"/>
                <w:sz w:val="18"/>
                <w:szCs w:val="18"/>
              </w:rPr>
            </w:pPr>
            <w:r w:rsidRPr="00A70416">
              <w:rPr>
                <w:rFonts w:ascii="Verdana" w:hAnsi="Verdana" w:cs="Arial"/>
                <w:sz w:val="18"/>
                <w:szCs w:val="18"/>
              </w:rPr>
              <w:t>3T / 2011</w:t>
            </w:r>
          </w:p>
        </w:tc>
        <w:tc>
          <w:tcPr>
            <w:tcW w:w="1134" w:type="dxa"/>
            <w:tcBorders>
              <w:top w:val="nil"/>
              <w:left w:val="nil"/>
              <w:bottom w:val="single" w:sz="4" w:space="0" w:color="000000"/>
              <w:right w:val="single" w:sz="4" w:space="0" w:color="000000"/>
            </w:tcBorders>
            <w:vAlign w:val="center"/>
          </w:tcPr>
          <w:p w:rsidR="0028271F" w:rsidRPr="00A70416" w:rsidRDefault="0028271F" w:rsidP="0028271F">
            <w:pPr>
              <w:jc w:val="center"/>
              <w:rPr>
                <w:rFonts w:ascii="Verdana" w:hAnsi="Verdana"/>
                <w:sz w:val="18"/>
                <w:szCs w:val="18"/>
              </w:rPr>
            </w:pPr>
            <w:r w:rsidRPr="00A70416">
              <w:rPr>
                <w:rFonts w:ascii="Verdana" w:hAnsi="Verdana" w:cs="Arial"/>
                <w:sz w:val="18"/>
                <w:szCs w:val="18"/>
              </w:rPr>
              <w:t>3T / 2013</w:t>
            </w:r>
          </w:p>
        </w:tc>
        <w:tc>
          <w:tcPr>
            <w:tcW w:w="1134" w:type="dxa"/>
            <w:tcBorders>
              <w:top w:val="nil"/>
              <w:left w:val="nil"/>
              <w:bottom w:val="single" w:sz="4" w:space="0" w:color="000000"/>
              <w:right w:val="single" w:sz="8" w:space="0" w:color="000000"/>
            </w:tcBorders>
            <w:vAlign w:val="center"/>
          </w:tcPr>
          <w:p w:rsidR="0028271F" w:rsidRPr="00AB4DFD" w:rsidRDefault="0028271F" w:rsidP="0051134C">
            <w:pPr>
              <w:jc w:val="center"/>
              <w:rPr>
                <w:rFonts w:ascii="Verdana" w:hAnsi="Verdana" w:cs="Arial"/>
                <w:color w:val="FF0000"/>
                <w:sz w:val="18"/>
                <w:szCs w:val="18"/>
              </w:rPr>
            </w:pPr>
          </w:p>
        </w:tc>
      </w:tr>
      <w:tr w:rsidR="0028271F" w:rsidRPr="00EB2E13" w:rsidTr="00EB2E13">
        <w:trPr>
          <w:trHeight w:val="20"/>
          <w:jc w:val="center"/>
        </w:trPr>
        <w:tc>
          <w:tcPr>
            <w:tcW w:w="5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1.6</w:t>
            </w:r>
          </w:p>
        </w:tc>
        <w:tc>
          <w:tcPr>
            <w:tcW w:w="5046"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Elaboração de Política de capacitação e Plano de formação e desenvolvimento da SEFA.</w:t>
            </w:r>
          </w:p>
        </w:tc>
        <w:tc>
          <w:tcPr>
            <w:tcW w:w="1474"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34</w:t>
            </w:r>
          </w:p>
        </w:tc>
        <w:tc>
          <w:tcPr>
            <w:tcW w:w="1474"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jc w:val="right"/>
              <w:rPr>
                <w:rFonts w:ascii="Verdana" w:hAnsi="Verdana" w:cs="Arial"/>
                <w:sz w:val="18"/>
                <w:szCs w:val="18"/>
              </w:rPr>
            </w:pPr>
            <w:r w:rsidRPr="00EB2E13">
              <w:rPr>
                <w:rFonts w:ascii="Verdana" w:hAnsi="Verdana" w:cs="Arial"/>
                <w:bCs/>
                <w:sz w:val="18"/>
                <w:szCs w:val="18"/>
              </w:rPr>
              <w:t>99.000,00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bCs/>
                <w:sz w:val="18"/>
                <w:szCs w:val="18"/>
              </w:rPr>
            </w:pPr>
            <w:r w:rsidRPr="00EB2E13">
              <w:rPr>
                <w:rFonts w:ascii="Verdana" w:hAnsi="Verdana" w:cs="Arial"/>
                <w:b/>
                <w:bCs/>
                <w:sz w:val="18"/>
                <w:szCs w:val="18"/>
              </w:rPr>
              <w:t>SBQC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cs="Arial"/>
                <w:sz w:val="18"/>
                <w:szCs w:val="18"/>
              </w:rPr>
            </w:pPr>
            <w:r w:rsidRPr="00E6258C">
              <w:rPr>
                <w:rFonts w:ascii="Verdana" w:hAnsi="Verdana" w:cs="Arial"/>
                <w:sz w:val="18"/>
                <w:szCs w:val="18"/>
              </w:rPr>
              <w:t>3T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28271F" w:rsidRPr="005B195D" w:rsidRDefault="0028271F" w:rsidP="0028271F">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3</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EB2E13" w:rsidTr="00EB2E13">
        <w:trPr>
          <w:trHeight w:val="20"/>
          <w:jc w:val="center"/>
        </w:trPr>
        <w:tc>
          <w:tcPr>
            <w:tcW w:w="5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1.7</w:t>
            </w:r>
          </w:p>
        </w:tc>
        <w:tc>
          <w:tcPr>
            <w:tcW w:w="5046"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Desenvolvimento de sistema de controle de custos.</w:t>
            </w:r>
          </w:p>
        </w:tc>
        <w:tc>
          <w:tcPr>
            <w:tcW w:w="1474"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22</w:t>
            </w:r>
          </w:p>
        </w:tc>
        <w:tc>
          <w:tcPr>
            <w:tcW w:w="1474" w:type="dxa"/>
            <w:tcBorders>
              <w:top w:val="single" w:sz="4" w:space="0" w:color="000000"/>
              <w:left w:val="nil"/>
              <w:bottom w:val="single" w:sz="4" w:space="0" w:color="000000"/>
              <w:right w:val="single" w:sz="4" w:space="0" w:color="000000"/>
            </w:tcBorders>
            <w:shd w:val="clear" w:color="auto" w:fill="auto"/>
            <w:vAlign w:val="center"/>
          </w:tcPr>
          <w:p w:rsidR="0028271F" w:rsidRPr="00EB2E13" w:rsidRDefault="0028271F" w:rsidP="0051134C">
            <w:pPr>
              <w:jc w:val="right"/>
              <w:rPr>
                <w:rFonts w:ascii="Verdana" w:hAnsi="Verdana" w:cs="Arial"/>
                <w:sz w:val="18"/>
                <w:szCs w:val="18"/>
              </w:rPr>
            </w:pPr>
            <w:r w:rsidRPr="00EB2E13">
              <w:rPr>
                <w:rFonts w:ascii="Verdana" w:hAnsi="Verdana" w:cs="Arial"/>
                <w:sz w:val="18"/>
                <w:szCs w:val="18"/>
              </w:rPr>
              <w:t>50.000,00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bCs/>
                <w:sz w:val="18"/>
                <w:szCs w:val="18"/>
              </w:rPr>
            </w:pPr>
            <w:r w:rsidRPr="00EB2E13">
              <w:rPr>
                <w:rFonts w:ascii="Verdana" w:hAnsi="Verdana" w:cs="Arial"/>
                <w:b/>
                <w:bCs/>
                <w:sz w:val="18"/>
                <w:szCs w:val="18"/>
              </w:rPr>
              <w:t>SQC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sz w:val="18"/>
                <w:szCs w:val="18"/>
              </w:rPr>
            </w:pPr>
            <w:r w:rsidRPr="00EB2E13">
              <w:rPr>
                <w:rFonts w:ascii="Verdana" w:hAnsi="Verdana"/>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28271F">
            <w:pPr>
              <w:jc w:val="center"/>
              <w:rPr>
                <w:rFonts w:ascii="Verdana" w:hAnsi="Verdana" w:cs="Arial"/>
                <w:sz w:val="18"/>
                <w:szCs w:val="18"/>
              </w:rPr>
            </w:pPr>
            <w:r>
              <w:rPr>
                <w:rFonts w:ascii="Verdana" w:hAnsi="Verdana" w:cs="Arial"/>
                <w:sz w:val="18"/>
                <w:szCs w:val="18"/>
              </w:rPr>
              <w:t>1</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EB2E13"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1.8</w:t>
            </w:r>
          </w:p>
        </w:tc>
        <w:tc>
          <w:tcPr>
            <w:tcW w:w="5046" w:type="dxa"/>
            <w:tcBorders>
              <w:top w:val="nil"/>
              <w:left w:val="nil"/>
              <w:bottom w:val="single" w:sz="4" w:space="0" w:color="000000"/>
              <w:right w:val="single" w:sz="4" w:space="0" w:color="000000"/>
            </w:tcBorders>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Ferramentas de desenvolvimento.</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30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right"/>
              <w:rPr>
                <w:rFonts w:ascii="Verdana" w:hAnsi="Verdana" w:cs="Arial"/>
                <w:sz w:val="18"/>
                <w:szCs w:val="18"/>
              </w:rPr>
            </w:pPr>
            <w:r w:rsidRPr="00EB2E13">
              <w:rPr>
                <w:rFonts w:ascii="Verdana" w:hAnsi="Verdana" w:cs="Arial"/>
                <w:sz w:val="18"/>
                <w:szCs w:val="18"/>
              </w:rPr>
              <w:t>118.000,00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sz w:val="18"/>
                <w:szCs w:val="18"/>
              </w:rPr>
            </w:pPr>
            <w:r w:rsidRPr="00EB2E13">
              <w:rPr>
                <w:rFonts w:ascii="Verdana" w:hAnsi="Verdana" w:cs="Arial"/>
                <w:b/>
                <w:sz w:val="18"/>
                <w:szCs w:val="18"/>
              </w:rPr>
              <w:t>SQC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sz w:val="18"/>
                <w:szCs w:val="18"/>
              </w:rPr>
            </w:pPr>
            <w:r w:rsidRPr="00EB2E13">
              <w:rPr>
                <w:rFonts w:ascii="Verdana" w:hAnsi="Verdana"/>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28271F">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28271F" w:rsidRPr="005B195D" w:rsidRDefault="0028271F" w:rsidP="0028271F">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EB2E13" w:rsidTr="00EB2E13">
        <w:trPr>
          <w:trHeight w:val="20"/>
          <w:jc w:val="center"/>
        </w:trPr>
        <w:tc>
          <w:tcPr>
            <w:tcW w:w="567" w:type="dxa"/>
            <w:tcBorders>
              <w:top w:val="nil"/>
              <w:left w:val="single" w:sz="8" w:space="0" w:color="000000"/>
              <w:bottom w:val="single" w:sz="4" w:space="0" w:color="000000"/>
              <w:right w:val="single" w:sz="4" w:space="0" w:color="000000"/>
            </w:tcBorders>
            <w:noWrap/>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1.9</w:t>
            </w:r>
          </w:p>
        </w:tc>
        <w:tc>
          <w:tcPr>
            <w:tcW w:w="5046" w:type="dxa"/>
            <w:tcBorders>
              <w:top w:val="nil"/>
              <w:left w:val="nil"/>
              <w:bottom w:val="single" w:sz="4" w:space="0" w:color="000000"/>
              <w:right w:val="single" w:sz="4" w:space="0" w:color="000000"/>
            </w:tcBorders>
            <w:vAlign w:val="center"/>
          </w:tcPr>
          <w:p w:rsidR="0028271F" w:rsidRPr="00EB2E13" w:rsidRDefault="0028271F" w:rsidP="0051134C">
            <w:pPr>
              <w:rPr>
                <w:rFonts w:ascii="Verdana" w:hAnsi="Verdana" w:cs="Arial"/>
                <w:sz w:val="18"/>
                <w:szCs w:val="18"/>
              </w:rPr>
            </w:pPr>
            <w:r w:rsidRPr="00EB2E13">
              <w:rPr>
                <w:rFonts w:ascii="Verdana" w:hAnsi="Verdana" w:cs="Arial"/>
                <w:sz w:val="18"/>
                <w:szCs w:val="18"/>
              </w:rPr>
              <w:t>Segurança da Informação.</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30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right"/>
              <w:rPr>
                <w:rFonts w:ascii="Verdana" w:hAnsi="Verdana" w:cs="Arial"/>
                <w:sz w:val="18"/>
                <w:szCs w:val="18"/>
              </w:rPr>
            </w:pPr>
            <w:r w:rsidRPr="00EB2E13">
              <w:rPr>
                <w:rFonts w:ascii="Verdana" w:hAnsi="Verdana" w:cs="Arial"/>
                <w:sz w:val="18"/>
                <w:szCs w:val="18"/>
              </w:rPr>
              <w:t>60.000,00</w:t>
            </w:r>
          </w:p>
        </w:tc>
        <w:tc>
          <w:tcPr>
            <w:tcW w:w="147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b/>
                <w:sz w:val="18"/>
                <w:szCs w:val="18"/>
              </w:rPr>
            </w:pPr>
            <w:r w:rsidRPr="00EB2E13">
              <w:rPr>
                <w:rFonts w:ascii="Verdana" w:hAnsi="Verdana" w:cs="Arial"/>
                <w:b/>
                <w:sz w:val="18"/>
                <w:szCs w:val="18"/>
              </w:rPr>
              <w:t>SQC</w:t>
            </w:r>
          </w:p>
        </w:tc>
        <w:tc>
          <w:tcPr>
            <w:tcW w:w="964"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r w:rsidRPr="00EB2E13">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sz w:val="18"/>
                <w:szCs w:val="18"/>
              </w:rPr>
            </w:pPr>
            <w:r w:rsidRPr="00EB2E13">
              <w:rPr>
                <w:rFonts w:ascii="Verdana" w:hAnsi="Verdana"/>
                <w:sz w:val="18"/>
                <w:szCs w:val="18"/>
              </w:rPr>
              <w:t>100%</w:t>
            </w:r>
          </w:p>
        </w:tc>
        <w:tc>
          <w:tcPr>
            <w:tcW w:w="680" w:type="dxa"/>
            <w:tcBorders>
              <w:top w:val="nil"/>
              <w:left w:val="nil"/>
              <w:bottom w:val="single" w:sz="4" w:space="0" w:color="000000"/>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cs="Arial"/>
                <w:sz w:val="18"/>
                <w:szCs w:val="18"/>
              </w:rPr>
            </w:pPr>
            <w:r>
              <w:rPr>
                <w:rFonts w:ascii="Verdana" w:hAnsi="Verdana" w:cs="Arial"/>
                <w:sz w:val="18"/>
                <w:szCs w:val="18"/>
              </w:rPr>
              <w:t>1</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4" w:space="0" w:color="000000"/>
            </w:tcBorders>
            <w:vAlign w:val="center"/>
          </w:tcPr>
          <w:p w:rsidR="0028271F" w:rsidRPr="005B195D" w:rsidRDefault="0028271F"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28271F" w:rsidRPr="00EB2E13" w:rsidRDefault="0028271F" w:rsidP="0051134C">
            <w:pPr>
              <w:jc w:val="center"/>
              <w:rPr>
                <w:rFonts w:ascii="Verdana" w:hAnsi="Verdana" w:cs="Arial"/>
                <w:sz w:val="18"/>
                <w:szCs w:val="18"/>
              </w:rPr>
            </w:pPr>
          </w:p>
        </w:tc>
      </w:tr>
      <w:tr w:rsidR="0028271F" w:rsidRPr="00EB2E13" w:rsidTr="00EB2E13">
        <w:trPr>
          <w:trHeight w:val="255"/>
          <w:jc w:val="center"/>
        </w:trPr>
        <w:tc>
          <w:tcPr>
            <w:tcW w:w="567" w:type="dxa"/>
            <w:tcBorders>
              <w:top w:val="single" w:sz="4" w:space="0" w:color="000000"/>
              <w:left w:val="single" w:sz="8" w:space="0" w:color="000000"/>
              <w:bottom w:val="single" w:sz="4" w:space="0" w:color="auto"/>
              <w:right w:val="single" w:sz="4" w:space="0" w:color="auto"/>
            </w:tcBorders>
            <w:vAlign w:val="center"/>
          </w:tcPr>
          <w:p w:rsidR="0028271F" w:rsidRPr="00EB2E13" w:rsidRDefault="0028271F" w:rsidP="003C000E">
            <w:pPr>
              <w:pStyle w:val="Heading1"/>
              <w:rPr>
                <w:rFonts w:ascii="Verdana" w:hAnsi="Verdana"/>
                <w:szCs w:val="18"/>
              </w:rPr>
            </w:pPr>
          </w:p>
        </w:tc>
        <w:tc>
          <w:tcPr>
            <w:tcW w:w="5046" w:type="dxa"/>
            <w:tcBorders>
              <w:top w:val="single" w:sz="4" w:space="0" w:color="000000"/>
              <w:left w:val="single" w:sz="4" w:space="0" w:color="auto"/>
              <w:bottom w:val="single" w:sz="4" w:space="0" w:color="auto"/>
              <w:right w:val="single" w:sz="4" w:space="0" w:color="000000"/>
            </w:tcBorders>
            <w:vAlign w:val="center"/>
          </w:tcPr>
          <w:p w:rsidR="0028271F" w:rsidRPr="00EB2E13" w:rsidRDefault="0028271F" w:rsidP="0051134C">
            <w:pPr>
              <w:pStyle w:val="Heading1"/>
              <w:rPr>
                <w:rFonts w:ascii="Verdana" w:hAnsi="Verdana"/>
                <w:szCs w:val="18"/>
              </w:rPr>
            </w:pPr>
            <w:r w:rsidRPr="00EB2E13">
              <w:rPr>
                <w:rFonts w:ascii="Verdana" w:hAnsi="Verdana"/>
                <w:szCs w:val="18"/>
              </w:rPr>
              <w:t>SUB TOTAL</w:t>
            </w:r>
          </w:p>
        </w:tc>
        <w:tc>
          <w:tcPr>
            <w:tcW w:w="1474" w:type="dxa"/>
            <w:tcBorders>
              <w:top w:val="single" w:sz="4" w:space="0" w:color="auto"/>
              <w:left w:val="nil"/>
              <w:bottom w:val="single" w:sz="4" w:space="0" w:color="auto"/>
              <w:right w:val="single" w:sz="4" w:space="0" w:color="000000"/>
            </w:tcBorders>
            <w:vAlign w:val="center"/>
          </w:tcPr>
          <w:p w:rsidR="0028271F" w:rsidRPr="00EB2E13" w:rsidRDefault="0028271F" w:rsidP="00AE772C">
            <w:pPr>
              <w:pStyle w:val="Heading1"/>
              <w:rPr>
                <w:rFonts w:ascii="Verdana" w:hAnsi="Verdana"/>
                <w:b w:val="0"/>
                <w:bCs w:val="0"/>
                <w:szCs w:val="18"/>
              </w:rPr>
            </w:pPr>
          </w:p>
        </w:tc>
        <w:tc>
          <w:tcPr>
            <w:tcW w:w="1474"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right"/>
              <w:rPr>
                <w:rFonts w:ascii="Verdana" w:hAnsi="Verdana" w:cs="Arial"/>
                <w:b/>
                <w:bCs/>
                <w:sz w:val="18"/>
                <w:szCs w:val="18"/>
              </w:rPr>
            </w:pPr>
            <w:r w:rsidRPr="00EB2E13">
              <w:rPr>
                <w:rFonts w:ascii="Verdana" w:hAnsi="Verdana" w:cs="Arial"/>
                <w:b/>
                <w:bCs/>
                <w:sz w:val="18"/>
                <w:szCs w:val="18"/>
              </w:rPr>
              <w:t>1.582.000,00</w:t>
            </w:r>
          </w:p>
        </w:tc>
        <w:tc>
          <w:tcPr>
            <w:tcW w:w="1474"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b/>
                <w:bCs/>
                <w:sz w:val="18"/>
                <w:szCs w:val="18"/>
              </w:rPr>
            </w:pPr>
          </w:p>
        </w:tc>
        <w:tc>
          <w:tcPr>
            <w:tcW w:w="964"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b/>
                <w:bCs/>
                <w:sz w:val="18"/>
                <w:szCs w:val="18"/>
              </w:rPr>
            </w:pPr>
          </w:p>
        </w:tc>
        <w:tc>
          <w:tcPr>
            <w:tcW w:w="680"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sz w:val="18"/>
                <w:szCs w:val="18"/>
              </w:rPr>
            </w:pPr>
          </w:p>
        </w:tc>
        <w:tc>
          <w:tcPr>
            <w:tcW w:w="680"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b/>
                <w:bCs/>
                <w:sz w:val="18"/>
                <w:szCs w:val="18"/>
              </w:rPr>
            </w:pPr>
          </w:p>
        </w:tc>
        <w:tc>
          <w:tcPr>
            <w:tcW w:w="1134"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b/>
                <w:bCs/>
                <w:sz w:val="18"/>
                <w:szCs w:val="18"/>
              </w:rPr>
            </w:pPr>
          </w:p>
        </w:tc>
        <w:tc>
          <w:tcPr>
            <w:tcW w:w="1134" w:type="dxa"/>
            <w:tcBorders>
              <w:top w:val="single" w:sz="4" w:space="0" w:color="auto"/>
              <w:left w:val="nil"/>
              <w:bottom w:val="single" w:sz="4" w:space="0" w:color="auto"/>
              <w:right w:val="single" w:sz="4" w:space="0" w:color="000000"/>
            </w:tcBorders>
            <w:vAlign w:val="center"/>
          </w:tcPr>
          <w:p w:rsidR="0028271F" w:rsidRPr="00EB2E13" w:rsidRDefault="0028271F" w:rsidP="0051134C">
            <w:pPr>
              <w:jc w:val="center"/>
              <w:rPr>
                <w:rFonts w:ascii="Verdana" w:hAnsi="Verdana" w:cs="Arial"/>
                <w:b/>
                <w:bCs/>
                <w:sz w:val="18"/>
                <w:szCs w:val="18"/>
              </w:rPr>
            </w:pPr>
          </w:p>
        </w:tc>
        <w:tc>
          <w:tcPr>
            <w:tcW w:w="1134" w:type="dxa"/>
            <w:tcBorders>
              <w:top w:val="single" w:sz="4" w:space="0" w:color="auto"/>
              <w:left w:val="nil"/>
              <w:bottom w:val="single" w:sz="4" w:space="0" w:color="auto"/>
              <w:right w:val="single" w:sz="8" w:space="0" w:color="000000"/>
            </w:tcBorders>
            <w:vAlign w:val="center"/>
          </w:tcPr>
          <w:p w:rsidR="0028271F" w:rsidRPr="00EB2E13" w:rsidRDefault="0028271F" w:rsidP="0051134C">
            <w:pPr>
              <w:jc w:val="center"/>
              <w:rPr>
                <w:rFonts w:ascii="Verdana" w:hAnsi="Verdana" w:cs="Arial"/>
                <w:b/>
                <w:bCs/>
                <w:sz w:val="18"/>
                <w:szCs w:val="18"/>
              </w:rPr>
            </w:pPr>
          </w:p>
        </w:tc>
      </w:tr>
    </w:tbl>
    <w:p w:rsidR="00176AE7" w:rsidRPr="00EB2E13" w:rsidRDefault="00176AE7" w:rsidP="000111C5">
      <w:pPr>
        <w:tabs>
          <w:tab w:val="left" w:pos="436"/>
          <w:tab w:val="left" w:pos="5781"/>
          <w:tab w:val="left" w:pos="7035"/>
          <w:tab w:val="left" w:pos="8389"/>
          <w:tab w:val="left" w:pos="9555"/>
          <w:tab w:val="left" w:pos="10346"/>
          <w:tab w:val="left" w:pos="11114"/>
          <w:tab w:val="left" w:pos="11830"/>
          <w:tab w:val="left" w:pos="13101"/>
          <w:tab w:val="left" w:pos="14099"/>
          <w:tab w:val="left" w:pos="15141"/>
        </w:tabs>
        <w:ind w:left="357"/>
        <w:rPr>
          <w:rFonts w:ascii="Verdana" w:hAnsi="Verdana" w:cs="Arial"/>
          <w:b/>
          <w:bCs/>
          <w:sz w:val="14"/>
          <w:szCs w:val="14"/>
        </w:rPr>
      </w:pPr>
    </w:p>
    <w:p w:rsidR="00176AE7" w:rsidRPr="00EB2E13" w:rsidRDefault="00176AE7" w:rsidP="000111C5">
      <w:pPr>
        <w:tabs>
          <w:tab w:val="left" w:pos="436"/>
          <w:tab w:val="left" w:pos="5781"/>
          <w:tab w:val="left" w:pos="7035"/>
          <w:tab w:val="left" w:pos="8389"/>
          <w:tab w:val="left" w:pos="9555"/>
          <w:tab w:val="left" w:pos="10346"/>
          <w:tab w:val="left" w:pos="11114"/>
          <w:tab w:val="left" w:pos="11830"/>
          <w:tab w:val="left" w:pos="13101"/>
          <w:tab w:val="left" w:pos="14099"/>
          <w:tab w:val="left" w:pos="15141"/>
        </w:tabs>
        <w:ind w:left="357"/>
        <w:rPr>
          <w:rFonts w:ascii="Verdana" w:hAnsi="Verdana" w:cs="Arial"/>
          <w:b/>
          <w:bCs/>
          <w:sz w:val="14"/>
          <w:szCs w:val="14"/>
        </w:rPr>
      </w:pPr>
    </w:p>
    <w:p w:rsidR="00D32A35" w:rsidRDefault="00A27A56" w:rsidP="00A27A56">
      <w:pPr>
        <w:numPr>
          <w:ilvl w:val="0"/>
          <w:numId w:val="3"/>
        </w:numPr>
        <w:ind w:right="406"/>
        <w:rPr>
          <w:rFonts w:ascii="Verdana" w:hAnsi="Verdana" w:cs="Arial"/>
          <w:sz w:val="16"/>
          <w:szCs w:val="16"/>
        </w:rPr>
      </w:pPr>
      <w:r>
        <w:rPr>
          <w:rFonts w:ascii="Verdana" w:hAnsi="Verdana" w:cs="Arial"/>
          <w:sz w:val="16"/>
          <w:szCs w:val="16"/>
        </w:rPr>
        <w:t xml:space="preserve"> </w:t>
      </w:r>
      <w:r w:rsidR="000111C5" w:rsidRPr="00EB2E13">
        <w:rPr>
          <w:rFonts w:ascii="Verdana" w:hAnsi="Verdana" w:cs="Arial"/>
          <w:sz w:val="16"/>
          <w:szCs w:val="16"/>
        </w:rPr>
        <w:t>Métodos de Licitação/Seleção:</w:t>
      </w:r>
    </w:p>
    <w:p w:rsidR="00C1714C" w:rsidRPr="00D32A35" w:rsidRDefault="00D32A35" w:rsidP="00D32A35">
      <w:pPr>
        <w:ind w:left="60" w:right="406"/>
        <w:rPr>
          <w:rFonts w:ascii="Verdana" w:hAnsi="Verdana" w:cs="Arial"/>
          <w:sz w:val="16"/>
          <w:szCs w:val="16"/>
        </w:rPr>
      </w:pPr>
      <w:r>
        <w:rPr>
          <w:rFonts w:ascii="Verdana" w:hAnsi="Verdana" w:cs="Arial"/>
          <w:b/>
          <w:bCs/>
          <w:sz w:val="16"/>
          <w:szCs w:val="16"/>
        </w:rPr>
        <w:t xml:space="preserve">             </w:t>
      </w:r>
      <w:r w:rsidRPr="00D32A35">
        <w:rPr>
          <w:rFonts w:ascii="Verdana" w:hAnsi="Verdana" w:cs="Arial"/>
          <w:b/>
          <w:bCs/>
          <w:sz w:val="16"/>
          <w:szCs w:val="16"/>
        </w:rPr>
        <w:t xml:space="preserve">a) BID: </w:t>
      </w:r>
      <w:r w:rsidR="00A27A56" w:rsidRPr="00D32A35">
        <w:rPr>
          <w:rFonts w:ascii="Verdana" w:hAnsi="Verdana" w:cs="Arial"/>
          <w:b/>
          <w:bCs/>
          <w:sz w:val="16"/>
          <w:szCs w:val="16"/>
        </w:rPr>
        <w:t xml:space="preserve">SBQC: </w:t>
      </w:r>
      <w:r w:rsidR="00A27A56" w:rsidRPr="00D32A35">
        <w:rPr>
          <w:rFonts w:ascii="Verdana" w:hAnsi="Verdana" w:cs="Arial"/>
          <w:sz w:val="16"/>
          <w:szCs w:val="16"/>
        </w:rPr>
        <w:t>Seleção Baseada em Qualidade e Custo;</w:t>
      </w:r>
      <w:r w:rsidR="00A27A56" w:rsidRPr="00D32A35">
        <w:rPr>
          <w:rFonts w:ascii="Verdana" w:hAnsi="Verdana" w:cs="Arial"/>
          <w:b/>
          <w:bCs/>
          <w:sz w:val="16"/>
          <w:szCs w:val="16"/>
        </w:rPr>
        <w:t xml:space="preserve"> SQC: </w:t>
      </w:r>
      <w:r w:rsidR="00A27A56" w:rsidRPr="00D32A35">
        <w:rPr>
          <w:rFonts w:ascii="Verdana" w:hAnsi="Verdana" w:cs="Arial"/>
          <w:sz w:val="16"/>
          <w:szCs w:val="16"/>
        </w:rPr>
        <w:t xml:space="preserve">Seleção Baseada nas Qualificações dos Consultores; </w:t>
      </w:r>
      <w:r w:rsidR="00A27A56" w:rsidRPr="00D32A35">
        <w:rPr>
          <w:rFonts w:ascii="Verdana" w:hAnsi="Verdana" w:cs="Arial"/>
          <w:b/>
          <w:sz w:val="16"/>
          <w:szCs w:val="16"/>
        </w:rPr>
        <w:t>AF – 200</w:t>
      </w:r>
      <w:r w:rsidR="00A27A56" w:rsidRPr="00D32A35">
        <w:rPr>
          <w:rFonts w:ascii="Verdana" w:hAnsi="Verdana" w:cs="Arial"/>
          <w:sz w:val="16"/>
          <w:szCs w:val="16"/>
        </w:rPr>
        <w:t>.</w:t>
      </w:r>
    </w:p>
    <w:p w:rsidR="00A27A56" w:rsidRDefault="00A27A56" w:rsidP="00A27A56">
      <w:pPr>
        <w:ind w:right="406"/>
        <w:rPr>
          <w:rFonts w:ascii="Verdana" w:hAnsi="Verdana" w:cs="Arial"/>
          <w:sz w:val="16"/>
          <w:szCs w:val="16"/>
        </w:rPr>
      </w:pPr>
    </w:p>
    <w:p w:rsidR="00A27A56" w:rsidRPr="00C1714C" w:rsidRDefault="00A27A56" w:rsidP="00A27A56">
      <w:pPr>
        <w:ind w:left="360"/>
        <w:rPr>
          <w:rFonts w:ascii="Verdana" w:hAnsi="Verdana" w:cs="Arial"/>
          <w:b/>
          <w:bCs/>
          <w:sz w:val="16"/>
          <w:szCs w:val="16"/>
          <w:lang w:val="fr-FR"/>
        </w:rPr>
      </w:pPr>
      <w:r>
        <w:rPr>
          <w:rFonts w:ascii="Verdana" w:hAnsi="Verdana" w:cs="Arial"/>
          <w:b/>
          <w:bCs/>
          <w:sz w:val="16"/>
          <w:szCs w:val="16"/>
          <w:lang w:val="fr-FR"/>
        </w:rPr>
        <w:t xml:space="preserve"> </w:t>
      </w:r>
      <w:r w:rsidRPr="00C1714C">
        <w:rPr>
          <w:rFonts w:ascii="Verdana" w:hAnsi="Verdana" w:cs="Arial"/>
          <w:b/>
          <w:bCs/>
          <w:sz w:val="16"/>
          <w:szCs w:val="16"/>
          <w:lang w:val="fr-FR"/>
        </w:rPr>
        <w:t xml:space="preserve">(2) </w:t>
      </w:r>
      <w:r w:rsidRPr="00C1714C">
        <w:rPr>
          <w:rFonts w:ascii="Verdana" w:hAnsi="Verdana" w:cs="Arial"/>
          <w:sz w:val="16"/>
          <w:szCs w:val="16"/>
          <w:lang w:val="fr-FR"/>
        </w:rPr>
        <w:t>Ex-post ou Ex-ante</w:t>
      </w:r>
      <w:r w:rsidRPr="00C1714C">
        <w:rPr>
          <w:rFonts w:ascii="Verdana" w:hAnsi="Verdana" w:cs="Arial"/>
          <w:b/>
          <w:bCs/>
          <w:sz w:val="16"/>
          <w:szCs w:val="16"/>
          <w:lang w:val="fr-FR"/>
        </w:rPr>
        <w:tab/>
      </w:r>
    </w:p>
    <w:p w:rsidR="000111C5" w:rsidRPr="00EB2E13" w:rsidRDefault="000111C5" w:rsidP="000111C5">
      <w:pPr>
        <w:tabs>
          <w:tab w:val="left" w:pos="436"/>
          <w:tab w:val="left" w:pos="15141"/>
        </w:tabs>
        <w:ind w:left="360"/>
        <w:rPr>
          <w:rFonts w:ascii="Verdana" w:hAnsi="Verdana" w:cs="Arial"/>
          <w:sz w:val="14"/>
          <w:szCs w:val="14"/>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B02A3D" w:rsidRDefault="00B02A3D" w:rsidP="000111C5">
      <w:pPr>
        <w:tabs>
          <w:tab w:val="left" w:pos="436"/>
          <w:tab w:val="left" w:pos="15141"/>
        </w:tabs>
        <w:ind w:left="360"/>
        <w:rPr>
          <w:rFonts w:ascii="Arial Narrow" w:hAnsi="Arial Narrow" w:cs="Arial"/>
          <w:sz w:val="18"/>
          <w:szCs w:val="20"/>
        </w:rPr>
      </w:pPr>
    </w:p>
    <w:p w:rsidR="000111C5" w:rsidRPr="00BC042A" w:rsidRDefault="000111C5" w:rsidP="000111C5">
      <w:pPr>
        <w:tabs>
          <w:tab w:val="left" w:pos="436"/>
          <w:tab w:val="left" w:pos="15141"/>
        </w:tabs>
        <w:ind w:left="360"/>
        <w:rPr>
          <w:rFonts w:ascii="Arial Narrow" w:hAnsi="Arial Narrow" w:cs="Arial"/>
          <w:sz w:val="18"/>
          <w:szCs w:val="20"/>
        </w:rPr>
      </w:pPr>
      <w:r w:rsidRPr="00BC042A">
        <w:rPr>
          <w:rFonts w:ascii="Arial Narrow" w:hAnsi="Arial Narrow" w:cs="Arial"/>
          <w:sz w:val="18"/>
          <w:szCs w:val="20"/>
        </w:rPr>
        <w:tab/>
      </w:r>
    </w:p>
    <w:tbl>
      <w:tblPr>
        <w:tblW w:w="0" w:type="auto"/>
        <w:jc w:val="center"/>
        <w:tblLayout w:type="fixed"/>
        <w:tblCellMar>
          <w:top w:w="23" w:type="dxa"/>
          <w:left w:w="23" w:type="dxa"/>
          <w:bottom w:w="23" w:type="dxa"/>
          <w:right w:w="23" w:type="dxa"/>
        </w:tblCellMar>
        <w:tblLook w:val="0000"/>
      </w:tblPr>
      <w:tblGrid>
        <w:gridCol w:w="567"/>
        <w:gridCol w:w="5046"/>
        <w:gridCol w:w="1474"/>
        <w:gridCol w:w="1762"/>
        <w:gridCol w:w="1186"/>
        <w:gridCol w:w="964"/>
        <w:gridCol w:w="680"/>
        <w:gridCol w:w="680"/>
        <w:gridCol w:w="1134"/>
        <w:gridCol w:w="1134"/>
        <w:gridCol w:w="1134"/>
      </w:tblGrid>
      <w:tr w:rsidR="000111C5" w:rsidRPr="002A36FB" w:rsidTr="00B02A3D">
        <w:trPr>
          <w:jc w:val="center"/>
        </w:trPr>
        <w:tc>
          <w:tcPr>
            <w:tcW w:w="567" w:type="dxa"/>
            <w:vMerge w:val="restart"/>
            <w:tcBorders>
              <w:top w:val="single" w:sz="8" w:space="0" w:color="000000"/>
              <w:left w:val="single" w:sz="8" w:space="0" w:color="000000"/>
              <w:bottom w:val="single" w:sz="8" w:space="0" w:color="000000"/>
              <w:right w:val="single" w:sz="4" w:space="0" w:color="auto"/>
            </w:tcBorders>
            <w:noWrap/>
            <w:vAlign w:val="center"/>
          </w:tcPr>
          <w:p w:rsidR="000111C5" w:rsidRPr="002A36FB" w:rsidRDefault="000111C5" w:rsidP="005B195D">
            <w:pPr>
              <w:pStyle w:val="Heading1"/>
              <w:rPr>
                <w:rFonts w:ascii="Verdana" w:hAnsi="Verdana"/>
                <w:sz w:val="14"/>
                <w:szCs w:val="14"/>
              </w:rPr>
            </w:pPr>
            <w:r w:rsidRPr="002A36FB">
              <w:rPr>
                <w:rFonts w:ascii="Verdana" w:hAnsi="Verdana"/>
                <w:sz w:val="14"/>
                <w:szCs w:val="14"/>
              </w:rPr>
              <w:lastRenderedPageBreak/>
              <w:t>No</w:t>
            </w:r>
          </w:p>
        </w:tc>
        <w:tc>
          <w:tcPr>
            <w:tcW w:w="5046" w:type="dxa"/>
            <w:vMerge w:val="restart"/>
            <w:tcBorders>
              <w:top w:val="single" w:sz="8" w:space="0" w:color="000000"/>
              <w:left w:val="single" w:sz="4" w:space="0" w:color="auto"/>
              <w:bottom w:val="single" w:sz="8"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Descrição do Contrato</w:t>
            </w:r>
          </w:p>
        </w:tc>
        <w:tc>
          <w:tcPr>
            <w:tcW w:w="1474" w:type="dxa"/>
            <w:vMerge w:val="restart"/>
            <w:tcBorders>
              <w:top w:val="single" w:sz="8" w:space="0" w:color="000000"/>
              <w:left w:val="nil"/>
              <w:bottom w:val="single" w:sz="8" w:space="0" w:color="000000"/>
              <w:right w:val="single" w:sz="4" w:space="0" w:color="000000"/>
            </w:tcBorders>
            <w:vAlign w:val="center"/>
          </w:tcPr>
          <w:p w:rsidR="000111C5" w:rsidRPr="002A36FB" w:rsidRDefault="000111C5" w:rsidP="00376912">
            <w:pPr>
              <w:jc w:val="center"/>
              <w:rPr>
                <w:rFonts w:ascii="Verdana" w:hAnsi="Verdana" w:cs="Arial"/>
                <w:b/>
                <w:bCs/>
                <w:sz w:val="14"/>
                <w:szCs w:val="14"/>
              </w:rPr>
            </w:pPr>
            <w:r w:rsidRPr="002A36FB">
              <w:rPr>
                <w:rFonts w:ascii="Verdana" w:hAnsi="Verdana" w:cs="Arial"/>
                <w:b/>
                <w:bCs/>
                <w:sz w:val="14"/>
                <w:szCs w:val="14"/>
              </w:rPr>
              <w:t>Produto vinculado no PA/POA</w:t>
            </w:r>
          </w:p>
        </w:tc>
        <w:tc>
          <w:tcPr>
            <w:tcW w:w="1762" w:type="dxa"/>
            <w:vMerge w:val="restart"/>
            <w:tcBorders>
              <w:top w:val="single" w:sz="8" w:space="0" w:color="000000"/>
              <w:left w:val="single" w:sz="4" w:space="0" w:color="000000"/>
              <w:bottom w:val="single" w:sz="8"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Custo Estimado (US$)</w:t>
            </w:r>
          </w:p>
        </w:tc>
        <w:tc>
          <w:tcPr>
            <w:tcW w:w="1186" w:type="dxa"/>
            <w:vMerge w:val="restart"/>
            <w:tcBorders>
              <w:top w:val="single" w:sz="8" w:space="0" w:color="000000"/>
              <w:left w:val="single" w:sz="4" w:space="0" w:color="000000"/>
              <w:bottom w:val="single" w:sz="8"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Método de aquisição (1)</w:t>
            </w:r>
          </w:p>
        </w:tc>
        <w:tc>
          <w:tcPr>
            <w:tcW w:w="964" w:type="dxa"/>
            <w:vMerge w:val="restart"/>
            <w:tcBorders>
              <w:top w:val="single" w:sz="8" w:space="0" w:color="000000"/>
              <w:left w:val="single" w:sz="4" w:space="0" w:color="000000"/>
              <w:bottom w:val="single" w:sz="8"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Revisão (2)</w:t>
            </w:r>
          </w:p>
        </w:tc>
        <w:tc>
          <w:tcPr>
            <w:tcW w:w="1360" w:type="dxa"/>
            <w:gridSpan w:val="2"/>
            <w:tcBorders>
              <w:top w:val="single" w:sz="8" w:space="0" w:color="000000"/>
              <w:left w:val="nil"/>
              <w:bottom w:val="single" w:sz="4"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Fonte (%)</w:t>
            </w:r>
          </w:p>
        </w:tc>
        <w:tc>
          <w:tcPr>
            <w:tcW w:w="2268" w:type="dxa"/>
            <w:gridSpan w:val="2"/>
            <w:tcBorders>
              <w:top w:val="single" w:sz="8" w:space="0" w:color="000000"/>
              <w:left w:val="nil"/>
              <w:bottom w:val="single" w:sz="4" w:space="0" w:color="000000"/>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Datas estimadas</w:t>
            </w:r>
          </w:p>
        </w:tc>
        <w:tc>
          <w:tcPr>
            <w:tcW w:w="1134" w:type="dxa"/>
            <w:vMerge w:val="restart"/>
            <w:tcBorders>
              <w:top w:val="single" w:sz="8" w:space="0" w:color="000000"/>
              <w:left w:val="single" w:sz="4" w:space="0" w:color="000000"/>
              <w:bottom w:val="single" w:sz="8" w:space="0" w:color="000000"/>
              <w:right w:val="single" w:sz="8"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Comentários</w:t>
            </w:r>
          </w:p>
        </w:tc>
      </w:tr>
      <w:tr w:rsidR="000111C5" w:rsidRPr="002A36FB" w:rsidTr="00B02A3D">
        <w:trPr>
          <w:jc w:val="center"/>
        </w:trPr>
        <w:tc>
          <w:tcPr>
            <w:tcW w:w="567" w:type="dxa"/>
            <w:vMerge/>
            <w:tcBorders>
              <w:top w:val="single" w:sz="8" w:space="0" w:color="000000"/>
              <w:left w:val="single" w:sz="8" w:space="0" w:color="000000"/>
              <w:bottom w:val="single" w:sz="4" w:space="0" w:color="auto"/>
              <w:right w:val="single" w:sz="4" w:space="0" w:color="auto"/>
            </w:tcBorders>
            <w:vAlign w:val="center"/>
          </w:tcPr>
          <w:p w:rsidR="000111C5" w:rsidRPr="002A36FB" w:rsidRDefault="000111C5" w:rsidP="005B195D">
            <w:pPr>
              <w:jc w:val="center"/>
              <w:rPr>
                <w:rFonts w:ascii="Verdana" w:hAnsi="Verdana" w:cs="Arial"/>
                <w:b/>
                <w:bCs/>
                <w:sz w:val="18"/>
                <w:szCs w:val="18"/>
              </w:rPr>
            </w:pPr>
          </w:p>
        </w:tc>
        <w:tc>
          <w:tcPr>
            <w:tcW w:w="5046" w:type="dxa"/>
            <w:vMerge/>
            <w:tcBorders>
              <w:top w:val="single" w:sz="8" w:space="0" w:color="000000"/>
              <w:left w:val="single" w:sz="4" w:space="0" w:color="auto"/>
              <w:bottom w:val="single" w:sz="4" w:space="0" w:color="auto"/>
              <w:right w:val="single" w:sz="4" w:space="0" w:color="000000"/>
            </w:tcBorders>
            <w:vAlign w:val="center"/>
          </w:tcPr>
          <w:p w:rsidR="000111C5" w:rsidRPr="002A36FB" w:rsidRDefault="000111C5" w:rsidP="002A36FB">
            <w:pPr>
              <w:rPr>
                <w:rFonts w:ascii="Verdana" w:hAnsi="Verdana" w:cs="Arial"/>
                <w:b/>
                <w:bCs/>
                <w:sz w:val="18"/>
                <w:szCs w:val="18"/>
              </w:rPr>
            </w:pPr>
          </w:p>
        </w:tc>
        <w:tc>
          <w:tcPr>
            <w:tcW w:w="1474" w:type="dxa"/>
            <w:vMerge/>
            <w:tcBorders>
              <w:top w:val="single" w:sz="8" w:space="0" w:color="000000"/>
              <w:left w:val="nil"/>
              <w:bottom w:val="single" w:sz="4" w:space="0" w:color="auto"/>
              <w:right w:val="single" w:sz="4" w:space="0" w:color="000000"/>
            </w:tcBorders>
            <w:vAlign w:val="center"/>
          </w:tcPr>
          <w:p w:rsidR="000111C5" w:rsidRPr="002A36FB" w:rsidRDefault="000111C5" w:rsidP="00376912">
            <w:pPr>
              <w:jc w:val="center"/>
              <w:rPr>
                <w:rFonts w:ascii="Verdana" w:hAnsi="Verdana" w:cs="Arial"/>
                <w:b/>
                <w:bCs/>
                <w:sz w:val="18"/>
                <w:szCs w:val="18"/>
              </w:rPr>
            </w:pPr>
          </w:p>
        </w:tc>
        <w:tc>
          <w:tcPr>
            <w:tcW w:w="1762" w:type="dxa"/>
            <w:vMerge/>
            <w:tcBorders>
              <w:top w:val="single" w:sz="8" w:space="0" w:color="000000"/>
              <w:left w:val="single" w:sz="4" w:space="0" w:color="000000"/>
              <w:bottom w:val="single" w:sz="4" w:space="0" w:color="auto"/>
              <w:right w:val="single" w:sz="4" w:space="0" w:color="000000"/>
            </w:tcBorders>
            <w:vAlign w:val="center"/>
          </w:tcPr>
          <w:p w:rsidR="000111C5" w:rsidRPr="002A36FB" w:rsidRDefault="000111C5" w:rsidP="002A36FB">
            <w:pPr>
              <w:rPr>
                <w:rFonts w:ascii="Verdana" w:hAnsi="Verdana" w:cs="Arial"/>
                <w:b/>
                <w:bCs/>
                <w:sz w:val="18"/>
                <w:szCs w:val="18"/>
              </w:rPr>
            </w:pPr>
          </w:p>
        </w:tc>
        <w:tc>
          <w:tcPr>
            <w:tcW w:w="1186" w:type="dxa"/>
            <w:vMerge/>
            <w:tcBorders>
              <w:top w:val="single" w:sz="8" w:space="0" w:color="000000"/>
              <w:left w:val="single" w:sz="4" w:space="0" w:color="000000"/>
              <w:bottom w:val="single" w:sz="4" w:space="0" w:color="auto"/>
              <w:right w:val="single" w:sz="4" w:space="0" w:color="000000"/>
            </w:tcBorders>
            <w:vAlign w:val="center"/>
          </w:tcPr>
          <w:p w:rsidR="000111C5" w:rsidRPr="002A36FB" w:rsidRDefault="000111C5" w:rsidP="002A36FB">
            <w:pPr>
              <w:jc w:val="center"/>
              <w:rPr>
                <w:rFonts w:ascii="Verdana" w:hAnsi="Verdana" w:cs="Arial"/>
                <w:b/>
                <w:bCs/>
                <w:sz w:val="18"/>
                <w:szCs w:val="18"/>
              </w:rPr>
            </w:pPr>
          </w:p>
        </w:tc>
        <w:tc>
          <w:tcPr>
            <w:tcW w:w="964" w:type="dxa"/>
            <w:vMerge/>
            <w:tcBorders>
              <w:top w:val="single" w:sz="8" w:space="0" w:color="000000"/>
              <w:left w:val="single" w:sz="4" w:space="0" w:color="000000"/>
              <w:bottom w:val="single" w:sz="4" w:space="0" w:color="auto"/>
              <w:right w:val="single" w:sz="4" w:space="0" w:color="000000"/>
            </w:tcBorders>
            <w:vAlign w:val="center"/>
          </w:tcPr>
          <w:p w:rsidR="000111C5" w:rsidRPr="002A36FB" w:rsidRDefault="000111C5" w:rsidP="002A36FB">
            <w:pPr>
              <w:rPr>
                <w:rFonts w:ascii="Verdana" w:hAnsi="Verdana" w:cs="Arial"/>
                <w:b/>
                <w:bCs/>
                <w:sz w:val="18"/>
                <w:szCs w:val="18"/>
              </w:rPr>
            </w:pPr>
          </w:p>
        </w:tc>
        <w:tc>
          <w:tcPr>
            <w:tcW w:w="680" w:type="dxa"/>
            <w:tcBorders>
              <w:top w:val="nil"/>
              <w:left w:val="nil"/>
              <w:bottom w:val="single" w:sz="4" w:space="0" w:color="auto"/>
              <w:right w:val="single" w:sz="4" w:space="0" w:color="000000"/>
            </w:tcBorders>
            <w:vAlign w:val="center"/>
          </w:tcPr>
          <w:p w:rsidR="000111C5" w:rsidRPr="002A36FB" w:rsidRDefault="000111C5" w:rsidP="00084770">
            <w:pPr>
              <w:jc w:val="center"/>
              <w:rPr>
                <w:rFonts w:ascii="Verdana" w:hAnsi="Verdana" w:cs="Arial"/>
                <w:b/>
                <w:bCs/>
                <w:sz w:val="14"/>
                <w:szCs w:val="14"/>
              </w:rPr>
            </w:pPr>
            <w:r w:rsidRPr="002A36FB">
              <w:rPr>
                <w:rFonts w:ascii="Verdana" w:hAnsi="Verdana" w:cs="Arial"/>
                <w:b/>
                <w:bCs/>
                <w:sz w:val="14"/>
                <w:szCs w:val="14"/>
              </w:rPr>
              <w:t>BID</w:t>
            </w:r>
          </w:p>
        </w:tc>
        <w:tc>
          <w:tcPr>
            <w:tcW w:w="680" w:type="dxa"/>
            <w:tcBorders>
              <w:top w:val="nil"/>
              <w:left w:val="nil"/>
              <w:bottom w:val="single" w:sz="4" w:space="0" w:color="auto"/>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Local</w:t>
            </w:r>
          </w:p>
        </w:tc>
        <w:tc>
          <w:tcPr>
            <w:tcW w:w="1134" w:type="dxa"/>
            <w:tcBorders>
              <w:top w:val="nil"/>
              <w:left w:val="nil"/>
              <w:bottom w:val="single" w:sz="4" w:space="0" w:color="auto"/>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Publicação de anúncio</w:t>
            </w:r>
          </w:p>
        </w:tc>
        <w:tc>
          <w:tcPr>
            <w:tcW w:w="1134" w:type="dxa"/>
            <w:tcBorders>
              <w:top w:val="nil"/>
              <w:left w:val="nil"/>
              <w:bottom w:val="single" w:sz="4" w:space="0" w:color="auto"/>
              <w:right w:val="single" w:sz="4" w:space="0" w:color="000000"/>
            </w:tcBorders>
            <w:vAlign w:val="center"/>
          </w:tcPr>
          <w:p w:rsidR="000111C5" w:rsidRPr="002A36FB" w:rsidRDefault="000111C5" w:rsidP="002A36FB">
            <w:pPr>
              <w:jc w:val="center"/>
              <w:rPr>
                <w:rFonts w:ascii="Verdana" w:hAnsi="Verdana" w:cs="Arial"/>
                <w:b/>
                <w:bCs/>
                <w:sz w:val="14"/>
                <w:szCs w:val="14"/>
              </w:rPr>
            </w:pPr>
            <w:r w:rsidRPr="002A36FB">
              <w:rPr>
                <w:rFonts w:ascii="Verdana" w:hAnsi="Verdana" w:cs="Arial"/>
                <w:b/>
                <w:bCs/>
                <w:sz w:val="14"/>
                <w:szCs w:val="14"/>
              </w:rPr>
              <w:t>Término do Contrato</w:t>
            </w:r>
          </w:p>
        </w:tc>
        <w:tc>
          <w:tcPr>
            <w:tcW w:w="1134" w:type="dxa"/>
            <w:vMerge/>
            <w:tcBorders>
              <w:top w:val="single" w:sz="8" w:space="0" w:color="000000"/>
              <w:left w:val="single" w:sz="4" w:space="0" w:color="000000"/>
              <w:bottom w:val="single" w:sz="4" w:space="0" w:color="auto"/>
              <w:right w:val="single" w:sz="8" w:space="0" w:color="000000"/>
            </w:tcBorders>
            <w:vAlign w:val="center"/>
          </w:tcPr>
          <w:p w:rsidR="000111C5" w:rsidRPr="002A36FB" w:rsidRDefault="000111C5" w:rsidP="002A36FB">
            <w:pPr>
              <w:rPr>
                <w:rFonts w:ascii="Verdana" w:hAnsi="Verdana" w:cs="Arial"/>
                <w:b/>
                <w:bCs/>
                <w:sz w:val="14"/>
                <w:szCs w:val="14"/>
              </w:rPr>
            </w:pPr>
          </w:p>
        </w:tc>
      </w:tr>
      <w:tr w:rsidR="005B195D" w:rsidRPr="005B195D" w:rsidTr="00B02A3D">
        <w:trPr>
          <w:jc w:val="center"/>
        </w:trPr>
        <w:tc>
          <w:tcPr>
            <w:tcW w:w="567" w:type="dxa"/>
            <w:tcBorders>
              <w:top w:val="single" w:sz="4" w:space="0" w:color="auto"/>
              <w:left w:val="single" w:sz="4" w:space="0" w:color="auto"/>
              <w:bottom w:val="single" w:sz="4" w:space="0" w:color="auto"/>
            </w:tcBorders>
            <w:shd w:val="clear" w:color="FFFFCC" w:fill="FFFF99"/>
          </w:tcPr>
          <w:p w:rsidR="005B195D" w:rsidRPr="005B195D" w:rsidRDefault="005B195D" w:rsidP="005B195D">
            <w:pPr>
              <w:jc w:val="center"/>
              <w:rPr>
                <w:rFonts w:ascii="Verdana" w:hAnsi="Verdana" w:cs="Arial"/>
                <w:b/>
                <w:bCs/>
                <w:sz w:val="18"/>
                <w:szCs w:val="18"/>
              </w:rPr>
            </w:pPr>
          </w:p>
        </w:tc>
        <w:tc>
          <w:tcPr>
            <w:tcW w:w="5046" w:type="dxa"/>
            <w:tcBorders>
              <w:top w:val="single" w:sz="4" w:space="0" w:color="auto"/>
              <w:bottom w:val="single" w:sz="4" w:space="0" w:color="auto"/>
              <w:right w:val="single" w:sz="4" w:space="0" w:color="auto"/>
            </w:tcBorders>
            <w:shd w:val="clear" w:color="FFFFCC" w:fill="FFFF99"/>
          </w:tcPr>
          <w:p w:rsidR="005B195D" w:rsidRPr="005B195D" w:rsidRDefault="005B195D" w:rsidP="002A36FB">
            <w:pPr>
              <w:jc w:val="center"/>
              <w:rPr>
                <w:rFonts w:ascii="Verdana" w:hAnsi="Verdana" w:cs="Arial"/>
                <w:b/>
                <w:bCs/>
                <w:sz w:val="18"/>
                <w:szCs w:val="18"/>
              </w:rPr>
            </w:pPr>
            <w:r w:rsidRPr="005B195D">
              <w:rPr>
                <w:rFonts w:ascii="Verdana" w:hAnsi="Verdana" w:cs="Arial"/>
                <w:b/>
                <w:bCs/>
                <w:sz w:val="18"/>
                <w:szCs w:val="18"/>
              </w:rPr>
              <w:t>2 – SERVIÇOS QUE NÃO SÃO DE CONSULTORIA</w:t>
            </w:r>
          </w:p>
        </w:tc>
        <w:tc>
          <w:tcPr>
            <w:tcW w:w="147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376912">
            <w:pPr>
              <w:jc w:val="center"/>
              <w:rPr>
                <w:rFonts w:ascii="Verdana" w:hAnsi="Verdana" w:cs="Arial"/>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FFFFCC" w:fill="FFFF99"/>
            <w:tcMar>
              <w:top w:w="0" w:type="dxa"/>
              <w:left w:w="480" w:type="dxa"/>
              <w:bottom w:w="0" w:type="dxa"/>
              <w:right w:w="0" w:type="dxa"/>
            </w:tcMar>
          </w:tcPr>
          <w:p w:rsidR="005B195D" w:rsidRPr="005B195D" w:rsidRDefault="005B195D" w:rsidP="002A36FB">
            <w:pPr>
              <w:rPr>
                <w:rFonts w:ascii="Verdana" w:hAnsi="Verdana" w:cs="Arial"/>
                <w:b/>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jc w:val="center"/>
              <w:rPr>
                <w:rFonts w:ascii="Verdana" w:hAnsi="Verdana" w:cs="Arial"/>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rPr>
                <w:rFonts w:ascii="Verdana" w:hAnsi="Verdana" w:cs="Arial"/>
                <w:sz w:val="18"/>
                <w:szCs w:val="18"/>
              </w:rPr>
            </w:pPr>
            <w:r w:rsidRPr="005B195D">
              <w:rPr>
                <w:rFonts w:ascii="Verdana" w:hAnsi="Verdana" w:cs="Arial"/>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084770">
            <w:pPr>
              <w:jc w:val="cente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rPr>
                <w:rFonts w:ascii="Verdana" w:hAnsi="Verdana" w:cs="Arial"/>
                <w:sz w:val="18"/>
                <w:szCs w:val="18"/>
              </w:rPr>
            </w:pPr>
            <w:r w:rsidRPr="005B195D">
              <w:rPr>
                <w:rFonts w:ascii="Verdana" w:hAnsi="Verdana"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rPr>
                <w:rFonts w:ascii="Verdana" w:hAnsi="Verdana" w:cs="Arial"/>
                <w:sz w:val="18"/>
                <w:szCs w:val="18"/>
              </w:rPr>
            </w:pPr>
            <w:r w:rsidRPr="005B195D">
              <w:rPr>
                <w:rFonts w:ascii="Verdana" w:hAnsi="Verdana"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rPr>
                <w:rFonts w:ascii="Verdana" w:hAnsi="Verdana" w:cs="Arial"/>
                <w:sz w:val="18"/>
                <w:szCs w:val="18"/>
              </w:rPr>
            </w:pPr>
            <w:r w:rsidRPr="005B195D">
              <w:rPr>
                <w:rFonts w:ascii="Verdana" w:hAnsi="Verdana"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2A36FB">
            <w:pPr>
              <w:rPr>
                <w:rFonts w:ascii="Verdana" w:hAnsi="Verdana" w:cs="Arial"/>
                <w:sz w:val="18"/>
                <w:szCs w:val="18"/>
              </w:rPr>
            </w:pPr>
            <w:r w:rsidRPr="005B195D">
              <w:rPr>
                <w:rFonts w:ascii="Verdana" w:hAnsi="Verdana" w:cs="Arial"/>
                <w:sz w:val="18"/>
                <w:szCs w:val="18"/>
              </w:rPr>
              <w:t> </w:t>
            </w:r>
          </w:p>
        </w:tc>
      </w:tr>
      <w:tr w:rsidR="00A52BFD" w:rsidRPr="005B195D" w:rsidTr="00B02A3D">
        <w:trPr>
          <w:jc w:val="center"/>
        </w:trPr>
        <w:tc>
          <w:tcPr>
            <w:tcW w:w="567" w:type="dxa"/>
            <w:tcBorders>
              <w:top w:val="single" w:sz="4" w:space="0" w:color="auto"/>
              <w:left w:val="single" w:sz="8" w:space="0" w:color="000000"/>
              <w:bottom w:val="single" w:sz="4" w:space="0" w:color="000000"/>
              <w:right w:val="single" w:sz="4" w:space="0" w:color="auto"/>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2.1</w:t>
            </w:r>
          </w:p>
        </w:tc>
        <w:tc>
          <w:tcPr>
            <w:tcW w:w="5046" w:type="dxa"/>
            <w:tcBorders>
              <w:top w:val="single" w:sz="4" w:space="0" w:color="auto"/>
              <w:left w:val="single" w:sz="4" w:space="0" w:color="auto"/>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Aquisição de passagens aéreas.</w:t>
            </w:r>
          </w:p>
        </w:tc>
        <w:tc>
          <w:tcPr>
            <w:tcW w:w="1474" w:type="dxa"/>
            <w:tcBorders>
              <w:top w:val="single" w:sz="4" w:space="0" w:color="auto"/>
              <w:left w:val="nil"/>
              <w:bottom w:val="single" w:sz="4" w:space="0" w:color="000000"/>
              <w:right w:val="single" w:sz="4" w:space="0" w:color="000000"/>
            </w:tcBorders>
            <w:vAlign w:val="center"/>
          </w:tcPr>
          <w:p w:rsidR="00A52BFD" w:rsidRPr="005B195D" w:rsidRDefault="00A52BFD" w:rsidP="00922A10">
            <w:pPr>
              <w:jc w:val="center"/>
              <w:rPr>
                <w:rFonts w:ascii="Verdana" w:hAnsi="Verdana" w:cs="Arial"/>
                <w:sz w:val="18"/>
                <w:szCs w:val="18"/>
              </w:rPr>
            </w:pPr>
            <w:r w:rsidRPr="005B195D">
              <w:rPr>
                <w:rFonts w:ascii="Verdana" w:hAnsi="Verdana" w:cs="Arial"/>
                <w:sz w:val="18"/>
                <w:szCs w:val="18"/>
              </w:rPr>
              <w:t>02, 06, 10, 11, 14, 15, 16, 17, 22, 23, 28, 30, 34, 35, 37, 39, 4</w:t>
            </w:r>
            <w:r w:rsidR="00922A10">
              <w:rPr>
                <w:rFonts w:ascii="Verdana" w:hAnsi="Verdana" w:cs="Arial"/>
                <w:sz w:val="18"/>
                <w:szCs w:val="18"/>
              </w:rPr>
              <w:t>0</w:t>
            </w:r>
          </w:p>
        </w:tc>
        <w:tc>
          <w:tcPr>
            <w:tcW w:w="1762" w:type="dxa"/>
            <w:tcBorders>
              <w:top w:val="single" w:sz="4" w:space="0" w:color="auto"/>
              <w:left w:val="nil"/>
              <w:bottom w:val="single" w:sz="4" w:space="0" w:color="000000"/>
              <w:right w:val="single" w:sz="4" w:space="0" w:color="000000"/>
            </w:tcBorders>
            <w:vAlign w:val="center"/>
          </w:tcPr>
          <w:p w:rsidR="00A52BFD" w:rsidRPr="005B195D" w:rsidRDefault="00A52BFD" w:rsidP="002A36FB">
            <w:pPr>
              <w:jc w:val="right"/>
              <w:rPr>
                <w:rFonts w:ascii="Verdana" w:hAnsi="Verdana" w:cs="Arial"/>
                <w:sz w:val="18"/>
                <w:szCs w:val="18"/>
              </w:rPr>
            </w:pPr>
            <w:r w:rsidRPr="005B195D">
              <w:rPr>
                <w:rFonts w:ascii="Verdana" w:hAnsi="Verdana" w:cs="Arial"/>
                <w:sz w:val="18"/>
                <w:szCs w:val="18"/>
              </w:rPr>
              <w:t>513</w:t>
            </w:r>
            <w:r>
              <w:rPr>
                <w:rFonts w:ascii="Verdana" w:hAnsi="Verdana" w:cs="Arial"/>
                <w:sz w:val="18"/>
                <w:szCs w:val="18"/>
              </w:rPr>
              <w:t>.</w:t>
            </w:r>
            <w:r w:rsidRPr="005B195D">
              <w:rPr>
                <w:rFonts w:ascii="Verdana" w:hAnsi="Verdana" w:cs="Arial"/>
                <w:sz w:val="18"/>
                <w:szCs w:val="18"/>
              </w:rPr>
              <w:t>000,00</w:t>
            </w:r>
          </w:p>
        </w:tc>
        <w:tc>
          <w:tcPr>
            <w:tcW w:w="1186" w:type="dxa"/>
            <w:tcBorders>
              <w:top w:val="single" w:sz="4" w:space="0" w:color="auto"/>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r w:rsidRPr="005B195D">
              <w:rPr>
                <w:rFonts w:ascii="Verdana" w:hAnsi="Verdana" w:cs="Arial"/>
                <w:b/>
                <w:sz w:val="18"/>
                <w:szCs w:val="18"/>
              </w:rPr>
              <w:t>PE</w:t>
            </w:r>
          </w:p>
        </w:tc>
        <w:tc>
          <w:tcPr>
            <w:tcW w:w="964" w:type="dxa"/>
            <w:tcBorders>
              <w:top w:val="single" w:sz="4" w:space="0" w:color="auto"/>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single" w:sz="4" w:space="0" w:color="auto"/>
              <w:left w:val="nil"/>
              <w:bottom w:val="single" w:sz="4" w:space="0" w:color="000000"/>
              <w:right w:val="single" w:sz="4" w:space="0" w:color="000000"/>
            </w:tcBorders>
            <w:vAlign w:val="center"/>
          </w:tcPr>
          <w:p w:rsidR="00A52BFD" w:rsidRPr="005B195D" w:rsidRDefault="00A52BFD" w:rsidP="00084770">
            <w:pPr>
              <w:jc w:val="center"/>
              <w:rPr>
                <w:rFonts w:ascii="Verdana" w:hAnsi="Verdana"/>
                <w:sz w:val="18"/>
                <w:szCs w:val="18"/>
              </w:rPr>
            </w:pPr>
            <w:r w:rsidRPr="005B195D">
              <w:rPr>
                <w:rFonts w:ascii="Verdana" w:hAnsi="Verdana" w:cs="Arial"/>
                <w:bCs/>
                <w:sz w:val="18"/>
                <w:szCs w:val="18"/>
              </w:rPr>
              <w:t>100%</w:t>
            </w:r>
          </w:p>
        </w:tc>
        <w:tc>
          <w:tcPr>
            <w:tcW w:w="680" w:type="dxa"/>
            <w:tcBorders>
              <w:top w:val="single" w:sz="4" w:space="0" w:color="auto"/>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 </w:t>
            </w:r>
          </w:p>
        </w:tc>
        <w:tc>
          <w:tcPr>
            <w:tcW w:w="1134" w:type="dxa"/>
            <w:tcBorders>
              <w:top w:val="single" w:sz="4" w:space="0" w:color="auto"/>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1</w:t>
            </w:r>
            <w:r w:rsidRPr="00E6258C">
              <w:rPr>
                <w:rFonts w:ascii="Verdana" w:hAnsi="Verdana" w:cs="Arial"/>
                <w:sz w:val="18"/>
                <w:szCs w:val="18"/>
              </w:rPr>
              <w:t>T / 201</w:t>
            </w:r>
            <w:r>
              <w:rPr>
                <w:rFonts w:ascii="Verdana" w:hAnsi="Verdana" w:cs="Arial"/>
                <w:sz w:val="18"/>
                <w:szCs w:val="18"/>
              </w:rPr>
              <w:t>2</w:t>
            </w:r>
          </w:p>
        </w:tc>
        <w:tc>
          <w:tcPr>
            <w:tcW w:w="1134" w:type="dxa"/>
            <w:tcBorders>
              <w:top w:val="single" w:sz="4" w:space="0" w:color="auto"/>
              <w:left w:val="nil"/>
              <w:bottom w:val="single" w:sz="4" w:space="0" w:color="000000"/>
              <w:right w:val="single" w:sz="4" w:space="0" w:color="000000"/>
            </w:tcBorders>
            <w:vAlign w:val="center"/>
          </w:tcPr>
          <w:p w:rsidR="00A52BFD" w:rsidRPr="005B195D" w:rsidRDefault="00A52BFD" w:rsidP="00A52BFD">
            <w:pPr>
              <w:jc w:val="center"/>
              <w:rPr>
                <w:rFonts w:ascii="Verdana" w:hAnsi="Verdana"/>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3</w:t>
            </w:r>
          </w:p>
        </w:tc>
        <w:tc>
          <w:tcPr>
            <w:tcW w:w="1134" w:type="dxa"/>
            <w:tcBorders>
              <w:top w:val="single" w:sz="4" w:space="0" w:color="auto"/>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p>
        </w:tc>
      </w:tr>
      <w:tr w:rsidR="00A52BFD" w:rsidRPr="00AB4DF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AB4DFD" w:rsidRDefault="00A52BFD" w:rsidP="005B195D">
            <w:pPr>
              <w:jc w:val="center"/>
              <w:rPr>
                <w:rFonts w:ascii="Verdana" w:hAnsi="Verdana" w:cs="Arial"/>
                <w:sz w:val="18"/>
                <w:szCs w:val="18"/>
              </w:rPr>
            </w:pPr>
            <w:r w:rsidRPr="00AB4DFD">
              <w:rPr>
                <w:rFonts w:ascii="Verdana" w:hAnsi="Verdana" w:cs="Arial"/>
                <w:sz w:val="18"/>
                <w:szCs w:val="18"/>
              </w:rPr>
              <w:t>2.2</w:t>
            </w:r>
          </w:p>
        </w:tc>
        <w:tc>
          <w:tcPr>
            <w:tcW w:w="5046" w:type="dxa"/>
            <w:tcBorders>
              <w:top w:val="nil"/>
              <w:left w:val="nil"/>
              <w:bottom w:val="single" w:sz="4" w:space="0" w:color="000000"/>
              <w:right w:val="single" w:sz="4" w:space="0" w:color="000000"/>
            </w:tcBorders>
            <w:vAlign w:val="center"/>
          </w:tcPr>
          <w:p w:rsidR="00A52BFD" w:rsidRPr="00AB4DFD" w:rsidRDefault="00A52BFD" w:rsidP="002A36FB">
            <w:pPr>
              <w:rPr>
                <w:rFonts w:ascii="Verdana" w:hAnsi="Verdana" w:cs="Arial"/>
                <w:sz w:val="18"/>
                <w:szCs w:val="18"/>
              </w:rPr>
            </w:pPr>
            <w:r w:rsidRPr="00AB4DFD">
              <w:rPr>
                <w:rFonts w:ascii="Verdana" w:hAnsi="Verdana" w:cs="Arial"/>
                <w:sz w:val="18"/>
                <w:szCs w:val="18"/>
              </w:rPr>
              <w:t xml:space="preserve">Contratações de Pessoa Física ou Jurídica para promover capacitação em gestão fiscal, para (30) </w:t>
            </w:r>
            <w:r w:rsidRPr="00AB4DFD">
              <w:rPr>
                <w:rFonts w:ascii="Verdana" w:hAnsi="Verdana" w:cs="Arial"/>
                <w:b/>
                <w:sz w:val="18"/>
                <w:szCs w:val="18"/>
              </w:rPr>
              <w:t>cursos.</w:t>
            </w:r>
          </w:p>
        </w:tc>
        <w:tc>
          <w:tcPr>
            <w:tcW w:w="1474" w:type="dxa"/>
            <w:tcBorders>
              <w:top w:val="nil"/>
              <w:left w:val="nil"/>
              <w:bottom w:val="single" w:sz="4" w:space="0" w:color="000000"/>
              <w:right w:val="single" w:sz="4" w:space="0" w:color="000000"/>
            </w:tcBorders>
            <w:vAlign w:val="center"/>
          </w:tcPr>
          <w:p w:rsidR="00A52BFD" w:rsidRPr="00AB4DFD" w:rsidRDefault="00A52BFD" w:rsidP="00922A10">
            <w:pPr>
              <w:jc w:val="center"/>
              <w:rPr>
                <w:rFonts w:ascii="Verdana" w:hAnsi="Verdana" w:cs="Arial"/>
                <w:sz w:val="18"/>
                <w:szCs w:val="18"/>
              </w:rPr>
            </w:pPr>
            <w:r w:rsidRPr="00AB4DFD">
              <w:rPr>
                <w:rFonts w:ascii="Verdana" w:hAnsi="Verdana" w:cs="Arial"/>
                <w:sz w:val="18"/>
                <w:szCs w:val="18"/>
              </w:rPr>
              <w:t>02, 10, 11, 16, 17, 28, 34, 35, 39, 4</w:t>
            </w:r>
            <w:r w:rsidR="00922A10" w:rsidRPr="00AB4DFD">
              <w:rPr>
                <w:rFonts w:ascii="Verdana" w:hAnsi="Verdana" w:cs="Arial"/>
                <w:sz w:val="18"/>
                <w:szCs w:val="18"/>
              </w:rPr>
              <w:t>0</w:t>
            </w:r>
          </w:p>
        </w:tc>
        <w:tc>
          <w:tcPr>
            <w:tcW w:w="1762" w:type="dxa"/>
            <w:tcBorders>
              <w:top w:val="nil"/>
              <w:left w:val="nil"/>
              <w:bottom w:val="single" w:sz="4" w:space="0" w:color="000000"/>
              <w:right w:val="single" w:sz="4" w:space="0" w:color="000000"/>
            </w:tcBorders>
            <w:vAlign w:val="center"/>
          </w:tcPr>
          <w:p w:rsidR="00A52BFD" w:rsidRPr="00AB4DFD" w:rsidRDefault="00A52BFD" w:rsidP="00591CE6">
            <w:pPr>
              <w:jc w:val="right"/>
              <w:rPr>
                <w:rFonts w:ascii="Verdana" w:hAnsi="Verdana" w:cs="Arial"/>
                <w:sz w:val="18"/>
                <w:szCs w:val="18"/>
              </w:rPr>
            </w:pPr>
            <w:r w:rsidRPr="00AB4DFD">
              <w:rPr>
                <w:rFonts w:ascii="Verdana" w:hAnsi="Verdana" w:cs="Arial"/>
                <w:sz w:val="18"/>
                <w:szCs w:val="18"/>
              </w:rPr>
              <w:t>493.000,00</w:t>
            </w:r>
          </w:p>
        </w:tc>
        <w:tc>
          <w:tcPr>
            <w:tcW w:w="1186" w:type="dxa"/>
            <w:tcBorders>
              <w:top w:val="nil"/>
              <w:left w:val="nil"/>
              <w:bottom w:val="single" w:sz="4" w:space="0" w:color="000000"/>
              <w:right w:val="single" w:sz="4" w:space="0" w:color="000000"/>
            </w:tcBorders>
            <w:vAlign w:val="center"/>
          </w:tcPr>
          <w:p w:rsidR="00A52BFD" w:rsidRPr="00AB4DFD" w:rsidRDefault="00A52BFD" w:rsidP="002A36FB">
            <w:pPr>
              <w:jc w:val="center"/>
              <w:rPr>
                <w:rFonts w:ascii="Verdana" w:hAnsi="Verdana" w:cs="Arial"/>
                <w:b/>
                <w:sz w:val="18"/>
                <w:szCs w:val="18"/>
              </w:rPr>
            </w:pPr>
            <w:r w:rsidRPr="00AB4DFD">
              <w:rPr>
                <w:rFonts w:ascii="Verdana" w:hAnsi="Verdana" w:cs="Arial"/>
                <w:b/>
                <w:sz w:val="18"/>
                <w:szCs w:val="18"/>
              </w:rPr>
              <w:t>PE/CP</w:t>
            </w:r>
          </w:p>
        </w:tc>
        <w:tc>
          <w:tcPr>
            <w:tcW w:w="964" w:type="dxa"/>
            <w:tcBorders>
              <w:top w:val="nil"/>
              <w:left w:val="nil"/>
              <w:bottom w:val="single" w:sz="4" w:space="0" w:color="000000"/>
              <w:right w:val="single" w:sz="4" w:space="0" w:color="000000"/>
            </w:tcBorders>
            <w:vAlign w:val="center"/>
          </w:tcPr>
          <w:p w:rsidR="00A52BFD" w:rsidRPr="00AB4DFD" w:rsidRDefault="00A52BFD" w:rsidP="002A36FB">
            <w:pPr>
              <w:jc w:val="center"/>
              <w:rPr>
                <w:rFonts w:ascii="Verdana" w:hAnsi="Verdana" w:cs="Arial"/>
                <w:sz w:val="18"/>
                <w:szCs w:val="18"/>
              </w:rPr>
            </w:pPr>
            <w:r w:rsidRPr="00AB4DF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AB4DFD" w:rsidRDefault="00A52BFD" w:rsidP="00084770">
            <w:pPr>
              <w:jc w:val="center"/>
              <w:rPr>
                <w:rFonts w:ascii="Verdana" w:hAnsi="Verdana"/>
                <w:sz w:val="18"/>
                <w:szCs w:val="18"/>
              </w:rPr>
            </w:pPr>
            <w:r w:rsidRPr="00AB4DF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AB4DFD" w:rsidRDefault="00A52BFD" w:rsidP="002A36FB">
            <w:pPr>
              <w:rPr>
                <w:rFonts w:ascii="Verdana" w:hAnsi="Verdana" w:cs="Arial"/>
                <w:sz w:val="18"/>
                <w:szCs w:val="18"/>
              </w:rPr>
            </w:pPr>
            <w:r w:rsidRPr="00AB4DFD">
              <w:rPr>
                <w:rFonts w:ascii="Verdana" w:hAnsi="Verdana" w:cs="Arial"/>
                <w:sz w:val="18"/>
                <w:szCs w:val="18"/>
              </w:rPr>
              <w:t> </w:t>
            </w:r>
          </w:p>
        </w:tc>
        <w:tc>
          <w:tcPr>
            <w:tcW w:w="1134" w:type="dxa"/>
            <w:tcBorders>
              <w:top w:val="nil"/>
              <w:left w:val="nil"/>
              <w:bottom w:val="single" w:sz="4" w:space="0" w:color="000000"/>
              <w:right w:val="single" w:sz="4" w:space="0" w:color="000000"/>
            </w:tcBorders>
            <w:vAlign w:val="center"/>
          </w:tcPr>
          <w:p w:rsidR="00A52BFD" w:rsidRPr="00AB4DFD" w:rsidRDefault="00A52BFD" w:rsidP="00A52BFD">
            <w:pPr>
              <w:jc w:val="center"/>
              <w:rPr>
                <w:rFonts w:ascii="Verdana" w:hAnsi="Verdana" w:cs="Arial"/>
                <w:sz w:val="18"/>
                <w:szCs w:val="18"/>
              </w:rPr>
            </w:pPr>
            <w:r w:rsidRPr="00AB4DFD">
              <w:rPr>
                <w:rFonts w:ascii="Verdana" w:hAnsi="Verdana" w:cs="Arial"/>
                <w:sz w:val="18"/>
                <w:szCs w:val="18"/>
              </w:rPr>
              <w:t>3T / 2011</w:t>
            </w:r>
          </w:p>
        </w:tc>
        <w:tc>
          <w:tcPr>
            <w:tcW w:w="1134" w:type="dxa"/>
            <w:tcBorders>
              <w:top w:val="nil"/>
              <w:left w:val="nil"/>
              <w:bottom w:val="single" w:sz="4" w:space="0" w:color="000000"/>
              <w:right w:val="single" w:sz="4" w:space="0" w:color="000000"/>
            </w:tcBorders>
            <w:vAlign w:val="center"/>
          </w:tcPr>
          <w:p w:rsidR="00A52BFD" w:rsidRPr="00AB4DFD" w:rsidRDefault="00A52BFD" w:rsidP="00A52BFD">
            <w:pPr>
              <w:jc w:val="center"/>
              <w:rPr>
                <w:rFonts w:ascii="Verdana" w:hAnsi="Verdana"/>
                <w:sz w:val="18"/>
                <w:szCs w:val="18"/>
              </w:rPr>
            </w:pPr>
            <w:r w:rsidRPr="00AB4DFD">
              <w:rPr>
                <w:rFonts w:ascii="Verdana" w:hAnsi="Verdana" w:cs="Arial"/>
                <w:sz w:val="18"/>
                <w:szCs w:val="18"/>
              </w:rPr>
              <w:t>2T / 2013</w:t>
            </w:r>
          </w:p>
        </w:tc>
        <w:tc>
          <w:tcPr>
            <w:tcW w:w="1134" w:type="dxa"/>
            <w:tcBorders>
              <w:top w:val="nil"/>
              <w:left w:val="nil"/>
              <w:bottom w:val="single" w:sz="4" w:space="0" w:color="000000"/>
              <w:right w:val="single" w:sz="8" w:space="0" w:color="000000"/>
            </w:tcBorders>
            <w:vAlign w:val="center"/>
          </w:tcPr>
          <w:p w:rsidR="00A52BFD" w:rsidRPr="00AB4DFD" w:rsidRDefault="00A52BFD" w:rsidP="002A36FB">
            <w:pPr>
              <w:rPr>
                <w:rFonts w:ascii="Verdana" w:hAnsi="Verdana" w:cs="Arial"/>
                <w:sz w:val="18"/>
                <w:szCs w:val="18"/>
              </w:rPr>
            </w:pPr>
            <w:r w:rsidRPr="00AB4DFD">
              <w:rPr>
                <w:rFonts w:ascii="Verdana" w:hAnsi="Verdana" w:cs="Arial"/>
                <w:sz w:val="18"/>
                <w:szCs w:val="18"/>
              </w:rPr>
              <w:t> </w:t>
            </w:r>
          </w:p>
        </w:tc>
      </w:tr>
      <w:tr w:rsidR="00A52BFD" w:rsidRPr="005B195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2.3</w:t>
            </w:r>
          </w:p>
        </w:tc>
        <w:tc>
          <w:tcPr>
            <w:tcW w:w="5046" w:type="dxa"/>
            <w:tcBorders>
              <w:top w:val="nil"/>
              <w:left w:val="nil"/>
              <w:bottom w:val="single" w:sz="4" w:space="0" w:color="000000"/>
              <w:right w:val="single" w:sz="4" w:space="0" w:color="000000"/>
            </w:tcBorders>
            <w:vAlign w:val="center"/>
          </w:tcPr>
          <w:p w:rsidR="00A52BFD" w:rsidRPr="005B195D" w:rsidRDefault="00A52BFD" w:rsidP="00084770">
            <w:pPr>
              <w:rPr>
                <w:rFonts w:ascii="Verdana" w:hAnsi="Verdana" w:cs="Arial"/>
                <w:sz w:val="18"/>
                <w:szCs w:val="18"/>
              </w:rPr>
            </w:pPr>
            <w:r w:rsidRPr="005B195D">
              <w:rPr>
                <w:rFonts w:ascii="Verdana" w:hAnsi="Verdana" w:cs="Arial"/>
                <w:sz w:val="18"/>
                <w:szCs w:val="18"/>
              </w:rPr>
              <w:t>Contratação de serviços de infraestrutura para realização de seminário ENAT.</w:t>
            </w:r>
          </w:p>
        </w:tc>
        <w:tc>
          <w:tcPr>
            <w:tcW w:w="1474" w:type="dxa"/>
            <w:tcBorders>
              <w:top w:val="nil"/>
              <w:left w:val="nil"/>
              <w:bottom w:val="single" w:sz="4" w:space="0" w:color="000000"/>
              <w:right w:val="single" w:sz="4" w:space="0" w:color="000000"/>
            </w:tcBorders>
            <w:vAlign w:val="center"/>
          </w:tcPr>
          <w:p w:rsidR="00A52BFD" w:rsidRPr="005B195D" w:rsidRDefault="00A52BFD" w:rsidP="00376912">
            <w:pPr>
              <w:jc w:val="center"/>
              <w:rPr>
                <w:rFonts w:ascii="Verdana" w:hAnsi="Verdana" w:cs="Arial"/>
                <w:sz w:val="18"/>
                <w:szCs w:val="18"/>
              </w:rPr>
            </w:pPr>
            <w:r w:rsidRPr="005B195D">
              <w:rPr>
                <w:rFonts w:ascii="Verdana" w:hAnsi="Verdana" w:cs="Arial"/>
                <w:sz w:val="18"/>
                <w:szCs w:val="18"/>
              </w:rPr>
              <w:t>17</w:t>
            </w:r>
          </w:p>
        </w:tc>
        <w:tc>
          <w:tcPr>
            <w:tcW w:w="1762" w:type="dxa"/>
            <w:tcBorders>
              <w:top w:val="nil"/>
              <w:left w:val="nil"/>
              <w:bottom w:val="single" w:sz="4" w:space="0" w:color="000000"/>
              <w:right w:val="single" w:sz="4" w:space="0" w:color="000000"/>
            </w:tcBorders>
            <w:vAlign w:val="center"/>
          </w:tcPr>
          <w:p w:rsidR="00A52BFD" w:rsidRPr="005B195D" w:rsidRDefault="00A52BFD" w:rsidP="00AE772C">
            <w:pPr>
              <w:jc w:val="right"/>
              <w:rPr>
                <w:rFonts w:ascii="Verdana" w:hAnsi="Verdana" w:cs="Arial"/>
                <w:sz w:val="18"/>
                <w:szCs w:val="18"/>
              </w:rPr>
            </w:pPr>
            <w:r w:rsidRPr="005B195D">
              <w:rPr>
                <w:rFonts w:ascii="Verdana" w:hAnsi="Verdana" w:cs="Arial"/>
                <w:sz w:val="18"/>
                <w:szCs w:val="18"/>
              </w:rPr>
              <w:t>173.000,00</w:t>
            </w:r>
          </w:p>
        </w:tc>
        <w:tc>
          <w:tcPr>
            <w:tcW w:w="1186" w:type="dxa"/>
            <w:tcBorders>
              <w:top w:val="nil"/>
              <w:left w:val="nil"/>
              <w:bottom w:val="single" w:sz="4" w:space="0" w:color="000000"/>
              <w:right w:val="single" w:sz="4" w:space="0" w:color="000000"/>
            </w:tcBorders>
            <w:vAlign w:val="center"/>
          </w:tcPr>
          <w:p w:rsidR="00A52BFD" w:rsidRPr="005B195D" w:rsidRDefault="00A52BFD" w:rsidP="00AE772C">
            <w:pPr>
              <w:jc w:val="center"/>
              <w:rPr>
                <w:rFonts w:ascii="Verdana" w:hAnsi="Verdana" w:cs="Arial"/>
                <w:b/>
                <w:sz w:val="18"/>
                <w:szCs w:val="18"/>
              </w:rPr>
            </w:pPr>
            <w:r w:rsidRPr="005B195D">
              <w:rPr>
                <w:rFonts w:ascii="Verdana" w:hAnsi="Verdana" w:cs="Arial"/>
                <w:b/>
                <w:sz w:val="18"/>
                <w:szCs w:val="18"/>
              </w:rPr>
              <w:t>PE/CP</w:t>
            </w:r>
          </w:p>
        </w:tc>
        <w:tc>
          <w:tcPr>
            <w:tcW w:w="964" w:type="dxa"/>
            <w:tcBorders>
              <w:top w:val="nil"/>
              <w:left w:val="nil"/>
              <w:bottom w:val="single" w:sz="4" w:space="0" w:color="000000"/>
              <w:right w:val="single" w:sz="4" w:space="0" w:color="000000"/>
            </w:tcBorders>
            <w:vAlign w:val="center"/>
          </w:tcPr>
          <w:p w:rsidR="00A52BFD" w:rsidRPr="005B195D" w:rsidRDefault="00A52BFD" w:rsidP="00AE772C">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AE772C">
            <w:pPr>
              <w:jc w:val="center"/>
              <w:rPr>
                <w:rFonts w:ascii="Verdana" w:hAnsi="Verdana"/>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AE772C">
            <w:pPr>
              <w:rPr>
                <w:rFonts w:ascii="Verdana" w:hAnsi="Verdana" w:cs="Arial"/>
                <w:sz w:val="18"/>
                <w:szCs w:val="18"/>
              </w:rPr>
            </w:pPr>
            <w:r w:rsidRPr="005B195D">
              <w:rPr>
                <w:rFonts w:ascii="Verdana" w:hAnsi="Verdana" w:cs="Arial"/>
                <w:sz w:val="18"/>
                <w:szCs w:val="18"/>
              </w:rPr>
              <w:t> </w:t>
            </w: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A52BFD" w:rsidRPr="005B195D" w:rsidRDefault="00A52BFD" w:rsidP="00A52BFD">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8" w:space="0" w:color="000000"/>
            </w:tcBorders>
            <w:vAlign w:val="center"/>
          </w:tcPr>
          <w:p w:rsidR="00A52BFD" w:rsidRPr="005B195D" w:rsidRDefault="00A52BFD" w:rsidP="00AE772C">
            <w:pPr>
              <w:rPr>
                <w:rFonts w:ascii="Verdana" w:hAnsi="Verdana" w:cs="Arial"/>
                <w:sz w:val="18"/>
                <w:szCs w:val="18"/>
              </w:rPr>
            </w:pPr>
            <w:r w:rsidRPr="005B195D">
              <w:rPr>
                <w:rFonts w:ascii="Verdana" w:hAnsi="Verdana" w:cs="Arial"/>
                <w:sz w:val="18"/>
                <w:szCs w:val="18"/>
              </w:rPr>
              <w:t> </w:t>
            </w:r>
          </w:p>
        </w:tc>
      </w:tr>
      <w:tr w:rsidR="00A52BFD" w:rsidRPr="005B195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2.4</w:t>
            </w:r>
          </w:p>
        </w:tc>
        <w:tc>
          <w:tcPr>
            <w:tcW w:w="5046" w:type="dxa"/>
            <w:tcBorders>
              <w:top w:val="nil"/>
              <w:left w:val="nil"/>
              <w:bottom w:val="single" w:sz="4" w:space="0" w:color="000000"/>
              <w:right w:val="single" w:sz="4" w:space="0" w:color="000000"/>
            </w:tcBorders>
            <w:vAlign w:val="center"/>
          </w:tcPr>
          <w:p w:rsidR="00A52BFD" w:rsidRPr="005B195D" w:rsidRDefault="00A52BFD" w:rsidP="00084770">
            <w:pPr>
              <w:rPr>
                <w:rFonts w:ascii="Verdana" w:hAnsi="Verdana" w:cs="Arial"/>
                <w:sz w:val="18"/>
                <w:szCs w:val="18"/>
              </w:rPr>
            </w:pPr>
            <w:r w:rsidRPr="005B195D">
              <w:rPr>
                <w:rFonts w:ascii="Verdana" w:hAnsi="Verdana" w:cs="Arial"/>
                <w:sz w:val="18"/>
                <w:szCs w:val="18"/>
              </w:rPr>
              <w:t>Contratação de serviços de infraestrutura para realização de seminários sobre qualidade no atendimento ao contribuinte.</w:t>
            </w:r>
          </w:p>
        </w:tc>
        <w:tc>
          <w:tcPr>
            <w:tcW w:w="1474" w:type="dxa"/>
            <w:tcBorders>
              <w:top w:val="nil"/>
              <w:left w:val="nil"/>
              <w:bottom w:val="single" w:sz="4" w:space="0" w:color="000000"/>
              <w:right w:val="single" w:sz="4" w:space="0" w:color="000000"/>
            </w:tcBorders>
            <w:vAlign w:val="center"/>
          </w:tcPr>
          <w:p w:rsidR="00A52BFD" w:rsidRPr="005B195D" w:rsidRDefault="00A52BFD" w:rsidP="00376912">
            <w:pPr>
              <w:jc w:val="center"/>
              <w:rPr>
                <w:rFonts w:ascii="Verdana" w:hAnsi="Verdana" w:cs="Arial"/>
                <w:sz w:val="18"/>
                <w:szCs w:val="18"/>
              </w:rPr>
            </w:pPr>
            <w:r w:rsidRPr="005B195D">
              <w:rPr>
                <w:rFonts w:ascii="Verdana" w:hAnsi="Verdana" w:cs="Arial"/>
                <w:sz w:val="18"/>
                <w:szCs w:val="18"/>
              </w:rPr>
              <w:t>28</w:t>
            </w:r>
          </w:p>
        </w:tc>
        <w:tc>
          <w:tcPr>
            <w:tcW w:w="1762" w:type="dxa"/>
            <w:tcBorders>
              <w:top w:val="nil"/>
              <w:left w:val="nil"/>
              <w:bottom w:val="single" w:sz="4" w:space="0" w:color="000000"/>
              <w:right w:val="single" w:sz="4" w:space="0" w:color="000000"/>
            </w:tcBorders>
            <w:vAlign w:val="center"/>
          </w:tcPr>
          <w:p w:rsidR="00A52BFD" w:rsidRPr="005B195D" w:rsidRDefault="00A52BFD" w:rsidP="002A36FB">
            <w:pPr>
              <w:jc w:val="right"/>
              <w:rPr>
                <w:rFonts w:ascii="Verdana" w:hAnsi="Verdana" w:cs="Arial"/>
                <w:sz w:val="18"/>
                <w:szCs w:val="18"/>
              </w:rPr>
            </w:pPr>
            <w:r w:rsidRPr="005B195D">
              <w:rPr>
                <w:rFonts w:ascii="Verdana" w:hAnsi="Verdana" w:cs="Arial"/>
                <w:sz w:val="18"/>
                <w:szCs w:val="18"/>
              </w:rPr>
              <w:t>42.000,00</w:t>
            </w:r>
          </w:p>
        </w:tc>
        <w:tc>
          <w:tcPr>
            <w:tcW w:w="1186"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r w:rsidRPr="005B195D">
              <w:rPr>
                <w:rFonts w:ascii="Verdana" w:hAnsi="Verdana" w:cs="Arial"/>
                <w:b/>
                <w:sz w:val="18"/>
                <w:szCs w:val="18"/>
              </w:rPr>
              <w:t>PE/CP</w:t>
            </w:r>
          </w:p>
        </w:tc>
        <w:tc>
          <w:tcPr>
            <w:tcW w:w="964"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084770">
            <w:pPr>
              <w:jc w:val="center"/>
              <w:rPr>
                <w:rFonts w:ascii="Verdana" w:hAnsi="Verdana"/>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 </w:t>
            </w: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 </w:t>
            </w:r>
          </w:p>
        </w:tc>
      </w:tr>
      <w:tr w:rsidR="00A52BFD" w:rsidRPr="005B195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2.5</w:t>
            </w:r>
          </w:p>
        </w:tc>
        <w:tc>
          <w:tcPr>
            <w:tcW w:w="5046"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Contratação de serviços de infraestrutura para realização de seminários sobre Educação Fiscal.</w:t>
            </w:r>
          </w:p>
        </w:tc>
        <w:tc>
          <w:tcPr>
            <w:tcW w:w="1474" w:type="dxa"/>
            <w:tcBorders>
              <w:top w:val="nil"/>
              <w:left w:val="nil"/>
              <w:bottom w:val="single" w:sz="4" w:space="0" w:color="000000"/>
              <w:right w:val="single" w:sz="4" w:space="0" w:color="000000"/>
            </w:tcBorders>
            <w:vAlign w:val="center"/>
          </w:tcPr>
          <w:p w:rsidR="00A52BFD" w:rsidRPr="005B195D" w:rsidRDefault="00A52BFD" w:rsidP="00376912">
            <w:pPr>
              <w:jc w:val="center"/>
              <w:rPr>
                <w:rFonts w:ascii="Verdana" w:hAnsi="Verdana" w:cs="Arial"/>
                <w:sz w:val="18"/>
                <w:szCs w:val="18"/>
              </w:rPr>
            </w:pPr>
            <w:r w:rsidRPr="005B195D">
              <w:rPr>
                <w:rFonts w:ascii="Verdana" w:hAnsi="Verdana" w:cs="Arial"/>
                <w:sz w:val="18"/>
                <w:szCs w:val="18"/>
              </w:rPr>
              <w:t>35</w:t>
            </w:r>
          </w:p>
        </w:tc>
        <w:tc>
          <w:tcPr>
            <w:tcW w:w="1762" w:type="dxa"/>
            <w:tcBorders>
              <w:top w:val="nil"/>
              <w:left w:val="nil"/>
              <w:bottom w:val="single" w:sz="4" w:space="0" w:color="000000"/>
              <w:right w:val="single" w:sz="4" w:space="0" w:color="000000"/>
            </w:tcBorders>
            <w:vAlign w:val="center"/>
          </w:tcPr>
          <w:p w:rsidR="00A52BFD" w:rsidRPr="005B195D" w:rsidRDefault="00A52BFD" w:rsidP="002B57BD">
            <w:pPr>
              <w:jc w:val="right"/>
              <w:rPr>
                <w:rFonts w:ascii="Verdana" w:hAnsi="Verdana" w:cs="Arial"/>
                <w:sz w:val="18"/>
                <w:szCs w:val="18"/>
              </w:rPr>
            </w:pPr>
            <w:r w:rsidRPr="005B195D">
              <w:rPr>
                <w:rFonts w:ascii="Verdana" w:hAnsi="Verdana" w:cs="Arial"/>
                <w:sz w:val="18"/>
                <w:szCs w:val="18"/>
              </w:rPr>
              <w:t>163.000,00</w:t>
            </w:r>
          </w:p>
        </w:tc>
        <w:tc>
          <w:tcPr>
            <w:tcW w:w="1186"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r w:rsidRPr="005B195D">
              <w:rPr>
                <w:rFonts w:ascii="Verdana" w:hAnsi="Verdana" w:cs="Arial"/>
                <w:b/>
                <w:sz w:val="18"/>
                <w:szCs w:val="18"/>
              </w:rPr>
              <w:t>PE</w:t>
            </w:r>
          </w:p>
        </w:tc>
        <w:tc>
          <w:tcPr>
            <w:tcW w:w="964"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084770">
            <w:pPr>
              <w:jc w:val="center"/>
              <w:rPr>
                <w:rFonts w:ascii="Verdana" w:hAnsi="Verdana" w:cs="Arial"/>
                <w:bCs/>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A52BFD" w:rsidRPr="005B195D" w:rsidRDefault="00A52BFD" w:rsidP="00A52BFD">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p>
        </w:tc>
      </w:tr>
      <w:tr w:rsidR="00A52BFD" w:rsidRPr="005B195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2.6</w:t>
            </w:r>
          </w:p>
        </w:tc>
        <w:tc>
          <w:tcPr>
            <w:tcW w:w="5046"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Implantação de sistemática de ensino a distância.</w:t>
            </w:r>
          </w:p>
        </w:tc>
        <w:tc>
          <w:tcPr>
            <w:tcW w:w="1474" w:type="dxa"/>
            <w:tcBorders>
              <w:top w:val="nil"/>
              <w:left w:val="nil"/>
              <w:bottom w:val="single" w:sz="4" w:space="0" w:color="000000"/>
              <w:right w:val="single" w:sz="4" w:space="0" w:color="000000"/>
            </w:tcBorders>
            <w:vAlign w:val="center"/>
          </w:tcPr>
          <w:p w:rsidR="00A52BFD" w:rsidRPr="005B195D" w:rsidRDefault="00A52BFD" w:rsidP="00376912">
            <w:pPr>
              <w:jc w:val="center"/>
              <w:rPr>
                <w:rFonts w:ascii="Verdana" w:hAnsi="Verdana" w:cs="Arial"/>
                <w:sz w:val="18"/>
                <w:szCs w:val="18"/>
              </w:rPr>
            </w:pPr>
            <w:r w:rsidRPr="005B195D">
              <w:rPr>
                <w:rFonts w:ascii="Verdana" w:hAnsi="Verdana" w:cs="Arial"/>
                <w:sz w:val="18"/>
                <w:szCs w:val="18"/>
              </w:rPr>
              <w:t>34</w:t>
            </w:r>
          </w:p>
        </w:tc>
        <w:tc>
          <w:tcPr>
            <w:tcW w:w="1762" w:type="dxa"/>
            <w:tcBorders>
              <w:top w:val="nil"/>
              <w:left w:val="nil"/>
              <w:bottom w:val="single" w:sz="4" w:space="0" w:color="000000"/>
              <w:right w:val="single" w:sz="4" w:space="0" w:color="000000"/>
            </w:tcBorders>
            <w:vAlign w:val="center"/>
          </w:tcPr>
          <w:p w:rsidR="00A52BFD" w:rsidRPr="005B195D" w:rsidRDefault="00A52BFD" w:rsidP="002A36FB">
            <w:pPr>
              <w:jc w:val="right"/>
              <w:rPr>
                <w:rFonts w:ascii="Verdana" w:hAnsi="Verdana" w:cs="Arial"/>
                <w:sz w:val="18"/>
                <w:szCs w:val="18"/>
              </w:rPr>
            </w:pPr>
            <w:r w:rsidRPr="005B195D">
              <w:rPr>
                <w:rFonts w:ascii="Verdana" w:hAnsi="Verdana" w:cs="Arial"/>
                <w:sz w:val="18"/>
                <w:szCs w:val="18"/>
              </w:rPr>
              <w:t>90.000,00</w:t>
            </w:r>
          </w:p>
        </w:tc>
        <w:tc>
          <w:tcPr>
            <w:tcW w:w="1186"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p>
        </w:tc>
        <w:tc>
          <w:tcPr>
            <w:tcW w:w="964"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084770">
            <w:pPr>
              <w:jc w:val="center"/>
              <w:rPr>
                <w:rFonts w:ascii="Verdana" w:hAnsi="Verdana" w:cs="Arial"/>
                <w:bCs/>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1</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4" w:space="0" w:color="000000"/>
            </w:tcBorders>
            <w:vAlign w:val="center"/>
          </w:tcPr>
          <w:p w:rsidR="00A52BFD" w:rsidRPr="005B195D" w:rsidRDefault="00A52BFD" w:rsidP="00A52BFD">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3</w:t>
            </w:r>
          </w:p>
        </w:tc>
        <w:tc>
          <w:tcPr>
            <w:tcW w:w="1134" w:type="dxa"/>
            <w:tcBorders>
              <w:top w:val="nil"/>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p>
        </w:tc>
      </w:tr>
      <w:tr w:rsidR="00A52BFD" w:rsidRPr="005B195D" w:rsidTr="00B02A3D">
        <w:trPr>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2.7</w:t>
            </w:r>
          </w:p>
        </w:tc>
        <w:tc>
          <w:tcPr>
            <w:tcW w:w="5046"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Impressão de Revistas, folders, manuais, cadernos, apostilas, informativos. (Várias licitações durante o desenvolvimento dos trabalhos).</w:t>
            </w:r>
          </w:p>
        </w:tc>
        <w:tc>
          <w:tcPr>
            <w:tcW w:w="1474" w:type="dxa"/>
            <w:tcBorders>
              <w:top w:val="nil"/>
              <w:left w:val="nil"/>
              <w:bottom w:val="single" w:sz="4" w:space="0" w:color="000000"/>
              <w:right w:val="single" w:sz="4" w:space="0" w:color="000000"/>
            </w:tcBorders>
            <w:vAlign w:val="center"/>
          </w:tcPr>
          <w:p w:rsidR="00A52BFD" w:rsidRPr="005B195D" w:rsidRDefault="00A52BFD" w:rsidP="00062063">
            <w:pPr>
              <w:jc w:val="center"/>
              <w:rPr>
                <w:rFonts w:ascii="Verdana" w:hAnsi="Verdana" w:cs="Arial"/>
                <w:sz w:val="18"/>
                <w:szCs w:val="18"/>
              </w:rPr>
            </w:pPr>
            <w:r w:rsidRPr="005B195D">
              <w:rPr>
                <w:rFonts w:ascii="Verdana" w:hAnsi="Verdana" w:cs="Arial"/>
                <w:sz w:val="18"/>
                <w:szCs w:val="18"/>
              </w:rPr>
              <w:t xml:space="preserve">02, 11, 15, 22, 35, 37, </w:t>
            </w:r>
            <w:r w:rsidR="00062063">
              <w:rPr>
                <w:rFonts w:ascii="Verdana" w:hAnsi="Verdana" w:cs="Arial"/>
                <w:sz w:val="18"/>
                <w:szCs w:val="18"/>
              </w:rPr>
              <w:t>39</w:t>
            </w:r>
          </w:p>
        </w:tc>
        <w:tc>
          <w:tcPr>
            <w:tcW w:w="1762" w:type="dxa"/>
            <w:tcBorders>
              <w:top w:val="nil"/>
              <w:left w:val="nil"/>
              <w:bottom w:val="single" w:sz="4" w:space="0" w:color="000000"/>
              <w:right w:val="single" w:sz="4" w:space="0" w:color="000000"/>
            </w:tcBorders>
            <w:vAlign w:val="center"/>
          </w:tcPr>
          <w:p w:rsidR="00A52BFD" w:rsidRPr="005B195D" w:rsidRDefault="00A52BFD" w:rsidP="00376912">
            <w:pPr>
              <w:jc w:val="right"/>
              <w:rPr>
                <w:rFonts w:ascii="Verdana" w:hAnsi="Verdana" w:cs="Arial"/>
                <w:sz w:val="18"/>
                <w:szCs w:val="18"/>
              </w:rPr>
            </w:pPr>
            <w:r w:rsidRPr="005B195D">
              <w:rPr>
                <w:rFonts w:ascii="Verdana" w:hAnsi="Verdana" w:cs="Arial"/>
                <w:sz w:val="18"/>
                <w:szCs w:val="18"/>
              </w:rPr>
              <w:t>76.000,00</w:t>
            </w:r>
          </w:p>
        </w:tc>
        <w:tc>
          <w:tcPr>
            <w:tcW w:w="1186"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r w:rsidRPr="005B195D">
              <w:rPr>
                <w:rFonts w:ascii="Verdana" w:hAnsi="Verdana" w:cs="Arial"/>
                <w:b/>
                <w:sz w:val="18"/>
                <w:szCs w:val="18"/>
              </w:rPr>
              <w:t>PE/CP</w:t>
            </w:r>
          </w:p>
        </w:tc>
        <w:tc>
          <w:tcPr>
            <w:tcW w:w="964"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084770">
            <w:pPr>
              <w:jc w:val="center"/>
              <w:rPr>
                <w:rFonts w:ascii="Verdana" w:hAnsi="Verdana" w:cs="Arial"/>
                <w:bCs/>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A52BFD" w:rsidRPr="005B195D" w:rsidRDefault="00A52BFD" w:rsidP="00A52BFD">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3</w:t>
            </w:r>
          </w:p>
        </w:tc>
        <w:tc>
          <w:tcPr>
            <w:tcW w:w="1134" w:type="dxa"/>
            <w:tcBorders>
              <w:top w:val="nil"/>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p>
        </w:tc>
      </w:tr>
      <w:tr w:rsidR="00A52BFD" w:rsidRPr="005B195D" w:rsidTr="00B02A3D">
        <w:trPr>
          <w:trHeight w:val="432"/>
          <w:jc w:val="center"/>
        </w:trPr>
        <w:tc>
          <w:tcPr>
            <w:tcW w:w="567" w:type="dxa"/>
            <w:tcBorders>
              <w:top w:val="nil"/>
              <w:left w:val="single" w:sz="8" w:space="0" w:color="000000"/>
              <w:bottom w:val="single" w:sz="4" w:space="0" w:color="000000"/>
              <w:right w:val="single" w:sz="4" w:space="0" w:color="000000"/>
            </w:tcBorders>
            <w:noWrap/>
            <w:vAlign w:val="center"/>
          </w:tcPr>
          <w:p w:rsidR="00A52BFD" w:rsidRPr="005B195D" w:rsidRDefault="00A52BFD" w:rsidP="005B195D">
            <w:pPr>
              <w:jc w:val="center"/>
              <w:rPr>
                <w:rFonts w:ascii="Verdana" w:hAnsi="Verdana" w:cs="Arial"/>
                <w:sz w:val="18"/>
                <w:szCs w:val="18"/>
              </w:rPr>
            </w:pPr>
            <w:r w:rsidRPr="005B195D">
              <w:rPr>
                <w:rFonts w:ascii="Verdana" w:hAnsi="Verdana" w:cs="Arial"/>
                <w:sz w:val="18"/>
                <w:szCs w:val="18"/>
              </w:rPr>
              <w:t>2.8</w:t>
            </w:r>
          </w:p>
        </w:tc>
        <w:tc>
          <w:tcPr>
            <w:tcW w:w="5046"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r w:rsidRPr="005B195D">
              <w:rPr>
                <w:rFonts w:ascii="Verdana" w:hAnsi="Verdana" w:cs="Arial"/>
                <w:sz w:val="18"/>
                <w:szCs w:val="18"/>
              </w:rPr>
              <w:t>Pesquisa de Clima de Satisfação do usuário interno e externo.</w:t>
            </w:r>
          </w:p>
        </w:tc>
        <w:tc>
          <w:tcPr>
            <w:tcW w:w="1474" w:type="dxa"/>
            <w:tcBorders>
              <w:top w:val="nil"/>
              <w:left w:val="nil"/>
              <w:bottom w:val="single" w:sz="4" w:space="0" w:color="000000"/>
              <w:right w:val="single" w:sz="4" w:space="0" w:color="000000"/>
            </w:tcBorders>
            <w:vAlign w:val="center"/>
          </w:tcPr>
          <w:p w:rsidR="00A52BFD" w:rsidRPr="005B195D" w:rsidRDefault="00A52BFD" w:rsidP="00376912">
            <w:pPr>
              <w:jc w:val="center"/>
              <w:rPr>
                <w:rFonts w:ascii="Verdana" w:hAnsi="Verdana" w:cs="Arial"/>
                <w:sz w:val="18"/>
                <w:szCs w:val="18"/>
              </w:rPr>
            </w:pPr>
            <w:r w:rsidRPr="005B195D">
              <w:rPr>
                <w:rFonts w:ascii="Verdana" w:hAnsi="Verdana" w:cs="Arial"/>
                <w:sz w:val="18"/>
                <w:szCs w:val="18"/>
              </w:rPr>
              <w:t>28</w:t>
            </w:r>
          </w:p>
        </w:tc>
        <w:tc>
          <w:tcPr>
            <w:tcW w:w="1762" w:type="dxa"/>
            <w:tcBorders>
              <w:top w:val="nil"/>
              <w:left w:val="nil"/>
              <w:bottom w:val="single" w:sz="4" w:space="0" w:color="000000"/>
              <w:right w:val="single" w:sz="4" w:space="0" w:color="000000"/>
            </w:tcBorders>
            <w:vAlign w:val="center"/>
          </w:tcPr>
          <w:p w:rsidR="00A52BFD" w:rsidRPr="005B195D" w:rsidRDefault="00A52BFD" w:rsidP="002A36FB">
            <w:pPr>
              <w:jc w:val="right"/>
              <w:rPr>
                <w:rFonts w:ascii="Verdana" w:hAnsi="Verdana" w:cs="Arial"/>
                <w:sz w:val="18"/>
                <w:szCs w:val="18"/>
              </w:rPr>
            </w:pPr>
            <w:r w:rsidRPr="005B195D">
              <w:rPr>
                <w:rFonts w:ascii="Verdana" w:hAnsi="Verdana" w:cs="Arial"/>
                <w:sz w:val="18"/>
                <w:szCs w:val="18"/>
              </w:rPr>
              <w:t>64.000,00</w:t>
            </w:r>
          </w:p>
        </w:tc>
        <w:tc>
          <w:tcPr>
            <w:tcW w:w="1186"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b/>
                <w:sz w:val="18"/>
                <w:szCs w:val="18"/>
              </w:rPr>
            </w:pPr>
            <w:r w:rsidRPr="005B195D">
              <w:rPr>
                <w:rFonts w:ascii="Verdana" w:hAnsi="Verdana" w:cs="Arial"/>
                <w:b/>
                <w:sz w:val="18"/>
                <w:szCs w:val="18"/>
              </w:rPr>
              <w:t>PE</w:t>
            </w:r>
          </w:p>
        </w:tc>
        <w:tc>
          <w:tcPr>
            <w:tcW w:w="964" w:type="dxa"/>
            <w:tcBorders>
              <w:top w:val="nil"/>
              <w:left w:val="nil"/>
              <w:bottom w:val="single" w:sz="4" w:space="0" w:color="000000"/>
              <w:right w:val="single" w:sz="4" w:space="0" w:color="000000"/>
            </w:tcBorders>
            <w:vAlign w:val="center"/>
          </w:tcPr>
          <w:p w:rsidR="00A52BFD" w:rsidRPr="005B195D" w:rsidRDefault="00A52BFD" w:rsidP="002A36FB">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A52BFD" w:rsidRPr="005B195D" w:rsidRDefault="00A52BFD" w:rsidP="00084770">
            <w:pPr>
              <w:jc w:val="center"/>
              <w:rPr>
                <w:rFonts w:ascii="Verdana" w:hAnsi="Verdana" w:cs="Arial"/>
                <w:bCs/>
                <w:sz w:val="18"/>
                <w:szCs w:val="18"/>
              </w:rPr>
            </w:pPr>
            <w:r w:rsidRPr="005B195D">
              <w:rPr>
                <w:rFonts w:ascii="Verdana" w:hAnsi="Verdana" w:cs="Arial"/>
                <w:sz w:val="18"/>
                <w:szCs w:val="18"/>
              </w:rPr>
              <w:t>100%</w:t>
            </w:r>
          </w:p>
        </w:tc>
        <w:tc>
          <w:tcPr>
            <w:tcW w:w="680" w:type="dxa"/>
            <w:tcBorders>
              <w:top w:val="nil"/>
              <w:left w:val="nil"/>
              <w:bottom w:val="single" w:sz="4" w:space="0" w:color="000000"/>
              <w:right w:val="single" w:sz="4" w:space="0" w:color="000000"/>
            </w:tcBorders>
            <w:vAlign w:val="center"/>
          </w:tcPr>
          <w:p w:rsidR="00A52BFD" w:rsidRPr="005B195D" w:rsidRDefault="00A52BFD" w:rsidP="002A36FB">
            <w:pP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A52BFD" w:rsidRPr="005B195D" w:rsidRDefault="00A52BFD"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A52BFD" w:rsidRPr="005B195D" w:rsidRDefault="00A52BFD" w:rsidP="002A36FB">
            <w:pPr>
              <w:rPr>
                <w:rFonts w:ascii="Verdana" w:hAnsi="Verdana" w:cs="Arial"/>
                <w:sz w:val="18"/>
                <w:szCs w:val="18"/>
              </w:rPr>
            </w:pPr>
          </w:p>
        </w:tc>
      </w:tr>
      <w:tr w:rsidR="00A52BFD" w:rsidRPr="00AB4DFD" w:rsidTr="00A70416">
        <w:trPr>
          <w:jc w:val="center"/>
        </w:trPr>
        <w:tc>
          <w:tcPr>
            <w:tcW w:w="567" w:type="dxa"/>
            <w:tcBorders>
              <w:top w:val="single" w:sz="4" w:space="0" w:color="000000"/>
              <w:left w:val="single" w:sz="8" w:space="0" w:color="000000"/>
              <w:bottom w:val="single" w:sz="8" w:space="0" w:color="000000"/>
              <w:right w:val="single" w:sz="4" w:space="0" w:color="auto"/>
            </w:tcBorders>
            <w:vAlign w:val="center"/>
          </w:tcPr>
          <w:p w:rsidR="00A52BFD" w:rsidRPr="00AB4DFD" w:rsidRDefault="00A52BFD" w:rsidP="005B195D">
            <w:pPr>
              <w:pStyle w:val="Heading1"/>
              <w:rPr>
                <w:rFonts w:ascii="Verdana" w:hAnsi="Verdana"/>
                <w:b w:val="0"/>
                <w:szCs w:val="18"/>
              </w:rPr>
            </w:pPr>
            <w:r w:rsidRPr="00AB4DFD">
              <w:rPr>
                <w:rFonts w:ascii="Verdana" w:hAnsi="Verdana"/>
                <w:b w:val="0"/>
                <w:szCs w:val="18"/>
              </w:rPr>
              <w:t>2.9</w:t>
            </w:r>
          </w:p>
        </w:tc>
        <w:tc>
          <w:tcPr>
            <w:tcW w:w="5046" w:type="dxa"/>
            <w:tcBorders>
              <w:top w:val="single" w:sz="4" w:space="0" w:color="000000"/>
              <w:left w:val="single" w:sz="4" w:space="0" w:color="auto"/>
              <w:bottom w:val="single" w:sz="8" w:space="0" w:color="000000"/>
              <w:right w:val="single" w:sz="4" w:space="0" w:color="000000"/>
            </w:tcBorders>
            <w:vAlign w:val="center"/>
          </w:tcPr>
          <w:p w:rsidR="00A52BFD" w:rsidRPr="00AB4DFD" w:rsidRDefault="00A52BFD" w:rsidP="005F5A43">
            <w:pPr>
              <w:pStyle w:val="Heading1"/>
              <w:jc w:val="left"/>
              <w:rPr>
                <w:rFonts w:ascii="Verdana" w:hAnsi="Verdana"/>
                <w:b w:val="0"/>
                <w:szCs w:val="18"/>
              </w:rPr>
            </w:pPr>
            <w:r w:rsidRPr="00AB4DFD">
              <w:rPr>
                <w:rFonts w:ascii="Verdana" w:hAnsi="Verdana"/>
                <w:b w:val="0"/>
                <w:szCs w:val="18"/>
              </w:rPr>
              <w:t>Licenças de software para desenvolvimento, Data Center e EAD.</w:t>
            </w:r>
          </w:p>
        </w:tc>
        <w:tc>
          <w:tcPr>
            <w:tcW w:w="1474" w:type="dxa"/>
            <w:tcBorders>
              <w:top w:val="nil"/>
              <w:left w:val="nil"/>
              <w:bottom w:val="single" w:sz="8" w:space="0" w:color="000000"/>
              <w:right w:val="single" w:sz="4" w:space="0" w:color="000000"/>
            </w:tcBorders>
            <w:noWrap/>
            <w:vAlign w:val="center"/>
          </w:tcPr>
          <w:p w:rsidR="00A52BFD" w:rsidRPr="00AB4DFD" w:rsidRDefault="00A52BFD" w:rsidP="00922A10">
            <w:pPr>
              <w:pStyle w:val="Heading1"/>
              <w:rPr>
                <w:rFonts w:ascii="Verdana" w:hAnsi="Verdana"/>
                <w:b w:val="0"/>
                <w:szCs w:val="18"/>
              </w:rPr>
            </w:pPr>
            <w:r w:rsidRPr="00AB4DFD">
              <w:rPr>
                <w:rFonts w:ascii="Verdana" w:hAnsi="Verdana"/>
                <w:b w:val="0"/>
                <w:szCs w:val="18"/>
              </w:rPr>
              <w:t xml:space="preserve">17, 30, 34, </w:t>
            </w:r>
            <w:r w:rsidR="00922A10" w:rsidRPr="00AB4DFD">
              <w:rPr>
                <w:rFonts w:ascii="Verdana" w:hAnsi="Verdana"/>
                <w:b w:val="0"/>
                <w:szCs w:val="18"/>
              </w:rPr>
              <w:t>39</w:t>
            </w:r>
          </w:p>
        </w:tc>
        <w:tc>
          <w:tcPr>
            <w:tcW w:w="1762" w:type="dxa"/>
            <w:tcBorders>
              <w:top w:val="nil"/>
              <w:left w:val="nil"/>
              <w:bottom w:val="single" w:sz="8" w:space="0" w:color="000000"/>
              <w:right w:val="single" w:sz="4" w:space="0" w:color="000000"/>
            </w:tcBorders>
            <w:vAlign w:val="center"/>
          </w:tcPr>
          <w:p w:rsidR="00A52BFD" w:rsidRPr="00AB4DFD" w:rsidRDefault="00A52BFD" w:rsidP="005F5A43">
            <w:pPr>
              <w:jc w:val="right"/>
              <w:rPr>
                <w:rFonts w:ascii="Verdana" w:hAnsi="Verdana" w:cs="Arial"/>
                <w:bCs/>
                <w:sz w:val="18"/>
                <w:szCs w:val="18"/>
              </w:rPr>
            </w:pPr>
            <w:r w:rsidRPr="00AB4DFD">
              <w:rPr>
                <w:rFonts w:ascii="Verdana" w:hAnsi="Verdana" w:cs="Arial"/>
                <w:bCs/>
                <w:sz w:val="18"/>
                <w:szCs w:val="18"/>
              </w:rPr>
              <w:t>1.655.000,00</w:t>
            </w:r>
          </w:p>
        </w:tc>
        <w:tc>
          <w:tcPr>
            <w:tcW w:w="1186" w:type="dxa"/>
            <w:tcBorders>
              <w:top w:val="nil"/>
              <w:left w:val="nil"/>
              <w:bottom w:val="single" w:sz="8" w:space="0" w:color="000000"/>
              <w:right w:val="single" w:sz="4" w:space="0" w:color="000000"/>
            </w:tcBorders>
            <w:vAlign w:val="center"/>
          </w:tcPr>
          <w:p w:rsidR="00A52BFD" w:rsidRPr="00AB4DFD" w:rsidRDefault="00A52BFD" w:rsidP="002A36FB">
            <w:pPr>
              <w:jc w:val="center"/>
              <w:rPr>
                <w:rFonts w:ascii="Verdana" w:hAnsi="Verdana" w:cs="Arial"/>
                <w:b/>
                <w:bCs/>
                <w:sz w:val="18"/>
                <w:szCs w:val="18"/>
              </w:rPr>
            </w:pPr>
            <w:r w:rsidRPr="00AB4DFD">
              <w:rPr>
                <w:rFonts w:ascii="Verdana" w:hAnsi="Verdana" w:cs="Arial"/>
                <w:b/>
                <w:bCs/>
                <w:sz w:val="18"/>
                <w:szCs w:val="18"/>
              </w:rPr>
              <w:t>PE</w:t>
            </w:r>
          </w:p>
        </w:tc>
        <w:tc>
          <w:tcPr>
            <w:tcW w:w="964" w:type="dxa"/>
            <w:tcBorders>
              <w:top w:val="nil"/>
              <w:left w:val="nil"/>
              <w:bottom w:val="single" w:sz="8" w:space="0" w:color="000000"/>
              <w:right w:val="single" w:sz="4" w:space="0" w:color="000000"/>
            </w:tcBorders>
            <w:vAlign w:val="center"/>
          </w:tcPr>
          <w:p w:rsidR="00A52BFD" w:rsidRPr="00AB4DFD" w:rsidRDefault="00A52BFD" w:rsidP="008A7948">
            <w:pPr>
              <w:jc w:val="center"/>
              <w:rPr>
                <w:rFonts w:ascii="Verdana" w:hAnsi="Verdana" w:cs="Arial"/>
                <w:sz w:val="18"/>
                <w:szCs w:val="18"/>
              </w:rPr>
            </w:pPr>
            <w:r w:rsidRPr="00AB4DFD">
              <w:rPr>
                <w:rFonts w:ascii="Verdana" w:hAnsi="Verdana" w:cs="Arial"/>
                <w:sz w:val="18"/>
                <w:szCs w:val="18"/>
              </w:rPr>
              <w:t>Ex-post</w:t>
            </w:r>
          </w:p>
        </w:tc>
        <w:tc>
          <w:tcPr>
            <w:tcW w:w="680" w:type="dxa"/>
            <w:tcBorders>
              <w:top w:val="nil"/>
              <w:left w:val="nil"/>
              <w:bottom w:val="single" w:sz="8" w:space="0" w:color="000000"/>
              <w:right w:val="single" w:sz="4" w:space="0" w:color="000000"/>
            </w:tcBorders>
            <w:vAlign w:val="center"/>
          </w:tcPr>
          <w:p w:rsidR="00A52BFD" w:rsidRPr="00AB4DFD" w:rsidRDefault="00A52BFD" w:rsidP="00616A9F">
            <w:pPr>
              <w:jc w:val="center"/>
              <w:rPr>
                <w:rFonts w:ascii="Verdana" w:hAnsi="Verdana" w:cs="Arial"/>
                <w:bCs/>
                <w:sz w:val="18"/>
                <w:szCs w:val="18"/>
              </w:rPr>
            </w:pPr>
            <w:r w:rsidRPr="00AB4DFD">
              <w:rPr>
                <w:rFonts w:ascii="Verdana" w:hAnsi="Verdana" w:cs="Arial"/>
                <w:bCs/>
                <w:sz w:val="18"/>
                <w:szCs w:val="18"/>
              </w:rPr>
              <w:t>95%</w:t>
            </w:r>
          </w:p>
        </w:tc>
        <w:tc>
          <w:tcPr>
            <w:tcW w:w="680" w:type="dxa"/>
            <w:tcBorders>
              <w:top w:val="nil"/>
              <w:left w:val="nil"/>
              <w:bottom w:val="single" w:sz="8" w:space="0" w:color="000000"/>
              <w:right w:val="single" w:sz="4" w:space="0" w:color="000000"/>
            </w:tcBorders>
            <w:shd w:val="clear" w:color="auto" w:fill="auto"/>
            <w:vAlign w:val="center"/>
          </w:tcPr>
          <w:p w:rsidR="00A52BFD" w:rsidRPr="00AB4DFD" w:rsidRDefault="00A52BFD" w:rsidP="00616A9F">
            <w:pPr>
              <w:jc w:val="center"/>
              <w:rPr>
                <w:rFonts w:ascii="Verdana" w:hAnsi="Verdana" w:cs="Arial"/>
                <w:bCs/>
                <w:sz w:val="18"/>
                <w:szCs w:val="18"/>
              </w:rPr>
            </w:pPr>
            <w:r w:rsidRPr="00AB4DFD">
              <w:rPr>
                <w:rFonts w:ascii="Verdana" w:hAnsi="Verdana" w:cs="Arial"/>
                <w:bCs/>
                <w:sz w:val="18"/>
                <w:szCs w:val="18"/>
              </w:rPr>
              <w:t>5%</w:t>
            </w:r>
          </w:p>
        </w:tc>
        <w:tc>
          <w:tcPr>
            <w:tcW w:w="1134" w:type="dxa"/>
            <w:tcBorders>
              <w:top w:val="nil"/>
              <w:left w:val="nil"/>
              <w:bottom w:val="single" w:sz="8" w:space="0" w:color="000000"/>
              <w:right w:val="single" w:sz="4" w:space="0" w:color="000000"/>
            </w:tcBorders>
            <w:vAlign w:val="center"/>
          </w:tcPr>
          <w:p w:rsidR="00A52BFD" w:rsidRPr="00AB4DFD" w:rsidRDefault="00A52BFD" w:rsidP="00FD157B">
            <w:pPr>
              <w:jc w:val="center"/>
              <w:rPr>
                <w:rFonts w:ascii="Verdana" w:hAnsi="Verdana" w:cs="Arial"/>
                <w:sz w:val="18"/>
                <w:szCs w:val="18"/>
              </w:rPr>
            </w:pPr>
            <w:r w:rsidRPr="00AB4DFD">
              <w:rPr>
                <w:rFonts w:ascii="Verdana" w:hAnsi="Verdana" w:cs="Arial"/>
                <w:sz w:val="18"/>
                <w:szCs w:val="18"/>
              </w:rPr>
              <w:t>3T / 2011</w:t>
            </w:r>
          </w:p>
        </w:tc>
        <w:tc>
          <w:tcPr>
            <w:tcW w:w="1134" w:type="dxa"/>
            <w:tcBorders>
              <w:top w:val="nil"/>
              <w:left w:val="nil"/>
              <w:bottom w:val="single" w:sz="8" w:space="0" w:color="000000"/>
              <w:right w:val="single" w:sz="4" w:space="0" w:color="000000"/>
            </w:tcBorders>
            <w:vAlign w:val="center"/>
          </w:tcPr>
          <w:p w:rsidR="00A52BFD" w:rsidRPr="00AB4DFD" w:rsidRDefault="00A52BFD" w:rsidP="00FD157B">
            <w:pPr>
              <w:jc w:val="center"/>
              <w:rPr>
                <w:rFonts w:ascii="Verdana" w:hAnsi="Verdana"/>
                <w:sz w:val="18"/>
                <w:szCs w:val="18"/>
              </w:rPr>
            </w:pPr>
            <w:r w:rsidRPr="00AB4DFD">
              <w:rPr>
                <w:rFonts w:ascii="Verdana" w:hAnsi="Verdana" w:cs="Arial"/>
                <w:sz w:val="18"/>
                <w:szCs w:val="18"/>
              </w:rPr>
              <w:t>2T / 201</w:t>
            </w:r>
            <w:r w:rsidR="0074379F" w:rsidRPr="00AB4DFD">
              <w:rPr>
                <w:rFonts w:ascii="Verdana" w:hAnsi="Verdana" w:cs="Arial"/>
                <w:sz w:val="18"/>
                <w:szCs w:val="18"/>
              </w:rPr>
              <w:t>2</w:t>
            </w:r>
          </w:p>
        </w:tc>
        <w:tc>
          <w:tcPr>
            <w:tcW w:w="1134" w:type="dxa"/>
            <w:tcBorders>
              <w:top w:val="nil"/>
              <w:left w:val="nil"/>
              <w:bottom w:val="single" w:sz="8" w:space="0" w:color="000000"/>
              <w:right w:val="single" w:sz="8" w:space="0" w:color="000000"/>
            </w:tcBorders>
            <w:vAlign w:val="center"/>
          </w:tcPr>
          <w:p w:rsidR="00A52BFD" w:rsidRPr="00AB4DFD" w:rsidRDefault="00A52BFD" w:rsidP="002A36FB">
            <w:pPr>
              <w:jc w:val="center"/>
              <w:rPr>
                <w:rFonts w:ascii="Verdana" w:hAnsi="Verdana" w:cs="Arial"/>
                <w:bCs/>
                <w:sz w:val="18"/>
                <w:szCs w:val="18"/>
              </w:rPr>
            </w:pPr>
          </w:p>
        </w:tc>
      </w:tr>
      <w:tr w:rsidR="0074379F" w:rsidRPr="00AB4DFD" w:rsidTr="00B02A3D">
        <w:trPr>
          <w:jc w:val="center"/>
        </w:trPr>
        <w:tc>
          <w:tcPr>
            <w:tcW w:w="567" w:type="dxa"/>
            <w:tcBorders>
              <w:top w:val="single" w:sz="4" w:space="0" w:color="000000"/>
              <w:left w:val="single" w:sz="8" w:space="0" w:color="000000"/>
              <w:bottom w:val="single" w:sz="8" w:space="0" w:color="000000"/>
              <w:right w:val="single" w:sz="4" w:space="0" w:color="auto"/>
            </w:tcBorders>
            <w:vAlign w:val="center"/>
          </w:tcPr>
          <w:p w:rsidR="0074379F" w:rsidRPr="00AB4DFD" w:rsidRDefault="0074379F" w:rsidP="00D41E51">
            <w:pPr>
              <w:pStyle w:val="Heading1"/>
              <w:rPr>
                <w:rFonts w:ascii="Verdana" w:hAnsi="Verdana"/>
                <w:b w:val="0"/>
                <w:szCs w:val="18"/>
              </w:rPr>
            </w:pPr>
            <w:r w:rsidRPr="00AB4DFD">
              <w:rPr>
                <w:rFonts w:ascii="Verdana" w:hAnsi="Verdana"/>
                <w:b w:val="0"/>
                <w:szCs w:val="18"/>
              </w:rPr>
              <w:t>2.10</w:t>
            </w:r>
          </w:p>
        </w:tc>
        <w:tc>
          <w:tcPr>
            <w:tcW w:w="5046" w:type="dxa"/>
            <w:tcBorders>
              <w:top w:val="single" w:sz="4" w:space="0" w:color="000000"/>
              <w:left w:val="single" w:sz="4" w:space="0" w:color="auto"/>
              <w:bottom w:val="single" w:sz="8" w:space="0" w:color="000000"/>
              <w:right w:val="single" w:sz="4" w:space="0" w:color="000000"/>
            </w:tcBorders>
            <w:vAlign w:val="center"/>
          </w:tcPr>
          <w:p w:rsidR="0074379F" w:rsidRPr="00AB4DFD" w:rsidRDefault="0074379F" w:rsidP="00696200">
            <w:pPr>
              <w:pStyle w:val="Heading1"/>
              <w:jc w:val="left"/>
              <w:rPr>
                <w:rFonts w:ascii="Verdana" w:hAnsi="Verdana"/>
                <w:b w:val="0"/>
                <w:szCs w:val="18"/>
              </w:rPr>
            </w:pPr>
            <w:r w:rsidRPr="00AB4DFD">
              <w:rPr>
                <w:rFonts w:ascii="Verdana" w:hAnsi="Verdana"/>
                <w:b w:val="0"/>
                <w:szCs w:val="18"/>
              </w:rPr>
              <w:t>Licenças Oracle.</w:t>
            </w:r>
          </w:p>
        </w:tc>
        <w:tc>
          <w:tcPr>
            <w:tcW w:w="1474" w:type="dxa"/>
            <w:tcBorders>
              <w:top w:val="nil"/>
              <w:left w:val="nil"/>
              <w:bottom w:val="single" w:sz="8" w:space="0" w:color="000000"/>
              <w:right w:val="single" w:sz="4" w:space="0" w:color="000000"/>
            </w:tcBorders>
            <w:noWrap/>
            <w:vAlign w:val="center"/>
          </w:tcPr>
          <w:p w:rsidR="0074379F" w:rsidRPr="00AB4DFD" w:rsidRDefault="00922A10" w:rsidP="00922A10">
            <w:pPr>
              <w:pStyle w:val="Heading1"/>
              <w:rPr>
                <w:rFonts w:ascii="Verdana" w:hAnsi="Verdana"/>
                <w:b w:val="0"/>
                <w:szCs w:val="18"/>
              </w:rPr>
            </w:pPr>
            <w:r w:rsidRPr="00AB4DFD">
              <w:rPr>
                <w:rFonts w:ascii="Verdana" w:hAnsi="Verdana"/>
                <w:b w:val="0"/>
                <w:szCs w:val="18"/>
              </w:rPr>
              <w:t>39</w:t>
            </w:r>
          </w:p>
        </w:tc>
        <w:tc>
          <w:tcPr>
            <w:tcW w:w="1762" w:type="dxa"/>
            <w:tcBorders>
              <w:top w:val="nil"/>
              <w:left w:val="nil"/>
              <w:bottom w:val="single" w:sz="8" w:space="0" w:color="000000"/>
              <w:right w:val="single" w:sz="4" w:space="0" w:color="000000"/>
            </w:tcBorders>
            <w:vAlign w:val="center"/>
          </w:tcPr>
          <w:p w:rsidR="0074379F" w:rsidRPr="00AB4DFD" w:rsidRDefault="0074379F" w:rsidP="00696200">
            <w:pPr>
              <w:jc w:val="right"/>
              <w:rPr>
                <w:rFonts w:ascii="Verdana" w:hAnsi="Verdana" w:cs="Arial"/>
                <w:bCs/>
                <w:sz w:val="18"/>
                <w:szCs w:val="18"/>
              </w:rPr>
            </w:pPr>
            <w:r w:rsidRPr="00AB4DFD">
              <w:rPr>
                <w:rFonts w:ascii="Verdana" w:hAnsi="Verdana" w:cs="Arial"/>
                <w:bCs/>
                <w:sz w:val="18"/>
                <w:szCs w:val="18"/>
              </w:rPr>
              <w:t>613.000,00</w:t>
            </w:r>
          </w:p>
        </w:tc>
        <w:tc>
          <w:tcPr>
            <w:tcW w:w="1186" w:type="dxa"/>
            <w:tcBorders>
              <w:top w:val="nil"/>
              <w:left w:val="nil"/>
              <w:bottom w:val="single" w:sz="8" w:space="0" w:color="000000"/>
              <w:right w:val="single" w:sz="4" w:space="0" w:color="000000"/>
            </w:tcBorders>
            <w:vAlign w:val="center"/>
          </w:tcPr>
          <w:p w:rsidR="0074379F" w:rsidRPr="00AB4DFD" w:rsidRDefault="0074379F" w:rsidP="00D41E51">
            <w:pPr>
              <w:jc w:val="center"/>
              <w:rPr>
                <w:rFonts w:ascii="Verdana" w:hAnsi="Verdana" w:cs="Arial"/>
                <w:b/>
                <w:bCs/>
                <w:sz w:val="18"/>
                <w:szCs w:val="18"/>
              </w:rPr>
            </w:pPr>
            <w:r w:rsidRPr="00AB4DFD">
              <w:rPr>
                <w:rFonts w:ascii="Verdana" w:hAnsi="Verdana" w:cs="Arial"/>
                <w:b/>
                <w:bCs/>
                <w:sz w:val="18"/>
                <w:szCs w:val="18"/>
              </w:rPr>
              <w:t>PE</w:t>
            </w:r>
          </w:p>
        </w:tc>
        <w:tc>
          <w:tcPr>
            <w:tcW w:w="964" w:type="dxa"/>
            <w:tcBorders>
              <w:top w:val="nil"/>
              <w:left w:val="nil"/>
              <w:bottom w:val="single" w:sz="8" w:space="0" w:color="000000"/>
              <w:right w:val="single" w:sz="4" w:space="0" w:color="000000"/>
            </w:tcBorders>
            <w:vAlign w:val="center"/>
          </w:tcPr>
          <w:p w:rsidR="0074379F" w:rsidRPr="00AB4DFD" w:rsidRDefault="0074379F" w:rsidP="00D41E51">
            <w:pPr>
              <w:jc w:val="center"/>
              <w:rPr>
                <w:rFonts w:ascii="Verdana" w:hAnsi="Verdana" w:cs="Arial"/>
                <w:sz w:val="18"/>
                <w:szCs w:val="18"/>
              </w:rPr>
            </w:pPr>
            <w:r w:rsidRPr="00AB4DFD">
              <w:rPr>
                <w:rFonts w:ascii="Verdana" w:hAnsi="Verdana" w:cs="Arial"/>
                <w:sz w:val="18"/>
                <w:szCs w:val="18"/>
              </w:rPr>
              <w:t>Ex-post</w:t>
            </w:r>
          </w:p>
        </w:tc>
        <w:tc>
          <w:tcPr>
            <w:tcW w:w="680" w:type="dxa"/>
            <w:tcBorders>
              <w:top w:val="nil"/>
              <w:left w:val="nil"/>
              <w:bottom w:val="single" w:sz="8" w:space="0" w:color="000000"/>
              <w:right w:val="single" w:sz="4" w:space="0" w:color="000000"/>
            </w:tcBorders>
            <w:vAlign w:val="center"/>
          </w:tcPr>
          <w:p w:rsidR="0074379F" w:rsidRPr="00AB4DFD" w:rsidRDefault="0074379F" w:rsidP="00D41E51">
            <w:pPr>
              <w:jc w:val="center"/>
              <w:rPr>
                <w:rFonts w:ascii="Verdana" w:hAnsi="Verdana" w:cs="Arial"/>
                <w:bCs/>
                <w:sz w:val="18"/>
                <w:szCs w:val="18"/>
              </w:rPr>
            </w:pPr>
            <w:r w:rsidRPr="00AB4DFD">
              <w:rPr>
                <w:rFonts w:ascii="Verdana" w:hAnsi="Verdana" w:cs="Arial"/>
                <w:sz w:val="18"/>
                <w:szCs w:val="18"/>
              </w:rPr>
              <w:t>100%</w:t>
            </w:r>
          </w:p>
        </w:tc>
        <w:tc>
          <w:tcPr>
            <w:tcW w:w="680" w:type="dxa"/>
            <w:tcBorders>
              <w:top w:val="nil"/>
              <w:left w:val="nil"/>
              <w:bottom w:val="single" w:sz="8" w:space="0" w:color="000000"/>
              <w:right w:val="single" w:sz="4" w:space="0" w:color="000000"/>
            </w:tcBorders>
            <w:vAlign w:val="center"/>
          </w:tcPr>
          <w:p w:rsidR="0074379F" w:rsidRPr="00AB4DFD" w:rsidRDefault="0074379F" w:rsidP="00D41E51">
            <w:pPr>
              <w:jc w:val="center"/>
              <w:rPr>
                <w:rFonts w:ascii="Verdana" w:hAnsi="Verdana" w:cs="Arial"/>
                <w:b/>
                <w:bCs/>
                <w:sz w:val="18"/>
                <w:szCs w:val="18"/>
              </w:rPr>
            </w:pPr>
          </w:p>
        </w:tc>
        <w:tc>
          <w:tcPr>
            <w:tcW w:w="1134" w:type="dxa"/>
            <w:tcBorders>
              <w:top w:val="nil"/>
              <w:left w:val="nil"/>
              <w:bottom w:val="single" w:sz="8" w:space="0" w:color="000000"/>
              <w:right w:val="single" w:sz="4" w:space="0" w:color="000000"/>
            </w:tcBorders>
            <w:vAlign w:val="center"/>
          </w:tcPr>
          <w:p w:rsidR="0074379F" w:rsidRPr="00AB4DFD" w:rsidRDefault="0074379F" w:rsidP="00FD157B">
            <w:pPr>
              <w:jc w:val="center"/>
              <w:rPr>
                <w:rFonts w:ascii="Verdana" w:hAnsi="Verdana" w:cs="Arial"/>
                <w:sz w:val="18"/>
                <w:szCs w:val="18"/>
              </w:rPr>
            </w:pPr>
            <w:r w:rsidRPr="00AB4DFD">
              <w:rPr>
                <w:rFonts w:ascii="Verdana" w:hAnsi="Verdana" w:cs="Arial"/>
                <w:sz w:val="18"/>
                <w:szCs w:val="18"/>
              </w:rPr>
              <w:t>3T / 2011</w:t>
            </w:r>
          </w:p>
        </w:tc>
        <w:tc>
          <w:tcPr>
            <w:tcW w:w="1134" w:type="dxa"/>
            <w:tcBorders>
              <w:top w:val="nil"/>
              <w:left w:val="nil"/>
              <w:bottom w:val="single" w:sz="8" w:space="0" w:color="000000"/>
              <w:right w:val="single" w:sz="4" w:space="0" w:color="000000"/>
            </w:tcBorders>
            <w:vAlign w:val="center"/>
          </w:tcPr>
          <w:p w:rsidR="0074379F" w:rsidRPr="00AB4DFD" w:rsidRDefault="0074379F" w:rsidP="0074379F">
            <w:pPr>
              <w:jc w:val="center"/>
              <w:rPr>
                <w:rFonts w:ascii="Verdana" w:hAnsi="Verdana"/>
                <w:sz w:val="18"/>
                <w:szCs w:val="18"/>
              </w:rPr>
            </w:pPr>
            <w:r w:rsidRPr="00AB4DFD">
              <w:rPr>
                <w:rFonts w:ascii="Verdana" w:hAnsi="Verdana" w:cs="Arial"/>
                <w:sz w:val="18"/>
                <w:szCs w:val="18"/>
              </w:rPr>
              <w:t>2T / 2012</w:t>
            </w:r>
          </w:p>
        </w:tc>
        <w:tc>
          <w:tcPr>
            <w:tcW w:w="1134" w:type="dxa"/>
            <w:tcBorders>
              <w:top w:val="nil"/>
              <w:left w:val="nil"/>
              <w:bottom w:val="single" w:sz="8" w:space="0" w:color="000000"/>
              <w:right w:val="single" w:sz="8" w:space="0" w:color="000000"/>
            </w:tcBorders>
            <w:vAlign w:val="center"/>
          </w:tcPr>
          <w:p w:rsidR="0074379F" w:rsidRPr="00AB4DFD" w:rsidRDefault="0074379F" w:rsidP="00D41E51">
            <w:pPr>
              <w:jc w:val="center"/>
              <w:rPr>
                <w:rFonts w:ascii="Verdana" w:hAnsi="Verdana" w:cs="Arial"/>
                <w:b/>
                <w:bCs/>
                <w:sz w:val="18"/>
                <w:szCs w:val="18"/>
              </w:rPr>
            </w:pPr>
          </w:p>
        </w:tc>
      </w:tr>
      <w:tr w:rsidR="00A52BFD" w:rsidRPr="005B195D" w:rsidTr="00B02A3D">
        <w:trPr>
          <w:jc w:val="center"/>
        </w:trPr>
        <w:tc>
          <w:tcPr>
            <w:tcW w:w="567" w:type="dxa"/>
            <w:tcBorders>
              <w:top w:val="single" w:sz="4" w:space="0" w:color="000000"/>
              <w:left w:val="single" w:sz="8" w:space="0" w:color="000000"/>
              <w:bottom w:val="single" w:sz="8" w:space="0" w:color="000000"/>
              <w:right w:val="single" w:sz="4" w:space="0" w:color="auto"/>
            </w:tcBorders>
            <w:vAlign w:val="center"/>
          </w:tcPr>
          <w:p w:rsidR="00A52BFD" w:rsidRPr="005B195D" w:rsidRDefault="00A52BFD" w:rsidP="005B195D">
            <w:pPr>
              <w:pStyle w:val="Heading1"/>
              <w:rPr>
                <w:rFonts w:ascii="Verdana" w:hAnsi="Verdana"/>
                <w:szCs w:val="18"/>
              </w:rPr>
            </w:pPr>
          </w:p>
        </w:tc>
        <w:tc>
          <w:tcPr>
            <w:tcW w:w="5046" w:type="dxa"/>
            <w:tcBorders>
              <w:top w:val="single" w:sz="4" w:space="0" w:color="000000"/>
              <w:left w:val="single" w:sz="4" w:space="0" w:color="auto"/>
              <w:bottom w:val="single" w:sz="8" w:space="0" w:color="000000"/>
              <w:right w:val="single" w:sz="4" w:space="0" w:color="000000"/>
            </w:tcBorders>
            <w:vAlign w:val="center"/>
          </w:tcPr>
          <w:p w:rsidR="00A52BFD" w:rsidRPr="005B195D" w:rsidRDefault="00A52BFD" w:rsidP="002A36FB">
            <w:pPr>
              <w:pStyle w:val="Heading1"/>
              <w:rPr>
                <w:rFonts w:ascii="Verdana" w:hAnsi="Verdana"/>
                <w:szCs w:val="18"/>
              </w:rPr>
            </w:pPr>
            <w:r w:rsidRPr="005B195D">
              <w:rPr>
                <w:rFonts w:ascii="Verdana" w:hAnsi="Verdana"/>
                <w:szCs w:val="18"/>
              </w:rPr>
              <w:t>SUB TOTAL</w:t>
            </w:r>
          </w:p>
        </w:tc>
        <w:tc>
          <w:tcPr>
            <w:tcW w:w="1474" w:type="dxa"/>
            <w:tcBorders>
              <w:top w:val="nil"/>
              <w:left w:val="nil"/>
              <w:bottom w:val="single" w:sz="8" w:space="0" w:color="000000"/>
              <w:right w:val="single" w:sz="4" w:space="0" w:color="000000"/>
            </w:tcBorders>
            <w:noWrap/>
            <w:vAlign w:val="bottom"/>
          </w:tcPr>
          <w:p w:rsidR="00A52BFD" w:rsidRPr="005B195D" w:rsidRDefault="00A52BFD" w:rsidP="00AE772C">
            <w:pPr>
              <w:pStyle w:val="Heading1"/>
              <w:rPr>
                <w:rFonts w:ascii="Verdana" w:hAnsi="Verdana"/>
                <w:szCs w:val="18"/>
              </w:rPr>
            </w:pPr>
          </w:p>
        </w:tc>
        <w:tc>
          <w:tcPr>
            <w:tcW w:w="1762" w:type="dxa"/>
            <w:tcBorders>
              <w:top w:val="nil"/>
              <w:left w:val="nil"/>
              <w:bottom w:val="single" w:sz="8" w:space="0" w:color="000000"/>
              <w:right w:val="single" w:sz="4" w:space="0" w:color="000000"/>
            </w:tcBorders>
            <w:vAlign w:val="center"/>
          </w:tcPr>
          <w:p w:rsidR="00A52BFD" w:rsidRPr="005B195D" w:rsidRDefault="00A52BFD" w:rsidP="005F5A43">
            <w:pPr>
              <w:jc w:val="right"/>
              <w:rPr>
                <w:rFonts w:ascii="Verdana" w:hAnsi="Verdana" w:cs="Arial"/>
                <w:b/>
                <w:bCs/>
                <w:sz w:val="18"/>
                <w:szCs w:val="18"/>
              </w:rPr>
            </w:pPr>
            <w:r>
              <w:rPr>
                <w:rFonts w:ascii="Verdana" w:hAnsi="Verdana" w:cs="Arial"/>
                <w:b/>
                <w:bCs/>
                <w:sz w:val="18"/>
                <w:szCs w:val="18"/>
              </w:rPr>
              <w:t>3.882.000,00</w:t>
            </w:r>
          </w:p>
        </w:tc>
        <w:tc>
          <w:tcPr>
            <w:tcW w:w="1186" w:type="dxa"/>
            <w:tcBorders>
              <w:top w:val="nil"/>
              <w:left w:val="nil"/>
              <w:bottom w:val="single" w:sz="8" w:space="0" w:color="000000"/>
              <w:right w:val="single" w:sz="4" w:space="0" w:color="000000"/>
            </w:tcBorders>
            <w:vAlign w:val="center"/>
          </w:tcPr>
          <w:p w:rsidR="00A52BFD" w:rsidRPr="005B195D" w:rsidRDefault="00A52BFD" w:rsidP="002A36FB">
            <w:pPr>
              <w:jc w:val="center"/>
              <w:rPr>
                <w:rFonts w:ascii="Verdana" w:hAnsi="Verdana" w:cs="Arial"/>
                <w:b/>
                <w:bCs/>
                <w:sz w:val="18"/>
                <w:szCs w:val="18"/>
              </w:rPr>
            </w:pPr>
          </w:p>
        </w:tc>
        <w:tc>
          <w:tcPr>
            <w:tcW w:w="964" w:type="dxa"/>
            <w:tcBorders>
              <w:top w:val="nil"/>
              <w:left w:val="nil"/>
              <w:bottom w:val="single" w:sz="8" w:space="0" w:color="000000"/>
              <w:right w:val="single" w:sz="4" w:space="0" w:color="000000"/>
            </w:tcBorders>
            <w:vAlign w:val="center"/>
          </w:tcPr>
          <w:p w:rsidR="00A52BFD" w:rsidRPr="005B195D" w:rsidRDefault="00A52BFD" w:rsidP="002A36FB">
            <w:pPr>
              <w:jc w:val="center"/>
              <w:rPr>
                <w:rFonts w:ascii="Verdana" w:hAnsi="Verdana" w:cs="Arial"/>
                <w:b/>
                <w:bCs/>
                <w:sz w:val="18"/>
                <w:szCs w:val="18"/>
              </w:rPr>
            </w:pPr>
          </w:p>
        </w:tc>
        <w:tc>
          <w:tcPr>
            <w:tcW w:w="680" w:type="dxa"/>
            <w:tcBorders>
              <w:top w:val="nil"/>
              <w:left w:val="nil"/>
              <w:bottom w:val="single" w:sz="8" w:space="0" w:color="000000"/>
              <w:right w:val="single" w:sz="4" w:space="0" w:color="000000"/>
            </w:tcBorders>
            <w:vAlign w:val="center"/>
          </w:tcPr>
          <w:p w:rsidR="00A52BFD" w:rsidRPr="005B195D" w:rsidRDefault="00A52BFD" w:rsidP="00084770">
            <w:pPr>
              <w:jc w:val="center"/>
              <w:rPr>
                <w:rFonts w:ascii="Verdana" w:hAnsi="Verdana" w:cs="Arial"/>
                <w:b/>
                <w:bCs/>
                <w:sz w:val="18"/>
                <w:szCs w:val="18"/>
              </w:rPr>
            </w:pPr>
          </w:p>
        </w:tc>
        <w:tc>
          <w:tcPr>
            <w:tcW w:w="680" w:type="dxa"/>
            <w:tcBorders>
              <w:top w:val="nil"/>
              <w:left w:val="nil"/>
              <w:bottom w:val="single" w:sz="8" w:space="0" w:color="000000"/>
              <w:right w:val="single" w:sz="4" w:space="0" w:color="000000"/>
            </w:tcBorders>
            <w:vAlign w:val="center"/>
          </w:tcPr>
          <w:p w:rsidR="00A52BFD" w:rsidRPr="005B195D" w:rsidRDefault="00A52BFD" w:rsidP="002A36FB">
            <w:pPr>
              <w:jc w:val="center"/>
              <w:rPr>
                <w:rFonts w:ascii="Verdana" w:hAnsi="Verdana" w:cs="Arial"/>
                <w:b/>
                <w:bCs/>
                <w:sz w:val="18"/>
                <w:szCs w:val="18"/>
              </w:rPr>
            </w:pPr>
            <w:r w:rsidRPr="005B195D">
              <w:rPr>
                <w:rFonts w:ascii="Verdana" w:hAnsi="Verdana" w:cs="Arial"/>
                <w:b/>
                <w:bCs/>
                <w:sz w:val="18"/>
                <w:szCs w:val="18"/>
              </w:rPr>
              <w:t> </w:t>
            </w:r>
          </w:p>
        </w:tc>
        <w:tc>
          <w:tcPr>
            <w:tcW w:w="1134" w:type="dxa"/>
            <w:tcBorders>
              <w:top w:val="nil"/>
              <w:left w:val="nil"/>
              <w:bottom w:val="single" w:sz="8" w:space="0" w:color="000000"/>
              <w:right w:val="single" w:sz="4" w:space="0" w:color="000000"/>
            </w:tcBorders>
            <w:vAlign w:val="center"/>
          </w:tcPr>
          <w:p w:rsidR="00A52BFD" w:rsidRPr="005B195D" w:rsidRDefault="00A52BFD" w:rsidP="002A36FB">
            <w:pPr>
              <w:jc w:val="center"/>
              <w:rPr>
                <w:rFonts w:ascii="Verdana" w:hAnsi="Verdana" w:cs="Arial"/>
                <w:b/>
                <w:bCs/>
                <w:sz w:val="18"/>
                <w:szCs w:val="18"/>
              </w:rPr>
            </w:pPr>
            <w:r w:rsidRPr="005B195D">
              <w:rPr>
                <w:rFonts w:ascii="Verdana" w:hAnsi="Verdana" w:cs="Arial"/>
                <w:b/>
                <w:bCs/>
                <w:sz w:val="18"/>
                <w:szCs w:val="18"/>
              </w:rPr>
              <w:t> </w:t>
            </w:r>
          </w:p>
        </w:tc>
        <w:tc>
          <w:tcPr>
            <w:tcW w:w="1134" w:type="dxa"/>
            <w:tcBorders>
              <w:top w:val="nil"/>
              <w:left w:val="nil"/>
              <w:bottom w:val="single" w:sz="8" w:space="0" w:color="000000"/>
              <w:right w:val="single" w:sz="4" w:space="0" w:color="000000"/>
            </w:tcBorders>
            <w:vAlign w:val="center"/>
          </w:tcPr>
          <w:p w:rsidR="00A52BFD" w:rsidRPr="005B195D" w:rsidRDefault="00A52BFD" w:rsidP="002A36FB">
            <w:pPr>
              <w:jc w:val="center"/>
              <w:rPr>
                <w:rFonts w:ascii="Verdana" w:hAnsi="Verdana" w:cs="Arial"/>
                <w:b/>
                <w:bCs/>
                <w:sz w:val="18"/>
                <w:szCs w:val="18"/>
              </w:rPr>
            </w:pPr>
            <w:r w:rsidRPr="005B195D">
              <w:rPr>
                <w:rFonts w:ascii="Verdana" w:hAnsi="Verdana" w:cs="Arial"/>
                <w:b/>
                <w:bCs/>
                <w:sz w:val="18"/>
                <w:szCs w:val="18"/>
              </w:rPr>
              <w:t> </w:t>
            </w:r>
          </w:p>
        </w:tc>
        <w:tc>
          <w:tcPr>
            <w:tcW w:w="1134" w:type="dxa"/>
            <w:tcBorders>
              <w:top w:val="nil"/>
              <w:left w:val="nil"/>
              <w:bottom w:val="single" w:sz="8" w:space="0" w:color="000000"/>
              <w:right w:val="single" w:sz="8" w:space="0" w:color="000000"/>
            </w:tcBorders>
            <w:vAlign w:val="center"/>
          </w:tcPr>
          <w:p w:rsidR="00A52BFD" w:rsidRPr="005B195D" w:rsidRDefault="00A52BFD" w:rsidP="002A36FB">
            <w:pPr>
              <w:jc w:val="center"/>
              <w:rPr>
                <w:rFonts w:ascii="Verdana" w:hAnsi="Verdana" w:cs="Arial"/>
                <w:b/>
                <w:bCs/>
                <w:sz w:val="18"/>
                <w:szCs w:val="18"/>
              </w:rPr>
            </w:pPr>
            <w:r w:rsidRPr="005B195D">
              <w:rPr>
                <w:rFonts w:ascii="Verdana" w:hAnsi="Verdana" w:cs="Arial"/>
                <w:b/>
                <w:bCs/>
                <w:sz w:val="18"/>
                <w:szCs w:val="18"/>
              </w:rPr>
              <w:t> </w:t>
            </w:r>
          </w:p>
        </w:tc>
      </w:tr>
    </w:tbl>
    <w:p w:rsidR="000111C5" w:rsidRPr="00C1714C" w:rsidRDefault="000111C5" w:rsidP="000111C5">
      <w:pPr>
        <w:ind w:left="644" w:right="766" w:hanging="284"/>
        <w:rPr>
          <w:rFonts w:ascii="Verdana" w:hAnsi="Verdana" w:cs="Arial"/>
          <w:b/>
          <w:bCs/>
          <w:sz w:val="16"/>
          <w:szCs w:val="16"/>
        </w:rPr>
      </w:pPr>
    </w:p>
    <w:p w:rsidR="00C1714C" w:rsidRDefault="000111C5" w:rsidP="000111C5">
      <w:pPr>
        <w:ind w:left="644" w:right="766" w:hanging="284"/>
        <w:rPr>
          <w:rFonts w:ascii="Verdana" w:hAnsi="Verdana" w:cs="Arial"/>
          <w:sz w:val="16"/>
          <w:szCs w:val="16"/>
        </w:rPr>
      </w:pPr>
      <w:r w:rsidRPr="00C1714C">
        <w:rPr>
          <w:rFonts w:ascii="Verdana" w:hAnsi="Verdana" w:cs="Arial"/>
          <w:b/>
          <w:bCs/>
          <w:sz w:val="16"/>
          <w:szCs w:val="16"/>
        </w:rPr>
        <w:t xml:space="preserve">(1) </w:t>
      </w:r>
      <w:r w:rsidRPr="00C1714C">
        <w:rPr>
          <w:rFonts w:ascii="Verdana" w:hAnsi="Verdana" w:cs="Arial"/>
          <w:sz w:val="16"/>
          <w:szCs w:val="16"/>
        </w:rPr>
        <w:t>Métodos de Licitação/Seleção:</w:t>
      </w:r>
    </w:p>
    <w:p w:rsidR="00A27A56" w:rsidRPr="00A27A56" w:rsidRDefault="000111C5" w:rsidP="00C1714C">
      <w:pPr>
        <w:ind w:left="928" w:right="766" w:hanging="284"/>
        <w:rPr>
          <w:rFonts w:ascii="Verdana" w:hAnsi="Verdana" w:cs="Arial"/>
          <w:bCs/>
          <w:sz w:val="16"/>
          <w:szCs w:val="16"/>
        </w:rPr>
      </w:pPr>
      <w:r w:rsidRPr="00C1714C">
        <w:rPr>
          <w:rFonts w:ascii="Verdana" w:hAnsi="Verdana" w:cs="Arial"/>
          <w:sz w:val="16"/>
          <w:szCs w:val="16"/>
        </w:rPr>
        <w:t xml:space="preserve"> </w:t>
      </w:r>
      <w:r w:rsidRPr="00C1714C">
        <w:rPr>
          <w:rFonts w:ascii="Verdana" w:hAnsi="Verdana" w:cs="Arial"/>
          <w:b/>
          <w:bCs/>
          <w:sz w:val="16"/>
          <w:szCs w:val="16"/>
        </w:rPr>
        <w:t>a) BID: LPI:</w:t>
      </w:r>
      <w:r w:rsidR="00A27A56">
        <w:rPr>
          <w:rFonts w:ascii="Verdana" w:hAnsi="Verdana" w:cs="Arial"/>
          <w:b/>
          <w:bCs/>
          <w:sz w:val="16"/>
          <w:szCs w:val="16"/>
        </w:rPr>
        <w:t xml:space="preserve"> </w:t>
      </w:r>
      <w:r w:rsidR="00A27A56" w:rsidRPr="00EB2E13">
        <w:rPr>
          <w:rFonts w:ascii="Verdana" w:hAnsi="Verdana" w:cs="Arial"/>
          <w:b/>
          <w:bCs/>
          <w:sz w:val="16"/>
          <w:szCs w:val="16"/>
        </w:rPr>
        <w:t xml:space="preserve">CP: </w:t>
      </w:r>
      <w:r w:rsidR="00A27A56" w:rsidRPr="00EB2E13">
        <w:rPr>
          <w:rFonts w:ascii="Verdana" w:hAnsi="Verdana" w:cs="Arial"/>
          <w:sz w:val="16"/>
          <w:szCs w:val="16"/>
        </w:rPr>
        <w:t>Comparação de Preços;</w:t>
      </w:r>
    </w:p>
    <w:p w:rsidR="000111C5" w:rsidRPr="00C1714C" w:rsidRDefault="00A27A56" w:rsidP="00C1714C">
      <w:pPr>
        <w:ind w:left="928" w:right="766" w:hanging="284"/>
        <w:rPr>
          <w:rFonts w:ascii="Verdana" w:hAnsi="Verdana" w:cs="Arial"/>
          <w:bCs/>
          <w:sz w:val="16"/>
          <w:szCs w:val="16"/>
        </w:rPr>
      </w:pPr>
      <w:r>
        <w:rPr>
          <w:rFonts w:ascii="Verdana" w:hAnsi="Verdana" w:cs="Arial"/>
          <w:b/>
          <w:bCs/>
          <w:sz w:val="16"/>
          <w:szCs w:val="16"/>
        </w:rPr>
        <w:t xml:space="preserve"> </w:t>
      </w:r>
      <w:r w:rsidR="000111C5" w:rsidRPr="00C1714C">
        <w:rPr>
          <w:rFonts w:ascii="Verdana" w:hAnsi="Verdana" w:cs="Arial"/>
          <w:b/>
          <w:bCs/>
          <w:sz w:val="16"/>
          <w:szCs w:val="16"/>
        </w:rPr>
        <w:t>b) Lei 8666: CV</w:t>
      </w:r>
      <w:r w:rsidR="00197502">
        <w:rPr>
          <w:rFonts w:ascii="Verdana" w:hAnsi="Verdana" w:cs="Arial"/>
          <w:sz w:val="16"/>
          <w:szCs w:val="16"/>
        </w:rPr>
        <w:t xml:space="preserve"> </w:t>
      </w:r>
      <w:r w:rsidR="00CE30D6" w:rsidRPr="00C1714C">
        <w:rPr>
          <w:rFonts w:ascii="Verdana" w:hAnsi="Verdana" w:cs="Arial"/>
          <w:b/>
          <w:sz w:val="16"/>
          <w:szCs w:val="16"/>
        </w:rPr>
        <w:t>PE</w:t>
      </w:r>
      <w:r w:rsidR="00CE30D6" w:rsidRPr="00C1714C">
        <w:rPr>
          <w:rFonts w:ascii="Verdana" w:hAnsi="Verdana" w:cs="Arial"/>
          <w:sz w:val="16"/>
          <w:szCs w:val="16"/>
        </w:rPr>
        <w:t>: Pregão Eletrônico.</w:t>
      </w:r>
    </w:p>
    <w:p w:rsidR="00D32A35" w:rsidRDefault="00D32A35" w:rsidP="000111C5">
      <w:pPr>
        <w:ind w:left="360"/>
        <w:rPr>
          <w:rFonts w:ascii="Verdana" w:hAnsi="Verdana" w:cs="Arial"/>
          <w:b/>
          <w:bCs/>
          <w:sz w:val="16"/>
          <w:szCs w:val="16"/>
          <w:lang w:val="fr-FR"/>
        </w:rPr>
      </w:pPr>
    </w:p>
    <w:p w:rsidR="000111C5" w:rsidRPr="00C1714C" w:rsidRDefault="000111C5" w:rsidP="00B02A3D">
      <w:pPr>
        <w:ind w:left="360"/>
        <w:rPr>
          <w:rFonts w:ascii="Verdana" w:hAnsi="Verdana" w:cs="Arial"/>
          <w:sz w:val="16"/>
          <w:szCs w:val="16"/>
          <w:lang w:val="fr-FR"/>
        </w:rPr>
      </w:pPr>
      <w:r w:rsidRPr="00C1714C">
        <w:rPr>
          <w:rFonts w:ascii="Verdana" w:hAnsi="Verdana" w:cs="Arial"/>
          <w:b/>
          <w:bCs/>
          <w:sz w:val="16"/>
          <w:szCs w:val="16"/>
          <w:lang w:val="fr-FR"/>
        </w:rPr>
        <w:t xml:space="preserve">(2) </w:t>
      </w:r>
      <w:r w:rsidRPr="00C1714C">
        <w:rPr>
          <w:rFonts w:ascii="Verdana" w:hAnsi="Verdana" w:cs="Arial"/>
          <w:sz w:val="16"/>
          <w:szCs w:val="16"/>
          <w:lang w:val="fr-FR"/>
        </w:rPr>
        <w:t>Ex-post ou Ex-ante</w:t>
      </w:r>
      <w:r w:rsidRPr="00C1714C">
        <w:rPr>
          <w:rFonts w:ascii="Verdana" w:hAnsi="Verdana" w:cs="Arial"/>
          <w:b/>
          <w:bCs/>
          <w:sz w:val="16"/>
          <w:szCs w:val="16"/>
          <w:lang w:val="fr-FR"/>
        </w:rPr>
        <w:tab/>
      </w:r>
      <w:r w:rsidRPr="00C1714C">
        <w:rPr>
          <w:rFonts w:ascii="Verdana" w:hAnsi="Verdana" w:cs="Arial"/>
          <w:sz w:val="16"/>
          <w:szCs w:val="16"/>
          <w:lang w:val="fr-FR"/>
        </w:rPr>
        <w:br w:type="page"/>
      </w:r>
    </w:p>
    <w:tbl>
      <w:tblPr>
        <w:tblW w:w="15735" w:type="dxa"/>
        <w:jc w:val="center"/>
        <w:tblLayout w:type="fixed"/>
        <w:tblCellMar>
          <w:top w:w="23" w:type="dxa"/>
          <w:left w:w="23" w:type="dxa"/>
          <w:bottom w:w="23" w:type="dxa"/>
          <w:right w:w="23" w:type="dxa"/>
        </w:tblCellMar>
        <w:tblLook w:val="0000"/>
      </w:tblPr>
      <w:tblGrid>
        <w:gridCol w:w="555"/>
        <w:gridCol w:w="5046"/>
        <w:gridCol w:w="1474"/>
        <w:gridCol w:w="1460"/>
        <w:gridCol w:w="1474"/>
        <w:gridCol w:w="964"/>
        <w:gridCol w:w="680"/>
        <w:gridCol w:w="680"/>
        <w:gridCol w:w="1134"/>
        <w:gridCol w:w="1134"/>
        <w:gridCol w:w="1134"/>
      </w:tblGrid>
      <w:tr w:rsidR="000111C5" w:rsidRPr="00AE465B" w:rsidTr="00EB2E13">
        <w:trPr>
          <w:jc w:val="center"/>
        </w:trPr>
        <w:tc>
          <w:tcPr>
            <w:tcW w:w="555" w:type="dxa"/>
            <w:vMerge w:val="restart"/>
            <w:tcBorders>
              <w:top w:val="single" w:sz="8" w:space="0" w:color="000000"/>
              <w:left w:val="single" w:sz="8" w:space="0" w:color="000000"/>
              <w:bottom w:val="single" w:sz="8" w:space="0" w:color="000000"/>
              <w:right w:val="single" w:sz="4" w:space="0" w:color="auto"/>
            </w:tcBorders>
            <w:noWrap/>
            <w:vAlign w:val="center"/>
          </w:tcPr>
          <w:p w:rsidR="000111C5" w:rsidRPr="003C000E" w:rsidRDefault="000111C5" w:rsidP="00AB46BF">
            <w:pPr>
              <w:pStyle w:val="Heading2"/>
              <w:rPr>
                <w:rFonts w:ascii="Verdana" w:hAnsi="Verdana"/>
                <w:sz w:val="14"/>
                <w:szCs w:val="14"/>
              </w:rPr>
            </w:pPr>
            <w:r w:rsidRPr="003C000E">
              <w:rPr>
                <w:rFonts w:ascii="Verdana" w:hAnsi="Verdana"/>
                <w:sz w:val="14"/>
                <w:szCs w:val="14"/>
              </w:rPr>
              <w:lastRenderedPageBreak/>
              <w:t>No</w:t>
            </w:r>
          </w:p>
        </w:tc>
        <w:tc>
          <w:tcPr>
            <w:tcW w:w="5046" w:type="dxa"/>
            <w:vMerge w:val="restart"/>
            <w:tcBorders>
              <w:top w:val="single" w:sz="8" w:space="0" w:color="000000"/>
              <w:left w:val="single" w:sz="4" w:space="0" w:color="auto"/>
              <w:bottom w:val="single" w:sz="8"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Descrição da Aquisição</w:t>
            </w:r>
          </w:p>
        </w:tc>
        <w:tc>
          <w:tcPr>
            <w:tcW w:w="1474" w:type="dxa"/>
            <w:vMerge w:val="restart"/>
            <w:tcBorders>
              <w:top w:val="single" w:sz="8" w:space="0" w:color="000000"/>
              <w:left w:val="nil"/>
              <w:bottom w:val="single" w:sz="8"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Produto vinculado no PA/POA</w:t>
            </w:r>
          </w:p>
        </w:tc>
        <w:tc>
          <w:tcPr>
            <w:tcW w:w="1460" w:type="dxa"/>
            <w:vMerge w:val="restart"/>
            <w:tcBorders>
              <w:top w:val="single" w:sz="8" w:space="0" w:color="000000"/>
              <w:left w:val="single" w:sz="4" w:space="0" w:color="000000"/>
              <w:bottom w:val="single" w:sz="8" w:space="0" w:color="000000"/>
              <w:right w:val="single" w:sz="4" w:space="0" w:color="000000"/>
            </w:tcBorders>
            <w:vAlign w:val="center"/>
          </w:tcPr>
          <w:p w:rsidR="000111C5" w:rsidRPr="003C000E" w:rsidRDefault="000111C5" w:rsidP="009012FF">
            <w:pPr>
              <w:jc w:val="center"/>
              <w:rPr>
                <w:rFonts w:ascii="Verdana" w:hAnsi="Verdana" w:cs="Arial"/>
                <w:b/>
                <w:bCs/>
                <w:sz w:val="14"/>
                <w:szCs w:val="14"/>
              </w:rPr>
            </w:pPr>
            <w:r w:rsidRPr="003C000E">
              <w:rPr>
                <w:rFonts w:ascii="Verdana" w:hAnsi="Verdana" w:cs="Arial"/>
                <w:b/>
                <w:bCs/>
                <w:sz w:val="14"/>
                <w:szCs w:val="14"/>
              </w:rPr>
              <w:t>Custo Estimado (US$)</w:t>
            </w:r>
          </w:p>
        </w:tc>
        <w:tc>
          <w:tcPr>
            <w:tcW w:w="1474" w:type="dxa"/>
            <w:vMerge w:val="restart"/>
            <w:tcBorders>
              <w:top w:val="single" w:sz="8" w:space="0" w:color="000000"/>
              <w:left w:val="single" w:sz="4" w:space="0" w:color="000000"/>
              <w:bottom w:val="single" w:sz="8"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Método de aquisição (1)</w:t>
            </w:r>
          </w:p>
        </w:tc>
        <w:tc>
          <w:tcPr>
            <w:tcW w:w="964" w:type="dxa"/>
            <w:vMerge w:val="restart"/>
            <w:tcBorders>
              <w:top w:val="single" w:sz="8" w:space="0" w:color="000000"/>
              <w:left w:val="single" w:sz="4" w:space="0" w:color="000000"/>
              <w:bottom w:val="single" w:sz="8"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Revisão (2)</w:t>
            </w:r>
          </w:p>
        </w:tc>
        <w:tc>
          <w:tcPr>
            <w:tcW w:w="1360" w:type="dxa"/>
            <w:gridSpan w:val="2"/>
            <w:tcBorders>
              <w:top w:val="single" w:sz="8" w:space="0" w:color="000000"/>
              <w:left w:val="nil"/>
              <w:bottom w:val="single" w:sz="4"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Fonte (%)</w:t>
            </w:r>
          </w:p>
        </w:tc>
        <w:tc>
          <w:tcPr>
            <w:tcW w:w="2268" w:type="dxa"/>
            <w:gridSpan w:val="2"/>
            <w:tcBorders>
              <w:top w:val="single" w:sz="8" w:space="0" w:color="000000"/>
              <w:left w:val="nil"/>
              <w:bottom w:val="single" w:sz="4" w:space="0" w:color="000000"/>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Datas estimadas</w:t>
            </w:r>
          </w:p>
        </w:tc>
        <w:tc>
          <w:tcPr>
            <w:tcW w:w="1134" w:type="dxa"/>
            <w:vMerge w:val="restart"/>
            <w:tcBorders>
              <w:top w:val="single" w:sz="8" w:space="0" w:color="000000"/>
              <w:left w:val="single" w:sz="4" w:space="0" w:color="000000"/>
              <w:bottom w:val="single" w:sz="8" w:space="0" w:color="000000"/>
              <w:right w:val="single" w:sz="8" w:space="0" w:color="000000"/>
            </w:tcBorders>
            <w:vAlign w:val="center"/>
          </w:tcPr>
          <w:p w:rsidR="000111C5" w:rsidRPr="003E7B5D" w:rsidRDefault="000111C5" w:rsidP="00AB46BF">
            <w:pPr>
              <w:jc w:val="center"/>
              <w:rPr>
                <w:rFonts w:ascii="Verdana" w:hAnsi="Verdana" w:cs="Arial"/>
                <w:b/>
                <w:bCs/>
                <w:sz w:val="14"/>
                <w:szCs w:val="14"/>
              </w:rPr>
            </w:pPr>
            <w:r w:rsidRPr="003E7B5D">
              <w:rPr>
                <w:rFonts w:ascii="Verdana" w:hAnsi="Verdana" w:cs="Arial"/>
                <w:b/>
                <w:bCs/>
                <w:sz w:val="14"/>
                <w:szCs w:val="14"/>
              </w:rPr>
              <w:t>Comentários</w:t>
            </w:r>
          </w:p>
        </w:tc>
      </w:tr>
      <w:tr w:rsidR="000111C5" w:rsidRPr="00AE465B" w:rsidTr="00EB2E13">
        <w:trPr>
          <w:jc w:val="center"/>
        </w:trPr>
        <w:tc>
          <w:tcPr>
            <w:tcW w:w="555" w:type="dxa"/>
            <w:vMerge/>
            <w:tcBorders>
              <w:top w:val="single" w:sz="8" w:space="0" w:color="000000"/>
              <w:left w:val="single" w:sz="8" w:space="0" w:color="000000"/>
              <w:bottom w:val="single" w:sz="4" w:space="0" w:color="auto"/>
              <w:right w:val="single" w:sz="4" w:space="0" w:color="auto"/>
            </w:tcBorders>
            <w:vAlign w:val="center"/>
          </w:tcPr>
          <w:p w:rsidR="000111C5" w:rsidRPr="00AE465B" w:rsidRDefault="000111C5" w:rsidP="00AB46BF">
            <w:pPr>
              <w:rPr>
                <w:rFonts w:ascii="Verdana" w:hAnsi="Verdana" w:cs="Arial"/>
                <w:b/>
                <w:bCs/>
                <w:sz w:val="16"/>
                <w:szCs w:val="16"/>
              </w:rPr>
            </w:pPr>
          </w:p>
        </w:tc>
        <w:tc>
          <w:tcPr>
            <w:tcW w:w="5046" w:type="dxa"/>
            <w:vMerge/>
            <w:tcBorders>
              <w:top w:val="single" w:sz="8" w:space="0" w:color="000000"/>
              <w:left w:val="single" w:sz="4" w:space="0" w:color="auto"/>
              <w:bottom w:val="single" w:sz="4" w:space="0" w:color="auto"/>
              <w:right w:val="single" w:sz="4" w:space="0" w:color="000000"/>
            </w:tcBorders>
            <w:vAlign w:val="center"/>
          </w:tcPr>
          <w:p w:rsidR="000111C5" w:rsidRPr="00AE465B" w:rsidRDefault="000111C5" w:rsidP="00AB46BF">
            <w:pPr>
              <w:rPr>
                <w:rFonts w:ascii="Verdana" w:hAnsi="Verdana" w:cs="Arial"/>
                <w:b/>
                <w:bCs/>
                <w:sz w:val="16"/>
                <w:szCs w:val="16"/>
              </w:rPr>
            </w:pPr>
          </w:p>
        </w:tc>
        <w:tc>
          <w:tcPr>
            <w:tcW w:w="1474" w:type="dxa"/>
            <w:vMerge/>
            <w:tcBorders>
              <w:top w:val="single" w:sz="8" w:space="0" w:color="000000"/>
              <w:left w:val="nil"/>
              <w:bottom w:val="single" w:sz="4" w:space="0" w:color="auto"/>
              <w:right w:val="single" w:sz="4" w:space="0" w:color="000000"/>
            </w:tcBorders>
            <w:vAlign w:val="center"/>
          </w:tcPr>
          <w:p w:rsidR="000111C5" w:rsidRPr="00AE465B" w:rsidRDefault="000111C5" w:rsidP="00AB46BF">
            <w:pPr>
              <w:rPr>
                <w:rFonts w:ascii="Verdana" w:hAnsi="Verdana" w:cs="Arial"/>
                <w:b/>
                <w:bCs/>
                <w:sz w:val="16"/>
                <w:szCs w:val="16"/>
              </w:rPr>
            </w:pPr>
          </w:p>
        </w:tc>
        <w:tc>
          <w:tcPr>
            <w:tcW w:w="1460" w:type="dxa"/>
            <w:vMerge/>
            <w:tcBorders>
              <w:top w:val="single" w:sz="8" w:space="0" w:color="000000"/>
              <w:left w:val="single" w:sz="4" w:space="0" w:color="000000"/>
              <w:bottom w:val="single" w:sz="4" w:space="0" w:color="auto"/>
              <w:right w:val="single" w:sz="4" w:space="0" w:color="000000"/>
            </w:tcBorders>
            <w:vAlign w:val="center"/>
          </w:tcPr>
          <w:p w:rsidR="000111C5" w:rsidRPr="00AE465B" w:rsidRDefault="000111C5" w:rsidP="009012FF">
            <w:pPr>
              <w:jc w:val="right"/>
              <w:rPr>
                <w:rFonts w:ascii="Verdana" w:hAnsi="Verdana" w:cs="Arial"/>
                <w:b/>
                <w:bCs/>
                <w:sz w:val="16"/>
                <w:szCs w:val="16"/>
              </w:rPr>
            </w:pPr>
          </w:p>
        </w:tc>
        <w:tc>
          <w:tcPr>
            <w:tcW w:w="1474" w:type="dxa"/>
            <w:vMerge/>
            <w:tcBorders>
              <w:top w:val="single" w:sz="8" w:space="0" w:color="000000"/>
              <w:left w:val="single" w:sz="4" w:space="0" w:color="000000"/>
              <w:bottom w:val="single" w:sz="4" w:space="0" w:color="auto"/>
              <w:right w:val="single" w:sz="4" w:space="0" w:color="000000"/>
            </w:tcBorders>
            <w:vAlign w:val="center"/>
          </w:tcPr>
          <w:p w:rsidR="000111C5" w:rsidRPr="00AE465B" w:rsidRDefault="000111C5" w:rsidP="00AB46BF">
            <w:pPr>
              <w:rPr>
                <w:rFonts w:ascii="Verdana" w:hAnsi="Verdana" w:cs="Arial"/>
                <w:b/>
                <w:bCs/>
                <w:sz w:val="16"/>
                <w:szCs w:val="16"/>
              </w:rPr>
            </w:pPr>
          </w:p>
        </w:tc>
        <w:tc>
          <w:tcPr>
            <w:tcW w:w="964" w:type="dxa"/>
            <w:vMerge/>
            <w:tcBorders>
              <w:top w:val="single" w:sz="8" w:space="0" w:color="000000"/>
              <w:left w:val="single" w:sz="4" w:space="0" w:color="000000"/>
              <w:bottom w:val="single" w:sz="4" w:space="0" w:color="auto"/>
              <w:right w:val="single" w:sz="4" w:space="0" w:color="000000"/>
            </w:tcBorders>
            <w:vAlign w:val="center"/>
          </w:tcPr>
          <w:p w:rsidR="000111C5" w:rsidRPr="00AE465B" w:rsidRDefault="000111C5" w:rsidP="00AB46BF">
            <w:pPr>
              <w:rPr>
                <w:rFonts w:ascii="Verdana" w:hAnsi="Verdana" w:cs="Arial"/>
                <w:b/>
                <w:bCs/>
                <w:sz w:val="16"/>
                <w:szCs w:val="16"/>
              </w:rPr>
            </w:pPr>
          </w:p>
        </w:tc>
        <w:tc>
          <w:tcPr>
            <w:tcW w:w="680" w:type="dxa"/>
            <w:tcBorders>
              <w:top w:val="nil"/>
              <w:left w:val="nil"/>
              <w:bottom w:val="single" w:sz="4" w:space="0" w:color="auto"/>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BID</w:t>
            </w:r>
          </w:p>
        </w:tc>
        <w:tc>
          <w:tcPr>
            <w:tcW w:w="680" w:type="dxa"/>
            <w:tcBorders>
              <w:top w:val="nil"/>
              <w:left w:val="nil"/>
              <w:bottom w:val="single" w:sz="4" w:space="0" w:color="auto"/>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Local</w:t>
            </w:r>
          </w:p>
        </w:tc>
        <w:tc>
          <w:tcPr>
            <w:tcW w:w="1134" w:type="dxa"/>
            <w:tcBorders>
              <w:top w:val="nil"/>
              <w:left w:val="nil"/>
              <w:bottom w:val="single" w:sz="4" w:space="0" w:color="auto"/>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Publicação de anúncio</w:t>
            </w:r>
          </w:p>
        </w:tc>
        <w:tc>
          <w:tcPr>
            <w:tcW w:w="1134" w:type="dxa"/>
            <w:tcBorders>
              <w:top w:val="nil"/>
              <w:left w:val="nil"/>
              <w:bottom w:val="single" w:sz="4" w:space="0" w:color="auto"/>
              <w:right w:val="single" w:sz="4" w:space="0" w:color="000000"/>
            </w:tcBorders>
            <w:vAlign w:val="center"/>
          </w:tcPr>
          <w:p w:rsidR="000111C5" w:rsidRPr="003C000E" w:rsidRDefault="000111C5" w:rsidP="00AB46BF">
            <w:pPr>
              <w:jc w:val="center"/>
              <w:rPr>
                <w:rFonts w:ascii="Verdana" w:hAnsi="Verdana" w:cs="Arial"/>
                <w:b/>
                <w:bCs/>
                <w:sz w:val="14"/>
                <w:szCs w:val="14"/>
              </w:rPr>
            </w:pPr>
            <w:r w:rsidRPr="003C000E">
              <w:rPr>
                <w:rFonts w:ascii="Verdana" w:hAnsi="Verdana" w:cs="Arial"/>
                <w:b/>
                <w:bCs/>
                <w:sz w:val="14"/>
                <w:szCs w:val="14"/>
              </w:rPr>
              <w:t>Término do Contrato</w:t>
            </w:r>
          </w:p>
        </w:tc>
        <w:tc>
          <w:tcPr>
            <w:tcW w:w="1134" w:type="dxa"/>
            <w:vMerge/>
            <w:tcBorders>
              <w:top w:val="single" w:sz="8" w:space="0" w:color="000000"/>
              <w:left w:val="single" w:sz="4" w:space="0" w:color="000000"/>
              <w:bottom w:val="single" w:sz="4" w:space="0" w:color="auto"/>
              <w:right w:val="single" w:sz="8" w:space="0" w:color="000000"/>
            </w:tcBorders>
            <w:vAlign w:val="center"/>
          </w:tcPr>
          <w:p w:rsidR="000111C5" w:rsidRPr="00AE465B" w:rsidRDefault="000111C5" w:rsidP="00AB46BF">
            <w:pPr>
              <w:rPr>
                <w:rFonts w:ascii="Verdana" w:hAnsi="Verdana" w:cs="Arial"/>
                <w:b/>
                <w:bCs/>
                <w:sz w:val="16"/>
                <w:szCs w:val="16"/>
              </w:rPr>
            </w:pPr>
          </w:p>
        </w:tc>
      </w:tr>
      <w:tr w:rsidR="005B195D" w:rsidRPr="005B195D" w:rsidTr="00EB2E13">
        <w:trPr>
          <w:jc w:val="center"/>
        </w:trPr>
        <w:tc>
          <w:tcPr>
            <w:tcW w:w="555"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5B195D">
            <w:pPr>
              <w:pStyle w:val="Heading1"/>
              <w:rPr>
                <w:rFonts w:ascii="Verdana" w:hAnsi="Verdana"/>
                <w:szCs w:val="18"/>
              </w:rPr>
            </w:pPr>
          </w:p>
        </w:tc>
        <w:tc>
          <w:tcPr>
            <w:tcW w:w="5046"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pStyle w:val="Heading1"/>
              <w:rPr>
                <w:rFonts w:ascii="Verdana" w:hAnsi="Verdana"/>
                <w:szCs w:val="18"/>
              </w:rPr>
            </w:pPr>
            <w:r w:rsidRPr="005B195D">
              <w:rPr>
                <w:rFonts w:ascii="Verdana" w:hAnsi="Verdana"/>
                <w:szCs w:val="18"/>
              </w:rPr>
              <w:t>3 - BENS</w:t>
            </w:r>
          </w:p>
        </w:tc>
        <w:tc>
          <w:tcPr>
            <w:tcW w:w="147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E772C">
            <w:pPr>
              <w:pStyle w:val="Heading1"/>
              <w:rPr>
                <w:rFonts w:ascii="Verdana" w:hAnsi="Verdana"/>
                <w:b w:val="0"/>
                <w:bCs w:val="0"/>
                <w:szCs w:val="18"/>
              </w:rPr>
            </w:pPr>
          </w:p>
        </w:tc>
        <w:tc>
          <w:tcPr>
            <w:tcW w:w="1460" w:type="dxa"/>
            <w:tcBorders>
              <w:top w:val="single" w:sz="4" w:space="0" w:color="auto"/>
              <w:left w:val="single" w:sz="4" w:space="0" w:color="auto"/>
              <w:bottom w:val="single" w:sz="4" w:space="0" w:color="auto"/>
              <w:right w:val="single" w:sz="4" w:space="0" w:color="auto"/>
            </w:tcBorders>
            <w:shd w:val="clear" w:color="FFFFCC" w:fill="FFFF99"/>
            <w:tcMar>
              <w:top w:w="0" w:type="dxa"/>
              <w:left w:w="449" w:type="dxa"/>
              <w:bottom w:w="0" w:type="dxa"/>
              <w:right w:w="0" w:type="dxa"/>
            </w:tcMar>
          </w:tcPr>
          <w:p w:rsidR="005B195D" w:rsidRPr="005B195D" w:rsidRDefault="005B195D" w:rsidP="005B195D">
            <w:pPr>
              <w:ind w:firstLineChars="200" w:firstLine="361"/>
              <w:jc w:val="right"/>
              <w:rPr>
                <w:rFonts w:ascii="Verdana" w:hAnsi="Verdana" w:cs="Arial"/>
                <w:b/>
                <w:bCs/>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5B195D" w:rsidRDefault="005B195D" w:rsidP="00AB46BF">
            <w:pPr>
              <w:rPr>
                <w:rFonts w:ascii="Verdana" w:hAnsi="Verdana" w:cs="Arial"/>
                <w:sz w:val="18"/>
                <w:szCs w:val="18"/>
              </w:rPr>
            </w:pPr>
          </w:p>
        </w:tc>
      </w:tr>
      <w:tr w:rsidR="0074379F" w:rsidRPr="005B195D" w:rsidTr="00EB2E13">
        <w:trPr>
          <w:jc w:val="center"/>
        </w:trPr>
        <w:tc>
          <w:tcPr>
            <w:tcW w:w="555" w:type="dxa"/>
            <w:tcBorders>
              <w:top w:val="nil"/>
              <w:left w:val="single" w:sz="4" w:space="0" w:color="000000"/>
              <w:bottom w:val="single" w:sz="4" w:space="0" w:color="000000"/>
              <w:right w:val="single" w:sz="4" w:space="0" w:color="auto"/>
            </w:tcBorders>
            <w:noWrap/>
            <w:vAlign w:val="center"/>
          </w:tcPr>
          <w:p w:rsidR="0074379F" w:rsidRPr="005B195D" w:rsidRDefault="0074379F" w:rsidP="003E7B5D">
            <w:pPr>
              <w:jc w:val="center"/>
              <w:rPr>
                <w:rFonts w:ascii="Verdana" w:hAnsi="Verdana" w:cs="Arial"/>
                <w:sz w:val="18"/>
                <w:szCs w:val="18"/>
              </w:rPr>
            </w:pPr>
            <w:r w:rsidRPr="005B195D">
              <w:rPr>
                <w:rFonts w:ascii="Verdana" w:hAnsi="Verdana" w:cs="Arial"/>
                <w:sz w:val="18"/>
                <w:szCs w:val="18"/>
              </w:rPr>
              <w:t>3.1</w:t>
            </w:r>
          </w:p>
        </w:tc>
        <w:tc>
          <w:tcPr>
            <w:tcW w:w="5046" w:type="dxa"/>
            <w:tcBorders>
              <w:top w:val="nil"/>
              <w:left w:val="single" w:sz="4" w:space="0" w:color="auto"/>
              <w:bottom w:val="single" w:sz="4" w:space="0" w:color="000000"/>
              <w:right w:val="single" w:sz="4" w:space="0" w:color="000000"/>
            </w:tcBorders>
            <w:vAlign w:val="center"/>
          </w:tcPr>
          <w:p w:rsidR="0074379F" w:rsidRPr="005B195D" w:rsidRDefault="0074379F" w:rsidP="003E7B5D">
            <w:pPr>
              <w:rPr>
                <w:rFonts w:ascii="Verdana" w:hAnsi="Verdana" w:cs="Arial"/>
                <w:sz w:val="18"/>
                <w:szCs w:val="18"/>
              </w:rPr>
            </w:pPr>
            <w:r w:rsidRPr="005B195D">
              <w:rPr>
                <w:rFonts w:ascii="Verdana" w:hAnsi="Verdana" w:cs="Arial"/>
                <w:sz w:val="18"/>
                <w:szCs w:val="18"/>
              </w:rPr>
              <w:t>Máquina fotográfica digital, Projetor Multimídia, Suporte de teto para Projetor, Filmadora, Caixa de Som, Câmera videoconferência e Outros equipamentos.</w:t>
            </w:r>
          </w:p>
        </w:tc>
        <w:tc>
          <w:tcPr>
            <w:tcW w:w="1474" w:type="dxa"/>
            <w:tcBorders>
              <w:top w:val="nil"/>
              <w:left w:val="nil"/>
              <w:bottom w:val="single" w:sz="4" w:space="0" w:color="000000"/>
              <w:right w:val="single" w:sz="4" w:space="0" w:color="000000"/>
            </w:tcBorders>
            <w:vAlign w:val="center"/>
          </w:tcPr>
          <w:p w:rsidR="0074379F" w:rsidRPr="005B195D" w:rsidRDefault="0074379F" w:rsidP="00922A10">
            <w:pPr>
              <w:jc w:val="center"/>
              <w:rPr>
                <w:rFonts w:ascii="Verdana" w:hAnsi="Verdana" w:cs="Arial"/>
                <w:sz w:val="18"/>
                <w:szCs w:val="18"/>
              </w:rPr>
            </w:pPr>
            <w:r w:rsidRPr="005B195D">
              <w:rPr>
                <w:rFonts w:ascii="Verdana" w:hAnsi="Verdana" w:cs="Arial"/>
                <w:sz w:val="18"/>
                <w:szCs w:val="18"/>
              </w:rPr>
              <w:t xml:space="preserve">02, 14, 34, 35, </w:t>
            </w:r>
            <w:r w:rsidR="00922A10">
              <w:rPr>
                <w:rFonts w:ascii="Verdana" w:hAnsi="Verdana" w:cs="Arial"/>
                <w:sz w:val="18"/>
                <w:szCs w:val="18"/>
              </w:rPr>
              <w:t>39</w:t>
            </w:r>
          </w:p>
        </w:tc>
        <w:tc>
          <w:tcPr>
            <w:tcW w:w="1460" w:type="dxa"/>
            <w:tcBorders>
              <w:top w:val="nil"/>
              <w:left w:val="nil"/>
              <w:bottom w:val="single" w:sz="4" w:space="0" w:color="000000"/>
              <w:right w:val="single" w:sz="4" w:space="0" w:color="000000"/>
            </w:tcBorders>
            <w:vAlign w:val="center"/>
          </w:tcPr>
          <w:p w:rsidR="0074379F" w:rsidRPr="005B195D" w:rsidRDefault="0074379F" w:rsidP="003E7B5D">
            <w:pPr>
              <w:jc w:val="right"/>
              <w:rPr>
                <w:rFonts w:ascii="Verdana" w:hAnsi="Verdana" w:cs="Arial"/>
                <w:sz w:val="18"/>
                <w:szCs w:val="18"/>
              </w:rPr>
            </w:pPr>
            <w:r w:rsidRPr="005B195D">
              <w:rPr>
                <w:rFonts w:ascii="Verdana" w:hAnsi="Verdana" w:cs="Arial"/>
                <w:sz w:val="18"/>
                <w:szCs w:val="18"/>
              </w:rPr>
              <w:t>62.000,00</w:t>
            </w:r>
          </w:p>
        </w:tc>
        <w:tc>
          <w:tcPr>
            <w:tcW w:w="1474"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b/>
                <w:bCs/>
                <w:sz w:val="18"/>
                <w:szCs w:val="18"/>
              </w:rPr>
            </w:pPr>
            <w:r w:rsidRPr="005B195D">
              <w:rPr>
                <w:rFonts w:ascii="Verdana" w:hAnsi="Verdana" w:cs="Arial"/>
                <w:b/>
                <w:bCs/>
                <w:sz w:val="18"/>
                <w:szCs w:val="18"/>
              </w:rPr>
              <w:t>PE</w:t>
            </w:r>
          </w:p>
        </w:tc>
        <w:tc>
          <w:tcPr>
            <w:tcW w:w="964"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74379F" w:rsidRPr="005B195D" w:rsidRDefault="0074379F" w:rsidP="0074379F">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74379F" w:rsidRPr="005B195D" w:rsidRDefault="0074379F" w:rsidP="003E7B5D">
            <w:pPr>
              <w:jc w:val="center"/>
              <w:rPr>
                <w:rFonts w:ascii="Verdana" w:hAnsi="Verdana" w:cs="Arial"/>
                <w:sz w:val="18"/>
                <w:szCs w:val="18"/>
              </w:rPr>
            </w:pPr>
          </w:p>
        </w:tc>
      </w:tr>
      <w:tr w:rsidR="0074379F" w:rsidRPr="00B02A3D" w:rsidTr="00A70416">
        <w:trPr>
          <w:jc w:val="center"/>
        </w:trPr>
        <w:tc>
          <w:tcPr>
            <w:tcW w:w="555" w:type="dxa"/>
            <w:tcBorders>
              <w:top w:val="nil"/>
              <w:left w:val="single" w:sz="4" w:space="0" w:color="000000"/>
              <w:bottom w:val="single" w:sz="4" w:space="0" w:color="000000"/>
              <w:right w:val="single" w:sz="4" w:space="0" w:color="000000"/>
            </w:tcBorders>
            <w:noWrap/>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3.2</w:t>
            </w:r>
          </w:p>
        </w:tc>
        <w:tc>
          <w:tcPr>
            <w:tcW w:w="5046" w:type="dxa"/>
            <w:tcBorders>
              <w:top w:val="nil"/>
              <w:left w:val="nil"/>
              <w:bottom w:val="single" w:sz="4" w:space="0" w:color="000000"/>
              <w:right w:val="single" w:sz="4" w:space="0" w:color="000000"/>
            </w:tcBorders>
            <w:vAlign w:val="center"/>
          </w:tcPr>
          <w:p w:rsidR="0074379F" w:rsidRPr="00A70416" w:rsidRDefault="0074379F" w:rsidP="00393F18">
            <w:pPr>
              <w:rPr>
                <w:rFonts w:ascii="Verdana" w:hAnsi="Verdana" w:cs="Arial"/>
                <w:sz w:val="18"/>
                <w:szCs w:val="18"/>
              </w:rPr>
            </w:pPr>
            <w:r w:rsidRPr="00A70416">
              <w:rPr>
                <w:rFonts w:ascii="Verdana" w:hAnsi="Verdana" w:cs="Arial"/>
                <w:sz w:val="18"/>
                <w:szCs w:val="18"/>
              </w:rPr>
              <w:t>Aquisição de Micros, Notebooks,netbooks, Nobreak, Monitor LCD 42", Estabilizador, Leitor Ótico de Código de barras (200xR$164), teclados, mouses,  Impressoras: Térmica,  Autenticadora, Matricial e Jato de Tinta, laser, Projetor multimídia HDMI c/entrada USB, tela de progeção, HD externo portátil USB 1Tb, equipamentos VOIP, equipamentos para rede sem fio (rede wifi), suporte para notebook de viatura, carregador veicular para viatura. Terminais digitais de serviço (Totem de auto-atendimento). Arquivo deslizante.</w:t>
            </w:r>
          </w:p>
          <w:p w:rsidR="0074379F" w:rsidRPr="00A70416" w:rsidRDefault="0074379F" w:rsidP="00B02A3D">
            <w:pPr>
              <w:rPr>
                <w:rFonts w:ascii="Verdana" w:hAnsi="Verdana" w:cs="Arial"/>
                <w:sz w:val="18"/>
                <w:szCs w:val="18"/>
              </w:rPr>
            </w:pPr>
            <w:r w:rsidRPr="00A70416">
              <w:rPr>
                <w:rFonts w:ascii="Verdana" w:hAnsi="Verdana" w:cs="Arial"/>
                <w:sz w:val="18"/>
                <w:szCs w:val="18"/>
              </w:rPr>
              <w:t>(registro de preço da SEFA e/ou outros)</w:t>
            </w:r>
          </w:p>
        </w:tc>
        <w:tc>
          <w:tcPr>
            <w:tcW w:w="1474" w:type="dxa"/>
            <w:tcBorders>
              <w:top w:val="nil"/>
              <w:left w:val="nil"/>
              <w:bottom w:val="single" w:sz="4" w:space="0" w:color="000000"/>
              <w:right w:val="single" w:sz="4" w:space="0" w:color="000000"/>
            </w:tcBorders>
            <w:vAlign w:val="center"/>
          </w:tcPr>
          <w:p w:rsidR="0074379F" w:rsidRPr="00A70416" w:rsidRDefault="0074379F" w:rsidP="00922A10">
            <w:pPr>
              <w:jc w:val="center"/>
              <w:rPr>
                <w:rFonts w:ascii="Verdana" w:hAnsi="Verdana" w:cs="Arial"/>
                <w:sz w:val="18"/>
                <w:szCs w:val="18"/>
              </w:rPr>
            </w:pPr>
            <w:r w:rsidRPr="00A70416">
              <w:rPr>
                <w:rFonts w:ascii="Verdana" w:hAnsi="Verdana" w:cs="Arial"/>
                <w:sz w:val="18"/>
                <w:szCs w:val="18"/>
              </w:rPr>
              <w:t>10, 14, 17, 22, 23, 28, 30, 34, 35, 39, 4</w:t>
            </w:r>
            <w:r w:rsidR="00922A10" w:rsidRPr="00A70416">
              <w:rPr>
                <w:rFonts w:ascii="Verdana" w:hAnsi="Verdana" w:cs="Arial"/>
                <w:sz w:val="18"/>
                <w:szCs w:val="18"/>
              </w:rPr>
              <w:t>0</w:t>
            </w:r>
          </w:p>
        </w:tc>
        <w:tc>
          <w:tcPr>
            <w:tcW w:w="1460" w:type="dxa"/>
            <w:tcBorders>
              <w:top w:val="nil"/>
              <w:left w:val="nil"/>
              <w:bottom w:val="single" w:sz="4" w:space="0" w:color="000000"/>
              <w:right w:val="single" w:sz="4" w:space="0" w:color="000000"/>
            </w:tcBorders>
            <w:vAlign w:val="center"/>
          </w:tcPr>
          <w:p w:rsidR="0074379F" w:rsidRPr="00A70416" w:rsidRDefault="0074379F" w:rsidP="005212E5">
            <w:pPr>
              <w:tabs>
                <w:tab w:val="left" w:pos="992"/>
              </w:tabs>
              <w:jc w:val="right"/>
              <w:rPr>
                <w:rFonts w:ascii="Verdana" w:hAnsi="Verdana" w:cs="Arial"/>
                <w:sz w:val="18"/>
                <w:szCs w:val="18"/>
              </w:rPr>
            </w:pPr>
            <w:r w:rsidRPr="00A70416">
              <w:rPr>
                <w:rFonts w:ascii="Verdana" w:hAnsi="Verdana" w:cs="Arial"/>
                <w:sz w:val="18"/>
                <w:szCs w:val="18"/>
              </w:rPr>
              <w:t>886.000,00</w:t>
            </w:r>
          </w:p>
        </w:tc>
        <w:tc>
          <w:tcPr>
            <w:tcW w:w="1474" w:type="dxa"/>
            <w:tcBorders>
              <w:top w:val="nil"/>
              <w:left w:val="nil"/>
              <w:bottom w:val="single" w:sz="4" w:space="0" w:color="000000"/>
              <w:right w:val="single" w:sz="4" w:space="0" w:color="000000"/>
            </w:tcBorders>
            <w:vAlign w:val="center"/>
          </w:tcPr>
          <w:p w:rsidR="0074379F" w:rsidRPr="00A70416" w:rsidRDefault="0074379F" w:rsidP="003E7B5D">
            <w:pPr>
              <w:jc w:val="center"/>
              <w:rPr>
                <w:rFonts w:ascii="Verdana" w:hAnsi="Verdana" w:cs="Arial"/>
                <w:b/>
                <w:bCs/>
                <w:sz w:val="18"/>
                <w:szCs w:val="18"/>
              </w:rPr>
            </w:pPr>
            <w:r w:rsidRPr="00A70416">
              <w:rPr>
                <w:rFonts w:ascii="Verdana" w:hAnsi="Verdana" w:cs="Arial"/>
                <w:b/>
                <w:bCs/>
                <w:sz w:val="18"/>
                <w:szCs w:val="18"/>
              </w:rPr>
              <w:t>PE/LPN</w:t>
            </w:r>
          </w:p>
        </w:tc>
        <w:tc>
          <w:tcPr>
            <w:tcW w:w="964" w:type="dxa"/>
            <w:tcBorders>
              <w:top w:val="nil"/>
              <w:left w:val="nil"/>
              <w:bottom w:val="single" w:sz="4" w:space="0" w:color="000000"/>
              <w:right w:val="single" w:sz="4" w:space="0" w:color="000000"/>
            </w:tcBorders>
            <w:vAlign w:val="center"/>
          </w:tcPr>
          <w:p w:rsidR="0074379F" w:rsidRPr="00A70416" w:rsidRDefault="0074379F" w:rsidP="003E7B5D">
            <w:pPr>
              <w:jc w:val="center"/>
              <w:rPr>
                <w:rFonts w:ascii="Verdana" w:hAnsi="Verdana" w:cs="Arial"/>
                <w:b/>
                <w:sz w:val="18"/>
                <w:szCs w:val="18"/>
              </w:rPr>
            </w:pPr>
            <w:r w:rsidRPr="00A70416">
              <w:rPr>
                <w:rFonts w:ascii="Verdana" w:hAnsi="Verdana" w:cs="Arial"/>
                <w:b/>
                <w:sz w:val="18"/>
                <w:szCs w:val="18"/>
              </w:rPr>
              <w:t>Ex-ante</w:t>
            </w:r>
          </w:p>
        </w:tc>
        <w:tc>
          <w:tcPr>
            <w:tcW w:w="680" w:type="dxa"/>
            <w:tcBorders>
              <w:top w:val="nil"/>
              <w:left w:val="nil"/>
              <w:bottom w:val="single" w:sz="4" w:space="0" w:color="000000"/>
              <w:right w:val="single" w:sz="4" w:space="0" w:color="000000"/>
            </w:tcBorders>
            <w:vAlign w:val="center"/>
          </w:tcPr>
          <w:p w:rsidR="0074379F" w:rsidRPr="00A70416" w:rsidRDefault="0074379F" w:rsidP="00E0071F">
            <w:pPr>
              <w:jc w:val="center"/>
              <w:rPr>
                <w:rFonts w:ascii="Verdana" w:hAnsi="Verdana"/>
                <w:sz w:val="18"/>
                <w:szCs w:val="18"/>
              </w:rPr>
            </w:pPr>
            <w:r w:rsidRPr="00A70416">
              <w:rPr>
                <w:rFonts w:ascii="Verdana" w:hAnsi="Verdana" w:cs="Arial"/>
                <w:bCs/>
                <w:sz w:val="18"/>
                <w:szCs w:val="18"/>
              </w:rPr>
              <w:t>99%</w:t>
            </w:r>
          </w:p>
        </w:tc>
        <w:tc>
          <w:tcPr>
            <w:tcW w:w="680" w:type="dxa"/>
            <w:tcBorders>
              <w:top w:val="nil"/>
              <w:left w:val="nil"/>
              <w:bottom w:val="single" w:sz="4" w:space="0" w:color="000000"/>
              <w:right w:val="single" w:sz="4" w:space="0" w:color="000000"/>
            </w:tcBorders>
            <w:shd w:val="clear" w:color="auto" w:fill="auto"/>
            <w:vAlign w:val="center"/>
          </w:tcPr>
          <w:p w:rsidR="0074379F" w:rsidRPr="00A70416" w:rsidRDefault="0074379F" w:rsidP="00E0071F">
            <w:pPr>
              <w:jc w:val="center"/>
              <w:rPr>
                <w:rFonts w:ascii="Verdana" w:hAnsi="Verdana" w:cs="Arial"/>
                <w:sz w:val="18"/>
                <w:szCs w:val="18"/>
              </w:rPr>
            </w:pPr>
            <w:r w:rsidRPr="00A70416">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74379F" w:rsidRPr="005B195D" w:rsidRDefault="0074379F" w:rsidP="00FD157B">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74379F" w:rsidRPr="00B02A3D" w:rsidRDefault="0074379F" w:rsidP="003E7B5D">
            <w:pPr>
              <w:jc w:val="center"/>
              <w:rPr>
                <w:rFonts w:ascii="Verdana" w:hAnsi="Verdana" w:cs="Arial"/>
                <w:color w:val="FF0000"/>
                <w:sz w:val="18"/>
                <w:szCs w:val="18"/>
              </w:rPr>
            </w:pPr>
          </w:p>
        </w:tc>
      </w:tr>
      <w:tr w:rsidR="0074379F" w:rsidRPr="00AB4DFD" w:rsidTr="00EB2E13">
        <w:trPr>
          <w:jc w:val="center"/>
        </w:trPr>
        <w:tc>
          <w:tcPr>
            <w:tcW w:w="555" w:type="dxa"/>
            <w:tcBorders>
              <w:top w:val="nil"/>
              <w:left w:val="single" w:sz="4" w:space="0" w:color="000000"/>
              <w:bottom w:val="single" w:sz="4" w:space="0" w:color="000000"/>
              <w:right w:val="single" w:sz="4" w:space="0" w:color="000000"/>
            </w:tcBorders>
            <w:noWrap/>
            <w:vAlign w:val="center"/>
          </w:tcPr>
          <w:p w:rsidR="0074379F" w:rsidRPr="00AB4DFD" w:rsidRDefault="0074379F" w:rsidP="004E683E">
            <w:pPr>
              <w:jc w:val="center"/>
              <w:rPr>
                <w:rFonts w:ascii="Verdana" w:hAnsi="Verdana" w:cs="Arial"/>
                <w:sz w:val="18"/>
                <w:szCs w:val="18"/>
              </w:rPr>
            </w:pPr>
            <w:r w:rsidRPr="00AB4DFD">
              <w:rPr>
                <w:rFonts w:ascii="Verdana" w:hAnsi="Verdana" w:cs="Arial"/>
                <w:sz w:val="18"/>
                <w:szCs w:val="18"/>
              </w:rPr>
              <w:t>3.3</w:t>
            </w:r>
          </w:p>
        </w:tc>
        <w:tc>
          <w:tcPr>
            <w:tcW w:w="5046" w:type="dxa"/>
            <w:tcBorders>
              <w:top w:val="nil"/>
              <w:left w:val="nil"/>
              <w:bottom w:val="single" w:sz="4" w:space="0" w:color="000000"/>
              <w:right w:val="single" w:sz="4" w:space="0" w:color="000000"/>
            </w:tcBorders>
            <w:vAlign w:val="center"/>
          </w:tcPr>
          <w:p w:rsidR="0074379F" w:rsidRPr="00AB4DFD" w:rsidRDefault="0074379F" w:rsidP="00B02A3D">
            <w:pPr>
              <w:rPr>
                <w:rFonts w:ascii="Verdana" w:hAnsi="Verdana" w:cs="Arial"/>
                <w:sz w:val="18"/>
                <w:szCs w:val="18"/>
              </w:rPr>
            </w:pPr>
            <w:r w:rsidRPr="00AB4DFD">
              <w:rPr>
                <w:rFonts w:ascii="Verdana" w:hAnsi="Verdana" w:cs="Arial"/>
                <w:sz w:val="18"/>
                <w:szCs w:val="18"/>
              </w:rPr>
              <w:t>Equipamentos para Data Center (Rack para servidores, Switch , servidor torre, servidore em Rack, storage, robô de backup) registro de preço SEFA</w:t>
            </w:r>
          </w:p>
        </w:tc>
        <w:tc>
          <w:tcPr>
            <w:tcW w:w="1474" w:type="dxa"/>
            <w:tcBorders>
              <w:top w:val="nil"/>
              <w:left w:val="nil"/>
              <w:bottom w:val="single" w:sz="4" w:space="0" w:color="000000"/>
              <w:right w:val="single" w:sz="4" w:space="0" w:color="000000"/>
            </w:tcBorders>
            <w:vAlign w:val="center"/>
          </w:tcPr>
          <w:p w:rsidR="0074379F" w:rsidRPr="00AB4DFD" w:rsidRDefault="0074379F" w:rsidP="00922A10">
            <w:pPr>
              <w:jc w:val="center"/>
              <w:rPr>
                <w:rFonts w:ascii="Verdana" w:hAnsi="Verdana" w:cs="Arial"/>
                <w:sz w:val="18"/>
                <w:szCs w:val="18"/>
              </w:rPr>
            </w:pPr>
            <w:r w:rsidRPr="00AB4DFD">
              <w:rPr>
                <w:rFonts w:ascii="Verdana" w:hAnsi="Verdana" w:cs="Arial"/>
                <w:sz w:val="18"/>
                <w:szCs w:val="18"/>
              </w:rPr>
              <w:t xml:space="preserve">17, 30, </w:t>
            </w:r>
            <w:r w:rsidR="00922A10" w:rsidRPr="00AB4DFD">
              <w:rPr>
                <w:rFonts w:ascii="Verdana" w:hAnsi="Verdana" w:cs="Arial"/>
                <w:sz w:val="18"/>
                <w:szCs w:val="18"/>
              </w:rPr>
              <w:t>39</w:t>
            </w:r>
          </w:p>
        </w:tc>
        <w:tc>
          <w:tcPr>
            <w:tcW w:w="1460" w:type="dxa"/>
            <w:tcBorders>
              <w:top w:val="nil"/>
              <w:left w:val="nil"/>
              <w:bottom w:val="single" w:sz="4" w:space="0" w:color="000000"/>
              <w:right w:val="single" w:sz="4" w:space="0" w:color="000000"/>
            </w:tcBorders>
            <w:vAlign w:val="center"/>
          </w:tcPr>
          <w:p w:rsidR="0074379F" w:rsidRPr="00AB4DFD" w:rsidRDefault="0074379F" w:rsidP="000C70BE">
            <w:pPr>
              <w:tabs>
                <w:tab w:val="left" w:pos="992"/>
              </w:tabs>
              <w:jc w:val="right"/>
              <w:rPr>
                <w:rFonts w:ascii="Verdana" w:hAnsi="Verdana" w:cs="Arial"/>
                <w:sz w:val="18"/>
                <w:szCs w:val="18"/>
              </w:rPr>
            </w:pPr>
            <w:r w:rsidRPr="00AB4DFD">
              <w:rPr>
                <w:rFonts w:ascii="Verdana" w:hAnsi="Verdana" w:cs="Arial"/>
                <w:sz w:val="18"/>
                <w:szCs w:val="18"/>
              </w:rPr>
              <w:t>393.000,00</w:t>
            </w:r>
          </w:p>
        </w:tc>
        <w:tc>
          <w:tcPr>
            <w:tcW w:w="1474" w:type="dxa"/>
            <w:tcBorders>
              <w:top w:val="nil"/>
              <w:left w:val="nil"/>
              <w:bottom w:val="single" w:sz="4" w:space="0" w:color="000000"/>
              <w:right w:val="single" w:sz="4" w:space="0" w:color="000000"/>
            </w:tcBorders>
            <w:vAlign w:val="center"/>
          </w:tcPr>
          <w:p w:rsidR="0074379F" w:rsidRPr="00AB4DFD" w:rsidRDefault="0074379F" w:rsidP="004E683E">
            <w:pPr>
              <w:jc w:val="center"/>
              <w:rPr>
                <w:rFonts w:ascii="Verdana" w:hAnsi="Verdana" w:cs="Arial"/>
                <w:b/>
                <w:bCs/>
                <w:sz w:val="18"/>
                <w:szCs w:val="18"/>
              </w:rPr>
            </w:pPr>
            <w:r w:rsidRPr="00AB4DFD">
              <w:rPr>
                <w:rFonts w:ascii="Verdana" w:hAnsi="Verdana" w:cs="Arial"/>
                <w:b/>
                <w:bCs/>
                <w:sz w:val="18"/>
                <w:szCs w:val="18"/>
              </w:rPr>
              <w:t>PE/LPN</w:t>
            </w:r>
          </w:p>
        </w:tc>
        <w:tc>
          <w:tcPr>
            <w:tcW w:w="964" w:type="dxa"/>
            <w:tcBorders>
              <w:top w:val="nil"/>
              <w:left w:val="nil"/>
              <w:bottom w:val="single" w:sz="4" w:space="0" w:color="000000"/>
              <w:right w:val="single" w:sz="4" w:space="0" w:color="000000"/>
            </w:tcBorders>
            <w:vAlign w:val="center"/>
          </w:tcPr>
          <w:p w:rsidR="0074379F" w:rsidRPr="00AB4DFD" w:rsidRDefault="0074379F" w:rsidP="004E683E">
            <w:pPr>
              <w:jc w:val="center"/>
              <w:rPr>
                <w:rFonts w:ascii="Verdana" w:hAnsi="Verdana" w:cs="Arial"/>
                <w:sz w:val="18"/>
                <w:szCs w:val="18"/>
              </w:rPr>
            </w:pPr>
            <w:r w:rsidRPr="00AB4DF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74379F" w:rsidRPr="00AB4DFD" w:rsidRDefault="0074379F" w:rsidP="004E683E">
            <w:pPr>
              <w:jc w:val="center"/>
              <w:rPr>
                <w:rFonts w:ascii="Verdana" w:hAnsi="Verdana"/>
                <w:sz w:val="18"/>
                <w:szCs w:val="18"/>
              </w:rPr>
            </w:pPr>
            <w:r w:rsidRPr="00AB4DF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74379F" w:rsidRPr="00AB4DFD" w:rsidRDefault="0074379F" w:rsidP="001613DF">
            <w:pP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74379F" w:rsidRPr="00AB4DFD" w:rsidRDefault="0074379F" w:rsidP="0074379F">
            <w:pPr>
              <w:jc w:val="center"/>
              <w:rPr>
                <w:rFonts w:ascii="Verdana" w:hAnsi="Verdana" w:cs="Arial"/>
                <w:sz w:val="18"/>
                <w:szCs w:val="18"/>
              </w:rPr>
            </w:pPr>
            <w:r w:rsidRPr="00AB4DFD">
              <w:rPr>
                <w:rFonts w:ascii="Verdana" w:hAnsi="Verdana" w:cs="Arial"/>
                <w:sz w:val="18"/>
                <w:szCs w:val="18"/>
              </w:rPr>
              <w:t>3T / 2011</w:t>
            </w:r>
          </w:p>
        </w:tc>
        <w:tc>
          <w:tcPr>
            <w:tcW w:w="1134" w:type="dxa"/>
            <w:tcBorders>
              <w:top w:val="nil"/>
              <w:left w:val="nil"/>
              <w:bottom w:val="single" w:sz="4" w:space="0" w:color="000000"/>
              <w:right w:val="single" w:sz="4" w:space="0" w:color="000000"/>
            </w:tcBorders>
            <w:vAlign w:val="center"/>
          </w:tcPr>
          <w:p w:rsidR="0074379F" w:rsidRPr="00AB4DFD" w:rsidRDefault="0074379F" w:rsidP="00FD157B">
            <w:pPr>
              <w:jc w:val="center"/>
              <w:rPr>
                <w:rFonts w:ascii="Verdana" w:hAnsi="Verdana"/>
                <w:sz w:val="18"/>
                <w:szCs w:val="18"/>
              </w:rPr>
            </w:pPr>
            <w:r w:rsidRPr="00AB4DFD">
              <w:rPr>
                <w:rFonts w:ascii="Verdana" w:hAnsi="Verdana" w:cs="Arial"/>
                <w:sz w:val="18"/>
                <w:szCs w:val="18"/>
              </w:rPr>
              <w:t>2T / 2012</w:t>
            </w:r>
          </w:p>
        </w:tc>
        <w:tc>
          <w:tcPr>
            <w:tcW w:w="1134" w:type="dxa"/>
            <w:tcBorders>
              <w:top w:val="nil"/>
              <w:left w:val="nil"/>
              <w:bottom w:val="single" w:sz="4" w:space="0" w:color="000000"/>
              <w:right w:val="single" w:sz="8" w:space="0" w:color="000000"/>
            </w:tcBorders>
            <w:vAlign w:val="center"/>
          </w:tcPr>
          <w:p w:rsidR="0074379F" w:rsidRPr="00AB4DFD" w:rsidRDefault="0074379F" w:rsidP="003E7B5D">
            <w:pPr>
              <w:jc w:val="center"/>
              <w:rPr>
                <w:rFonts w:ascii="Verdana" w:hAnsi="Verdana" w:cs="Arial"/>
                <w:sz w:val="18"/>
                <w:szCs w:val="18"/>
              </w:rPr>
            </w:pPr>
          </w:p>
        </w:tc>
      </w:tr>
      <w:tr w:rsidR="0074379F" w:rsidRPr="005B195D" w:rsidTr="00EB2E13">
        <w:trPr>
          <w:jc w:val="center"/>
        </w:trPr>
        <w:tc>
          <w:tcPr>
            <w:tcW w:w="555" w:type="dxa"/>
            <w:tcBorders>
              <w:top w:val="nil"/>
              <w:left w:val="single" w:sz="4" w:space="0" w:color="000000"/>
              <w:bottom w:val="single" w:sz="4" w:space="0" w:color="000000"/>
              <w:right w:val="single" w:sz="4" w:space="0" w:color="000000"/>
            </w:tcBorders>
            <w:noWrap/>
            <w:vAlign w:val="center"/>
          </w:tcPr>
          <w:p w:rsidR="0074379F" w:rsidRPr="005B195D" w:rsidRDefault="0074379F" w:rsidP="003E7B5D">
            <w:pPr>
              <w:jc w:val="center"/>
              <w:rPr>
                <w:rFonts w:ascii="Verdana" w:hAnsi="Verdana" w:cs="Arial"/>
                <w:sz w:val="18"/>
                <w:szCs w:val="18"/>
              </w:rPr>
            </w:pPr>
            <w:r>
              <w:rPr>
                <w:rFonts w:ascii="Verdana" w:hAnsi="Verdana" w:cs="Arial"/>
                <w:sz w:val="18"/>
                <w:szCs w:val="18"/>
              </w:rPr>
              <w:t>3.4</w:t>
            </w:r>
          </w:p>
        </w:tc>
        <w:tc>
          <w:tcPr>
            <w:tcW w:w="5046" w:type="dxa"/>
            <w:tcBorders>
              <w:top w:val="nil"/>
              <w:left w:val="nil"/>
              <w:bottom w:val="single" w:sz="4" w:space="0" w:color="000000"/>
              <w:right w:val="single" w:sz="4" w:space="0" w:color="000000"/>
            </w:tcBorders>
            <w:vAlign w:val="center"/>
          </w:tcPr>
          <w:p w:rsidR="0074379F" w:rsidRPr="005B195D" w:rsidRDefault="0074379F" w:rsidP="003E7B5D">
            <w:pPr>
              <w:rPr>
                <w:rFonts w:ascii="Verdana" w:hAnsi="Verdana" w:cs="Arial"/>
                <w:sz w:val="18"/>
                <w:szCs w:val="18"/>
              </w:rPr>
            </w:pPr>
            <w:r w:rsidRPr="005B195D">
              <w:rPr>
                <w:rFonts w:ascii="Verdana" w:hAnsi="Verdana" w:cs="Arial"/>
                <w:sz w:val="18"/>
                <w:szCs w:val="18"/>
              </w:rPr>
              <w:t>Mobiliário em geral.</w:t>
            </w:r>
          </w:p>
        </w:tc>
        <w:tc>
          <w:tcPr>
            <w:tcW w:w="1474" w:type="dxa"/>
            <w:tcBorders>
              <w:top w:val="nil"/>
              <w:left w:val="nil"/>
              <w:bottom w:val="single" w:sz="4" w:space="0" w:color="000000"/>
              <w:right w:val="single" w:sz="4" w:space="0" w:color="000000"/>
            </w:tcBorders>
            <w:vAlign w:val="center"/>
          </w:tcPr>
          <w:p w:rsidR="0074379F" w:rsidRPr="005B195D" w:rsidRDefault="0074379F" w:rsidP="00922A10">
            <w:pPr>
              <w:jc w:val="center"/>
              <w:rPr>
                <w:rFonts w:ascii="Verdana" w:hAnsi="Verdana" w:cs="Arial"/>
                <w:sz w:val="18"/>
                <w:szCs w:val="18"/>
              </w:rPr>
            </w:pPr>
            <w:r w:rsidRPr="005B195D">
              <w:rPr>
                <w:rFonts w:ascii="Verdana" w:hAnsi="Verdana" w:cs="Arial"/>
                <w:sz w:val="18"/>
                <w:szCs w:val="18"/>
              </w:rPr>
              <w:t xml:space="preserve">10, 14, 23, 28, 34, </w:t>
            </w:r>
            <w:r w:rsidR="00922A10">
              <w:rPr>
                <w:rFonts w:ascii="Verdana" w:hAnsi="Verdana" w:cs="Arial"/>
                <w:sz w:val="18"/>
                <w:szCs w:val="18"/>
              </w:rPr>
              <w:t>39</w:t>
            </w:r>
          </w:p>
        </w:tc>
        <w:tc>
          <w:tcPr>
            <w:tcW w:w="1460" w:type="dxa"/>
            <w:tcBorders>
              <w:top w:val="nil"/>
              <w:left w:val="nil"/>
              <w:bottom w:val="single" w:sz="4" w:space="0" w:color="000000"/>
              <w:right w:val="single" w:sz="4" w:space="0" w:color="000000"/>
            </w:tcBorders>
            <w:vAlign w:val="center"/>
          </w:tcPr>
          <w:p w:rsidR="0074379F" w:rsidRPr="005B195D" w:rsidRDefault="0074379F" w:rsidP="003E7B5D">
            <w:pPr>
              <w:jc w:val="right"/>
              <w:rPr>
                <w:rFonts w:ascii="Verdana" w:hAnsi="Verdana" w:cs="Arial"/>
                <w:sz w:val="18"/>
                <w:szCs w:val="18"/>
              </w:rPr>
            </w:pPr>
            <w:r w:rsidRPr="005B195D">
              <w:rPr>
                <w:rFonts w:ascii="Verdana" w:hAnsi="Verdana" w:cs="Arial"/>
                <w:sz w:val="18"/>
                <w:szCs w:val="18"/>
              </w:rPr>
              <w:t>350.000,00</w:t>
            </w:r>
          </w:p>
        </w:tc>
        <w:tc>
          <w:tcPr>
            <w:tcW w:w="1474"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b/>
                <w:bCs/>
                <w:sz w:val="18"/>
                <w:szCs w:val="18"/>
              </w:rPr>
            </w:pPr>
            <w:r w:rsidRPr="005B195D">
              <w:rPr>
                <w:rFonts w:ascii="Verdana" w:hAnsi="Verdana" w:cs="Arial"/>
                <w:b/>
                <w:bCs/>
                <w:sz w:val="18"/>
                <w:szCs w:val="18"/>
              </w:rPr>
              <w:t>PE</w:t>
            </w:r>
          </w:p>
        </w:tc>
        <w:tc>
          <w:tcPr>
            <w:tcW w:w="964"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sz w:val="18"/>
                <w:szCs w:val="18"/>
              </w:rPr>
            </w:pPr>
            <w:r w:rsidRPr="005B195D">
              <w:rPr>
                <w:rFonts w:ascii="Verdana" w:hAnsi="Verdana" w:cs="Arial"/>
                <w:sz w:val="18"/>
                <w:szCs w:val="18"/>
              </w:rPr>
              <w:t>Ex-post</w:t>
            </w:r>
          </w:p>
        </w:tc>
        <w:tc>
          <w:tcPr>
            <w:tcW w:w="680"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sz w:val="18"/>
                <w:szCs w:val="18"/>
              </w:rPr>
            </w:pPr>
            <w:r w:rsidRPr="005B195D">
              <w:rPr>
                <w:rFonts w:ascii="Verdana" w:hAnsi="Verdana" w:cs="Arial"/>
                <w:bCs/>
                <w:sz w:val="18"/>
                <w:szCs w:val="18"/>
              </w:rPr>
              <w:t>100%</w:t>
            </w:r>
          </w:p>
        </w:tc>
        <w:tc>
          <w:tcPr>
            <w:tcW w:w="680" w:type="dxa"/>
            <w:tcBorders>
              <w:top w:val="nil"/>
              <w:left w:val="nil"/>
              <w:bottom w:val="single" w:sz="4" w:space="0" w:color="000000"/>
              <w:right w:val="single" w:sz="4" w:space="0" w:color="000000"/>
            </w:tcBorders>
            <w:vAlign w:val="center"/>
          </w:tcPr>
          <w:p w:rsidR="0074379F" w:rsidRPr="005B195D" w:rsidRDefault="0074379F" w:rsidP="003E7B5D">
            <w:pPr>
              <w:jc w:val="center"/>
              <w:rPr>
                <w:rFonts w:ascii="Verdana" w:hAnsi="Verdana" w:cs="Arial"/>
                <w:sz w:val="18"/>
                <w:szCs w:val="18"/>
              </w:rPr>
            </w:pPr>
          </w:p>
        </w:tc>
        <w:tc>
          <w:tcPr>
            <w:tcW w:w="1134" w:type="dxa"/>
            <w:tcBorders>
              <w:top w:val="nil"/>
              <w:left w:val="nil"/>
              <w:bottom w:val="single" w:sz="4" w:space="0" w:color="000000"/>
              <w:right w:val="single" w:sz="4" w:space="0" w:color="000000"/>
            </w:tcBorders>
            <w:vAlign w:val="center"/>
          </w:tcPr>
          <w:p w:rsidR="0074379F" w:rsidRPr="005B195D" w:rsidRDefault="0074379F" w:rsidP="0074379F">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000000"/>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000000"/>
              <w:right w:val="single" w:sz="8" w:space="0" w:color="000000"/>
            </w:tcBorders>
            <w:vAlign w:val="center"/>
          </w:tcPr>
          <w:p w:rsidR="0074379F" w:rsidRPr="005B195D" w:rsidRDefault="0074379F" w:rsidP="003E7B5D">
            <w:pPr>
              <w:jc w:val="center"/>
              <w:rPr>
                <w:rFonts w:ascii="Verdana" w:hAnsi="Verdana" w:cs="Arial"/>
                <w:sz w:val="18"/>
                <w:szCs w:val="18"/>
              </w:rPr>
            </w:pPr>
            <w:r w:rsidRPr="005B195D">
              <w:rPr>
                <w:rFonts w:ascii="Verdana" w:hAnsi="Verdana" w:cs="Arial"/>
                <w:sz w:val="18"/>
                <w:szCs w:val="18"/>
              </w:rPr>
              <w:t> </w:t>
            </w:r>
          </w:p>
        </w:tc>
      </w:tr>
      <w:tr w:rsidR="0074379F" w:rsidRPr="00AB4DFD" w:rsidTr="00EB2E13">
        <w:trPr>
          <w:jc w:val="center"/>
        </w:trPr>
        <w:tc>
          <w:tcPr>
            <w:tcW w:w="555" w:type="dxa"/>
            <w:tcBorders>
              <w:top w:val="nil"/>
              <w:left w:val="single" w:sz="4" w:space="0" w:color="000000"/>
              <w:bottom w:val="single" w:sz="4" w:space="0" w:color="auto"/>
              <w:right w:val="single" w:sz="4" w:space="0" w:color="000000"/>
            </w:tcBorders>
            <w:noWrap/>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3.5</w:t>
            </w:r>
          </w:p>
        </w:tc>
        <w:tc>
          <w:tcPr>
            <w:tcW w:w="5046" w:type="dxa"/>
            <w:tcBorders>
              <w:top w:val="nil"/>
              <w:left w:val="nil"/>
              <w:bottom w:val="single" w:sz="4" w:space="0" w:color="auto"/>
              <w:right w:val="single" w:sz="4" w:space="0" w:color="000000"/>
            </w:tcBorders>
            <w:vAlign w:val="center"/>
          </w:tcPr>
          <w:p w:rsidR="0074379F" w:rsidRPr="00A70416" w:rsidRDefault="0074379F" w:rsidP="003E7B5D">
            <w:pPr>
              <w:rPr>
                <w:rFonts w:ascii="Verdana" w:hAnsi="Verdana" w:cs="Arial"/>
                <w:sz w:val="18"/>
                <w:szCs w:val="18"/>
              </w:rPr>
            </w:pPr>
            <w:r w:rsidRPr="00A70416">
              <w:rPr>
                <w:rFonts w:ascii="Verdana" w:hAnsi="Verdana" w:cs="Arial"/>
                <w:sz w:val="18"/>
                <w:szCs w:val="18"/>
              </w:rPr>
              <w:t>Aquisição de Veículos.</w:t>
            </w:r>
          </w:p>
        </w:tc>
        <w:tc>
          <w:tcPr>
            <w:tcW w:w="1474" w:type="dxa"/>
            <w:tcBorders>
              <w:top w:val="nil"/>
              <w:left w:val="nil"/>
              <w:bottom w:val="single" w:sz="4" w:space="0" w:color="auto"/>
              <w:right w:val="single" w:sz="4" w:space="0" w:color="000000"/>
            </w:tcBorders>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10, 11, 14</w:t>
            </w:r>
          </w:p>
        </w:tc>
        <w:tc>
          <w:tcPr>
            <w:tcW w:w="1460" w:type="dxa"/>
            <w:tcBorders>
              <w:top w:val="nil"/>
              <w:left w:val="nil"/>
              <w:bottom w:val="single" w:sz="4" w:space="0" w:color="auto"/>
              <w:right w:val="single" w:sz="4" w:space="0" w:color="000000"/>
            </w:tcBorders>
            <w:vAlign w:val="center"/>
          </w:tcPr>
          <w:p w:rsidR="0074379F" w:rsidRPr="00A70416" w:rsidRDefault="0074379F" w:rsidP="003E7B5D">
            <w:pPr>
              <w:jc w:val="right"/>
              <w:rPr>
                <w:rFonts w:ascii="Verdana" w:hAnsi="Verdana" w:cs="Arial"/>
                <w:sz w:val="18"/>
                <w:szCs w:val="18"/>
              </w:rPr>
            </w:pPr>
            <w:r w:rsidRPr="00A70416">
              <w:rPr>
                <w:rFonts w:ascii="Verdana" w:hAnsi="Verdana" w:cs="Arial"/>
                <w:sz w:val="18"/>
                <w:szCs w:val="18"/>
              </w:rPr>
              <w:t>720.000,00</w:t>
            </w:r>
          </w:p>
        </w:tc>
        <w:tc>
          <w:tcPr>
            <w:tcW w:w="1474" w:type="dxa"/>
            <w:tcBorders>
              <w:top w:val="nil"/>
              <w:left w:val="nil"/>
              <w:bottom w:val="single" w:sz="4" w:space="0" w:color="auto"/>
              <w:right w:val="single" w:sz="4" w:space="0" w:color="000000"/>
            </w:tcBorders>
            <w:vAlign w:val="center"/>
          </w:tcPr>
          <w:p w:rsidR="0074379F" w:rsidRPr="00A70416" w:rsidRDefault="0074379F" w:rsidP="003E7B5D">
            <w:pPr>
              <w:jc w:val="center"/>
              <w:rPr>
                <w:rFonts w:ascii="Verdana" w:hAnsi="Verdana" w:cs="Arial"/>
                <w:b/>
                <w:bCs/>
                <w:sz w:val="18"/>
                <w:szCs w:val="18"/>
              </w:rPr>
            </w:pPr>
            <w:r w:rsidRPr="00A70416">
              <w:rPr>
                <w:rFonts w:ascii="Verdana" w:hAnsi="Verdana" w:cs="Arial"/>
                <w:b/>
                <w:bCs/>
                <w:sz w:val="18"/>
                <w:szCs w:val="18"/>
              </w:rPr>
              <w:t>PE/LPN</w:t>
            </w:r>
          </w:p>
        </w:tc>
        <w:tc>
          <w:tcPr>
            <w:tcW w:w="964" w:type="dxa"/>
            <w:tcBorders>
              <w:top w:val="nil"/>
              <w:left w:val="nil"/>
              <w:bottom w:val="single" w:sz="4" w:space="0" w:color="auto"/>
              <w:right w:val="single" w:sz="4" w:space="0" w:color="000000"/>
            </w:tcBorders>
            <w:vAlign w:val="center"/>
          </w:tcPr>
          <w:p w:rsidR="0074379F" w:rsidRPr="00A70416" w:rsidRDefault="0074379F" w:rsidP="003E7B5D">
            <w:pPr>
              <w:jc w:val="center"/>
              <w:rPr>
                <w:rFonts w:ascii="Verdana" w:hAnsi="Verdana" w:cs="Arial"/>
                <w:b/>
                <w:sz w:val="18"/>
                <w:szCs w:val="18"/>
              </w:rPr>
            </w:pPr>
            <w:r w:rsidRPr="00A70416">
              <w:rPr>
                <w:rFonts w:ascii="Verdana" w:hAnsi="Verdana" w:cs="Arial"/>
                <w:b/>
                <w:sz w:val="18"/>
                <w:szCs w:val="18"/>
              </w:rPr>
              <w:t>Ex-ante</w:t>
            </w:r>
          </w:p>
        </w:tc>
        <w:tc>
          <w:tcPr>
            <w:tcW w:w="680" w:type="dxa"/>
            <w:tcBorders>
              <w:top w:val="nil"/>
              <w:left w:val="nil"/>
              <w:bottom w:val="single" w:sz="4" w:space="0" w:color="auto"/>
              <w:right w:val="single" w:sz="4" w:space="0" w:color="000000"/>
            </w:tcBorders>
            <w:vAlign w:val="center"/>
          </w:tcPr>
          <w:p w:rsidR="0074379F" w:rsidRPr="00A70416" w:rsidRDefault="0074379F" w:rsidP="003E7B5D">
            <w:pPr>
              <w:jc w:val="center"/>
              <w:rPr>
                <w:rFonts w:ascii="Verdana" w:hAnsi="Verdana" w:cs="Arial"/>
                <w:bCs/>
                <w:sz w:val="18"/>
                <w:szCs w:val="18"/>
              </w:rPr>
            </w:pPr>
            <w:r w:rsidRPr="00A70416">
              <w:rPr>
                <w:rFonts w:ascii="Verdana" w:hAnsi="Verdana" w:cs="Arial"/>
                <w:bCs/>
                <w:sz w:val="18"/>
                <w:szCs w:val="18"/>
              </w:rPr>
              <w:t>100%</w:t>
            </w:r>
          </w:p>
        </w:tc>
        <w:tc>
          <w:tcPr>
            <w:tcW w:w="680" w:type="dxa"/>
            <w:tcBorders>
              <w:top w:val="nil"/>
              <w:left w:val="nil"/>
              <w:bottom w:val="single" w:sz="4" w:space="0" w:color="auto"/>
              <w:right w:val="single" w:sz="4" w:space="0" w:color="000000"/>
            </w:tcBorders>
            <w:vAlign w:val="center"/>
          </w:tcPr>
          <w:p w:rsidR="0074379F" w:rsidRPr="00A70416" w:rsidRDefault="0074379F" w:rsidP="003E7B5D">
            <w:pPr>
              <w:jc w:val="center"/>
              <w:rPr>
                <w:rFonts w:ascii="Verdana" w:hAnsi="Verdana" w:cs="Arial"/>
                <w:sz w:val="18"/>
                <w:szCs w:val="18"/>
              </w:rPr>
            </w:pPr>
          </w:p>
        </w:tc>
        <w:tc>
          <w:tcPr>
            <w:tcW w:w="1134" w:type="dxa"/>
            <w:tcBorders>
              <w:top w:val="nil"/>
              <w:left w:val="nil"/>
              <w:bottom w:val="single" w:sz="4" w:space="0" w:color="auto"/>
              <w:right w:val="single" w:sz="4" w:space="0" w:color="000000"/>
            </w:tcBorders>
            <w:vAlign w:val="center"/>
          </w:tcPr>
          <w:p w:rsidR="0074379F" w:rsidRPr="00A70416" w:rsidRDefault="0074379F" w:rsidP="00FD157B">
            <w:pPr>
              <w:jc w:val="center"/>
              <w:rPr>
                <w:rFonts w:ascii="Verdana" w:hAnsi="Verdana" w:cs="Arial"/>
                <w:sz w:val="18"/>
                <w:szCs w:val="18"/>
              </w:rPr>
            </w:pPr>
            <w:r w:rsidRPr="00A70416">
              <w:rPr>
                <w:rFonts w:ascii="Verdana" w:hAnsi="Verdana" w:cs="Arial"/>
                <w:sz w:val="18"/>
                <w:szCs w:val="18"/>
              </w:rPr>
              <w:t>4T / 2011</w:t>
            </w:r>
          </w:p>
        </w:tc>
        <w:tc>
          <w:tcPr>
            <w:tcW w:w="1134" w:type="dxa"/>
            <w:tcBorders>
              <w:top w:val="nil"/>
              <w:left w:val="nil"/>
              <w:bottom w:val="single" w:sz="4" w:space="0" w:color="auto"/>
              <w:right w:val="single" w:sz="4" w:space="0" w:color="000000"/>
            </w:tcBorders>
            <w:vAlign w:val="center"/>
          </w:tcPr>
          <w:p w:rsidR="0074379F" w:rsidRPr="00A70416" w:rsidRDefault="0074379F" w:rsidP="00FD157B">
            <w:pPr>
              <w:jc w:val="center"/>
              <w:rPr>
                <w:rFonts w:ascii="Verdana" w:hAnsi="Verdana"/>
                <w:sz w:val="18"/>
                <w:szCs w:val="18"/>
              </w:rPr>
            </w:pPr>
            <w:r w:rsidRPr="00A70416">
              <w:rPr>
                <w:rFonts w:ascii="Verdana" w:hAnsi="Verdana" w:cs="Arial"/>
                <w:sz w:val="18"/>
                <w:szCs w:val="18"/>
              </w:rPr>
              <w:t>2T / 2012</w:t>
            </w:r>
          </w:p>
        </w:tc>
        <w:tc>
          <w:tcPr>
            <w:tcW w:w="1134" w:type="dxa"/>
            <w:tcBorders>
              <w:top w:val="nil"/>
              <w:left w:val="nil"/>
              <w:bottom w:val="single" w:sz="4" w:space="0" w:color="auto"/>
              <w:right w:val="single" w:sz="8" w:space="0" w:color="000000"/>
            </w:tcBorders>
            <w:vAlign w:val="center"/>
          </w:tcPr>
          <w:p w:rsidR="0074379F" w:rsidRPr="00A70416" w:rsidRDefault="0074379F" w:rsidP="003E7B5D">
            <w:pPr>
              <w:jc w:val="center"/>
              <w:rPr>
                <w:rFonts w:ascii="Verdana" w:hAnsi="Verdana" w:cs="Arial"/>
                <w:sz w:val="18"/>
                <w:szCs w:val="18"/>
              </w:rPr>
            </w:pPr>
          </w:p>
        </w:tc>
      </w:tr>
      <w:tr w:rsidR="0074379F" w:rsidRPr="005B195D" w:rsidTr="00A70416">
        <w:trPr>
          <w:jc w:val="center"/>
        </w:trPr>
        <w:tc>
          <w:tcPr>
            <w:tcW w:w="555" w:type="dxa"/>
            <w:tcBorders>
              <w:top w:val="nil"/>
              <w:left w:val="single" w:sz="4" w:space="0" w:color="000000"/>
              <w:bottom w:val="single" w:sz="4" w:space="0" w:color="auto"/>
              <w:right w:val="single" w:sz="4" w:space="0" w:color="000000"/>
            </w:tcBorders>
            <w:noWrap/>
            <w:vAlign w:val="center"/>
          </w:tcPr>
          <w:p w:rsidR="0074379F" w:rsidRPr="005B195D" w:rsidRDefault="0074379F" w:rsidP="003E7B5D">
            <w:pPr>
              <w:jc w:val="center"/>
              <w:rPr>
                <w:rFonts w:ascii="Verdana" w:hAnsi="Verdana" w:cs="Arial"/>
                <w:sz w:val="18"/>
                <w:szCs w:val="18"/>
              </w:rPr>
            </w:pPr>
            <w:r>
              <w:rPr>
                <w:rFonts w:ascii="Verdana" w:hAnsi="Verdana" w:cs="Arial"/>
                <w:sz w:val="18"/>
                <w:szCs w:val="18"/>
              </w:rPr>
              <w:t>3.6</w:t>
            </w:r>
          </w:p>
        </w:tc>
        <w:tc>
          <w:tcPr>
            <w:tcW w:w="5046"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rPr>
                <w:rFonts w:ascii="Verdana" w:hAnsi="Verdana" w:cs="Arial"/>
                <w:sz w:val="18"/>
                <w:szCs w:val="18"/>
              </w:rPr>
            </w:pPr>
            <w:r w:rsidRPr="00A70416">
              <w:rPr>
                <w:rFonts w:ascii="Verdana" w:hAnsi="Verdana" w:cs="Arial"/>
                <w:sz w:val="18"/>
                <w:szCs w:val="18"/>
              </w:rPr>
              <w:t>Equipamentos para climatização das unidades.</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w:t>
            </w:r>
          </w:p>
        </w:tc>
        <w:tc>
          <w:tcPr>
            <w:tcW w:w="146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right"/>
              <w:rPr>
                <w:rFonts w:ascii="Verdana" w:hAnsi="Verdana" w:cs="Arial"/>
                <w:sz w:val="18"/>
                <w:szCs w:val="18"/>
              </w:rPr>
            </w:pPr>
            <w:r w:rsidRPr="00A70416">
              <w:rPr>
                <w:rFonts w:ascii="Verdana" w:hAnsi="Verdana" w:cs="Arial"/>
                <w:sz w:val="18"/>
                <w:szCs w:val="18"/>
              </w:rPr>
              <w:t>128.000,00</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
                <w:bCs/>
                <w:sz w:val="18"/>
                <w:szCs w:val="18"/>
              </w:rPr>
            </w:pPr>
            <w:r w:rsidRPr="00A70416">
              <w:rPr>
                <w:rFonts w:ascii="Verdana" w:hAnsi="Verdana" w:cs="Arial"/>
                <w:b/>
                <w:bCs/>
                <w:sz w:val="18"/>
                <w:szCs w:val="18"/>
              </w:rPr>
              <w:t>PE/LPN</w:t>
            </w:r>
          </w:p>
        </w:tc>
        <w:tc>
          <w:tcPr>
            <w:tcW w:w="964" w:type="dxa"/>
            <w:tcBorders>
              <w:top w:val="nil"/>
              <w:left w:val="nil"/>
              <w:bottom w:val="single" w:sz="4" w:space="0" w:color="auto"/>
              <w:right w:val="single" w:sz="4" w:space="0" w:color="000000"/>
            </w:tcBorders>
            <w:shd w:val="clear" w:color="auto" w:fill="auto"/>
          </w:tcPr>
          <w:p w:rsidR="0074379F" w:rsidRPr="00A70416" w:rsidRDefault="0074379F" w:rsidP="00197502">
            <w:pPr>
              <w:jc w:val="center"/>
              <w:rPr>
                <w:rFonts w:ascii="Verdana" w:hAnsi="Verdana" w:cs="Arial"/>
                <w:sz w:val="18"/>
                <w:szCs w:val="18"/>
              </w:rPr>
            </w:pPr>
            <w:r w:rsidRPr="00A70416">
              <w:rPr>
                <w:rFonts w:ascii="Verdana" w:hAnsi="Verdana" w:cs="Arial"/>
                <w:sz w:val="18"/>
                <w:szCs w:val="18"/>
              </w:rPr>
              <w:t>Ex-post</w:t>
            </w: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Cs/>
                <w:sz w:val="18"/>
                <w:szCs w:val="18"/>
              </w:rPr>
            </w:pP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100%</w:t>
            </w: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cs="Arial"/>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auto"/>
              <w:right w:val="single" w:sz="8" w:space="0" w:color="000000"/>
            </w:tcBorders>
            <w:vAlign w:val="center"/>
          </w:tcPr>
          <w:p w:rsidR="0074379F" w:rsidRPr="005B195D" w:rsidRDefault="0074379F" w:rsidP="003E7B5D">
            <w:pPr>
              <w:jc w:val="center"/>
              <w:rPr>
                <w:rFonts w:ascii="Verdana" w:hAnsi="Verdana" w:cs="Arial"/>
                <w:sz w:val="18"/>
                <w:szCs w:val="18"/>
              </w:rPr>
            </w:pPr>
          </w:p>
        </w:tc>
      </w:tr>
      <w:tr w:rsidR="0074379F" w:rsidRPr="005B195D" w:rsidTr="00A70416">
        <w:trPr>
          <w:jc w:val="center"/>
        </w:trPr>
        <w:tc>
          <w:tcPr>
            <w:tcW w:w="555" w:type="dxa"/>
            <w:tcBorders>
              <w:top w:val="nil"/>
              <w:left w:val="single" w:sz="4" w:space="0" w:color="000000"/>
              <w:bottom w:val="single" w:sz="4" w:space="0" w:color="auto"/>
              <w:right w:val="single" w:sz="4" w:space="0" w:color="000000"/>
            </w:tcBorders>
            <w:noWrap/>
            <w:vAlign w:val="center"/>
          </w:tcPr>
          <w:p w:rsidR="0074379F" w:rsidRPr="005B195D" w:rsidRDefault="0074379F" w:rsidP="003E7B5D">
            <w:pPr>
              <w:jc w:val="center"/>
              <w:rPr>
                <w:rFonts w:ascii="Verdana" w:hAnsi="Verdana" w:cs="Arial"/>
                <w:sz w:val="18"/>
                <w:szCs w:val="18"/>
              </w:rPr>
            </w:pPr>
            <w:r>
              <w:rPr>
                <w:rFonts w:ascii="Verdana" w:hAnsi="Verdana" w:cs="Arial"/>
                <w:sz w:val="18"/>
                <w:szCs w:val="18"/>
              </w:rPr>
              <w:t>3.7</w:t>
            </w:r>
          </w:p>
        </w:tc>
        <w:tc>
          <w:tcPr>
            <w:tcW w:w="5046"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rPr>
                <w:rFonts w:ascii="Verdana" w:hAnsi="Verdana" w:cs="Arial"/>
                <w:sz w:val="18"/>
                <w:szCs w:val="18"/>
              </w:rPr>
            </w:pPr>
            <w:r w:rsidRPr="00A70416">
              <w:rPr>
                <w:rFonts w:ascii="Verdana" w:hAnsi="Verdana" w:cs="Arial"/>
                <w:sz w:val="18"/>
                <w:szCs w:val="18"/>
              </w:rPr>
              <w:t>Veículo fluvial.</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w:t>
            </w:r>
          </w:p>
        </w:tc>
        <w:tc>
          <w:tcPr>
            <w:tcW w:w="146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right"/>
              <w:rPr>
                <w:rFonts w:ascii="Verdana" w:hAnsi="Verdana" w:cs="Arial"/>
                <w:sz w:val="18"/>
                <w:szCs w:val="18"/>
              </w:rPr>
            </w:pPr>
            <w:r w:rsidRPr="00A70416">
              <w:rPr>
                <w:rFonts w:ascii="Verdana" w:hAnsi="Verdana" w:cs="Arial"/>
                <w:sz w:val="18"/>
                <w:szCs w:val="18"/>
              </w:rPr>
              <w:t>883.000,00</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
                <w:bCs/>
                <w:sz w:val="18"/>
                <w:szCs w:val="18"/>
              </w:rPr>
            </w:pPr>
            <w:r w:rsidRPr="00A70416">
              <w:rPr>
                <w:rFonts w:ascii="Verdana" w:hAnsi="Verdana" w:cs="Arial"/>
                <w:b/>
                <w:bCs/>
                <w:sz w:val="18"/>
                <w:szCs w:val="18"/>
              </w:rPr>
              <w:t>PE/LPN</w:t>
            </w:r>
          </w:p>
        </w:tc>
        <w:tc>
          <w:tcPr>
            <w:tcW w:w="964" w:type="dxa"/>
            <w:tcBorders>
              <w:top w:val="nil"/>
              <w:left w:val="nil"/>
              <w:bottom w:val="single" w:sz="4" w:space="0" w:color="auto"/>
              <w:right w:val="single" w:sz="4" w:space="0" w:color="000000"/>
            </w:tcBorders>
            <w:shd w:val="clear" w:color="auto" w:fill="auto"/>
          </w:tcPr>
          <w:p w:rsidR="0074379F" w:rsidRPr="00A70416" w:rsidRDefault="0074379F" w:rsidP="00197502">
            <w:pPr>
              <w:jc w:val="center"/>
              <w:rPr>
                <w:rFonts w:ascii="Verdana" w:hAnsi="Verdana" w:cs="Arial"/>
                <w:sz w:val="18"/>
                <w:szCs w:val="18"/>
              </w:rPr>
            </w:pPr>
            <w:r w:rsidRPr="00A70416">
              <w:rPr>
                <w:rFonts w:ascii="Verdana" w:hAnsi="Verdana" w:cs="Arial"/>
                <w:sz w:val="18"/>
                <w:szCs w:val="18"/>
              </w:rPr>
              <w:t>Ex-post</w:t>
            </w: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Cs/>
                <w:sz w:val="18"/>
                <w:szCs w:val="18"/>
              </w:rPr>
            </w:pP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100%</w:t>
            </w:r>
          </w:p>
        </w:tc>
        <w:tc>
          <w:tcPr>
            <w:tcW w:w="1134" w:type="dxa"/>
            <w:tcBorders>
              <w:top w:val="nil"/>
              <w:left w:val="nil"/>
              <w:bottom w:val="single" w:sz="4" w:space="0" w:color="auto"/>
              <w:right w:val="single" w:sz="4" w:space="0" w:color="000000"/>
            </w:tcBorders>
            <w:vAlign w:val="center"/>
          </w:tcPr>
          <w:p w:rsidR="0074379F" w:rsidRPr="005B195D" w:rsidRDefault="0074379F" w:rsidP="0074379F">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2</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auto"/>
              <w:right w:val="single" w:sz="8" w:space="0" w:color="000000"/>
            </w:tcBorders>
            <w:vAlign w:val="center"/>
          </w:tcPr>
          <w:p w:rsidR="0074379F" w:rsidRPr="005B195D" w:rsidRDefault="0074379F" w:rsidP="003E7B5D">
            <w:pPr>
              <w:jc w:val="center"/>
              <w:rPr>
                <w:rFonts w:ascii="Verdana" w:hAnsi="Verdana" w:cs="Arial"/>
                <w:sz w:val="18"/>
                <w:szCs w:val="18"/>
              </w:rPr>
            </w:pPr>
          </w:p>
        </w:tc>
      </w:tr>
      <w:tr w:rsidR="0074379F" w:rsidRPr="005B195D" w:rsidTr="00A70416">
        <w:trPr>
          <w:jc w:val="center"/>
        </w:trPr>
        <w:tc>
          <w:tcPr>
            <w:tcW w:w="555" w:type="dxa"/>
            <w:tcBorders>
              <w:top w:val="nil"/>
              <w:left w:val="single" w:sz="4" w:space="0" w:color="000000"/>
              <w:bottom w:val="single" w:sz="4" w:space="0" w:color="auto"/>
              <w:right w:val="single" w:sz="4" w:space="0" w:color="auto"/>
            </w:tcBorders>
            <w:noWrap/>
            <w:vAlign w:val="center"/>
          </w:tcPr>
          <w:p w:rsidR="0074379F" w:rsidRPr="005B195D" w:rsidRDefault="0074379F" w:rsidP="003E7B5D">
            <w:pPr>
              <w:jc w:val="center"/>
              <w:rPr>
                <w:rFonts w:ascii="Verdana" w:hAnsi="Verdana" w:cs="Arial"/>
                <w:sz w:val="18"/>
                <w:szCs w:val="18"/>
              </w:rPr>
            </w:pPr>
            <w:r w:rsidRPr="005B195D">
              <w:rPr>
                <w:rFonts w:ascii="Verdana" w:hAnsi="Verdana" w:cs="Arial"/>
                <w:sz w:val="18"/>
                <w:szCs w:val="18"/>
              </w:rPr>
              <w:t>3.</w:t>
            </w:r>
            <w:r>
              <w:rPr>
                <w:rFonts w:ascii="Verdana" w:hAnsi="Verdana" w:cs="Arial"/>
                <w:sz w:val="18"/>
                <w:szCs w:val="18"/>
              </w:rPr>
              <w:t>8</w:t>
            </w:r>
          </w:p>
        </w:tc>
        <w:tc>
          <w:tcPr>
            <w:tcW w:w="5046" w:type="dxa"/>
            <w:tcBorders>
              <w:top w:val="nil"/>
              <w:left w:val="single" w:sz="4" w:space="0" w:color="auto"/>
              <w:bottom w:val="single" w:sz="4" w:space="0" w:color="auto"/>
              <w:right w:val="single" w:sz="4" w:space="0" w:color="000000"/>
            </w:tcBorders>
            <w:shd w:val="clear" w:color="auto" w:fill="auto"/>
            <w:vAlign w:val="center"/>
          </w:tcPr>
          <w:p w:rsidR="0074379F" w:rsidRPr="00A70416" w:rsidRDefault="0074379F" w:rsidP="003E7B5D">
            <w:pPr>
              <w:rPr>
                <w:rFonts w:ascii="Verdana" w:hAnsi="Verdana" w:cs="Arial"/>
                <w:sz w:val="18"/>
                <w:szCs w:val="18"/>
              </w:rPr>
            </w:pPr>
            <w:r w:rsidRPr="00A70416">
              <w:rPr>
                <w:rFonts w:ascii="Verdana" w:hAnsi="Verdana" w:cs="Arial"/>
                <w:sz w:val="18"/>
                <w:szCs w:val="18"/>
              </w:rPr>
              <w:t>Sofware Pronto Cont. Dívida Pública.</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922A10" w:rsidP="00922A10">
            <w:pPr>
              <w:jc w:val="center"/>
              <w:rPr>
                <w:rFonts w:ascii="Verdana" w:hAnsi="Verdana" w:cs="Arial"/>
                <w:sz w:val="18"/>
                <w:szCs w:val="18"/>
              </w:rPr>
            </w:pPr>
            <w:r w:rsidRPr="00A70416">
              <w:rPr>
                <w:rFonts w:ascii="Verdana" w:hAnsi="Verdana" w:cs="Arial"/>
                <w:sz w:val="18"/>
                <w:szCs w:val="18"/>
              </w:rPr>
              <w:t>40</w:t>
            </w:r>
          </w:p>
        </w:tc>
        <w:tc>
          <w:tcPr>
            <w:tcW w:w="146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right"/>
              <w:rPr>
                <w:rFonts w:ascii="Verdana" w:hAnsi="Verdana" w:cs="Arial"/>
                <w:sz w:val="18"/>
                <w:szCs w:val="18"/>
              </w:rPr>
            </w:pPr>
            <w:r w:rsidRPr="00A70416">
              <w:rPr>
                <w:rFonts w:ascii="Verdana" w:hAnsi="Verdana" w:cs="Arial"/>
                <w:sz w:val="18"/>
                <w:szCs w:val="18"/>
              </w:rPr>
              <w:t>353.000,00</w:t>
            </w:r>
          </w:p>
        </w:tc>
        <w:tc>
          <w:tcPr>
            <w:tcW w:w="1474"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
                <w:bCs/>
                <w:sz w:val="18"/>
                <w:szCs w:val="18"/>
              </w:rPr>
            </w:pPr>
            <w:r w:rsidRPr="00A70416">
              <w:rPr>
                <w:rFonts w:ascii="Verdana" w:hAnsi="Verdana" w:cs="Arial"/>
                <w:b/>
                <w:bCs/>
                <w:sz w:val="18"/>
                <w:szCs w:val="18"/>
              </w:rPr>
              <w:t>PE/LPN</w:t>
            </w:r>
          </w:p>
        </w:tc>
        <w:tc>
          <w:tcPr>
            <w:tcW w:w="964" w:type="dxa"/>
            <w:tcBorders>
              <w:top w:val="nil"/>
              <w:left w:val="nil"/>
              <w:bottom w:val="single" w:sz="4" w:space="0" w:color="auto"/>
              <w:right w:val="single" w:sz="4" w:space="0" w:color="000000"/>
            </w:tcBorders>
            <w:shd w:val="clear" w:color="auto" w:fill="auto"/>
          </w:tcPr>
          <w:p w:rsidR="0074379F" w:rsidRPr="00A70416" w:rsidRDefault="0074379F" w:rsidP="00197502">
            <w:pPr>
              <w:jc w:val="center"/>
              <w:rPr>
                <w:rFonts w:ascii="Verdana" w:hAnsi="Verdana" w:cs="Arial"/>
                <w:sz w:val="18"/>
                <w:szCs w:val="18"/>
              </w:rPr>
            </w:pPr>
            <w:r w:rsidRPr="00A70416">
              <w:rPr>
                <w:rFonts w:ascii="Verdana" w:hAnsi="Verdana" w:cs="Arial"/>
                <w:sz w:val="18"/>
                <w:szCs w:val="18"/>
              </w:rPr>
              <w:t>Ex-post</w:t>
            </w: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bCs/>
                <w:sz w:val="18"/>
                <w:szCs w:val="18"/>
              </w:rPr>
            </w:pPr>
          </w:p>
        </w:tc>
        <w:tc>
          <w:tcPr>
            <w:tcW w:w="680" w:type="dxa"/>
            <w:tcBorders>
              <w:top w:val="nil"/>
              <w:left w:val="nil"/>
              <w:bottom w:val="single" w:sz="4" w:space="0" w:color="auto"/>
              <w:right w:val="single" w:sz="4" w:space="0" w:color="000000"/>
            </w:tcBorders>
            <w:shd w:val="clear" w:color="auto" w:fill="auto"/>
            <w:vAlign w:val="center"/>
          </w:tcPr>
          <w:p w:rsidR="0074379F" w:rsidRPr="00A70416" w:rsidRDefault="0074379F" w:rsidP="003E7B5D">
            <w:pPr>
              <w:jc w:val="center"/>
              <w:rPr>
                <w:rFonts w:ascii="Verdana" w:hAnsi="Verdana" w:cs="Arial"/>
                <w:sz w:val="18"/>
                <w:szCs w:val="18"/>
              </w:rPr>
            </w:pPr>
            <w:r w:rsidRPr="00A70416">
              <w:rPr>
                <w:rFonts w:ascii="Verdana" w:hAnsi="Verdana" w:cs="Arial"/>
                <w:sz w:val="18"/>
                <w:szCs w:val="18"/>
              </w:rPr>
              <w:t>100%</w:t>
            </w:r>
          </w:p>
        </w:tc>
        <w:tc>
          <w:tcPr>
            <w:tcW w:w="1134" w:type="dxa"/>
            <w:tcBorders>
              <w:top w:val="nil"/>
              <w:left w:val="nil"/>
              <w:bottom w:val="single" w:sz="4" w:space="0" w:color="auto"/>
              <w:right w:val="single" w:sz="4" w:space="0" w:color="000000"/>
            </w:tcBorders>
            <w:vAlign w:val="center"/>
          </w:tcPr>
          <w:p w:rsidR="0074379F" w:rsidRPr="005B195D" w:rsidRDefault="0074379F" w:rsidP="0074379F">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auto"/>
              <w:right w:val="single" w:sz="4" w:space="0" w:color="000000"/>
            </w:tcBorders>
            <w:vAlign w:val="center"/>
          </w:tcPr>
          <w:p w:rsidR="0074379F" w:rsidRPr="005B195D" w:rsidRDefault="0074379F" w:rsidP="0074379F">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auto"/>
              <w:right w:val="single" w:sz="8" w:space="0" w:color="000000"/>
            </w:tcBorders>
            <w:vAlign w:val="center"/>
          </w:tcPr>
          <w:p w:rsidR="0074379F" w:rsidRPr="005B195D" w:rsidRDefault="0074379F" w:rsidP="003E7B5D">
            <w:pPr>
              <w:jc w:val="center"/>
              <w:rPr>
                <w:rFonts w:ascii="Verdana" w:hAnsi="Verdana" w:cs="Arial"/>
                <w:sz w:val="18"/>
                <w:szCs w:val="18"/>
              </w:rPr>
            </w:pPr>
          </w:p>
        </w:tc>
      </w:tr>
      <w:tr w:rsidR="0074379F" w:rsidRPr="005B195D" w:rsidTr="00EB2E13">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pStyle w:val="Heading1"/>
              <w:rPr>
                <w:rFonts w:ascii="Verdana" w:hAnsi="Verdana"/>
                <w:szCs w:val="18"/>
              </w:rPr>
            </w:pPr>
          </w:p>
        </w:tc>
        <w:tc>
          <w:tcPr>
            <w:tcW w:w="5046"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pStyle w:val="Heading1"/>
              <w:rPr>
                <w:rFonts w:ascii="Verdana" w:hAnsi="Verdana"/>
                <w:szCs w:val="18"/>
              </w:rPr>
            </w:pPr>
            <w:r w:rsidRPr="005B195D">
              <w:rPr>
                <w:rFonts w:ascii="Verdana" w:hAnsi="Verdana"/>
                <w:szCs w:val="18"/>
              </w:rPr>
              <w:t>SUB TOTAL</w:t>
            </w:r>
          </w:p>
        </w:tc>
        <w:tc>
          <w:tcPr>
            <w:tcW w:w="1474" w:type="dxa"/>
            <w:tcBorders>
              <w:top w:val="single" w:sz="4" w:space="0" w:color="auto"/>
              <w:left w:val="single" w:sz="4" w:space="0" w:color="auto"/>
              <w:bottom w:val="single" w:sz="4" w:space="0" w:color="auto"/>
              <w:right w:val="single" w:sz="4" w:space="0" w:color="auto"/>
            </w:tcBorders>
          </w:tcPr>
          <w:p w:rsidR="0074379F" w:rsidRPr="005B195D" w:rsidRDefault="0074379F" w:rsidP="003E7B5D">
            <w:pPr>
              <w:pStyle w:val="Heading1"/>
              <w:rPr>
                <w:rFonts w:ascii="Verdana" w:hAnsi="Verdana"/>
                <w:b w:val="0"/>
                <w:bCs w:val="0"/>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B229D0">
            <w:pPr>
              <w:jc w:val="right"/>
              <w:rPr>
                <w:rFonts w:ascii="Verdana" w:hAnsi="Verdana" w:cs="Arial"/>
                <w:b/>
                <w:bCs/>
                <w:sz w:val="18"/>
                <w:szCs w:val="18"/>
              </w:rPr>
            </w:pPr>
            <w:r>
              <w:rPr>
                <w:rFonts w:ascii="Verdana" w:hAnsi="Verdana" w:cs="Arial"/>
                <w:b/>
                <w:bCs/>
                <w:sz w:val="18"/>
                <w:szCs w:val="18"/>
              </w:rPr>
              <w:t>3.775.000,00</w:t>
            </w: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5B195D" w:rsidRDefault="0074379F" w:rsidP="003E7B5D">
            <w:pPr>
              <w:jc w:val="center"/>
              <w:rPr>
                <w:rFonts w:ascii="Verdana" w:hAnsi="Verdana" w:cs="Arial"/>
                <w:b/>
                <w:bCs/>
                <w:sz w:val="18"/>
                <w:szCs w:val="18"/>
              </w:rPr>
            </w:pPr>
          </w:p>
        </w:tc>
      </w:tr>
    </w:tbl>
    <w:p w:rsidR="000111C5" w:rsidRPr="00AE465B" w:rsidRDefault="000111C5" w:rsidP="000111C5">
      <w:pPr>
        <w:rPr>
          <w:rFonts w:ascii="Verdana" w:hAnsi="Verdana"/>
          <w:sz w:val="16"/>
          <w:szCs w:val="16"/>
        </w:rPr>
      </w:pPr>
    </w:p>
    <w:p w:rsidR="00C1714C" w:rsidRDefault="000111C5" w:rsidP="000111C5">
      <w:pPr>
        <w:tabs>
          <w:tab w:val="left" w:pos="15477"/>
        </w:tabs>
        <w:ind w:left="720" w:right="946" w:hanging="360"/>
        <w:rPr>
          <w:rFonts w:ascii="Verdana" w:hAnsi="Verdana" w:cs="Arial"/>
          <w:sz w:val="16"/>
          <w:szCs w:val="16"/>
        </w:rPr>
      </w:pPr>
      <w:r w:rsidRPr="00AE465B">
        <w:rPr>
          <w:rFonts w:ascii="Verdana" w:hAnsi="Verdana" w:cs="Arial"/>
          <w:b/>
          <w:bCs/>
          <w:sz w:val="16"/>
          <w:szCs w:val="16"/>
        </w:rPr>
        <w:t xml:space="preserve">(1) </w:t>
      </w:r>
      <w:r w:rsidRPr="00AE465B">
        <w:rPr>
          <w:rFonts w:ascii="Verdana" w:hAnsi="Verdana" w:cs="Arial"/>
          <w:sz w:val="16"/>
          <w:szCs w:val="16"/>
        </w:rPr>
        <w:t>Métodos de Licitação/Seleção:</w:t>
      </w:r>
    </w:p>
    <w:p w:rsidR="00D32A35" w:rsidRDefault="000111C5" w:rsidP="00C1714C">
      <w:pPr>
        <w:tabs>
          <w:tab w:val="left" w:pos="15477"/>
        </w:tabs>
        <w:ind w:left="1080" w:right="946" w:hanging="360"/>
        <w:rPr>
          <w:rFonts w:ascii="Verdana" w:hAnsi="Verdana" w:cs="Arial"/>
          <w:sz w:val="16"/>
          <w:szCs w:val="16"/>
        </w:rPr>
      </w:pPr>
      <w:r w:rsidRPr="00AE465B">
        <w:rPr>
          <w:rFonts w:ascii="Verdana" w:hAnsi="Verdana" w:cs="Arial"/>
          <w:b/>
          <w:bCs/>
          <w:sz w:val="16"/>
          <w:szCs w:val="16"/>
        </w:rPr>
        <w:t xml:space="preserve">a) BID: LPN: </w:t>
      </w:r>
      <w:r w:rsidRPr="00AE465B">
        <w:rPr>
          <w:rFonts w:ascii="Verdana" w:hAnsi="Verdana" w:cs="Arial"/>
          <w:sz w:val="16"/>
          <w:szCs w:val="16"/>
        </w:rPr>
        <w:t xml:space="preserve">Licitação Pública Nacional; </w:t>
      </w:r>
    </w:p>
    <w:p w:rsidR="000111C5" w:rsidRPr="00AE465B" w:rsidRDefault="000111C5" w:rsidP="00C1714C">
      <w:pPr>
        <w:tabs>
          <w:tab w:val="left" w:pos="15477"/>
        </w:tabs>
        <w:ind w:left="1080" w:right="946" w:hanging="360"/>
        <w:rPr>
          <w:rFonts w:ascii="Verdana" w:hAnsi="Verdana" w:cs="Arial"/>
          <w:b/>
          <w:bCs/>
          <w:sz w:val="16"/>
          <w:szCs w:val="16"/>
        </w:rPr>
      </w:pPr>
      <w:r w:rsidRPr="00AE465B">
        <w:rPr>
          <w:rFonts w:ascii="Verdana" w:hAnsi="Verdana" w:cs="Arial"/>
          <w:b/>
          <w:bCs/>
          <w:sz w:val="16"/>
          <w:szCs w:val="16"/>
        </w:rPr>
        <w:t>b) Lei 8666:</w:t>
      </w:r>
      <w:r w:rsidR="00197502">
        <w:rPr>
          <w:rFonts w:ascii="Verdana" w:hAnsi="Verdana" w:cs="Arial"/>
          <w:sz w:val="16"/>
          <w:szCs w:val="16"/>
        </w:rPr>
        <w:t xml:space="preserve">, </w:t>
      </w:r>
      <w:r w:rsidR="00CE30D6" w:rsidRPr="00AE465B">
        <w:rPr>
          <w:rFonts w:ascii="Verdana" w:hAnsi="Verdana" w:cs="Arial"/>
          <w:b/>
          <w:sz w:val="16"/>
          <w:szCs w:val="16"/>
        </w:rPr>
        <w:t>PE</w:t>
      </w:r>
      <w:r w:rsidR="00CE30D6" w:rsidRPr="00AE465B">
        <w:rPr>
          <w:rFonts w:ascii="Verdana" w:hAnsi="Verdana" w:cs="Arial"/>
          <w:sz w:val="16"/>
          <w:szCs w:val="16"/>
        </w:rPr>
        <w:t>: Pregão Eletrônico.</w:t>
      </w:r>
    </w:p>
    <w:p w:rsidR="00D32A35" w:rsidRDefault="00D32A35" w:rsidP="000111C5">
      <w:pPr>
        <w:tabs>
          <w:tab w:val="left" w:pos="15477"/>
        </w:tabs>
        <w:ind w:left="360" w:right="946"/>
        <w:rPr>
          <w:rFonts w:ascii="Verdana" w:hAnsi="Verdana" w:cs="Arial"/>
          <w:b/>
          <w:bCs/>
          <w:sz w:val="16"/>
          <w:szCs w:val="16"/>
        </w:rPr>
      </w:pPr>
    </w:p>
    <w:p w:rsidR="000111C5" w:rsidRPr="00AE465B" w:rsidRDefault="000111C5" w:rsidP="000111C5">
      <w:pPr>
        <w:tabs>
          <w:tab w:val="left" w:pos="15477"/>
        </w:tabs>
        <w:ind w:left="360" w:right="946"/>
        <w:rPr>
          <w:rFonts w:ascii="Verdana" w:hAnsi="Verdana" w:cs="Arial"/>
          <w:sz w:val="16"/>
          <w:szCs w:val="16"/>
        </w:rPr>
      </w:pPr>
      <w:r w:rsidRPr="00AE465B">
        <w:rPr>
          <w:rFonts w:ascii="Verdana" w:hAnsi="Verdana" w:cs="Arial"/>
          <w:b/>
          <w:bCs/>
          <w:sz w:val="16"/>
          <w:szCs w:val="16"/>
        </w:rPr>
        <w:t xml:space="preserve">(2) </w:t>
      </w:r>
      <w:r w:rsidRPr="00AE465B">
        <w:rPr>
          <w:rFonts w:ascii="Verdana" w:hAnsi="Verdana" w:cs="Arial"/>
          <w:sz w:val="16"/>
          <w:szCs w:val="16"/>
        </w:rPr>
        <w:t>Ex-post ou Ex-ante</w:t>
      </w:r>
    </w:p>
    <w:p w:rsidR="000111C5" w:rsidRPr="00AE465B" w:rsidRDefault="000111C5" w:rsidP="000111C5">
      <w:pPr>
        <w:rPr>
          <w:rFonts w:ascii="Verdana" w:hAnsi="Verdana" w:cs="Arial"/>
          <w:sz w:val="16"/>
          <w:szCs w:val="16"/>
        </w:rPr>
      </w:pPr>
    </w:p>
    <w:p w:rsidR="006D2AF6" w:rsidRPr="00AE465B" w:rsidRDefault="006D2AF6" w:rsidP="000111C5">
      <w:pPr>
        <w:rPr>
          <w:rFonts w:ascii="Verdana" w:hAnsi="Verdana" w:cs="Arial"/>
          <w:sz w:val="16"/>
          <w:szCs w:val="16"/>
        </w:rPr>
      </w:pPr>
    </w:p>
    <w:p w:rsidR="006D2AF6" w:rsidRPr="00AE465B" w:rsidRDefault="006D2AF6" w:rsidP="000111C5">
      <w:pPr>
        <w:rPr>
          <w:rFonts w:ascii="Verdana" w:hAnsi="Verdana" w:cs="Arial"/>
          <w:sz w:val="16"/>
          <w:szCs w:val="16"/>
        </w:rPr>
      </w:pPr>
    </w:p>
    <w:p w:rsidR="006D2AF6" w:rsidRPr="00D50631" w:rsidRDefault="00B27CB2" w:rsidP="000111C5">
      <w:pPr>
        <w:rPr>
          <w:rFonts w:ascii="Verdana" w:hAnsi="Verdana" w:cs="Arial"/>
          <w:sz w:val="16"/>
          <w:szCs w:val="16"/>
        </w:rPr>
      </w:pPr>
      <w:r>
        <w:rPr>
          <w:rFonts w:ascii="Verdana" w:hAnsi="Verdana" w:cs="Arial"/>
          <w:sz w:val="16"/>
          <w:szCs w:val="16"/>
        </w:rPr>
        <w:br w:type="page"/>
      </w:r>
    </w:p>
    <w:p w:rsidR="006D2AF6" w:rsidRPr="00D50631" w:rsidRDefault="006D2AF6" w:rsidP="000111C5">
      <w:pPr>
        <w:rPr>
          <w:rFonts w:ascii="Verdana" w:hAnsi="Verdana" w:cs="Arial"/>
          <w:sz w:val="16"/>
          <w:szCs w:val="16"/>
        </w:rPr>
      </w:pPr>
    </w:p>
    <w:tbl>
      <w:tblPr>
        <w:tblW w:w="15789" w:type="dxa"/>
        <w:jc w:val="center"/>
        <w:tblLayout w:type="fixed"/>
        <w:tblCellMar>
          <w:top w:w="23" w:type="dxa"/>
          <w:left w:w="23" w:type="dxa"/>
          <w:bottom w:w="23" w:type="dxa"/>
          <w:right w:w="23" w:type="dxa"/>
        </w:tblCellMar>
        <w:tblLook w:val="0000"/>
      </w:tblPr>
      <w:tblGrid>
        <w:gridCol w:w="567"/>
        <w:gridCol w:w="5046"/>
        <w:gridCol w:w="1474"/>
        <w:gridCol w:w="1474"/>
        <w:gridCol w:w="1474"/>
        <w:gridCol w:w="992"/>
        <w:gridCol w:w="680"/>
        <w:gridCol w:w="680"/>
        <w:gridCol w:w="1134"/>
        <w:gridCol w:w="1134"/>
        <w:gridCol w:w="1134"/>
      </w:tblGrid>
      <w:tr w:rsidR="006D2AF6" w:rsidRPr="005B195D" w:rsidTr="008D3908">
        <w:trPr>
          <w:jc w:val="center"/>
        </w:trPr>
        <w:tc>
          <w:tcPr>
            <w:tcW w:w="567" w:type="dxa"/>
            <w:vMerge w:val="restart"/>
            <w:tcBorders>
              <w:top w:val="single" w:sz="8" w:space="0" w:color="000000"/>
              <w:left w:val="single" w:sz="8" w:space="0" w:color="000000"/>
              <w:bottom w:val="single" w:sz="8" w:space="0" w:color="000000"/>
              <w:right w:val="single" w:sz="4" w:space="0" w:color="auto"/>
            </w:tcBorders>
            <w:noWrap/>
            <w:vAlign w:val="center"/>
          </w:tcPr>
          <w:p w:rsidR="006D2AF6" w:rsidRPr="005B195D" w:rsidRDefault="006D2AF6" w:rsidP="00EB5FC2">
            <w:pPr>
              <w:pStyle w:val="Heading2"/>
              <w:rPr>
                <w:rFonts w:ascii="Verdana" w:hAnsi="Verdana"/>
                <w:sz w:val="14"/>
                <w:szCs w:val="14"/>
              </w:rPr>
            </w:pPr>
            <w:r w:rsidRPr="005B195D">
              <w:rPr>
                <w:rFonts w:ascii="Verdana" w:hAnsi="Verdana"/>
                <w:sz w:val="14"/>
                <w:szCs w:val="14"/>
              </w:rPr>
              <w:t>No</w:t>
            </w:r>
          </w:p>
        </w:tc>
        <w:tc>
          <w:tcPr>
            <w:tcW w:w="5046" w:type="dxa"/>
            <w:vMerge w:val="restart"/>
            <w:tcBorders>
              <w:top w:val="single" w:sz="8" w:space="0" w:color="000000"/>
              <w:left w:val="single" w:sz="4" w:space="0" w:color="auto"/>
              <w:bottom w:val="single" w:sz="8"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Descrição da Aquisição</w:t>
            </w:r>
          </w:p>
        </w:tc>
        <w:tc>
          <w:tcPr>
            <w:tcW w:w="1474" w:type="dxa"/>
            <w:vMerge w:val="restart"/>
            <w:tcBorders>
              <w:top w:val="single" w:sz="8" w:space="0" w:color="000000"/>
              <w:left w:val="nil"/>
              <w:bottom w:val="single" w:sz="8"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Produto vinculado no PA/POA</w:t>
            </w:r>
          </w:p>
        </w:tc>
        <w:tc>
          <w:tcPr>
            <w:tcW w:w="1474" w:type="dxa"/>
            <w:vMerge w:val="restart"/>
            <w:tcBorders>
              <w:top w:val="single" w:sz="8" w:space="0" w:color="000000"/>
              <w:left w:val="single" w:sz="4" w:space="0" w:color="000000"/>
              <w:bottom w:val="single" w:sz="8"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Custo Estimado (US$)</w:t>
            </w:r>
          </w:p>
        </w:tc>
        <w:tc>
          <w:tcPr>
            <w:tcW w:w="1474" w:type="dxa"/>
            <w:vMerge w:val="restart"/>
            <w:tcBorders>
              <w:top w:val="single" w:sz="8" w:space="0" w:color="000000"/>
              <w:left w:val="single" w:sz="4" w:space="0" w:color="000000"/>
              <w:bottom w:val="single" w:sz="8"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Método de aquisição (1)</w:t>
            </w:r>
          </w:p>
        </w:tc>
        <w:tc>
          <w:tcPr>
            <w:tcW w:w="992" w:type="dxa"/>
            <w:vMerge w:val="restart"/>
            <w:tcBorders>
              <w:top w:val="single" w:sz="8" w:space="0" w:color="000000"/>
              <w:left w:val="single" w:sz="4" w:space="0" w:color="000000"/>
              <w:bottom w:val="single" w:sz="8"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Revisão (2)</w:t>
            </w:r>
          </w:p>
        </w:tc>
        <w:tc>
          <w:tcPr>
            <w:tcW w:w="1360" w:type="dxa"/>
            <w:gridSpan w:val="2"/>
            <w:tcBorders>
              <w:top w:val="single" w:sz="8" w:space="0" w:color="000000"/>
              <w:left w:val="nil"/>
              <w:bottom w:val="single" w:sz="4"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Fonte (%)</w:t>
            </w:r>
          </w:p>
        </w:tc>
        <w:tc>
          <w:tcPr>
            <w:tcW w:w="2268" w:type="dxa"/>
            <w:gridSpan w:val="2"/>
            <w:tcBorders>
              <w:top w:val="single" w:sz="8" w:space="0" w:color="000000"/>
              <w:left w:val="nil"/>
              <w:bottom w:val="single" w:sz="4" w:space="0" w:color="000000"/>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Datas estimadas</w:t>
            </w:r>
          </w:p>
        </w:tc>
        <w:tc>
          <w:tcPr>
            <w:tcW w:w="1134" w:type="dxa"/>
            <w:vMerge w:val="restart"/>
            <w:tcBorders>
              <w:top w:val="single" w:sz="8" w:space="0" w:color="000000"/>
              <w:left w:val="single" w:sz="4" w:space="0" w:color="000000"/>
              <w:bottom w:val="single" w:sz="8" w:space="0" w:color="000000"/>
              <w:right w:val="single" w:sz="8"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Comentários</w:t>
            </w:r>
          </w:p>
        </w:tc>
      </w:tr>
      <w:tr w:rsidR="006D2AF6" w:rsidTr="008D3908">
        <w:trPr>
          <w:jc w:val="center"/>
        </w:trPr>
        <w:tc>
          <w:tcPr>
            <w:tcW w:w="567" w:type="dxa"/>
            <w:vMerge/>
            <w:tcBorders>
              <w:top w:val="single" w:sz="8" w:space="0" w:color="000000"/>
              <w:left w:val="single" w:sz="8" w:space="0" w:color="000000"/>
              <w:bottom w:val="single" w:sz="4" w:space="0" w:color="auto"/>
              <w:right w:val="single" w:sz="4" w:space="0" w:color="auto"/>
            </w:tcBorders>
            <w:vAlign w:val="center"/>
          </w:tcPr>
          <w:p w:rsidR="006D2AF6" w:rsidRDefault="006D2AF6" w:rsidP="00EB5FC2">
            <w:pPr>
              <w:rPr>
                <w:rFonts w:ascii="Arial Narrow" w:hAnsi="Arial Narrow" w:cs="Arial"/>
                <w:b/>
                <w:bCs/>
                <w:sz w:val="18"/>
                <w:szCs w:val="20"/>
              </w:rPr>
            </w:pPr>
          </w:p>
        </w:tc>
        <w:tc>
          <w:tcPr>
            <w:tcW w:w="5046" w:type="dxa"/>
            <w:vMerge/>
            <w:tcBorders>
              <w:top w:val="single" w:sz="8" w:space="0" w:color="000000"/>
              <w:left w:val="single" w:sz="4" w:space="0" w:color="auto"/>
              <w:bottom w:val="single" w:sz="4" w:space="0" w:color="auto"/>
              <w:right w:val="single" w:sz="4" w:space="0" w:color="000000"/>
            </w:tcBorders>
            <w:vAlign w:val="center"/>
          </w:tcPr>
          <w:p w:rsidR="006D2AF6" w:rsidRDefault="006D2AF6" w:rsidP="00EB5FC2">
            <w:pPr>
              <w:rPr>
                <w:rFonts w:ascii="Arial Narrow" w:hAnsi="Arial Narrow" w:cs="Arial"/>
                <w:b/>
                <w:bCs/>
                <w:sz w:val="18"/>
                <w:szCs w:val="20"/>
              </w:rPr>
            </w:pPr>
          </w:p>
        </w:tc>
        <w:tc>
          <w:tcPr>
            <w:tcW w:w="1474" w:type="dxa"/>
            <w:vMerge/>
            <w:tcBorders>
              <w:top w:val="single" w:sz="8" w:space="0" w:color="000000"/>
              <w:left w:val="nil"/>
              <w:bottom w:val="single" w:sz="4" w:space="0" w:color="auto"/>
              <w:right w:val="single" w:sz="4" w:space="0" w:color="000000"/>
            </w:tcBorders>
            <w:vAlign w:val="center"/>
          </w:tcPr>
          <w:p w:rsidR="006D2AF6" w:rsidRDefault="006D2AF6" w:rsidP="00EB5FC2">
            <w:pPr>
              <w:rPr>
                <w:rFonts w:ascii="Arial Narrow" w:hAnsi="Arial Narrow" w:cs="Arial"/>
                <w:b/>
                <w:bCs/>
                <w:sz w:val="18"/>
                <w:szCs w:val="20"/>
              </w:rPr>
            </w:pPr>
          </w:p>
        </w:tc>
        <w:tc>
          <w:tcPr>
            <w:tcW w:w="1474" w:type="dxa"/>
            <w:vMerge/>
            <w:tcBorders>
              <w:top w:val="single" w:sz="8" w:space="0" w:color="000000"/>
              <w:left w:val="single" w:sz="4" w:space="0" w:color="000000"/>
              <w:bottom w:val="single" w:sz="4" w:space="0" w:color="auto"/>
              <w:right w:val="single" w:sz="4" w:space="0" w:color="000000"/>
            </w:tcBorders>
            <w:vAlign w:val="center"/>
          </w:tcPr>
          <w:p w:rsidR="006D2AF6" w:rsidRDefault="006D2AF6" w:rsidP="00EB5FC2">
            <w:pPr>
              <w:rPr>
                <w:rFonts w:ascii="Arial Narrow" w:hAnsi="Arial Narrow" w:cs="Arial"/>
                <w:b/>
                <w:bCs/>
                <w:sz w:val="18"/>
                <w:szCs w:val="20"/>
              </w:rPr>
            </w:pPr>
          </w:p>
        </w:tc>
        <w:tc>
          <w:tcPr>
            <w:tcW w:w="1474" w:type="dxa"/>
            <w:vMerge/>
            <w:tcBorders>
              <w:top w:val="single" w:sz="8" w:space="0" w:color="000000"/>
              <w:left w:val="single" w:sz="4" w:space="0" w:color="000000"/>
              <w:bottom w:val="single" w:sz="4" w:space="0" w:color="auto"/>
              <w:right w:val="single" w:sz="4" w:space="0" w:color="000000"/>
            </w:tcBorders>
            <w:vAlign w:val="center"/>
          </w:tcPr>
          <w:p w:rsidR="006D2AF6" w:rsidRDefault="006D2AF6" w:rsidP="00EB5FC2">
            <w:pPr>
              <w:rPr>
                <w:rFonts w:ascii="Arial Narrow" w:hAnsi="Arial Narrow" w:cs="Arial"/>
                <w:b/>
                <w:bCs/>
                <w:sz w:val="18"/>
                <w:szCs w:val="20"/>
              </w:rPr>
            </w:pPr>
          </w:p>
        </w:tc>
        <w:tc>
          <w:tcPr>
            <w:tcW w:w="992" w:type="dxa"/>
            <w:vMerge/>
            <w:tcBorders>
              <w:top w:val="single" w:sz="8" w:space="0" w:color="000000"/>
              <w:left w:val="single" w:sz="4" w:space="0" w:color="000000"/>
              <w:bottom w:val="single" w:sz="4" w:space="0" w:color="auto"/>
              <w:right w:val="single" w:sz="4" w:space="0" w:color="000000"/>
            </w:tcBorders>
            <w:vAlign w:val="center"/>
          </w:tcPr>
          <w:p w:rsidR="006D2AF6" w:rsidRDefault="006D2AF6" w:rsidP="00EB5FC2">
            <w:pPr>
              <w:rPr>
                <w:rFonts w:ascii="Arial Narrow" w:hAnsi="Arial Narrow" w:cs="Arial"/>
                <w:b/>
                <w:bCs/>
                <w:sz w:val="18"/>
                <w:szCs w:val="20"/>
              </w:rPr>
            </w:pPr>
          </w:p>
        </w:tc>
        <w:tc>
          <w:tcPr>
            <w:tcW w:w="680" w:type="dxa"/>
            <w:tcBorders>
              <w:top w:val="nil"/>
              <w:left w:val="nil"/>
              <w:bottom w:val="single" w:sz="4" w:space="0" w:color="auto"/>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BID</w:t>
            </w:r>
          </w:p>
        </w:tc>
        <w:tc>
          <w:tcPr>
            <w:tcW w:w="680" w:type="dxa"/>
            <w:tcBorders>
              <w:top w:val="nil"/>
              <w:left w:val="nil"/>
              <w:bottom w:val="single" w:sz="4" w:space="0" w:color="auto"/>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Local</w:t>
            </w:r>
          </w:p>
        </w:tc>
        <w:tc>
          <w:tcPr>
            <w:tcW w:w="1134" w:type="dxa"/>
            <w:tcBorders>
              <w:top w:val="nil"/>
              <w:left w:val="nil"/>
              <w:bottom w:val="single" w:sz="4" w:space="0" w:color="auto"/>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Publicação de anúncio</w:t>
            </w:r>
          </w:p>
        </w:tc>
        <w:tc>
          <w:tcPr>
            <w:tcW w:w="1134" w:type="dxa"/>
            <w:tcBorders>
              <w:top w:val="nil"/>
              <w:left w:val="nil"/>
              <w:bottom w:val="single" w:sz="4" w:space="0" w:color="auto"/>
              <w:right w:val="single" w:sz="4" w:space="0" w:color="000000"/>
            </w:tcBorders>
            <w:vAlign w:val="center"/>
          </w:tcPr>
          <w:p w:rsidR="006D2AF6" w:rsidRPr="005B195D" w:rsidRDefault="006D2AF6" w:rsidP="00EB5FC2">
            <w:pPr>
              <w:jc w:val="center"/>
              <w:rPr>
                <w:rFonts w:ascii="Verdana" w:hAnsi="Verdana" w:cs="Arial"/>
                <w:b/>
                <w:bCs/>
                <w:sz w:val="14"/>
                <w:szCs w:val="14"/>
              </w:rPr>
            </w:pPr>
            <w:r w:rsidRPr="005B195D">
              <w:rPr>
                <w:rFonts w:ascii="Verdana" w:hAnsi="Verdana" w:cs="Arial"/>
                <w:b/>
                <w:bCs/>
                <w:sz w:val="14"/>
                <w:szCs w:val="14"/>
              </w:rPr>
              <w:t>Término do Contrato</w:t>
            </w:r>
          </w:p>
        </w:tc>
        <w:tc>
          <w:tcPr>
            <w:tcW w:w="1134" w:type="dxa"/>
            <w:vMerge/>
            <w:tcBorders>
              <w:top w:val="single" w:sz="8" w:space="0" w:color="000000"/>
              <w:left w:val="single" w:sz="4" w:space="0" w:color="000000"/>
              <w:bottom w:val="single" w:sz="4" w:space="0" w:color="auto"/>
              <w:right w:val="single" w:sz="8" w:space="0" w:color="000000"/>
            </w:tcBorders>
            <w:vAlign w:val="center"/>
          </w:tcPr>
          <w:p w:rsidR="006D2AF6" w:rsidRDefault="006D2AF6" w:rsidP="00EB5FC2">
            <w:pPr>
              <w:rPr>
                <w:rFonts w:ascii="Arial Narrow" w:hAnsi="Arial Narrow" w:cs="Arial"/>
                <w:b/>
                <w:bCs/>
                <w:sz w:val="18"/>
                <w:szCs w:val="20"/>
              </w:rPr>
            </w:pPr>
          </w:p>
        </w:tc>
      </w:tr>
      <w:tr w:rsidR="005B195D" w:rsidRPr="00EB2E13" w:rsidTr="008D3908">
        <w:trPr>
          <w:jc w:val="center"/>
        </w:trPr>
        <w:tc>
          <w:tcPr>
            <w:tcW w:w="567"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5B195D">
            <w:pPr>
              <w:pStyle w:val="Heading1"/>
              <w:rPr>
                <w:rFonts w:ascii="Verdana" w:hAnsi="Verdana"/>
              </w:rPr>
            </w:pPr>
          </w:p>
        </w:tc>
        <w:tc>
          <w:tcPr>
            <w:tcW w:w="5046"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6D2AF6">
            <w:pPr>
              <w:pStyle w:val="Heading1"/>
              <w:rPr>
                <w:rFonts w:ascii="Verdana" w:hAnsi="Verdana"/>
              </w:rPr>
            </w:pPr>
            <w:r w:rsidRPr="00EB2E13">
              <w:rPr>
                <w:rFonts w:ascii="Verdana" w:hAnsi="Verdana"/>
              </w:rPr>
              <w:t>4 – Gastos de Administração do Programa.</w:t>
            </w:r>
          </w:p>
        </w:tc>
        <w:tc>
          <w:tcPr>
            <w:tcW w:w="1474"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AE772C">
            <w:pPr>
              <w:pStyle w:val="Heading1"/>
              <w:rPr>
                <w:rFonts w:ascii="Verdana" w:hAnsi="Verdana"/>
                <w:b w:val="0"/>
                <w:bCs w:val="0"/>
              </w:rPr>
            </w:pPr>
          </w:p>
        </w:tc>
        <w:tc>
          <w:tcPr>
            <w:tcW w:w="1474" w:type="dxa"/>
            <w:tcBorders>
              <w:top w:val="single" w:sz="4" w:space="0" w:color="auto"/>
              <w:left w:val="single" w:sz="4" w:space="0" w:color="auto"/>
              <w:bottom w:val="single" w:sz="4" w:space="0" w:color="auto"/>
              <w:right w:val="single" w:sz="4" w:space="0" w:color="auto"/>
            </w:tcBorders>
            <w:shd w:val="clear" w:color="FFFFCC" w:fill="FFFF99"/>
            <w:tcMar>
              <w:top w:w="0" w:type="dxa"/>
              <w:left w:w="449" w:type="dxa"/>
              <w:bottom w:w="0" w:type="dxa"/>
              <w:right w:w="0" w:type="dxa"/>
            </w:tcMar>
          </w:tcPr>
          <w:p w:rsidR="005B195D" w:rsidRPr="00EB2E13" w:rsidRDefault="005B195D" w:rsidP="00EB5FC2">
            <w:pPr>
              <w:ind w:firstLineChars="200" w:firstLine="361"/>
              <w:rPr>
                <w:rFonts w:ascii="Verdana" w:hAnsi="Verdana" w:cs="Arial"/>
                <w:b/>
                <w:bCs/>
                <w:sz w:val="18"/>
                <w:szCs w:val="20"/>
              </w:rPr>
            </w:pPr>
          </w:p>
        </w:tc>
        <w:tc>
          <w:tcPr>
            <w:tcW w:w="1474"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992"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680"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FFFFCC" w:fill="FFFF99"/>
          </w:tcPr>
          <w:p w:rsidR="005B195D" w:rsidRPr="00EB2E13" w:rsidRDefault="005B195D" w:rsidP="00EB5FC2">
            <w:pPr>
              <w:rPr>
                <w:rFonts w:ascii="Verdana" w:hAnsi="Verdana" w:cs="Arial"/>
                <w:sz w:val="18"/>
                <w:szCs w:val="20"/>
              </w:rPr>
            </w:pPr>
          </w:p>
        </w:tc>
      </w:tr>
      <w:tr w:rsidR="0074379F" w:rsidRPr="00AB4DFD" w:rsidTr="008D3908">
        <w:trPr>
          <w:jc w:val="center"/>
        </w:trPr>
        <w:tc>
          <w:tcPr>
            <w:tcW w:w="567" w:type="dxa"/>
            <w:tcBorders>
              <w:top w:val="nil"/>
              <w:left w:val="single" w:sz="4" w:space="0" w:color="000000"/>
              <w:bottom w:val="single" w:sz="4" w:space="0" w:color="auto"/>
              <w:right w:val="single" w:sz="4" w:space="0" w:color="auto"/>
            </w:tcBorders>
            <w:noWrap/>
            <w:vAlign w:val="center"/>
          </w:tcPr>
          <w:p w:rsidR="0074379F" w:rsidRPr="00A70416" w:rsidRDefault="0074379F" w:rsidP="00B2066D">
            <w:pPr>
              <w:jc w:val="center"/>
              <w:rPr>
                <w:rFonts w:ascii="Verdana" w:hAnsi="Verdana" w:cs="Arial"/>
                <w:sz w:val="18"/>
                <w:szCs w:val="18"/>
              </w:rPr>
            </w:pPr>
            <w:r w:rsidRPr="00A70416">
              <w:rPr>
                <w:rFonts w:ascii="Verdana" w:hAnsi="Verdana" w:cs="Arial"/>
                <w:sz w:val="18"/>
                <w:szCs w:val="18"/>
              </w:rPr>
              <w:t>4.1</w:t>
            </w:r>
          </w:p>
        </w:tc>
        <w:tc>
          <w:tcPr>
            <w:tcW w:w="5046" w:type="dxa"/>
            <w:tcBorders>
              <w:top w:val="nil"/>
              <w:left w:val="single" w:sz="4" w:space="0" w:color="auto"/>
              <w:bottom w:val="single" w:sz="4" w:space="0" w:color="auto"/>
              <w:right w:val="single" w:sz="4" w:space="0" w:color="000000"/>
            </w:tcBorders>
            <w:vAlign w:val="center"/>
          </w:tcPr>
          <w:p w:rsidR="0074379F" w:rsidRPr="00A70416" w:rsidRDefault="0074379F" w:rsidP="00B2066D">
            <w:pPr>
              <w:rPr>
                <w:rFonts w:ascii="Verdana" w:hAnsi="Verdana" w:cs="Arial"/>
                <w:sz w:val="18"/>
                <w:szCs w:val="18"/>
              </w:rPr>
            </w:pPr>
            <w:r w:rsidRPr="00A70416">
              <w:rPr>
                <w:rFonts w:ascii="Verdana" w:hAnsi="Verdana" w:cs="Arial"/>
                <w:sz w:val="18"/>
                <w:szCs w:val="18"/>
              </w:rPr>
              <w:t>Consultor individual para apoio a execução do Programa (engenheiro).</w:t>
            </w:r>
          </w:p>
        </w:tc>
        <w:tc>
          <w:tcPr>
            <w:tcW w:w="1474" w:type="dxa"/>
            <w:tcBorders>
              <w:top w:val="nil"/>
              <w:left w:val="nil"/>
              <w:bottom w:val="single" w:sz="4" w:space="0" w:color="auto"/>
              <w:right w:val="single" w:sz="4" w:space="0" w:color="000000"/>
            </w:tcBorders>
            <w:vAlign w:val="center"/>
          </w:tcPr>
          <w:p w:rsidR="0074379F" w:rsidRPr="00A70416" w:rsidRDefault="0074379F" w:rsidP="00B2066D">
            <w:pPr>
              <w:jc w:val="center"/>
              <w:rPr>
                <w:rFonts w:ascii="Verdana" w:hAnsi="Verdana" w:cs="Arial"/>
                <w:sz w:val="18"/>
                <w:szCs w:val="18"/>
              </w:rPr>
            </w:pPr>
            <w:r w:rsidRPr="00A70416">
              <w:rPr>
                <w:rFonts w:ascii="Verdana" w:hAnsi="Verdana" w:cs="Arial"/>
                <w:sz w:val="18"/>
                <w:szCs w:val="18"/>
              </w:rPr>
              <w:t>37</w:t>
            </w:r>
          </w:p>
        </w:tc>
        <w:tc>
          <w:tcPr>
            <w:tcW w:w="1474" w:type="dxa"/>
            <w:tcBorders>
              <w:top w:val="nil"/>
              <w:left w:val="nil"/>
              <w:bottom w:val="single" w:sz="4" w:space="0" w:color="auto"/>
              <w:right w:val="single" w:sz="4" w:space="0" w:color="000000"/>
            </w:tcBorders>
            <w:vAlign w:val="center"/>
          </w:tcPr>
          <w:p w:rsidR="0074379F" w:rsidRPr="00A70416" w:rsidRDefault="0074379F" w:rsidP="00B2066D">
            <w:pPr>
              <w:jc w:val="right"/>
              <w:rPr>
                <w:rFonts w:ascii="Verdana" w:hAnsi="Verdana" w:cs="Arial"/>
                <w:sz w:val="18"/>
                <w:szCs w:val="18"/>
              </w:rPr>
            </w:pPr>
            <w:r w:rsidRPr="00A70416">
              <w:rPr>
                <w:rFonts w:ascii="Verdana" w:hAnsi="Verdana" w:cs="Arial"/>
                <w:sz w:val="18"/>
                <w:szCs w:val="18"/>
              </w:rPr>
              <w:t>50.000,00</w:t>
            </w:r>
          </w:p>
        </w:tc>
        <w:tc>
          <w:tcPr>
            <w:tcW w:w="1474" w:type="dxa"/>
            <w:tcBorders>
              <w:top w:val="nil"/>
              <w:left w:val="nil"/>
              <w:bottom w:val="single" w:sz="4" w:space="0" w:color="auto"/>
              <w:right w:val="single" w:sz="4" w:space="0" w:color="000000"/>
            </w:tcBorders>
            <w:vAlign w:val="center"/>
          </w:tcPr>
          <w:p w:rsidR="0074379F" w:rsidRPr="00A70416" w:rsidRDefault="0074379F" w:rsidP="00B2066D">
            <w:pPr>
              <w:jc w:val="center"/>
              <w:rPr>
                <w:rFonts w:ascii="Verdana" w:hAnsi="Verdana" w:cs="Arial"/>
                <w:bCs/>
                <w:sz w:val="18"/>
                <w:szCs w:val="18"/>
              </w:rPr>
            </w:pPr>
            <w:r w:rsidRPr="00A70416">
              <w:rPr>
                <w:rFonts w:ascii="Verdana" w:hAnsi="Verdana" w:cs="Arial"/>
                <w:bCs/>
                <w:sz w:val="18"/>
                <w:szCs w:val="18"/>
              </w:rPr>
              <w:t>CI</w:t>
            </w:r>
          </w:p>
        </w:tc>
        <w:tc>
          <w:tcPr>
            <w:tcW w:w="992" w:type="dxa"/>
            <w:tcBorders>
              <w:top w:val="nil"/>
              <w:left w:val="nil"/>
              <w:bottom w:val="single" w:sz="4" w:space="0" w:color="auto"/>
              <w:right w:val="single" w:sz="4" w:space="0" w:color="000000"/>
            </w:tcBorders>
            <w:vAlign w:val="center"/>
          </w:tcPr>
          <w:p w:rsidR="0074379F" w:rsidRPr="00A70416" w:rsidRDefault="0074379F" w:rsidP="00B2066D">
            <w:pPr>
              <w:jc w:val="center"/>
              <w:rPr>
                <w:rFonts w:ascii="Verdana" w:hAnsi="Verdana" w:cs="Arial"/>
                <w:b/>
                <w:sz w:val="18"/>
                <w:szCs w:val="18"/>
              </w:rPr>
            </w:pPr>
            <w:r w:rsidRPr="00A70416">
              <w:rPr>
                <w:rFonts w:ascii="Verdana" w:hAnsi="Verdana" w:cs="Arial"/>
                <w:b/>
                <w:sz w:val="18"/>
                <w:szCs w:val="18"/>
              </w:rPr>
              <w:t>Ex-ante</w:t>
            </w:r>
          </w:p>
        </w:tc>
        <w:tc>
          <w:tcPr>
            <w:tcW w:w="680" w:type="dxa"/>
            <w:tcBorders>
              <w:top w:val="nil"/>
              <w:left w:val="nil"/>
              <w:bottom w:val="single" w:sz="4" w:space="0" w:color="auto"/>
              <w:right w:val="single" w:sz="4" w:space="0" w:color="000000"/>
            </w:tcBorders>
            <w:vAlign w:val="center"/>
          </w:tcPr>
          <w:p w:rsidR="0074379F" w:rsidRPr="00A70416" w:rsidRDefault="0074379F" w:rsidP="00B2066D">
            <w:pPr>
              <w:jc w:val="center"/>
              <w:rPr>
                <w:rFonts w:ascii="Verdana" w:hAnsi="Verdana"/>
                <w:sz w:val="18"/>
                <w:szCs w:val="18"/>
              </w:rPr>
            </w:pPr>
            <w:r w:rsidRPr="00A70416">
              <w:rPr>
                <w:rFonts w:ascii="Verdana" w:hAnsi="Verdana"/>
                <w:sz w:val="18"/>
                <w:szCs w:val="18"/>
              </w:rPr>
              <w:t>100%</w:t>
            </w:r>
          </w:p>
        </w:tc>
        <w:tc>
          <w:tcPr>
            <w:tcW w:w="680" w:type="dxa"/>
            <w:tcBorders>
              <w:top w:val="nil"/>
              <w:left w:val="nil"/>
              <w:bottom w:val="single" w:sz="4" w:space="0" w:color="auto"/>
              <w:right w:val="single" w:sz="4" w:space="0" w:color="000000"/>
            </w:tcBorders>
            <w:vAlign w:val="center"/>
          </w:tcPr>
          <w:p w:rsidR="0074379F" w:rsidRPr="00A70416" w:rsidRDefault="0074379F" w:rsidP="00B2066D">
            <w:pPr>
              <w:jc w:val="center"/>
              <w:rPr>
                <w:rFonts w:ascii="Verdana" w:hAnsi="Verdana" w:cs="Arial"/>
                <w:sz w:val="18"/>
                <w:szCs w:val="18"/>
              </w:rPr>
            </w:pPr>
          </w:p>
        </w:tc>
        <w:tc>
          <w:tcPr>
            <w:tcW w:w="1134" w:type="dxa"/>
            <w:tcBorders>
              <w:top w:val="nil"/>
              <w:left w:val="nil"/>
              <w:bottom w:val="single" w:sz="4" w:space="0" w:color="auto"/>
              <w:right w:val="single" w:sz="4" w:space="0" w:color="000000"/>
            </w:tcBorders>
            <w:vAlign w:val="center"/>
          </w:tcPr>
          <w:p w:rsidR="0074379F" w:rsidRPr="00A70416" w:rsidRDefault="0074379F" w:rsidP="0074379F">
            <w:pPr>
              <w:jc w:val="center"/>
              <w:rPr>
                <w:rFonts w:ascii="Verdana" w:hAnsi="Verdana" w:cs="Arial"/>
                <w:sz w:val="18"/>
                <w:szCs w:val="18"/>
              </w:rPr>
            </w:pPr>
            <w:r w:rsidRPr="00A70416">
              <w:rPr>
                <w:rFonts w:ascii="Verdana" w:hAnsi="Verdana" w:cs="Arial"/>
                <w:sz w:val="18"/>
                <w:szCs w:val="18"/>
              </w:rPr>
              <w:t>3T / 2011</w:t>
            </w:r>
          </w:p>
        </w:tc>
        <w:tc>
          <w:tcPr>
            <w:tcW w:w="1134" w:type="dxa"/>
            <w:tcBorders>
              <w:top w:val="nil"/>
              <w:left w:val="nil"/>
              <w:bottom w:val="single" w:sz="4" w:space="0" w:color="auto"/>
              <w:right w:val="single" w:sz="4" w:space="0" w:color="000000"/>
            </w:tcBorders>
            <w:vAlign w:val="center"/>
          </w:tcPr>
          <w:p w:rsidR="0074379F" w:rsidRPr="00A70416" w:rsidRDefault="0074379F" w:rsidP="0074379F">
            <w:pPr>
              <w:jc w:val="center"/>
              <w:rPr>
                <w:rFonts w:ascii="Verdana" w:hAnsi="Verdana"/>
                <w:sz w:val="18"/>
                <w:szCs w:val="18"/>
              </w:rPr>
            </w:pPr>
            <w:r w:rsidRPr="00A70416">
              <w:rPr>
                <w:rFonts w:ascii="Verdana" w:hAnsi="Verdana" w:cs="Arial"/>
                <w:sz w:val="18"/>
                <w:szCs w:val="18"/>
              </w:rPr>
              <w:t>4T / 2012</w:t>
            </w:r>
          </w:p>
        </w:tc>
        <w:tc>
          <w:tcPr>
            <w:tcW w:w="1134" w:type="dxa"/>
            <w:tcBorders>
              <w:top w:val="nil"/>
              <w:left w:val="nil"/>
              <w:bottom w:val="single" w:sz="4" w:space="0" w:color="auto"/>
              <w:right w:val="single" w:sz="8" w:space="0" w:color="000000"/>
            </w:tcBorders>
            <w:vAlign w:val="center"/>
          </w:tcPr>
          <w:p w:rsidR="0074379F" w:rsidRPr="00AB4DFD" w:rsidRDefault="0074379F" w:rsidP="00B2066D">
            <w:pPr>
              <w:jc w:val="center"/>
              <w:rPr>
                <w:rFonts w:ascii="Verdana" w:hAnsi="Verdana" w:cs="Arial"/>
                <w:color w:val="FF0000"/>
                <w:sz w:val="18"/>
                <w:szCs w:val="18"/>
              </w:rPr>
            </w:pPr>
          </w:p>
        </w:tc>
      </w:tr>
      <w:tr w:rsidR="0074379F" w:rsidRPr="00B2066D" w:rsidTr="008D3908">
        <w:trPr>
          <w:jc w:val="center"/>
        </w:trPr>
        <w:tc>
          <w:tcPr>
            <w:tcW w:w="567" w:type="dxa"/>
            <w:tcBorders>
              <w:top w:val="nil"/>
              <w:left w:val="single" w:sz="4" w:space="0" w:color="000000"/>
              <w:bottom w:val="single" w:sz="4" w:space="0" w:color="auto"/>
              <w:right w:val="single" w:sz="4" w:space="0" w:color="000000"/>
            </w:tcBorders>
            <w:noWrap/>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4.2</w:t>
            </w:r>
          </w:p>
        </w:tc>
        <w:tc>
          <w:tcPr>
            <w:tcW w:w="5046" w:type="dxa"/>
            <w:tcBorders>
              <w:top w:val="nil"/>
              <w:left w:val="nil"/>
              <w:bottom w:val="single" w:sz="4" w:space="0" w:color="auto"/>
              <w:right w:val="single" w:sz="4" w:space="0" w:color="000000"/>
            </w:tcBorders>
            <w:vAlign w:val="center"/>
          </w:tcPr>
          <w:p w:rsidR="0074379F" w:rsidRPr="00B2066D" w:rsidRDefault="0074379F" w:rsidP="00B2066D">
            <w:pPr>
              <w:rPr>
                <w:rFonts w:ascii="Verdana" w:hAnsi="Verdana" w:cs="Arial"/>
                <w:sz w:val="18"/>
                <w:szCs w:val="18"/>
              </w:rPr>
            </w:pPr>
            <w:r w:rsidRPr="00B2066D">
              <w:rPr>
                <w:rFonts w:ascii="Verdana" w:hAnsi="Verdana" w:cs="Arial"/>
                <w:sz w:val="18"/>
                <w:szCs w:val="18"/>
              </w:rPr>
              <w:t>Consultor individual para apoio a execução do Programa (jurídico).</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37</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right"/>
              <w:rPr>
                <w:rFonts w:ascii="Verdana" w:hAnsi="Verdana" w:cs="Arial"/>
                <w:sz w:val="18"/>
                <w:szCs w:val="18"/>
              </w:rPr>
            </w:pPr>
            <w:r w:rsidRPr="00B2066D">
              <w:rPr>
                <w:rFonts w:ascii="Verdana" w:hAnsi="Verdana" w:cs="Arial"/>
                <w:sz w:val="18"/>
                <w:szCs w:val="18"/>
              </w:rPr>
              <w:t>40.000,00</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bCs/>
                <w:sz w:val="18"/>
                <w:szCs w:val="18"/>
              </w:rPr>
            </w:pPr>
            <w:r w:rsidRPr="00B2066D">
              <w:rPr>
                <w:rFonts w:ascii="Verdana" w:hAnsi="Verdana" w:cs="Arial"/>
                <w:bCs/>
                <w:sz w:val="18"/>
                <w:szCs w:val="18"/>
              </w:rPr>
              <w:t>CI</w:t>
            </w:r>
          </w:p>
        </w:tc>
        <w:tc>
          <w:tcPr>
            <w:tcW w:w="992"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Ex-post</w:t>
            </w:r>
          </w:p>
        </w:tc>
        <w:tc>
          <w:tcPr>
            <w:tcW w:w="680"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sz w:val="18"/>
                <w:szCs w:val="18"/>
              </w:rPr>
            </w:pPr>
            <w:r w:rsidRPr="00B2066D">
              <w:rPr>
                <w:rFonts w:ascii="Verdana" w:hAnsi="Verdana"/>
                <w:sz w:val="18"/>
                <w:szCs w:val="18"/>
              </w:rPr>
              <w:t>100</w:t>
            </w:r>
            <w:r>
              <w:rPr>
                <w:rFonts w:ascii="Verdana" w:hAnsi="Verdana"/>
                <w:sz w:val="18"/>
                <w:szCs w:val="18"/>
              </w:rPr>
              <w:t>%</w:t>
            </w:r>
          </w:p>
        </w:tc>
        <w:tc>
          <w:tcPr>
            <w:tcW w:w="680"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auto"/>
              <w:right w:val="single" w:sz="8" w:space="0" w:color="000000"/>
            </w:tcBorders>
            <w:vAlign w:val="center"/>
          </w:tcPr>
          <w:p w:rsidR="0074379F" w:rsidRPr="00B2066D" w:rsidRDefault="0074379F" w:rsidP="00B2066D">
            <w:pPr>
              <w:jc w:val="center"/>
              <w:rPr>
                <w:rFonts w:ascii="Verdana" w:hAnsi="Verdana" w:cs="Arial"/>
                <w:sz w:val="18"/>
                <w:szCs w:val="18"/>
              </w:rPr>
            </w:pPr>
          </w:p>
        </w:tc>
      </w:tr>
      <w:tr w:rsidR="0074379F" w:rsidRPr="00B2066D" w:rsidTr="008D3908">
        <w:trPr>
          <w:jc w:val="center"/>
        </w:trPr>
        <w:tc>
          <w:tcPr>
            <w:tcW w:w="567" w:type="dxa"/>
            <w:tcBorders>
              <w:top w:val="nil"/>
              <w:left w:val="single" w:sz="4" w:space="0" w:color="000000"/>
              <w:bottom w:val="single" w:sz="4" w:space="0" w:color="auto"/>
              <w:right w:val="single" w:sz="4" w:space="0" w:color="000000"/>
            </w:tcBorders>
            <w:noWrap/>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4.3</w:t>
            </w:r>
          </w:p>
        </w:tc>
        <w:tc>
          <w:tcPr>
            <w:tcW w:w="5046" w:type="dxa"/>
            <w:tcBorders>
              <w:top w:val="nil"/>
              <w:left w:val="nil"/>
              <w:bottom w:val="single" w:sz="4" w:space="0" w:color="auto"/>
              <w:right w:val="single" w:sz="4" w:space="0" w:color="000000"/>
            </w:tcBorders>
            <w:vAlign w:val="center"/>
          </w:tcPr>
          <w:p w:rsidR="0074379F" w:rsidRPr="00B2066D" w:rsidRDefault="0074379F" w:rsidP="00B2066D">
            <w:pPr>
              <w:rPr>
                <w:rFonts w:ascii="Verdana" w:hAnsi="Verdana" w:cs="Arial"/>
                <w:sz w:val="18"/>
                <w:szCs w:val="18"/>
              </w:rPr>
            </w:pPr>
            <w:r w:rsidRPr="00B2066D">
              <w:rPr>
                <w:rFonts w:ascii="Verdana" w:hAnsi="Verdana" w:cs="Arial"/>
                <w:sz w:val="18"/>
                <w:szCs w:val="18"/>
              </w:rPr>
              <w:t>Consultor individual para apoio a execução do Programa (aquisições).</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37</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right"/>
              <w:rPr>
                <w:rFonts w:ascii="Verdana" w:hAnsi="Verdana" w:cs="Arial"/>
                <w:sz w:val="18"/>
                <w:szCs w:val="18"/>
              </w:rPr>
            </w:pPr>
            <w:r w:rsidRPr="00B2066D">
              <w:rPr>
                <w:rFonts w:ascii="Verdana" w:hAnsi="Verdana" w:cs="Arial"/>
                <w:sz w:val="18"/>
                <w:szCs w:val="18"/>
              </w:rPr>
              <w:t>40.000,00</w:t>
            </w:r>
          </w:p>
        </w:tc>
        <w:tc>
          <w:tcPr>
            <w:tcW w:w="1474"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bCs/>
                <w:sz w:val="18"/>
                <w:szCs w:val="18"/>
              </w:rPr>
            </w:pPr>
            <w:r w:rsidRPr="00B2066D">
              <w:rPr>
                <w:rFonts w:ascii="Verdana" w:hAnsi="Verdana" w:cs="Arial"/>
                <w:bCs/>
                <w:sz w:val="18"/>
                <w:szCs w:val="18"/>
              </w:rPr>
              <w:t>CI</w:t>
            </w:r>
          </w:p>
        </w:tc>
        <w:tc>
          <w:tcPr>
            <w:tcW w:w="992"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r w:rsidRPr="00B2066D">
              <w:rPr>
                <w:rFonts w:ascii="Verdana" w:hAnsi="Verdana" w:cs="Arial"/>
                <w:sz w:val="18"/>
                <w:szCs w:val="18"/>
              </w:rPr>
              <w:t>Ex-post</w:t>
            </w:r>
          </w:p>
        </w:tc>
        <w:tc>
          <w:tcPr>
            <w:tcW w:w="680"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sz w:val="18"/>
                <w:szCs w:val="18"/>
              </w:rPr>
            </w:pPr>
            <w:r w:rsidRPr="00B2066D">
              <w:rPr>
                <w:rFonts w:ascii="Verdana" w:hAnsi="Verdana"/>
                <w:sz w:val="18"/>
                <w:szCs w:val="18"/>
              </w:rPr>
              <w:t>100</w:t>
            </w:r>
            <w:r>
              <w:rPr>
                <w:rFonts w:ascii="Verdana" w:hAnsi="Verdana"/>
                <w:sz w:val="18"/>
                <w:szCs w:val="18"/>
              </w:rPr>
              <w:t>%</w:t>
            </w:r>
          </w:p>
        </w:tc>
        <w:tc>
          <w:tcPr>
            <w:tcW w:w="680" w:type="dxa"/>
            <w:tcBorders>
              <w:top w:val="nil"/>
              <w:left w:val="nil"/>
              <w:bottom w:val="single" w:sz="4" w:space="0" w:color="auto"/>
              <w:right w:val="single" w:sz="4" w:space="0" w:color="000000"/>
            </w:tcBorders>
            <w:vAlign w:val="center"/>
          </w:tcPr>
          <w:p w:rsidR="0074379F" w:rsidRPr="00B2066D" w:rsidRDefault="0074379F" w:rsidP="00B2066D">
            <w:pPr>
              <w:jc w:val="center"/>
              <w:rPr>
                <w:rFonts w:ascii="Verdana" w:hAnsi="Verdana" w:cs="Arial"/>
                <w:sz w:val="18"/>
                <w:szCs w:val="18"/>
              </w:rPr>
            </w:pP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cs="Arial"/>
                <w:sz w:val="18"/>
                <w:szCs w:val="18"/>
              </w:rPr>
            </w:pPr>
            <w:r>
              <w:rPr>
                <w:rFonts w:ascii="Verdana" w:hAnsi="Verdana" w:cs="Arial"/>
                <w:sz w:val="18"/>
                <w:szCs w:val="18"/>
              </w:rPr>
              <w:t>3</w:t>
            </w:r>
            <w:r w:rsidRPr="00E6258C">
              <w:rPr>
                <w:rFonts w:ascii="Verdana" w:hAnsi="Verdana" w:cs="Arial"/>
                <w:sz w:val="18"/>
                <w:szCs w:val="18"/>
              </w:rPr>
              <w:t>T / 201</w:t>
            </w:r>
            <w:r>
              <w:rPr>
                <w:rFonts w:ascii="Verdana" w:hAnsi="Verdana" w:cs="Arial"/>
                <w:sz w:val="18"/>
                <w:szCs w:val="18"/>
              </w:rPr>
              <w:t>1</w:t>
            </w:r>
          </w:p>
        </w:tc>
        <w:tc>
          <w:tcPr>
            <w:tcW w:w="1134" w:type="dxa"/>
            <w:tcBorders>
              <w:top w:val="nil"/>
              <w:left w:val="nil"/>
              <w:bottom w:val="single" w:sz="4" w:space="0" w:color="auto"/>
              <w:right w:val="single" w:sz="4" w:space="0" w:color="000000"/>
            </w:tcBorders>
            <w:vAlign w:val="center"/>
          </w:tcPr>
          <w:p w:rsidR="0074379F" w:rsidRPr="005B195D" w:rsidRDefault="0074379F" w:rsidP="00FD157B">
            <w:pPr>
              <w:jc w:val="center"/>
              <w:rPr>
                <w:rFonts w:ascii="Verdana" w:hAnsi="Verdana"/>
                <w:sz w:val="18"/>
                <w:szCs w:val="18"/>
              </w:rPr>
            </w:pPr>
            <w:r>
              <w:rPr>
                <w:rFonts w:ascii="Verdana" w:hAnsi="Verdana" w:cs="Arial"/>
                <w:sz w:val="18"/>
                <w:szCs w:val="18"/>
              </w:rPr>
              <w:t>4</w:t>
            </w:r>
            <w:r w:rsidRPr="00E6258C">
              <w:rPr>
                <w:rFonts w:ascii="Verdana" w:hAnsi="Verdana" w:cs="Arial"/>
                <w:sz w:val="18"/>
                <w:szCs w:val="18"/>
              </w:rPr>
              <w:t>T / 201</w:t>
            </w:r>
            <w:r>
              <w:rPr>
                <w:rFonts w:ascii="Verdana" w:hAnsi="Verdana" w:cs="Arial"/>
                <w:sz w:val="18"/>
                <w:szCs w:val="18"/>
              </w:rPr>
              <w:t>2</w:t>
            </w:r>
          </w:p>
        </w:tc>
        <w:tc>
          <w:tcPr>
            <w:tcW w:w="1134" w:type="dxa"/>
            <w:tcBorders>
              <w:top w:val="nil"/>
              <w:left w:val="nil"/>
              <w:bottom w:val="single" w:sz="4" w:space="0" w:color="auto"/>
              <w:right w:val="single" w:sz="8" w:space="0" w:color="000000"/>
            </w:tcBorders>
            <w:vAlign w:val="center"/>
          </w:tcPr>
          <w:p w:rsidR="0074379F" w:rsidRPr="00B2066D" w:rsidRDefault="0074379F" w:rsidP="00B2066D">
            <w:pPr>
              <w:jc w:val="center"/>
              <w:rPr>
                <w:rFonts w:ascii="Verdana" w:hAnsi="Verdana" w:cs="Arial"/>
                <w:sz w:val="18"/>
                <w:szCs w:val="18"/>
              </w:rPr>
            </w:pPr>
          </w:p>
        </w:tc>
      </w:tr>
      <w:tr w:rsidR="0074379F" w:rsidRPr="00B2066D" w:rsidTr="008D3908">
        <w:trPr>
          <w:jc w:val="center"/>
        </w:trPr>
        <w:tc>
          <w:tcPr>
            <w:tcW w:w="567" w:type="dxa"/>
            <w:tcBorders>
              <w:top w:val="single" w:sz="4" w:space="0" w:color="auto"/>
              <w:left w:val="single" w:sz="4" w:space="0" w:color="auto"/>
              <w:bottom w:val="single" w:sz="4" w:space="0" w:color="auto"/>
            </w:tcBorders>
            <w:noWrap/>
            <w:vAlign w:val="center"/>
          </w:tcPr>
          <w:p w:rsidR="0074379F" w:rsidRPr="00B2066D" w:rsidRDefault="0074379F" w:rsidP="00B2066D">
            <w:pPr>
              <w:jc w:val="center"/>
              <w:rPr>
                <w:rFonts w:ascii="Verdana" w:hAnsi="Verdana" w:cs="Arial"/>
                <w:sz w:val="18"/>
                <w:szCs w:val="18"/>
              </w:rPr>
            </w:pPr>
          </w:p>
        </w:tc>
        <w:tc>
          <w:tcPr>
            <w:tcW w:w="5046" w:type="dxa"/>
            <w:tcBorders>
              <w:top w:val="single" w:sz="4" w:space="0" w:color="auto"/>
              <w:bottom w:val="single" w:sz="4" w:space="0" w:color="auto"/>
              <w:right w:val="single" w:sz="4" w:space="0" w:color="auto"/>
            </w:tcBorders>
            <w:vAlign w:val="center"/>
          </w:tcPr>
          <w:p w:rsidR="0074379F" w:rsidRPr="005B195D" w:rsidRDefault="0074379F" w:rsidP="00AE772C">
            <w:pPr>
              <w:pStyle w:val="Heading1"/>
              <w:rPr>
                <w:rFonts w:ascii="Verdana" w:hAnsi="Verdana"/>
                <w:szCs w:val="18"/>
              </w:rPr>
            </w:pPr>
            <w:r w:rsidRPr="005B195D">
              <w:rPr>
                <w:rFonts w:ascii="Verdana" w:hAnsi="Verdana"/>
                <w:szCs w:val="18"/>
              </w:rPr>
              <w:t>SUB TOTAL</w:t>
            </w: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8D3908" w:rsidRDefault="0074379F" w:rsidP="00B2066D">
            <w:pPr>
              <w:tabs>
                <w:tab w:val="left" w:pos="992"/>
              </w:tabs>
              <w:jc w:val="right"/>
              <w:rPr>
                <w:rFonts w:ascii="Verdana" w:hAnsi="Verdana" w:cs="Arial"/>
                <w:b/>
                <w:sz w:val="18"/>
                <w:szCs w:val="18"/>
              </w:rPr>
            </w:pPr>
            <w:r w:rsidRPr="008D3908">
              <w:rPr>
                <w:rFonts w:ascii="Verdana" w:hAnsi="Verdana" w:cs="Arial"/>
                <w:b/>
                <w:sz w:val="18"/>
                <w:szCs w:val="18"/>
              </w:rPr>
              <w:t>130.000,00</w:t>
            </w: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bCs/>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r>
      <w:tr w:rsidR="0074379F" w:rsidRPr="00B2066D" w:rsidTr="008D3908">
        <w:trPr>
          <w:jc w:val="center"/>
        </w:trPr>
        <w:tc>
          <w:tcPr>
            <w:tcW w:w="567" w:type="dxa"/>
            <w:tcBorders>
              <w:top w:val="single" w:sz="4" w:space="0" w:color="auto"/>
              <w:left w:val="single" w:sz="4" w:space="0" w:color="auto"/>
              <w:bottom w:val="single" w:sz="4" w:space="0" w:color="auto"/>
            </w:tcBorders>
            <w:noWrap/>
            <w:vAlign w:val="center"/>
          </w:tcPr>
          <w:p w:rsidR="0074379F" w:rsidRPr="00B2066D" w:rsidRDefault="0074379F" w:rsidP="00B2066D">
            <w:pPr>
              <w:jc w:val="center"/>
              <w:rPr>
                <w:rFonts w:ascii="Verdana" w:hAnsi="Verdana" w:cs="Arial"/>
                <w:sz w:val="18"/>
                <w:szCs w:val="18"/>
              </w:rPr>
            </w:pPr>
          </w:p>
        </w:tc>
        <w:tc>
          <w:tcPr>
            <w:tcW w:w="5046" w:type="dxa"/>
            <w:tcBorders>
              <w:top w:val="single" w:sz="4" w:space="0" w:color="auto"/>
              <w:bottom w:val="single" w:sz="4" w:space="0" w:color="auto"/>
              <w:right w:val="single" w:sz="4" w:space="0" w:color="auto"/>
            </w:tcBorders>
            <w:vAlign w:val="center"/>
          </w:tcPr>
          <w:p w:rsidR="0074379F" w:rsidRPr="005B195D" w:rsidRDefault="0074379F" w:rsidP="00AE772C">
            <w:pPr>
              <w:pStyle w:val="Heading1"/>
              <w:rPr>
                <w:rFonts w:ascii="Verdana" w:hAnsi="Verdana"/>
                <w:szCs w:val="18"/>
              </w:rPr>
            </w:pPr>
            <w:r w:rsidRPr="005B195D">
              <w:rPr>
                <w:rFonts w:ascii="Verdana" w:hAnsi="Verdana"/>
                <w:szCs w:val="18"/>
              </w:rPr>
              <w:t>TOTAL</w:t>
            </w: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8D3908" w:rsidRDefault="0074379F" w:rsidP="00B2066D">
            <w:pPr>
              <w:jc w:val="center"/>
              <w:rPr>
                <w:rFonts w:ascii="Verdana" w:hAnsi="Verdana" w:cs="Arial"/>
                <w:b/>
                <w:sz w:val="18"/>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8D3908" w:rsidRDefault="0074379F" w:rsidP="008D65F7">
            <w:pPr>
              <w:tabs>
                <w:tab w:val="left" w:pos="992"/>
              </w:tabs>
              <w:jc w:val="right"/>
              <w:rPr>
                <w:rFonts w:ascii="Verdana" w:hAnsi="Verdana" w:cs="Arial"/>
                <w:b/>
                <w:sz w:val="18"/>
                <w:szCs w:val="18"/>
              </w:rPr>
            </w:pPr>
            <w:r w:rsidRPr="008D3908">
              <w:rPr>
                <w:rFonts w:ascii="Verdana" w:hAnsi="Verdana" w:cs="Arial"/>
                <w:b/>
                <w:sz w:val="18"/>
                <w:szCs w:val="18"/>
              </w:rPr>
              <w:t>9.</w:t>
            </w:r>
            <w:r>
              <w:rPr>
                <w:rFonts w:ascii="Verdana" w:hAnsi="Verdana" w:cs="Arial"/>
                <w:b/>
                <w:sz w:val="18"/>
                <w:szCs w:val="18"/>
              </w:rPr>
              <w:t>369</w:t>
            </w:r>
            <w:r w:rsidRPr="008D3908">
              <w:rPr>
                <w:rFonts w:ascii="Verdana" w:hAnsi="Verdana" w:cs="Arial"/>
                <w:b/>
                <w:sz w:val="18"/>
                <w:szCs w:val="18"/>
              </w:rPr>
              <w:t>.000,00</w:t>
            </w:r>
          </w:p>
        </w:tc>
        <w:tc>
          <w:tcPr>
            <w:tcW w:w="147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bCs/>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379F" w:rsidRPr="00B2066D" w:rsidRDefault="0074379F" w:rsidP="00B2066D">
            <w:pPr>
              <w:jc w:val="center"/>
              <w:rPr>
                <w:rFonts w:ascii="Verdana" w:hAnsi="Verdana" w:cs="Arial"/>
                <w:sz w:val="18"/>
                <w:szCs w:val="18"/>
              </w:rPr>
            </w:pPr>
          </w:p>
        </w:tc>
      </w:tr>
    </w:tbl>
    <w:p w:rsidR="000111C5" w:rsidRPr="00D50631" w:rsidRDefault="000111C5" w:rsidP="000111C5">
      <w:pPr>
        <w:rPr>
          <w:rFonts w:ascii="Verdana" w:hAnsi="Verdana"/>
          <w:sz w:val="20"/>
          <w:szCs w:val="20"/>
        </w:rPr>
      </w:pPr>
    </w:p>
    <w:p w:rsidR="00197502" w:rsidRPr="00EB2E13" w:rsidRDefault="00197502" w:rsidP="00197502">
      <w:pPr>
        <w:ind w:left="644" w:right="406" w:hanging="224"/>
        <w:rPr>
          <w:rFonts w:ascii="Verdana" w:hAnsi="Verdana" w:cs="Arial"/>
          <w:sz w:val="16"/>
          <w:szCs w:val="16"/>
        </w:rPr>
      </w:pPr>
      <w:r w:rsidRPr="00EB2E13">
        <w:rPr>
          <w:rFonts w:ascii="Verdana" w:hAnsi="Verdana" w:cs="Arial"/>
          <w:b/>
          <w:bCs/>
          <w:sz w:val="16"/>
          <w:szCs w:val="16"/>
        </w:rPr>
        <w:t xml:space="preserve">(1) </w:t>
      </w:r>
      <w:r w:rsidRPr="00EB2E13">
        <w:rPr>
          <w:rFonts w:ascii="Verdana" w:hAnsi="Verdana" w:cs="Arial"/>
          <w:sz w:val="16"/>
          <w:szCs w:val="16"/>
        </w:rPr>
        <w:t>Métodos de Licitação/Seleção:</w:t>
      </w:r>
    </w:p>
    <w:p w:rsidR="00197502" w:rsidRPr="00EB2E13" w:rsidRDefault="00197502" w:rsidP="00197502">
      <w:pPr>
        <w:ind w:left="868" w:right="406" w:hanging="224"/>
        <w:rPr>
          <w:rFonts w:ascii="Verdana" w:hAnsi="Verdana" w:cs="Arial"/>
          <w:sz w:val="16"/>
          <w:szCs w:val="16"/>
        </w:rPr>
      </w:pPr>
      <w:r w:rsidRPr="00EB2E13">
        <w:rPr>
          <w:rFonts w:ascii="Verdana" w:hAnsi="Verdana" w:cs="Arial"/>
          <w:b/>
          <w:bCs/>
          <w:sz w:val="16"/>
          <w:szCs w:val="16"/>
        </w:rPr>
        <w:t xml:space="preserve">a) BID: </w:t>
      </w:r>
      <w:r w:rsidRPr="00EB2E13">
        <w:rPr>
          <w:rFonts w:ascii="Verdana" w:hAnsi="Verdana" w:cs="Arial"/>
          <w:b/>
          <w:sz w:val="16"/>
          <w:szCs w:val="16"/>
        </w:rPr>
        <w:t>CI</w:t>
      </w:r>
      <w:r>
        <w:rPr>
          <w:rFonts w:ascii="Verdana" w:hAnsi="Verdana" w:cs="Arial"/>
          <w:sz w:val="16"/>
          <w:szCs w:val="16"/>
        </w:rPr>
        <w:t>: Consultor Individual</w:t>
      </w:r>
      <w:r w:rsidRPr="00EB2E13">
        <w:rPr>
          <w:rFonts w:ascii="Verdana" w:hAnsi="Verdana" w:cs="Arial"/>
          <w:sz w:val="16"/>
          <w:szCs w:val="16"/>
        </w:rPr>
        <w:t xml:space="preserve">; </w:t>
      </w:r>
    </w:p>
    <w:p w:rsidR="00D32A35" w:rsidRDefault="00D32A35" w:rsidP="00D32A35">
      <w:pPr>
        <w:tabs>
          <w:tab w:val="left" w:pos="15477"/>
        </w:tabs>
        <w:ind w:left="360" w:right="946"/>
        <w:rPr>
          <w:rFonts w:ascii="Verdana" w:hAnsi="Verdana" w:cs="Arial"/>
          <w:b/>
          <w:bCs/>
          <w:sz w:val="16"/>
          <w:szCs w:val="16"/>
        </w:rPr>
      </w:pPr>
    </w:p>
    <w:p w:rsidR="00D32A35" w:rsidRPr="00AE465B" w:rsidRDefault="00D32A35" w:rsidP="00D32A35">
      <w:pPr>
        <w:tabs>
          <w:tab w:val="left" w:pos="15477"/>
        </w:tabs>
        <w:ind w:left="360" w:right="946"/>
        <w:rPr>
          <w:rFonts w:ascii="Verdana" w:hAnsi="Verdana" w:cs="Arial"/>
          <w:sz w:val="16"/>
          <w:szCs w:val="16"/>
        </w:rPr>
      </w:pPr>
      <w:r>
        <w:rPr>
          <w:rFonts w:ascii="Verdana" w:hAnsi="Verdana" w:cs="Arial"/>
          <w:b/>
          <w:bCs/>
          <w:sz w:val="16"/>
          <w:szCs w:val="16"/>
        </w:rPr>
        <w:t xml:space="preserve"> </w:t>
      </w:r>
      <w:r w:rsidRPr="00AE465B">
        <w:rPr>
          <w:rFonts w:ascii="Verdana" w:hAnsi="Verdana" w:cs="Arial"/>
          <w:b/>
          <w:bCs/>
          <w:sz w:val="16"/>
          <w:szCs w:val="16"/>
        </w:rPr>
        <w:t xml:space="preserve">(2) </w:t>
      </w:r>
      <w:r w:rsidRPr="00AE465B">
        <w:rPr>
          <w:rFonts w:ascii="Verdana" w:hAnsi="Verdana" w:cs="Arial"/>
          <w:sz w:val="16"/>
          <w:szCs w:val="16"/>
        </w:rPr>
        <w:t>Ex-post ou Ex-ante</w:t>
      </w:r>
    </w:p>
    <w:p w:rsidR="00D50631" w:rsidRPr="00D50631" w:rsidRDefault="00D50631" w:rsidP="000111C5">
      <w:pPr>
        <w:rPr>
          <w:rFonts w:ascii="Verdana" w:hAnsi="Verdana"/>
          <w:sz w:val="20"/>
          <w:szCs w:val="20"/>
        </w:rPr>
      </w:pPr>
    </w:p>
    <w:sectPr w:rsidR="00D50631" w:rsidRPr="00D50631" w:rsidSect="00EB2E13">
      <w:footerReference w:type="default" r:id="rId7"/>
      <w:pgSz w:w="16834" w:h="11909" w:orient="landscape" w:code="9"/>
      <w:pgMar w:top="1474" w:right="454" w:bottom="680" w:left="454" w:header="964"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BC" w:rsidRDefault="005D57BC">
      <w:r>
        <w:separator/>
      </w:r>
    </w:p>
  </w:endnote>
  <w:endnote w:type="continuationSeparator" w:id="0">
    <w:p w:rsidR="005D57BC" w:rsidRDefault="005D5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9A" w:rsidRPr="00EB2E13" w:rsidRDefault="005C74E3">
    <w:pPr>
      <w:pStyle w:val="Footer"/>
      <w:jc w:val="right"/>
      <w:rPr>
        <w:rFonts w:ascii="Verdana" w:hAnsi="Verdana"/>
        <w:sz w:val="16"/>
        <w:szCs w:val="16"/>
      </w:rPr>
    </w:pPr>
    <w:r w:rsidRPr="00EB2E13">
      <w:rPr>
        <w:rFonts w:ascii="Verdana" w:hAnsi="Verdana"/>
        <w:sz w:val="16"/>
        <w:szCs w:val="16"/>
      </w:rPr>
      <w:fldChar w:fldCharType="begin"/>
    </w:r>
    <w:r w:rsidR="00A13E9A" w:rsidRPr="00EB2E13">
      <w:rPr>
        <w:rFonts w:ascii="Verdana" w:hAnsi="Verdana"/>
        <w:sz w:val="16"/>
        <w:szCs w:val="16"/>
      </w:rPr>
      <w:instrText xml:space="preserve"> PAGE   \* MERGEFORMAT </w:instrText>
    </w:r>
    <w:r w:rsidRPr="00EB2E13">
      <w:rPr>
        <w:rFonts w:ascii="Verdana" w:hAnsi="Verdana"/>
        <w:sz w:val="16"/>
        <w:szCs w:val="16"/>
      </w:rPr>
      <w:fldChar w:fldCharType="separate"/>
    </w:r>
    <w:r w:rsidR="00A70416">
      <w:rPr>
        <w:rFonts w:ascii="Verdana" w:hAnsi="Verdana"/>
        <w:noProof/>
        <w:sz w:val="16"/>
        <w:szCs w:val="16"/>
      </w:rPr>
      <w:t>4</w:t>
    </w:r>
    <w:r w:rsidRPr="00EB2E13">
      <w:rPr>
        <w:rFonts w:ascii="Verdana" w:hAnsi="Verdana"/>
        <w:sz w:val="16"/>
        <w:szCs w:val="16"/>
      </w:rPr>
      <w:fldChar w:fldCharType="end"/>
    </w:r>
  </w:p>
  <w:p w:rsidR="00A13E9A" w:rsidRDefault="00A13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BC" w:rsidRDefault="005D57BC">
      <w:r>
        <w:separator/>
      </w:r>
    </w:p>
  </w:footnote>
  <w:footnote w:type="continuationSeparator" w:id="0">
    <w:p w:rsidR="005D57BC" w:rsidRDefault="005D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0518"/>
    <w:multiLevelType w:val="hybridMultilevel"/>
    <w:tmpl w:val="368AAFB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40ED77DF"/>
    <w:multiLevelType w:val="hybridMultilevel"/>
    <w:tmpl w:val="0DE20A6A"/>
    <w:lvl w:ilvl="0" w:tplc="33FCC31E">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D0B6DC7"/>
    <w:multiLevelType w:val="hybridMultilevel"/>
    <w:tmpl w:val="49AA7F12"/>
    <w:lvl w:ilvl="0" w:tplc="E708CA94">
      <w:start w:val="1"/>
      <w:numFmt w:val="decimal"/>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CB1174"/>
    <w:rsid w:val="000111C5"/>
    <w:rsid w:val="000129EC"/>
    <w:rsid w:val="00022ABE"/>
    <w:rsid w:val="0002494F"/>
    <w:rsid w:val="00025447"/>
    <w:rsid w:val="00043CE0"/>
    <w:rsid w:val="00052D7D"/>
    <w:rsid w:val="00052D88"/>
    <w:rsid w:val="000561C7"/>
    <w:rsid w:val="00062063"/>
    <w:rsid w:val="00062B92"/>
    <w:rsid w:val="00065F37"/>
    <w:rsid w:val="00084770"/>
    <w:rsid w:val="000A3907"/>
    <w:rsid w:val="000A511E"/>
    <w:rsid w:val="000B5827"/>
    <w:rsid w:val="000C48F4"/>
    <w:rsid w:val="000C70BE"/>
    <w:rsid w:val="000E5525"/>
    <w:rsid w:val="00101C35"/>
    <w:rsid w:val="00122681"/>
    <w:rsid w:val="00142188"/>
    <w:rsid w:val="00157163"/>
    <w:rsid w:val="001613DF"/>
    <w:rsid w:val="00176AE7"/>
    <w:rsid w:val="0018350E"/>
    <w:rsid w:val="00197502"/>
    <w:rsid w:val="001A521C"/>
    <w:rsid w:val="001B43B1"/>
    <w:rsid w:val="001B466B"/>
    <w:rsid w:val="001B4B71"/>
    <w:rsid w:val="001E142E"/>
    <w:rsid w:val="001E18D5"/>
    <w:rsid w:val="001E59C9"/>
    <w:rsid w:val="00213715"/>
    <w:rsid w:val="00227734"/>
    <w:rsid w:val="002337E7"/>
    <w:rsid w:val="002401C7"/>
    <w:rsid w:val="00241F0B"/>
    <w:rsid w:val="002423E4"/>
    <w:rsid w:val="00246D9B"/>
    <w:rsid w:val="00251EAC"/>
    <w:rsid w:val="002654CA"/>
    <w:rsid w:val="0027345B"/>
    <w:rsid w:val="002811C5"/>
    <w:rsid w:val="0028271F"/>
    <w:rsid w:val="002A16AA"/>
    <w:rsid w:val="002A36FB"/>
    <w:rsid w:val="002B57BD"/>
    <w:rsid w:val="002C39B3"/>
    <w:rsid w:val="002D14E4"/>
    <w:rsid w:val="002E3E5E"/>
    <w:rsid w:val="002F7AE0"/>
    <w:rsid w:val="00315BFA"/>
    <w:rsid w:val="00321087"/>
    <w:rsid w:val="003301B1"/>
    <w:rsid w:val="00350F15"/>
    <w:rsid w:val="00376912"/>
    <w:rsid w:val="00393F18"/>
    <w:rsid w:val="00396034"/>
    <w:rsid w:val="003A5ED4"/>
    <w:rsid w:val="003C000E"/>
    <w:rsid w:val="003E7B5D"/>
    <w:rsid w:val="003F5BE2"/>
    <w:rsid w:val="00413700"/>
    <w:rsid w:val="00420EC4"/>
    <w:rsid w:val="004226FF"/>
    <w:rsid w:val="004600FF"/>
    <w:rsid w:val="0046252F"/>
    <w:rsid w:val="004744F5"/>
    <w:rsid w:val="00483482"/>
    <w:rsid w:val="004B1196"/>
    <w:rsid w:val="004C31A9"/>
    <w:rsid w:val="004C458C"/>
    <w:rsid w:val="004D4B99"/>
    <w:rsid w:val="004E683E"/>
    <w:rsid w:val="004F03FE"/>
    <w:rsid w:val="005020E8"/>
    <w:rsid w:val="0051134C"/>
    <w:rsid w:val="005212E5"/>
    <w:rsid w:val="0057346F"/>
    <w:rsid w:val="0057560E"/>
    <w:rsid w:val="00581CBA"/>
    <w:rsid w:val="00583872"/>
    <w:rsid w:val="00591CE6"/>
    <w:rsid w:val="005A7E1E"/>
    <w:rsid w:val="005B195D"/>
    <w:rsid w:val="005B7F6F"/>
    <w:rsid w:val="005C5E94"/>
    <w:rsid w:val="005C74E3"/>
    <w:rsid w:val="005C7E71"/>
    <w:rsid w:val="005D57BC"/>
    <w:rsid w:val="005E21BC"/>
    <w:rsid w:val="005F5A43"/>
    <w:rsid w:val="00616A9F"/>
    <w:rsid w:val="00644DBA"/>
    <w:rsid w:val="00652513"/>
    <w:rsid w:val="00663BBC"/>
    <w:rsid w:val="00664C14"/>
    <w:rsid w:val="00696200"/>
    <w:rsid w:val="006B4118"/>
    <w:rsid w:val="006B79C0"/>
    <w:rsid w:val="006D2AF6"/>
    <w:rsid w:val="006E0024"/>
    <w:rsid w:val="006E3D13"/>
    <w:rsid w:val="006E4817"/>
    <w:rsid w:val="006E7B07"/>
    <w:rsid w:val="006F0E63"/>
    <w:rsid w:val="006F11FE"/>
    <w:rsid w:val="007019E9"/>
    <w:rsid w:val="00733DD6"/>
    <w:rsid w:val="0074379F"/>
    <w:rsid w:val="007848AE"/>
    <w:rsid w:val="007B0475"/>
    <w:rsid w:val="00817F3D"/>
    <w:rsid w:val="008273AF"/>
    <w:rsid w:val="00852BDD"/>
    <w:rsid w:val="00861519"/>
    <w:rsid w:val="00875901"/>
    <w:rsid w:val="00892D05"/>
    <w:rsid w:val="00893034"/>
    <w:rsid w:val="008A7948"/>
    <w:rsid w:val="008D3908"/>
    <w:rsid w:val="008D65F7"/>
    <w:rsid w:val="008E1E5E"/>
    <w:rsid w:val="008E4C31"/>
    <w:rsid w:val="008F01F2"/>
    <w:rsid w:val="009012FF"/>
    <w:rsid w:val="00914423"/>
    <w:rsid w:val="00914B1A"/>
    <w:rsid w:val="00922A10"/>
    <w:rsid w:val="00927EED"/>
    <w:rsid w:val="0093375D"/>
    <w:rsid w:val="00934CC1"/>
    <w:rsid w:val="009550D9"/>
    <w:rsid w:val="00955468"/>
    <w:rsid w:val="0097136C"/>
    <w:rsid w:val="00992B0A"/>
    <w:rsid w:val="009A0AAD"/>
    <w:rsid w:val="009A13C6"/>
    <w:rsid w:val="009A5BE7"/>
    <w:rsid w:val="009D55EE"/>
    <w:rsid w:val="009E3BBC"/>
    <w:rsid w:val="00A10247"/>
    <w:rsid w:val="00A13E9A"/>
    <w:rsid w:val="00A1796D"/>
    <w:rsid w:val="00A17B58"/>
    <w:rsid w:val="00A274AB"/>
    <w:rsid w:val="00A27A56"/>
    <w:rsid w:val="00A40071"/>
    <w:rsid w:val="00A52BFD"/>
    <w:rsid w:val="00A6560D"/>
    <w:rsid w:val="00A664F8"/>
    <w:rsid w:val="00A70416"/>
    <w:rsid w:val="00A75C4B"/>
    <w:rsid w:val="00A912BF"/>
    <w:rsid w:val="00AB46BF"/>
    <w:rsid w:val="00AB4DFD"/>
    <w:rsid w:val="00AE465B"/>
    <w:rsid w:val="00AE772C"/>
    <w:rsid w:val="00AF0597"/>
    <w:rsid w:val="00B02A3D"/>
    <w:rsid w:val="00B2066D"/>
    <w:rsid w:val="00B229D0"/>
    <w:rsid w:val="00B27CB2"/>
    <w:rsid w:val="00B364CD"/>
    <w:rsid w:val="00B70A72"/>
    <w:rsid w:val="00B70EA4"/>
    <w:rsid w:val="00B77FD0"/>
    <w:rsid w:val="00BA2B0F"/>
    <w:rsid w:val="00C15583"/>
    <w:rsid w:val="00C1714C"/>
    <w:rsid w:val="00C173E2"/>
    <w:rsid w:val="00C6723A"/>
    <w:rsid w:val="00C916BE"/>
    <w:rsid w:val="00CB1174"/>
    <w:rsid w:val="00CB5E40"/>
    <w:rsid w:val="00CB7596"/>
    <w:rsid w:val="00CC4E2F"/>
    <w:rsid w:val="00CE30D6"/>
    <w:rsid w:val="00D10FE9"/>
    <w:rsid w:val="00D32A35"/>
    <w:rsid w:val="00D41E51"/>
    <w:rsid w:val="00D475C5"/>
    <w:rsid w:val="00D50631"/>
    <w:rsid w:val="00D63EF3"/>
    <w:rsid w:val="00D810ED"/>
    <w:rsid w:val="00D95066"/>
    <w:rsid w:val="00DA15E4"/>
    <w:rsid w:val="00DB0487"/>
    <w:rsid w:val="00DB24FC"/>
    <w:rsid w:val="00DB4135"/>
    <w:rsid w:val="00DC6F28"/>
    <w:rsid w:val="00DD0031"/>
    <w:rsid w:val="00DF4C28"/>
    <w:rsid w:val="00E0071F"/>
    <w:rsid w:val="00E21B46"/>
    <w:rsid w:val="00E45574"/>
    <w:rsid w:val="00E57FD7"/>
    <w:rsid w:val="00E6258C"/>
    <w:rsid w:val="00E900DE"/>
    <w:rsid w:val="00EA7812"/>
    <w:rsid w:val="00EB2E13"/>
    <w:rsid w:val="00EB5FC2"/>
    <w:rsid w:val="00EC3CE3"/>
    <w:rsid w:val="00EF0BA5"/>
    <w:rsid w:val="00EF4DB4"/>
    <w:rsid w:val="00F26D8D"/>
    <w:rsid w:val="00F32093"/>
    <w:rsid w:val="00F356A7"/>
    <w:rsid w:val="00F533F5"/>
    <w:rsid w:val="00F74147"/>
    <w:rsid w:val="00F75E14"/>
    <w:rsid w:val="00FD3A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ED4"/>
    <w:rPr>
      <w:sz w:val="24"/>
      <w:szCs w:val="24"/>
    </w:rPr>
  </w:style>
  <w:style w:type="paragraph" w:styleId="Heading1">
    <w:name w:val="heading 1"/>
    <w:basedOn w:val="Normal"/>
    <w:next w:val="Normal"/>
    <w:qFormat/>
    <w:rsid w:val="00DF4C28"/>
    <w:pPr>
      <w:keepNext/>
      <w:jc w:val="center"/>
      <w:outlineLvl w:val="0"/>
    </w:pPr>
    <w:rPr>
      <w:rFonts w:ascii="Arial Narrow" w:hAnsi="Arial Narrow" w:cs="Arial"/>
      <w:b/>
      <w:bCs/>
      <w:sz w:val="18"/>
      <w:szCs w:val="20"/>
    </w:rPr>
  </w:style>
  <w:style w:type="paragraph" w:styleId="Heading2">
    <w:name w:val="heading 2"/>
    <w:basedOn w:val="Normal"/>
    <w:next w:val="Normal"/>
    <w:qFormat/>
    <w:rsid w:val="00DF4C28"/>
    <w:pPr>
      <w:keepNext/>
      <w:ind w:hanging="10"/>
      <w:jc w:val="center"/>
      <w:outlineLvl w:val="1"/>
    </w:pPr>
    <w:rPr>
      <w:rFonts w:ascii="Arial Narrow" w:hAnsi="Arial Narrow" w:cs="Arial"/>
      <w:b/>
      <w:bCs/>
      <w:sz w:val="18"/>
      <w:szCs w:val="20"/>
    </w:rPr>
  </w:style>
  <w:style w:type="paragraph" w:styleId="Heading3">
    <w:name w:val="heading 3"/>
    <w:basedOn w:val="Normal"/>
    <w:next w:val="Normal"/>
    <w:qFormat/>
    <w:rsid w:val="003A5ED4"/>
    <w:pPr>
      <w:keepNext/>
      <w:widowControl w:val="0"/>
      <w:outlineLvl w:val="2"/>
    </w:pPr>
    <w:rPr>
      <w:b/>
      <w:sz w:val="20"/>
      <w:szCs w:val="20"/>
      <w:lang w:val="en-US" w:eastAsia="en-US"/>
    </w:rPr>
  </w:style>
  <w:style w:type="paragraph" w:styleId="Heading6">
    <w:name w:val="heading 6"/>
    <w:basedOn w:val="Normal"/>
    <w:next w:val="Normal"/>
    <w:qFormat/>
    <w:rsid w:val="003A5ED4"/>
    <w:pPr>
      <w:keepNext/>
      <w:ind w:left="45"/>
      <w:outlineLvl w:val="5"/>
    </w:pPr>
    <w:rPr>
      <w:b/>
      <w:bCs/>
      <w:sz w:val="20"/>
      <w:lang w:val="es-ES" w:eastAsia="en-US"/>
    </w:rPr>
  </w:style>
  <w:style w:type="paragraph" w:styleId="Heading7">
    <w:name w:val="heading 7"/>
    <w:basedOn w:val="Normal"/>
    <w:next w:val="Normal"/>
    <w:qFormat/>
    <w:rsid w:val="003A5ED4"/>
    <w:pPr>
      <w:keepNext/>
      <w:jc w:val="both"/>
      <w:outlineLvl w:val="6"/>
    </w:pPr>
    <w:rPr>
      <w:rFonts w:ascii="Arial" w:hAnsi="Arial"/>
      <w:b/>
      <w:sz w:val="20"/>
      <w:szCs w:val="20"/>
      <w:lang w:val="es-CO" w:eastAsia="en-US"/>
    </w:rPr>
  </w:style>
  <w:style w:type="paragraph" w:styleId="Heading9">
    <w:name w:val="heading 9"/>
    <w:basedOn w:val="Normal"/>
    <w:next w:val="Normal"/>
    <w:qFormat/>
    <w:rsid w:val="003A5ED4"/>
    <w:pPr>
      <w:keepNext/>
      <w:ind w:left="2160"/>
      <w:outlineLvl w:val="8"/>
    </w:pPr>
    <w:rPr>
      <w:b/>
      <w:bCs/>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autoRedefine/>
    <w:qFormat/>
    <w:rsid w:val="003A5ED4"/>
    <w:pPr>
      <w:widowControl w:val="0"/>
      <w:jc w:val="center"/>
    </w:pPr>
    <w:rPr>
      <w:rFonts w:ascii="Times New Roman Bold" w:hAnsi="Times New Roman Bold"/>
      <w:szCs w:val="20"/>
    </w:rPr>
  </w:style>
  <w:style w:type="paragraph" w:styleId="Title">
    <w:name w:val="Title"/>
    <w:basedOn w:val="Normal"/>
    <w:qFormat/>
    <w:rsid w:val="003A5ED4"/>
    <w:pPr>
      <w:jc w:val="center"/>
    </w:pPr>
    <w:rPr>
      <w:rFonts w:ascii="Arial" w:hAnsi="Arial"/>
      <w:b/>
      <w:bCs/>
      <w:sz w:val="20"/>
      <w:szCs w:val="20"/>
      <w:lang w:val="es-CO" w:eastAsia="en-US"/>
    </w:rPr>
  </w:style>
  <w:style w:type="character" w:styleId="FootnoteReference">
    <w:name w:val="footnote reference"/>
    <w:basedOn w:val="DefaultParagraphFont"/>
    <w:semiHidden/>
    <w:rsid w:val="003A5ED4"/>
    <w:rPr>
      <w:vertAlign w:val="superscript"/>
    </w:rPr>
  </w:style>
  <w:style w:type="character" w:styleId="Hyperlink">
    <w:name w:val="Hyperlink"/>
    <w:basedOn w:val="DefaultParagraphFont"/>
    <w:rsid w:val="003A5ED4"/>
    <w:rPr>
      <w:color w:val="0000FF"/>
      <w:u w:val="single"/>
    </w:rPr>
  </w:style>
  <w:style w:type="paragraph" w:styleId="FootnoteText">
    <w:name w:val="footnote text"/>
    <w:basedOn w:val="Normal"/>
    <w:semiHidden/>
    <w:rsid w:val="003A5ED4"/>
    <w:rPr>
      <w:sz w:val="20"/>
      <w:szCs w:val="20"/>
      <w:lang w:val="en-US" w:eastAsia="en-US"/>
    </w:rPr>
  </w:style>
  <w:style w:type="character" w:styleId="CommentReference">
    <w:name w:val="annotation reference"/>
    <w:basedOn w:val="DefaultParagraphFont"/>
    <w:semiHidden/>
    <w:rsid w:val="003A5ED4"/>
    <w:rPr>
      <w:sz w:val="16"/>
    </w:rPr>
  </w:style>
  <w:style w:type="paragraph" w:styleId="BodyText3">
    <w:name w:val="Body Text 3"/>
    <w:basedOn w:val="Normal"/>
    <w:rsid w:val="003A5ED4"/>
    <w:pPr>
      <w:jc w:val="both"/>
    </w:pPr>
    <w:rPr>
      <w:lang w:val="es-ES" w:eastAsia="en-US"/>
    </w:rPr>
  </w:style>
  <w:style w:type="paragraph" w:styleId="Header">
    <w:name w:val="header"/>
    <w:basedOn w:val="Normal"/>
    <w:rsid w:val="003A5ED4"/>
    <w:pPr>
      <w:tabs>
        <w:tab w:val="center" w:pos="4320"/>
        <w:tab w:val="right" w:pos="8640"/>
      </w:tabs>
    </w:pPr>
    <w:rPr>
      <w:lang w:val="en-US" w:eastAsia="en-US"/>
    </w:rPr>
  </w:style>
  <w:style w:type="character" w:styleId="PageNumber">
    <w:name w:val="page number"/>
    <w:basedOn w:val="DefaultParagraphFont"/>
    <w:rsid w:val="003A5ED4"/>
  </w:style>
  <w:style w:type="paragraph" w:styleId="Footer">
    <w:name w:val="footer"/>
    <w:basedOn w:val="Normal"/>
    <w:link w:val="FooterChar"/>
    <w:uiPriority w:val="99"/>
    <w:rsid w:val="003A5ED4"/>
    <w:pPr>
      <w:tabs>
        <w:tab w:val="center" w:pos="4320"/>
        <w:tab w:val="right" w:pos="8640"/>
      </w:tabs>
    </w:pPr>
    <w:rPr>
      <w:lang w:val="en-US" w:eastAsia="en-US"/>
    </w:rPr>
  </w:style>
  <w:style w:type="paragraph" w:styleId="CommentText">
    <w:name w:val="annotation text"/>
    <w:basedOn w:val="Normal"/>
    <w:semiHidden/>
    <w:rsid w:val="003A5ED4"/>
    <w:rPr>
      <w:rFonts w:ascii="Arial" w:hAnsi="Arial"/>
      <w:sz w:val="20"/>
      <w:szCs w:val="20"/>
      <w:lang w:val="en-US" w:eastAsia="en-US"/>
    </w:rPr>
  </w:style>
  <w:style w:type="paragraph" w:customStyle="1" w:styleId="Outline">
    <w:name w:val="Outline"/>
    <w:basedOn w:val="Normal"/>
    <w:rsid w:val="003A5ED4"/>
    <w:pPr>
      <w:spacing w:before="240"/>
    </w:pPr>
    <w:rPr>
      <w:kern w:val="28"/>
      <w:szCs w:val="20"/>
      <w:lang w:val="en-US" w:eastAsia="en-US"/>
    </w:rPr>
  </w:style>
  <w:style w:type="paragraph" w:styleId="BodyTextIndent">
    <w:name w:val="Body Text Indent"/>
    <w:basedOn w:val="Normal"/>
    <w:rsid w:val="003A5ED4"/>
    <w:pPr>
      <w:spacing w:before="120" w:after="120"/>
      <w:ind w:left="45"/>
    </w:pPr>
    <w:rPr>
      <w:sz w:val="20"/>
      <w:lang w:val="es-ES" w:eastAsia="en-US"/>
    </w:rPr>
  </w:style>
  <w:style w:type="paragraph" w:customStyle="1" w:styleId="Comentrio2">
    <w:name w:val="Comentário 2"/>
    <w:basedOn w:val="Normal"/>
    <w:next w:val="Normal"/>
    <w:autoRedefine/>
    <w:rsid w:val="00DB4135"/>
    <w:pPr>
      <w:tabs>
        <w:tab w:val="left" w:pos="720"/>
        <w:tab w:val="left" w:pos="6480"/>
      </w:tabs>
      <w:jc w:val="both"/>
    </w:pPr>
    <w:rPr>
      <w:rFonts w:eastAsia="MS Mincho"/>
      <w:bCs/>
      <w:iCs/>
      <w:lang w:val="pt-PT" w:eastAsia="en-US"/>
    </w:rPr>
  </w:style>
  <w:style w:type="paragraph" w:customStyle="1" w:styleId="NormalTabela">
    <w:name w:val="Normal Tabela"/>
    <w:basedOn w:val="Normal"/>
    <w:next w:val="Normal"/>
    <w:autoRedefine/>
    <w:rsid w:val="003A5ED4"/>
    <w:pPr>
      <w:widowControl w:val="0"/>
      <w:tabs>
        <w:tab w:val="left" w:pos="-1701"/>
        <w:tab w:val="left" w:pos="1800"/>
      </w:tabs>
      <w:autoSpaceDE w:val="0"/>
      <w:autoSpaceDN w:val="0"/>
      <w:adjustRightInd w:val="0"/>
      <w:jc w:val="center"/>
    </w:pPr>
    <w:rPr>
      <w:rFonts w:cs="Arial"/>
      <w:bCs/>
      <w:snapToGrid w:val="0"/>
      <w:spacing w:val="-3"/>
      <w:kern w:val="16"/>
    </w:rPr>
  </w:style>
  <w:style w:type="paragraph" w:customStyle="1" w:styleId="Subttulo2">
    <w:name w:val="Subtítulo 2"/>
    <w:basedOn w:val="Normal"/>
    <w:next w:val="Normal"/>
    <w:autoRedefine/>
    <w:rsid w:val="00DF4C28"/>
    <w:pPr>
      <w:widowControl w:val="0"/>
      <w:tabs>
        <w:tab w:val="left" w:pos="720"/>
        <w:tab w:val="left" w:pos="1440"/>
      </w:tabs>
      <w:ind w:left="720"/>
    </w:pPr>
    <w:rPr>
      <w:b/>
      <w:lang w:eastAsia="it-IT"/>
    </w:rPr>
  </w:style>
  <w:style w:type="paragraph" w:styleId="List">
    <w:name w:val="List"/>
    <w:basedOn w:val="BodyText"/>
    <w:autoRedefine/>
    <w:rsid w:val="002401C7"/>
    <w:pPr>
      <w:widowControl w:val="0"/>
    </w:pPr>
    <w:rPr>
      <w:rFonts w:cs="Tahoma"/>
      <w:bCs/>
      <w:color w:val="000000"/>
      <w:sz w:val="22"/>
      <w:szCs w:val="22"/>
    </w:rPr>
  </w:style>
  <w:style w:type="paragraph" w:styleId="BodyText">
    <w:name w:val="Body Text"/>
    <w:basedOn w:val="Normal"/>
    <w:rsid w:val="003A5ED4"/>
    <w:pPr>
      <w:spacing w:after="120"/>
    </w:pPr>
  </w:style>
  <w:style w:type="paragraph" w:styleId="BalloonText">
    <w:name w:val="Balloon Text"/>
    <w:basedOn w:val="Normal"/>
    <w:semiHidden/>
    <w:rsid w:val="003A5ED4"/>
    <w:rPr>
      <w:rFonts w:ascii="Tahoma" w:hAnsi="Tahoma" w:cs="Tahoma"/>
      <w:sz w:val="16"/>
      <w:szCs w:val="16"/>
    </w:rPr>
  </w:style>
  <w:style w:type="character" w:styleId="FollowedHyperlink">
    <w:name w:val="FollowedHyperlink"/>
    <w:basedOn w:val="DefaultParagraphFont"/>
    <w:rsid w:val="003A5ED4"/>
    <w:rPr>
      <w:color w:val="800080"/>
      <w:u w:val="single"/>
    </w:rPr>
  </w:style>
  <w:style w:type="paragraph" w:customStyle="1" w:styleId="Comentrio3">
    <w:name w:val="Comentário 3"/>
    <w:basedOn w:val="Normal"/>
    <w:next w:val="Normal"/>
    <w:autoRedefine/>
    <w:rsid w:val="003A5ED4"/>
    <w:pPr>
      <w:tabs>
        <w:tab w:val="left" w:pos="0"/>
        <w:tab w:val="left" w:pos="1800"/>
      </w:tabs>
      <w:jc w:val="both"/>
    </w:pPr>
    <w:rPr>
      <w:bCs/>
      <w:iCs/>
      <w:dstrike/>
      <w:color w:val="FF0000"/>
      <w:sz w:val="28"/>
      <w:szCs w:val="20"/>
      <w:lang w:val="en-US" w:eastAsia="en-US"/>
    </w:rPr>
  </w:style>
  <w:style w:type="table" w:styleId="TableGrid">
    <w:name w:val="Table Grid"/>
    <w:basedOn w:val="TableNormal"/>
    <w:rsid w:val="00DF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DF4C28"/>
    <w:rPr>
      <w:rFonts w:ascii="Times New Roman Bold" w:hAnsi="Times New Roman Bold"/>
      <w:sz w:val="24"/>
      <w:lang w:val="pt-BR" w:eastAsia="pt-BR" w:bidi="ar-SA"/>
    </w:rPr>
  </w:style>
  <w:style w:type="character" w:customStyle="1" w:styleId="FooterChar">
    <w:name w:val="Footer Char"/>
    <w:basedOn w:val="DefaultParagraphFont"/>
    <w:link w:val="Footer"/>
    <w:uiPriority w:val="99"/>
    <w:rsid w:val="00EB2E1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4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36773172</IDBDocs_x0020_Number>
    <TaxCatchAll xmlns="cdc7663a-08f0-4737-9e8c-148ce897a09c">
      <Value>10</Value>
      <Value>30</Value>
      <Value>7</Value>
    </TaxCatchAll>
    <Phase xmlns="cdc7663a-08f0-4737-9e8c-148ce897a09c" xsi:nil="true"/>
    <SISCOR_x0020_Number xmlns="cdc7663a-08f0-4737-9e8c-148ce897a09c" xsi:nil="true"/>
    <Division_x0020_or_x0020_Unit xmlns="cdc7663a-08f0-4737-9e8c-148ce897a09c">CSC/CBR</Division_x0020_or_x0020_Unit>
    <Approval_x0020_Number xmlns="cdc7663a-08f0-4737-9e8c-148ce897a09c">2078/OC-BR</Approval_x0020_Number>
    <Document_x0020_Author xmlns="cdc7663a-08f0-4737-9e8c-148ce897a09c">Bakaj, Patricia Goes</Document_x0020_Author>
    <Fiscal_x0020_Year_x0020_IDB xmlns="cdc7663a-08f0-4737-9e8c-148ce897a09c">2011</Fiscal_x0020_Year_x0020_IDB>
    <Other_x0020_Author xmlns="cdc7663a-08f0-4737-9e8c-148ce897a09c" xsi:nil="true"/>
    <Project_x0020_Number xmlns="cdc7663a-08f0-4737-9e8c-148ce897a09c">BR-L1093</Project_x0020_Number>
    <Package_x0020_Code xmlns="cdc7663a-08f0-4737-9e8c-148ce897a09c" xsi:nil="true"/>
    <Key_x0020_Document xmlns="cdc7663a-08f0-4737-9e8c-148ce897a09c">false</Key_x0020_Document>
    <Migration_x0020_Info xmlns="cdc7663a-08f0-4737-9e8c-148ce897a09c">&lt;div class="ExternalClassA8A90AD93A0C4E92BD29CA64AB29A644"&gt;MS WORDPAProcurement Plan0NSouthern ConePO-BR-L1093-GS98542999&lt;/div&gt;</Migration_x0020_Info>
    <Operation_x0020_Type xmlns="cdc7663a-08f0-4737-9e8c-148ce897a09c" xsi:nil="true"/>
    <Record_x0020_Number xmlns="cdc7663a-08f0-4737-9e8c-148ce897a09c" xsi:nil="true"/>
    <Document_x0020_Language_x0020_IDB xmlns="cdc7663a-08f0-4737-9e8c-148ce897a09c">Portuguese</Document_x0020_Language_x0020_IDB>
    <Identifier xmlns="cdc7663a-08f0-4737-9e8c-148ce897a09c">Plano de Aquisições - Jun 2011 FULL DOC</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Procurement Administration</TermName>
          <TermId xmlns="http://schemas.microsoft.com/office/infopath/2007/PartnerControls">d8145667-6247-4db3-9e42-91a14331cc81</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Abstract xmlns="cdc7663a-08f0-4737-9e8c-148ce897a09c" xsi:nil="true"/>
    <Editor1 xmlns="cdc7663a-08f0-4737-9e8c-148ce897a09c" xsi:nil="true"/>
    <Disclosure_x0020_Activity xmlns="cdc7663a-08f0-4737-9e8c-148ce897a09c">Procurement Plan</Disclosure_x0020_Activity>
    <Region xmlns="cdc7663a-08f0-4737-9e8c-148ce897a09c" xsi:nil="true"/>
    <_dlc_DocId xmlns="cdc7663a-08f0-4737-9e8c-148ce897a09c">EZSHARE-1190195958-265</_dlc_DocId>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false</Disclosed>
    <KP_x0020_Topics xmlns="cdc7663a-08f0-4737-9e8c-148ce897a09c" xsi:nil="true"/>
    <_dlc_DocIdUrl xmlns="cdc7663a-08f0-4737-9e8c-148ce897a09c">
      <Url>https://idbg.sharepoint.com/teams/EZ-BR-LON/BR-L1093/_layouts/15/DocIdRedir.aspx?ID=EZSHARE-1190195958-265</Url>
      <Description>EZSHARE-1190195958-265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01AB98451CC7B4E9B82280DE617E57C" ma:contentTypeVersion="28" ma:contentTypeDescription="A content type to manage public (operations) IDB documents" ma:contentTypeScope="" ma:versionID="baeafbb0359b4d9c39112be4ef0f0a4f">
  <xsd:schema xmlns:xsd="http://www.w3.org/2001/XMLSchema" xmlns:xs="http://www.w3.org/2001/XMLSchema" xmlns:p="http://schemas.microsoft.com/office/2006/metadata/properties" xmlns:ns2="cdc7663a-08f0-4737-9e8c-148ce897a09c" targetNamespace="http://schemas.microsoft.com/office/2006/metadata/properties" ma:root="true" ma:fieldsID="3a3b7225638c91ccf88b6b83c9c7d26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2D748319-96DE-4E9E-94E7-2DDD2BFFB98D}"/>
</file>

<file path=customXml/itemProps2.xml><?xml version="1.0" encoding="utf-8"?>
<ds:datastoreItem xmlns:ds="http://schemas.openxmlformats.org/officeDocument/2006/customXml" ds:itemID="{E9D9E0DC-43D9-4AE2-8A8E-E730535A0FEF}"/>
</file>

<file path=customXml/itemProps3.xml><?xml version="1.0" encoding="utf-8"?>
<ds:datastoreItem xmlns:ds="http://schemas.openxmlformats.org/officeDocument/2006/customXml" ds:itemID="{36F52F4C-D787-497F-B328-8738E838936D}"/>
</file>

<file path=customXml/itemProps4.xml><?xml version="1.0" encoding="utf-8"?>
<ds:datastoreItem xmlns:ds="http://schemas.openxmlformats.org/officeDocument/2006/customXml" ds:itemID="{B8C0D089-B209-4DEF-A3B9-4B808D5A0459}"/>
</file>

<file path=customXml/itemProps5.xml><?xml version="1.0" encoding="utf-8"?>
<ds:datastoreItem xmlns:ds="http://schemas.openxmlformats.org/officeDocument/2006/customXml" ds:itemID="{B0AFE6C5-A416-40C6-90F8-B55D6AB7BCFD}"/>
</file>

<file path=customXml/itemProps6.xml><?xml version="1.0" encoding="utf-8"?>
<ds:datastoreItem xmlns:ds="http://schemas.openxmlformats.org/officeDocument/2006/customXml" ds:itemID="{1F8407A7-4DD2-4B05-98FB-CD61D8EAC118}"/>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5268</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REVITALIZAÇÃO AMBIENTAL E QUALIFICAÇÃO URBANA DAS BACIAS ELEMENTARES DOS RIOS CACHOEIRA, CUBATÃO E PIRAÍ</vt:lpstr>
      <vt:lpstr>PROGRAMA DE REVITALIZAÇÃO AMBIENTAL E QUALIFICAÇÃO URBANA DAS BACIAS ELEMENTARES DOS RIOS CACHOEIRA, CUBATÃO E PIRAÍ</vt:lpstr>
    </vt:vector>
  </TitlesOfParts>
  <Company>Inter-American Development Bank</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Aquisições (BR-L1093 PROFISCO_PA) - Jun 2011</dc:title>
  <dc:subject/>
  <dc:creator>LUIZVI</dc:creator>
  <cp:keywords/>
  <dc:description/>
  <cp:lastModifiedBy>Inter-American Development Bank</cp:lastModifiedBy>
  <cp:revision>2</cp:revision>
  <cp:lastPrinted>2006-01-26T02:36:00Z</cp:lastPrinted>
  <dcterms:created xsi:type="dcterms:W3CDTF">2012-04-03T15:22:00Z</dcterms:created>
  <dcterms:modified xsi:type="dcterms:W3CDTF">2012-04-03T15:22:00Z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0x0101001A458A224826124E8B45B1D613300CFC00201AB98451CC7B4E9B82280DE617E57C</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13;#Procurement Administration|d8145667-6247-4db3-9e42-91a14331cc81</vt:lpwstr>
  </property>
  <property fmtid="{D5CDD505-2E9C-101B-9397-08002B2CF9AE}" pid="8" name="Country">
    <vt:lpwstr>30;#Brazil|7deb27ec-6837-4974-9aa8-6cfbac841ef8</vt:lpwstr>
  </property>
  <property fmtid="{D5CDD505-2E9C-101B-9397-08002B2CF9AE}" pid="9" name="Fund IDB">
    <vt:lpwstr/>
  </property>
  <property fmtid="{D5CDD505-2E9C-101B-9397-08002B2CF9AE}" pid="10" name="Series_x0020_Operations_x0020_IDB">
    <vt:lpwstr>13;#Procurement Administration|d8145667-6247-4db3-9e42-91a14331cc81</vt:lpwstr>
  </property>
  <property fmtid="{D5CDD505-2E9C-101B-9397-08002B2CF9AE}" pid="13" name="Sector IDB">
    <vt:lpwstr/>
  </property>
  <property fmtid="{D5CDD505-2E9C-101B-9397-08002B2CF9AE}" pid="14" name="Function Operations IDB">
    <vt:lpwstr>7;#Goods and Services|5bfebf1b-9f1f-4411-b1dd-4c19b807b799</vt:lpwstr>
  </property>
  <property fmtid="{D5CDD505-2E9C-101B-9397-08002B2CF9AE}" pid="15" name="Sub-Sector">
    <vt:lpwstr/>
  </property>
  <property fmtid="{D5CDD505-2E9C-101B-9397-08002B2CF9AE}" pid="16" name="Order">
    <vt:r8>26500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19" name="_dlc_DocIdItemGuid">
    <vt:lpwstr>9e0972ca-7732-49bd-a0ba-2a4a7985d08a</vt:lpwstr>
  </property>
</Properties>
</file>